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inspektor@cbi24.pl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przyznania świadczeń z pomocy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łecznej na podstawie ustawy z dnia 12 marca 2004r.  o pomocy społecznej.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11 lutego 2016 r. o pomocy państwa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wychowywaniu dzieci – zwanej dalej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uprawnionym na podstawie przepisów prawa.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