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both"/>
        <w:rPr>
          <w:sz w:val="22"/>
          <w:szCs w:val="22"/>
        </w:rPr>
      </w:pPr>
    </w:p>
    <w:p>
      <w:pPr>
        <w:pStyle w:val="Normalny"/>
        <w:jc w:val="both"/>
      </w:pPr>
      <w:r>
        <w:rPr>
          <w:sz w:val="22"/>
          <w:szCs w:val="22"/>
          <w:rtl w:val="0"/>
        </w:rPr>
        <w:t xml:space="preserve">  </w:t>
        <w:tab/>
        <w:tab/>
        <w:tab/>
        <w:tab/>
        <w:tab/>
        <w:tab/>
        <w:tab/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 </w:t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Wz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 oferty</w:t>
      </w:r>
    </w:p>
    <w:p>
      <w:pPr>
        <w:pStyle w:val="Normalny"/>
        <w:jc w:val="right"/>
        <w:rPr>
          <w:sz w:val="22"/>
          <w:szCs w:val="22"/>
        </w:rPr>
      </w:pPr>
      <w:r>
        <w:rPr>
          <w:sz w:val="22"/>
          <w:szCs w:val="22"/>
          <w:rtl w:val="0"/>
        </w:rPr>
        <w:t>Wype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 oferent</w:t>
      </w:r>
    </w:p>
    <w:p>
      <w:pPr>
        <w:pStyle w:val="Nagłówek 1"/>
        <w:jc w:val="left"/>
        <w:rPr>
          <w:sz w:val="22"/>
          <w:szCs w:val="22"/>
        </w:rPr>
      </w:pPr>
      <w:r>
        <w:rPr>
          <w:sz w:val="22"/>
          <w:szCs w:val="22"/>
          <w:rtl w:val="0"/>
        </w:rPr>
        <w:t>Piecz</w:t>
      </w:r>
      <w:r>
        <w:rPr>
          <w:sz w:val="22"/>
          <w:szCs w:val="22"/>
          <w:rtl w:val="0"/>
        </w:rPr>
        <w:t xml:space="preserve">ęć </w:t>
      </w:r>
      <w:r>
        <w:rPr>
          <w:sz w:val="22"/>
          <w:szCs w:val="22"/>
          <w:rtl w:val="0"/>
        </w:rPr>
        <w:t>firmy</w:t>
      </w:r>
    </w:p>
    <w:p>
      <w:pPr>
        <w:pStyle w:val="Normalny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i  adres </w:t>
      </w:r>
    </w:p>
    <w:p>
      <w:pPr>
        <w:pStyle w:val="Nagłówek 2"/>
        <w:jc w:val="center"/>
        <w:rPr>
          <w:rFonts w:ascii="Bookman Old Style" w:cs="Bookman Old Style" w:hAnsi="Bookman Old Style" w:eastAsia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rtl w:val="0"/>
        </w:rPr>
        <w:t>O F E R T A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na dostaw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3 sztuk wyprodukowanych /nowych/ kontener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zamkni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tych osiatkowanych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niaj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 nast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ce wymagania techniczne :  </w:t>
      </w:r>
    </w:p>
    <w:p>
      <w:pPr>
        <w:pStyle w:val="Normalny"/>
        <w:jc w:val="both"/>
        <w:rPr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 xml:space="preserve">ęść </w:t>
      </w:r>
      <w:r>
        <w:rPr>
          <w:sz w:val="22"/>
          <w:szCs w:val="22"/>
          <w:rtl w:val="0"/>
        </w:rPr>
        <w:t>dachowa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ona w 6 szt. jednakowych otwor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wrzutowych  z klapami,  po 3 z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dej strony.  </w:t>
      </w:r>
    </w:p>
    <w:p>
      <w:pPr>
        <w:pStyle w:val="Normalny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ciany boczne z siatki z drutu stalowego o przekroju 4 mm.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Kontener wyposa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ony w hak i urz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dzenie bramowe.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cianach bocznych po dwa uchwyty do mocowania 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cuch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samochodu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mieciarki.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Szkielet kontenera i 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ozy wykonane z kszta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townika  z kszta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townika o grubo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4 mm.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Poszycie boczne i dach z blachy stalowej  o grubo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2 mm,  dno z blachy stalowej o grubo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3 mm. 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zabezpieczona  podw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jnie antykorozyjnie, a wn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trze farbami bitumicznymi.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Gabaryty typowe dla kontenera Kp-7 dostosowanego do wszelkich samochod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 xml:space="preserve">w bramowych i hakowych. </w:t>
      </w:r>
    </w:p>
    <w:p>
      <w:pPr>
        <w:pStyle w:val="Normalny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Wierzchnie cz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 kontenera malowane na kolor jasnoszary /do uzgodnienia/.</w:t>
      </w:r>
    </w:p>
    <w:p>
      <w:pPr>
        <w:pStyle w:val="Normalny"/>
        <w:jc w:val="both"/>
        <w:rPr>
          <w:sz w:val="22"/>
          <w:szCs w:val="22"/>
        </w:rPr>
      </w:pPr>
    </w:p>
    <w:p>
      <w:pPr>
        <w:pStyle w:val="Tekst podstawowy wcięt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  Dane szczeg</w:t>
      </w:r>
      <w:r>
        <w:rPr>
          <w:b w:val="1"/>
          <w:bCs w:val="1"/>
          <w:sz w:val="22"/>
          <w:szCs w:val="22"/>
          <w:rtl w:val="0"/>
        </w:rPr>
        <w:t>ół</w:t>
      </w:r>
      <w:r>
        <w:rPr>
          <w:b w:val="1"/>
          <w:bCs w:val="1"/>
          <w:sz w:val="22"/>
          <w:szCs w:val="22"/>
          <w:rtl w:val="0"/>
        </w:rPr>
        <w:t>owe</w:t>
      </w:r>
      <w:r>
        <w:rPr>
          <w:sz w:val="22"/>
          <w:szCs w:val="22"/>
          <w:rtl w:val="0"/>
        </w:rPr>
        <w:t xml:space="preserve">   </w:t>
      </w:r>
    </w:p>
    <w:p>
      <w:pPr>
        <w:pStyle w:val="Tekst podstawowy"/>
        <w:numPr>
          <w:ilvl w:val="0"/>
          <w:numId w:val="7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Oferuj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wykonanie i  dostaw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na wskazane przez Zamawiaj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ą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cego miejsce na terenie gminy Spiczyn 3  sztuk  kontener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ó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w spe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niaj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ą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cych wy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ż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ej okre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ś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 xml:space="preserve">lone wymagania techniczne za 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łą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czn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ą 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kwot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ę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 xml:space="preserve">: netto 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……………………………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. s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ownie z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 xml:space="preserve">otych: 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……………………………………………………………………………………… 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 xml:space="preserve">brutto 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………………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.z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 xml:space="preserve">ł 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s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ownie z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ł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 xml:space="preserve">otych: 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………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.</w:t>
      </w:r>
      <w:r>
        <w:rPr>
          <w:rFonts w:ascii="Bookman Old Style" w:hAnsi="Bookman Old Style" w:hint="default"/>
          <w:b w:val="0"/>
          <w:bCs w:val="0"/>
          <w:sz w:val="22"/>
          <w:szCs w:val="22"/>
          <w:rtl w:val="0"/>
        </w:rPr>
        <w:t>…………………………</w:t>
      </w:r>
      <w:r>
        <w:rPr>
          <w:rFonts w:ascii="Bookman Old Style" w:hAnsi="Bookman Old Style"/>
          <w:b w:val="0"/>
          <w:bCs w:val="0"/>
          <w:sz w:val="22"/>
          <w:szCs w:val="22"/>
          <w:rtl w:val="0"/>
        </w:rPr>
        <w:t>..</w:t>
      </w:r>
    </w:p>
    <w:p>
      <w:pPr>
        <w:pStyle w:val="Tekst podstawowy"/>
        <w:ind w:left="810" w:firstLine="0"/>
        <w:rPr>
          <w:b w:val="1"/>
          <w:bCs w:val="1"/>
          <w:sz w:val="22"/>
          <w:szCs w:val="22"/>
        </w:rPr>
      </w:pPr>
      <w:r>
        <w:rPr>
          <w:rFonts w:ascii="Bookman Old Style" w:hAnsi="Bookman Old Style" w:hint="default"/>
          <w:sz w:val="22"/>
          <w:szCs w:val="22"/>
          <w:rtl w:val="0"/>
        </w:rPr>
        <w:t>…………………………………………………………………</w:t>
      </w:r>
      <w:r>
        <w:rPr>
          <w:rFonts w:ascii="Bookman Old Style" w:hAnsi="Bookman Old Style"/>
          <w:sz w:val="22"/>
          <w:szCs w:val="22"/>
          <w:rtl w:val="0"/>
        </w:rPr>
        <w:t xml:space="preserve">.. </w:t>
      </w: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>Podpis oferenta</w:t>
      </w: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ny"/>
        <w:tabs>
          <w:tab w:val="left" w:pos="974"/>
        </w:tabs>
        <w:rPr>
          <w:b w:val="1"/>
          <w:bCs w:val="1"/>
          <w:sz w:val="22"/>
          <w:szCs w:val="22"/>
        </w:rPr>
      </w:pPr>
    </w:p>
    <w:p>
      <w:pPr>
        <w:pStyle w:val="Normalny"/>
        <w:tabs>
          <w:tab w:val="left" w:pos="974"/>
        </w:tabs>
      </w:pPr>
      <w:r>
        <w:rPr>
          <w:b w:val="1"/>
          <w:bCs w:val="1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851" w:right="851" w:bottom="1418" w:left="226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4"/>
  </w:abstractNum>
  <w:abstractNum w:abstractNumId="5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810" w:hanging="4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10"/>
        </w:tabs>
        <w:ind w:left="1508" w:hanging="4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10"/>
        </w:tabs>
        <w:ind w:left="2205" w:hanging="4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10"/>
        </w:tabs>
        <w:ind w:left="2903" w:hanging="3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1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10"/>
        </w:tabs>
        <w:ind w:left="43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1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1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10"/>
        </w:tabs>
        <w:ind w:left="648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man Old Style" w:cs="Arial Unicode MS" w:hAnsi="Bookman Old Styl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3">
    <w:name w:val="Zaimportowany styl 3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paragraph" w:styleId="Tekst podstawowy wcięty">
    <w:name w:val="Tekst podstawowy wcięty"/>
    <w:next w:val="Tekst podstawowy wcięt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Zaimportowany styl 4">
    <w:name w:val="Zaimportowany styl 4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