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CF" w:rsidRPr="004A7613" w:rsidRDefault="00120ECF" w:rsidP="00120ECF">
      <w:pPr>
        <w:jc w:val="center"/>
        <w:rPr>
          <w:b/>
          <w:color w:val="002060"/>
          <w:sz w:val="96"/>
          <w:szCs w:val="96"/>
        </w:rPr>
      </w:pPr>
      <w:bookmarkStart w:id="0" w:name="_GoBack"/>
      <w:bookmarkEnd w:id="0"/>
    </w:p>
    <w:p w:rsidR="004F2C94" w:rsidRPr="004A7613" w:rsidRDefault="0095724B" w:rsidP="0095724B">
      <w:pPr>
        <w:pStyle w:val="Tekstpodstawowy"/>
        <w:rPr>
          <w:color w:val="002060"/>
        </w:rPr>
      </w:pPr>
      <w:r w:rsidRPr="004A7613">
        <w:rPr>
          <w:color w:val="002060"/>
        </w:rPr>
        <w:t>Plan gospodarki NISKOEMISYJNEJ</w:t>
      </w:r>
    </w:p>
    <w:p w:rsidR="005216D9" w:rsidRDefault="0095724B" w:rsidP="00120ECF">
      <w:pPr>
        <w:jc w:val="center"/>
        <w:rPr>
          <w:b/>
          <w:sz w:val="96"/>
          <w:szCs w:val="96"/>
        </w:rPr>
      </w:pPr>
      <w:r>
        <w:rPr>
          <w:noProof/>
          <w:lang w:eastAsia="pl-PL"/>
        </w:rPr>
        <w:drawing>
          <wp:inline distT="0" distB="0" distL="0" distR="0" wp14:anchorId="119973F8" wp14:editId="0D910C50">
            <wp:extent cx="5760720" cy="4257675"/>
            <wp:effectExtent l="0" t="0" r="0" b="9525"/>
            <wp:docPr id="1" name="Picture 2" descr="http://inzynieria.com/uploads/images/orginal/qenkxlfzkmyarfqoomkpezbliwyxwrmwbpcvhswlttszeovzjqrteurqn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inzynieria.com/uploads/images/orginal/qenkxlfzkmyarfqoomkpezbliwyxwrmwbpcvhswlttszeovzjqrteurqnoo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57675"/>
                    </a:xfrm>
                    <a:prstGeom prst="rect">
                      <a:avLst/>
                    </a:prstGeom>
                    <a:noFill/>
                    <a:extLst/>
                  </pic:spPr>
                </pic:pic>
              </a:graphicData>
            </a:graphic>
          </wp:inline>
        </w:drawing>
      </w:r>
    </w:p>
    <w:p w:rsidR="0095724B" w:rsidRPr="004A7613" w:rsidRDefault="0095724B" w:rsidP="0095724B">
      <w:pPr>
        <w:jc w:val="center"/>
        <w:rPr>
          <w:b/>
          <w:color w:val="002060"/>
          <w:sz w:val="96"/>
          <w:szCs w:val="96"/>
        </w:rPr>
      </w:pPr>
      <w:r w:rsidRPr="004A7613">
        <w:rPr>
          <w:b/>
          <w:color w:val="002060"/>
          <w:sz w:val="96"/>
          <w:szCs w:val="96"/>
        </w:rPr>
        <w:t>dla Gmin</w:t>
      </w:r>
      <w:r w:rsidR="004A7613">
        <w:rPr>
          <w:b/>
          <w:color w:val="002060"/>
          <w:sz w:val="96"/>
          <w:szCs w:val="96"/>
        </w:rPr>
        <w:t xml:space="preserve">y </w:t>
      </w:r>
      <w:r w:rsidRPr="004A7613">
        <w:rPr>
          <w:b/>
          <w:color w:val="002060"/>
          <w:sz w:val="96"/>
          <w:szCs w:val="96"/>
        </w:rPr>
        <w:t>Spiczyn</w:t>
      </w:r>
    </w:p>
    <w:p w:rsidR="005216D9" w:rsidRPr="004A7613" w:rsidRDefault="005216D9" w:rsidP="00120ECF">
      <w:pPr>
        <w:jc w:val="center"/>
        <w:rPr>
          <w:b/>
          <w:color w:val="002060"/>
          <w:sz w:val="96"/>
          <w:szCs w:val="96"/>
        </w:rPr>
      </w:pPr>
    </w:p>
    <w:p w:rsidR="005216D9" w:rsidRDefault="005216D9" w:rsidP="00AA326E">
      <w:pPr>
        <w:rPr>
          <w:sz w:val="96"/>
          <w:szCs w:val="96"/>
        </w:rPr>
      </w:pPr>
    </w:p>
    <w:p w:rsidR="00FA374E" w:rsidRPr="00FA374E" w:rsidRDefault="00FA374E" w:rsidP="00FA374E">
      <w:pPr>
        <w:rPr>
          <w:sz w:val="24"/>
          <w:szCs w:val="24"/>
        </w:rPr>
      </w:pPr>
    </w:p>
    <w:p w:rsidR="00FA374E" w:rsidRDefault="00FA374E" w:rsidP="005216D9">
      <w:pPr>
        <w:spacing w:after="0" w:line="360" w:lineRule="auto"/>
        <w:jc w:val="both"/>
        <w:rPr>
          <w:rFonts w:ascii="Bookman Old Style" w:eastAsia="Times New Roman" w:hAnsi="Bookman Old Style" w:cs="Times New Roman"/>
        </w:rPr>
      </w:pPr>
    </w:p>
    <w:p w:rsidR="00FA374E" w:rsidRDefault="00FA374E" w:rsidP="005216D9">
      <w:pPr>
        <w:spacing w:after="0" w:line="360" w:lineRule="auto"/>
        <w:jc w:val="both"/>
        <w:rPr>
          <w:rFonts w:ascii="Bookman Old Style" w:eastAsia="Times New Roman" w:hAnsi="Bookman Old Style" w:cs="Times New Roman"/>
        </w:rPr>
      </w:pPr>
    </w:p>
    <w:p w:rsidR="004F2C94" w:rsidRDefault="004F2C94" w:rsidP="005216D9">
      <w:pPr>
        <w:spacing w:after="0" w:line="360" w:lineRule="auto"/>
        <w:jc w:val="both"/>
        <w:rPr>
          <w:rFonts w:ascii="Bookman Old Style" w:eastAsia="Times New Roman" w:hAnsi="Bookman Old Style" w:cs="Times New Roman"/>
        </w:rPr>
      </w:pPr>
    </w:p>
    <w:p w:rsidR="004F2C94" w:rsidRDefault="004F2C94" w:rsidP="005216D9">
      <w:pPr>
        <w:spacing w:after="0" w:line="360" w:lineRule="auto"/>
        <w:jc w:val="both"/>
        <w:rPr>
          <w:rFonts w:ascii="Bookman Old Style" w:eastAsia="Times New Roman" w:hAnsi="Bookman Old Style" w:cs="Times New Roman"/>
        </w:rPr>
      </w:pPr>
    </w:p>
    <w:p w:rsidR="004F2C94" w:rsidRDefault="004F2C94" w:rsidP="005216D9">
      <w:pPr>
        <w:spacing w:after="0" w:line="360" w:lineRule="auto"/>
        <w:jc w:val="both"/>
        <w:rPr>
          <w:rFonts w:ascii="Bookman Old Style" w:eastAsia="Times New Roman" w:hAnsi="Bookman Old Style" w:cs="Times New Roman"/>
        </w:rPr>
      </w:pPr>
    </w:p>
    <w:p w:rsidR="00FA374E" w:rsidRDefault="009F0CD5" w:rsidP="005216D9">
      <w:pPr>
        <w:spacing w:after="0" w:line="360" w:lineRule="auto"/>
        <w:jc w:val="both"/>
        <w:rPr>
          <w:rFonts w:ascii="Bookman Old Style" w:eastAsia="Times New Roman" w:hAnsi="Bookman Old Style" w:cs="Times New Roman"/>
        </w:rPr>
      </w:pPr>
      <w:r>
        <w:rPr>
          <w:noProof/>
          <w:sz w:val="96"/>
          <w:szCs w:val="96"/>
          <w:lang w:eastAsia="pl-PL"/>
        </w:rPr>
        <mc:AlternateContent>
          <mc:Choice Requires="wps">
            <w:drawing>
              <wp:anchor distT="91440" distB="91440" distL="114300" distR="114300" simplePos="0" relativeHeight="251697152" behindDoc="0" locked="0" layoutInCell="1" allowOverlap="1" wp14:anchorId="374ED01C" wp14:editId="6592A53A">
                <wp:simplePos x="0" y="0"/>
                <wp:positionH relativeFrom="page">
                  <wp:posOffset>3346450</wp:posOffset>
                </wp:positionH>
                <wp:positionV relativeFrom="paragraph">
                  <wp:posOffset>464820</wp:posOffset>
                </wp:positionV>
                <wp:extent cx="3366770" cy="2061210"/>
                <wp:effectExtent l="0" t="0" r="0" b="0"/>
                <wp:wrapTopAndBottom/>
                <wp:docPr id="2"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206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EF" w:rsidRPr="00395018" w:rsidRDefault="009A7DEF" w:rsidP="00FA374E">
                            <w:pPr>
                              <w:pBdr>
                                <w:top w:val="single" w:sz="24" w:space="7" w:color="5B9BD5"/>
                                <w:bottom w:val="single" w:sz="24" w:space="8" w:color="5B9BD5"/>
                              </w:pBdr>
                              <w:spacing w:after="0"/>
                              <w:jc w:val="both"/>
                              <w:rPr>
                                <w:iCs/>
                                <w:sz w:val="24"/>
                                <w:szCs w:val="24"/>
                              </w:rPr>
                            </w:pPr>
                            <w:r w:rsidRPr="00395018">
                              <w:rPr>
                                <w:iCs/>
                                <w:sz w:val="24"/>
                                <w:szCs w:val="24"/>
                              </w:rPr>
                              <w:t xml:space="preserve">Prace nad przygotowaniem  „Planu gospodarki niskoemisyjnej dla </w:t>
                            </w:r>
                            <w:r>
                              <w:rPr>
                                <w:iCs/>
                                <w:sz w:val="24"/>
                                <w:szCs w:val="24"/>
                              </w:rPr>
                              <w:t>Gminy Spiczyn</w:t>
                            </w:r>
                            <w:r w:rsidRPr="00395018">
                              <w:rPr>
                                <w:iCs/>
                                <w:sz w:val="24"/>
                                <w:szCs w:val="24"/>
                              </w:rPr>
                              <w:t xml:space="preserve">” prowadzone były przy ścisłej współpracy z Referatem </w:t>
                            </w:r>
                            <w:r>
                              <w:rPr>
                                <w:iCs/>
                                <w:sz w:val="24"/>
                                <w:szCs w:val="24"/>
                              </w:rPr>
                              <w:t xml:space="preserve">Ochrony Środowiska, </w:t>
                            </w:r>
                            <w:r w:rsidRPr="00395018">
                              <w:rPr>
                                <w:iCs/>
                                <w:sz w:val="24"/>
                                <w:szCs w:val="24"/>
                              </w:rPr>
                              <w:t xml:space="preserve">Gospodarki Komunalnej, Budownictwa i Inwestycji Urzędu Gminy </w:t>
                            </w:r>
                            <w:r>
                              <w:rPr>
                                <w:iCs/>
                                <w:sz w:val="24"/>
                                <w:szCs w:val="24"/>
                              </w:rPr>
                              <w:t xml:space="preserve">w Spiczynie. </w:t>
                            </w:r>
                            <w:r w:rsidRPr="00395018">
                              <w:rPr>
                                <w:iCs/>
                                <w:sz w:val="24"/>
                                <w:szCs w:val="24"/>
                              </w:rPr>
                              <w:t xml:space="preserve">Zespół autorski dziękuje </w:t>
                            </w:r>
                            <w:r>
                              <w:rPr>
                                <w:iCs/>
                                <w:sz w:val="24"/>
                                <w:szCs w:val="24"/>
                              </w:rPr>
                              <w:t>Panu Zdzisławowi Niedźwiadek za </w:t>
                            </w:r>
                            <w:r w:rsidRPr="00395018">
                              <w:rPr>
                                <w:iCs/>
                                <w:sz w:val="24"/>
                                <w:szCs w:val="24"/>
                              </w:rPr>
                              <w:t>udostępnienie niezbędnych materiałów oraz poświęcony czas w przygotowaniu niniejszego opracowania.</w:t>
                            </w:r>
                          </w:p>
                          <w:p w:rsidR="009A7DEF" w:rsidRPr="00395018" w:rsidRDefault="009A7DEF" w:rsidP="00FA374E">
                            <w:pPr>
                              <w:pBdr>
                                <w:top w:val="single" w:sz="24" w:space="7" w:color="5B9BD5"/>
                                <w:bottom w:val="single" w:sz="24" w:space="8" w:color="5B9BD5"/>
                              </w:pBdr>
                              <w:spacing w:after="0"/>
                              <w:rPr>
                                <w:iCs/>
                                <w:color w:val="5B9BD5"/>
                                <w:sz w:val="24"/>
                              </w:rPr>
                            </w:pPr>
                          </w:p>
                        </w:txbxContent>
                      </wps:txbx>
                      <wps:bodyPr rot="0" vert="horz" wrap="square" lIns="91440" tIns="45720" rIns="91440" bIns="45720" anchor="t" anchorCtr="0" upright="1">
                        <a:noAutofit/>
                      </wps:bodyPr>
                    </wps:wsp>
                  </a:graphicData>
                </a:graphic>
                <wp14:sizeRelH relativeFrom="margin">
                  <wp14:pctWidth>58500</wp14:pctWidth>
                </wp14:sizeRelH>
                <wp14:sizeRelV relativeFrom="margin">
                  <wp14:pctHeight>0</wp14:pctHeight>
                </wp14:sizeRelV>
              </wp:anchor>
            </w:drawing>
          </mc:Choice>
          <mc:Fallback xmlns:w15="http://schemas.microsoft.com/office/word/2012/wordml">
            <w:pict>
              <v:shapetype w14:anchorId="374ED01C" id="_x0000_t202" coordsize="21600,21600" o:spt="202" path="m,l,21600r21600,l21600,xe">
                <v:stroke joinstyle="miter"/>
                <v:path gradientshapeok="t" o:connecttype="rect"/>
              </v:shapetype>
              <v:shape id="Pole tekstowe 307" o:spid="_x0000_s1026" type="#_x0000_t202" style="position:absolute;left:0;text-align:left;margin-left:263.5pt;margin-top:36.6pt;width:265.1pt;height:162.3pt;z-index:251697152;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" filled="f" stroked="f">
                <v:textbox>
                  <w:txbxContent>
                    <w:p w:rsidR="009A7DEF" w:rsidRPr="00395018" w:rsidRDefault="009A7DEF" w:rsidP="00FA374E">
                      <w:pPr>
                        <w:pBdr>
                          <w:top w:val="single" w:sz="24" w:space="7" w:color="5B9BD5"/>
                          <w:bottom w:val="single" w:sz="24" w:space="8" w:color="5B9BD5"/>
                        </w:pBdr>
                        <w:spacing w:after="0"/>
                        <w:jc w:val="both"/>
                        <w:rPr>
                          <w:iCs/>
                          <w:sz w:val="24"/>
                          <w:szCs w:val="24"/>
                        </w:rPr>
                      </w:pPr>
                      <w:r w:rsidRPr="00395018">
                        <w:rPr>
                          <w:iCs/>
                          <w:sz w:val="24"/>
                          <w:szCs w:val="24"/>
                        </w:rPr>
                        <w:t xml:space="preserve">Prace nad przygotowaniem  „Planu gospodarki niskoemisyjnej dla </w:t>
                      </w:r>
                      <w:r>
                        <w:rPr>
                          <w:iCs/>
                          <w:sz w:val="24"/>
                          <w:szCs w:val="24"/>
                        </w:rPr>
                        <w:t>Gminy Spiczyn</w:t>
                      </w:r>
                      <w:r w:rsidRPr="00395018">
                        <w:rPr>
                          <w:iCs/>
                          <w:sz w:val="24"/>
                          <w:szCs w:val="24"/>
                        </w:rPr>
                        <w:t xml:space="preserve">” prowadzone były przy ścisłej współpracy z Referatem </w:t>
                      </w:r>
                      <w:r>
                        <w:rPr>
                          <w:iCs/>
                          <w:sz w:val="24"/>
                          <w:szCs w:val="24"/>
                        </w:rPr>
                        <w:t xml:space="preserve">Ochrony Środowiska, </w:t>
                      </w:r>
                      <w:r w:rsidRPr="00395018">
                        <w:rPr>
                          <w:iCs/>
                          <w:sz w:val="24"/>
                          <w:szCs w:val="24"/>
                        </w:rPr>
                        <w:t xml:space="preserve">Gospodarki Komunalnej, Budownictwa i Inwestycji Urzędu Gminy </w:t>
                      </w:r>
                      <w:r>
                        <w:rPr>
                          <w:iCs/>
                          <w:sz w:val="24"/>
                          <w:szCs w:val="24"/>
                        </w:rPr>
                        <w:t xml:space="preserve">w Spiczynie. </w:t>
                      </w:r>
                      <w:r w:rsidRPr="00395018">
                        <w:rPr>
                          <w:iCs/>
                          <w:sz w:val="24"/>
                          <w:szCs w:val="24"/>
                        </w:rPr>
                        <w:t xml:space="preserve">Zespół autorski dziękuje </w:t>
                      </w:r>
                      <w:r>
                        <w:rPr>
                          <w:iCs/>
                          <w:sz w:val="24"/>
                          <w:szCs w:val="24"/>
                        </w:rPr>
                        <w:t>Panu Zdzisławowi Niedźwiadek za </w:t>
                      </w:r>
                      <w:r w:rsidRPr="00395018">
                        <w:rPr>
                          <w:iCs/>
                          <w:sz w:val="24"/>
                          <w:szCs w:val="24"/>
                        </w:rPr>
                        <w:t>udostępnienie niezbędnych materiałów oraz poświęcony czas w przygotowaniu niniejszego opracowania.</w:t>
                      </w:r>
                    </w:p>
                    <w:p w:rsidR="009A7DEF" w:rsidRPr="00395018" w:rsidRDefault="009A7DEF" w:rsidP="00FA374E">
                      <w:pPr>
                        <w:pBdr>
                          <w:top w:val="single" w:sz="24" w:space="7" w:color="5B9BD5"/>
                          <w:bottom w:val="single" w:sz="24" w:space="8" w:color="5B9BD5"/>
                        </w:pBdr>
                        <w:spacing w:after="0"/>
                        <w:rPr>
                          <w:iCs/>
                          <w:color w:val="5B9BD5"/>
                          <w:sz w:val="24"/>
                        </w:rPr>
                      </w:pPr>
                    </w:p>
                  </w:txbxContent>
                </v:textbox>
                <w10:wrap type="topAndBottom" anchorx="page"/>
              </v:shape>
            </w:pict>
          </mc:Fallback>
        </mc:AlternateContent>
      </w:r>
    </w:p>
    <w:p w:rsidR="00FA374E" w:rsidRDefault="00FA374E" w:rsidP="005216D9">
      <w:pPr>
        <w:spacing w:after="0" w:line="360" w:lineRule="auto"/>
        <w:jc w:val="both"/>
        <w:rPr>
          <w:rFonts w:ascii="Bookman Old Style" w:eastAsia="Times New Roman" w:hAnsi="Bookman Old Style" w:cs="Times New Roman"/>
        </w:rPr>
      </w:pPr>
    </w:p>
    <w:p w:rsidR="00FA374E" w:rsidRDefault="00FA374E" w:rsidP="005216D9">
      <w:pPr>
        <w:spacing w:after="0" w:line="360" w:lineRule="auto"/>
        <w:jc w:val="both"/>
        <w:rPr>
          <w:rFonts w:ascii="Bookman Old Style" w:eastAsia="Times New Roman" w:hAnsi="Bookman Old Style" w:cs="Times New Roman"/>
        </w:rPr>
      </w:pPr>
    </w:p>
    <w:p w:rsidR="00FA374E" w:rsidRDefault="00FA374E" w:rsidP="005216D9">
      <w:pPr>
        <w:spacing w:after="0" w:line="360" w:lineRule="auto"/>
        <w:jc w:val="both"/>
        <w:rPr>
          <w:rFonts w:ascii="Bookman Old Style" w:eastAsia="Times New Roman" w:hAnsi="Bookman Old Style" w:cs="Times New Roman"/>
        </w:rPr>
      </w:pPr>
    </w:p>
    <w:p w:rsidR="008C71BA" w:rsidRDefault="008C71BA" w:rsidP="005216D9">
      <w:pPr>
        <w:spacing w:after="0" w:line="360" w:lineRule="auto"/>
        <w:jc w:val="both"/>
        <w:rPr>
          <w:rFonts w:ascii="Bookman Old Style" w:eastAsia="Times New Roman" w:hAnsi="Bookman Old Style" w:cs="Times New Roman"/>
        </w:rPr>
      </w:pPr>
    </w:p>
    <w:p w:rsidR="008C71BA" w:rsidRDefault="008C71BA"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p w:rsidR="004A7613" w:rsidRDefault="004A7613" w:rsidP="005216D9">
      <w:pPr>
        <w:spacing w:after="0" w:line="360" w:lineRule="auto"/>
        <w:jc w:val="both"/>
        <w:rPr>
          <w:rFonts w:ascii="Bookman Old Style" w:eastAsia="Times New Roman" w:hAnsi="Bookman Old Style" w:cs="Times New Roman"/>
        </w:rPr>
      </w:pPr>
    </w:p>
    <w:sdt>
      <w:sdtPr>
        <w:rPr>
          <w:rFonts w:asciiTheme="minorHAnsi" w:eastAsiaTheme="minorHAnsi" w:hAnsiTheme="minorHAnsi" w:cstheme="minorBidi"/>
          <w:bCs w:val="0"/>
          <w:i w:val="0"/>
          <w:iCs w:val="0"/>
          <w:sz w:val="22"/>
          <w:szCs w:val="22"/>
          <w:lang w:val="pl-PL" w:bidi="ar-SA"/>
        </w:rPr>
        <w:id w:val="-563329755"/>
        <w:docPartObj>
          <w:docPartGallery w:val="Table of Contents"/>
          <w:docPartUnique/>
        </w:docPartObj>
      </w:sdtPr>
      <w:sdtEndPr>
        <w:rPr>
          <w:b/>
          <w:noProof/>
        </w:rPr>
      </w:sdtEndPr>
      <w:sdtContent>
        <w:p w:rsidR="00597EE3" w:rsidRPr="00B2228E" w:rsidRDefault="00B2228E" w:rsidP="00CF5762">
          <w:pPr>
            <w:pStyle w:val="Nagwekspisutreci"/>
            <w:spacing w:line="240" w:lineRule="auto"/>
            <w:jc w:val="center"/>
            <w:rPr>
              <w:b/>
              <w:i w:val="0"/>
            </w:rPr>
          </w:pPr>
          <w:r w:rsidRPr="00B2228E">
            <w:rPr>
              <w:b/>
              <w:i w:val="0"/>
            </w:rPr>
            <w:t>SPIS TREŚCI</w:t>
          </w:r>
        </w:p>
        <w:p w:rsidR="001441A9" w:rsidRDefault="00597EE3">
          <w:pPr>
            <w:pStyle w:val="Spistreci1"/>
            <w:rPr>
              <w:rFonts w:asciiTheme="minorHAnsi" w:eastAsiaTheme="minorEastAsia" w:hAnsiTheme="minorHAnsi" w:cstheme="minorBidi"/>
              <w:b w:val="0"/>
              <w:bCs w:val="0"/>
              <w:caps w:val="0"/>
              <w:color w:val="auto"/>
              <w:sz w:val="22"/>
              <w:szCs w:val="22"/>
              <w:lang w:val="pl-PL"/>
            </w:rPr>
          </w:pPr>
          <w:r>
            <w:rPr>
              <w:color w:val="C00000"/>
            </w:rPr>
            <w:fldChar w:fldCharType="begin"/>
          </w:r>
          <w:r>
            <w:instrText xml:space="preserve"> TOC \o "1-3" \h \z \u </w:instrText>
          </w:r>
          <w:r>
            <w:rPr>
              <w:color w:val="C00000"/>
            </w:rPr>
            <w:fldChar w:fldCharType="separate"/>
          </w:r>
          <w:hyperlink w:anchor="_Toc433699740" w:history="1">
            <w:r w:rsidR="001441A9" w:rsidRPr="00370A93">
              <w:rPr>
                <w:rStyle w:val="Hipercze"/>
              </w:rPr>
              <w:t>1.</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SYNTEZA</w:t>
            </w:r>
            <w:r w:rsidR="001441A9">
              <w:rPr>
                <w:webHidden/>
              </w:rPr>
              <w:tab/>
            </w:r>
            <w:r w:rsidR="001441A9">
              <w:rPr>
                <w:webHidden/>
              </w:rPr>
              <w:fldChar w:fldCharType="begin"/>
            </w:r>
            <w:r w:rsidR="001441A9">
              <w:rPr>
                <w:webHidden/>
              </w:rPr>
              <w:instrText xml:space="preserve"> PAGEREF _Toc433699740 \h </w:instrText>
            </w:r>
            <w:r w:rsidR="001441A9">
              <w:rPr>
                <w:webHidden/>
              </w:rPr>
            </w:r>
            <w:r w:rsidR="001441A9">
              <w:rPr>
                <w:webHidden/>
              </w:rPr>
              <w:fldChar w:fldCharType="separate"/>
            </w:r>
            <w:r w:rsidR="00D02E04">
              <w:rPr>
                <w:webHidden/>
              </w:rPr>
              <w:t>6</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41" w:history="1">
            <w:r w:rsidR="001441A9" w:rsidRPr="00370A93">
              <w:rPr>
                <w:rStyle w:val="Hipercze"/>
              </w:rPr>
              <w:t>1.1.</w:t>
            </w:r>
            <w:r w:rsidR="001441A9">
              <w:rPr>
                <w:rFonts w:asciiTheme="minorHAnsi" w:eastAsiaTheme="minorEastAsia" w:hAnsiTheme="minorHAnsi" w:cstheme="minorBidi"/>
                <w:b w:val="0"/>
                <w:bCs w:val="0"/>
                <w:lang w:val="pl-PL" w:eastAsia="pl-PL"/>
              </w:rPr>
              <w:tab/>
            </w:r>
            <w:r w:rsidR="001441A9" w:rsidRPr="00370A93">
              <w:rPr>
                <w:rStyle w:val="Hipercze"/>
              </w:rPr>
              <w:t>Cel i zakres dokumentu</w:t>
            </w:r>
            <w:r w:rsidR="001441A9">
              <w:rPr>
                <w:webHidden/>
              </w:rPr>
              <w:tab/>
            </w:r>
            <w:r w:rsidR="001441A9">
              <w:rPr>
                <w:webHidden/>
              </w:rPr>
              <w:fldChar w:fldCharType="begin"/>
            </w:r>
            <w:r w:rsidR="001441A9">
              <w:rPr>
                <w:webHidden/>
              </w:rPr>
              <w:instrText xml:space="preserve"> PAGEREF _Toc433699741 \h </w:instrText>
            </w:r>
            <w:r w:rsidR="001441A9">
              <w:rPr>
                <w:webHidden/>
              </w:rPr>
            </w:r>
            <w:r w:rsidR="001441A9">
              <w:rPr>
                <w:webHidden/>
              </w:rPr>
              <w:fldChar w:fldCharType="separate"/>
            </w:r>
            <w:r w:rsidR="00D02E04">
              <w:rPr>
                <w:webHidden/>
              </w:rPr>
              <w:t>8</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42" w:history="1">
            <w:r w:rsidR="001441A9" w:rsidRPr="00370A93">
              <w:rPr>
                <w:rStyle w:val="Hipercze"/>
                <w:lang w:eastAsia="pl-PL"/>
              </w:rPr>
              <w:t>1.2.</w:t>
            </w:r>
            <w:r w:rsidR="001441A9">
              <w:rPr>
                <w:rFonts w:asciiTheme="minorHAnsi" w:eastAsiaTheme="minorEastAsia" w:hAnsiTheme="minorHAnsi" w:cstheme="minorBidi"/>
                <w:b w:val="0"/>
                <w:bCs w:val="0"/>
                <w:lang w:val="pl-PL" w:eastAsia="pl-PL"/>
              </w:rPr>
              <w:tab/>
            </w:r>
            <w:r w:rsidR="001441A9" w:rsidRPr="00370A93">
              <w:rPr>
                <w:rStyle w:val="Hipercze"/>
                <w:lang w:eastAsia="pl-PL"/>
              </w:rPr>
              <w:t>Cele PGN na poziomie gminy</w:t>
            </w:r>
            <w:r w:rsidR="001441A9">
              <w:rPr>
                <w:webHidden/>
              </w:rPr>
              <w:tab/>
            </w:r>
            <w:r w:rsidR="001441A9">
              <w:rPr>
                <w:webHidden/>
              </w:rPr>
              <w:fldChar w:fldCharType="begin"/>
            </w:r>
            <w:r w:rsidR="001441A9">
              <w:rPr>
                <w:webHidden/>
              </w:rPr>
              <w:instrText xml:space="preserve"> PAGEREF _Toc433699742 \h </w:instrText>
            </w:r>
            <w:r w:rsidR="001441A9">
              <w:rPr>
                <w:webHidden/>
              </w:rPr>
            </w:r>
            <w:r w:rsidR="001441A9">
              <w:rPr>
                <w:webHidden/>
              </w:rPr>
              <w:fldChar w:fldCharType="separate"/>
            </w:r>
            <w:r w:rsidR="00D02E04">
              <w:rPr>
                <w:webHidden/>
              </w:rPr>
              <w:t>9</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43" w:history="1">
            <w:r w:rsidR="001441A9" w:rsidRPr="00370A93">
              <w:rPr>
                <w:rStyle w:val="Hipercze"/>
              </w:rPr>
              <w:t>1.3.</w:t>
            </w:r>
            <w:r w:rsidR="001441A9">
              <w:rPr>
                <w:rFonts w:asciiTheme="minorHAnsi" w:eastAsiaTheme="minorEastAsia" w:hAnsiTheme="minorHAnsi" w:cstheme="minorBidi"/>
                <w:b w:val="0"/>
                <w:bCs w:val="0"/>
                <w:lang w:val="pl-PL" w:eastAsia="pl-PL"/>
              </w:rPr>
              <w:tab/>
            </w:r>
            <w:r w:rsidR="001441A9" w:rsidRPr="00370A93">
              <w:rPr>
                <w:rStyle w:val="Hipercze"/>
              </w:rPr>
              <w:t>Obszary działania planu</w:t>
            </w:r>
            <w:r w:rsidR="001441A9">
              <w:rPr>
                <w:webHidden/>
              </w:rPr>
              <w:tab/>
            </w:r>
            <w:r w:rsidR="001441A9">
              <w:rPr>
                <w:webHidden/>
              </w:rPr>
              <w:fldChar w:fldCharType="begin"/>
            </w:r>
            <w:r w:rsidR="001441A9">
              <w:rPr>
                <w:webHidden/>
              </w:rPr>
              <w:instrText xml:space="preserve"> PAGEREF _Toc433699743 \h </w:instrText>
            </w:r>
            <w:r w:rsidR="001441A9">
              <w:rPr>
                <w:webHidden/>
              </w:rPr>
            </w:r>
            <w:r w:rsidR="001441A9">
              <w:rPr>
                <w:webHidden/>
              </w:rPr>
              <w:fldChar w:fldCharType="separate"/>
            </w:r>
            <w:r w:rsidR="00D02E04">
              <w:rPr>
                <w:webHidden/>
              </w:rPr>
              <w:t>9</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44" w:history="1">
            <w:r w:rsidR="001441A9" w:rsidRPr="00370A93">
              <w:rPr>
                <w:rStyle w:val="Hipercze"/>
              </w:rPr>
              <w:t>1.4.</w:t>
            </w:r>
            <w:r w:rsidR="001441A9">
              <w:rPr>
                <w:rFonts w:asciiTheme="minorHAnsi" w:eastAsiaTheme="minorEastAsia" w:hAnsiTheme="minorHAnsi" w:cstheme="minorBidi"/>
                <w:b w:val="0"/>
                <w:bCs w:val="0"/>
                <w:lang w:val="pl-PL" w:eastAsia="pl-PL"/>
              </w:rPr>
              <w:tab/>
            </w:r>
            <w:r w:rsidR="001441A9" w:rsidRPr="00370A93">
              <w:rPr>
                <w:rStyle w:val="Hipercze"/>
              </w:rPr>
              <w:t>Struktura dokumentu i metodyka jego opracowania</w:t>
            </w:r>
            <w:r w:rsidR="001441A9">
              <w:rPr>
                <w:webHidden/>
              </w:rPr>
              <w:tab/>
            </w:r>
            <w:r w:rsidR="001441A9">
              <w:rPr>
                <w:webHidden/>
              </w:rPr>
              <w:fldChar w:fldCharType="begin"/>
            </w:r>
            <w:r w:rsidR="001441A9">
              <w:rPr>
                <w:webHidden/>
              </w:rPr>
              <w:instrText xml:space="preserve"> PAGEREF _Toc433699744 \h </w:instrText>
            </w:r>
            <w:r w:rsidR="001441A9">
              <w:rPr>
                <w:webHidden/>
              </w:rPr>
            </w:r>
            <w:r w:rsidR="001441A9">
              <w:rPr>
                <w:webHidden/>
              </w:rPr>
              <w:fldChar w:fldCharType="separate"/>
            </w:r>
            <w:r w:rsidR="00D02E04">
              <w:rPr>
                <w:webHidden/>
              </w:rPr>
              <w:t>10</w:t>
            </w:r>
            <w:r w:rsidR="001441A9">
              <w:rPr>
                <w:webHidden/>
              </w:rPr>
              <w:fldChar w:fldCharType="end"/>
            </w:r>
          </w:hyperlink>
        </w:p>
        <w:p w:rsidR="001441A9" w:rsidRDefault="00430162" w:rsidP="001441A9">
          <w:pPr>
            <w:pStyle w:val="Spistreci1"/>
            <w:ind w:left="708" w:hanging="348"/>
            <w:rPr>
              <w:rFonts w:asciiTheme="minorHAnsi" w:eastAsiaTheme="minorEastAsia" w:hAnsiTheme="minorHAnsi" w:cstheme="minorBidi"/>
              <w:b w:val="0"/>
              <w:bCs w:val="0"/>
              <w:caps w:val="0"/>
              <w:color w:val="auto"/>
              <w:sz w:val="22"/>
              <w:szCs w:val="22"/>
              <w:lang w:val="pl-PL"/>
            </w:rPr>
          </w:pPr>
          <w:hyperlink w:anchor="_Toc433699745" w:history="1">
            <w:r w:rsidR="001441A9" w:rsidRPr="00370A93">
              <w:rPr>
                <w:rStyle w:val="Hipercze"/>
              </w:rPr>
              <w:t>2.</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INSTRUMENTY PRAWNE - ANALIZA DOKUMENTÓW DOTYCZĄCYCH ZRÓWNOWAŻONEJ POLITYKI ENERGETYCZNEJ NA POZIOMIE UE, POLSKI, GMINY</w:t>
            </w:r>
            <w:r w:rsidR="001441A9">
              <w:rPr>
                <w:webHidden/>
              </w:rPr>
              <w:tab/>
            </w:r>
            <w:r w:rsidR="001441A9">
              <w:rPr>
                <w:webHidden/>
              </w:rPr>
              <w:fldChar w:fldCharType="begin"/>
            </w:r>
            <w:r w:rsidR="001441A9">
              <w:rPr>
                <w:webHidden/>
              </w:rPr>
              <w:instrText xml:space="preserve"> PAGEREF _Toc433699745 \h </w:instrText>
            </w:r>
            <w:r w:rsidR="001441A9">
              <w:rPr>
                <w:webHidden/>
              </w:rPr>
            </w:r>
            <w:r w:rsidR="001441A9">
              <w:rPr>
                <w:webHidden/>
              </w:rPr>
              <w:fldChar w:fldCharType="separate"/>
            </w:r>
            <w:r w:rsidR="00D02E04">
              <w:rPr>
                <w:webHidden/>
              </w:rPr>
              <w:t>11</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46" w:history="1">
            <w:r w:rsidR="001441A9" w:rsidRPr="00370A93">
              <w:rPr>
                <w:rStyle w:val="Hipercze"/>
                <w:lang w:eastAsia="pl-PL"/>
              </w:rPr>
              <w:t>2.1.</w:t>
            </w:r>
            <w:r w:rsidR="001441A9">
              <w:rPr>
                <w:rFonts w:asciiTheme="minorHAnsi" w:eastAsiaTheme="minorEastAsia" w:hAnsiTheme="minorHAnsi" w:cstheme="minorBidi"/>
                <w:b w:val="0"/>
                <w:bCs w:val="0"/>
                <w:lang w:val="pl-PL" w:eastAsia="pl-PL"/>
              </w:rPr>
              <w:tab/>
            </w:r>
            <w:r w:rsidR="001441A9" w:rsidRPr="00370A93">
              <w:rPr>
                <w:rStyle w:val="Hipercze"/>
                <w:lang w:eastAsia="pl-PL"/>
              </w:rPr>
              <w:t>Instrumenty zrównowa</w:t>
            </w:r>
            <w:r w:rsidR="001441A9" w:rsidRPr="00370A93">
              <w:rPr>
                <w:rStyle w:val="Hipercze"/>
                <w:rFonts w:eastAsia="TimesNewRoman,Bold" w:cs="TimesNewRoman,Bold"/>
                <w:lang w:eastAsia="pl-PL"/>
              </w:rPr>
              <w:t>ż</w:t>
            </w:r>
            <w:r w:rsidR="001441A9" w:rsidRPr="00370A93">
              <w:rPr>
                <w:rStyle w:val="Hipercze"/>
                <w:lang w:eastAsia="pl-PL"/>
              </w:rPr>
              <w:t>onej polityki energetycznej</w:t>
            </w:r>
            <w:r w:rsidR="001441A9">
              <w:rPr>
                <w:webHidden/>
              </w:rPr>
              <w:tab/>
            </w:r>
            <w:r w:rsidR="001441A9">
              <w:rPr>
                <w:webHidden/>
              </w:rPr>
              <w:fldChar w:fldCharType="begin"/>
            </w:r>
            <w:r w:rsidR="001441A9">
              <w:rPr>
                <w:webHidden/>
              </w:rPr>
              <w:instrText xml:space="preserve"> PAGEREF _Toc433699746 \h </w:instrText>
            </w:r>
            <w:r w:rsidR="001441A9">
              <w:rPr>
                <w:webHidden/>
              </w:rPr>
            </w:r>
            <w:r w:rsidR="001441A9">
              <w:rPr>
                <w:webHidden/>
              </w:rPr>
              <w:fldChar w:fldCharType="separate"/>
            </w:r>
            <w:r w:rsidR="00D02E04">
              <w:rPr>
                <w:webHidden/>
              </w:rPr>
              <w:t>12</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47" w:history="1">
            <w:r w:rsidR="001441A9" w:rsidRPr="00370A93">
              <w:rPr>
                <w:rStyle w:val="Hipercze"/>
                <w:lang w:eastAsia="pl-PL"/>
              </w:rPr>
              <w:t>2.2.</w:t>
            </w:r>
            <w:r w:rsidR="001441A9">
              <w:rPr>
                <w:rFonts w:asciiTheme="minorHAnsi" w:eastAsiaTheme="minorEastAsia" w:hAnsiTheme="minorHAnsi" w:cstheme="minorBidi"/>
                <w:b w:val="0"/>
                <w:bCs w:val="0"/>
                <w:lang w:val="pl-PL" w:eastAsia="pl-PL"/>
              </w:rPr>
              <w:tab/>
            </w:r>
            <w:r w:rsidR="001441A9" w:rsidRPr="00370A93">
              <w:rPr>
                <w:rStyle w:val="Hipercze"/>
                <w:lang w:eastAsia="pl-PL"/>
              </w:rPr>
              <w:t>Instrumenty prawne zrównowa</w:t>
            </w:r>
            <w:r w:rsidR="001441A9" w:rsidRPr="00370A93">
              <w:rPr>
                <w:rStyle w:val="Hipercze"/>
                <w:rFonts w:eastAsia="TimesNewRoman,Bold" w:cs="TimesNewRoman,Bold"/>
                <w:lang w:eastAsia="pl-PL"/>
              </w:rPr>
              <w:t>ż</w:t>
            </w:r>
            <w:r w:rsidR="001441A9" w:rsidRPr="00370A93">
              <w:rPr>
                <w:rStyle w:val="Hipercze"/>
                <w:lang w:eastAsia="pl-PL"/>
              </w:rPr>
              <w:t>onego systemu energetycznego</w:t>
            </w:r>
            <w:r w:rsidR="001441A9">
              <w:rPr>
                <w:webHidden/>
              </w:rPr>
              <w:tab/>
            </w:r>
            <w:r w:rsidR="001441A9">
              <w:rPr>
                <w:webHidden/>
              </w:rPr>
              <w:fldChar w:fldCharType="begin"/>
            </w:r>
            <w:r w:rsidR="001441A9">
              <w:rPr>
                <w:webHidden/>
              </w:rPr>
              <w:instrText xml:space="preserve"> PAGEREF _Toc433699747 \h </w:instrText>
            </w:r>
            <w:r w:rsidR="001441A9">
              <w:rPr>
                <w:webHidden/>
              </w:rPr>
            </w:r>
            <w:r w:rsidR="001441A9">
              <w:rPr>
                <w:webHidden/>
              </w:rPr>
              <w:fldChar w:fldCharType="separate"/>
            </w:r>
            <w:r w:rsidR="00D02E04">
              <w:rPr>
                <w:webHidden/>
              </w:rPr>
              <w:t>12</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48" w:history="1">
            <w:r w:rsidR="001441A9" w:rsidRPr="00370A93">
              <w:rPr>
                <w:rStyle w:val="Hipercze"/>
                <w:lang w:eastAsia="pl-PL"/>
              </w:rPr>
              <w:t>2.3.</w:t>
            </w:r>
            <w:r w:rsidR="001441A9">
              <w:rPr>
                <w:rFonts w:asciiTheme="minorHAnsi" w:eastAsiaTheme="minorEastAsia" w:hAnsiTheme="minorHAnsi" w:cstheme="minorBidi"/>
                <w:b w:val="0"/>
                <w:bCs w:val="0"/>
                <w:lang w:val="pl-PL" w:eastAsia="pl-PL"/>
              </w:rPr>
              <w:tab/>
            </w:r>
            <w:r w:rsidR="001441A9" w:rsidRPr="00370A93">
              <w:rPr>
                <w:rStyle w:val="Hipercze"/>
                <w:lang w:eastAsia="pl-PL"/>
              </w:rPr>
              <w:t>Cele PGN na poziomie gminy</w:t>
            </w:r>
            <w:r w:rsidR="001441A9">
              <w:rPr>
                <w:webHidden/>
              </w:rPr>
              <w:tab/>
            </w:r>
            <w:r w:rsidR="001441A9">
              <w:rPr>
                <w:webHidden/>
              </w:rPr>
              <w:fldChar w:fldCharType="begin"/>
            </w:r>
            <w:r w:rsidR="001441A9">
              <w:rPr>
                <w:webHidden/>
              </w:rPr>
              <w:instrText xml:space="preserve"> PAGEREF _Toc433699748 \h </w:instrText>
            </w:r>
            <w:r w:rsidR="001441A9">
              <w:rPr>
                <w:webHidden/>
              </w:rPr>
            </w:r>
            <w:r w:rsidR="001441A9">
              <w:rPr>
                <w:webHidden/>
              </w:rPr>
              <w:fldChar w:fldCharType="separate"/>
            </w:r>
            <w:r w:rsidR="00D02E04">
              <w:rPr>
                <w:webHidden/>
              </w:rPr>
              <w:t>19</w:t>
            </w:r>
            <w:r w:rsidR="001441A9">
              <w:rPr>
                <w:webHidden/>
              </w:rPr>
              <w:fldChar w:fldCharType="end"/>
            </w:r>
          </w:hyperlink>
        </w:p>
        <w:p w:rsidR="001441A9" w:rsidRDefault="00430162">
          <w:pPr>
            <w:pStyle w:val="Spistreci1"/>
            <w:rPr>
              <w:rFonts w:asciiTheme="minorHAnsi" w:eastAsiaTheme="minorEastAsia" w:hAnsiTheme="minorHAnsi" w:cstheme="minorBidi"/>
              <w:b w:val="0"/>
              <w:bCs w:val="0"/>
              <w:caps w:val="0"/>
              <w:color w:val="auto"/>
              <w:sz w:val="22"/>
              <w:szCs w:val="22"/>
              <w:lang w:val="pl-PL"/>
            </w:rPr>
          </w:pPr>
          <w:hyperlink w:anchor="_Toc433699749" w:history="1">
            <w:r w:rsidR="001441A9" w:rsidRPr="00370A93">
              <w:rPr>
                <w:rStyle w:val="Hipercze"/>
              </w:rPr>
              <w:t>3.</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CHARAKTERYSTYKA GMINY SPICZYN</w:t>
            </w:r>
            <w:r w:rsidR="001441A9">
              <w:rPr>
                <w:webHidden/>
              </w:rPr>
              <w:tab/>
            </w:r>
            <w:r w:rsidR="001441A9">
              <w:rPr>
                <w:webHidden/>
              </w:rPr>
              <w:fldChar w:fldCharType="begin"/>
            </w:r>
            <w:r w:rsidR="001441A9">
              <w:rPr>
                <w:webHidden/>
              </w:rPr>
              <w:instrText xml:space="preserve"> PAGEREF _Toc433699749 \h </w:instrText>
            </w:r>
            <w:r w:rsidR="001441A9">
              <w:rPr>
                <w:webHidden/>
              </w:rPr>
            </w:r>
            <w:r w:rsidR="001441A9">
              <w:rPr>
                <w:webHidden/>
              </w:rPr>
              <w:fldChar w:fldCharType="separate"/>
            </w:r>
            <w:r w:rsidR="00D02E04">
              <w:rPr>
                <w:webHidden/>
              </w:rPr>
              <w:t>20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0" w:history="1">
            <w:r w:rsidR="001441A9" w:rsidRPr="00370A93">
              <w:rPr>
                <w:rStyle w:val="Hipercze"/>
              </w:rPr>
              <w:t>3.1.</w:t>
            </w:r>
            <w:r w:rsidR="001441A9">
              <w:rPr>
                <w:rFonts w:asciiTheme="minorHAnsi" w:eastAsiaTheme="minorEastAsia" w:hAnsiTheme="minorHAnsi" w:cstheme="minorBidi"/>
                <w:b w:val="0"/>
                <w:bCs w:val="0"/>
                <w:lang w:val="pl-PL" w:eastAsia="pl-PL"/>
              </w:rPr>
              <w:tab/>
            </w:r>
            <w:r w:rsidR="001441A9" w:rsidRPr="00370A93">
              <w:rPr>
                <w:rStyle w:val="Hipercze"/>
              </w:rPr>
              <w:t>Charakterystyka ogólna</w:t>
            </w:r>
            <w:r w:rsidR="001441A9">
              <w:rPr>
                <w:webHidden/>
              </w:rPr>
              <w:tab/>
            </w:r>
            <w:r w:rsidR="001441A9">
              <w:rPr>
                <w:webHidden/>
              </w:rPr>
              <w:fldChar w:fldCharType="begin"/>
            </w:r>
            <w:r w:rsidR="001441A9">
              <w:rPr>
                <w:webHidden/>
              </w:rPr>
              <w:instrText xml:space="preserve"> PAGEREF _Toc433699750 \h </w:instrText>
            </w:r>
            <w:r w:rsidR="001441A9">
              <w:rPr>
                <w:webHidden/>
              </w:rPr>
            </w:r>
            <w:r w:rsidR="001441A9">
              <w:rPr>
                <w:webHidden/>
              </w:rPr>
              <w:fldChar w:fldCharType="separate"/>
            </w:r>
            <w:r w:rsidR="00D02E04">
              <w:rPr>
                <w:webHidden/>
              </w:rPr>
              <w:t>20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1" w:history="1">
            <w:r w:rsidR="001441A9" w:rsidRPr="00370A93">
              <w:rPr>
                <w:rStyle w:val="Hipercze"/>
              </w:rPr>
              <w:t>3.2.</w:t>
            </w:r>
            <w:r w:rsidR="001441A9">
              <w:rPr>
                <w:rFonts w:asciiTheme="minorHAnsi" w:eastAsiaTheme="minorEastAsia" w:hAnsiTheme="minorHAnsi" w:cstheme="minorBidi"/>
                <w:b w:val="0"/>
                <w:bCs w:val="0"/>
                <w:lang w:val="pl-PL" w:eastAsia="pl-PL"/>
              </w:rPr>
              <w:tab/>
            </w:r>
            <w:r w:rsidR="001441A9" w:rsidRPr="00370A93">
              <w:rPr>
                <w:rStyle w:val="Hipercze"/>
              </w:rPr>
              <w:t>Stan środowiska</w:t>
            </w:r>
            <w:r w:rsidR="001441A9">
              <w:rPr>
                <w:webHidden/>
              </w:rPr>
              <w:tab/>
            </w:r>
            <w:r w:rsidR="001441A9">
              <w:rPr>
                <w:webHidden/>
              </w:rPr>
              <w:fldChar w:fldCharType="begin"/>
            </w:r>
            <w:r w:rsidR="001441A9">
              <w:rPr>
                <w:webHidden/>
              </w:rPr>
              <w:instrText xml:space="preserve"> PAGEREF _Toc433699751 \h </w:instrText>
            </w:r>
            <w:r w:rsidR="001441A9">
              <w:rPr>
                <w:webHidden/>
              </w:rPr>
            </w:r>
            <w:r w:rsidR="001441A9">
              <w:rPr>
                <w:webHidden/>
              </w:rPr>
              <w:fldChar w:fldCharType="separate"/>
            </w:r>
            <w:r w:rsidR="00D02E04">
              <w:rPr>
                <w:webHidden/>
              </w:rPr>
              <w:t>21</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2" w:history="1">
            <w:r w:rsidR="001441A9" w:rsidRPr="00370A93">
              <w:rPr>
                <w:rStyle w:val="Hipercze"/>
                <w:lang w:eastAsia="ar-SA"/>
              </w:rPr>
              <w:t>3.3.</w:t>
            </w:r>
            <w:r w:rsidR="001441A9">
              <w:rPr>
                <w:rFonts w:asciiTheme="minorHAnsi" w:eastAsiaTheme="minorEastAsia" w:hAnsiTheme="minorHAnsi" w:cstheme="minorBidi"/>
                <w:b w:val="0"/>
                <w:bCs w:val="0"/>
                <w:lang w:val="pl-PL" w:eastAsia="pl-PL"/>
              </w:rPr>
              <w:tab/>
            </w:r>
            <w:r w:rsidR="001441A9" w:rsidRPr="00370A93">
              <w:rPr>
                <w:rStyle w:val="Hipercze"/>
                <w:lang w:eastAsia="ar-SA"/>
              </w:rPr>
              <w:t>Klimat i powietrze</w:t>
            </w:r>
            <w:r w:rsidR="001441A9">
              <w:rPr>
                <w:webHidden/>
              </w:rPr>
              <w:tab/>
            </w:r>
            <w:r w:rsidR="001441A9">
              <w:rPr>
                <w:webHidden/>
              </w:rPr>
              <w:fldChar w:fldCharType="begin"/>
            </w:r>
            <w:r w:rsidR="001441A9">
              <w:rPr>
                <w:webHidden/>
              </w:rPr>
              <w:instrText xml:space="preserve"> PAGEREF _Toc433699752 \h </w:instrText>
            </w:r>
            <w:r w:rsidR="001441A9">
              <w:rPr>
                <w:webHidden/>
              </w:rPr>
            </w:r>
            <w:r w:rsidR="001441A9">
              <w:rPr>
                <w:webHidden/>
              </w:rPr>
              <w:fldChar w:fldCharType="separate"/>
            </w:r>
            <w:r w:rsidR="00D02E04">
              <w:rPr>
                <w:webHidden/>
              </w:rPr>
              <w:t>22</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3" w:history="1">
            <w:r w:rsidR="001441A9" w:rsidRPr="00370A93">
              <w:rPr>
                <w:rStyle w:val="Hipercze"/>
                <w:lang w:eastAsia="ar-SA"/>
              </w:rPr>
              <w:t>3.4.</w:t>
            </w:r>
            <w:r w:rsidR="001441A9">
              <w:rPr>
                <w:rFonts w:asciiTheme="minorHAnsi" w:eastAsiaTheme="minorEastAsia" w:hAnsiTheme="minorHAnsi" w:cstheme="minorBidi"/>
                <w:b w:val="0"/>
                <w:bCs w:val="0"/>
                <w:lang w:val="pl-PL" w:eastAsia="pl-PL"/>
              </w:rPr>
              <w:tab/>
            </w:r>
            <w:r w:rsidR="001441A9" w:rsidRPr="00370A93">
              <w:rPr>
                <w:rStyle w:val="Hipercze"/>
                <w:lang w:eastAsia="ar-SA"/>
              </w:rPr>
              <w:t>Sytuacja demograficzna</w:t>
            </w:r>
            <w:r w:rsidR="001441A9">
              <w:rPr>
                <w:webHidden/>
              </w:rPr>
              <w:tab/>
            </w:r>
            <w:r w:rsidR="001441A9">
              <w:rPr>
                <w:webHidden/>
              </w:rPr>
              <w:fldChar w:fldCharType="begin"/>
            </w:r>
            <w:r w:rsidR="001441A9">
              <w:rPr>
                <w:webHidden/>
              </w:rPr>
              <w:instrText xml:space="preserve"> PAGEREF _Toc433699753 \h </w:instrText>
            </w:r>
            <w:r w:rsidR="001441A9">
              <w:rPr>
                <w:webHidden/>
              </w:rPr>
            </w:r>
            <w:r w:rsidR="001441A9">
              <w:rPr>
                <w:webHidden/>
              </w:rPr>
              <w:fldChar w:fldCharType="separate"/>
            </w:r>
            <w:r w:rsidR="00D02E04">
              <w:rPr>
                <w:webHidden/>
              </w:rPr>
              <w:t>24</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4" w:history="1">
            <w:r w:rsidR="001441A9" w:rsidRPr="00370A93">
              <w:rPr>
                <w:rStyle w:val="Hipercze"/>
              </w:rPr>
              <w:t>3.5.</w:t>
            </w:r>
            <w:r w:rsidR="001441A9">
              <w:rPr>
                <w:rFonts w:asciiTheme="minorHAnsi" w:eastAsiaTheme="minorEastAsia" w:hAnsiTheme="minorHAnsi" w:cstheme="minorBidi"/>
                <w:b w:val="0"/>
                <w:bCs w:val="0"/>
                <w:lang w:val="pl-PL" w:eastAsia="pl-PL"/>
              </w:rPr>
              <w:tab/>
            </w:r>
            <w:r w:rsidR="001441A9" w:rsidRPr="00370A93">
              <w:rPr>
                <w:rStyle w:val="Hipercze"/>
              </w:rPr>
              <w:t>Sytuacja mieszkaniowa</w:t>
            </w:r>
            <w:r w:rsidR="001441A9">
              <w:rPr>
                <w:webHidden/>
              </w:rPr>
              <w:tab/>
            </w:r>
            <w:r w:rsidR="001441A9">
              <w:rPr>
                <w:webHidden/>
              </w:rPr>
              <w:fldChar w:fldCharType="begin"/>
            </w:r>
            <w:r w:rsidR="001441A9">
              <w:rPr>
                <w:webHidden/>
              </w:rPr>
              <w:instrText xml:space="preserve"> PAGEREF _Toc433699754 \h </w:instrText>
            </w:r>
            <w:r w:rsidR="001441A9">
              <w:rPr>
                <w:webHidden/>
              </w:rPr>
            </w:r>
            <w:r w:rsidR="001441A9">
              <w:rPr>
                <w:webHidden/>
              </w:rPr>
              <w:fldChar w:fldCharType="separate"/>
            </w:r>
            <w:r w:rsidR="00D02E04">
              <w:rPr>
                <w:webHidden/>
              </w:rPr>
              <w:t>24</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5" w:history="1">
            <w:r w:rsidR="001441A9" w:rsidRPr="00370A93">
              <w:rPr>
                <w:rStyle w:val="Hipercze"/>
              </w:rPr>
              <w:t>3.6.</w:t>
            </w:r>
            <w:r w:rsidR="001441A9">
              <w:rPr>
                <w:rFonts w:asciiTheme="minorHAnsi" w:eastAsiaTheme="minorEastAsia" w:hAnsiTheme="minorHAnsi" w:cstheme="minorBidi"/>
                <w:b w:val="0"/>
                <w:bCs w:val="0"/>
                <w:lang w:val="pl-PL" w:eastAsia="pl-PL"/>
              </w:rPr>
              <w:tab/>
            </w:r>
            <w:r w:rsidR="001441A9" w:rsidRPr="00370A93">
              <w:rPr>
                <w:rStyle w:val="Hipercze"/>
              </w:rPr>
              <w:t>Sytuacja gospodarcza</w:t>
            </w:r>
            <w:r w:rsidR="001441A9">
              <w:rPr>
                <w:webHidden/>
              </w:rPr>
              <w:tab/>
            </w:r>
            <w:r w:rsidR="001441A9">
              <w:rPr>
                <w:webHidden/>
              </w:rPr>
              <w:fldChar w:fldCharType="begin"/>
            </w:r>
            <w:r w:rsidR="001441A9">
              <w:rPr>
                <w:webHidden/>
              </w:rPr>
              <w:instrText xml:space="preserve"> PAGEREF _Toc433699755 \h </w:instrText>
            </w:r>
            <w:r w:rsidR="001441A9">
              <w:rPr>
                <w:webHidden/>
              </w:rPr>
            </w:r>
            <w:r w:rsidR="001441A9">
              <w:rPr>
                <w:webHidden/>
              </w:rPr>
              <w:fldChar w:fldCharType="separate"/>
            </w:r>
            <w:r w:rsidR="00D02E04">
              <w:rPr>
                <w:webHidden/>
              </w:rPr>
              <w:t>26</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6" w:history="1">
            <w:r w:rsidR="001441A9" w:rsidRPr="00370A93">
              <w:rPr>
                <w:rStyle w:val="Hipercze"/>
                <w:lang w:bidi="en-US"/>
              </w:rPr>
              <w:t>3.7.</w:t>
            </w:r>
            <w:r w:rsidR="001441A9">
              <w:rPr>
                <w:rFonts w:asciiTheme="minorHAnsi" w:eastAsiaTheme="minorEastAsia" w:hAnsiTheme="minorHAnsi" w:cstheme="minorBidi"/>
                <w:b w:val="0"/>
                <w:bCs w:val="0"/>
                <w:lang w:val="pl-PL" w:eastAsia="pl-PL"/>
              </w:rPr>
              <w:tab/>
            </w:r>
            <w:r w:rsidR="001441A9" w:rsidRPr="00370A93">
              <w:rPr>
                <w:rStyle w:val="Hipercze"/>
                <w:lang w:bidi="en-US"/>
              </w:rPr>
              <w:t>Rolnictwo</w:t>
            </w:r>
            <w:r w:rsidR="001441A9">
              <w:rPr>
                <w:webHidden/>
              </w:rPr>
              <w:tab/>
            </w:r>
            <w:r w:rsidR="001441A9">
              <w:rPr>
                <w:webHidden/>
              </w:rPr>
              <w:fldChar w:fldCharType="begin"/>
            </w:r>
            <w:r w:rsidR="001441A9">
              <w:rPr>
                <w:webHidden/>
              </w:rPr>
              <w:instrText xml:space="preserve"> PAGEREF _Toc433699756 \h </w:instrText>
            </w:r>
            <w:r w:rsidR="001441A9">
              <w:rPr>
                <w:webHidden/>
              </w:rPr>
            </w:r>
            <w:r w:rsidR="001441A9">
              <w:rPr>
                <w:webHidden/>
              </w:rPr>
              <w:fldChar w:fldCharType="separate"/>
            </w:r>
            <w:r w:rsidR="00D02E04">
              <w:rPr>
                <w:webHidden/>
              </w:rPr>
              <w:t>28</w:t>
            </w:r>
            <w:r w:rsidR="001441A9">
              <w:rPr>
                <w:webHidden/>
              </w:rPr>
              <w:fldChar w:fldCharType="end"/>
            </w:r>
          </w:hyperlink>
        </w:p>
        <w:p w:rsidR="001441A9" w:rsidRDefault="00430162">
          <w:pPr>
            <w:pStyle w:val="Spistreci1"/>
            <w:rPr>
              <w:rFonts w:asciiTheme="minorHAnsi" w:eastAsiaTheme="minorEastAsia" w:hAnsiTheme="minorHAnsi" w:cstheme="minorBidi"/>
              <w:b w:val="0"/>
              <w:bCs w:val="0"/>
              <w:caps w:val="0"/>
              <w:color w:val="auto"/>
              <w:sz w:val="22"/>
              <w:szCs w:val="22"/>
              <w:lang w:val="pl-PL"/>
            </w:rPr>
          </w:pPr>
          <w:hyperlink w:anchor="_Toc433699757" w:history="1">
            <w:r w:rsidR="001441A9" w:rsidRPr="00370A93">
              <w:rPr>
                <w:rStyle w:val="Hipercze"/>
                <w:rFonts w:eastAsia="Times New Roman"/>
              </w:rPr>
              <w:t>4.</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Fonts w:eastAsia="Times New Roman"/>
              </w:rPr>
              <w:t xml:space="preserve">POTENCJAŁ WYKORZYSTANIA ODNAWIALNYCH ŹRÓDEŁ ENERGII DLA GMINY </w:t>
            </w:r>
            <w:r w:rsidR="001441A9" w:rsidRPr="00370A93">
              <w:rPr>
                <w:rStyle w:val="Hipercze"/>
                <w:rFonts w:eastAsia="Times New Roman"/>
                <w:lang w:eastAsia="ar-SA"/>
              </w:rPr>
              <w:t>SPICZYN</w:t>
            </w:r>
            <w:r w:rsidR="001441A9">
              <w:rPr>
                <w:rStyle w:val="Hipercze"/>
                <w:rFonts w:eastAsia="Times New Roman"/>
                <w:lang w:eastAsia="ar-SA"/>
              </w:rPr>
              <w:tab/>
            </w:r>
            <w:r w:rsidR="001441A9">
              <w:rPr>
                <w:rStyle w:val="Hipercze"/>
                <w:rFonts w:eastAsia="Times New Roman"/>
                <w:lang w:eastAsia="ar-SA"/>
              </w:rPr>
              <w:tab/>
            </w:r>
            <w:r w:rsidR="001441A9">
              <w:rPr>
                <w:webHidden/>
              </w:rPr>
              <w:tab/>
            </w:r>
            <w:r w:rsidR="001441A9">
              <w:rPr>
                <w:webHidden/>
              </w:rPr>
              <w:fldChar w:fldCharType="begin"/>
            </w:r>
            <w:r w:rsidR="001441A9">
              <w:rPr>
                <w:webHidden/>
              </w:rPr>
              <w:instrText xml:space="preserve"> PAGEREF _Toc433699757 \h </w:instrText>
            </w:r>
            <w:r w:rsidR="001441A9">
              <w:rPr>
                <w:webHidden/>
              </w:rPr>
            </w:r>
            <w:r w:rsidR="001441A9">
              <w:rPr>
                <w:webHidden/>
              </w:rPr>
              <w:fldChar w:fldCharType="separate"/>
            </w:r>
            <w:r w:rsidR="00D02E04">
              <w:rPr>
                <w:webHidden/>
              </w:rPr>
              <w:t>30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8" w:history="1">
            <w:r w:rsidR="001441A9" w:rsidRPr="00370A93">
              <w:rPr>
                <w:rStyle w:val="Hipercze"/>
              </w:rPr>
              <w:t>4.1.</w:t>
            </w:r>
            <w:r w:rsidR="001441A9">
              <w:rPr>
                <w:rFonts w:asciiTheme="minorHAnsi" w:eastAsiaTheme="minorEastAsia" w:hAnsiTheme="minorHAnsi" w:cstheme="minorBidi"/>
                <w:b w:val="0"/>
                <w:bCs w:val="0"/>
                <w:lang w:val="pl-PL" w:eastAsia="pl-PL"/>
              </w:rPr>
              <w:tab/>
            </w:r>
            <w:r w:rsidR="001441A9" w:rsidRPr="00370A93">
              <w:rPr>
                <w:rStyle w:val="Hipercze"/>
              </w:rPr>
              <w:t>Gleby marginalne pod uprawy energetyczne</w:t>
            </w:r>
            <w:r w:rsidR="001441A9">
              <w:rPr>
                <w:webHidden/>
              </w:rPr>
              <w:tab/>
            </w:r>
            <w:r w:rsidR="001441A9">
              <w:rPr>
                <w:webHidden/>
              </w:rPr>
              <w:fldChar w:fldCharType="begin"/>
            </w:r>
            <w:r w:rsidR="001441A9">
              <w:rPr>
                <w:webHidden/>
              </w:rPr>
              <w:instrText xml:space="preserve"> PAGEREF _Toc433699758 \h </w:instrText>
            </w:r>
            <w:r w:rsidR="001441A9">
              <w:rPr>
                <w:webHidden/>
              </w:rPr>
            </w:r>
            <w:r w:rsidR="001441A9">
              <w:rPr>
                <w:webHidden/>
              </w:rPr>
              <w:fldChar w:fldCharType="separate"/>
            </w:r>
            <w:r w:rsidR="00D02E04">
              <w:rPr>
                <w:webHidden/>
              </w:rPr>
              <w:t>30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59" w:history="1">
            <w:r w:rsidR="001441A9" w:rsidRPr="00370A93">
              <w:rPr>
                <w:rStyle w:val="Hipercze"/>
              </w:rPr>
              <w:t>4.2.</w:t>
            </w:r>
            <w:r w:rsidR="001441A9">
              <w:rPr>
                <w:rFonts w:asciiTheme="minorHAnsi" w:eastAsiaTheme="minorEastAsia" w:hAnsiTheme="minorHAnsi" w:cstheme="minorBidi"/>
                <w:b w:val="0"/>
                <w:bCs w:val="0"/>
                <w:lang w:val="pl-PL" w:eastAsia="pl-PL"/>
              </w:rPr>
              <w:tab/>
            </w:r>
            <w:r w:rsidR="001441A9" w:rsidRPr="00370A93">
              <w:rPr>
                <w:rStyle w:val="Hipercze"/>
              </w:rPr>
              <w:t>Energia zawarta w zinwentaryzowanej biomasie</w:t>
            </w:r>
            <w:r w:rsidR="001441A9">
              <w:rPr>
                <w:webHidden/>
              </w:rPr>
              <w:tab/>
            </w:r>
            <w:r w:rsidR="001441A9">
              <w:rPr>
                <w:webHidden/>
              </w:rPr>
              <w:fldChar w:fldCharType="begin"/>
            </w:r>
            <w:r w:rsidR="001441A9">
              <w:rPr>
                <w:webHidden/>
              </w:rPr>
              <w:instrText xml:space="preserve"> PAGEREF _Toc433699759 \h </w:instrText>
            </w:r>
            <w:r w:rsidR="001441A9">
              <w:rPr>
                <w:webHidden/>
              </w:rPr>
            </w:r>
            <w:r w:rsidR="001441A9">
              <w:rPr>
                <w:webHidden/>
              </w:rPr>
              <w:fldChar w:fldCharType="separate"/>
            </w:r>
            <w:r w:rsidR="00D02E04">
              <w:rPr>
                <w:webHidden/>
              </w:rPr>
              <w:t>30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0" w:history="1">
            <w:r w:rsidR="001441A9" w:rsidRPr="00370A93">
              <w:rPr>
                <w:rStyle w:val="Hipercze"/>
              </w:rPr>
              <w:t>4.3.</w:t>
            </w:r>
            <w:r w:rsidR="001441A9">
              <w:rPr>
                <w:rFonts w:asciiTheme="minorHAnsi" w:eastAsiaTheme="minorEastAsia" w:hAnsiTheme="minorHAnsi" w:cstheme="minorBidi"/>
                <w:b w:val="0"/>
                <w:bCs w:val="0"/>
                <w:lang w:val="pl-PL" w:eastAsia="pl-PL"/>
              </w:rPr>
              <w:tab/>
            </w:r>
            <w:r w:rsidR="001441A9" w:rsidRPr="00370A93">
              <w:rPr>
                <w:rStyle w:val="Hipercze"/>
              </w:rPr>
              <w:t>Działania na rzecz wykorzystania odnawialnych źródeł energii w gminie</w:t>
            </w:r>
            <w:r w:rsidR="001441A9">
              <w:rPr>
                <w:webHidden/>
              </w:rPr>
              <w:tab/>
            </w:r>
            <w:r w:rsidR="001441A9">
              <w:rPr>
                <w:webHidden/>
              </w:rPr>
              <w:fldChar w:fldCharType="begin"/>
            </w:r>
            <w:r w:rsidR="001441A9">
              <w:rPr>
                <w:webHidden/>
              </w:rPr>
              <w:instrText xml:space="preserve"> PAGEREF _Toc433699760 \h </w:instrText>
            </w:r>
            <w:r w:rsidR="001441A9">
              <w:rPr>
                <w:webHidden/>
              </w:rPr>
            </w:r>
            <w:r w:rsidR="001441A9">
              <w:rPr>
                <w:webHidden/>
              </w:rPr>
              <w:fldChar w:fldCharType="separate"/>
            </w:r>
            <w:r w:rsidR="00D02E04">
              <w:rPr>
                <w:webHidden/>
              </w:rPr>
              <w:t>32</w:t>
            </w:r>
            <w:r w:rsidR="001441A9">
              <w:rPr>
                <w:webHidden/>
              </w:rPr>
              <w:fldChar w:fldCharType="end"/>
            </w:r>
          </w:hyperlink>
        </w:p>
        <w:p w:rsidR="001441A9" w:rsidRDefault="00430162">
          <w:pPr>
            <w:pStyle w:val="Spistreci1"/>
            <w:rPr>
              <w:rFonts w:asciiTheme="minorHAnsi" w:eastAsiaTheme="minorEastAsia" w:hAnsiTheme="minorHAnsi" w:cstheme="minorBidi"/>
              <w:b w:val="0"/>
              <w:bCs w:val="0"/>
              <w:caps w:val="0"/>
              <w:color w:val="auto"/>
              <w:sz w:val="22"/>
              <w:szCs w:val="22"/>
              <w:lang w:val="pl-PL"/>
            </w:rPr>
          </w:pPr>
          <w:hyperlink w:anchor="_Toc433699761" w:history="1">
            <w:r w:rsidR="001441A9" w:rsidRPr="00370A93">
              <w:rPr>
                <w:rStyle w:val="Hipercze"/>
              </w:rPr>
              <w:t>5.</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BAZA DANYCH - STRUKTURA ISTNIEJĄCYCH ŹRÓDEŁ ENERGII W GMINIE</w:t>
            </w:r>
            <w:r w:rsidR="001441A9">
              <w:rPr>
                <w:webHidden/>
              </w:rPr>
              <w:tab/>
            </w:r>
            <w:r w:rsidR="001441A9">
              <w:rPr>
                <w:webHidden/>
              </w:rPr>
              <w:fldChar w:fldCharType="begin"/>
            </w:r>
            <w:r w:rsidR="001441A9">
              <w:rPr>
                <w:webHidden/>
              </w:rPr>
              <w:instrText xml:space="preserve"> PAGEREF _Toc433699761 \h </w:instrText>
            </w:r>
            <w:r w:rsidR="001441A9">
              <w:rPr>
                <w:webHidden/>
              </w:rPr>
            </w:r>
            <w:r w:rsidR="001441A9">
              <w:rPr>
                <w:webHidden/>
              </w:rPr>
              <w:fldChar w:fldCharType="separate"/>
            </w:r>
            <w:r w:rsidR="00D02E04">
              <w:rPr>
                <w:webHidden/>
              </w:rPr>
              <w:t>35</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2" w:history="1">
            <w:r w:rsidR="001441A9" w:rsidRPr="00370A93">
              <w:rPr>
                <w:rStyle w:val="Hipercze"/>
              </w:rPr>
              <w:t>5.1.</w:t>
            </w:r>
            <w:r w:rsidR="001441A9">
              <w:rPr>
                <w:rFonts w:asciiTheme="minorHAnsi" w:eastAsiaTheme="minorEastAsia" w:hAnsiTheme="minorHAnsi" w:cstheme="minorBidi"/>
                <w:b w:val="0"/>
                <w:bCs w:val="0"/>
                <w:lang w:val="pl-PL" w:eastAsia="pl-PL"/>
              </w:rPr>
              <w:tab/>
            </w:r>
            <w:r w:rsidR="001441A9" w:rsidRPr="00370A93">
              <w:rPr>
                <w:rStyle w:val="Hipercze"/>
              </w:rPr>
              <w:t>Energia cieplna w mieszkalnictwie</w:t>
            </w:r>
            <w:r w:rsidR="001441A9">
              <w:rPr>
                <w:webHidden/>
              </w:rPr>
              <w:tab/>
            </w:r>
            <w:r w:rsidR="001441A9">
              <w:rPr>
                <w:webHidden/>
              </w:rPr>
              <w:fldChar w:fldCharType="begin"/>
            </w:r>
            <w:r w:rsidR="001441A9">
              <w:rPr>
                <w:webHidden/>
              </w:rPr>
              <w:instrText xml:space="preserve"> PAGEREF _Toc433699762 \h </w:instrText>
            </w:r>
            <w:r w:rsidR="001441A9">
              <w:rPr>
                <w:webHidden/>
              </w:rPr>
            </w:r>
            <w:r w:rsidR="001441A9">
              <w:rPr>
                <w:webHidden/>
              </w:rPr>
              <w:fldChar w:fldCharType="separate"/>
            </w:r>
            <w:r w:rsidR="00D02E04">
              <w:rPr>
                <w:webHidden/>
              </w:rPr>
              <w:t>35</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3" w:history="1">
            <w:r w:rsidR="001441A9" w:rsidRPr="00370A93">
              <w:rPr>
                <w:rStyle w:val="Hipercze"/>
              </w:rPr>
              <w:t>5.2.</w:t>
            </w:r>
            <w:r w:rsidR="001441A9">
              <w:rPr>
                <w:rFonts w:asciiTheme="minorHAnsi" w:eastAsiaTheme="minorEastAsia" w:hAnsiTheme="minorHAnsi" w:cstheme="minorBidi"/>
                <w:b w:val="0"/>
                <w:bCs w:val="0"/>
                <w:lang w:val="pl-PL" w:eastAsia="pl-PL"/>
              </w:rPr>
              <w:tab/>
            </w:r>
            <w:r w:rsidR="001441A9" w:rsidRPr="00370A93">
              <w:rPr>
                <w:rStyle w:val="Hipercze"/>
              </w:rPr>
              <w:t>Infrastruktura elektroenergetyczna</w:t>
            </w:r>
            <w:r w:rsidR="001441A9">
              <w:rPr>
                <w:webHidden/>
              </w:rPr>
              <w:tab/>
            </w:r>
            <w:r w:rsidR="001441A9">
              <w:rPr>
                <w:webHidden/>
              </w:rPr>
              <w:fldChar w:fldCharType="begin"/>
            </w:r>
            <w:r w:rsidR="001441A9">
              <w:rPr>
                <w:webHidden/>
              </w:rPr>
              <w:instrText xml:space="preserve"> PAGEREF _Toc433699763 \h </w:instrText>
            </w:r>
            <w:r w:rsidR="001441A9">
              <w:rPr>
                <w:webHidden/>
              </w:rPr>
            </w:r>
            <w:r w:rsidR="001441A9">
              <w:rPr>
                <w:webHidden/>
              </w:rPr>
              <w:fldChar w:fldCharType="separate"/>
            </w:r>
            <w:r w:rsidR="00D02E04">
              <w:rPr>
                <w:webHidden/>
              </w:rPr>
              <w:t>37</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4" w:history="1">
            <w:r w:rsidR="001441A9" w:rsidRPr="00370A93">
              <w:rPr>
                <w:rStyle w:val="Hipercze"/>
              </w:rPr>
              <w:t>5.3.</w:t>
            </w:r>
            <w:r w:rsidR="001441A9">
              <w:rPr>
                <w:rFonts w:asciiTheme="minorHAnsi" w:eastAsiaTheme="minorEastAsia" w:hAnsiTheme="minorHAnsi" w:cstheme="minorBidi"/>
                <w:b w:val="0"/>
                <w:bCs w:val="0"/>
                <w:lang w:val="pl-PL" w:eastAsia="pl-PL"/>
              </w:rPr>
              <w:tab/>
            </w:r>
            <w:r w:rsidR="001441A9" w:rsidRPr="00370A93">
              <w:rPr>
                <w:rStyle w:val="Hipercze"/>
              </w:rPr>
              <w:t>Bieżące zużycie energii elektrycznej w gminie - infrastruktura energii elektrycznej</w:t>
            </w:r>
            <w:r w:rsidR="001441A9">
              <w:rPr>
                <w:webHidden/>
              </w:rPr>
              <w:tab/>
            </w:r>
            <w:r w:rsidR="001441A9">
              <w:rPr>
                <w:webHidden/>
              </w:rPr>
              <w:fldChar w:fldCharType="begin"/>
            </w:r>
            <w:r w:rsidR="001441A9">
              <w:rPr>
                <w:webHidden/>
              </w:rPr>
              <w:instrText xml:space="preserve"> PAGEREF _Toc433699764 \h </w:instrText>
            </w:r>
            <w:r w:rsidR="001441A9">
              <w:rPr>
                <w:webHidden/>
              </w:rPr>
            </w:r>
            <w:r w:rsidR="001441A9">
              <w:rPr>
                <w:webHidden/>
              </w:rPr>
              <w:fldChar w:fldCharType="separate"/>
            </w:r>
            <w:r w:rsidR="00D02E04">
              <w:rPr>
                <w:webHidden/>
              </w:rPr>
              <w:t>38</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5" w:history="1">
            <w:r w:rsidR="001441A9" w:rsidRPr="00370A93">
              <w:rPr>
                <w:rStyle w:val="Hipercze"/>
                <w:lang w:bidi="en-US"/>
              </w:rPr>
              <w:t>5.4.</w:t>
            </w:r>
            <w:r w:rsidR="001441A9">
              <w:rPr>
                <w:rFonts w:asciiTheme="minorHAnsi" w:eastAsiaTheme="minorEastAsia" w:hAnsiTheme="minorHAnsi" w:cstheme="minorBidi"/>
                <w:b w:val="0"/>
                <w:bCs w:val="0"/>
                <w:lang w:val="pl-PL" w:eastAsia="pl-PL"/>
              </w:rPr>
              <w:tab/>
            </w:r>
            <w:r w:rsidR="001441A9" w:rsidRPr="00370A93">
              <w:rPr>
                <w:rStyle w:val="Hipercze"/>
                <w:lang w:bidi="en-US"/>
              </w:rPr>
              <w:t>Oświetlenie uliczne</w:t>
            </w:r>
            <w:r w:rsidR="001441A9">
              <w:rPr>
                <w:webHidden/>
              </w:rPr>
              <w:tab/>
            </w:r>
            <w:r w:rsidR="001441A9">
              <w:rPr>
                <w:webHidden/>
              </w:rPr>
              <w:fldChar w:fldCharType="begin"/>
            </w:r>
            <w:r w:rsidR="001441A9">
              <w:rPr>
                <w:webHidden/>
              </w:rPr>
              <w:instrText xml:space="preserve"> PAGEREF _Toc433699765 \h </w:instrText>
            </w:r>
            <w:r w:rsidR="001441A9">
              <w:rPr>
                <w:webHidden/>
              </w:rPr>
            </w:r>
            <w:r w:rsidR="001441A9">
              <w:rPr>
                <w:webHidden/>
              </w:rPr>
              <w:fldChar w:fldCharType="separate"/>
            </w:r>
            <w:r w:rsidR="00D02E04">
              <w:rPr>
                <w:webHidden/>
              </w:rPr>
              <w:t>39</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6" w:history="1">
            <w:r w:rsidR="001441A9" w:rsidRPr="00370A93">
              <w:rPr>
                <w:rStyle w:val="Hipercze"/>
                <w:lang w:bidi="en-US"/>
              </w:rPr>
              <w:t>5.5.</w:t>
            </w:r>
            <w:r w:rsidR="001441A9">
              <w:rPr>
                <w:rFonts w:asciiTheme="minorHAnsi" w:eastAsiaTheme="minorEastAsia" w:hAnsiTheme="minorHAnsi" w:cstheme="minorBidi"/>
                <w:b w:val="0"/>
                <w:bCs w:val="0"/>
                <w:lang w:val="pl-PL" w:eastAsia="pl-PL"/>
              </w:rPr>
              <w:tab/>
            </w:r>
            <w:r w:rsidR="001441A9" w:rsidRPr="00370A93">
              <w:rPr>
                <w:rStyle w:val="Hipercze"/>
                <w:lang w:bidi="en-US"/>
              </w:rPr>
              <w:t>Zużycie energii elektrycznej w budynkach użyteczności publicznej</w:t>
            </w:r>
            <w:r w:rsidR="001441A9">
              <w:rPr>
                <w:webHidden/>
              </w:rPr>
              <w:tab/>
            </w:r>
            <w:r w:rsidR="001441A9">
              <w:rPr>
                <w:webHidden/>
              </w:rPr>
              <w:fldChar w:fldCharType="begin"/>
            </w:r>
            <w:r w:rsidR="001441A9">
              <w:rPr>
                <w:webHidden/>
              </w:rPr>
              <w:instrText xml:space="preserve"> PAGEREF _Toc433699766 \h </w:instrText>
            </w:r>
            <w:r w:rsidR="001441A9">
              <w:rPr>
                <w:webHidden/>
              </w:rPr>
            </w:r>
            <w:r w:rsidR="001441A9">
              <w:rPr>
                <w:webHidden/>
              </w:rPr>
              <w:fldChar w:fldCharType="separate"/>
            </w:r>
            <w:r w:rsidR="00D02E04">
              <w:rPr>
                <w:webHidden/>
              </w:rPr>
              <w:t>40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7" w:history="1">
            <w:r w:rsidR="001441A9" w:rsidRPr="00370A93">
              <w:rPr>
                <w:rStyle w:val="Hipercze"/>
              </w:rPr>
              <w:t>5.6.</w:t>
            </w:r>
            <w:r w:rsidR="001441A9">
              <w:rPr>
                <w:rFonts w:asciiTheme="minorHAnsi" w:eastAsiaTheme="minorEastAsia" w:hAnsiTheme="minorHAnsi" w:cstheme="minorBidi"/>
                <w:b w:val="0"/>
                <w:bCs w:val="0"/>
                <w:lang w:val="pl-PL" w:eastAsia="pl-PL"/>
              </w:rPr>
              <w:tab/>
            </w:r>
            <w:r w:rsidR="001441A9" w:rsidRPr="00370A93">
              <w:rPr>
                <w:rStyle w:val="Hipercze"/>
              </w:rPr>
              <w:t>Zużycie energii w sektorze handlowo- usługowym</w:t>
            </w:r>
            <w:r w:rsidR="001441A9">
              <w:rPr>
                <w:webHidden/>
              </w:rPr>
              <w:tab/>
            </w:r>
            <w:r w:rsidR="001441A9">
              <w:rPr>
                <w:webHidden/>
              </w:rPr>
              <w:fldChar w:fldCharType="begin"/>
            </w:r>
            <w:r w:rsidR="001441A9">
              <w:rPr>
                <w:webHidden/>
              </w:rPr>
              <w:instrText xml:space="preserve"> PAGEREF _Toc433699767 \h </w:instrText>
            </w:r>
            <w:r w:rsidR="001441A9">
              <w:rPr>
                <w:webHidden/>
              </w:rPr>
            </w:r>
            <w:r w:rsidR="001441A9">
              <w:rPr>
                <w:webHidden/>
              </w:rPr>
              <w:fldChar w:fldCharType="separate"/>
            </w:r>
            <w:r w:rsidR="00D02E04">
              <w:rPr>
                <w:webHidden/>
              </w:rPr>
              <w:t>43</w:t>
            </w:r>
            <w:r w:rsidR="001441A9">
              <w:rPr>
                <w:webHidden/>
              </w:rPr>
              <w:fldChar w:fldCharType="end"/>
            </w:r>
          </w:hyperlink>
        </w:p>
        <w:p w:rsidR="001441A9" w:rsidRDefault="00430162" w:rsidP="001441A9">
          <w:pPr>
            <w:pStyle w:val="Spistreci2"/>
            <w:tabs>
              <w:tab w:val="left" w:pos="1100"/>
            </w:tabs>
            <w:ind w:left="1092" w:hanging="735"/>
            <w:rPr>
              <w:rFonts w:asciiTheme="minorHAnsi" w:eastAsiaTheme="minorEastAsia" w:hAnsiTheme="minorHAnsi" w:cstheme="minorBidi"/>
              <w:b w:val="0"/>
              <w:bCs w:val="0"/>
              <w:lang w:val="pl-PL" w:eastAsia="pl-PL"/>
            </w:rPr>
          </w:pPr>
          <w:hyperlink w:anchor="_Toc433699768" w:history="1">
            <w:r w:rsidR="001441A9" w:rsidRPr="00370A93">
              <w:rPr>
                <w:rStyle w:val="Hipercze"/>
              </w:rPr>
              <w:t>5.7.</w:t>
            </w:r>
            <w:r w:rsidR="001441A9">
              <w:rPr>
                <w:rFonts w:asciiTheme="minorHAnsi" w:eastAsiaTheme="minorEastAsia" w:hAnsiTheme="minorHAnsi" w:cstheme="minorBidi"/>
                <w:b w:val="0"/>
                <w:bCs w:val="0"/>
                <w:lang w:val="pl-PL" w:eastAsia="pl-PL"/>
              </w:rPr>
              <w:tab/>
            </w:r>
            <w:r w:rsidR="001441A9">
              <w:rPr>
                <w:rFonts w:asciiTheme="minorHAnsi" w:eastAsiaTheme="minorEastAsia" w:hAnsiTheme="minorHAnsi" w:cstheme="minorBidi"/>
                <w:b w:val="0"/>
                <w:bCs w:val="0"/>
                <w:lang w:val="pl-PL" w:eastAsia="pl-PL"/>
              </w:rPr>
              <w:tab/>
            </w:r>
            <w:r w:rsidR="001441A9" w:rsidRPr="00370A93">
              <w:rPr>
                <w:rStyle w:val="Hipercze"/>
              </w:rPr>
              <w:t>Zużycie energii w sektorze w mieszkalnictwie, sektorze komunalnym i handlowo- usługowym.</w:t>
            </w:r>
            <w:r w:rsidR="001441A9">
              <w:rPr>
                <w:webHidden/>
              </w:rPr>
              <w:tab/>
            </w:r>
            <w:r w:rsidR="001441A9">
              <w:rPr>
                <w:webHidden/>
              </w:rPr>
              <w:fldChar w:fldCharType="begin"/>
            </w:r>
            <w:r w:rsidR="001441A9">
              <w:rPr>
                <w:webHidden/>
              </w:rPr>
              <w:instrText xml:space="preserve"> PAGEREF _Toc433699768 \h </w:instrText>
            </w:r>
            <w:r w:rsidR="001441A9">
              <w:rPr>
                <w:webHidden/>
              </w:rPr>
            </w:r>
            <w:r w:rsidR="001441A9">
              <w:rPr>
                <w:webHidden/>
              </w:rPr>
              <w:fldChar w:fldCharType="separate"/>
            </w:r>
            <w:r w:rsidR="00D02E04">
              <w:rPr>
                <w:webHidden/>
              </w:rPr>
              <w:t>43</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69" w:history="1">
            <w:r w:rsidR="001441A9" w:rsidRPr="00370A93">
              <w:rPr>
                <w:rStyle w:val="Hipercze"/>
              </w:rPr>
              <w:t>5.8.</w:t>
            </w:r>
            <w:r w:rsidR="001441A9">
              <w:rPr>
                <w:rFonts w:asciiTheme="minorHAnsi" w:eastAsiaTheme="minorEastAsia" w:hAnsiTheme="minorHAnsi" w:cstheme="minorBidi"/>
                <w:b w:val="0"/>
                <w:bCs w:val="0"/>
                <w:lang w:val="pl-PL" w:eastAsia="pl-PL"/>
              </w:rPr>
              <w:tab/>
            </w:r>
            <w:r w:rsidR="001441A9" w:rsidRPr="00370A93">
              <w:rPr>
                <w:rStyle w:val="Hipercze"/>
              </w:rPr>
              <w:t>Infrastruktura gazowa</w:t>
            </w:r>
            <w:r w:rsidR="001441A9">
              <w:rPr>
                <w:webHidden/>
              </w:rPr>
              <w:tab/>
            </w:r>
            <w:r w:rsidR="001441A9">
              <w:rPr>
                <w:webHidden/>
              </w:rPr>
              <w:fldChar w:fldCharType="begin"/>
            </w:r>
            <w:r w:rsidR="001441A9">
              <w:rPr>
                <w:webHidden/>
              </w:rPr>
              <w:instrText xml:space="preserve"> PAGEREF _Toc433699769 \h </w:instrText>
            </w:r>
            <w:r w:rsidR="001441A9">
              <w:rPr>
                <w:webHidden/>
              </w:rPr>
            </w:r>
            <w:r w:rsidR="001441A9">
              <w:rPr>
                <w:webHidden/>
              </w:rPr>
              <w:fldChar w:fldCharType="separate"/>
            </w:r>
            <w:r w:rsidR="00D02E04">
              <w:rPr>
                <w:webHidden/>
              </w:rPr>
              <w:t>44</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70" w:history="1">
            <w:r w:rsidR="001441A9" w:rsidRPr="00370A93">
              <w:rPr>
                <w:rStyle w:val="Hipercze"/>
              </w:rPr>
              <w:t>5.9.</w:t>
            </w:r>
            <w:r w:rsidR="001441A9">
              <w:rPr>
                <w:rFonts w:asciiTheme="minorHAnsi" w:eastAsiaTheme="minorEastAsia" w:hAnsiTheme="minorHAnsi" w:cstheme="minorBidi"/>
                <w:b w:val="0"/>
                <w:bCs w:val="0"/>
                <w:lang w:val="pl-PL" w:eastAsia="pl-PL"/>
              </w:rPr>
              <w:tab/>
            </w:r>
            <w:r w:rsidR="001441A9" w:rsidRPr="00370A93">
              <w:rPr>
                <w:rStyle w:val="Hipercze"/>
              </w:rPr>
              <w:t>Układ komunikacyjny – transport drogowy</w:t>
            </w:r>
            <w:r w:rsidR="001441A9">
              <w:rPr>
                <w:webHidden/>
              </w:rPr>
              <w:tab/>
            </w:r>
            <w:r w:rsidR="001441A9">
              <w:rPr>
                <w:webHidden/>
              </w:rPr>
              <w:fldChar w:fldCharType="begin"/>
            </w:r>
            <w:r w:rsidR="001441A9">
              <w:rPr>
                <w:webHidden/>
              </w:rPr>
              <w:instrText xml:space="preserve"> PAGEREF _Toc433699770 \h </w:instrText>
            </w:r>
            <w:r w:rsidR="001441A9">
              <w:rPr>
                <w:webHidden/>
              </w:rPr>
            </w:r>
            <w:r w:rsidR="001441A9">
              <w:rPr>
                <w:webHidden/>
              </w:rPr>
              <w:fldChar w:fldCharType="separate"/>
            </w:r>
            <w:r w:rsidR="00D02E04">
              <w:rPr>
                <w:webHidden/>
              </w:rPr>
              <w:t>44</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71" w:history="1">
            <w:r w:rsidR="001441A9" w:rsidRPr="00370A93">
              <w:rPr>
                <w:rStyle w:val="Hipercze"/>
                <w:lang w:bidi="en-US"/>
              </w:rPr>
              <w:t>5.10.</w:t>
            </w:r>
            <w:r w:rsidR="001441A9">
              <w:rPr>
                <w:rFonts w:asciiTheme="minorHAnsi" w:eastAsiaTheme="minorEastAsia" w:hAnsiTheme="minorHAnsi" w:cstheme="minorBidi"/>
                <w:b w:val="0"/>
                <w:bCs w:val="0"/>
                <w:lang w:val="pl-PL" w:eastAsia="pl-PL"/>
              </w:rPr>
              <w:tab/>
            </w:r>
            <w:r w:rsidR="001441A9" w:rsidRPr="00370A93">
              <w:rPr>
                <w:rStyle w:val="Hipercze"/>
                <w:lang w:bidi="en-US"/>
              </w:rPr>
              <w:t>Gospodarka odpadami</w:t>
            </w:r>
            <w:r w:rsidR="001441A9">
              <w:rPr>
                <w:webHidden/>
              </w:rPr>
              <w:tab/>
            </w:r>
            <w:r w:rsidR="001441A9">
              <w:rPr>
                <w:webHidden/>
              </w:rPr>
              <w:fldChar w:fldCharType="begin"/>
            </w:r>
            <w:r w:rsidR="001441A9">
              <w:rPr>
                <w:webHidden/>
              </w:rPr>
              <w:instrText xml:space="preserve"> PAGEREF _Toc433699771 \h </w:instrText>
            </w:r>
            <w:r w:rsidR="001441A9">
              <w:rPr>
                <w:webHidden/>
              </w:rPr>
            </w:r>
            <w:r w:rsidR="001441A9">
              <w:rPr>
                <w:webHidden/>
              </w:rPr>
              <w:fldChar w:fldCharType="separate"/>
            </w:r>
            <w:r w:rsidR="00D02E04">
              <w:rPr>
                <w:webHidden/>
              </w:rPr>
              <w:t>47</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72" w:history="1">
            <w:r w:rsidR="001441A9" w:rsidRPr="00370A93">
              <w:rPr>
                <w:rStyle w:val="Hipercze"/>
                <w:lang w:bidi="en-US"/>
              </w:rPr>
              <w:t>5.11.</w:t>
            </w:r>
            <w:r w:rsidR="001441A9">
              <w:rPr>
                <w:rFonts w:asciiTheme="minorHAnsi" w:eastAsiaTheme="minorEastAsia" w:hAnsiTheme="minorHAnsi" w:cstheme="minorBidi"/>
                <w:b w:val="0"/>
                <w:bCs w:val="0"/>
                <w:lang w:val="pl-PL" w:eastAsia="pl-PL"/>
              </w:rPr>
              <w:tab/>
            </w:r>
            <w:r w:rsidR="001441A9" w:rsidRPr="00370A93">
              <w:rPr>
                <w:rStyle w:val="Hipercze"/>
              </w:rPr>
              <w:t>Odziaływania transgraniczne</w:t>
            </w:r>
            <w:r w:rsidR="001441A9">
              <w:rPr>
                <w:webHidden/>
              </w:rPr>
              <w:tab/>
            </w:r>
            <w:r w:rsidR="001441A9">
              <w:rPr>
                <w:webHidden/>
              </w:rPr>
              <w:fldChar w:fldCharType="begin"/>
            </w:r>
            <w:r w:rsidR="001441A9">
              <w:rPr>
                <w:webHidden/>
              </w:rPr>
              <w:instrText xml:space="preserve"> PAGEREF _Toc433699772 \h </w:instrText>
            </w:r>
            <w:r w:rsidR="001441A9">
              <w:rPr>
                <w:webHidden/>
              </w:rPr>
            </w:r>
            <w:r w:rsidR="001441A9">
              <w:rPr>
                <w:webHidden/>
              </w:rPr>
              <w:fldChar w:fldCharType="separate"/>
            </w:r>
            <w:r w:rsidR="00D02E04">
              <w:rPr>
                <w:webHidden/>
              </w:rPr>
              <w:t>48</w:t>
            </w:r>
            <w:r w:rsidR="001441A9">
              <w:rPr>
                <w:webHidden/>
              </w:rPr>
              <w:fldChar w:fldCharType="end"/>
            </w:r>
          </w:hyperlink>
        </w:p>
        <w:p w:rsidR="001441A9" w:rsidRDefault="00430162">
          <w:pPr>
            <w:pStyle w:val="Spistreci1"/>
            <w:rPr>
              <w:rFonts w:asciiTheme="minorHAnsi" w:eastAsiaTheme="minorEastAsia" w:hAnsiTheme="minorHAnsi" w:cstheme="minorBidi"/>
              <w:b w:val="0"/>
              <w:bCs w:val="0"/>
              <w:caps w:val="0"/>
              <w:color w:val="auto"/>
              <w:sz w:val="22"/>
              <w:szCs w:val="22"/>
              <w:lang w:val="pl-PL"/>
            </w:rPr>
          </w:pPr>
          <w:hyperlink w:anchor="_Toc433699773" w:history="1">
            <w:r w:rsidR="001441A9" w:rsidRPr="00370A93">
              <w:rPr>
                <w:rStyle w:val="Hipercze"/>
              </w:rPr>
              <w:t>6.</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INWENTARYZACJA EMISJI DWUTLENKU WĘGLA DLA</w:t>
            </w:r>
            <w:r w:rsidR="001441A9" w:rsidRPr="00370A93">
              <w:rPr>
                <w:rStyle w:val="Hipercze"/>
                <w:iCs/>
              </w:rPr>
              <w:t xml:space="preserve"> GMINY SPICZYN</w:t>
            </w:r>
            <w:r w:rsidR="001441A9">
              <w:rPr>
                <w:webHidden/>
              </w:rPr>
              <w:tab/>
            </w:r>
            <w:r w:rsidR="001441A9">
              <w:rPr>
                <w:webHidden/>
              </w:rPr>
              <w:fldChar w:fldCharType="begin"/>
            </w:r>
            <w:r w:rsidR="001441A9">
              <w:rPr>
                <w:webHidden/>
              </w:rPr>
              <w:instrText xml:space="preserve"> PAGEREF _Toc433699773 \h </w:instrText>
            </w:r>
            <w:r w:rsidR="001441A9">
              <w:rPr>
                <w:webHidden/>
              </w:rPr>
            </w:r>
            <w:r w:rsidR="001441A9">
              <w:rPr>
                <w:webHidden/>
              </w:rPr>
              <w:fldChar w:fldCharType="separate"/>
            </w:r>
            <w:r w:rsidR="00D02E04">
              <w:rPr>
                <w:webHidden/>
              </w:rPr>
              <w:t>50</w:t>
            </w:r>
            <w:r w:rsidR="001441A9">
              <w:rPr>
                <w:webHidden/>
              </w:rPr>
              <w:fldChar w:fldCharType="end"/>
            </w:r>
          </w:hyperlink>
        </w:p>
        <w:p w:rsidR="001441A9" w:rsidRDefault="00430162" w:rsidP="001441A9">
          <w:pPr>
            <w:pStyle w:val="Spistreci2"/>
            <w:tabs>
              <w:tab w:val="left" w:pos="1100"/>
            </w:tabs>
            <w:ind w:left="1092" w:hanging="735"/>
            <w:rPr>
              <w:rFonts w:asciiTheme="minorHAnsi" w:eastAsiaTheme="minorEastAsia" w:hAnsiTheme="minorHAnsi" w:cstheme="minorBidi"/>
              <w:b w:val="0"/>
              <w:bCs w:val="0"/>
              <w:lang w:val="pl-PL" w:eastAsia="pl-PL"/>
            </w:rPr>
          </w:pPr>
          <w:hyperlink w:anchor="_Toc433699774" w:history="1">
            <w:r w:rsidR="001441A9" w:rsidRPr="00370A93">
              <w:rPr>
                <w:rStyle w:val="Hipercze"/>
              </w:rPr>
              <w:t>6.1.</w:t>
            </w:r>
            <w:r w:rsidR="001441A9">
              <w:rPr>
                <w:rFonts w:asciiTheme="minorHAnsi" w:eastAsiaTheme="minorEastAsia" w:hAnsiTheme="minorHAnsi" w:cstheme="minorBidi"/>
                <w:b w:val="0"/>
                <w:bCs w:val="0"/>
                <w:lang w:val="pl-PL" w:eastAsia="pl-PL"/>
              </w:rPr>
              <w:tab/>
            </w:r>
            <w:r w:rsidR="001441A9">
              <w:rPr>
                <w:rFonts w:asciiTheme="minorHAnsi" w:eastAsiaTheme="minorEastAsia" w:hAnsiTheme="minorHAnsi" w:cstheme="minorBidi"/>
                <w:b w:val="0"/>
                <w:bCs w:val="0"/>
                <w:lang w:val="pl-PL" w:eastAsia="pl-PL"/>
              </w:rPr>
              <w:tab/>
            </w:r>
            <w:r w:rsidR="001441A9" w:rsidRPr="00370A93">
              <w:rPr>
                <w:rStyle w:val="Hipercze"/>
              </w:rPr>
              <w:t>Założenie do określenia celu planu na rzecz poprawy efektywności energetycznej i redukcji emisji gazów cieplarnianych</w:t>
            </w:r>
            <w:r w:rsidR="001441A9">
              <w:rPr>
                <w:webHidden/>
              </w:rPr>
              <w:tab/>
            </w:r>
            <w:r w:rsidR="001441A9">
              <w:rPr>
                <w:webHidden/>
              </w:rPr>
              <w:fldChar w:fldCharType="begin"/>
            </w:r>
            <w:r w:rsidR="001441A9">
              <w:rPr>
                <w:webHidden/>
              </w:rPr>
              <w:instrText xml:space="preserve"> PAGEREF _Toc433699774 \h </w:instrText>
            </w:r>
            <w:r w:rsidR="001441A9">
              <w:rPr>
                <w:webHidden/>
              </w:rPr>
            </w:r>
            <w:r w:rsidR="001441A9">
              <w:rPr>
                <w:webHidden/>
              </w:rPr>
              <w:fldChar w:fldCharType="separate"/>
            </w:r>
            <w:r w:rsidR="00D02E04">
              <w:rPr>
                <w:webHidden/>
              </w:rPr>
              <w:t>50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75" w:history="1">
            <w:r w:rsidR="001441A9" w:rsidRPr="00370A93">
              <w:rPr>
                <w:rStyle w:val="Hipercze"/>
              </w:rPr>
              <w:t>6.2.</w:t>
            </w:r>
            <w:r w:rsidR="001441A9">
              <w:rPr>
                <w:rFonts w:asciiTheme="minorHAnsi" w:eastAsiaTheme="minorEastAsia" w:hAnsiTheme="minorHAnsi" w:cstheme="minorBidi"/>
                <w:b w:val="0"/>
                <w:bCs w:val="0"/>
                <w:lang w:val="pl-PL" w:eastAsia="pl-PL"/>
              </w:rPr>
              <w:tab/>
            </w:r>
            <w:r w:rsidR="001441A9" w:rsidRPr="00370A93">
              <w:rPr>
                <w:rStyle w:val="Hipercze"/>
              </w:rPr>
              <w:t>Energia elektryczna</w:t>
            </w:r>
            <w:r w:rsidR="001441A9">
              <w:rPr>
                <w:webHidden/>
              </w:rPr>
              <w:tab/>
            </w:r>
            <w:r w:rsidR="001441A9">
              <w:rPr>
                <w:webHidden/>
              </w:rPr>
              <w:fldChar w:fldCharType="begin"/>
            </w:r>
            <w:r w:rsidR="001441A9">
              <w:rPr>
                <w:webHidden/>
              </w:rPr>
              <w:instrText xml:space="preserve"> PAGEREF _Toc433699775 \h </w:instrText>
            </w:r>
            <w:r w:rsidR="001441A9">
              <w:rPr>
                <w:webHidden/>
              </w:rPr>
            </w:r>
            <w:r w:rsidR="001441A9">
              <w:rPr>
                <w:webHidden/>
              </w:rPr>
              <w:fldChar w:fldCharType="separate"/>
            </w:r>
            <w:r w:rsidR="00D02E04">
              <w:rPr>
                <w:webHidden/>
              </w:rPr>
              <w:t>52</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76" w:history="1">
            <w:r w:rsidR="001441A9" w:rsidRPr="00370A93">
              <w:rPr>
                <w:rStyle w:val="Hipercze"/>
              </w:rPr>
              <w:t>6.3.</w:t>
            </w:r>
            <w:r w:rsidR="001441A9">
              <w:rPr>
                <w:rFonts w:asciiTheme="minorHAnsi" w:eastAsiaTheme="minorEastAsia" w:hAnsiTheme="minorHAnsi" w:cstheme="minorBidi"/>
                <w:b w:val="0"/>
                <w:bCs w:val="0"/>
                <w:lang w:val="pl-PL" w:eastAsia="pl-PL"/>
              </w:rPr>
              <w:tab/>
            </w:r>
            <w:r w:rsidR="001441A9" w:rsidRPr="00370A93">
              <w:rPr>
                <w:rStyle w:val="Hipercze"/>
              </w:rPr>
              <w:t>Transport lokalny</w:t>
            </w:r>
            <w:r w:rsidR="001441A9">
              <w:rPr>
                <w:webHidden/>
              </w:rPr>
              <w:tab/>
            </w:r>
            <w:r w:rsidR="001441A9">
              <w:rPr>
                <w:webHidden/>
              </w:rPr>
              <w:fldChar w:fldCharType="begin"/>
            </w:r>
            <w:r w:rsidR="001441A9">
              <w:rPr>
                <w:webHidden/>
              </w:rPr>
              <w:instrText xml:space="preserve"> PAGEREF _Toc433699776 \h </w:instrText>
            </w:r>
            <w:r w:rsidR="001441A9">
              <w:rPr>
                <w:webHidden/>
              </w:rPr>
            </w:r>
            <w:r w:rsidR="001441A9">
              <w:rPr>
                <w:webHidden/>
              </w:rPr>
              <w:fldChar w:fldCharType="separate"/>
            </w:r>
            <w:r w:rsidR="00D02E04">
              <w:rPr>
                <w:webHidden/>
              </w:rPr>
              <w:t>53</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77" w:history="1">
            <w:r w:rsidR="001441A9" w:rsidRPr="00370A93">
              <w:rPr>
                <w:rStyle w:val="Hipercze"/>
              </w:rPr>
              <w:t>6.4.</w:t>
            </w:r>
            <w:r w:rsidR="001441A9">
              <w:rPr>
                <w:rFonts w:asciiTheme="minorHAnsi" w:eastAsiaTheme="minorEastAsia" w:hAnsiTheme="minorHAnsi" w:cstheme="minorBidi"/>
                <w:b w:val="0"/>
                <w:bCs w:val="0"/>
                <w:lang w:val="pl-PL" w:eastAsia="pl-PL"/>
              </w:rPr>
              <w:tab/>
            </w:r>
            <w:r w:rsidR="001441A9" w:rsidRPr="00370A93">
              <w:rPr>
                <w:rStyle w:val="Hipercze"/>
              </w:rPr>
              <w:t>Energia cieplna w sektorze mieszkalnictwa</w:t>
            </w:r>
            <w:r w:rsidR="001441A9">
              <w:rPr>
                <w:webHidden/>
              </w:rPr>
              <w:tab/>
            </w:r>
            <w:r w:rsidR="001441A9">
              <w:rPr>
                <w:webHidden/>
              </w:rPr>
              <w:fldChar w:fldCharType="begin"/>
            </w:r>
            <w:r w:rsidR="001441A9">
              <w:rPr>
                <w:webHidden/>
              </w:rPr>
              <w:instrText xml:space="preserve"> PAGEREF _Toc433699777 \h </w:instrText>
            </w:r>
            <w:r w:rsidR="001441A9">
              <w:rPr>
                <w:webHidden/>
              </w:rPr>
            </w:r>
            <w:r w:rsidR="001441A9">
              <w:rPr>
                <w:webHidden/>
              </w:rPr>
              <w:fldChar w:fldCharType="separate"/>
            </w:r>
            <w:r w:rsidR="00D02E04">
              <w:rPr>
                <w:webHidden/>
              </w:rPr>
              <w:t>54</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78" w:history="1">
            <w:r w:rsidR="001441A9" w:rsidRPr="00370A93">
              <w:rPr>
                <w:rStyle w:val="Hipercze"/>
              </w:rPr>
              <w:t>6.5.</w:t>
            </w:r>
            <w:r w:rsidR="001441A9">
              <w:rPr>
                <w:rFonts w:asciiTheme="minorHAnsi" w:eastAsiaTheme="minorEastAsia" w:hAnsiTheme="minorHAnsi" w:cstheme="minorBidi"/>
                <w:b w:val="0"/>
                <w:bCs w:val="0"/>
                <w:lang w:val="pl-PL" w:eastAsia="pl-PL"/>
              </w:rPr>
              <w:tab/>
            </w:r>
            <w:r w:rsidR="001441A9" w:rsidRPr="00370A93">
              <w:rPr>
                <w:rStyle w:val="Hipercze"/>
              </w:rPr>
              <w:t>Podsumowanie części inwentaryzacyjnej</w:t>
            </w:r>
            <w:r w:rsidR="001441A9">
              <w:rPr>
                <w:webHidden/>
              </w:rPr>
              <w:tab/>
            </w:r>
            <w:r w:rsidR="001441A9">
              <w:rPr>
                <w:webHidden/>
              </w:rPr>
              <w:fldChar w:fldCharType="begin"/>
            </w:r>
            <w:r w:rsidR="001441A9">
              <w:rPr>
                <w:webHidden/>
              </w:rPr>
              <w:instrText xml:space="preserve"> PAGEREF _Toc433699778 \h </w:instrText>
            </w:r>
            <w:r w:rsidR="001441A9">
              <w:rPr>
                <w:webHidden/>
              </w:rPr>
            </w:r>
            <w:r w:rsidR="001441A9">
              <w:rPr>
                <w:webHidden/>
              </w:rPr>
              <w:fldChar w:fldCharType="separate"/>
            </w:r>
            <w:r w:rsidR="00D02E04">
              <w:rPr>
                <w:webHidden/>
              </w:rPr>
              <w:t>54</w:t>
            </w:r>
            <w:r w:rsidR="001441A9">
              <w:rPr>
                <w:webHidden/>
              </w:rPr>
              <w:fldChar w:fldCharType="end"/>
            </w:r>
          </w:hyperlink>
        </w:p>
        <w:p w:rsidR="001441A9" w:rsidRDefault="00430162" w:rsidP="001441A9">
          <w:pPr>
            <w:pStyle w:val="Spistreci2"/>
            <w:tabs>
              <w:tab w:val="left" w:pos="1100"/>
            </w:tabs>
            <w:ind w:left="1092" w:hanging="735"/>
            <w:rPr>
              <w:rFonts w:asciiTheme="minorHAnsi" w:eastAsiaTheme="minorEastAsia" w:hAnsiTheme="minorHAnsi" w:cstheme="minorBidi"/>
              <w:b w:val="0"/>
              <w:bCs w:val="0"/>
              <w:lang w:val="pl-PL" w:eastAsia="pl-PL"/>
            </w:rPr>
          </w:pPr>
          <w:hyperlink w:anchor="_Toc433699779" w:history="1">
            <w:r w:rsidR="001441A9" w:rsidRPr="00370A93">
              <w:rPr>
                <w:rStyle w:val="Hipercze"/>
                <w:rFonts w:cs="Cambria"/>
              </w:rPr>
              <w:t>6.6.</w:t>
            </w:r>
            <w:r w:rsidR="001441A9">
              <w:rPr>
                <w:rFonts w:asciiTheme="minorHAnsi" w:eastAsiaTheme="minorEastAsia" w:hAnsiTheme="minorHAnsi" w:cstheme="minorBidi"/>
                <w:b w:val="0"/>
                <w:bCs w:val="0"/>
                <w:lang w:val="pl-PL" w:eastAsia="pl-PL"/>
              </w:rPr>
              <w:tab/>
            </w:r>
            <w:r w:rsidR="001441A9">
              <w:rPr>
                <w:rFonts w:asciiTheme="minorHAnsi" w:eastAsiaTheme="minorEastAsia" w:hAnsiTheme="minorHAnsi" w:cstheme="minorBidi"/>
                <w:b w:val="0"/>
                <w:bCs w:val="0"/>
                <w:lang w:val="pl-PL" w:eastAsia="pl-PL"/>
              </w:rPr>
              <w:tab/>
            </w:r>
            <w:r w:rsidR="001441A9" w:rsidRPr="00370A93">
              <w:rPr>
                <w:rStyle w:val="Hipercze"/>
                <w:lang w:eastAsia="pl-PL"/>
              </w:rPr>
              <w:t>Okre</w:t>
            </w:r>
            <w:r w:rsidR="001441A9" w:rsidRPr="00370A93">
              <w:rPr>
                <w:rStyle w:val="Hipercze"/>
                <w:rFonts w:eastAsia="TimesNewRoman,Bold" w:cs="TimesNewRoman,Bold"/>
                <w:lang w:eastAsia="pl-PL"/>
              </w:rPr>
              <w:t>ś</w:t>
            </w:r>
            <w:r w:rsidR="001441A9" w:rsidRPr="00370A93">
              <w:rPr>
                <w:rStyle w:val="Hipercze"/>
                <w:lang w:eastAsia="pl-PL"/>
              </w:rPr>
              <w:t>lenie warto</w:t>
            </w:r>
            <w:r w:rsidR="001441A9" w:rsidRPr="00370A93">
              <w:rPr>
                <w:rStyle w:val="Hipercze"/>
                <w:rFonts w:eastAsia="TimesNewRoman,Bold" w:cs="TimesNewRoman,Bold"/>
                <w:lang w:eastAsia="pl-PL"/>
              </w:rPr>
              <w:t>ś</w:t>
            </w:r>
            <w:r w:rsidR="001441A9" w:rsidRPr="00370A93">
              <w:rPr>
                <w:rStyle w:val="Hipercze"/>
                <w:lang w:eastAsia="pl-PL"/>
              </w:rPr>
              <w:t>ci celu planu działa</w:t>
            </w:r>
            <w:r w:rsidR="001441A9" w:rsidRPr="00370A93">
              <w:rPr>
                <w:rStyle w:val="Hipercze"/>
                <w:rFonts w:eastAsia="TimesNewRoman,Bold" w:cs="TimesNewRoman,Bold"/>
                <w:lang w:eastAsia="pl-PL"/>
              </w:rPr>
              <w:t xml:space="preserve">ń </w:t>
            </w:r>
            <w:r w:rsidR="001441A9" w:rsidRPr="00370A93">
              <w:rPr>
                <w:rStyle w:val="Hipercze"/>
                <w:lang w:eastAsia="pl-PL"/>
              </w:rPr>
              <w:t>na rzecz poprawy efektywno</w:t>
            </w:r>
            <w:r w:rsidR="001441A9" w:rsidRPr="00370A93">
              <w:rPr>
                <w:rStyle w:val="Hipercze"/>
                <w:rFonts w:eastAsia="TimesNewRoman,Bold" w:cs="TimesNewRoman,Bold"/>
                <w:lang w:eastAsia="pl-PL"/>
              </w:rPr>
              <w:t>ś</w:t>
            </w:r>
            <w:r w:rsidR="001441A9" w:rsidRPr="00370A93">
              <w:rPr>
                <w:rStyle w:val="Hipercze"/>
                <w:lang w:eastAsia="pl-PL"/>
              </w:rPr>
              <w:t>ci energetycznej i redukcji emisji CO</w:t>
            </w:r>
            <w:r w:rsidR="001441A9" w:rsidRPr="00370A93">
              <w:rPr>
                <w:rStyle w:val="Hipercze"/>
                <w:vertAlign w:val="subscript"/>
                <w:lang w:eastAsia="pl-PL"/>
              </w:rPr>
              <w:t xml:space="preserve">2  </w:t>
            </w:r>
            <w:r w:rsidR="001441A9" w:rsidRPr="00370A93">
              <w:rPr>
                <w:rStyle w:val="Hipercze"/>
                <w:lang w:eastAsia="pl-PL"/>
              </w:rPr>
              <w:t>- e</w:t>
            </w:r>
            <w:r w:rsidR="001441A9" w:rsidRPr="00370A93">
              <w:rPr>
                <w:rStyle w:val="Hipercze"/>
                <w:rFonts w:cs="Cambria"/>
              </w:rPr>
              <w:t>fekt ekologiczny</w:t>
            </w:r>
            <w:r w:rsidR="001441A9">
              <w:rPr>
                <w:webHidden/>
              </w:rPr>
              <w:tab/>
            </w:r>
            <w:r w:rsidR="001441A9">
              <w:rPr>
                <w:webHidden/>
              </w:rPr>
              <w:fldChar w:fldCharType="begin"/>
            </w:r>
            <w:r w:rsidR="001441A9">
              <w:rPr>
                <w:webHidden/>
              </w:rPr>
              <w:instrText xml:space="preserve"> PAGEREF _Toc433699779 \h </w:instrText>
            </w:r>
            <w:r w:rsidR="001441A9">
              <w:rPr>
                <w:webHidden/>
              </w:rPr>
            </w:r>
            <w:r w:rsidR="001441A9">
              <w:rPr>
                <w:webHidden/>
              </w:rPr>
              <w:fldChar w:fldCharType="separate"/>
            </w:r>
            <w:r w:rsidR="00D02E04">
              <w:rPr>
                <w:webHidden/>
              </w:rPr>
              <w:t>55</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80" w:history="1">
            <w:r w:rsidR="001441A9" w:rsidRPr="00370A93">
              <w:rPr>
                <w:rStyle w:val="Hipercze"/>
              </w:rPr>
              <w:t>6.7.</w:t>
            </w:r>
            <w:r w:rsidR="001441A9">
              <w:rPr>
                <w:rFonts w:asciiTheme="minorHAnsi" w:eastAsiaTheme="minorEastAsia" w:hAnsiTheme="minorHAnsi" w:cstheme="minorBidi"/>
                <w:b w:val="0"/>
                <w:bCs w:val="0"/>
                <w:lang w:val="pl-PL" w:eastAsia="pl-PL"/>
              </w:rPr>
              <w:tab/>
            </w:r>
            <w:r w:rsidR="001441A9" w:rsidRPr="00370A93">
              <w:rPr>
                <w:rStyle w:val="Hipercze"/>
              </w:rPr>
              <w:t>Cel strategiczny i cele szczegółowe</w:t>
            </w:r>
            <w:r w:rsidR="001441A9">
              <w:rPr>
                <w:webHidden/>
              </w:rPr>
              <w:tab/>
            </w:r>
            <w:r w:rsidR="001441A9">
              <w:rPr>
                <w:webHidden/>
              </w:rPr>
              <w:fldChar w:fldCharType="begin"/>
            </w:r>
            <w:r w:rsidR="001441A9">
              <w:rPr>
                <w:webHidden/>
              </w:rPr>
              <w:instrText xml:space="preserve"> PAGEREF _Toc433699780 \h </w:instrText>
            </w:r>
            <w:r w:rsidR="001441A9">
              <w:rPr>
                <w:webHidden/>
              </w:rPr>
            </w:r>
            <w:r w:rsidR="001441A9">
              <w:rPr>
                <w:webHidden/>
              </w:rPr>
              <w:fldChar w:fldCharType="separate"/>
            </w:r>
            <w:r w:rsidR="00D02E04">
              <w:rPr>
                <w:webHidden/>
              </w:rPr>
              <w:t>55</w:t>
            </w:r>
            <w:r w:rsidR="001441A9">
              <w:rPr>
                <w:webHidden/>
              </w:rPr>
              <w:fldChar w:fldCharType="end"/>
            </w:r>
          </w:hyperlink>
        </w:p>
        <w:p w:rsidR="001441A9" w:rsidRDefault="00430162" w:rsidP="001441A9">
          <w:pPr>
            <w:pStyle w:val="Spistreci1"/>
            <w:ind w:left="708" w:hanging="348"/>
            <w:rPr>
              <w:rFonts w:asciiTheme="minorHAnsi" w:eastAsiaTheme="minorEastAsia" w:hAnsiTheme="minorHAnsi" w:cstheme="minorBidi"/>
              <w:b w:val="0"/>
              <w:bCs w:val="0"/>
              <w:caps w:val="0"/>
              <w:color w:val="auto"/>
              <w:sz w:val="22"/>
              <w:szCs w:val="22"/>
              <w:lang w:val="pl-PL"/>
            </w:rPr>
          </w:pPr>
          <w:hyperlink w:anchor="_Toc433699781" w:history="1">
            <w:r w:rsidR="001441A9" w:rsidRPr="00370A93">
              <w:rPr>
                <w:rStyle w:val="Hipercze"/>
              </w:rPr>
              <w:t>7.</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PROGRAM DZIAŁA</w:t>
            </w:r>
            <w:r w:rsidR="001441A9" w:rsidRPr="00370A93">
              <w:rPr>
                <w:rStyle w:val="Hipercze"/>
                <w:rFonts w:eastAsia="TimesNewRoman,Bold" w:cs="TimesNewRoman,Bold"/>
              </w:rPr>
              <w:t xml:space="preserve">Ń </w:t>
            </w:r>
            <w:r w:rsidR="001441A9" w:rsidRPr="00370A93">
              <w:rPr>
                <w:rStyle w:val="Hipercze"/>
              </w:rPr>
              <w:t>NA RZECZ POPRAWY EFEKTYWNO</w:t>
            </w:r>
            <w:r w:rsidR="001441A9" w:rsidRPr="00370A93">
              <w:rPr>
                <w:rStyle w:val="Hipercze"/>
                <w:rFonts w:eastAsia="TimesNewRoman,Bold" w:cs="TimesNewRoman,Bold"/>
              </w:rPr>
              <w:t>Ś</w:t>
            </w:r>
            <w:r w:rsidR="001441A9" w:rsidRPr="00370A93">
              <w:rPr>
                <w:rStyle w:val="Hipercze"/>
              </w:rPr>
              <w:t>CI ENERGETYCZNEJ I REDUKCJI EMISJI GAZÓW CIEPLARNIANYCH</w:t>
            </w:r>
            <w:r w:rsidR="001441A9">
              <w:rPr>
                <w:webHidden/>
              </w:rPr>
              <w:tab/>
            </w:r>
            <w:r w:rsidR="001441A9">
              <w:rPr>
                <w:webHidden/>
              </w:rPr>
              <w:fldChar w:fldCharType="begin"/>
            </w:r>
            <w:r w:rsidR="001441A9">
              <w:rPr>
                <w:webHidden/>
              </w:rPr>
              <w:instrText xml:space="preserve"> PAGEREF _Toc433699781 \h </w:instrText>
            </w:r>
            <w:r w:rsidR="001441A9">
              <w:rPr>
                <w:webHidden/>
              </w:rPr>
            </w:r>
            <w:r w:rsidR="001441A9">
              <w:rPr>
                <w:webHidden/>
              </w:rPr>
              <w:fldChar w:fldCharType="separate"/>
            </w:r>
            <w:r w:rsidR="00D02E04">
              <w:rPr>
                <w:webHidden/>
              </w:rPr>
              <w:t>57</w:t>
            </w:r>
            <w:r w:rsidR="001441A9">
              <w:rPr>
                <w:webHidden/>
              </w:rPr>
              <w:fldChar w:fldCharType="end"/>
            </w:r>
          </w:hyperlink>
        </w:p>
        <w:p w:rsidR="001441A9" w:rsidRDefault="00430162" w:rsidP="001441A9">
          <w:pPr>
            <w:pStyle w:val="Spistreci2"/>
            <w:tabs>
              <w:tab w:val="left" w:pos="1100"/>
            </w:tabs>
            <w:ind w:left="1092" w:hanging="735"/>
            <w:rPr>
              <w:rFonts w:asciiTheme="minorHAnsi" w:eastAsiaTheme="minorEastAsia" w:hAnsiTheme="minorHAnsi" w:cstheme="minorBidi"/>
              <w:b w:val="0"/>
              <w:bCs w:val="0"/>
              <w:lang w:val="pl-PL" w:eastAsia="pl-PL"/>
            </w:rPr>
          </w:pPr>
          <w:hyperlink w:anchor="_Toc433699782" w:history="1">
            <w:r w:rsidR="001441A9" w:rsidRPr="00370A93">
              <w:rPr>
                <w:rStyle w:val="Hipercze"/>
              </w:rPr>
              <w:t>7.1.</w:t>
            </w:r>
            <w:r w:rsidR="001441A9">
              <w:rPr>
                <w:rFonts w:asciiTheme="minorHAnsi" w:eastAsiaTheme="minorEastAsia" w:hAnsiTheme="minorHAnsi" w:cstheme="minorBidi"/>
                <w:b w:val="0"/>
                <w:bCs w:val="0"/>
                <w:lang w:val="pl-PL" w:eastAsia="pl-PL"/>
              </w:rPr>
              <w:tab/>
            </w:r>
            <w:r w:rsidR="001441A9">
              <w:rPr>
                <w:rFonts w:asciiTheme="minorHAnsi" w:eastAsiaTheme="minorEastAsia" w:hAnsiTheme="minorHAnsi" w:cstheme="minorBidi"/>
                <w:b w:val="0"/>
                <w:bCs w:val="0"/>
                <w:lang w:val="pl-PL" w:eastAsia="pl-PL"/>
              </w:rPr>
              <w:tab/>
            </w:r>
            <w:r w:rsidR="001441A9" w:rsidRPr="00370A93">
              <w:rPr>
                <w:rStyle w:val="Hipercze"/>
                <w:lang w:eastAsia="pl-PL"/>
              </w:rPr>
              <w:t>Program działa</w:t>
            </w:r>
            <w:r w:rsidR="001441A9" w:rsidRPr="00370A93">
              <w:rPr>
                <w:rStyle w:val="Hipercze"/>
                <w:rFonts w:ascii="TimesNewRoman,Bold" w:eastAsia="TimesNewRoman,Bold" w:cs="TimesNewRoman,Bold"/>
                <w:lang w:eastAsia="pl-PL"/>
              </w:rPr>
              <w:t>ń</w:t>
            </w:r>
            <w:r w:rsidR="001441A9" w:rsidRPr="00370A93">
              <w:rPr>
                <w:rStyle w:val="Hipercze"/>
                <w:rFonts w:ascii="TimesNewRoman,Bold" w:eastAsia="TimesNewRoman,Bold" w:cs="TimesNewRoman,Bold"/>
                <w:lang w:eastAsia="pl-PL"/>
              </w:rPr>
              <w:t xml:space="preserve"> </w:t>
            </w:r>
            <w:r w:rsidR="001441A9" w:rsidRPr="00370A93">
              <w:rPr>
                <w:rStyle w:val="Hipercze"/>
                <w:lang w:eastAsia="pl-PL"/>
              </w:rPr>
              <w:t>na rzecz poprawy efektywno</w:t>
            </w:r>
            <w:r w:rsidR="001441A9" w:rsidRPr="00370A93">
              <w:rPr>
                <w:rStyle w:val="Hipercze"/>
                <w:rFonts w:ascii="TimesNewRoman,Bold" w:eastAsia="TimesNewRoman,Bold" w:cs="TimesNewRoman,Bold"/>
                <w:lang w:eastAsia="pl-PL"/>
              </w:rPr>
              <w:t>ś</w:t>
            </w:r>
            <w:r w:rsidR="001441A9" w:rsidRPr="00370A93">
              <w:rPr>
                <w:rStyle w:val="Hipercze"/>
                <w:lang w:eastAsia="pl-PL"/>
              </w:rPr>
              <w:t>ci energetycznej i redukcji emisji gazów cieplarnianych w Gminie Spiczyn</w:t>
            </w:r>
            <w:r w:rsidR="001441A9">
              <w:rPr>
                <w:webHidden/>
              </w:rPr>
              <w:tab/>
            </w:r>
            <w:r w:rsidR="001441A9">
              <w:rPr>
                <w:webHidden/>
              </w:rPr>
              <w:fldChar w:fldCharType="begin"/>
            </w:r>
            <w:r w:rsidR="001441A9">
              <w:rPr>
                <w:webHidden/>
              </w:rPr>
              <w:instrText xml:space="preserve"> PAGEREF _Toc433699782 \h </w:instrText>
            </w:r>
            <w:r w:rsidR="001441A9">
              <w:rPr>
                <w:webHidden/>
              </w:rPr>
            </w:r>
            <w:r w:rsidR="001441A9">
              <w:rPr>
                <w:webHidden/>
              </w:rPr>
              <w:fldChar w:fldCharType="separate"/>
            </w:r>
            <w:r w:rsidR="00D02E04">
              <w:rPr>
                <w:webHidden/>
              </w:rPr>
              <w:t>58</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83" w:history="1">
            <w:r w:rsidR="001441A9" w:rsidRPr="00370A93">
              <w:rPr>
                <w:rStyle w:val="Hipercze"/>
                <w:lang w:eastAsia="pl-PL"/>
              </w:rPr>
              <w:t>7.2.</w:t>
            </w:r>
            <w:r w:rsidR="001441A9">
              <w:rPr>
                <w:rFonts w:asciiTheme="minorHAnsi" w:eastAsiaTheme="minorEastAsia" w:hAnsiTheme="minorHAnsi" w:cstheme="minorBidi"/>
                <w:b w:val="0"/>
                <w:bCs w:val="0"/>
                <w:lang w:val="pl-PL" w:eastAsia="pl-PL"/>
              </w:rPr>
              <w:tab/>
            </w:r>
            <w:r w:rsidR="001441A9" w:rsidRPr="00370A93">
              <w:rPr>
                <w:rStyle w:val="Hipercze"/>
                <w:lang w:eastAsia="pl-PL"/>
              </w:rPr>
              <w:t>Zadania struktury gminnej odpowiedzialnej za realizacj</w:t>
            </w:r>
            <w:r w:rsidR="001441A9" w:rsidRPr="00370A93">
              <w:rPr>
                <w:rStyle w:val="Hipercze"/>
                <w:rFonts w:eastAsia="TimesNewRoman,Bold" w:cs="TimesNewRoman,Bold"/>
                <w:lang w:eastAsia="pl-PL"/>
              </w:rPr>
              <w:t xml:space="preserve">ę </w:t>
            </w:r>
            <w:r w:rsidR="001441A9" w:rsidRPr="00370A93">
              <w:rPr>
                <w:rStyle w:val="Hipercze"/>
                <w:lang w:eastAsia="pl-PL"/>
              </w:rPr>
              <w:t>planu</w:t>
            </w:r>
            <w:r w:rsidR="001441A9">
              <w:rPr>
                <w:webHidden/>
              </w:rPr>
              <w:tab/>
            </w:r>
            <w:r w:rsidR="001441A9">
              <w:rPr>
                <w:webHidden/>
              </w:rPr>
              <w:fldChar w:fldCharType="begin"/>
            </w:r>
            <w:r w:rsidR="001441A9">
              <w:rPr>
                <w:webHidden/>
              </w:rPr>
              <w:instrText xml:space="preserve"> PAGEREF _Toc433699783 \h </w:instrText>
            </w:r>
            <w:r w:rsidR="001441A9">
              <w:rPr>
                <w:webHidden/>
              </w:rPr>
            </w:r>
            <w:r w:rsidR="001441A9">
              <w:rPr>
                <w:webHidden/>
              </w:rPr>
              <w:fldChar w:fldCharType="separate"/>
            </w:r>
            <w:r w:rsidR="00D02E04">
              <w:rPr>
                <w:webHidden/>
              </w:rPr>
              <w:t>60</w:t>
            </w:r>
            <w:r w:rsidR="001441A9">
              <w:rPr>
                <w:webHidden/>
              </w:rPr>
              <w:fldChar w:fldCharType="end"/>
            </w:r>
          </w:hyperlink>
        </w:p>
        <w:p w:rsidR="001441A9" w:rsidRDefault="00430162" w:rsidP="001441A9">
          <w:pPr>
            <w:pStyle w:val="Spistreci2"/>
            <w:tabs>
              <w:tab w:val="left" w:pos="1100"/>
            </w:tabs>
            <w:ind w:left="1092" w:hanging="735"/>
            <w:rPr>
              <w:rFonts w:asciiTheme="minorHAnsi" w:eastAsiaTheme="minorEastAsia" w:hAnsiTheme="minorHAnsi" w:cstheme="minorBidi"/>
              <w:b w:val="0"/>
              <w:bCs w:val="0"/>
              <w:lang w:val="pl-PL" w:eastAsia="pl-PL"/>
            </w:rPr>
          </w:pPr>
          <w:hyperlink w:anchor="_Toc433699784" w:history="1">
            <w:r w:rsidR="001441A9" w:rsidRPr="00370A93">
              <w:rPr>
                <w:rStyle w:val="Hipercze"/>
                <w:lang w:eastAsia="pl-PL"/>
              </w:rPr>
              <w:t>7.3.</w:t>
            </w:r>
            <w:r w:rsidR="001441A9">
              <w:rPr>
                <w:rStyle w:val="Hipercze"/>
                <w:lang w:eastAsia="pl-PL"/>
              </w:rPr>
              <w:tab/>
            </w:r>
            <w:r w:rsidR="001441A9">
              <w:rPr>
                <w:rFonts w:asciiTheme="minorHAnsi" w:eastAsiaTheme="minorEastAsia" w:hAnsiTheme="minorHAnsi" w:cstheme="minorBidi"/>
                <w:b w:val="0"/>
                <w:bCs w:val="0"/>
                <w:lang w:val="pl-PL" w:eastAsia="pl-PL"/>
              </w:rPr>
              <w:tab/>
            </w:r>
            <w:r w:rsidR="001441A9" w:rsidRPr="00370A93">
              <w:rPr>
                <w:rStyle w:val="Hipercze"/>
                <w:lang w:eastAsia="pl-PL"/>
              </w:rPr>
              <w:t>Wytyczne dla instytucji dotycz</w:t>
            </w:r>
            <w:r w:rsidR="001441A9" w:rsidRPr="00370A93">
              <w:rPr>
                <w:rStyle w:val="Hipercze"/>
                <w:rFonts w:eastAsia="TimesNewRoman,Bold" w:cs="TimesNewRoman,Bold"/>
                <w:lang w:eastAsia="pl-PL"/>
              </w:rPr>
              <w:t>ą</w:t>
            </w:r>
            <w:r w:rsidR="001441A9" w:rsidRPr="00370A93">
              <w:rPr>
                <w:rStyle w:val="Hipercze"/>
                <w:lang w:eastAsia="pl-PL"/>
              </w:rPr>
              <w:t>ce działa</w:t>
            </w:r>
            <w:r w:rsidR="001441A9" w:rsidRPr="00370A93">
              <w:rPr>
                <w:rStyle w:val="Hipercze"/>
                <w:rFonts w:eastAsia="TimesNewRoman,Bold" w:cs="TimesNewRoman,Bold"/>
                <w:lang w:eastAsia="pl-PL"/>
              </w:rPr>
              <w:t xml:space="preserve">ń </w:t>
            </w:r>
            <w:r w:rsidR="001441A9" w:rsidRPr="00370A93">
              <w:rPr>
                <w:rStyle w:val="Hipercze"/>
                <w:lang w:eastAsia="pl-PL"/>
              </w:rPr>
              <w:t>w zakresie realizacji Planu Gospodarki Niskoemisyjnej dla Gminy Spiczyn</w:t>
            </w:r>
            <w:r w:rsidR="001441A9">
              <w:rPr>
                <w:webHidden/>
              </w:rPr>
              <w:tab/>
            </w:r>
            <w:r w:rsidR="001441A9">
              <w:rPr>
                <w:webHidden/>
              </w:rPr>
              <w:fldChar w:fldCharType="begin"/>
            </w:r>
            <w:r w:rsidR="001441A9">
              <w:rPr>
                <w:webHidden/>
              </w:rPr>
              <w:instrText xml:space="preserve"> PAGEREF _Toc433699784 \h </w:instrText>
            </w:r>
            <w:r w:rsidR="001441A9">
              <w:rPr>
                <w:webHidden/>
              </w:rPr>
            </w:r>
            <w:r w:rsidR="001441A9">
              <w:rPr>
                <w:webHidden/>
              </w:rPr>
              <w:fldChar w:fldCharType="separate"/>
            </w:r>
            <w:r w:rsidR="00D02E04">
              <w:rPr>
                <w:webHidden/>
              </w:rPr>
              <w:t>60</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85" w:history="1">
            <w:r w:rsidR="001441A9" w:rsidRPr="00370A93">
              <w:rPr>
                <w:rStyle w:val="Hipercze"/>
              </w:rPr>
              <w:t>7.4.</w:t>
            </w:r>
            <w:r w:rsidR="001441A9">
              <w:rPr>
                <w:rFonts w:asciiTheme="minorHAnsi" w:eastAsiaTheme="minorEastAsia" w:hAnsiTheme="minorHAnsi" w:cstheme="minorBidi"/>
                <w:b w:val="0"/>
                <w:bCs w:val="0"/>
                <w:lang w:val="pl-PL" w:eastAsia="pl-PL"/>
              </w:rPr>
              <w:tab/>
            </w:r>
            <w:r w:rsidR="001441A9" w:rsidRPr="00370A93">
              <w:rPr>
                <w:rStyle w:val="Hipercze"/>
              </w:rPr>
              <w:t>Długoterminowa strategia, cele i zobowiązania</w:t>
            </w:r>
            <w:r w:rsidR="001441A9">
              <w:rPr>
                <w:webHidden/>
              </w:rPr>
              <w:tab/>
            </w:r>
            <w:r w:rsidR="001441A9">
              <w:rPr>
                <w:webHidden/>
              </w:rPr>
              <w:fldChar w:fldCharType="begin"/>
            </w:r>
            <w:r w:rsidR="001441A9">
              <w:rPr>
                <w:webHidden/>
              </w:rPr>
              <w:instrText xml:space="preserve"> PAGEREF _Toc433699785 \h </w:instrText>
            </w:r>
            <w:r w:rsidR="001441A9">
              <w:rPr>
                <w:webHidden/>
              </w:rPr>
            </w:r>
            <w:r w:rsidR="001441A9">
              <w:rPr>
                <w:webHidden/>
              </w:rPr>
              <w:fldChar w:fldCharType="separate"/>
            </w:r>
            <w:r w:rsidR="00D02E04">
              <w:rPr>
                <w:webHidden/>
              </w:rPr>
              <w:t>61</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86" w:history="1">
            <w:r w:rsidR="001441A9" w:rsidRPr="00370A93">
              <w:rPr>
                <w:rStyle w:val="Hipercze"/>
              </w:rPr>
              <w:t>7.5.</w:t>
            </w:r>
            <w:r w:rsidR="001441A9">
              <w:rPr>
                <w:rFonts w:asciiTheme="minorHAnsi" w:eastAsiaTheme="minorEastAsia" w:hAnsiTheme="minorHAnsi" w:cstheme="minorBidi"/>
                <w:b w:val="0"/>
                <w:bCs w:val="0"/>
                <w:lang w:val="pl-PL" w:eastAsia="pl-PL"/>
              </w:rPr>
              <w:tab/>
            </w:r>
            <w:r w:rsidR="001441A9" w:rsidRPr="00370A93">
              <w:rPr>
                <w:rStyle w:val="Hipercze"/>
              </w:rPr>
              <w:t>Analiza ryzyk realizacji planu</w:t>
            </w:r>
            <w:r w:rsidR="001441A9">
              <w:rPr>
                <w:webHidden/>
              </w:rPr>
              <w:tab/>
            </w:r>
            <w:r w:rsidR="001441A9">
              <w:rPr>
                <w:webHidden/>
              </w:rPr>
              <w:fldChar w:fldCharType="begin"/>
            </w:r>
            <w:r w:rsidR="001441A9">
              <w:rPr>
                <w:webHidden/>
              </w:rPr>
              <w:instrText xml:space="preserve"> PAGEREF _Toc433699786 \h </w:instrText>
            </w:r>
            <w:r w:rsidR="001441A9">
              <w:rPr>
                <w:webHidden/>
              </w:rPr>
            </w:r>
            <w:r w:rsidR="001441A9">
              <w:rPr>
                <w:webHidden/>
              </w:rPr>
              <w:fldChar w:fldCharType="separate"/>
            </w:r>
            <w:r w:rsidR="00D02E04">
              <w:rPr>
                <w:webHidden/>
              </w:rPr>
              <w:t>62</w:t>
            </w:r>
            <w:r w:rsidR="001441A9">
              <w:rPr>
                <w:webHidden/>
              </w:rPr>
              <w:fldChar w:fldCharType="end"/>
            </w:r>
          </w:hyperlink>
        </w:p>
        <w:p w:rsidR="001441A9" w:rsidRDefault="00430162">
          <w:pPr>
            <w:pStyle w:val="Spistreci1"/>
            <w:rPr>
              <w:rFonts w:asciiTheme="minorHAnsi" w:eastAsiaTheme="minorEastAsia" w:hAnsiTheme="minorHAnsi" w:cstheme="minorBidi"/>
              <w:b w:val="0"/>
              <w:bCs w:val="0"/>
              <w:caps w:val="0"/>
              <w:color w:val="auto"/>
              <w:sz w:val="22"/>
              <w:szCs w:val="22"/>
              <w:lang w:val="pl-PL"/>
            </w:rPr>
          </w:pPr>
          <w:hyperlink w:anchor="_Toc433699787" w:history="1">
            <w:r w:rsidR="001441A9" w:rsidRPr="00370A93">
              <w:rPr>
                <w:rStyle w:val="Hipercze"/>
              </w:rPr>
              <w:t>8.</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ANALIZA MOŻLIWYCH ŹRÓDEŁ I NARZĘDZI FINANSOWYCH DO REALIZACJI PLANU</w:t>
            </w:r>
            <w:r w:rsidR="001441A9">
              <w:rPr>
                <w:webHidden/>
              </w:rPr>
              <w:tab/>
            </w:r>
            <w:r w:rsidR="001441A9">
              <w:rPr>
                <w:webHidden/>
              </w:rPr>
              <w:fldChar w:fldCharType="begin"/>
            </w:r>
            <w:r w:rsidR="001441A9">
              <w:rPr>
                <w:webHidden/>
              </w:rPr>
              <w:instrText xml:space="preserve"> PAGEREF _Toc433699787 \h </w:instrText>
            </w:r>
            <w:r w:rsidR="001441A9">
              <w:rPr>
                <w:webHidden/>
              </w:rPr>
            </w:r>
            <w:r w:rsidR="001441A9">
              <w:rPr>
                <w:webHidden/>
              </w:rPr>
              <w:fldChar w:fldCharType="separate"/>
            </w:r>
            <w:r w:rsidR="00D02E04">
              <w:rPr>
                <w:webHidden/>
              </w:rPr>
              <w:t>64</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88" w:history="1">
            <w:r w:rsidR="001441A9" w:rsidRPr="00370A93">
              <w:rPr>
                <w:rStyle w:val="Hipercze"/>
                <w:lang w:eastAsia="pl-PL"/>
              </w:rPr>
              <w:t>8.1.</w:t>
            </w:r>
            <w:r w:rsidR="001441A9">
              <w:rPr>
                <w:rFonts w:asciiTheme="minorHAnsi" w:eastAsiaTheme="minorEastAsia" w:hAnsiTheme="minorHAnsi" w:cstheme="minorBidi"/>
                <w:b w:val="0"/>
                <w:bCs w:val="0"/>
                <w:lang w:val="pl-PL" w:eastAsia="pl-PL"/>
              </w:rPr>
              <w:tab/>
            </w:r>
            <w:r w:rsidR="001441A9" w:rsidRPr="00370A93">
              <w:rPr>
                <w:rStyle w:val="Hipercze"/>
                <w:rFonts w:cs="TimesNewRoman,Bold"/>
                <w:lang w:eastAsia="pl-PL"/>
              </w:rPr>
              <w:t>Ś</w:t>
            </w:r>
            <w:r w:rsidR="001441A9" w:rsidRPr="00370A93">
              <w:rPr>
                <w:rStyle w:val="Hipercze"/>
                <w:lang w:eastAsia="pl-PL"/>
              </w:rPr>
              <w:t>rodki własne</w:t>
            </w:r>
            <w:r w:rsidR="001441A9">
              <w:rPr>
                <w:webHidden/>
              </w:rPr>
              <w:tab/>
            </w:r>
            <w:r w:rsidR="001441A9">
              <w:rPr>
                <w:webHidden/>
              </w:rPr>
              <w:fldChar w:fldCharType="begin"/>
            </w:r>
            <w:r w:rsidR="001441A9">
              <w:rPr>
                <w:webHidden/>
              </w:rPr>
              <w:instrText xml:space="preserve"> PAGEREF _Toc433699788 \h </w:instrText>
            </w:r>
            <w:r w:rsidR="001441A9">
              <w:rPr>
                <w:webHidden/>
              </w:rPr>
            </w:r>
            <w:r w:rsidR="001441A9">
              <w:rPr>
                <w:webHidden/>
              </w:rPr>
              <w:fldChar w:fldCharType="separate"/>
            </w:r>
            <w:r w:rsidR="00D02E04">
              <w:rPr>
                <w:webHidden/>
              </w:rPr>
              <w:t>64</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89" w:history="1">
            <w:r w:rsidR="001441A9" w:rsidRPr="00370A93">
              <w:rPr>
                <w:rStyle w:val="Hipercze"/>
                <w:lang w:eastAsia="pl-PL"/>
              </w:rPr>
              <w:t>8.2.</w:t>
            </w:r>
            <w:r w:rsidR="001441A9">
              <w:rPr>
                <w:rFonts w:asciiTheme="minorHAnsi" w:eastAsiaTheme="minorEastAsia" w:hAnsiTheme="minorHAnsi" w:cstheme="minorBidi"/>
                <w:b w:val="0"/>
                <w:bCs w:val="0"/>
                <w:lang w:val="pl-PL" w:eastAsia="pl-PL"/>
              </w:rPr>
              <w:tab/>
            </w:r>
            <w:r w:rsidR="001441A9" w:rsidRPr="00370A93">
              <w:rPr>
                <w:rStyle w:val="Hipercze"/>
                <w:lang w:eastAsia="pl-PL"/>
              </w:rPr>
              <w:t>Dotacje bezzwrotne</w:t>
            </w:r>
            <w:r w:rsidR="001441A9">
              <w:rPr>
                <w:webHidden/>
              </w:rPr>
              <w:tab/>
            </w:r>
            <w:r w:rsidR="001441A9">
              <w:rPr>
                <w:webHidden/>
              </w:rPr>
              <w:fldChar w:fldCharType="begin"/>
            </w:r>
            <w:r w:rsidR="001441A9">
              <w:rPr>
                <w:webHidden/>
              </w:rPr>
              <w:instrText xml:space="preserve"> PAGEREF _Toc433699789 \h </w:instrText>
            </w:r>
            <w:r w:rsidR="001441A9">
              <w:rPr>
                <w:webHidden/>
              </w:rPr>
            </w:r>
            <w:r w:rsidR="001441A9">
              <w:rPr>
                <w:webHidden/>
              </w:rPr>
              <w:fldChar w:fldCharType="separate"/>
            </w:r>
            <w:r w:rsidR="00D02E04">
              <w:rPr>
                <w:webHidden/>
              </w:rPr>
              <w:t>65</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90" w:history="1">
            <w:r w:rsidR="001441A9" w:rsidRPr="00370A93">
              <w:rPr>
                <w:rStyle w:val="Hipercze"/>
                <w:lang w:eastAsia="pl-PL"/>
              </w:rPr>
              <w:t>8.3.</w:t>
            </w:r>
            <w:r w:rsidR="001441A9">
              <w:rPr>
                <w:rFonts w:asciiTheme="minorHAnsi" w:eastAsiaTheme="minorEastAsia" w:hAnsiTheme="minorHAnsi" w:cstheme="minorBidi"/>
                <w:b w:val="0"/>
                <w:bCs w:val="0"/>
                <w:lang w:val="pl-PL" w:eastAsia="pl-PL"/>
              </w:rPr>
              <w:tab/>
            </w:r>
            <w:r w:rsidR="001441A9" w:rsidRPr="00370A93">
              <w:rPr>
                <w:rStyle w:val="Hipercze"/>
                <w:lang w:eastAsia="pl-PL"/>
              </w:rPr>
              <w:t xml:space="preserve">System finansowania ochrony </w:t>
            </w:r>
            <w:r w:rsidR="001441A9" w:rsidRPr="00370A93">
              <w:rPr>
                <w:rStyle w:val="Hipercze"/>
                <w:rFonts w:ascii="TimesNewRoman,Bold" w:eastAsia="TimesNewRoman,Bold" w:cs="TimesNewRoman,Bold"/>
                <w:lang w:eastAsia="pl-PL"/>
              </w:rPr>
              <w:t>ś</w:t>
            </w:r>
            <w:r w:rsidR="001441A9" w:rsidRPr="00370A93">
              <w:rPr>
                <w:rStyle w:val="Hipercze"/>
                <w:lang w:eastAsia="pl-PL"/>
              </w:rPr>
              <w:t>rodowiska w Polsce</w:t>
            </w:r>
            <w:r w:rsidR="001441A9">
              <w:rPr>
                <w:webHidden/>
              </w:rPr>
              <w:tab/>
            </w:r>
            <w:r w:rsidR="001441A9">
              <w:rPr>
                <w:webHidden/>
              </w:rPr>
              <w:fldChar w:fldCharType="begin"/>
            </w:r>
            <w:r w:rsidR="001441A9">
              <w:rPr>
                <w:webHidden/>
              </w:rPr>
              <w:instrText xml:space="preserve"> PAGEREF _Toc433699790 \h </w:instrText>
            </w:r>
            <w:r w:rsidR="001441A9">
              <w:rPr>
                <w:webHidden/>
              </w:rPr>
            </w:r>
            <w:r w:rsidR="001441A9">
              <w:rPr>
                <w:webHidden/>
              </w:rPr>
              <w:fldChar w:fldCharType="separate"/>
            </w:r>
            <w:r w:rsidR="00D02E04">
              <w:rPr>
                <w:webHidden/>
              </w:rPr>
              <w:t>65</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91" w:history="1">
            <w:r w:rsidR="001441A9" w:rsidRPr="00370A93">
              <w:rPr>
                <w:rStyle w:val="Hipercze"/>
                <w:lang w:eastAsia="pl-PL"/>
              </w:rPr>
              <w:t>8.4.</w:t>
            </w:r>
            <w:r w:rsidR="001441A9">
              <w:rPr>
                <w:rFonts w:asciiTheme="minorHAnsi" w:eastAsiaTheme="minorEastAsia" w:hAnsiTheme="minorHAnsi" w:cstheme="minorBidi"/>
                <w:b w:val="0"/>
                <w:bCs w:val="0"/>
                <w:lang w:val="pl-PL" w:eastAsia="pl-PL"/>
              </w:rPr>
              <w:tab/>
            </w:r>
            <w:r w:rsidR="001441A9" w:rsidRPr="00370A93">
              <w:rPr>
                <w:rStyle w:val="Hipercze"/>
                <w:rFonts w:ascii="TimesNewRoman,Bold" w:eastAsia="TimesNewRoman,Bold" w:cs="TimesNewRoman,Bold"/>
                <w:lang w:eastAsia="pl-PL"/>
              </w:rPr>
              <w:t>Ś</w:t>
            </w:r>
            <w:r w:rsidR="001441A9" w:rsidRPr="00370A93">
              <w:rPr>
                <w:rStyle w:val="Hipercze"/>
                <w:lang w:eastAsia="pl-PL"/>
              </w:rPr>
              <w:t>rodki Unii Europejskiej</w:t>
            </w:r>
            <w:r w:rsidR="001441A9">
              <w:rPr>
                <w:webHidden/>
              </w:rPr>
              <w:tab/>
            </w:r>
            <w:r w:rsidR="001441A9">
              <w:rPr>
                <w:webHidden/>
              </w:rPr>
              <w:fldChar w:fldCharType="begin"/>
            </w:r>
            <w:r w:rsidR="001441A9">
              <w:rPr>
                <w:webHidden/>
              </w:rPr>
              <w:instrText xml:space="preserve"> PAGEREF _Toc433699791 \h </w:instrText>
            </w:r>
            <w:r w:rsidR="001441A9">
              <w:rPr>
                <w:webHidden/>
              </w:rPr>
            </w:r>
            <w:r w:rsidR="001441A9">
              <w:rPr>
                <w:webHidden/>
              </w:rPr>
              <w:fldChar w:fldCharType="separate"/>
            </w:r>
            <w:r w:rsidR="00D02E04">
              <w:rPr>
                <w:webHidden/>
              </w:rPr>
              <w:t>65</w:t>
            </w:r>
            <w:r w:rsidR="001441A9">
              <w:rPr>
                <w:webHidden/>
              </w:rPr>
              <w:fldChar w:fldCharType="end"/>
            </w:r>
          </w:hyperlink>
        </w:p>
        <w:p w:rsidR="001441A9" w:rsidRDefault="00430162">
          <w:pPr>
            <w:pStyle w:val="Spistreci1"/>
            <w:rPr>
              <w:rFonts w:asciiTheme="minorHAnsi" w:eastAsiaTheme="minorEastAsia" w:hAnsiTheme="minorHAnsi" w:cstheme="minorBidi"/>
              <w:b w:val="0"/>
              <w:bCs w:val="0"/>
              <w:caps w:val="0"/>
              <w:color w:val="auto"/>
              <w:sz w:val="22"/>
              <w:szCs w:val="22"/>
              <w:lang w:val="pl-PL"/>
            </w:rPr>
          </w:pPr>
          <w:hyperlink w:anchor="_Toc433699792" w:history="1">
            <w:r w:rsidR="001441A9" w:rsidRPr="00370A93">
              <w:rPr>
                <w:rStyle w:val="Hipercze"/>
              </w:rPr>
              <w:t>9.</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KAMPANIA INFORMACYJNA - OPIS</w:t>
            </w:r>
            <w:r w:rsidR="001441A9">
              <w:rPr>
                <w:webHidden/>
              </w:rPr>
              <w:tab/>
            </w:r>
            <w:r w:rsidR="001441A9">
              <w:rPr>
                <w:webHidden/>
              </w:rPr>
              <w:fldChar w:fldCharType="begin"/>
            </w:r>
            <w:r w:rsidR="001441A9">
              <w:rPr>
                <w:webHidden/>
              </w:rPr>
              <w:instrText xml:space="preserve"> PAGEREF _Toc433699792 \h </w:instrText>
            </w:r>
            <w:r w:rsidR="001441A9">
              <w:rPr>
                <w:webHidden/>
              </w:rPr>
            </w:r>
            <w:r w:rsidR="001441A9">
              <w:rPr>
                <w:webHidden/>
              </w:rPr>
              <w:fldChar w:fldCharType="separate"/>
            </w:r>
            <w:r w:rsidR="00D02E04">
              <w:rPr>
                <w:webHidden/>
              </w:rPr>
              <w:t>85</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93" w:history="1">
            <w:r w:rsidR="001441A9" w:rsidRPr="00370A93">
              <w:rPr>
                <w:rStyle w:val="Hipercze"/>
              </w:rPr>
              <w:t>9.1.</w:t>
            </w:r>
            <w:r w:rsidR="001441A9">
              <w:rPr>
                <w:rFonts w:asciiTheme="minorHAnsi" w:eastAsiaTheme="minorEastAsia" w:hAnsiTheme="minorHAnsi" w:cstheme="minorBidi"/>
                <w:b w:val="0"/>
                <w:bCs w:val="0"/>
                <w:lang w:val="pl-PL" w:eastAsia="pl-PL"/>
              </w:rPr>
              <w:tab/>
            </w:r>
            <w:r w:rsidR="001441A9" w:rsidRPr="00370A93">
              <w:rPr>
                <w:rStyle w:val="Hipercze"/>
                <w:lang w:eastAsia="pl-PL"/>
              </w:rPr>
              <w:t>Cel kampanii informacyjnej</w:t>
            </w:r>
            <w:r w:rsidR="001441A9">
              <w:rPr>
                <w:webHidden/>
              </w:rPr>
              <w:tab/>
            </w:r>
            <w:r w:rsidR="001441A9">
              <w:rPr>
                <w:webHidden/>
              </w:rPr>
              <w:fldChar w:fldCharType="begin"/>
            </w:r>
            <w:r w:rsidR="001441A9">
              <w:rPr>
                <w:webHidden/>
              </w:rPr>
              <w:instrText xml:space="preserve"> PAGEREF _Toc433699793 \h </w:instrText>
            </w:r>
            <w:r w:rsidR="001441A9">
              <w:rPr>
                <w:webHidden/>
              </w:rPr>
            </w:r>
            <w:r w:rsidR="001441A9">
              <w:rPr>
                <w:webHidden/>
              </w:rPr>
              <w:fldChar w:fldCharType="separate"/>
            </w:r>
            <w:r w:rsidR="00D02E04">
              <w:rPr>
                <w:webHidden/>
              </w:rPr>
              <w:t>86</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94" w:history="1">
            <w:r w:rsidR="001441A9" w:rsidRPr="00370A93">
              <w:rPr>
                <w:rStyle w:val="Hipercze"/>
                <w:lang w:eastAsia="pl-PL"/>
              </w:rPr>
              <w:t>9.2.</w:t>
            </w:r>
            <w:r w:rsidR="001441A9">
              <w:rPr>
                <w:rFonts w:asciiTheme="minorHAnsi" w:eastAsiaTheme="minorEastAsia" w:hAnsiTheme="minorHAnsi" w:cstheme="minorBidi"/>
                <w:b w:val="0"/>
                <w:bCs w:val="0"/>
                <w:lang w:val="pl-PL" w:eastAsia="pl-PL"/>
              </w:rPr>
              <w:tab/>
            </w:r>
            <w:r w:rsidR="001441A9" w:rsidRPr="00370A93">
              <w:rPr>
                <w:rStyle w:val="Hipercze"/>
                <w:lang w:eastAsia="pl-PL"/>
              </w:rPr>
              <w:t>Internet</w:t>
            </w:r>
            <w:r w:rsidR="001441A9">
              <w:rPr>
                <w:webHidden/>
              </w:rPr>
              <w:tab/>
            </w:r>
            <w:r w:rsidR="001441A9">
              <w:rPr>
                <w:webHidden/>
              </w:rPr>
              <w:fldChar w:fldCharType="begin"/>
            </w:r>
            <w:r w:rsidR="001441A9">
              <w:rPr>
                <w:webHidden/>
              </w:rPr>
              <w:instrText xml:space="preserve"> PAGEREF _Toc433699794 \h </w:instrText>
            </w:r>
            <w:r w:rsidR="001441A9">
              <w:rPr>
                <w:webHidden/>
              </w:rPr>
            </w:r>
            <w:r w:rsidR="001441A9">
              <w:rPr>
                <w:webHidden/>
              </w:rPr>
              <w:fldChar w:fldCharType="separate"/>
            </w:r>
            <w:r w:rsidR="00D02E04">
              <w:rPr>
                <w:webHidden/>
              </w:rPr>
              <w:t>86</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95" w:history="1">
            <w:r w:rsidR="001441A9" w:rsidRPr="00370A93">
              <w:rPr>
                <w:rStyle w:val="Hipercze"/>
                <w:lang w:eastAsia="pl-PL"/>
              </w:rPr>
              <w:t>9.3.</w:t>
            </w:r>
            <w:r w:rsidR="001441A9">
              <w:rPr>
                <w:rFonts w:asciiTheme="minorHAnsi" w:eastAsiaTheme="minorEastAsia" w:hAnsiTheme="minorHAnsi" w:cstheme="minorBidi"/>
                <w:b w:val="0"/>
                <w:bCs w:val="0"/>
                <w:lang w:val="pl-PL" w:eastAsia="pl-PL"/>
              </w:rPr>
              <w:tab/>
            </w:r>
            <w:r w:rsidR="001441A9" w:rsidRPr="00370A93">
              <w:rPr>
                <w:rStyle w:val="Hipercze"/>
                <w:lang w:eastAsia="pl-PL"/>
              </w:rPr>
              <w:t>Doradztwo bezpo</w:t>
            </w:r>
            <w:r w:rsidR="001441A9" w:rsidRPr="00370A93">
              <w:rPr>
                <w:rStyle w:val="Hipercze"/>
                <w:rFonts w:eastAsia="TimesNewRoman,Bold" w:cs="TimesNewRoman,Bold"/>
                <w:lang w:eastAsia="pl-PL"/>
              </w:rPr>
              <w:t>ś</w:t>
            </w:r>
            <w:r w:rsidR="001441A9" w:rsidRPr="00370A93">
              <w:rPr>
                <w:rStyle w:val="Hipercze"/>
                <w:lang w:eastAsia="pl-PL"/>
              </w:rPr>
              <w:t>rednie i infolinia</w:t>
            </w:r>
            <w:r w:rsidR="001441A9">
              <w:rPr>
                <w:webHidden/>
              </w:rPr>
              <w:tab/>
            </w:r>
            <w:r w:rsidR="001441A9">
              <w:rPr>
                <w:webHidden/>
              </w:rPr>
              <w:fldChar w:fldCharType="begin"/>
            </w:r>
            <w:r w:rsidR="001441A9">
              <w:rPr>
                <w:webHidden/>
              </w:rPr>
              <w:instrText xml:space="preserve"> PAGEREF _Toc433699795 \h </w:instrText>
            </w:r>
            <w:r w:rsidR="001441A9">
              <w:rPr>
                <w:webHidden/>
              </w:rPr>
            </w:r>
            <w:r w:rsidR="001441A9">
              <w:rPr>
                <w:webHidden/>
              </w:rPr>
              <w:fldChar w:fldCharType="separate"/>
            </w:r>
            <w:r w:rsidR="00D02E04">
              <w:rPr>
                <w:webHidden/>
              </w:rPr>
              <w:t>87</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96" w:history="1">
            <w:r w:rsidR="001441A9" w:rsidRPr="00370A93">
              <w:rPr>
                <w:rStyle w:val="Hipercze"/>
                <w:lang w:eastAsia="pl-PL"/>
              </w:rPr>
              <w:t>9.4.</w:t>
            </w:r>
            <w:r w:rsidR="001441A9">
              <w:rPr>
                <w:rFonts w:asciiTheme="minorHAnsi" w:eastAsiaTheme="minorEastAsia" w:hAnsiTheme="minorHAnsi" w:cstheme="minorBidi"/>
                <w:b w:val="0"/>
                <w:bCs w:val="0"/>
                <w:lang w:val="pl-PL" w:eastAsia="pl-PL"/>
              </w:rPr>
              <w:tab/>
            </w:r>
            <w:r w:rsidR="001441A9" w:rsidRPr="00370A93">
              <w:rPr>
                <w:rStyle w:val="Hipercze"/>
                <w:lang w:eastAsia="pl-PL"/>
              </w:rPr>
              <w:t>Szkolenia dla nauczycieli</w:t>
            </w:r>
            <w:r w:rsidR="001441A9">
              <w:rPr>
                <w:webHidden/>
              </w:rPr>
              <w:tab/>
            </w:r>
            <w:r w:rsidR="001441A9">
              <w:rPr>
                <w:webHidden/>
              </w:rPr>
              <w:fldChar w:fldCharType="begin"/>
            </w:r>
            <w:r w:rsidR="001441A9">
              <w:rPr>
                <w:webHidden/>
              </w:rPr>
              <w:instrText xml:space="preserve"> PAGEREF _Toc433699796 \h </w:instrText>
            </w:r>
            <w:r w:rsidR="001441A9">
              <w:rPr>
                <w:webHidden/>
              </w:rPr>
            </w:r>
            <w:r w:rsidR="001441A9">
              <w:rPr>
                <w:webHidden/>
              </w:rPr>
              <w:fldChar w:fldCharType="separate"/>
            </w:r>
            <w:r w:rsidR="00D02E04">
              <w:rPr>
                <w:webHidden/>
              </w:rPr>
              <w:t>89</w:t>
            </w:r>
            <w:r w:rsidR="001441A9">
              <w:rPr>
                <w:webHidden/>
              </w:rPr>
              <w:fldChar w:fldCharType="end"/>
            </w:r>
          </w:hyperlink>
        </w:p>
        <w:p w:rsidR="001441A9" w:rsidRDefault="00430162">
          <w:pPr>
            <w:pStyle w:val="Spistreci1"/>
            <w:rPr>
              <w:rFonts w:asciiTheme="minorHAnsi" w:eastAsiaTheme="minorEastAsia" w:hAnsiTheme="minorHAnsi" w:cstheme="minorBidi"/>
              <w:b w:val="0"/>
              <w:bCs w:val="0"/>
              <w:caps w:val="0"/>
              <w:color w:val="auto"/>
              <w:sz w:val="22"/>
              <w:szCs w:val="22"/>
              <w:lang w:val="pl-PL"/>
            </w:rPr>
          </w:pPr>
          <w:hyperlink w:anchor="_Toc433699797" w:history="1">
            <w:r w:rsidR="001441A9" w:rsidRPr="00370A93">
              <w:rPr>
                <w:rStyle w:val="Hipercze"/>
              </w:rPr>
              <w:t>10.</w:t>
            </w:r>
            <w:r w:rsidR="001441A9">
              <w:rPr>
                <w:rFonts w:asciiTheme="minorHAnsi" w:eastAsiaTheme="minorEastAsia" w:hAnsiTheme="minorHAnsi" w:cstheme="minorBidi"/>
                <w:b w:val="0"/>
                <w:bCs w:val="0"/>
                <w:caps w:val="0"/>
                <w:color w:val="auto"/>
                <w:sz w:val="22"/>
                <w:szCs w:val="22"/>
                <w:lang w:val="pl-PL"/>
              </w:rPr>
              <w:tab/>
            </w:r>
            <w:r w:rsidR="001441A9" w:rsidRPr="00370A93">
              <w:rPr>
                <w:rStyle w:val="Hipercze"/>
              </w:rPr>
              <w:t>EWALUACJA I MONITORING DZIAŁAŃ</w:t>
            </w:r>
            <w:r w:rsidR="001441A9">
              <w:rPr>
                <w:webHidden/>
              </w:rPr>
              <w:tab/>
            </w:r>
            <w:r w:rsidR="001441A9">
              <w:rPr>
                <w:webHidden/>
              </w:rPr>
              <w:fldChar w:fldCharType="begin"/>
            </w:r>
            <w:r w:rsidR="001441A9">
              <w:rPr>
                <w:webHidden/>
              </w:rPr>
              <w:instrText xml:space="preserve"> PAGEREF _Toc433699797 \h </w:instrText>
            </w:r>
            <w:r w:rsidR="001441A9">
              <w:rPr>
                <w:webHidden/>
              </w:rPr>
            </w:r>
            <w:r w:rsidR="001441A9">
              <w:rPr>
                <w:webHidden/>
              </w:rPr>
              <w:fldChar w:fldCharType="separate"/>
            </w:r>
            <w:r w:rsidR="00D02E04">
              <w:rPr>
                <w:webHidden/>
              </w:rPr>
              <w:t>91</w:t>
            </w:r>
            <w:r w:rsidR="001441A9">
              <w:rPr>
                <w:webHidden/>
              </w:rPr>
              <w:fldChar w:fldCharType="end"/>
            </w:r>
          </w:hyperlink>
        </w:p>
        <w:p w:rsidR="001441A9" w:rsidRDefault="00430162">
          <w:pPr>
            <w:pStyle w:val="Spistreci2"/>
            <w:tabs>
              <w:tab w:val="left" w:pos="1100"/>
            </w:tabs>
            <w:rPr>
              <w:rFonts w:asciiTheme="minorHAnsi" w:eastAsiaTheme="minorEastAsia" w:hAnsiTheme="minorHAnsi" w:cstheme="minorBidi"/>
              <w:b w:val="0"/>
              <w:bCs w:val="0"/>
              <w:lang w:val="pl-PL" w:eastAsia="pl-PL"/>
            </w:rPr>
          </w:pPr>
          <w:hyperlink w:anchor="_Toc433699798" w:history="1">
            <w:r w:rsidR="001441A9" w:rsidRPr="00370A93">
              <w:rPr>
                <w:rStyle w:val="Hipercze"/>
                <w:lang w:eastAsia="pl-PL"/>
              </w:rPr>
              <w:t>10.1.</w:t>
            </w:r>
            <w:r w:rsidR="001441A9">
              <w:rPr>
                <w:rFonts w:asciiTheme="minorHAnsi" w:eastAsiaTheme="minorEastAsia" w:hAnsiTheme="minorHAnsi" w:cstheme="minorBidi"/>
                <w:b w:val="0"/>
                <w:bCs w:val="0"/>
                <w:lang w:val="pl-PL" w:eastAsia="pl-PL"/>
              </w:rPr>
              <w:tab/>
            </w:r>
            <w:r w:rsidR="001441A9" w:rsidRPr="00370A93">
              <w:rPr>
                <w:rStyle w:val="Hipercze"/>
                <w:lang w:eastAsia="pl-PL"/>
              </w:rPr>
              <w:t>System zbierania i selekcjonowania danych</w:t>
            </w:r>
            <w:r w:rsidR="001441A9">
              <w:rPr>
                <w:webHidden/>
              </w:rPr>
              <w:tab/>
            </w:r>
            <w:r w:rsidR="001441A9">
              <w:rPr>
                <w:webHidden/>
              </w:rPr>
              <w:fldChar w:fldCharType="begin"/>
            </w:r>
            <w:r w:rsidR="001441A9">
              <w:rPr>
                <w:webHidden/>
              </w:rPr>
              <w:instrText xml:space="preserve"> PAGEREF _Toc433699798 \h </w:instrText>
            </w:r>
            <w:r w:rsidR="001441A9">
              <w:rPr>
                <w:webHidden/>
              </w:rPr>
            </w:r>
            <w:r w:rsidR="001441A9">
              <w:rPr>
                <w:webHidden/>
              </w:rPr>
              <w:fldChar w:fldCharType="separate"/>
            </w:r>
            <w:r w:rsidR="00D02E04">
              <w:rPr>
                <w:webHidden/>
              </w:rPr>
              <w:t>93</w:t>
            </w:r>
            <w:r w:rsidR="001441A9">
              <w:rPr>
                <w:webHidden/>
              </w:rPr>
              <w:fldChar w:fldCharType="end"/>
            </w:r>
          </w:hyperlink>
        </w:p>
        <w:p w:rsidR="001441A9" w:rsidRDefault="00430162" w:rsidP="001441A9">
          <w:pPr>
            <w:pStyle w:val="Spistreci2"/>
            <w:tabs>
              <w:tab w:val="left" w:pos="1100"/>
            </w:tabs>
            <w:ind w:left="1092" w:hanging="735"/>
            <w:rPr>
              <w:rFonts w:asciiTheme="minorHAnsi" w:eastAsiaTheme="minorEastAsia" w:hAnsiTheme="minorHAnsi" w:cstheme="minorBidi"/>
              <w:b w:val="0"/>
              <w:bCs w:val="0"/>
              <w:lang w:val="pl-PL" w:eastAsia="pl-PL"/>
            </w:rPr>
          </w:pPr>
          <w:hyperlink w:anchor="_Toc433699799" w:history="1">
            <w:r w:rsidR="001441A9" w:rsidRPr="00370A93">
              <w:rPr>
                <w:rStyle w:val="Hipercze"/>
              </w:rPr>
              <w:t>10.2.</w:t>
            </w:r>
            <w:r w:rsidR="001441A9">
              <w:rPr>
                <w:rFonts w:asciiTheme="minorHAnsi" w:eastAsiaTheme="minorEastAsia" w:hAnsiTheme="minorHAnsi" w:cstheme="minorBidi"/>
                <w:b w:val="0"/>
                <w:bCs w:val="0"/>
                <w:lang w:val="pl-PL" w:eastAsia="pl-PL"/>
              </w:rPr>
              <w:tab/>
            </w:r>
            <w:r w:rsidR="001441A9" w:rsidRPr="00370A93">
              <w:rPr>
                <w:rStyle w:val="Hipercze"/>
              </w:rPr>
              <w:t>Zarządzanie energią w Gminie - przykładowy opis pracy specjalisty/jednostki ds. zarządzania energią</w:t>
            </w:r>
            <w:r w:rsidR="001441A9">
              <w:rPr>
                <w:webHidden/>
              </w:rPr>
              <w:tab/>
            </w:r>
            <w:r w:rsidR="001441A9">
              <w:rPr>
                <w:webHidden/>
              </w:rPr>
              <w:fldChar w:fldCharType="begin"/>
            </w:r>
            <w:r w:rsidR="001441A9">
              <w:rPr>
                <w:webHidden/>
              </w:rPr>
              <w:instrText xml:space="preserve"> PAGEREF _Toc433699799 \h </w:instrText>
            </w:r>
            <w:r w:rsidR="001441A9">
              <w:rPr>
                <w:webHidden/>
              </w:rPr>
            </w:r>
            <w:r w:rsidR="001441A9">
              <w:rPr>
                <w:webHidden/>
              </w:rPr>
              <w:fldChar w:fldCharType="separate"/>
            </w:r>
            <w:r w:rsidR="00D02E04">
              <w:rPr>
                <w:webHidden/>
              </w:rPr>
              <w:t>96</w:t>
            </w:r>
            <w:r w:rsidR="001441A9">
              <w:rPr>
                <w:webHidden/>
              </w:rPr>
              <w:fldChar w:fldCharType="end"/>
            </w:r>
          </w:hyperlink>
        </w:p>
        <w:p w:rsidR="00597EE3" w:rsidRDefault="00597EE3" w:rsidP="00CF5762">
          <w:pPr>
            <w:spacing w:line="240" w:lineRule="auto"/>
          </w:pPr>
          <w:r>
            <w:rPr>
              <w:b/>
              <w:bCs/>
              <w:noProof/>
            </w:rPr>
            <w:fldChar w:fldCharType="end"/>
          </w:r>
        </w:p>
      </w:sdtContent>
    </w:sdt>
    <w:p w:rsidR="005216D9" w:rsidRPr="00043035" w:rsidRDefault="005216D9" w:rsidP="005216D9">
      <w:pPr>
        <w:spacing w:after="0" w:line="276" w:lineRule="auto"/>
        <w:rPr>
          <w:rFonts w:ascii="Cambria" w:eastAsia="Times New Roman" w:hAnsi="Cambria" w:cs="Times New Roman"/>
        </w:rPr>
      </w:pPr>
    </w:p>
    <w:p w:rsidR="005216D9" w:rsidRPr="00043035" w:rsidRDefault="005216D9" w:rsidP="005216D9">
      <w:pPr>
        <w:rPr>
          <w:rFonts w:ascii="Cambria" w:eastAsia="Times New Roman" w:hAnsi="Cambria" w:cs="Times New Roman"/>
        </w:rPr>
      </w:pPr>
    </w:p>
    <w:p w:rsidR="005216D9" w:rsidRPr="00043035" w:rsidRDefault="005216D9" w:rsidP="005216D9">
      <w:pPr>
        <w:rPr>
          <w:rFonts w:ascii="Cambria" w:eastAsia="Times New Roman" w:hAnsi="Cambria" w:cs="Times New Roman"/>
        </w:rPr>
      </w:pPr>
    </w:p>
    <w:p w:rsidR="005216D9" w:rsidRPr="00043035" w:rsidRDefault="005216D9" w:rsidP="00AA326E">
      <w:pPr>
        <w:rPr>
          <w:rFonts w:ascii="Cambria" w:hAnsi="Cambria"/>
          <w:iCs/>
          <w:sz w:val="24"/>
          <w:szCs w:val="24"/>
        </w:rPr>
      </w:pPr>
    </w:p>
    <w:p w:rsidR="005216D9" w:rsidRPr="00043035" w:rsidRDefault="005216D9" w:rsidP="00AA326E">
      <w:pPr>
        <w:rPr>
          <w:rFonts w:ascii="Cambria" w:hAnsi="Cambria"/>
          <w:iCs/>
          <w:sz w:val="24"/>
          <w:szCs w:val="24"/>
        </w:rPr>
      </w:pPr>
    </w:p>
    <w:p w:rsidR="005216D9" w:rsidRPr="00043035" w:rsidRDefault="005216D9" w:rsidP="00AA326E">
      <w:pPr>
        <w:rPr>
          <w:rFonts w:ascii="Cambria" w:hAnsi="Cambria"/>
          <w:iCs/>
          <w:sz w:val="24"/>
          <w:szCs w:val="24"/>
        </w:rPr>
      </w:pPr>
    </w:p>
    <w:p w:rsidR="005216D9" w:rsidRPr="00043035" w:rsidRDefault="005216D9" w:rsidP="00AA326E">
      <w:pPr>
        <w:rPr>
          <w:rFonts w:ascii="Cambria" w:hAnsi="Cambria"/>
          <w:iCs/>
          <w:sz w:val="24"/>
          <w:szCs w:val="24"/>
        </w:rPr>
      </w:pPr>
    </w:p>
    <w:p w:rsidR="005216D9" w:rsidRPr="00043035" w:rsidRDefault="005216D9" w:rsidP="00AA326E">
      <w:pPr>
        <w:rPr>
          <w:rFonts w:ascii="Cambria" w:hAnsi="Cambria"/>
          <w:iCs/>
          <w:sz w:val="24"/>
          <w:szCs w:val="24"/>
        </w:rPr>
      </w:pPr>
    </w:p>
    <w:p w:rsidR="0030107A" w:rsidRDefault="00CF5762" w:rsidP="00AA326E">
      <w:pPr>
        <w:rPr>
          <w:rFonts w:ascii="Cambria" w:hAnsi="Cambria"/>
          <w:iCs/>
          <w:sz w:val="24"/>
          <w:szCs w:val="24"/>
        </w:rPr>
      </w:pPr>
      <w:r>
        <w:rPr>
          <w:rFonts w:ascii="Cambria" w:hAnsi="Cambria"/>
          <w:iCs/>
          <w:sz w:val="24"/>
          <w:szCs w:val="24"/>
        </w:rPr>
        <w:br w:type="page"/>
      </w:r>
    </w:p>
    <w:p w:rsidR="0030107A" w:rsidRPr="003547FA" w:rsidRDefault="0030107A" w:rsidP="00597EE3">
      <w:pPr>
        <w:pStyle w:val="Nagwek1"/>
        <w:numPr>
          <w:ilvl w:val="0"/>
          <w:numId w:val="23"/>
        </w:numPr>
        <w:rPr>
          <w:rFonts w:eastAsia="Calibri,Bold"/>
          <w:color w:val="002060"/>
          <w:sz w:val="28"/>
          <w:szCs w:val="28"/>
          <w:lang w:eastAsia="pl-PL"/>
        </w:rPr>
      </w:pPr>
      <w:bookmarkStart w:id="1" w:name="_Toc429933208"/>
      <w:bookmarkStart w:id="2" w:name="_Toc433699740"/>
      <w:bookmarkStart w:id="3" w:name="_Toc423248814"/>
      <w:r w:rsidRPr="003547FA">
        <w:rPr>
          <w:rFonts w:eastAsia="Calibri,Bold"/>
          <w:color w:val="002060"/>
          <w:sz w:val="28"/>
          <w:szCs w:val="28"/>
          <w:lang w:eastAsia="pl-PL"/>
        </w:rPr>
        <w:lastRenderedPageBreak/>
        <w:t>SYNTEZA</w:t>
      </w:r>
      <w:bookmarkEnd w:id="1"/>
      <w:bookmarkEnd w:id="2"/>
    </w:p>
    <w:p w:rsidR="0030107A" w:rsidRPr="00DE3608" w:rsidRDefault="0030107A" w:rsidP="0030107A">
      <w:pPr>
        <w:autoSpaceDE w:val="0"/>
        <w:autoSpaceDN w:val="0"/>
        <w:adjustRightInd w:val="0"/>
        <w:spacing w:after="0" w:line="240" w:lineRule="auto"/>
        <w:rPr>
          <w:rFonts w:ascii="Times New Roman" w:eastAsia="Times New Roman" w:hAnsi="Times New Roman" w:cs="Times New Roman"/>
          <w:sz w:val="24"/>
          <w:szCs w:val="24"/>
          <w:lang w:eastAsia="pl-PL"/>
        </w:rPr>
      </w:pP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 xml:space="preserve">Celem szczegółowym dokumentu Plan Gospodarki Niskoemisyjnej dla Gminy </w:t>
      </w:r>
      <w:r w:rsidR="00252B95">
        <w:rPr>
          <w:rFonts w:ascii="Cambria" w:eastAsia="Times New Roman" w:hAnsi="Cambria" w:cs="Times New Roman"/>
          <w:lang w:eastAsia="pl-PL"/>
        </w:rPr>
        <w:t>Spiczyn</w:t>
      </w:r>
      <w:r w:rsidRPr="00DE3608">
        <w:rPr>
          <w:rFonts w:ascii="Cambria" w:eastAsia="Times New Roman" w:hAnsi="Cambria" w:cs="Times New Roman"/>
          <w:lang w:eastAsia="pl-PL"/>
        </w:rPr>
        <w:t xml:space="preserve"> było opracowanie zintegrowanego</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podej</w:t>
      </w:r>
      <w:r w:rsidRPr="00DE3608">
        <w:rPr>
          <w:rFonts w:ascii="Cambria" w:eastAsia="TimesNewRoman" w:hAnsi="Cambria" w:cs="TimesNewRoman"/>
          <w:lang w:eastAsia="pl-PL"/>
        </w:rPr>
        <w:t>ś</w:t>
      </w:r>
      <w:r w:rsidRPr="00DE3608">
        <w:rPr>
          <w:rFonts w:ascii="Cambria" w:eastAsia="Times New Roman" w:hAnsi="Cambria" w:cs="Times New Roman"/>
          <w:lang w:eastAsia="pl-PL"/>
        </w:rPr>
        <w:t>cia do zarz</w:t>
      </w:r>
      <w:r w:rsidRPr="00DE3608">
        <w:rPr>
          <w:rFonts w:ascii="Cambria" w:eastAsia="TimesNewRoman" w:hAnsi="Cambria" w:cs="TimesNewRoman"/>
          <w:lang w:eastAsia="pl-PL"/>
        </w:rPr>
        <w:t>ą</w:t>
      </w:r>
      <w:r w:rsidRPr="00DE3608">
        <w:rPr>
          <w:rFonts w:ascii="Cambria" w:eastAsia="Times New Roman" w:hAnsi="Cambria" w:cs="Times New Roman"/>
          <w:lang w:eastAsia="pl-PL"/>
        </w:rPr>
        <w:t>dzania energi</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 xml:space="preserve">i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rodowiskiem naturalnym na poziomie lokalnym</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dla uzyskania trwałej poprawy poziomu i komfortu </w:t>
      </w:r>
      <w:r w:rsidRPr="00DE3608">
        <w:rPr>
          <w:rFonts w:ascii="Cambria" w:eastAsia="TimesNewRoman" w:hAnsi="Cambria" w:cs="TimesNewRoman"/>
          <w:lang w:eastAsia="pl-PL"/>
        </w:rPr>
        <w:t>ż</w:t>
      </w:r>
      <w:r w:rsidRPr="00DE3608">
        <w:rPr>
          <w:rFonts w:ascii="Cambria" w:eastAsia="Times New Roman" w:hAnsi="Cambria" w:cs="Times New Roman"/>
          <w:lang w:eastAsia="pl-PL"/>
        </w:rPr>
        <w:t>ycia 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ców, wzrostu</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niezawodno</w:t>
      </w:r>
      <w:r w:rsidRPr="00DE3608">
        <w:rPr>
          <w:rFonts w:ascii="Cambria" w:eastAsia="TimesNewRoman" w:hAnsi="Cambria" w:cs="TimesNewRoman"/>
          <w:lang w:eastAsia="pl-PL"/>
        </w:rPr>
        <w:t>ś</w:t>
      </w:r>
      <w:r w:rsidRPr="00DE3608">
        <w:rPr>
          <w:rFonts w:ascii="Cambria" w:eastAsia="Times New Roman" w:hAnsi="Cambria" w:cs="Times New Roman"/>
          <w:lang w:eastAsia="pl-PL"/>
        </w:rPr>
        <w:t>ci i jako</w:t>
      </w:r>
      <w:r w:rsidRPr="00DE3608">
        <w:rPr>
          <w:rFonts w:ascii="Cambria" w:eastAsia="TimesNewRoman" w:hAnsi="Cambria" w:cs="TimesNewRoman"/>
          <w:lang w:eastAsia="pl-PL"/>
        </w:rPr>
        <w:t>ś</w:t>
      </w:r>
      <w:r w:rsidRPr="00DE3608">
        <w:rPr>
          <w:rFonts w:ascii="Cambria" w:eastAsia="Times New Roman" w:hAnsi="Cambria" w:cs="Times New Roman"/>
          <w:lang w:eastAsia="pl-PL"/>
        </w:rPr>
        <w:t>ci dostarczania energii, wykorzystania naturalnych zasobów</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energetycznych, optymalizacji kosztów zaopatrzenia gminy </w:t>
      </w:r>
      <w:r w:rsidR="00252B95">
        <w:rPr>
          <w:rFonts w:ascii="Cambria" w:eastAsia="Times New Roman" w:hAnsi="Cambria" w:cs="Times New Roman"/>
          <w:lang w:eastAsia="pl-PL"/>
        </w:rPr>
        <w:t>i </w:t>
      </w:r>
      <w:r w:rsidRPr="00DE3608">
        <w:rPr>
          <w:rFonts w:ascii="Cambria" w:eastAsia="Times New Roman" w:hAnsi="Cambria" w:cs="Times New Roman"/>
          <w:lang w:eastAsia="pl-PL"/>
        </w:rPr>
        <w:t>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ców w energi</w:t>
      </w:r>
      <w:r w:rsidRPr="00DE3608">
        <w:rPr>
          <w:rFonts w:ascii="Cambria" w:eastAsia="TimesNewRoman" w:hAnsi="Cambria" w:cs="TimesNewRoman"/>
          <w:lang w:eastAsia="pl-PL"/>
        </w:rPr>
        <w:t>ę</w:t>
      </w:r>
      <w:r w:rsidRPr="00DE3608">
        <w:rPr>
          <w:rFonts w:ascii="Cambria" w:eastAsia="Times New Roman" w:hAnsi="Cambria" w:cs="Times New Roman"/>
          <w:lang w:eastAsia="pl-PL"/>
        </w:rPr>
        <w:t>,</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przy zapewnieniu wysokich standardów ochrony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rodowiska naturalnego oraz wzrostu</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lokalnego bezpiecze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stwa energetycznego.</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Warto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 xml:space="preserve">celu ekologicznego w Planie Gospodarki Niskoemisyjnej dla Gminy </w:t>
      </w:r>
      <w:r w:rsidR="008D7145">
        <w:rPr>
          <w:rFonts w:ascii="Cambria" w:eastAsia="Times New Roman" w:hAnsi="Cambria" w:cs="Times New Roman"/>
          <w:lang w:eastAsia="pl-PL"/>
        </w:rPr>
        <w:t>Spiczyn</w:t>
      </w:r>
      <w:r w:rsidRPr="00DE3608">
        <w:rPr>
          <w:rFonts w:ascii="Cambria" w:eastAsia="Times New Roman" w:hAnsi="Cambria" w:cs="Times New Roman"/>
          <w:lang w:eastAsia="pl-PL"/>
        </w:rPr>
        <w:t xml:space="preserve"> oszacowano na poziomie </w:t>
      </w:r>
      <w:r w:rsidR="008D7145">
        <w:rPr>
          <w:rFonts w:ascii="Cambria" w:eastAsia="Times New Roman" w:hAnsi="Cambria" w:cs="Times New Roman"/>
          <w:lang w:eastAsia="pl-PL"/>
        </w:rPr>
        <w:t>20</w:t>
      </w:r>
      <w:r w:rsidRPr="00DE3608">
        <w:rPr>
          <w:rFonts w:ascii="Cambria" w:eastAsia="Times New Roman" w:hAnsi="Cambria" w:cs="Times New Roman"/>
          <w:lang w:eastAsia="pl-PL"/>
        </w:rPr>
        <w:t>% wielko</w:t>
      </w:r>
      <w:r w:rsidRPr="00DE3608">
        <w:rPr>
          <w:rFonts w:ascii="Cambria" w:eastAsia="TimesNewRoman" w:hAnsi="Cambria" w:cs="TimesNewRoman"/>
          <w:lang w:eastAsia="pl-PL"/>
        </w:rPr>
        <w:t>ś</w:t>
      </w:r>
      <w:r w:rsidRPr="00DE3608">
        <w:rPr>
          <w:rFonts w:ascii="Cambria" w:eastAsia="Times New Roman" w:hAnsi="Cambria" w:cs="Times New Roman"/>
          <w:lang w:eastAsia="pl-PL"/>
        </w:rPr>
        <w:t>ci emisji CO2 w roku bazowym</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2014, czyli – </w:t>
      </w:r>
      <w:r w:rsidR="008D7145">
        <w:rPr>
          <w:rFonts w:ascii="Cambria" w:eastAsia="Times New Roman" w:hAnsi="Cambria" w:cs="Times New Roman"/>
          <w:lang w:eastAsia="pl-PL"/>
        </w:rPr>
        <w:t>4</w:t>
      </w:r>
      <w:r w:rsidR="007B2A5E">
        <w:rPr>
          <w:rFonts w:ascii="Cambria" w:eastAsia="Times New Roman" w:hAnsi="Cambria" w:cs="Times New Roman"/>
          <w:lang w:eastAsia="pl-PL"/>
        </w:rPr>
        <w:t xml:space="preserve"> </w:t>
      </w:r>
      <w:r w:rsidR="008D7145">
        <w:rPr>
          <w:rFonts w:ascii="Cambria" w:eastAsia="Times New Roman" w:hAnsi="Cambria" w:cs="Times New Roman"/>
          <w:lang w:eastAsia="pl-PL"/>
        </w:rPr>
        <w:t>575,57</w:t>
      </w:r>
      <w:r w:rsidRPr="00DE3608">
        <w:rPr>
          <w:rFonts w:ascii="Cambria" w:eastAsia="Times New Roman" w:hAnsi="Cambria" w:cs="Times New Roman"/>
          <w:lang w:eastAsia="pl-PL"/>
        </w:rPr>
        <w:t xml:space="preserve"> Mg CO</w:t>
      </w:r>
      <w:r w:rsidRPr="00DE3608">
        <w:rPr>
          <w:rFonts w:ascii="Cambria" w:eastAsia="Times New Roman" w:hAnsi="Cambria" w:cs="Times New Roman"/>
          <w:vertAlign w:val="subscript"/>
          <w:lang w:eastAsia="pl-PL"/>
        </w:rPr>
        <w:t>2</w:t>
      </w:r>
      <w:r w:rsidR="008D7145">
        <w:rPr>
          <w:rFonts w:ascii="Cambria" w:eastAsia="Times New Roman" w:hAnsi="Cambria" w:cs="Times New Roman"/>
          <w:lang w:eastAsia="pl-PL"/>
        </w:rPr>
        <w:t xml:space="preserve">  do 2020</w:t>
      </w:r>
      <w:r w:rsidRPr="00DE3608">
        <w:rPr>
          <w:rFonts w:ascii="Cambria" w:eastAsia="Times New Roman" w:hAnsi="Cambria" w:cs="Times New Roman"/>
          <w:lang w:eastAsia="pl-PL"/>
        </w:rPr>
        <w:t xml:space="preserve"> rok</w:t>
      </w:r>
      <w:r w:rsidR="008D7145">
        <w:rPr>
          <w:rFonts w:ascii="Cambria" w:eastAsia="Times New Roman" w:hAnsi="Cambria" w:cs="Times New Roman"/>
          <w:lang w:eastAsia="pl-PL"/>
        </w:rPr>
        <w:t>u</w:t>
      </w:r>
      <w:r w:rsidRPr="00DE3608">
        <w:rPr>
          <w:rFonts w:ascii="Cambria" w:eastAsia="Times New Roman" w:hAnsi="Cambria" w:cs="Times New Roman"/>
          <w:lang w:eastAsia="pl-PL"/>
        </w:rPr>
        <w:t xml:space="preserve">. Emisja docelowa wynosi </w:t>
      </w:r>
      <w:r w:rsidR="008D7145">
        <w:rPr>
          <w:rFonts w:ascii="Cambria" w:eastAsia="Times New Roman" w:hAnsi="Cambria" w:cs="Times New Roman"/>
          <w:lang w:eastAsia="pl-PL"/>
        </w:rPr>
        <w:t>18</w:t>
      </w:r>
      <w:r w:rsidR="00812C2B">
        <w:rPr>
          <w:rFonts w:ascii="Cambria" w:eastAsia="Times New Roman" w:hAnsi="Cambria" w:cs="Times New Roman"/>
          <w:lang w:eastAsia="pl-PL"/>
        </w:rPr>
        <w:t xml:space="preserve"> </w:t>
      </w:r>
      <w:r w:rsidR="008D7145">
        <w:rPr>
          <w:rFonts w:ascii="Cambria" w:eastAsia="Times New Roman" w:hAnsi="Cambria" w:cs="Times New Roman"/>
          <w:lang w:eastAsia="pl-PL"/>
        </w:rPr>
        <w:t>302,27</w:t>
      </w:r>
      <w:r w:rsidRPr="00DE3608">
        <w:rPr>
          <w:rFonts w:ascii="Cambria" w:eastAsia="Times New Roman" w:hAnsi="Cambria" w:cs="Times New Roman"/>
          <w:lang w:eastAsia="pl-PL"/>
        </w:rPr>
        <w:t xml:space="preserve"> Mg CO</w:t>
      </w:r>
      <w:r w:rsidRPr="00DE3608">
        <w:rPr>
          <w:rFonts w:ascii="Cambria" w:eastAsia="Times New Roman" w:hAnsi="Cambria" w:cs="Times New Roman"/>
          <w:vertAlign w:val="subscript"/>
          <w:lang w:eastAsia="pl-PL"/>
        </w:rPr>
        <w:t>2</w:t>
      </w:r>
      <w:r w:rsidRPr="00DE3608">
        <w:rPr>
          <w:rFonts w:ascii="Cambria" w:eastAsia="Times New Roman" w:hAnsi="Cambria" w:cs="Times New Roman"/>
          <w:lang w:eastAsia="pl-PL"/>
        </w:rPr>
        <w:t xml:space="preserve">/ rok. </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Program działa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na rzecz poprawy efektywno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energetycznej i redukcji emisji</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gazów cieplarnianych został skonstruowany tak, aby w maksymalny sposób</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wykorzysta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potencjał ekonomiczny redukcji emisji CO</w:t>
      </w:r>
      <w:r w:rsidR="00812C2B">
        <w:rPr>
          <w:rFonts w:ascii="Cambria" w:eastAsia="Times New Roman" w:hAnsi="Cambria" w:cs="Times New Roman"/>
          <w:vertAlign w:val="subscript"/>
          <w:lang w:eastAsia="pl-PL"/>
        </w:rPr>
        <w:t>2</w:t>
      </w:r>
      <w:r w:rsidRPr="00DE3608">
        <w:rPr>
          <w:rFonts w:ascii="Cambria" w:eastAsia="Times New Roman" w:hAnsi="Cambria" w:cs="Times New Roman"/>
          <w:lang w:eastAsia="pl-PL"/>
        </w:rPr>
        <w:t xml:space="preserve"> i obni</w:t>
      </w:r>
      <w:r w:rsidRPr="00DE3608">
        <w:rPr>
          <w:rFonts w:ascii="Cambria" w:eastAsia="TimesNewRoman" w:hAnsi="Cambria" w:cs="TimesNewRoman"/>
          <w:lang w:eastAsia="pl-PL"/>
        </w:rPr>
        <w:t>ż</w:t>
      </w:r>
      <w:r w:rsidRPr="00DE3608">
        <w:rPr>
          <w:rFonts w:ascii="Cambria" w:eastAsia="Times New Roman" w:hAnsi="Cambria" w:cs="Times New Roman"/>
          <w:lang w:eastAsia="pl-PL"/>
        </w:rPr>
        <w:t>enia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ycia energii.</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Chc</w:t>
      </w:r>
      <w:r w:rsidRPr="00DE3608">
        <w:rPr>
          <w:rFonts w:ascii="Cambria" w:eastAsia="TimesNewRoman" w:hAnsi="Cambria" w:cs="TimesNewRoman"/>
          <w:lang w:eastAsia="pl-PL"/>
        </w:rPr>
        <w:t>ą</w:t>
      </w:r>
      <w:r w:rsidRPr="00DE3608">
        <w:rPr>
          <w:rFonts w:ascii="Cambria" w:eastAsia="Times New Roman" w:hAnsi="Cambria" w:cs="Times New Roman"/>
          <w:lang w:eastAsia="pl-PL"/>
        </w:rPr>
        <w:t>c wypełni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zobowi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zania Gminy </w:t>
      </w:r>
      <w:r w:rsidR="008D7145">
        <w:rPr>
          <w:rFonts w:ascii="Cambria" w:eastAsia="Times New Roman" w:hAnsi="Cambria" w:cs="Times New Roman"/>
          <w:lang w:eastAsia="pl-PL"/>
        </w:rPr>
        <w:t>Spiczyn</w:t>
      </w:r>
      <w:r w:rsidRPr="00DE3608">
        <w:rPr>
          <w:rFonts w:ascii="Cambria" w:eastAsia="Times New Roman" w:hAnsi="Cambria" w:cs="Times New Roman"/>
          <w:lang w:eastAsia="pl-PL"/>
        </w:rPr>
        <w:t xml:space="preserve"> nale</w:t>
      </w:r>
      <w:r w:rsidRPr="00DE3608">
        <w:rPr>
          <w:rFonts w:ascii="Cambria" w:eastAsia="TimesNewRoman" w:hAnsi="Cambria" w:cs="TimesNewRoman"/>
          <w:lang w:eastAsia="pl-PL"/>
        </w:rPr>
        <w:t>ż</w:t>
      </w:r>
      <w:r w:rsidRPr="00DE3608">
        <w:rPr>
          <w:rFonts w:ascii="Cambria" w:eastAsia="Times New Roman" w:hAnsi="Cambria" w:cs="Times New Roman"/>
          <w:lang w:eastAsia="pl-PL"/>
        </w:rPr>
        <w:t>y ograniczy</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emisj</w:t>
      </w:r>
      <w:r w:rsidRPr="00DE3608">
        <w:rPr>
          <w:rFonts w:ascii="Cambria" w:eastAsia="TimesNewRoman" w:hAnsi="Cambria" w:cs="TimesNewRoman"/>
          <w:lang w:eastAsia="pl-PL"/>
        </w:rPr>
        <w:t xml:space="preserve">ę </w:t>
      </w:r>
      <w:r w:rsidR="00C8310E">
        <w:rPr>
          <w:rFonts w:ascii="Cambria" w:eastAsia="Times New Roman" w:hAnsi="Cambria" w:cs="Times New Roman"/>
          <w:lang w:eastAsia="pl-PL"/>
        </w:rPr>
        <w:t>CO</w:t>
      </w:r>
      <w:r w:rsidR="00C8310E">
        <w:rPr>
          <w:rFonts w:ascii="Cambria" w:eastAsia="Times New Roman" w:hAnsi="Cambria" w:cs="Times New Roman"/>
          <w:vertAlign w:val="subscript"/>
          <w:lang w:eastAsia="pl-PL"/>
        </w:rPr>
        <w:t>2</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o </w:t>
      </w:r>
      <w:r w:rsidR="008D7145">
        <w:rPr>
          <w:rFonts w:ascii="Cambria" w:eastAsia="Times New Roman" w:hAnsi="Cambria" w:cs="Times New Roman"/>
          <w:lang w:eastAsia="pl-PL"/>
        </w:rPr>
        <w:t>762,60</w:t>
      </w:r>
      <w:r w:rsidRPr="00DE3608">
        <w:rPr>
          <w:rFonts w:ascii="Cambria" w:eastAsia="Times New Roman" w:hAnsi="Cambria" w:cs="Times New Roman"/>
          <w:lang w:eastAsia="pl-PL"/>
        </w:rPr>
        <w:t xml:space="preserve"> Mg rocznie. Pozwoli to uzyska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oszcz</w:t>
      </w:r>
      <w:r w:rsidRPr="00DE3608">
        <w:rPr>
          <w:rFonts w:ascii="Cambria" w:eastAsia="TimesNewRoman" w:hAnsi="Cambria" w:cs="TimesNewRoman"/>
          <w:lang w:eastAsia="pl-PL"/>
        </w:rPr>
        <w:t>ę</w:t>
      </w:r>
      <w:r w:rsidRPr="00DE3608">
        <w:rPr>
          <w:rFonts w:ascii="Cambria" w:eastAsia="Times New Roman" w:hAnsi="Cambria" w:cs="Times New Roman"/>
          <w:lang w:eastAsia="pl-PL"/>
        </w:rPr>
        <w:t>dno</w:t>
      </w:r>
      <w:r w:rsidRPr="00DE3608">
        <w:rPr>
          <w:rFonts w:ascii="Cambria" w:eastAsia="TimesNewRoman" w:hAnsi="Cambria" w:cs="TimesNewRoman"/>
          <w:lang w:eastAsia="pl-PL"/>
        </w:rPr>
        <w:t>ś</w:t>
      </w:r>
      <w:r w:rsidRPr="00DE3608">
        <w:rPr>
          <w:rFonts w:ascii="Cambria" w:eastAsia="Times New Roman" w:hAnsi="Cambria" w:cs="Times New Roman"/>
          <w:lang w:eastAsia="pl-PL"/>
        </w:rPr>
        <w:t>ci w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yciu energii na</w:t>
      </w:r>
      <w:r w:rsidRPr="00DE3608">
        <w:rPr>
          <w:rFonts w:ascii="Cambria" w:eastAsia="Times New Roman" w:hAnsi="Cambria" w:cs="Times New Roman"/>
          <w:i/>
          <w:iCs/>
          <w:lang w:eastAsia="pl-PL"/>
        </w:rPr>
        <w:t xml:space="preserve"> </w:t>
      </w:r>
      <w:r w:rsidR="00B55DFA">
        <w:rPr>
          <w:rFonts w:ascii="Cambria" w:eastAsia="Times New Roman" w:hAnsi="Cambria" w:cs="Times New Roman"/>
          <w:lang w:eastAsia="pl-PL"/>
        </w:rPr>
        <w:t>poziomie</w:t>
      </w:r>
      <w:r w:rsidR="008D7145">
        <w:rPr>
          <w:rFonts w:ascii="Cambria" w:eastAsia="Times New Roman" w:hAnsi="Cambria" w:cs="Times New Roman"/>
          <w:lang w:eastAsia="pl-PL"/>
        </w:rPr>
        <w:t xml:space="preserve"> 2</w:t>
      </w:r>
      <w:r w:rsidR="00812C2B">
        <w:rPr>
          <w:rFonts w:ascii="Cambria" w:eastAsia="Times New Roman" w:hAnsi="Cambria" w:cs="Times New Roman"/>
          <w:lang w:eastAsia="pl-PL"/>
        </w:rPr>
        <w:t xml:space="preserve"> </w:t>
      </w:r>
      <w:r w:rsidR="008D7145">
        <w:rPr>
          <w:rFonts w:ascii="Cambria" w:eastAsia="Times New Roman" w:hAnsi="Cambria" w:cs="Times New Roman"/>
          <w:lang w:eastAsia="pl-PL"/>
        </w:rPr>
        <w:t>793,05</w:t>
      </w:r>
      <w:r w:rsidRPr="00DE3608">
        <w:rPr>
          <w:rFonts w:ascii="Cambria" w:eastAsia="Times New Roman" w:hAnsi="Cambria" w:cs="Times New Roman"/>
          <w:lang w:eastAsia="pl-PL"/>
        </w:rPr>
        <w:t xml:space="preserve"> MWh rocznie.</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Realizacja działa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 xml:space="preserve">zawartych w </w:t>
      </w:r>
      <w:r w:rsidRPr="00DE3608">
        <w:rPr>
          <w:rFonts w:ascii="Cambria" w:eastAsia="Times New Roman" w:hAnsi="Cambria" w:cs="Times New Roman"/>
          <w:i/>
          <w:iCs/>
          <w:lang w:eastAsia="pl-PL"/>
        </w:rPr>
        <w:t xml:space="preserve">Planie </w:t>
      </w:r>
      <w:r w:rsidRPr="00DE3608">
        <w:rPr>
          <w:rFonts w:ascii="Cambria" w:eastAsia="Times New Roman" w:hAnsi="Cambria" w:cs="Times New Roman"/>
          <w:lang w:eastAsia="pl-PL"/>
        </w:rPr>
        <w:t>przyniesie bezpo</w:t>
      </w:r>
      <w:r w:rsidRPr="00DE3608">
        <w:rPr>
          <w:rFonts w:ascii="Cambria" w:eastAsia="TimesNewRoman" w:hAnsi="Cambria" w:cs="TimesNewRoman"/>
          <w:lang w:eastAsia="pl-PL"/>
        </w:rPr>
        <w:t>ś</w:t>
      </w:r>
      <w:r w:rsidRPr="00DE3608">
        <w:rPr>
          <w:rFonts w:ascii="Cambria" w:eastAsia="Times New Roman" w:hAnsi="Cambria" w:cs="Times New Roman"/>
          <w:lang w:eastAsia="pl-PL"/>
        </w:rPr>
        <w:t>rednie korzy</w:t>
      </w:r>
      <w:r w:rsidRPr="00DE3608">
        <w:rPr>
          <w:rFonts w:ascii="Cambria" w:eastAsia="TimesNewRoman" w:hAnsi="Cambria" w:cs="TimesNewRoman"/>
          <w:lang w:eastAsia="pl-PL"/>
        </w:rPr>
        <w:t>ś</w:t>
      </w:r>
      <w:r w:rsidRPr="00DE3608">
        <w:rPr>
          <w:rFonts w:ascii="Cambria" w:eastAsia="Times New Roman" w:hAnsi="Cambria" w:cs="Times New Roman"/>
          <w:lang w:eastAsia="pl-PL"/>
        </w:rPr>
        <w:t>ci dla</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mieszka</w:t>
      </w:r>
      <w:r w:rsidRPr="00DE3608">
        <w:rPr>
          <w:rFonts w:ascii="Cambria" w:eastAsia="TimesNewRoman" w:hAnsi="Cambria" w:cs="TimesNewRoman"/>
          <w:lang w:eastAsia="pl-PL"/>
        </w:rPr>
        <w:t>ń</w:t>
      </w:r>
      <w:r w:rsidR="00077283">
        <w:rPr>
          <w:rFonts w:ascii="Cambria" w:eastAsia="Times New Roman" w:hAnsi="Cambria" w:cs="Times New Roman"/>
          <w:lang w:eastAsia="pl-PL"/>
        </w:rPr>
        <w:t>ców Gminy</w:t>
      </w:r>
      <w:r w:rsidRPr="00DE3608">
        <w:rPr>
          <w:rFonts w:ascii="Cambria" w:eastAsia="Times New Roman" w:hAnsi="Cambria" w:cs="Times New Roman"/>
          <w:lang w:eastAsia="pl-PL"/>
        </w:rPr>
        <w:t xml:space="preserve"> w postaci m.in.:</w:t>
      </w:r>
    </w:p>
    <w:p w:rsidR="0030107A" w:rsidRPr="00DE3608" w:rsidRDefault="0030107A" w:rsidP="00EE0C10">
      <w:pPr>
        <w:numPr>
          <w:ilvl w:val="0"/>
          <w:numId w:val="21"/>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poprawy czysto</w:t>
      </w:r>
      <w:r w:rsidRPr="00DE3608">
        <w:rPr>
          <w:rFonts w:ascii="Cambria" w:eastAsia="TimesNewRoman" w:hAnsi="Cambria" w:cs="TimesNewRoman"/>
          <w:lang w:eastAsia="pl-PL"/>
        </w:rPr>
        <w:t>ś</w:t>
      </w:r>
      <w:r w:rsidRPr="00DE3608">
        <w:rPr>
          <w:rFonts w:ascii="Cambria" w:eastAsia="Times New Roman" w:hAnsi="Cambria" w:cs="Times New Roman"/>
          <w:lang w:eastAsia="pl-PL"/>
        </w:rPr>
        <w:t>ci powietrza poprzez zmniejszenie emisji gazów i zanieczyszcze</w:t>
      </w:r>
      <w:r w:rsidRPr="00DE3608">
        <w:rPr>
          <w:rFonts w:ascii="Cambria" w:eastAsia="TimesNewRoman" w:hAnsi="Cambria" w:cs="TimesNewRoman"/>
          <w:lang w:eastAsia="pl-PL"/>
        </w:rPr>
        <w:t>ń</w:t>
      </w:r>
      <w:r w:rsidRPr="00DE3608">
        <w:rPr>
          <w:rFonts w:ascii="Cambria" w:eastAsia="Times New Roman" w:hAnsi="Cambria" w:cs="Times New Roman"/>
          <w:lang w:eastAsia="pl-PL"/>
        </w:rPr>
        <w:t xml:space="preserve"> stałych w obiektach energetycznych i transporcie publicznym w wyniku przej</w:t>
      </w:r>
      <w:r w:rsidRPr="00DE3608">
        <w:rPr>
          <w:rFonts w:ascii="Cambria" w:eastAsia="TimesNewRoman" w:hAnsi="Cambria" w:cs="TimesNewRoman"/>
          <w:lang w:eastAsia="pl-PL"/>
        </w:rPr>
        <w:t>ś</w:t>
      </w:r>
      <w:r w:rsidR="00077283">
        <w:rPr>
          <w:rFonts w:ascii="Cambria" w:eastAsia="Times New Roman" w:hAnsi="Cambria" w:cs="Times New Roman"/>
          <w:lang w:eastAsia="pl-PL"/>
        </w:rPr>
        <w:t>cia na </w:t>
      </w:r>
      <w:r w:rsidRPr="00DE3608">
        <w:rPr>
          <w:rFonts w:ascii="Cambria" w:eastAsia="Times New Roman" w:hAnsi="Cambria" w:cs="Times New Roman"/>
          <w:lang w:eastAsia="pl-PL"/>
        </w:rPr>
        <w:t>paliwa alternatywne i stosowanie OZE;</w:t>
      </w:r>
    </w:p>
    <w:p w:rsidR="0030107A" w:rsidRPr="00DE3608" w:rsidRDefault="00077283"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Pr>
          <w:rFonts w:ascii="Cambria" w:eastAsia="Times New Roman" w:hAnsi="Cambria" w:cs="Times New Roman"/>
          <w:lang w:eastAsia="pl-PL"/>
        </w:rPr>
        <w:t>P</w:t>
      </w:r>
      <w:r w:rsidR="0030107A" w:rsidRPr="00DE3608">
        <w:rPr>
          <w:rFonts w:ascii="Cambria" w:eastAsia="Times New Roman" w:hAnsi="Cambria" w:cs="Times New Roman"/>
          <w:lang w:eastAsia="pl-PL"/>
        </w:rPr>
        <w:t>odwy</w:t>
      </w:r>
      <w:r w:rsidR="0030107A" w:rsidRPr="00DE3608">
        <w:rPr>
          <w:rFonts w:ascii="Cambria" w:eastAsia="TimesNewRoman" w:hAnsi="Cambria" w:cs="TimesNewRoman"/>
          <w:lang w:eastAsia="pl-PL"/>
        </w:rPr>
        <w:t>ż</w:t>
      </w:r>
      <w:r w:rsidR="0030107A" w:rsidRPr="00DE3608">
        <w:rPr>
          <w:rFonts w:ascii="Cambria" w:eastAsia="Times New Roman" w:hAnsi="Cambria" w:cs="Times New Roman"/>
          <w:lang w:eastAsia="pl-PL"/>
        </w:rPr>
        <w:t>szenia stopnia bezpiecze</w:t>
      </w:r>
      <w:r w:rsidR="0030107A" w:rsidRPr="00DE3608">
        <w:rPr>
          <w:rFonts w:ascii="Cambria" w:eastAsia="TimesNewRoman" w:hAnsi="Cambria" w:cs="TimesNewRoman"/>
          <w:lang w:eastAsia="pl-PL"/>
        </w:rPr>
        <w:t>ń</w:t>
      </w:r>
      <w:r w:rsidR="0030107A" w:rsidRPr="00DE3608">
        <w:rPr>
          <w:rFonts w:ascii="Cambria" w:eastAsia="Times New Roman" w:hAnsi="Cambria" w:cs="Times New Roman"/>
          <w:lang w:eastAsia="pl-PL"/>
        </w:rPr>
        <w:t>stwa energetycznego Gminy oraz w sposób istotny obni</w:t>
      </w:r>
      <w:r w:rsidR="0030107A" w:rsidRPr="00DE3608">
        <w:rPr>
          <w:rFonts w:ascii="Cambria" w:eastAsia="TimesNewRoman" w:hAnsi="Cambria" w:cs="TimesNewRoman"/>
          <w:lang w:eastAsia="pl-PL"/>
        </w:rPr>
        <w:t>ż</w:t>
      </w:r>
      <w:r w:rsidR="0030107A" w:rsidRPr="00DE3608">
        <w:rPr>
          <w:rFonts w:ascii="Cambria" w:eastAsia="Times New Roman" w:hAnsi="Cambria" w:cs="Times New Roman"/>
          <w:lang w:eastAsia="pl-PL"/>
        </w:rPr>
        <w:t>enia kosztów eksploatacji budynków mieszkalnych i obiektów u</w:t>
      </w:r>
      <w:r w:rsidR="0030107A" w:rsidRPr="00DE3608">
        <w:rPr>
          <w:rFonts w:ascii="Cambria" w:eastAsia="TimesNewRoman" w:hAnsi="Cambria" w:cs="TimesNewRoman"/>
          <w:lang w:eastAsia="pl-PL"/>
        </w:rPr>
        <w:t>ż</w:t>
      </w:r>
      <w:r w:rsidR="0030107A" w:rsidRPr="00DE3608">
        <w:rPr>
          <w:rFonts w:ascii="Cambria" w:eastAsia="Times New Roman" w:hAnsi="Cambria" w:cs="Times New Roman"/>
          <w:lang w:eastAsia="pl-PL"/>
        </w:rPr>
        <w:t>yteczno</w:t>
      </w:r>
      <w:r w:rsidR="0030107A" w:rsidRPr="00DE3608">
        <w:rPr>
          <w:rFonts w:ascii="Cambria" w:eastAsia="TimesNewRoman" w:hAnsi="Cambria" w:cs="TimesNewRoman"/>
          <w:lang w:eastAsia="pl-PL"/>
        </w:rPr>
        <w:t>ś</w:t>
      </w:r>
      <w:r w:rsidR="0030107A" w:rsidRPr="00DE3608">
        <w:rPr>
          <w:rFonts w:ascii="Cambria" w:eastAsia="Times New Roman" w:hAnsi="Cambria" w:cs="Times New Roman"/>
          <w:lang w:eastAsia="pl-PL"/>
        </w:rPr>
        <w:t>ci publicznej poprzez zmniejszenie zu</w:t>
      </w:r>
      <w:r w:rsidR="0030107A" w:rsidRPr="00DE3608">
        <w:rPr>
          <w:rFonts w:ascii="Cambria" w:eastAsia="TimesNewRoman" w:hAnsi="Cambria" w:cs="TimesNewRoman"/>
          <w:lang w:eastAsia="pl-PL"/>
        </w:rPr>
        <w:t>ż</w:t>
      </w:r>
      <w:r w:rsidR="0030107A" w:rsidRPr="00DE3608">
        <w:rPr>
          <w:rFonts w:ascii="Cambria" w:eastAsia="Times New Roman" w:hAnsi="Cambria" w:cs="Times New Roman"/>
          <w:lang w:eastAsia="pl-PL"/>
        </w:rPr>
        <w:t>ycia energii w wyniku kompleksowych działa</w:t>
      </w:r>
      <w:r w:rsidR="0030107A" w:rsidRPr="00DE3608">
        <w:rPr>
          <w:rFonts w:ascii="Cambria" w:eastAsia="TimesNewRoman" w:hAnsi="Cambria" w:cs="TimesNewRoman"/>
          <w:lang w:eastAsia="pl-PL"/>
        </w:rPr>
        <w:t>ń</w:t>
      </w:r>
      <w:r w:rsidR="0030107A" w:rsidRPr="00DE3608">
        <w:rPr>
          <w:rFonts w:ascii="Cambria" w:eastAsia="Times New Roman" w:hAnsi="Cambria" w:cs="Times New Roman"/>
          <w:lang w:eastAsia="pl-PL"/>
        </w:rPr>
        <w:t xml:space="preserve"> termomodernizacyjnych, modernizacji i wymiany o</w:t>
      </w:r>
      <w:r w:rsidR="0030107A" w:rsidRPr="00DE3608">
        <w:rPr>
          <w:rFonts w:ascii="Cambria" w:eastAsia="TimesNewRoman" w:hAnsi="Cambria" w:cs="TimesNewRoman"/>
          <w:lang w:eastAsia="pl-PL"/>
        </w:rPr>
        <w:t>ś</w:t>
      </w:r>
      <w:r w:rsidR="0030107A" w:rsidRPr="00DE3608">
        <w:rPr>
          <w:rFonts w:ascii="Cambria" w:eastAsia="Times New Roman" w:hAnsi="Cambria" w:cs="Times New Roman"/>
          <w:lang w:eastAsia="pl-PL"/>
        </w:rPr>
        <w:t>wietlenia.</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 xml:space="preserve">Całkowite nakłady inwestycyjne w Plan Gospodarki Niskoemisyjnej dla Gminy </w:t>
      </w:r>
      <w:r w:rsidR="008D7145">
        <w:rPr>
          <w:rFonts w:ascii="Cambria" w:eastAsia="Times New Roman" w:hAnsi="Cambria" w:cs="Times New Roman"/>
          <w:lang w:eastAsia="pl-PL"/>
        </w:rPr>
        <w:t>Spiczyn</w:t>
      </w:r>
      <w:r w:rsidRPr="00DE3608">
        <w:rPr>
          <w:rFonts w:ascii="Cambria" w:eastAsia="Times New Roman" w:hAnsi="Cambria" w:cs="Times New Roman"/>
          <w:lang w:eastAsia="pl-PL"/>
        </w:rPr>
        <w:t xml:space="preserve"> oszacowano na </w:t>
      </w:r>
      <w:r w:rsidRPr="008D7145">
        <w:rPr>
          <w:rFonts w:ascii="Cambria" w:eastAsia="Times New Roman" w:hAnsi="Cambria" w:cs="Times New Roman"/>
          <w:lang w:eastAsia="pl-PL"/>
        </w:rPr>
        <w:t>kwot</w:t>
      </w:r>
      <w:r w:rsidRPr="008D7145">
        <w:rPr>
          <w:rFonts w:ascii="Cambria" w:eastAsia="TimesNewRoman" w:hAnsi="Cambria" w:cs="TimesNewRoman"/>
          <w:lang w:eastAsia="pl-PL"/>
        </w:rPr>
        <w:t>ę</w:t>
      </w:r>
      <w:r w:rsidRPr="008D7145">
        <w:rPr>
          <w:rFonts w:ascii="Cambria" w:eastAsia="Times New Roman" w:hAnsi="Cambria" w:cs="Times New Roman"/>
          <w:iCs/>
          <w:lang w:eastAsia="pl-PL"/>
        </w:rPr>
        <w:t xml:space="preserve"> </w:t>
      </w:r>
      <w:r w:rsidR="008D7145" w:rsidRPr="008D7145">
        <w:rPr>
          <w:rFonts w:ascii="Cambria" w:eastAsia="Times New Roman" w:hAnsi="Cambria" w:cs="Times New Roman"/>
          <w:iCs/>
          <w:lang w:eastAsia="pl-PL"/>
        </w:rPr>
        <w:t>20 029</w:t>
      </w:r>
      <w:r w:rsidR="00077283">
        <w:rPr>
          <w:rFonts w:ascii="Cambria" w:eastAsia="Times New Roman" w:hAnsi="Cambria" w:cs="Times New Roman"/>
          <w:iCs/>
          <w:lang w:eastAsia="pl-PL"/>
        </w:rPr>
        <w:t> </w:t>
      </w:r>
      <w:r w:rsidR="008D7145" w:rsidRPr="008D7145">
        <w:rPr>
          <w:rFonts w:ascii="Cambria" w:eastAsia="Times New Roman" w:hAnsi="Cambria" w:cs="Times New Roman"/>
          <w:iCs/>
          <w:lang w:eastAsia="pl-PL"/>
        </w:rPr>
        <w:t>500</w:t>
      </w:r>
      <w:r w:rsidR="00077283">
        <w:rPr>
          <w:rFonts w:ascii="Cambria" w:eastAsia="Times New Roman" w:hAnsi="Cambria" w:cs="Times New Roman"/>
          <w:iCs/>
          <w:lang w:eastAsia="pl-PL"/>
        </w:rPr>
        <w:t>,00</w:t>
      </w:r>
      <w:r w:rsidRPr="008D7145">
        <w:rPr>
          <w:rFonts w:ascii="Cambria" w:eastAsia="Times New Roman" w:hAnsi="Cambria" w:cs="Times New Roman"/>
          <w:b/>
          <w:bCs/>
          <w:lang w:eastAsia="pl-PL"/>
        </w:rPr>
        <w:t xml:space="preserve"> </w:t>
      </w:r>
      <w:r w:rsidRPr="008D7145">
        <w:rPr>
          <w:rFonts w:ascii="Cambria" w:eastAsia="Times New Roman" w:hAnsi="Cambria" w:cs="Times New Roman"/>
          <w:lang w:eastAsia="pl-PL"/>
        </w:rPr>
        <w:t>PLN</w:t>
      </w:r>
      <w:r w:rsidRPr="00DE3608">
        <w:rPr>
          <w:rFonts w:ascii="Cambria" w:eastAsia="Times New Roman" w:hAnsi="Cambria" w:cs="Times New Roman"/>
          <w:lang w:eastAsia="pl-PL"/>
        </w:rPr>
        <w:t xml:space="preserve"> i przewidziano do wydatkowania przez wszystkie</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zidentyfikowane grupy u</w:t>
      </w:r>
      <w:r w:rsidRPr="00DE3608">
        <w:rPr>
          <w:rFonts w:ascii="Cambria" w:eastAsia="TimesNewRoman" w:hAnsi="Cambria" w:cs="TimesNewRoman"/>
          <w:lang w:eastAsia="pl-PL"/>
        </w:rPr>
        <w:t>ż</w:t>
      </w:r>
      <w:r w:rsidRPr="00DE3608">
        <w:rPr>
          <w:rFonts w:ascii="Cambria" w:eastAsia="Times New Roman" w:hAnsi="Cambria" w:cs="Times New Roman"/>
          <w:lang w:eastAsia="pl-PL"/>
        </w:rPr>
        <w:t>ytkowników energii.</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Realizacja zada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wynikaj</w:t>
      </w:r>
      <w:r w:rsidRPr="00DE3608">
        <w:rPr>
          <w:rFonts w:ascii="Cambria" w:eastAsia="TimesNewRoman" w:hAnsi="Cambria" w:cs="TimesNewRoman"/>
          <w:lang w:eastAsia="pl-PL"/>
        </w:rPr>
        <w:t>ą</w:t>
      </w:r>
      <w:r w:rsidRPr="00DE3608">
        <w:rPr>
          <w:rFonts w:ascii="Cambria" w:eastAsia="Times New Roman" w:hAnsi="Cambria" w:cs="Times New Roman"/>
          <w:lang w:eastAsia="pl-PL"/>
        </w:rPr>
        <w:t>cych z Planu b</w:t>
      </w:r>
      <w:r w:rsidRPr="00DE3608">
        <w:rPr>
          <w:rFonts w:ascii="Cambria" w:eastAsia="TimesNewRoman" w:hAnsi="Cambria" w:cs="TimesNewRoman"/>
          <w:lang w:eastAsia="pl-PL"/>
        </w:rPr>
        <w:t>ę</w:t>
      </w:r>
      <w:r w:rsidRPr="00DE3608">
        <w:rPr>
          <w:rFonts w:ascii="Cambria" w:eastAsia="Times New Roman" w:hAnsi="Cambria" w:cs="Times New Roman"/>
          <w:lang w:eastAsia="pl-PL"/>
        </w:rPr>
        <w:t>dzie nast</w:t>
      </w:r>
      <w:r w:rsidRPr="00DE3608">
        <w:rPr>
          <w:rFonts w:ascii="Cambria" w:eastAsia="TimesNewRoman" w:hAnsi="Cambria" w:cs="TimesNewRoman"/>
          <w:lang w:eastAsia="pl-PL"/>
        </w:rPr>
        <w:t>ę</w:t>
      </w:r>
      <w:r w:rsidRPr="00DE3608">
        <w:rPr>
          <w:rFonts w:ascii="Cambria" w:eastAsia="Times New Roman" w:hAnsi="Cambria" w:cs="Times New Roman"/>
          <w:lang w:eastAsia="pl-PL"/>
        </w:rPr>
        <w:t>powała w miar</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mo</w:t>
      </w:r>
      <w:r w:rsidRPr="00DE3608">
        <w:rPr>
          <w:rFonts w:ascii="Cambria" w:eastAsia="TimesNewRoman" w:hAnsi="Cambria" w:cs="TimesNewRoman"/>
          <w:lang w:eastAsia="pl-PL"/>
        </w:rPr>
        <w:t>ż</w:t>
      </w:r>
      <w:r w:rsidRPr="00DE3608">
        <w:rPr>
          <w:rFonts w:ascii="Cambria" w:eastAsia="Times New Roman" w:hAnsi="Cambria" w:cs="Times New Roman"/>
          <w:lang w:eastAsia="pl-PL"/>
        </w:rPr>
        <w:t>liwo</w:t>
      </w:r>
      <w:r w:rsidRPr="00DE3608">
        <w:rPr>
          <w:rFonts w:ascii="Cambria" w:eastAsia="TimesNewRoman" w:hAnsi="Cambria" w:cs="TimesNewRoman"/>
          <w:lang w:eastAsia="pl-PL"/>
        </w:rPr>
        <w:t>ś</w:t>
      </w:r>
      <w:r w:rsidRPr="00DE3608">
        <w:rPr>
          <w:rFonts w:ascii="Cambria" w:eastAsia="Times New Roman" w:hAnsi="Cambria" w:cs="Times New Roman"/>
          <w:lang w:eastAsia="pl-PL"/>
        </w:rPr>
        <w:t>ci</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finansowych Gminy i b</w:t>
      </w:r>
      <w:r w:rsidRPr="00DE3608">
        <w:rPr>
          <w:rFonts w:ascii="Cambria" w:eastAsia="TimesNewRoman" w:hAnsi="Cambria" w:cs="TimesNewRoman"/>
          <w:lang w:eastAsia="pl-PL"/>
        </w:rPr>
        <w:t>ę</w:t>
      </w:r>
      <w:r w:rsidRPr="00DE3608">
        <w:rPr>
          <w:rFonts w:ascii="Cambria" w:eastAsia="Times New Roman" w:hAnsi="Cambria" w:cs="Times New Roman"/>
          <w:lang w:eastAsia="pl-PL"/>
        </w:rPr>
        <w:t>dzie sukcesywnie wprowadzana do Wieloletniej Prognozy</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Finansowej.</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Nale</w:t>
      </w:r>
      <w:r w:rsidRPr="00DE3608">
        <w:rPr>
          <w:rFonts w:ascii="Cambria" w:eastAsia="TimesNewRoman" w:hAnsi="Cambria" w:cs="TimesNewRoman"/>
          <w:lang w:eastAsia="pl-PL"/>
        </w:rPr>
        <w:t>ż</w:t>
      </w:r>
      <w:r w:rsidRPr="00DE3608">
        <w:rPr>
          <w:rFonts w:ascii="Cambria" w:eastAsia="Times New Roman" w:hAnsi="Cambria" w:cs="Times New Roman"/>
          <w:lang w:eastAsia="pl-PL"/>
        </w:rPr>
        <w:t>y podkre</w:t>
      </w:r>
      <w:r w:rsidRPr="00DE3608">
        <w:rPr>
          <w:rFonts w:ascii="Cambria" w:eastAsia="TimesNewRoman" w:hAnsi="Cambria" w:cs="TimesNewRoman"/>
          <w:lang w:eastAsia="pl-PL"/>
        </w:rPr>
        <w:t>ś</w:t>
      </w:r>
      <w:r w:rsidRPr="00DE3608">
        <w:rPr>
          <w:rFonts w:ascii="Cambria" w:eastAsia="Times New Roman" w:hAnsi="Cambria" w:cs="Times New Roman"/>
          <w:lang w:eastAsia="pl-PL"/>
        </w:rPr>
        <w:t>li</w:t>
      </w:r>
      <w:r w:rsidRPr="00DE3608">
        <w:rPr>
          <w:rFonts w:ascii="Cambria" w:eastAsia="TimesNewRoman" w:hAnsi="Cambria" w:cs="TimesNewRoman"/>
          <w:lang w:eastAsia="pl-PL"/>
        </w:rPr>
        <w:t>ć</w:t>
      </w:r>
      <w:r w:rsidRPr="00DE3608">
        <w:rPr>
          <w:rFonts w:ascii="Cambria" w:eastAsia="Times New Roman" w:hAnsi="Cambria" w:cs="Times New Roman"/>
          <w:lang w:eastAsia="pl-PL"/>
        </w:rPr>
        <w:t xml:space="preserve">, </w:t>
      </w:r>
      <w:r w:rsidRPr="00DE3608">
        <w:rPr>
          <w:rFonts w:ascii="Cambria" w:eastAsia="TimesNewRoman" w:hAnsi="Cambria" w:cs="TimesNewRoman"/>
          <w:lang w:eastAsia="pl-PL"/>
        </w:rPr>
        <w:t>ż</w:t>
      </w:r>
      <w:r w:rsidRPr="00DE3608">
        <w:rPr>
          <w:rFonts w:ascii="Cambria" w:eastAsia="Times New Roman" w:hAnsi="Cambria" w:cs="Times New Roman"/>
          <w:lang w:eastAsia="pl-PL"/>
        </w:rPr>
        <w:t>e znaczna cz</w:t>
      </w:r>
      <w:r w:rsidRPr="00DE3608">
        <w:rPr>
          <w:rFonts w:ascii="Cambria" w:eastAsia="TimesNewRoman" w:hAnsi="Cambria" w:cs="TimesNewRoman"/>
          <w:lang w:eastAsia="pl-PL"/>
        </w:rPr>
        <w:t xml:space="preserve">ęść </w:t>
      </w:r>
      <w:r w:rsidRPr="00DE3608">
        <w:rPr>
          <w:rFonts w:ascii="Cambria" w:eastAsia="Times New Roman" w:hAnsi="Cambria" w:cs="Times New Roman"/>
          <w:lang w:eastAsia="pl-PL"/>
        </w:rPr>
        <w:t>zada</w:t>
      </w:r>
      <w:r w:rsidRPr="00DE3608">
        <w:rPr>
          <w:rFonts w:ascii="Cambria" w:eastAsia="TimesNewRoman" w:hAnsi="Cambria" w:cs="TimesNewRoman"/>
          <w:lang w:eastAsia="pl-PL"/>
        </w:rPr>
        <w:t xml:space="preserve">ń </w:t>
      </w:r>
      <w:r w:rsidR="00077283">
        <w:rPr>
          <w:rFonts w:ascii="Cambria" w:eastAsia="Times New Roman" w:hAnsi="Cambria" w:cs="Times New Roman"/>
          <w:lang w:eastAsia="pl-PL"/>
        </w:rPr>
        <w:t>i </w:t>
      </w:r>
      <w:r w:rsidRPr="00DE3608">
        <w:rPr>
          <w:rFonts w:ascii="Cambria" w:eastAsia="Times New Roman" w:hAnsi="Cambria" w:cs="Times New Roman"/>
          <w:lang w:eastAsia="pl-PL"/>
        </w:rPr>
        <w:t>podejmowanych działa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finansowana</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b</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dzie ze </w:t>
      </w:r>
      <w:r w:rsidRPr="00DE3608">
        <w:rPr>
          <w:rFonts w:ascii="Cambria" w:eastAsia="TimesNewRoman" w:hAnsi="Cambria" w:cs="TimesNewRoman"/>
          <w:lang w:eastAsia="pl-PL"/>
        </w:rPr>
        <w:t>ś</w:t>
      </w:r>
      <w:r w:rsidRPr="00DE3608">
        <w:rPr>
          <w:rFonts w:ascii="Cambria" w:eastAsia="Times New Roman" w:hAnsi="Cambria" w:cs="Times New Roman"/>
          <w:lang w:eastAsia="pl-PL"/>
        </w:rPr>
        <w:t>rodków spoza bud</w:t>
      </w:r>
      <w:r w:rsidRPr="00DE3608">
        <w:rPr>
          <w:rFonts w:ascii="Cambria" w:eastAsia="TimesNewRoman" w:hAnsi="Cambria" w:cs="TimesNewRoman"/>
          <w:lang w:eastAsia="pl-PL"/>
        </w:rPr>
        <w:t>ż</w:t>
      </w:r>
      <w:r w:rsidRPr="00DE3608">
        <w:rPr>
          <w:rFonts w:ascii="Cambria" w:eastAsia="Times New Roman" w:hAnsi="Cambria" w:cs="Times New Roman"/>
          <w:lang w:eastAsia="pl-PL"/>
        </w:rPr>
        <w:t>etu Gminy, jako zadania uczestników rynku</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Celowe jest zorganizowanie w strukturach Urz</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du Gminy </w:t>
      </w:r>
      <w:r w:rsidR="008D7145">
        <w:rPr>
          <w:rFonts w:ascii="Cambria" w:eastAsia="Times New Roman" w:hAnsi="Cambria" w:cs="Times New Roman"/>
          <w:lang w:eastAsia="pl-PL"/>
        </w:rPr>
        <w:t>Spiczyn</w:t>
      </w:r>
      <w:r w:rsidRPr="00DE3608">
        <w:rPr>
          <w:rFonts w:ascii="Cambria" w:eastAsia="Times New Roman" w:hAnsi="Cambria" w:cs="Times New Roman"/>
          <w:lang w:eastAsia="pl-PL"/>
        </w:rPr>
        <w:t xml:space="preserve"> wewn</w:t>
      </w:r>
      <w:r w:rsidRPr="00DE3608">
        <w:rPr>
          <w:rFonts w:ascii="Cambria" w:eastAsia="TimesNewRoman" w:hAnsi="Cambria" w:cs="TimesNewRoman"/>
          <w:lang w:eastAsia="pl-PL"/>
        </w:rPr>
        <w:t>ę</w:t>
      </w:r>
      <w:r w:rsidR="00077283">
        <w:rPr>
          <w:rFonts w:ascii="Cambria" w:eastAsia="Times New Roman" w:hAnsi="Cambria" w:cs="Times New Roman"/>
          <w:lang w:eastAsia="pl-PL"/>
        </w:rPr>
        <w:t>trznej komórki o </w:t>
      </w:r>
      <w:r w:rsidRPr="00DE3608">
        <w:rPr>
          <w:rFonts w:ascii="Cambria" w:eastAsia="Times New Roman" w:hAnsi="Cambria" w:cs="Times New Roman"/>
          <w:lang w:eastAsia="pl-PL"/>
        </w:rPr>
        <w:t>charakterze sekretariatu ds. wdra</w:t>
      </w:r>
      <w:r w:rsidRPr="00DE3608">
        <w:rPr>
          <w:rFonts w:ascii="Cambria" w:eastAsia="TimesNewRoman" w:hAnsi="Cambria" w:cs="TimesNewRoman"/>
          <w:lang w:eastAsia="pl-PL"/>
        </w:rPr>
        <w:t>ż</w:t>
      </w:r>
      <w:r w:rsidRPr="00DE3608">
        <w:rPr>
          <w:rFonts w:ascii="Cambria" w:eastAsia="Times New Roman" w:hAnsi="Cambria" w:cs="Times New Roman"/>
          <w:lang w:eastAsia="pl-PL"/>
        </w:rPr>
        <w:t>ania Planu Gospodarki Niskoemisyjnej. Zadaniem tej jednostki byłoby koordynowanie, monitorowanie bie</w:t>
      </w:r>
      <w:r w:rsidRPr="00DE3608">
        <w:rPr>
          <w:rFonts w:ascii="Cambria" w:eastAsia="TimesNewRoman" w:hAnsi="Cambria" w:cs="TimesNewRoman"/>
          <w:lang w:eastAsia="pl-PL"/>
        </w:rPr>
        <w:t>żą</w:t>
      </w:r>
      <w:r w:rsidRPr="00DE3608">
        <w:rPr>
          <w:rFonts w:ascii="Cambria" w:eastAsia="Times New Roman" w:hAnsi="Cambria" w:cs="Times New Roman"/>
          <w:lang w:eastAsia="pl-PL"/>
        </w:rPr>
        <w:t>cych działa</w:t>
      </w:r>
      <w:r w:rsidRPr="00DE3608">
        <w:rPr>
          <w:rFonts w:ascii="Cambria" w:eastAsia="TimesNewRoman" w:hAnsi="Cambria" w:cs="TimesNewRoman"/>
          <w:lang w:eastAsia="pl-PL"/>
        </w:rPr>
        <w:t>ń</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innych jednostek </w:t>
      </w:r>
      <w:r w:rsidRPr="00DE3608">
        <w:rPr>
          <w:rFonts w:ascii="Cambria" w:eastAsia="Times New Roman" w:hAnsi="Cambria" w:cs="Times New Roman"/>
          <w:lang w:eastAsia="pl-PL"/>
        </w:rPr>
        <w:lastRenderedPageBreak/>
        <w:t>gminnych oraz interesariuszy zewn</w:t>
      </w:r>
      <w:r w:rsidRPr="00DE3608">
        <w:rPr>
          <w:rFonts w:ascii="Cambria" w:eastAsia="TimesNewRoman" w:hAnsi="Cambria" w:cs="TimesNewRoman"/>
          <w:lang w:eastAsia="pl-PL"/>
        </w:rPr>
        <w:t>ę</w:t>
      </w:r>
      <w:r w:rsidRPr="00DE3608">
        <w:rPr>
          <w:rFonts w:ascii="Cambria" w:eastAsia="Times New Roman" w:hAnsi="Cambria" w:cs="Times New Roman"/>
          <w:lang w:eastAsia="pl-PL"/>
        </w:rPr>
        <w:t>trznych, a tak</w:t>
      </w:r>
      <w:r w:rsidRPr="00DE3608">
        <w:rPr>
          <w:rFonts w:ascii="Cambria" w:eastAsia="TimesNewRoman" w:hAnsi="Cambria" w:cs="TimesNewRoman"/>
          <w:lang w:eastAsia="pl-PL"/>
        </w:rPr>
        <w:t>ż</w:t>
      </w:r>
      <w:r w:rsidRPr="00DE3608">
        <w:rPr>
          <w:rFonts w:ascii="Cambria" w:eastAsia="Times New Roman" w:hAnsi="Cambria" w:cs="Times New Roman"/>
          <w:lang w:eastAsia="pl-PL"/>
        </w:rPr>
        <w:t>e przygotowanie</w:t>
      </w:r>
      <w:r w:rsidRPr="00DE3608">
        <w:rPr>
          <w:rFonts w:ascii="Cambria" w:eastAsia="Times New Roman" w:hAnsi="Cambria" w:cs="Times New Roman"/>
          <w:i/>
          <w:iCs/>
          <w:lang w:eastAsia="pl-PL"/>
        </w:rPr>
        <w:t xml:space="preserve"> </w:t>
      </w:r>
      <w:r w:rsidR="00077283">
        <w:rPr>
          <w:rFonts w:ascii="Cambria" w:eastAsia="Times New Roman" w:hAnsi="Cambria" w:cs="Times New Roman"/>
          <w:lang w:eastAsia="pl-PL"/>
        </w:rPr>
        <w:t>raportów na </w:t>
      </w:r>
      <w:r w:rsidRPr="00DE3608">
        <w:rPr>
          <w:rFonts w:ascii="Cambria" w:eastAsia="Times New Roman" w:hAnsi="Cambria" w:cs="Times New Roman"/>
          <w:lang w:eastAsia="pl-PL"/>
        </w:rPr>
        <w:t xml:space="preserve">posiedzenia Rady Gminy. </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Nale</w:t>
      </w:r>
      <w:r w:rsidRPr="00DE3608">
        <w:rPr>
          <w:rFonts w:ascii="Cambria" w:eastAsia="TimesNewRoman" w:hAnsi="Cambria" w:cs="TimesNewRoman"/>
          <w:lang w:eastAsia="pl-PL"/>
        </w:rPr>
        <w:t>ż</w:t>
      </w:r>
      <w:r w:rsidRPr="00DE3608">
        <w:rPr>
          <w:rFonts w:ascii="Cambria" w:eastAsia="Times New Roman" w:hAnsi="Cambria" w:cs="Times New Roman"/>
          <w:lang w:eastAsia="pl-PL"/>
        </w:rPr>
        <w:t>y prowadzi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w</w:t>
      </w:r>
      <w:r w:rsidRPr="00DE3608">
        <w:rPr>
          <w:rFonts w:ascii="Cambria" w:eastAsia="TimesNewRoman" w:hAnsi="Cambria" w:cs="TimesNewRoman"/>
          <w:lang w:eastAsia="pl-PL"/>
        </w:rPr>
        <w:t>ś</w:t>
      </w:r>
      <w:r w:rsidRPr="00DE3608">
        <w:rPr>
          <w:rFonts w:ascii="Cambria" w:eastAsia="Times New Roman" w:hAnsi="Cambria" w:cs="Times New Roman"/>
          <w:lang w:eastAsia="pl-PL"/>
        </w:rPr>
        <w:t>ród 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ców gminy kampani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informacyjn</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dotycz</w:t>
      </w:r>
      <w:r w:rsidRPr="00DE3608">
        <w:rPr>
          <w:rFonts w:ascii="Cambria" w:eastAsia="TimesNewRoman" w:hAnsi="Cambria" w:cs="TimesNewRoman"/>
          <w:lang w:eastAsia="pl-PL"/>
        </w:rPr>
        <w:t>ą</w:t>
      </w:r>
      <w:r w:rsidRPr="00DE3608">
        <w:rPr>
          <w:rFonts w:ascii="Cambria" w:eastAsia="Times New Roman" w:hAnsi="Cambria" w:cs="Times New Roman"/>
          <w:lang w:eastAsia="pl-PL"/>
        </w:rPr>
        <w:t>c</w:t>
      </w:r>
      <w:r w:rsidRPr="00DE3608">
        <w:rPr>
          <w:rFonts w:ascii="Cambria" w:eastAsia="TimesNewRoman" w:hAnsi="Cambria" w:cs="TimesNewRoman"/>
          <w:lang w:eastAsia="pl-PL"/>
        </w:rPr>
        <w:t>ą</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celów </w:t>
      </w:r>
      <w:r w:rsidRPr="00077283">
        <w:rPr>
          <w:rFonts w:ascii="Cambria" w:eastAsia="Times New Roman" w:hAnsi="Cambria" w:cs="Times New Roman"/>
          <w:iCs/>
          <w:lang w:eastAsia="pl-PL"/>
        </w:rPr>
        <w:t xml:space="preserve">Planu </w:t>
      </w:r>
      <w:r w:rsidRPr="00DE3608">
        <w:rPr>
          <w:rFonts w:ascii="Cambria" w:eastAsia="Times New Roman" w:hAnsi="Cambria" w:cs="Times New Roman"/>
          <w:iCs/>
          <w:lang w:eastAsia="pl-PL"/>
        </w:rPr>
        <w:t xml:space="preserve">Gospodarki Niskoemisyjnej. </w:t>
      </w:r>
      <w:r w:rsidRPr="00DE3608">
        <w:rPr>
          <w:rFonts w:ascii="Cambria" w:eastAsia="Times New Roman" w:hAnsi="Cambria" w:cs="Times New Roman"/>
          <w:lang w:eastAsia="pl-PL"/>
        </w:rPr>
        <w:t>Głównym celem kampanii b</w:t>
      </w:r>
      <w:r w:rsidRPr="00DE3608">
        <w:rPr>
          <w:rFonts w:ascii="Cambria" w:eastAsia="TimesNewRoman" w:hAnsi="Cambria" w:cs="TimesNewRoman"/>
          <w:lang w:eastAsia="pl-PL"/>
        </w:rPr>
        <w:t>ę</w:t>
      </w:r>
      <w:r w:rsidRPr="00DE3608">
        <w:rPr>
          <w:rFonts w:ascii="Cambria" w:eastAsia="Times New Roman" w:hAnsi="Cambria" w:cs="Times New Roman"/>
          <w:lang w:eastAsia="pl-PL"/>
        </w:rPr>
        <w:t>dzie spowodowanie</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 xml:space="preserve">zmiany </w:t>
      </w:r>
      <w:proofErr w:type="spellStart"/>
      <w:r w:rsidRPr="00DE3608">
        <w:rPr>
          <w:rFonts w:ascii="Cambria" w:eastAsia="Times New Roman" w:hAnsi="Cambria" w:cs="Times New Roman"/>
          <w:lang w:eastAsia="pl-PL"/>
        </w:rPr>
        <w:t>zachowa</w:t>
      </w:r>
      <w:r w:rsidRPr="00DE3608">
        <w:rPr>
          <w:rFonts w:ascii="Cambria" w:eastAsia="TimesNewRoman" w:hAnsi="Cambria" w:cs="TimesNewRoman"/>
          <w:lang w:eastAsia="pl-PL"/>
        </w:rPr>
        <w:t>ń</w:t>
      </w:r>
      <w:proofErr w:type="spellEnd"/>
      <w:r w:rsidRPr="00DE3608">
        <w:rPr>
          <w:rFonts w:ascii="Cambria" w:eastAsia="TimesNewRoman" w:hAnsi="Cambria" w:cs="TimesNewRoman"/>
          <w:lang w:eastAsia="pl-PL"/>
        </w:rPr>
        <w:t xml:space="preserve"> </w:t>
      </w:r>
      <w:r w:rsidRPr="00DE3608">
        <w:rPr>
          <w:rFonts w:ascii="Cambria" w:eastAsia="Times New Roman" w:hAnsi="Cambria" w:cs="Times New Roman"/>
          <w:lang w:eastAsia="pl-PL"/>
        </w:rPr>
        <w:t>społecznych w zakresie racjonalnego wykorzystania energii</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poprzez podniesienie w</w:t>
      </w:r>
      <w:r w:rsidRPr="00DE3608">
        <w:rPr>
          <w:rFonts w:ascii="Cambria" w:eastAsia="TimesNewRoman" w:hAnsi="Cambria" w:cs="TimesNewRoman"/>
          <w:lang w:eastAsia="pl-PL"/>
        </w:rPr>
        <w:t>ś</w:t>
      </w:r>
      <w:r w:rsidRPr="00DE3608">
        <w:rPr>
          <w:rFonts w:ascii="Cambria" w:eastAsia="Times New Roman" w:hAnsi="Cambria" w:cs="Times New Roman"/>
          <w:lang w:eastAsia="pl-PL"/>
        </w:rPr>
        <w:t>ród 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 xml:space="preserve">ców Gminy </w:t>
      </w:r>
      <w:r w:rsidRPr="00DE3608">
        <w:rPr>
          <w:rFonts w:ascii="Cambria" w:eastAsia="TimesNewRoman" w:hAnsi="Cambria" w:cs="TimesNewRoman"/>
          <w:lang w:eastAsia="pl-PL"/>
        </w:rPr>
        <w:t>ś</w:t>
      </w:r>
      <w:r w:rsidRPr="00DE3608">
        <w:rPr>
          <w:rFonts w:ascii="Cambria" w:eastAsia="Times New Roman" w:hAnsi="Cambria" w:cs="Times New Roman"/>
          <w:lang w:eastAsia="pl-PL"/>
        </w:rPr>
        <w:t>wiadomo</w:t>
      </w:r>
      <w:r w:rsidRPr="00DE3608">
        <w:rPr>
          <w:rFonts w:ascii="Cambria" w:eastAsia="TimesNewRoman" w:hAnsi="Cambria" w:cs="TimesNewRoman"/>
          <w:lang w:eastAsia="pl-PL"/>
        </w:rPr>
        <w:t>ś</w:t>
      </w:r>
      <w:r w:rsidRPr="00DE3608">
        <w:rPr>
          <w:rFonts w:ascii="Cambria" w:eastAsia="Times New Roman" w:hAnsi="Cambria" w:cs="Times New Roman"/>
          <w:lang w:eastAsia="pl-PL"/>
        </w:rPr>
        <w:t>ci na ten temat.</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Ocena realizacji Planu Gospodarki Niskoemisyjnej</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polega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b</w:t>
      </w:r>
      <w:r w:rsidRPr="00DE3608">
        <w:rPr>
          <w:rFonts w:ascii="Cambria" w:eastAsia="TimesNewRoman" w:hAnsi="Cambria" w:cs="TimesNewRoman"/>
          <w:lang w:eastAsia="pl-PL"/>
        </w:rPr>
        <w:t>ę</w:t>
      </w:r>
      <w:r w:rsidRPr="00DE3608">
        <w:rPr>
          <w:rFonts w:ascii="Cambria" w:eastAsia="Times New Roman" w:hAnsi="Cambria" w:cs="Times New Roman"/>
          <w:lang w:eastAsia="pl-PL"/>
        </w:rPr>
        <w:t>dzie przede wszystkim na</w:t>
      </w:r>
      <w:r w:rsidR="00077283">
        <w:rPr>
          <w:rFonts w:ascii="Cambria" w:eastAsia="Times New Roman" w:hAnsi="Cambria" w:cs="Times New Roman"/>
          <w:i/>
          <w:iCs/>
          <w:lang w:eastAsia="pl-PL"/>
        </w:rPr>
        <w:t> </w:t>
      </w:r>
      <w:r w:rsidRPr="00DE3608">
        <w:rPr>
          <w:rFonts w:ascii="Cambria" w:eastAsia="Times New Roman" w:hAnsi="Cambria" w:cs="Times New Roman"/>
          <w:lang w:eastAsia="pl-PL"/>
        </w:rPr>
        <w:t>monitorowaniu, czyli obserwacji zmian w wielu wzajemnie ze sob</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powi</w:t>
      </w:r>
      <w:r w:rsidRPr="00DE3608">
        <w:rPr>
          <w:rFonts w:ascii="Cambria" w:eastAsia="TimesNewRoman" w:hAnsi="Cambria" w:cs="TimesNewRoman"/>
          <w:lang w:eastAsia="pl-PL"/>
        </w:rPr>
        <w:t>ą</w:t>
      </w:r>
      <w:r w:rsidRPr="00DE3608">
        <w:rPr>
          <w:rFonts w:ascii="Cambria" w:eastAsia="Times New Roman" w:hAnsi="Cambria" w:cs="Times New Roman"/>
          <w:lang w:eastAsia="pl-PL"/>
        </w:rPr>
        <w:t>zanych</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sferach funkcjonowania Gminy (administracyjnej, gospodarczej, ekonomicznej,</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społecznej, ekologicznej itp.). Proces monitorowania realizowa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 xml:space="preserve">powinien </w:t>
      </w:r>
      <w:r w:rsidR="00544F99">
        <w:rPr>
          <w:rFonts w:ascii="Cambria" w:eastAsia="Times New Roman" w:hAnsi="Cambria" w:cs="Times New Roman"/>
          <w:lang w:eastAsia="pl-PL"/>
        </w:rPr>
        <w:t>„</w:t>
      </w:r>
      <w:r w:rsidRPr="00DE3608">
        <w:rPr>
          <w:rFonts w:ascii="Cambria" w:eastAsia="Times New Roman" w:hAnsi="Cambria" w:cs="Times New Roman"/>
          <w:lang w:eastAsia="pl-PL"/>
        </w:rPr>
        <w:t>Sekretariat</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ds. wdra</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ania </w:t>
      </w:r>
      <w:r w:rsidRPr="00544F99">
        <w:rPr>
          <w:rFonts w:ascii="Cambria" w:eastAsia="Times New Roman" w:hAnsi="Cambria" w:cs="Times New Roman"/>
          <w:iCs/>
          <w:lang w:eastAsia="pl-PL"/>
        </w:rPr>
        <w:t>Planu</w:t>
      </w:r>
      <w:r w:rsidRPr="00DE3608">
        <w:rPr>
          <w:rFonts w:ascii="Cambria" w:eastAsia="Times New Roman" w:hAnsi="Cambria" w:cs="Times New Roman"/>
          <w:i/>
          <w:iCs/>
          <w:lang w:eastAsia="pl-PL"/>
        </w:rPr>
        <w:t xml:space="preserve"> </w:t>
      </w:r>
      <w:r w:rsidRPr="00DE3608">
        <w:rPr>
          <w:rFonts w:ascii="Cambria" w:eastAsia="Times New Roman" w:hAnsi="Cambria" w:cs="Times New Roman"/>
          <w:iCs/>
          <w:lang w:eastAsia="pl-PL"/>
        </w:rPr>
        <w:t>Gospodarki Niskoemisyjnej</w:t>
      </w:r>
      <w:r w:rsidR="00544F99">
        <w:rPr>
          <w:rFonts w:ascii="Cambria" w:eastAsia="Times New Roman" w:hAnsi="Cambria" w:cs="Times New Roman"/>
          <w:iCs/>
          <w:lang w:eastAsia="pl-PL"/>
        </w:rPr>
        <w:t>”</w:t>
      </w:r>
      <w:r w:rsidRPr="00DE3608">
        <w:rPr>
          <w:rFonts w:ascii="Cambria" w:eastAsia="Times New Roman" w:hAnsi="Cambria" w:cs="Times New Roman"/>
          <w:i/>
          <w:iCs/>
          <w:lang w:eastAsia="pl-PL"/>
        </w:rPr>
        <w:t>.</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i/>
          <w:iCs/>
          <w:lang w:eastAsia="pl-PL"/>
        </w:rPr>
      </w:pPr>
      <w:r w:rsidRPr="00DE3608">
        <w:rPr>
          <w:rFonts w:ascii="Cambria" w:eastAsia="Times New Roman" w:hAnsi="Cambria" w:cs="Times New Roman"/>
          <w:lang w:eastAsia="pl-PL"/>
        </w:rPr>
        <w:t>Proponuje si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przyj</w:t>
      </w:r>
      <w:r w:rsidRPr="00DE3608">
        <w:rPr>
          <w:rFonts w:ascii="Cambria" w:eastAsia="TimesNewRoman" w:hAnsi="Cambria" w:cs="TimesNewRoman"/>
          <w:lang w:eastAsia="pl-PL"/>
        </w:rPr>
        <w:t xml:space="preserve">ąć </w:t>
      </w:r>
      <w:r w:rsidRPr="00DE3608">
        <w:rPr>
          <w:rFonts w:ascii="Cambria" w:eastAsia="Times New Roman" w:hAnsi="Cambria" w:cs="Times New Roman"/>
          <w:lang w:eastAsia="pl-PL"/>
        </w:rPr>
        <w:t>nast</w:t>
      </w:r>
      <w:r w:rsidRPr="00DE3608">
        <w:rPr>
          <w:rFonts w:ascii="Cambria" w:eastAsia="TimesNewRoman" w:hAnsi="Cambria" w:cs="TimesNewRoman"/>
          <w:lang w:eastAsia="pl-PL"/>
        </w:rPr>
        <w:t>ę</w:t>
      </w:r>
      <w:r w:rsidRPr="00DE3608">
        <w:rPr>
          <w:rFonts w:ascii="Cambria" w:eastAsia="Times New Roman" w:hAnsi="Cambria" w:cs="Times New Roman"/>
          <w:lang w:eastAsia="pl-PL"/>
        </w:rPr>
        <w:t>puj</w:t>
      </w:r>
      <w:r w:rsidRPr="00DE3608">
        <w:rPr>
          <w:rFonts w:ascii="Cambria" w:eastAsia="TimesNewRoman" w:hAnsi="Cambria" w:cs="TimesNewRoman"/>
          <w:lang w:eastAsia="pl-PL"/>
        </w:rPr>
        <w:t>ą</w:t>
      </w:r>
      <w:r w:rsidRPr="00DE3608">
        <w:rPr>
          <w:rFonts w:ascii="Cambria" w:eastAsia="Times New Roman" w:hAnsi="Cambria" w:cs="Times New Roman"/>
          <w:lang w:eastAsia="pl-PL"/>
        </w:rPr>
        <w:t>ce ilo</w:t>
      </w:r>
      <w:r w:rsidRPr="00DE3608">
        <w:rPr>
          <w:rFonts w:ascii="Cambria" w:eastAsia="TimesNewRoman" w:hAnsi="Cambria" w:cs="TimesNewRoman"/>
          <w:lang w:eastAsia="pl-PL"/>
        </w:rPr>
        <w:t>ś</w:t>
      </w:r>
      <w:r w:rsidRPr="00DE3608">
        <w:rPr>
          <w:rFonts w:ascii="Cambria" w:eastAsia="Times New Roman" w:hAnsi="Cambria" w:cs="Times New Roman"/>
          <w:lang w:eastAsia="pl-PL"/>
        </w:rPr>
        <w:t>ciowe wska</w:t>
      </w:r>
      <w:r w:rsidRPr="00DE3608">
        <w:rPr>
          <w:rFonts w:ascii="Cambria" w:eastAsia="TimesNewRoman" w:hAnsi="Cambria" w:cs="TimesNewRoman"/>
          <w:lang w:eastAsia="pl-PL"/>
        </w:rPr>
        <w:t>ź</w:t>
      </w:r>
      <w:r w:rsidRPr="00DE3608">
        <w:rPr>
          <w:rFonts w:ascii="Cambria" w:eastAsia="Times New Roman" w:hAnsi="Cambria" w:cs="Times New Roman"/>
          <w:lang w:eastAsia="pl-PL"/>
        </w:rPr>
        <w:t>niki oceny uzyskanych efektów na</w:t>
      </w:r>
      <w:r w:rsidRPr="00DE3608">
        <w:rPr>
          <w:rFonts w:ascii="Cambria" w:eastAsia="Times New Roman" w:hAnsi="Cambria" w:cs="Times New Roman"/>
          <w:i/>
          <w:iCs/>
          <w:lang w:eastAsia="pl-PL"/>
        </w:rPr>
        <w:t xml:space="preserve"> </w:t>
      </w:r>
      <w:r w:rsidRPr="00DE3608">
        <w:rPr>
          <w:rFonts w:ascii="Cambria" w:eastAsia="Times New Roman" w:hAnsi="Cambria" w:cs="Times New Roman"/>
          <w:lang w:eastAsia="pl-PL"/>
        </w:rPr>
        <w:t>koniec ka</w:t>
      </w:r>
      <w:r w:rsidRPr="00DE3608">
        <w:rPr>
          <w:rFonts w:ascii="Cambria" w:eastAsia="TimesNewRoman" w:hAnsi="Cambria" w:cs="TimesNewRoman"/>
          <w:lang w:eastAsia="pl-PL"/>
        </w:rPr>
        <w:t>ż</w:t>
      </w:r>
      <w:r w:rsidRPr="00DE3608">
        <w:rPr>
          <w:rFonts w:ascii="Cambria" w:eastAsia="Times New Roman" w:hAnsi="Cambria" w:cs="Times New Roman"/>
          <w:lang w:eastAsia="pl-PL"/>
        </w:rPr>
        <w:t>dego roku kalendarzowego pocz</w:t>
      </w:r>
      <w:r w:rsidRPr="00DE3608">
        <w:rPr>
          <w:rFonts w:ascii="Cambria" w:eastAsia="TimesNewRoman" w:hAnsi="Cambria" w:cs="TimesNewRoman"/>
          <w:lang w:eastAsia="pl-PL"/>
        </w:rPr>
        <w:t>ą</w:t>
      </w:r>
      <w:r w:rsidRPr="00DE3608">
        <w:rPr>
          <w:rFonts w:ascii="Cambria" w:eastAsia="Times New Roman" w:hAnsi="Cambria" w:cs="Times New Roman"/>
          <w:lang w:eastAsia="pl-PL"/>
        </w:rPr>
        <w:t>wszy od 2010 roku:</w:t>
      </w:r>
    </w:p>
    <w:p w:rsidR="0030107A" w:rsidRPr="00DE3608" w:rsidRDefault="0030107A" w:rsidP="00EE0C10">
      <w:pPr>
        <w:numPr>
          <w:ilvl w:val="0"/>
          <w:numId w:val="2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poziom emisji CO</w:t>
      </w:r>
      <w:r w:rsidRPr="00DE3608">
        <w:rPr>
          <w:rFonts w:ascii="Cambria" w:eastAsia="Times New Roman" w:hAnsi="Cambria" w:cs="Times New Roman"/>
          <w:vertAlign w:val="subscript"/>
          <w:lang w:eastAsia="pl-PL"/>
        </w:rPr>
        <w:t>2</w:t>
      </w:r>
      <w:r w:rsidRPr="00DE3608">
        <w:rPr>
          <w:rFonts w:ascii="Cambria" w:eastAsia="Times New Roman" w:hAnsi="Cambria" w:cs="Times New Roman"/>
          <w:lang w:eastAsia="pl-PL"/>
        </w:rPr>
        <w:t xml:space="preserve"> przez gminę w MgCO</w:t>
      </w:r>
      <w:r w:rsidRPr="00DE3608">
        <w:rPr>
          <w:rFonts w:ascii="Cambria" w:eastAsia="Times New Roman" w:hAnsi="Cambria" w:cs="Times New Roman"/>
          <w:vertAlign w:val="subscript"/>
          <w:lang w:eastAsia="pl-PL"/>
        </w:rPr>
        <w:t>2</w:t>
      </w:r>
      <w:r w:rsidRPr="00DE3608">
        <w:rPr>
          <w:rFonts w:ascii="Cambria" w:eastAsia="Times New Roman" w:hAnsi="Cambria" w:cs="Times New Roman"/>
          <w:lang w:eastAsia="pl-PL"/>
        </w:rPr>
        <w:t>/rok – wska</w:t>
      </w:r>
      <w:r w:rsidRPr="00DE3608">
        <w:rPr>
          <w:rFonts w:ascii="Cambria" w:eastAsia="TimesNewRoman" w:hAnsi="Cambria" w:cs="TimesNewRoman"/>
          <w:lang w:eastAsia="pl-PL"/>
        </w:rPr>
        <w:t>ź</w:t>
      </w:r>
      <w:r w:rsidRPr="00DE3608">
        <w:rPr>
          <w:rFonts w:ascii="Cambria" w:eastAsia="Times New Roman" w:hAnsi="Cambria" w:cs="Times New Roman"/>
          <w:lang w:eastAsia="pl-PL"/>
        </w:rPr>
        <w:t>nik główny,</w:t>
      </w:r>
    </w:p>
    <w:p w:rsidR="0030107A" w:rsidRPr="00DE3608" w:rsidRDefault="0030107A" w:rsidP="00EE0C10">
      <w:pPr>
        <w:numPr>
          <w:ilvl w:val="0"/>
          <w:numId w:val="2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poziom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ycia energii ko</w:t>
      </w:r>
      <w:r w:rsidRPr="00DE3608">
        <w:rPr>
          <w:rFonts w:ascii="Cambria" w:eastAsia="TimesNewRoman" w:hAnsi="Cambria" w:cs="TimesNewRoman"/>
          <w:lang w:eastAsia="pl-PL"/>
        </w:rPr>
        <w:t>ń</w:t>
      </w:r>
      <w:r w:rsidRPr="00DE3608">
        <w:rPr>
          <w:rFonts w:ascii="Cambria" w:eastAsia="Times New Roman" w:hAnsi="Cambria" w:cs="Times New Roman"/>
          <w:lang w:eastAsia="pl-PL"/>
        </w:rPr>
        <w:t>cowej przez gminę</w:t>
      </w:r>
      <w:r w:rsidRPr="00DE3608">
        <w:rPr>
          <w:rFonts w:ascii="Cambria" w:eastAsia="TimesNewRoman" w:hAnsi="Cambria" w:cs="TimesNewRoman"/>
          <w:lang w:eastAsia="pl-PL"/>
        </w:rPr>
        <w:t xml:space="preserve"> </w:t>
      </w:r>
      <w:r w:rsidRPr="00DE3608">
        <w:rPr>
          <w:rFonts w:ascii="Cambria" w:eastAsia="Times New Roman" w:hAnsi="Cambria" w:cs="Times New Roman"/>
          <w:lang w:eastAsia="pl-PL"/>
        </w:rPr>
        <w:t>w MWh/rok – wska</w:t>
      </w:r>
      <w:r w:rsidRPr="00DE3608">
        <w:rPr>
          <w:rFonts w:ascii="Cambria" w:eastAsia="TimesNewRoman" w:hAnsi="Cambria" w:cs="TimesNewRoman"/>
          <w:lang w:eastAsia="pl-PL"/>
        </w:rPr>
        <w:t>ź</w:t>
      </w:r>
      <w:r w:rsidRPr="00DE3608">
        <w:rPr>
          <w:rFonts w:ascii="Cambria" w:eastAsia="Times New Roman" w:hAnsi="Cambria" w:cs="Times New Roman"/>
          <w:lang w:eastAsia="pl-PL"/>
        </w:rPr>
        <w:t>nik pomocniczy,</w:t>
      </w:r>
    </w:p>
    <w:p w:rsidR="0030107A" w:rsidRPr="00DE3608" w:rsidRDefault="0030107A" w:rsidP="00EE0C10">
      <w:pPr>
        <w:numPr>
          <w:ilvl w:val="0"/>
          <w:numId w:val="2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poziom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ycia energii wyprodukowanej z OZE – wska</w:t>
      </w:r>
      <w:r w:rsidRPr="00DE3608">
        <w:rPr>
          <w:rFonts w:ascii="Cambria" w:eastAsia="TimesNewRoman" w:hAnsi="Cambria" w:cs="TimesNewRoman"/>
          <w:lang w:eastAsia="pl-PL"/>
        </w:rPr>
        <w:t>ź</w:t>
      </w:r>
      <w:r w:rsidRPr="00DE3608">
        <w:rPr>
          <w:rFonts w:ascii="Cambria" w:eastAsia="Times New Roman" w:hAnsi="Cambria" w:cs="Times New Roman"/>
          <w:lang w:eastAsia="pl-PL"/>
        </w:rPr>
        <w:t>nik pomocniczy.</w:t>
      </w:r>
    </w:p>
    <w:p w:rsidR="0030107A" w:rsidRPr="00DE3608"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Jako wska</w:t>
      </w:r>
      <w:r w:rsidRPr="00DE3608">
        <w:rPr>
          <w:rFonts w:ascii="Cambria" w:eastAsia="TimesNewRoman" w:hAnsi="Cambria" w:cs="TimesNewRoman"/>
          <w:lang w:eastAsia="pl-PL"/>
        </w:rPr>
        <w:t>ź</w:t>
      </w:r>
      <w:r w:rsidRPr="00DE3608">
        <w:rPr>
          <w:rFonts w:ascii="Cambria" w:eastAsia="Times New Roman" w:hAnsi="Cambria" w:cs="Times New Roman"/>
          <w:lang w:eastAsia="pl-PL"/>
        </w:rPr>
        <w:t>nik jako</w:t>
      </w:r>
      <w:r w:rsidRPr="00DE3608">
        <w:rPr>
          <w:rFonts w:ascii="Cambria" w:eastAsia="TimesNewRoman" w:hAnsi="Cambria" w:cs="TimesNewRoman"/>
          <w:lang w:eastAsia="pl-PL"/>
        </w:rPr>
        <w:t>ś</w:t>
      </w:r>
      <w:r w:rsidRPr="00DE3608">
        <w:rPr>
          <w:rFonts w:ascii="Cambria" w:eastAsia="Times New Roman" w:hAnsi="Cambria" w:cs="Times New Roman"/>
          <w:lang w:eastAsia="pl-PL"/>
        </w:rPr>
        <w:t>ciowy proponuje si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przeprowadzanie co dwa lata badania opinii publicznej na reprezentatywnej próbie 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ców na temat stanu poprawy efektywno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energetycznej i zastosowania OZE oraz oceny polityki gminy w tym zakresie.</w:t>
      </w:r>
    </w:p>
    <w:p w:rsidR="0030107A" w:rsidRPr="00077283" w:rsidRDefault="0030107A" w:rsidP="00597EE3">
      <w:pPr>
        <w:numPr>
          <w:ilvl w:val="0"/>
          <w:numId w:val="112"/>
        </w:numPr>
        <w:autoSpaceDE w:val="0"/>
        <w:autoSpaceDN w:val="0"/>
        <w:adjustRightInd w:val="0"/>
        <w:spacing w:after="0" w:line="360" w:lineRule="auto"/>
        <w:jc w:val="both"/>
        <w:rPr>
          <w:rFonts w:ascii="Cambria" w:eastAsia="Times New Roman" w:hAnsi="Cambria" w:cs="Times New Roman"/>
          <w:b/>
          <w:bCs/>
          <w:i/>
          <w:iCs/>
          <w:lang w:eastAsia="pl-PL"/>
        </w:rPr>
      </w:pPr>
      <w:r w:rsidRPr="00DE3608">
        <w:rPr>
          <w:rFonts w:ascii="Cambria" w:eastAsia="Times New Roman" w:hAnsi="Cambria" w:cs="Times New Roman"/>
          <w:lang w:eastAsia="pl-PL"/>
        </w:rPr>
        <w:t>Osoba odpowiedzialna za monitoring wdrażania Planu Gosp</w:t>
      </w:r>
      <w:r w:rsidR="00077283">
        <w:rPr>
          <w:rFonts w:ascii="Cambria" w:eastAsia="Times New Roman" w:hAnsi="Cambria" w:cs="Times New Roman"/>
          <w:lang w:eastAsia="pl-PL"/>
        </w:rPr>
        <w:t xml:space="preserve">odarki Niskoemisyjnej w gminie </w:t>
      </w:r>
      <w:r w:rsidRPr="00DE3608">
        <w:rPr>
          <w:rFonts w:ascii="Cambria" w:eastAsia="Times New Roman" w:hAnsi="Cambria" w:cs="Times New Roman"/>
          <w:lang w:eastAsia="pl-PL"/>
        </w:rPr>
        <w:t>corocznie dokona porównania wska</w:t>
      </w:r>
      <w:r w:rsidRPr="00DE3608">
        <w:rPr>
          <w:rFonts w:ascii="Cambria" w:eastAsia="TimesNewRoman" w:hAnsi="Cambria" w:cs="TimesNewRoman"/>
          <w:lang w:eastAsia="pl-PL"/>
        </w:rPr>
        <w:t>ź</w:t>
      </w:r>
      <w:r w:rsidRPr="00DE3608">
        <w:rPr>
          <w:rFonts w:ascii="Cambria" w:eastAsia="Times New Roman" w:hAnsi="Cambria" w:cs="Times New Roman"/>
          <w:lang w:eastAsia="pl-PL"/>
        </w:rPr>
        <w:t>ników z harmon</w:t>
      </w:r>
      <w:r w:rsidR="00077283">
        <w:rPr>
          <w:rFonts w:ascii="Cambria" w:eastAsia="Times New Roman" w:hAnsi="Cambria" w:cs="Times New Roman"/>
          <w:lang w:eastAsia="pl-PL"/>
        </w:rPr>
        <w:t>ogramem rzeczowo - finansowym i przygotuje zbiorczy raport.</w:t>
      </w:r>
    </w:p>
    <w:p w:rsidR="00077283" w:rsidRPr="00DE3608" w:rsidRDefault="00077283" w:rsidP="00077283">
      <w:pPr>
        <w:autoSpaceDE w:val="0"/>
        <w:autoSpaceDN w:val="0"/>
        <w:adjustRightInd w:val="0"/>
        <w:spacing w:after="0" w:line="360" w:lineRule="auto"/>
        <w:ind w:left="360"/>
        <w:jc w:val="both"/>
        <w:rPr>
          <w:rFonts w:ascii="Cambria" w:eastAsia="Times New Roman" w:hAnsi="Cambria" w:cs="Times New Roman"/>
          <w:b/>
          <w:bCs/>
          <w:i/>
          <w:iCs/>
          <w:lang w:eastAsia="pl-PL"/>
        </w:rPr>
      </w:pPr>
    </w:p>
    <w:p w:rsidR="0030107A" w:rsidRDefault="0030107A" w:rsidP="00FB78B5">
      <w:pPr>
        <w:autoSpaceDE w:val="0"/>
        <w:autoSpaceDN w:val="0"/>
        <w:adjustRightInd w:val="0"/>
        <w:spacing w:after="0" w:line="360" w:lineRule="auto"/>
        <w:ind w:firstLine="708"/>
        <w:jc w:val="both"/>
        <w:rPr>
          <w:rFonts w:ascii="Cambria" w:eastAsia="Times New Roman" w:hAnsi="Cambria" w:cs="Times New Roman"/>
          <w:b/>
          <w:bCs/>
          <w:iCs/>
          <w:lang w:eastAsia="pl-PL"/>
        </w:rPr>
      </w:pPr>
      <w:r w:rsidRPr="00DE3608">
        <w:rPr>
          <w:rFonts w:ascii="Cambria" w:eastAsia="Times New Roman" w:hAnsi="Cambria" w:cs="Times New Roman"/>
          <w:b/>
          <w:bCs/>
          <w:lang w:eastAsia="pl-PL"/>
        </w:rPr>
        <w:t xml:space="preserve">Realizacja </w:t>
      </w:r>
      <w:r w:rsidR="00077283" w:rsidRPr="00544F99">
        <w:rPr>
          <w:rFonts w:ascii="Cambria" w:eastAsia="Times New Roman" w:hAnsi="Cambria" w:cs="Times New Roman"/>
          <w:b/>
          <w:bCs/>
          <w:iCs/>
          <w:lang w:eastAsia="pl-PL"/>
        </w:rPr>
        <w:t>Planu Gospodarki Niskoemisyjnej</w:t>
      </w:r>
      <w:r w:rsidRPr="00544F99">
        <w:rPr>
          <w:rFonts w:ascii="Cambria" w:eastAsia="Times New Roman" w:hAnsi="Cambria" w:cs="Times New Roman"/>
          <w:b/>
          <w:bCs/>
          <w:iCs/>
          <w:lang w:eastAsia="pl-PL"/>
        </w:rPr>
        <w:t xml:space="preserve"> dla Gminy</w:t>
      </w:r>
      <w:r w:rsidR="008D7145" w:rsidRPr="00544F99">
        <w:rPr>
          <w:rFonts w:ascii="Cambria" w:eastAsia="Times New Roman" w:hAnsi="Cambria" w:cs="Times New Roman"/>
          <w:b/>
          <w:bCs/>
          <w:iCs/>
          <w:lang w:eastAsia="pl-PL"/>
        </w:rPr>
        <w:t xml:space="preserve"> Spiczyn</w:t>
      </w:r>
      <w:r w:rsidR="00077283">
        <w:rPr>
          <w:rFonts w:ascii="Cambria" w:eastAsia="Times New Roman" w:hAnsi="Cambria" w:cs="Times New Roman"/>
          <w:b/>
          <w:bCs/>
          <w:i/>
          <w:iCs/>
          <w:lang w:eastAsia="pl-PL"/>
        </w:rPr>
        <w:t xml:space="preserve"> </w:t>
      </w:r>
      <w:r w:rsidRPr="00DE3608">
        <w:rPr>
          <w:rFonts w:ascii="Cambria" w:eastAsia="Times New Roman" w:hAnsi="Cambria" w:cs="Times New Roman"/>
          <w:b/>
          <w:bCs/>
          <w:lang w:eastAsia="pl-PL"/>
        </w:rPr>
        <w:t>pozwoli Gminie sta</w:t>
      </w:r>
      <w:r w:rsidRPr="00DE3608">
        <w:rPr>
          <w:rFonts w:ascii="Cambria" w:eastAsia="TimesNewRoman,Bold" w:hAnsi="Cambria" w:cs="TimesNewRoman,Bold"/>
          <w:b/>
          <w:bCs/>
          <w:lang w:eastAsia="pl-PL"/>
        </w:rPr>
        <w:t xml:space="preserve">ć </w:t>
      </w:r>
      <w:r w:rsidRPr="00DE3608">
        <w:rPr>
          <w:rFonts w:ascii="Cambria" w:eastAsia="Times New Roman" w:hAnsi="Cambria" w:cs="Times New Roman"/>
          <w:b/>
          <w:bCs/>
          <w:lang w:eastAsia="pl-PL"/>
        </w:rPr>
        <w:t>si</w:t>
      </w:r>
      <w:r w:rsidRPr="00DE3608">
        <w:rPr>
          <w:rFonts w:ascii="Cambria" w:eastAsia="TimesNewRoman,Bold" w:hAnsi="Cambria" w:cs="TimesNewRoman,Bold"/>
          <w:b/>
          <w:bCs/>
          <w:lang w:eastAsia="pl-PL"/>
        </w:rPr>
        <w:t xml:space="preserve">ę regionalnym </w:t>
      </w:r>
      <w:r w:rsidRPr="00DE3608">
        <w:rPr>
          <w:rFonts w:ascii="Cambria" w:eastAsia="Times New Roman" w:hAnsi="Cambria" w:cs="Times New Roman"/>
          <w:b/>
          <w:bCs/>
          <w:lang w:eastAsia="pl-PL"/>
        </w:rPr>
        <w:t>liderem wdra</w:t>
      </w:r>
      <w:r w:rsidRPr="00DE3608">
        <w:rPr>
          <w:rFonts w:ascii="Cambria" w:eastAsia="TimesNewRoman,Bold" w:hAnsi="Cambria" w:cs="TimesNewRoman,Bold"/>
          <w:b/>
          <w:bCs/>
          <w:lang w:eastAsia="pl-PL"/>
        </w:rPr>
        <w:t>ż</w:t>
      </w:r>
      <w:r w:rsidRPr="00DE3608">
        <w:rPr>
          <w:rFonts w:ascii="Cambria" w:eastAsia="Times New Roman" w:hAnsi="Cambria" w:cs="Times New Roman"/>
          <w:b/>
          <w:bCs/>
          <w:lang w:eastAsia="pl-PL"/>
        </w:rPr>
        <w:t>ania</w:t>
      </w:r>
      <w:r w:rsidRPr="00DE3608">
        <w:rPr>
          <w:rFonts w:ascii="Cambria" w:eastAsia="Times New Roman" w:hAnsi="Cambria" w:cs="Times New Roman"/>
          <w:b/>
          <w:bCs/>
          <w:i/>
          <w:iCs/>
          <w:lang w:eastAsia="pl-PL"/>
        </w:rPr>
        <w:t xml:space="preserve"> </w:t>
      </w:r>
      <w:r w:rsidRPr="00DE3608">
        <w:rPr>
          <w:rFonts w:ascii="Cambria" w:eastAsia="Times New Roman" w:hAnsi="Cambria" w:cs="Times New Roman"/>
          <w:b/>
          <w:bCs/>
          <w:lang w:eastAsia="pl-PL"/>
        </w:rPr>
        <w:t>programów zrównowa</w:t>
      </w:r>
      <w:r w:rsidRPr="00DE3608">
        <w:rPr>
          <w:rFonts w:ascii="Cambria" w:eastAsia="TimesNewRoman,Bold" w:hAnsi="Cambria" w:cs="TimesNewRoman,Bold"/>
          <w:b/>
          <w:bCs/>
          <w:lang w:eastAsia="pl-PL"/>
        </w:rPr>
        <w:t>ż</w:t>
      </w:r>
      <w:r w:rsidR="00077283">
        <w:rPr>
          <w:rFonts w:ascii="Cambria" w:eastAsia="Times New Roman" w:hAnsi="Cambria" w:cs="Times New Roman"/>
          <w:b/>
          <w:bCs/>
          <w:lang w:eastAsia="pl-PL"/>
        </w:rPr>
        <w:t>onej polityki energetycznej w </w:t>
      </w:r>
      <w:r w:rsidRPr="00DE3608">
        <w:rPr>
          <w:rFonts w:ascii="Cambria" w:eastAsia="Times New Roman" w:hAnsi="Cambria" w:cs="Times New Roman"/>
          <w:b/>
          <w:bCs/>
          <w:lang w:eastAsia="pl-PL"/>
        </w:rPr>
        <w:t>zakresie ograniczenia zu</w:t>
      </w:r>
      <w:r w:rsidRPr="00DE3608">
        <w:rPr>
          <w:rFonts w:ascii="Cambria" w:eastAsia="TimesNewRoman,Bold" w:hAnsi="Cambria" w:cs="TimesNewRoman,Bold"/>
          <w:b/>
          <w:bCs/>
          <w:lang w:eastAsia="pl-PL"/>
        </w:rPr>
        <w:t>ż</w:t>
      </w:r>
      <w:r w:rsidRPr="00DE3608">
        <w:rPr>
          <w:rFonts w:ascii="Cambria" w:eastAsia="Times New Roman" w:hAnsi="Cambria" w:cs="Times New Roman"/>
          <w:b/>
          <w:bCs/>
          <w:lang w:eastAsia="pl-PL"/>
        </w:rPr>
        <w:t>ycia</w:t>
      </w:r>
      <w:r w:rsidRPr="00DE3608">
        <w:rPr>
          <w:rFonts w:ascii="Cambria" w:eastAsia="Times New Roman" w:hAnsi="Cambria" w:cs="Times New Roman"/>
          <w:b/>
          <w:bCs/>
          <w:i/>
          <w:iCs/>
          <w:lang w:eastAsia="pl-PL"/>
        </w:rPr>
        <w:t xml:space="preserve"> </w:t>
      </w:r>
      <w:r w:rsidRPr="00DE3608">
        <w:rPr>
          <w:rFonts w:ascii="Cambria" w:eastAsia="Times New Roman" w:hAnsi="Cambria" w:cs="Times New Roman"/>
          <w:b/>
          <w:bCs/>
          <w:lang w:eastAsia="pl-PL"/>
        </w:rPr>
        <w:t xml:space="preserve">energii i rozwoju energetyki </w:t>
      </w:r>
      <w:r w:rsidRPr="00DE3608">
        <w:rPr>
          <w:rFonts w:ascii="Cambria" w:eastAsia="Times New Roman" w:hAnsi="Cambria" w:cs="Times New Roman"/>
          <w:b/>
          <w:bCs/>
          <w:iCs/>
          <w:lang w:eastAsia="pl-PL"/>
        </w:rPr>
        <w:t xml:space="preserve">odnawialnej na terenach wiejskich. </w:t>
      </w:r>
      <w:bookmarkEnd w:id="3"/>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7B2A5E" w:rsidRPr="00DE3608" w:rsidRDefault="007B2A5E" w:rsidP="0030107A">
      <w:pPr>
        <w:autoSpaceDE w:val="0"/>
        <w:autoSpaceDN w:val="0"/>
        <w:adjustRightInd w:val="0"/>
        <w:spacing w:after="0" w:line="360" w:lineRule="auto"/>
        <w:jc w:val="both"/>
        <w:rPr>
          <w:rFonts w:ascii="Cambria" w:eastAsia="Times New Roman" w:hAnsi="Cambria" w:cs="Times New Roman"/>
          <w:b/>
          <w:bCs/>
          <w:iCs/>
          <w:lang w:eastAsia="pl-PL"/>
        </w:rPr>
      </w:pPr>
    </w:p>
    <w:p w:rsidR="00597EE3" w:rsidRPr="003547FA" w:rsidRDefault="0030107A" w:rsidP="00597EE3">
      <w:pPr>
        <w:pStyle w:val="Nagwek2"/>
        <w:numPr>
          <w:ilvl w:val="1"/>
          <w:numId w:val="23"/>
        </w:numPr>
        <w:rPr>
          <w:color w:val="002060"/>
          <w:sz w:val="24"/>
        </w:rPr>
      </w:pPr>
      <w:bookmarkStart w:id="4" w:name="_Toc429933209"/>
      <w:bookmarkStart w:id="5" w:name="_Toc433699741"/>
      <w:r w:rsidRPr="003547FA">
        <w:rPr>
          <w:color w:val="002060"/>
          <w:sz w:val="24"/>
        </w:rPr>
        <w:lastRenderedPageBreak/>
        <w:t>Cel i zakres dokumentu</w:t>
      </w:r>
      <w:bookmarkEnd w:id="4"/>
      <w:bookmarkEnd w:id="5"/>
    </w:p>
    <w:p w:rsidR="0030107A" w:rsidRPr="00DE360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 xml:space="preserve">Celem niniejszego dokumentu jest wskazanie kierunków i sposobów działania w zakresie zrównoważonego zużycia energii w gminie </w:t>
      </w:r>
      <w:r>
        <w:rPr>
          <w:rFonts w:ascii="Cambria" w:eastAsia="Times New Roman" w:hAnsi="Cambria" w:cs="Times New Roman"/>
          <w:lang w:eastAsia="pl-PL"/>
        </w:rPr>
        <w:t>Spiczyn</w:t>
      </w:r>
      <w:r w:rsidRPr="00DE3608">
        <w:rPr>
          <w:rFonts w:ascii="Cambria" w:eastAsia="Times New Roman" w:hAnsi="Cambria" w:cs="Times New Roman"/>
        </w:rPr>
        <w:t xml:space="preserve"> w persp</w:t>
      </w:r>
      <w:r w:rsidR="00544F99">
        <w:rPr>
          <w:rFonts w:ascii="Cambria" w:eastAsia="Times New Roman" w:hAnsi="Cambria" w:cs="Times New Roman"/>
        </w:rPr>
        <w:t>ektywie do 2020 r. w związku z </w:t>
      </w:r>
      <w:r w:rsidRPr="00DE3608">
        <w:rPr>
          <w:rFonts w:ascii="Cambria" w:eastAsia="Times New Roman" w:hAnsi="Cambria" w:cs="Times New Roman"/>
        </w:rPr>
        <w:t>celem polityki energetycznej Unii Europejskiej jakim jest redukcja emisji CO2.</w:t>
      </w:r>
    </w:p>
    <w:p w:rsidR="0030107A" w:rsidRPr="00DE360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 xml:space="preserve">Zamierzonym celem szczegółowym Planu Gospodarki Niskoemisyjnej dla Gminy </w:t>
      </w:r>
      <w:r>
        <w:rPr>
          <w:rFonts w:ascii="Cambria" w:eastAsia="Times New Roman" w:hAnsi="Cambria" w:cs="Times New Roman"/>
          <w:lang w:eastAsia="pl-PL"/>
        </w:rPr>
        <w:t>Spiczyn</w:t>
      </w:r>
      <w:r w:rsidR="00544F99">
        <w:rPr>
          <w:rFonts w:ascii="Cambria" w:eastAsia="Times New Roman" w:hAnsi="Cambria" w:cs="Times New Roman"/>
        </w:rPr>
        <w:t xml:space="preserve"> </w:t>
      </w:r>
      <w:r w:rsidRPr="00DE3608">
        <w:rPr>
          <w:rFonts w:ascii="Cambria" w:eastAsia="Times New Roman" w:hAnsi="Cambria" w:cs="Times New Roman"/>
        </w:rPr>
        <w:t xml:space="preserve">było opracowanie zintegrowanego podejścia do zarządzania energią i środowiskiem naturalnym na poziomie lokalnym, w celu uzyskania trwałej poprawy poziomu i komfortu życia mieszkańców, wzrostu niezawodności i jakości dostarczania energii, wykorzystania naturalnych zasobów energetycznych, optymalizacji kosztów zaopatrzenia Gminy i mieszkańców w energię. </w:t>
      </w:r>
    </w:p>
    <w:p w:rsidR="0030107A" w:rsidRPr="00DE360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W dokumencie wskazano na rolę i znaczenie zrównoważonego zużycia energii elektrycznej w</w:t>
      </w:r>
      <w:r w:rsidR="00544F99">
        <w:rPr>
          <w:rFonts w:ascii="Cambria" w:eastAsia="Times New Roman" w:hAnsi="Cambria" w:cs="Times New Roman"/>
        </w:rPr>
        <w:t xml:space="preserve"> Polityce Energetycznej Polski,</w:t>
      </w:r>
      <w:r w:rsidRPr="00DE3608">
        <w:rPr>
          <w:rFonts w:ascii="Cambria" w:eastAsia="Times New Roman" w:hAnsi="Cambria" w:cs="Times New Roman"/>
        </w:rPr>
        <w:t xml:space="preserve"> a także podstawowych dokumentów unijnych dotyczących polityki </w:t>
      </w:r>
      <w:proofErr w:type="spellStart"/>
      <w:r w:rsidRPr="00DE3608">
        <w:rPr>
          <w:rFonts w:ascii="Cambria" w:eastAsia="Times New Roman" w:hAnsi="Cambria" w:cs="Times New Roman"/>
        </w:rPr>
        <w:t>ekologiczno</w:t>
      </w:r>
      <w:proofErr w:type="spellEnd"/>
      <w:r w:rsidRPr="00DE3608">
        <w:rPr>
          <w:rFonts w:ascii="Cambria" w:eastAsia="Times New Roman" w:hAnsi="Cambria" w:cs="Times New Roman"/>
        </w:rPr>
        <w:t xml:space="preserve"> – energetycznej. Ponadto, dokonana zos</w:t>
      </w:r>
      <w:r w:rsidR="00544F99">
        <w:rPr>
          <w:rFonts w:ascii="Cambria" w:eastAsia="Times New Roman" w:hAnsi="Cambria" w:cs="Times New Roman"/>
        </w:rPr>
        <w:t>tała ocena stanu istniejącego w </w:t>
      </w:r>
      <w:r w:rsidRPr="00DE3608">
        <w:rPr>
          <w:rFonts w:ascii="Cambria" w:eastAsia="Times New Roman" w:hAnsi="Cambria" w:cs="Times New Roman"/>
        </w:rPr>
        <w:t>zakresie dostaw i użytkowania energii w gminie (energia elektryczna, węgiel, odnawialne źródła energii).</w:t>
      </w:r>
    </w:p>
    <w:p w:rsidR="0030107A" w:rsidRPr="00DE360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Opisano również zasady użytkowania energii w gminie oraz aktualną efektywność jej użytkowania i aktualną emisję gazów cieplarnianych. Zużycie energii podzielono na sektory użytkowania oraz przedstawiono jego bilans ze wskazanie</w:t>
      </w:r>
      <w:r w:rsidR="00544F99">
        <w:rPr>
          <w:rFonts w:ascii="Cambria" w:eastAsia="Times New Roman" w:hAnsi="Cambria" w:cs="Times New Roman"/>
        </w:rPr>
        <w:t>m czynników odpowiedzialnych za </w:t>
      </w:r>
      <w:r w:rsidRPr="00DE3608">
        <w:rPr>
          <w:rFonts w:ascii="Cambria" w:eastAsia="Times New Roman" w:hAnsi="Cambria" w:cs="Times New Roman"/>
        </w:rPr>
        <w:t>poziom emisji gazów cieplarnianych.</w:t>
      </w:r>
    </w:p>
    <w:p w:rsidR="0030107A" w:rsidRPr="00DE360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W dokumencie zawarto szczegółową analizę kierunków i zakresu działań, prowadzących do osiągnięcia celu, takich jak działania termomodernizacyjne w budynkach użyteczności publicznej, o</w:t>
      </w:r>
      <w:r w:rsidR="00544F99">
        <w:rPr>
          <w:rFonts w:ascii="Cambria" w:eastAsia="Times New Roman" w:hAnsi="Cambria" w:cs="Times New Roman"/>
        </w:rPr>
        <w:t>raz w zabudowie mieszkaniowej.</w:t>
      </w:r>
    </w:p>
    <w:p w:rsidR="0047455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W efekcie opracowano plan działań obejmujący wszystkie sektory z uwzględnieniem nowych inwestycji, modernizacji w zakresie wytwarzani</w:t>
      </w:r>
      <w:r w:rsidR="00544F99">
        <w:rPr>
          <w:rFonts w:ascii="Cambria" w:eastAsia="Times New Roman" w:hAnsi="Cambria" w:cs="Times New Roman"/>
        </w:rPr>
        <w:t>a i podaży nośników, dostępu do </w:t>
      </w:r>
      <w:r w:rsidRPr="00DE3608">
        <w:rPr>
          <w:rFonts w:ascii="Cambria" w:eastAsia="Times New Roman" w:hAnsi="Cambria" w:cs="Times New Roman"/>
        </w:rPr>
        <w:t>nowych technologii energii odnawialnej, jak również na drodze bezinwestycyjnej (podnoszenie efektywnoś</w:t>
      </w:r>
      <w:r w:rsidR="00474558">
        <w:rPr>
          <w:rFonts w:ascii="Cambria" w:eastAsia="Times New Roman" w:hAnsi="Cambria" w:cs="Times New Roman"/>
        </w:rPr>
        <w:t>ci poprzez rozmaite szkolenia.)</w:t>
      </w:r>
    </w:p>
    <w:p w:rsidR="0030107A" w:rsidRPr="00DE360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W dokumencie zaprezentowano kompletny harmonogram rzeczowo – finansowy realizacji zadań w rozbiciu na poszczególne sektory oraz w ujęci</w:t>
      </w:r>
      <w:r w:rsidR="00544F99">
        <w:rPr>
          <w:rFonts w:ascii="Cambria" w:eastAsia="Times New Roman" w:hAnsi="Cambria" w:cs="Times New Roman"/>
        </w:rPr>
        <w:t xml:space="preserve">u kompleksowym, analizę ryzyka </w:t>
      </w:r>
      <w:r w:rsidRPr="00DE3608">
        <w:rPr>
          <w:rFonts w:ascii="Cambria" w:eastAsia="Times New Roman" w:hAnsi="Cambria" w:cs="Times New Roman"/>
        </w:rPr>
        <w:t>realizacji planu wraz z potencjalnymi zagrożeniami i sposobami ich eliminacji.</w:t>
      </w:r>
    </w:p>
    <w:p w:rsidR="0030107A" w:rsidRPr="00DE3608" w:rsidRDefault="0030107A" w:rsidP="00544F99">
      <w:pPr>
        <w:spacing w:after="0" w:line="360" w:lineRule="auto"/>
        <w:ind w:firstLine="480"/>
        <w:jc w:val="both"/>
        <w:rPr>
          <w:rFonts w:ascii="Cambria" w:eastAsia="Times New Roman" w:hAnsi="Cambria" w:cs="Times New Roman"/>
        </w:rPr>
      </w:pPr>
      <w:r w:rsidRPr="00DE3608">
        <w:rPr>
          <w:rFonts w:ascii="Cambria" w:eastAsia="Times New Roman" w:hAnsi="Cambria" w:cs="Times New Roman"/>
        </w:rPr>
        <w:t>Dokument zawiera również analizę efektywności ekonomicznej całego przedsięwzięcia wraz z prezentacją dostępnych źródeł i mechanizmów finansowych. Określa także wskaźniki monitorowania rekomendowanych działań wraz z dokonywaniem okresowej sprawozdawczości.</w:t>
      </w:r>
    </w:p>
    <w:p w:rsidR="0030107A" w:rsidRPr="00DE3608" w:rsidRDefault="0030107A" w:rsidP="00474558">
      <w:pPr>
        <w:spacing w:after="0" w:line="360" w:lineRule="auto"/>
        <w:jc w:val="both"/>
        <w:rPr>
          <w:rFonts w:ascii="Cambria" w:eastAsia="Times New Roman" w:hAnsi="Cambria" w:cs="Times New Roman"/>
        </w:rPr>
      </w:pPr>
      <w:r w:rsidRPr="00DE3608">
        <w:rPr>
          <w:rFonts w:ascii="Cambria" w:eastAsia="Times New Roman" w:hAnsi="Cambria" w:cs="Times New Roman"/>
        </w:rPr>
        <w:t>W ogólności Planu Gospodarki Niskoemisyjnej dla Gminy</w:t>
      </w:r>
      <w:r w:rsidRPr="00DE3608">
        <w:rPr>
          <w:rFonts w:ascii="Cambria" w:eastAsia="Times New Roman" w:hAnsi="Cambria" w:cs="Times New Roman"/>
          <w:lang w:eastAsia="pl-PL"/>
        </w:rPr>
        <w:t xml:space="preserve"> </w:t>
      </w:r>
      <w:r>
        <w:rPr>
          <w:rFonts w:ascii="Cambria" w:eastAsia="Times New Roman" w:hAnsi="Cambria" w:cs="Times New Roman"/>
          <w:lang w:eastAsia="pl-PL"/>
        </w:rPr>
        <w:t>Spiczyn</w:t>
      </w:r>
      <w:r w:rsidRPr="00DE3608">
        <w:rPr>
          <w:rFonts w:ascii="Cambria" w:eastAsia="Times New Roman" w:hAnsi="Cambria" w:cs="Times New Roman"/>
        </w:rPr>
        <w:t xml:space="preserve">  ma za zadanie ustalić cele jakościowe i ilościowe prowadzenia zrównoważonej gosp</w:t>
      </w:r>
      <w:r w:rsidR="00544F99">
        <w:rPr>
          <w:rFonts w:ascii="Cambria" w:eastAsia="Times New Roman" w:hAnsi="Cambria" w:cs="Times New Roman"/>
        </w:rPr>
        <w:t>odarki energetycznej w gminie.</w:t>
      </w:r>
    </w:p>
    <w:p w:rsidR="0030107A" w:rsidRDefault="0030107A" w:rsidP="00544F99">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rPr>
        <w:lastRenderedPageBreak/>
        <w:t>Niniejsza dokumentacja została wykonana zgodnie z umową, obowiązującymi przepisami i zasadami wiedzy technicznej. Dokumentacja wyd</w:t>
      </w:r>
      <w:r w:rsidR="00544F99">
        <w:rPr>
          <w:rFonts w:ascii="Cambria" w:eastAsia="Times New Roman" w:hAnsi="Cambria" w:cs="Times New Roman"/>
        </w:rPr>
        <w:t>ana jest w stanie kompletnym ze </w:t>
      </w:r>
      <w:r w:rsidRPr="00DE3608">
        <w:rPr>
          <w:rFonts w:ascii="Cambria" w:eastAsia="Times New Roman" w:hAnsi="Cambria" w:cs="Times New Roman"/>
        </w:rPr>
        <w:t>względu na cel oznaczony w umowie</w:t>
      </w:r>
      <w:r w:rsidR="00812C2B">
        <w:rPr>
          <w:rFonts w:ascii="Cambria" w:eastAsia="Times New Roman" w:hAnsi="Cambria" w:cs="Times New Roman"/>
        </w:rPr>
        <w:t>.</w:t>
      </w:r>
    </w:p>
    <w:p w:rsidR="00544F99" w:rsidRPr="00DE3608" w:rsidRDefault="00544F99" w:rsidP="00544F99">
      <w:pPr>
        <w:autoSpaceDE w:val="0"/>
        <w:autoSpaceDN w:val="0"/>
        <w:adjustRightInd w:val="0"/>
        <w:spacing w:after="0" w:line="240" w:lineRule="auto"/>
        <w:ind w:firstLine="708"/>
        <w:jc w:val="both"/>
        <w:rPr>
          <w:rFonts w:ascii="Cambria" w:eastAsia="Times New Roman" w:hAnsi="Cambria" w:cs="Times New Roman"/>
          <w:lang w:eastAsia="pl-PL"/>
        </w:rPr>
      </w:pPr>
    </w:p>
    <w:p w:rsidR="0030107A" w:rsidRPr="00544F99" w:rsidRDefault="0030107A" w:rsidP="003547FA">
      <w:pPr>
        <w:pStyle w:val="Nagwek2"/>
        <w:numPr>
          <w:ilvl w:val="1"/>
          <w:numId w:val="23"/>
        </w:numPr>
        <w:spacing w:before="0" w:after="0"/>
        <w:rPr>
          <w:color w:val="002060"/>
          <w:sz w:val="24"/>
          <w:lang w:eastAsia="pl-PL"/>
        </w:rPr>
      </w:pPr>
      <w:bookmarkStart w:id="6" w:name="_Toc429933210"/>
      <w:bookmarkStart w:id="7" w:name="_Toc433699742"/>
      <w:r w:rsidRPr="00544F99">
        <w:rPr>
          <w:color w:val="002060"/>
          <w:sz w:val="24"/>
          <w:lang w:eastAsia="pl-PL"/>
        </w:rPr>
        <w:t>Cele PGN na poziomie gminy</w:t>
      </w:r>
      <w:bookmarkEnd w:id="6"/>
      <w:bookmarkEnd w:id="7"/>
      <w:r w:rsidRPr="00544F99">
        <w:rPr>
          <w:color w:val="002060"/>
          <w:sz w:val="24"/>
          <w:lang w:eastAsia="pl-PL"/>
        </w:rPr>
        <w:t xml:space="preserve"> </w:t>
      </w:r>
    </w:p>
    <w:p w:rsidR="00812C2B" w:rsidRPr="00812C2B" w:rsidRDefault="00812C2B" w:rsidP="00812C2B">
      <w:pPr>
        <w:spacing w:after="0"/>
        <w:rPr>
          <w:lang w:eastAsia="pl-PL"/>
        </w:rPr>
      </w:pPr>
    </w:p>
    <w:p w:rsidR="0030107A" w:rsidRPr="00DE3608" w:rsidRDefault="0030107A" w:rsidP="00544F99">
      <w:pPr>
        <w:autoSpaceDE w:val="0"/>
        <w:autoSpaceDN w:val="0"/>
        <w:adjustRightInd w:val="0"/>
        <w:spacing w:after="0" w:line="360" w:lineRule="auto"/>
        <w:ind w:firstLine="708"/>
        <w:jc w:val="both"/>
        <w:rPr>
          <w:rFonts w:ascii="Cambria" w:eastAsia="TimesNewRoman" w:hAnsi="Cambria" w:cs="TimesNewRoman"/>
          <w:lang w:eastAsia="pl-PL"/>
        </w:rPr>
      </w:pPr>
      <w:r w:rsidRPr="00DE3608">
        <w:rPr>
          <w:rFonts w:ascii="Cambria" w:eastAsia="Times New Roman" w:hAnsi="Cambria" w:cs="Times New Roman"/>
          <w:lang w:eastAsia="pl-PL"/>
        </w:rPr>
        <w:t>W przypadku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onej polityki energetycznej na poziomie lokalnym, mo</w:t>
      </w:r>
      <w:r w:rsidRPr="00DE3608">
        <w:rPr>
          <w:rFonts w:ascii="Cambria" w:eastAsia="TimesNewRoman" w:hAnsi="Cambria" w:cs="TimesNewRoman"/>
          <w:lang w:eastAsia="pl-PL"/>
        </w:rPr>
        <w:t>ż</w:t>
      </w:r>
      <w:r w:rsidRPr="00DE3608">
        <w:rPr>
          <w:rFonts w:ascii="Cambria" w:eastAsia="Times New Roman" w:hAnsi="Cambria" w:cs="Times New Roman"/>
          <w:lang w:eastAsia="pl-PL"/>
        </w:rPr>
        <w:t>na j</w:t>
      </w:r>
      <w:r w:rsidR="00544F99">
        <w:rPr>
          <w:rFonts w:ascii="Cambria" w:eastAsia="TimesNewRoman" w:hAnsi="Cambria" w:cs="TimesNewRoman"/>
          <w:lang w:eastAsia="pl-PL"/>
        </w:rPr>
        <w:t>ą </w:t>
      </w:r>
      <w:r w:rsidRPr="00DE3608">
        <w:rPr>
          <w:rFonts w:ascii="Cambria" w:eastAsia="Times New Roman" w:hAnsi="Cambria" w:cs="Times New Roman"/>
          <w:lang w:eastAsia="pl-PL"/>
        </w:rPr>
        <w:t>okre</w:t>
      </w:r>
      <w:r w:rsidRPr="00DE3608">
        <w:rPr>
          <w:rFonts w:ascii="Cambria" w:eastAsia="TimesNewRoman" w:hAnsi="Cambria" w:cs="TimesNewRoman"/>
          <w:lang w:eastAsia="pl-PL"/>
        </w:rPr>
        <w:t>ś</w:t>
      </w:r>
      <w:r w:rsidRPr="00DE3608">
        <w:rPr>
          <w:rFonts w:ascii="Cambria" w:eastAsia="Times New Roman" w:hAnsi="Cambria" w:cs="Times New Roman"/>
          <w:lang w:eastAsia="pl-PL"/>
        </w:rPr>
        <w:t>li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jako polepszenie dobrobytu społecze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stwa w aspekcie długotrwałym poprzez d</w:t>
      </w:r>
      <w:r w:rsidRPr="00DE3608">
        <w:rPr>
          <w:rFonts w:ascii="Cambria" w:eastAsia="TimesNewRoman" w:hAnsi="Cambria" w:cs="TimesNewRoman"/>
          <w:lang w:eastAsia="pl-PL"/>
        </w:rPr>
        <w:t>ąż</w:t>
      </w:r>
      <w:r w:rsidRPr="00DE3608">
        <w:rPr>
          <w:rFonts w:ascii="Cambria" w:eastAsia="Times New Roman" w:hAnsi="Cambria" w:cs="Times New Roman"/>
          <w:lang w:eastAsia="pl-PL"/>
        </w:rPr>
        <w:t>enie</w:t>
      </w:r>
      <w:r w:rsidRPr="00DE3608">
        <w:rPr>
          <w:rFonts w:ascii="Cambria" w:eastAsia="TimesNewRoman" w:hAnsi="Cambria" w:cs="TimesNewRoman"/>
          <w:lang w:eastAsia="pl-PL"/>
        </w:rPr>
        <w:t xml:space="preserve"> </w:t>
      </w:r>
      <w:r w:rsidRPr="00DE3608">
        <w:rPr>
          <w:rFonts w:ascii="Cambria" w:eastAsia="Times New Roman" w:hAnsi="Cambria" w:cs="Times New Roman"/>
          <w:lang w:eastAsia="pl-PL"/>
        </w:rPr>
        <w:t>do utrzymania równowagi pomi</w:t>
      </w:r>
      <w:r w:rsidRPr="00DE3608">
        <w:rPr>
          <w:rFonts w:ascii="Cambria" w:eastAsia="TimesNewRoman" w:hAnsi="Cambria" w:cs="TimesNewRoman"/>
          <w:lang w:eastAsia="pl-PL"/>
        </w:rPr>
        <w:t>ę</w:t>
      </w:r>
      <w:r w:rsidRPr="00DE3608">
        <w:rPr>
          <w:rFonts w:ascii="Cambria" w:eastAsia="Times New Roman" w:hAnsi="Cambria" w:cs="Times New Roman"/>
          <w:lang w:eastAsia="pl-PL"/>
        </w:rPr>
        <w:t>dzy:</w:t>
      </w:r>
    </w:p>
    <w:p w:rsidR="00812C2B" w:rsidRDefault="0030107A" w:rsidP="00812C2B">
      <w:pPr>
        <w:pStyle w:val="Akapitzlist"/>
        <w:numPr>
          <w:ilvl w:val="0"/>
          <w:numId w:val="116"/>
        </w:numPr>
        <w:autoSpaceDE w:val="0"/>
        <w:autoSpaceDN w:val="0"/>
        <w:adjustRightInd w:val="0"/>
        <w:spacing w:after="0" w:line="360" w:lineRule="auto"/>
        <w:rPr>
          <w:rFonts w:ascii="Cambria" w:eastAsia="Times New Roman" w:hAnsi="Cambria" w:cs="Times New Roman"/>
          <w:lang w:eastAsia="pl-PL"/>
        </w:rPr>
      </w:pPr>
      <w:r w:rsidRPr="00812C2B">
        <w:rPr>
          <w:rFonts w:ascii="Cambria" w:eastAsia="Times New Roman" w:hAnsi="Cambria" w:cs="Times New Roman"/>
          <w:lang w:eastAsia="pl-PL"/>
        </w:rPr>
        <w:t>bezpiecze</w:t>
      </w:r>
      <w:r w:rsidRPr="00812C2B">
        <w:rPr>
          <w:rFonts w:ascii="Cambria" w:eastAsia="TimesNewRoman" w:hAnsi="Cambria" w:cs="TimesNewRoman"/>
          <w:lang w:eastAsia="pl-PL"/>
        </w:rPr>
        <w:t>ń</w:t>
      </w:r>
      <w:r w:rsidRPr="00812C2B">
        <w:rPr>
          <w:rFonts w:ascii="Cambria" w:eastAsia="Times New Roman" w:hAnsi="Cambria" w:cs="Times New Roman"/>
          <w:lang w:eastAsia="pl-PL"/>
        </w:rPr>
        <w:t>stwem energetycznym;</w:t>
      </w:r>
    </w:p>
    <w:p w:rsidR="00812C2B" w:rsidRDefault="0030107A" w:rsidP="00812C2B">
      <w:pPr>
        <w:pStyle w:val="Akapitzlist"/>
        <w:numPr>
          <w:ilvl w:val="0"/>
          <w:numId w:val="116"/>
        </w:numPr>
        <w:autoSpaceDE w:val="0"/>
        <w:autoSpaceDN w:val="0"/>
        <w:adjustRightInd w:val="0"/>
        <w:spacing w:after="0" w:line="360" w:lineRule="auto"/>
        <w:rPr>
          <w:rFonts w:ascii="Cambria" w:eastAsia="Times New Roman" w:hAnsi="Cambria" w:cs="Times New Roman"/>
          <w:lang w:eastAsia="pl-PL"/>
        </w:rPr>
      </w:pPr>
      <w:r w:rsidRPr="00812C2B">
        <w:rPr>
          <w:rFonts w:ascii="Cambria" w:eastAsia="Times New Roman" w:hAnsi="Cambria" w:cs="Times New Roman"/>
          <w:lang w:eastAsia="pl-PL"/>
        </w:rPr>
        <w:t>zaspokojeniem potrzeb społecznych;</w:t>
      </w:r>
    </w:p>
    <w:p w:rsidR="00812C2B" w:rsidRDefault="0030107A" w:rsidP="00812C2B">
      <w:pPr>
        <w:pStyle w:val="Akapitzlist"/>
        <w:numPr>
          <w:ilvl w:val="0"/>
          <w:numId w:val="116"/>
        </w:numPr>
        <w:autoSpaceDE w:val="0"/>
        <w:autoSpaceDN w:val="0"/>
        <w:adjustRightInd w:val="0"/>
        <w:spacing w:after="0" w:line="360" w:lineRule="auto"/>
        <w:rPr>
          <w:rFonts w:ascii="Cambria" w:eastAsia="Times New Roman" w:hAnsi="Cambria" w:cs="Times New Roman"/>
          <w:lang w:eastAsia="pl-PL"/>
        </w:rPr>
      </w:pPr>
      <w:r w:rsidRPr="00812C2B">
        <w:rPr>
          <w:rFonts w:ascii="Cambria" w:eastAsia="Times New Roman" w:hAnsi="Cambria" w:cs="Times New Roman"/>
          <w:lang w:eastAsia="pl-PL"/>
        </w:rPr>
        <w:t>konkurencyjno</w:t>
      </w:r>
      <w:r w:rsidRPr="00812C2B">
        <w:rPr>
          <w:rFonts w:ascii="Cambria" w:eastAsia="TimesNewRoman" w:hAnsi="Cambria" w:cs="TimesNewRoman"/>
          <w:lang w:eastAsia="pl-PL"/>
        </w:rPr>
        <w:t>ś</w:t>
      </w:r>
      <w:r w:rsidRPr="00812C2B">
        <w:rPr>
          <w:rFonts w:ascii="Cambria" w:eastAsia="Times New Roman" w:hAnsi="Cambria" w:cs="Times New Roman"/>
          <w:lang w:eastAsia="pl-PL"/>
        </w:rPr>
        <w:t>ci</w:t>
      </w:r>
      <w:r w:rsidRPr="00812C2B">
        <w:rPr>
          <w:rFonts w:ascii="Cambria" w:eastAsia="TimesNewRoman" w:hAnsi="Cambria" w:cs="TimesNewRoman"/>
          <w:lang w:eastAsia="pl-PL"/>
        </w:rPr>
        <w:t xml:space="preserve">ą </w:t>
      </w:r>
      <w:r w:rsidRPr="00812C2B">
        <w:rPr>
          <w:rFonts w:ascii="Cambria" w:eastAsia="Times New Roman" w:hAnsi="Cambria" w:cs="Times New Roman"/>
          <w:lang w:eastAsia="pl-PL"/>
        </w:rPr>
        <w:t>gospodarki;</w:t>
      </w:r>
    </w:p>
    <w:p w:rsidR="0030107A" w:rsidRPr="00812C2B" w:rsidRDefault="0030107A" w:rsidP="00812C2B">
      <w:pPr>
        <w:pStyle w:val="Akapitzlist"/>
        <w:numPr>
          <w:ilvl w:val="0"/>
          <w:numId w:val="116"/>
        </w:numPr>
        <w:autoSpaceDE w:val="0"/>
        <w:autoSpaceDN w:val="0"/>
        <w:adjustRightInd w:val="0"/>
        <w:spacing w:after="0" w:line="360" w:lineRule="auto"/>
        <w:rPr>
          <w:rFonts w:ascii="Cambria" w:eastAsia="Times New Roman" w:hAnsi="Cambria" w:cs="Times New Roman"/>
          <w:lang w:eastAsia="pl-PL"/>
        </w:rPr>
      </w:pPr>
      <w:r w:rsidRPr="00812C2B">
        <w:rPr>
          <w:rFonts w:ascii="Cambria" w:eastAsia="Times New Roman" w:hAnsi="Cambria" w:cs="Times New Roman"/>
          <w:lang w:eastAsia="pl-PL"/>
        </w:rPr>
        <w:t>ochron</w:t>
      </w:r>
      <w:r w:rsidRPr="00812C2B">
        <w:rPr>
          <w:rFonts w:ascii="Cambria" w:eastAsia="TimesNewRoman" w:hAnsi="Cambria" w:cs="TimesNewRoman"/>
          <w:lang w:eastAsia="pl-PL"/>
        </w:rPr>
        <w:t>ą ś</w:t>
      </w:r>
      <w:r w:rsidRPr="00812C2B">
        <w:rPr>
          <w:rFonts w:ascii="Cambria" w:eastAsia="Times New Roman" w:hAnsi="Cambria" w:cs="Times New Roman"/>
          <w:lang w:eastAsia="pl-PL"/>
        </w:rPr>
        <w:t>rodowiska.</w:t>
      </w:r>
    </w:p>
    <w:p w:rsidR="0030107A" w:rsidRPr="00DE3608" w:rsidRDefault="0030107A" w:rsidP="00544F99">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Plan powinien realizowa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cele zwi</w:t>
      </w:r>
      <w:r w:rsidRPr="00DE3608">
        <w:rPr>
          <w:rFonts w:ascii="Cambria" w:eastAsia="TimesNewRoman" w:hAnsi="Cambria" w:cs="TimesNewRoman"/>
          <w:lang w:eastAsia="pl-PL"/>
        </w:rPr>
        <w:t>ą</w:t>
      </w:r>
      <w:r w:rsidRPr="00DE3608">
        <w:rPr>
          <w:rFonts w:ascii="Cambria" w:eastAsia="Times New Roman" w:hAnsi="Cambria" w:cs="Times New Roman"/>
          <w:lang w:eastAsia="pl-PL"/>
        </w:rPr>
        <w:t>zane ze zrównowa</w:t>
      </w:r>
      <w:r w:rsidRPr="00DE3608">
        <w:rPr>
          <w:rFonts w:ascii="Cambria" w:eastAsia="TimesNewRoman" w:hAnsi="Cambria" w:cs="TimesNewRoman"/>
          <w:lang w:eastAsia="pl-PL"/>
        </w:rPr>
        <w:t>ż</w:t>
      </w:r>
      <w:r w:rsidR="00544F99">
        <w:rPr>
          <w:rFonts w:ascii="Cambria" w:eastAsia="Times New Roman" w:hAnsi="Cambria" w:cs="Times New Roman"/>
          <w:lang w:eastAsia="pl-PL"/>
        </w:rPr>
        <w:t>onym rozwojem opisanym w </w:t>
      </w:r>
      <w:r w:rsidRPr="00DE3608">
        <w:rPr>
          <w:rFonts w:ascii="Cambria" w:eastAsia="Times New Roman" w:hAnsi="Cambria" w:cs="Times New Roman"/>
          <w:lang w:eastAsia="pl-PL"/>
        </w:rPr>
        <w:t>poprzednich rozdziałach. Chc</w:t>
      </w:r>
      <w:r w:rsidRPr="00DE3608">
        <w:rPr>
          <w:rFonts w:ascii="Cambria" w:eastAsia="TimesNewRoman" w:hAnsi="Cambria" w:cs="TimesNewRoman"/>
          <w:lang w:eastAsia="pl-PL"/>
        </w:rPr>
        <w:t>ą</w:t>
      </w:r>
      <w:r w:rsidRPr="00DE3608">
        <w:rPr>
          <w:rFonts w:ascii="Cambria" w:eastAsia="Times New Roman" w:hAnsi="Cambria" w:cs="Times New Roman"/>
          <w:lang w:eastAsia="pl-PL"/>
        </w:rPr>
        <w:t>c dotrze</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do 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ców gminy  nale</w:t>
      </w:r>
      <w:r w:rsidRPr="00DE3608">
        <w:rPr>
          <w:rFonts w:ascii="Cambria" w:eastAsia="TimesNewRoman" w:hAnsi="Cambria" w:cs="TimesNewRoman"/>
          <w:lang w:eastAsia="pl-PL"/>
        </w:rPr>
        <w:t>ż</w:t>
      </w:r>
      <w:r w:rsidRPr="00DE3608">
        <w:rPr>
          <w:rFonts w:ascii="Cambria" w:eastAsia="Times New Roman" w:hAnsi="Cambria" w:cs="Times New Roman"/>
          <w:lang w:eastAsia="pl-PL"/>
        </w:rPr>
        <w:t>y przyj</w:t>
      </w:r>
      <w:r w:rsidRPr="00DE3608">
        <w:rPr>
          <w:rFonts w:ascii="Cambria" w:eastAsia="TimesNewRoman" w:hAnsi="Cambria" w:cs="TimesNewRoman"/>
          <w:lang w:eastAsia="pl-PL"/>
        </w:rPr>
        <w:t xml:space="preserve">ąć </w:t>
      </w:r>
      <w:r w:rsidRPr="00DE3608">
        <w:rPr>
          <w:rFonts w:ascii="Cambria" w:eastAsia="Times New Roman" w:hAnsi="Cambria" w:cs="Times New Roman"/>
          <w:lang w:eastAsia="pl-PL"/>
        </w:rPr>
        <w:t>cele ilo</w:t>
      </w:r>
      <w:r w:rsidRPr="00DE3608">
        <w:rPr>
          <w:rFonts w:ascii="Cambria" w:eastAsia="TimesNewRoman" w:hAnsi="Cambria" w:cs="TimesNewRoman"/>
          <w:lang w:eastAsia="pl-PL"/>
        </w:rPr>
        <w:t>ś</w:t>
      </w:r>
      <w:r w:rsidRPr="00DE3608">
        <w:rPr>
          <w:rFonts w:ascii="Cambria" w:eastAsia="Times New Roman" w:hAnsi="Cambria" w:cs="Times New Roman"/>
          <w:lang w:eastAsia="pl-PL"/>
        </w:rPr>
        <w:t>ciowe łatwo zrozumiałe i przyswajalne przez opini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publiczn</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Cele te powinny przede wszystkim pokazywa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com nowatorski charakter działa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pod</w:t>
      </w:r>
      <w:r w:rsidR="00AE57E6">
        <w:rPr>
          <w:rFonts w:ascii="Cambria" w:eastAsia="Times New Roman" w:hAnsi="Cambria" w:cs="Times New Roman"/>
          <w:lang w:eastAsia="pl-PL"/>
        </w:rPr>
        <w:t>ejmowanych przez władze G</w:t>
      </w:r>
      <w:r w:rsidR="00544F99">
        <w:rPr>
          <w:rFonts w:ascii="Cambria" w:eastAsia="Times New Roman" w:hAnsi="Cambria" w:cs="Times New Roman"/>
          <w:lang w:eastAsia="pl-PL"/>
        </w:rPr>
        <w:t>miny i </w:t>
      </w:r>
      <w:r w:rsidRPr="00DE3608">
        <w:rPr>
          <w:rFonts w:ascii="Cambria" w:eastAsia="Times New Roman" w:hAnsi="Cambria" w:cs="Times New Roman"/>
          <w:lang w:eastAsia="pl-PL"/>
        </w:rPr>
        <w:t>ich po</w:t>
      </w:r>
      <w:r w:rsidR="00544F99">
        <w:rPr>
          <w:rFonts w:ascii="Cambria" w:eastAsia="Times New Roman" w:hAnsi="Cambria" w:cs="Times New Roman"/>
          <w:lang w:eastAsia="pl-PL"/>
        </w:rPr>
        <w:t xml:space="preserve">zytywny wpływ na rozwój gminy </w:t>
      </w:r>
      <w:r w:rsidRPr="00DE3608">
        <w:rPr>
          <w:rFonts w:ascii="Cambria" w:eastAsia="Times New Roman" w:hAnsi="Cambria" w:cs="Times New Roman"/>
          <w:lang w:eastAsia="pl-PL"/>
        </w:rPr>
        <w:t xml:space="preserve">i warunki </w:t>
      </w:r>
      <w:r w:rsidRPr="00DE3608">
        <w:rPr>
          <w:rFonts w:ascii="Cambria" w:eastAsia="TimesNewRoman" w:hAnsi="Cambria" w:cs="TimesNewRoman"/>
          <w:lang w:eastAsia="pl-PL"/>
        </w:rPr>
        <w:t>ż</w:t>
      </w:r>
      <w:r w:rsidRPr="00DE3608">
        <w:rPr>
          <w:rFonts w:ascii="Cambria" w:eastAsia="Times New Roman" w:hAnsi="Cambria" w:cs="Times New Roman"/>
          <w:lang w:eastAsia="pl-PL"/>
        </w:rPr>
        <w:t>ycia mieszka</w:t>
      </w:r>
      <w:r w:rsidRPr="00DE3608">
        <w:rPr>
          <w:rFonts w:ascii="Cambria" w:eastAsia="TimesNewRoman" w:hAnsi="Cambria" w:cs="TimesNewRoman"/>
          <w:lang w:eastAsia="pl-PL"/>
        </w:rPr>
        <w:t>ń</w:t>
      </w:r>
      <w:r w:rsidRPr="00DE3608">
        <w:rPr>
          <w:rFonts w:ascii="Cambria" w:eastAsia="Times New Roman" w:hAnsi="Cambria" w:cs="Times New Roman"/>
          <w:lang w:eastAsia="pl-PL"/>
        </w:rPr>
        <w:t>ców. Cele mog</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odnosi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si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równie</w:t>
      </w:r>
      <w:r w:rsidRPr="00DE3608">
        <w:rPr>
          <w:rFonts w:ascii="Cambria" w:eastAsia="TimesNewRoman" w:hAnsi="Cambria" w:cs="TimesNewRoman"/>
          <w:lang w:eastAsia="pl-PL"/>
        </w:rPr>
        <w:t xml:space="preserve">ż </w:t>
      </w:r>
      <w:r w:rsidRPr="00DE3608">
        <w:rPr>
          <w:rFonts w:ascii="Cambria" w:eastAsia="Times New Roman" w:hAnsi="Cambria" w:cs="Times New Roman"/>
          <w:lang w:eastAsia="pl-PL"/>
        </w:rPr>
        <w:t>bezpo</w:t>
      </w:r>
      <w:r w:rsidRPr="00DE3608">
        <w:rPr>
          <w:rFonts w:ascii="Cambria" w:eastAsia="TimesNewRoman" w:hAnsi="Cambria" w:cs="TimesNewRoman"/>
          <w:lang w:eastAsia="pl-PL"/>
        </w:rPr>
        <w:t>ś</w:t>
      </w:r>
      <w:r w:rsidRPr="00DE3608">
        <w:rPr>
          <w:rFonts w:ascii="Cambria" w:eastAsia="Times New Roman" w:hAnsi="Cambria" w:cs="Times New Roman"/>
          <w:lang w:eastAsia="pl-PL"/>
        </w:rPr>
        <w:t>rednio do pokazania indywidualnego zmniejszenia zu</w:t>
      </w:r>
      <w:r w:rsidRPr="00DE3608">
        <w:rPr>
          <w:rFonts w:ascii="Cambria" w:eastAsia="TimesNewRoman" w:hAnsi="Cambria" w:cs="TimesNewRoman"/>
          <w:lang w:eastAsia="pl-PL"/>
        </w:rPr>
        <w:t>ż</w:t>
      </w:r>
      <w:r w:rsidR="00544F99">
        <w:rPr>
          <w:rFonts w:ascii="Cambria" w:eastAsia="Times New Roman" w:hAnsi="Cambria" w:cs="Times New Roman"/>
          <w:lang w:eastAsia="pl-PL"/>
        </w:rPr>
        <w:t>ycia energii i </w:t>
      </w:r>
      <w:r w:rsidRPr="00DE3608">
        <w:rPr>
          <w:rFonts w:ascii="Cambria" w:eastAsia="Times New Roman" w:hAnsi="Cambria" w:cs="Times New Roman"/>
          <w:lang w:eastAsia="pl-PL"/>
        </w:rPr>
        <w:t>zmniejszenia zanieczyszcze</w:t>
      </w:r>
      <w:r w:rsidRPr="00DE3608">
        <w:rPr>
          <w:rFonts w:ascii="Cambria" w:eastAsia="TimesNewRoman" w:hAnsi="Cambria" w:cs="TimesNewRoman"/>
          <w:lang w:eastAsia="pl-PL"/>
        </w:rPr>
        <w:t>ń</w:t>
      </w:r>
      <w:r w:rsidRPr="00DE3608">
        <w:rPr>
          <w:rFonts w:ascii="Cambria" w:eastAsia="Times New Roman" w:hAnsi="Cambria" w:cs="Times New Roman"/>
          <w:lang w:eastAsia="pl-PL"/>
        </w:rPr>
        <w:t xml:space="preserve">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rodowiska.</w:t>
      </w:r>
    </w:p>
    <w:p w:rsidR="0030107A" w:rsidRPr="00544F99" w:rsidRDefault="00597EE3" w:rsidP="003547FA">
      <w:pPr>
        <w:pStyle w:val="Nagwek2"/>
        <w:numPr>
          <w:ilvl w:val="1"/>
          <w:numId w:val="23"/>
        </w:numPr>
        <w:rPr>
          <w:color w:val="002060"/>
          <w:sz w:val="24"/>
        </w:rPr>
      </w:pPr>
      <w:bookmarkStart w:id="8" w:name="_Toc429933211"/>
      <w:r w:rsidRPr="00544F99">
        <w:rPr>
          <w:color w:val="002060"/>
          <w:sz w:val="24"/>
        </w:rPr>
        <w:t xml:space="preserve"> </w:t>
      </w:r>
      <w:bookmarkStart w:id="9" w:name="_Toc433699743"/>
      <w:r w:rsidR="0030107A" w:rsidRPr="00544F99">
        <w:rPr>
          <w:color w:val="002060"/>
          <w:sz w:val="24"/>
        </w:rPr>
        <w:t>Obszary działania planu</w:t>
      </w:r>
      <w:bookmarkEnd w:id="8"/>
      <w:bookmarkEnd w:id="9"/>
    </w:p>
    <w:p w:rsidR="00474558" w:rsidRPr="00474558" w:rsidRDefault="00474558" w:rsidP="00544F99">
      <w:pPr>
        <w:spacing w:after="0" w:line="360" w:lineRule="auto"/>
        <w:ind w:firstLine="708"/>
        <w:jc w:val="both"/>
        <w:rPr>
          <w:rFonts w:ascii="Cambria" w:hAnsi="Cambria"/>
        </w:rPr>
      </w:pPr>
      <w:r w:rsidRPr="00474558">
        <w:rPr>
          <w:rFonts w:ascii="Cambria" w:hAnsi="Cambria"/>
        </w:rPr>
        <w:t>Głównymi sektorami wchodzącymi w zakres działania Planu Gospodarki Niskoemisyjnej dla Gminy Spiczyn  są obiekty (budynki) komunalne, wyposażenie/urządzenia oraz lokalny transport. Ponadto PGN obejmuje wszystkie te obszary, w których władza lokalna może wywierać wpływ na zuż</w:t>
      </w:r>
      <w:r>
        <w:rPr>
          <w:rFonts w:ascii="Cambria" w:hAnsi="Cambria"/>
        </w:rPr>
        <w:t>ycie energii w perspektywie dług</w:t>
      </w:r>
      <w:r w:rsidRPr="00474558">
        <w:rPr>
          <w:rFonts w:ascii="Cambria" w:hAnsi="Cambria"/>
        </w:rPr>
        <w:t>oterminowej, (jak planowanie przestrzenne), popierać produkty i usługi efektywne energetycznie (zamówienia publiczne), oraz zachęcać do zmiany przyzwyczajeń użytkowników energ</w:t>
      </w:r>
      <w:r w:rsidR="00544F99">
        <w:rPr>
          <w:rFonts w:ascii="Cambria" w:hAnsi="Cambria"/>
        </w:rPr>
        <w:t>ii (współpraca z mieszkańcami i </w:t>
      </w:r>
      <w:r w:rsidRPr="00474558">
        <w:rPr>
          <w:rFonts w:ascii="Cambria" w:hAnsi="Cambria"/>
        </w:rPr>
        <w:t>zainteresowanymi stronami).</w:t>
      </w:r>
    </w:p>
    <w:p w:rsidR="00474558" w:rsidRPr="00474558" w:rsidRDefault="00474558" w:rsidP="00544F99">
      <w:pPr>
        <w:spacing w:after="0" w:line="360" w:lineRule="auto"/>
        <w:ind w:firstLine="708"/>
        <w:jc w:val="both"/>
        <w:rPr>
          <w:rFonts w:ascii="Cambria" w:hAnsi="Cambria"/>
        </w:rPr>
      </w:pPr>
      <w:r w:rsidRPr="00474558">
        <w:rPr>
          <w:rFonts w:ascii="Cambria" w:hAnsi="Cambria"/>
        </w:rPr>
        <w:t>Niniejszy Plan opracowano w oparciu o informacje ot</w:t>
      </w:r>
      <w:r w:rsidR="00544F99">
        <w:rPr>
          <w:rFonts w:ascii="Cambria" w:hAnsi="Cambria"/>
        </w:rPr>
        <w:t>rzymane od Urzędu Gminy Spiczyn w </w:t>
      </w:r>
      <w:r w:rsidRPr="00474558">
        <w:rPr>
          <w:rFonts w:ascii="Cambria" w:hAnsi="Cambria"/>
        </w:rPr>
        <w:t>zakresie:</w:t>
      </w:r>
    </w:p>
    <w:p w:rsidR="00474558" w:rsidRPr="00474558" w:rsidRDefault="00474558" w:rsidP="00474558">
      <w:pPr>
        <w:spacing w:after="0" w:line="360" w:lineRule="auto"/>
        <w:jc w:val="both"/>
        <w:rPr>
          <w:rFonts w:ascii="Cambria" w:hAnsi="Cambria"/>
        </w:rPr>
      </w:pPr>
      <w:r w:rsidRPr="00474558">
        <w:rPr>
          <w:rFonts w:ascii="Cambria" w:hAnsi="Cambria"/>
        </w:rPr>
        <w:t>1.</w:t>
      </w:r>
      <w:r w:rsidRPr="00474558">
        <w:rPr>
          <w:rFonts w:ascii="Cambria" w:hAnsi="Cambria"/>
        </w:rPr>
        <w:tab/>
        <w:t>Sytuacji energetycznej miejskich budynków użyteczności publicznej,</w:t>
      </w:r>
    </w:p>
    <w:p w:rsidR="00474558" w:rsidRPr="00474558" w:rsidRDefault="00474558" w:rsidP="00474558">
      <w:pPr>
        <w:spacing w:after="0" w:line="360" w:lineRule="auto"/>
        <w:jc w:val="both"/>
        <w:rPr>
          <w:rFonts w:ascii="Cambria" w:hAnsi="Cambria"/>
        </w:rPr>
      </w:pPr>
      <w:r w:rsidRPr="00474558">
        <w:rPr>
          <w:rFonts w:ascii="Cambria" w:hAnsi="Cambria"/>
        </w:rPr>
        <w:t>2.</w:t>
      </w:r>
      <w:r w:rsidRPr="00474558">
        <w:rPr>
          <w:rFonts w:ascii="Cambria" w:hAnsi="Cambria"/>
        </w:rPr>
        <w:tab/>
        <w:t xml:space="preserve"> Stanu technicznego obiektów grupy handlowo usługowych oraz przemysłowych</w:t>
      </w:r>
    </w:p>
    <w:p w:rsidR="00474558" w:rsidRPr="00474558" w:rsidRDefault="00474558" w:rsidP="00474558">
      <w:pPr>
        <w:spacing w:after="0" w:line="360" w:lineRule="auto"/>
        <w:jc w:val="both"/>
        <w:rPr>
          <w:rFonts w:ascii="Cambria" w:hAnsi="Cambria"/>
        </w:rPr>
      </w:pPr>
      <w:r w:rsidRPr="00474558">
        <w:rPr>
          <w:rFonts w:ascii="Cambria" w:hAnsi="Cambria"/>
        </w:rPr>
        <w:t>3.</w:t>
      </w:r>
      <w:r w:rsidRPr="00474558">
        <w:rPr>
          <w:rFonts w:ascii="Cambria" w:hAnsi="Cambria"/>
        </w:rPr>
        <w:tab/>
        <w:t xml:space="preserve"> Danych na temat stanu oświetlenia ulicznego</w:t>
      </w:r>
    </w:p>
    <w:p w:rsidR="00474558" w:rsidRPr="00474558" w:rsidRDefault="00474558" w:rsidP="00474558">
      <w:pPr>
        <w:spacing w:after="0" w:line="360" w:lineRule="auto"/>
        <w:jc w:val="both"/>
        <w:rPr>
          <w:rFonts w:ascii="Cambria" w:hAnsi="Cambria"/>
        </w:rPr>
      </w:pPr>
      <w:r w:rsidRPr="00474558">
        <w:rPr>
          <w:rFonts w:ascii="Cambria" w:hAnsi="Cambria"/>
        </w:rPr>
        <w:t>4.</w:t>
      </w:r>
      <w:r w:rsidRPr="00474558">
        <w:rPr>
          <w:rFonts w:ascii="Cambria" w:hAnsi="Cambria"/>
        </w:rPr>
        <w:tab/>
        <w:t xml:space="preserve"> Informacji o zarejestrowanych na terenie gminy pojazdów transportowych,</w:t>
      </w:r>
    </w:p>
    <w:p w:rsidR="00474558" w:rsidRPr="00474558" w:rsidRDefault="00474558" w:rsidP="00474558">
      <w:pPr>
        <w:spacing w:after="0" w:line="360" w:lineRule="auto"/>
        <w:jc w:val="both"/>
        <w:rPr>
          <w:rFonts w:ascii="Cambria" w:hAnsi="Cambria"/>
        </w:rPr>
      </w:pPr>
      <w:r w:rsidRPr="00474558">
        <w:rPr>
          <w:rFonts w:ascii="Cambria" w:hAnsi="Cambria"/>
        </w:rPr>
        <w:t>5.</w:t>
      </w:r>
      <w:r w:rsidRPr="00474558">
        <w:rPr>
          <w:rFonts w:ascii="Cambria" w:hAnsi="Cambria"/>
        </w:rPr>
        <w:tab/>
        <w:t xml:space="preserve"> Informacji na temat zużycie energii elektrycznej w poszczególnych grupach taryfowych</w:t>
      </w:r>
    </w:p>
    <w:p w:rsidR="00474558" w:rsidRPr="00474558" w:rsidRDefault="00474558" w:rsidP="00544F99">
      <w:pPr>
        <w:spacing w:line="360" w:lineRule="auto"/>
        <w:ind w:firstLine="708"/>
        <w:jc w:val="both"/>
        <w:rPr>
          <w:rFonts w:ascii="Cambria" w:hAnsi="Cambria"/>
        </w:rPr>
      </w:pPr>
      <w:r w:rsidRPr="00474558">
        <w:rPr>
          <w:rFonts w:ascii="Cambria" w:hAnsi="Cambria"/>
        </w:rPr>
        <w:lastRenderedPageBreak/>
        <w:t xml:space="preserve">Na podstawie danych zebranych od Urzędu Gminy </w:t>
      </w:r>
      <w:r>
        <w:rPr>
          <w:rFonts w:ascii="Cambria" w:hAnsi="Cambria"/>
        </w:rPr>
        <w:t>o</w:t>
      </w:r>
      <w:r w:rsidRPr="00474558">
        <w:rPr>
          <w:rFonts w:ascii="Cambria" w:hAnsi="Cambria"/>
        </w:rPr>
        <w:t>raz danych zebranych ze źródeł podanych w dalszej części niniejszego opracowania oszacowano potencjał redukcji emisji CO2 na terenie gminy.</w:t>
      </w:r>
    </w:p>
    <w:p w:rsidR="005D57F4" w:rsidRPr="003547FA" w:rsidRDefault="005D57F4" w:rsidP="003547FA">
      <w:pPr>
        <w:pStyle w:val="Nagwek2"/>
        <w:numPr>
          <w:ilvl w:val="1"/>
          <w:numId w:val="23"/>
        </w:numPr>
        <w:rPr>
          <w:color w:val="002060"/>
          <w:sz w:val="24"/>
        </w:rPr>
      </w:pPr>
      <w:bookmarkStart w:id="10" w:name="_Toc412647326"/>
      <w:bookmarkStart w:id="11" w:name="_Toc433699744"/>
      <w:r w:rsidRPr="003547FA">
        <w:rPr>
          <w:color w:val="002060"/>
          <w:sz w:val="24"/>
        </w:rPr>
        <w:t>Struktura dokumentu i metodyka jego opracowania</w:t>
      </w:r>
      <w:bookmarkEnd w:id="10"/>
      <w:bookmarkEnd w:id="11"/>
    </w:p>
    <w:p w:rsidR="00812C2B" w:rsidRPr="00474558" w:rsidRDefault="005D57F4" w:rsidP="00544F99">
      <w:pPr>
        <w:spacing w:line="360" w:lineRule="auto"/>
        <w:ind w:firstLine="708"/>
        <w:jc w:val="both"/>
        <w:rPr>
          <w:rFonts w:ascii="Cambria" w:hAnsi="Cambria"/>
        </w:rPr>
      </w:pPr>
      <w:r w:rsidRPr="00474558">
        <w:rPr>
          <w:rFonts w:ascii="Cambria" w:hAnsi="Cambria"/>
        </w:rPr>
        <w:t xml:space="preserve">Dokument podzielono na </w:t>
      </w:r>
      <w:r w:rsidR="008D7145" w:rsidRPr="00474558">
        <w:rPr>
          <w:rFonts w:ascii="Cambria" w:hAnsi="Cambria"/>
        </w:rPr>
        <w:t xml:space="preserve">10 </w:t>
      </w:r>
      <w:r w:rsidRPr="00474558">
        <w:rPr>
          <w:rFonts w:ascii="Cambria" w:hAnsi="Cambria"/>
        </w:rPr>
        <w:t>rozdziałów  w których w szerszym zakresie przedstawiono zagadnienia bezpośrednio związane z PGN. Etapy opracowania Planu Gospodarki Niskoemisyjnej na lata 2014-2020 dla</w:t>
      </w:r>
      <w:r w:rsidRPr="00474558">
        <w:rPr>
          <w:rFonts w:ascii="Cambria" w:hAnsi="Cambria"/>
          <w:iCs/>
          <w:sz w:val="24"/>
          <w:szCs w:val="24"/>
        </w:rPr>
        <w:t xml:space="preserve"> </w:t>
      </w:r>
      <w:r w:rsidR="008D7145" w:rsidRPr="00474558">
        <w:rPr>
          <w:rFonts w:ascii="Cambria" w:hAnsi="Cambria"/>
          <w:iCs/>
        </w:rPr>
        <w:t>gminy Spiczyn</w:t>
      </w:r>
      <w:r w:rsidRPr="00474558">
        <w:rPr>
          <w:rFonts w:ascii="Cambria" w:hAnsi="Cambria"/>
        </w:rPr>
        <w:t xml:space="preserve"> prz</w:t>
      </w:r>
      <w:r w:rsidR="00CF5762" w:rsidRPr="00474558">
        <w:rPr>
          <w:rFonts w:ascii="Cambria" w:hAnsi="Cambria"/>
        </w:rPr>
        <w:t>edstawiono na poniższym rysunku</w:t>
      </w:r>
      <w:r w:rsidR="00812C2B" w:rsidRPr="00474558">
        <w:rPr>
          <w:rFonts w:ascii="Cambria" w:hAnsi="Cambria"/>
        </w:rPr>
        <w:t>.</w:t>
      </w:r>
    </w:p>
    <w:p w:rsidR="00CF5762" w:rsidRPr="00474558" w:rsidRDefault="005D57F4" w:rsidP="00CF5762">
      <w:pPr>
        <w:rPr>
          <w:rFonts w:ascii="Cambria" w:hAnsi="Cambria"/>
        </w:rPr>
      </w:pPr>
      <w:r w:rsidRPr="00474558">
        <w:rPr>
          <w:rFonts w:ascii="Cambria" w:hAnsi="Cambria"/>
        </w:rPr>
        <w:t>Tabela. Ogól</w:t>
      </w:r>
      <w:r w:rsidR="00544F99">
        <w:rPr>
          <w:rFonts w:ascii="Cambria" w:hAnsi="Cambria"/>
        </w:rPr>
        <w:t>ny schemat opracowania PGN dla G</w:t>
      </w:r>
      <w:r w:rsidRPr="00474558">
        <w:rPr>
          <w:rFonts w:ascii="Cambria" w:hAnsi="Cambria"/>
        </w:rPr>
        <w:t xml:space="preserve">miny </w:t>
      </w:r>
      <w:r w:rsidR="008D7145" w:rsidRPr="00474558">
        <w:rPr>
          <w:rFonts w:ascii="Cambria" w:hAnsi="Cambria"/>
        </w:rPr>
        <w:t>Spiczyn</w:t>
      </w:r>
      <w:bookmarkStart w:id="12" w:name="_Toc429933213"/>
      <w:bookmarkStart w:id="13" w:name="_Toc412647327"/>
    </w:p>
    <w:p w:rsidR="00474558" w:rsidRPr="00CF5762" w:rsidRDefault="00474558" w:rsidP="00CF5762"/>
    <w:p w:rsidR="00CF5762" w:rsidRPr="00C009ED" w:rsidRDefault="00CF5762" w:rsidP="00CF5762">
      <w:pPr>
        <w:spacing w:after="240" w:line="276" w:lineRule="auto"/>
        <w:ind w:firstLine="360"/>
        <w:rPr>
          <w:rFonts w:ascii="Cambria" w:hAnsi="Cambria"/>
          <w:noProof/>
          <w:sz w:val="24"/>
          <w:szCs w:val="24"/>
          <w:lang w:eastAsia="pl-PL"/>
        </w:rPr>
      </w:pPr>
      <w:r w:rsidRPr="00C009ED">
        <w:rPr>
          <w:rFonts w:ascii="Cambria" w:hAnsi="Cambria"/>
          <w:noProof/>
          <w:lang w:eastAsia="pl-PL"/>
        </w:rPr>
        <mc:AlternateContent>
          <mc:Choice Requires="wps">
            <w:drawing>
              <wp:anchor distT="0" distB="0" distL="114300" distR="114300" simplePos="0" relativeHeight="251746304" behindDoc="0" locked="0" layoutInCell="1" allowOverlap="1" wp14:anchorId="272A582A" wp14:editId="1E84FD54">
                <wp:simplePos x="0" y="0"/>
                <wp:positionH relativeFrom="column">
                  <wp:posOffset>2738755</wp:posOffset>
                </wp:positionH>
                <wp:positionV relativeFrom="paragraph">
                  <wp:posOffset>5080</wp:posOffset>
                </wp:positionV>
                <wp:extent cx="1428750" cy="657225"/>
                <wp:effectExtent l="0" t="76200" r="95250" b="28575"/>
                <wp:wrapNone/>
                <wp:docPr id="17"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solidFill>
                          <a:srgbClr val="ED7D31">
                            <a:lumMod val="20000"/>
                            <a:lumOff val="80000"/>
                          </a:srgbClr>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430D84" w:rsidRDefault="009A7DEF" w:rsidP="00CF5762">
                            <w:pPr>
                              <w:spacing w:after="0" w:line="240" w:lineRule="auto"/>
                              <w:jc w:val="center"/>
                              <w:rPr>
                                <w:rFonts w:ascii="Bookman Old Style" w:hAnsi="Bookman Old Style"/>
                                <w:sz w:val="20"/>
                                <w:szCs w:val="20"/>
                              </w:rPr>
                            </w:pPr>
                            <w:r w:rsidRPr="00430D84">
                              <w:rPr>
                                <w:rFonts w:ascii="Bookman Old Style" w:hAnsi="Bookman Old Style"/>
                                <w:sz w:val="20"/>
                                <w:szCs w:val="20"/>
                              </w:rPr>
                              <w:t>Uwarunkowania</w:t>
                            </w:r>
                          </w:p>
                          <w:p w:rsidR="009A7DEF" w:rsidRPr="00430D84" w:rsidRDefault="009A7DEF" w:rsidP="00CF5762">
                            <w:pPr>
                              <w:spacing w:after="0" w:line="240" w:lineRule="auto"/>
                              <w:jc w:val="center"/>
                              <w:rPr>
                                <w:rFonts w:ascii="Bookman Old Style" w:hAnsi="Bookman Old Style"/>
                                <w:sz w:val="20"/>
                                <w:szCs w:val="20"/>
                              </w:rPr>
                            </w:pPr>
                            <w:r>
                              <w:rPr>
                                <w:rFonts w:ascii="Bookman Old Style" w:hAnsi="Bookman Old Style"/>
                              </w:rPr>
                              <w:t>społeczno-</w:t>
                            </w:r>
                            <w:r w:rsidRPr="00430D84">
                              <w:rPr>
                                <w:rFonts w:ascii="Bookman Old Style" w:hAnsi="Bookman Old Style"/>
                              </w:rPr>
                              <w:t>gospodarcze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2A582A" id="Prostokąt zaokrąglony 1" o:spid="_x0000_s1027" style="position:absolute;left:0;text-align:left;margin-left:215.65pt;margin-top:.4pt;width:112.5pt;height:5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" fillcolor="#fbe5d6" strokecolor="#70ad47" strokeweight="1pt">
                <v:stroke joinstyle="miter"/>
                <v:shadow on="t" opacity=".5" offset="6pt,-6pt"/>
                <v:textbox>
                  <w:txbxContent>
                    <w:p w:rsidR="009A7DEF" w:rsidRPr="00430D84" w:rsidRDefault="009A7DEF" w:rsidP="00CF5762">
                      <w:pPr>
                        <w:spacing w:after="0" w:line="240" w:lineRule="auto"/>
                        <w:jc w:val="center"/>
                        <w:rPr>
                          <w:rFonts w:ascii="Bookman Old Style" w:hAnsi="Bookman Old Style"/>
                          <w:sz w:val="20"/>
                          <w:szCs w:val="20"/>
                        </w:rPr>
                      </w:pPr>
                      <w:r w:rsidRPr="00430D84">
                        <w:rPr>
                          <w:rFonts w:ascii="Bookman Old Style" w:hAnsi="Bookman Old Style"/>
                          <w:sz w:val="20"/>
                          <w:szCs w:val="20"/>
                        </w:rPr>
                        <w:t>Uwarunkowania</w:t>
                      </w:r>
                    </w:p>
                    <w:p w:rsidR="009A7DEF" w:rsidRPr="00430D84" w:rsidRDefault="009A7DEF" w:rsidP="00CF5762">
                      <w:pPr>
                        <w:spacing w:after="0" w:line="240" w:lineRule="auto"/>
                        <w:jc w:val="center"/>
                        <w:rPr>
                          <w:rFonts w:ascii="Bookman Old Style" w:hAnsi="Bookman Old Style"/>
                          <w:sz w:val="20"/>
                          <w:szCs w:val="20"/>
                        </w:rPr>
                      </w:pPr>
                      <w:r>
                        <w:rPr>
                          <w:rFonts w:ascii="Bookman Old Style" w:hAnsi="Bookman Old Style"/>
                        </w:rPr>
                        <w:t>społeczno-</w:t>
                      </w:r>
                      <w:r w:rsidRPr="00430D84">
                        <w:rPr>
                          <w:rFonts w:ascii="Bookman Old Style" w:hAnsi="Bookman Old Style"/>
                        </w:rPr>
                        <w:t>gospodarcze</w:t>
                      </w:r>
                    </w:p>
                  </w:txbxContent>
                </v:textbox>
              </v:roundrect>
            </w:pict>
          </mc:Fallback>
        </mc:AlternateContent>
      </w:r>
      <w:r w:rsidRPr="00C009ED">
        <w:rPr>
          <w:rFonts w:ascii="Cambria" w:hAnsi="Cambria"/>
          <w:noProof/>
          <w:lang w:eastAsia="pl-PL"/>
        </w:rPr>
        <mc:AlternateContent>
          <mc:Choice Requires="wps">
            <w:drawing>
              <wp:anchor distT="0" distB="0" distL="114300" distR="114300" simplePos="0" relativeHeight="251748352" behindDoc="0" locked="0" layoutInCell="1" allowOverlap="1" wp14:anchorId="6EF75096" wp14:editId="20DB78DD">
                <wp:simplePos x="0" y="0"/>
                <wp:positionH relativeFrom="column">
                  <wp:posOffset>4329430</wp:posOffset>
                </wp:positionH>
                <wp:positionV relativeFrom="paragraph">
                  <wp:posOffset>14605</wp:posOffset>
                </wp:positionV>
                <wp:extent cx="1238250" cy="600075"/>
                <wp:effectExtent l="0" t="76200" r="95250" b="28575"/>
                <wp:wrapNone/>
                <wp:docPr id="83"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00075"/>
                        </a:xfrm>
                        <a:prstGeom prst="roundRect">
                          <a:avLst>
                            <a:gd name="adj" fmla="val 16667"/>
                          </a:avLst>
                        </a:prstGeom>
                        <a:solidFill>
                          <a:srgbClr val="FFCC66"/>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E4D29" w:rsidRDefault="009A7DEF" w:rsidP="00CF5762">
                            <w:pPr>
                              <w:autoSpaceDE w:val="0"/>
                              <w:autoSpaceDN w:val="0"/>
                              <w:adjustRightInd w:val="0"/>
                              <w:spacing w:after="0" w:line="240" w:lineRule="auto"/>
                              <w:rPr>
                                <w:rFonts w:ascii="Bookman Old Style" w:hAnsi="Bookman Old Style" w:cs="Calibri"/>
                                <w:sz w:val="20"/>
                                <w:szCs w:val="20"/>
                              </w:rPr>
                            </w:pPr>
                            <w:r w:rsidRPr="001E4D29">
                              <w:rPr>
                                <w:rFonts w:ascii="Bookman Old Style" w:hAnsi="Bookman Old Style" w:cs="Calibri"/>
                                <w:sz w:val="20"/>
                                <w:szCs w:val="20"/>
                              </w:rPr>
                              <w:t>Wyniki</w:t>
                            </w:r>
                          </w:p>
                          <w:p w:rsidR="009A7DEF" w:rsidRPr="008B65DA" w:rsidRDefault="009A7DEF" w:rsidP="00CF5762">
                            <w:pPr>
                              <w:autoSpaceDE w:val="0"/>
                              <w:autoSpaceDN w:val="0"/>
                              <w:adjustRightInd w:val="0"/>
                              <w:spacing w:after="0" w:line="240" w:lineRule="auto"/>
                              <w:rPr>
                                <w:rFonts w:ascii="Bookman Old Style" w:hAnsi="Bookman Old Style" w:cs="Calibri"/>
                                <w:sz w:val="20"/>
                                <w:szCs w:val="20"/>
                                <w:vertAlign w:val="subscript"/>
                              </w:rPr>
                            </w:pPr>
                            <w:r>
                              <w:rPr>
                                <w:rFonts w:ascii="Bookman Old Style" w:hAnsi="Bookman Old Style" w:cs="Calibri"/>
                                <w:sz w:val="20"/>
                                <w:szCs w:val="20"/>
                              </w:rPr>
                              <w:t>inwentaryzacji emisji CO</w:t>
                            </w:r>
                            <w:r>
                              <w:rPr>
                                <w:rFonts w:ascii="Bookman Old Style" w:hAnsi="Bookman Old Style" w:cs="Calibri"/>
                                <w:sz w:val="20"/>
                                <w:szCs w:val="20"/>
                                <w:vertAlign w:val="sub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EF75096" id="Prostokąt zaokrąglony 11" o:spid="_x0000_s1028" style="position:absolute;left:0;text-align:left;margin-left:340.9pt;margin-top:1.15pt;width:97.5pt;height:4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" fillcolor="#fc6" strokecolor="#70ad47" strokeweight="1pt">
                <v:stroke joinstyle="miter"/>
                <v:shadow on="t" opacity=".5" offset="6pt,-6pt"/>
                <v:textbox>
                  <w:txbxContent>
                    <w:p w:rsidR="009A7DEF" w:rsidRPr="001E4D29" w:rsidRDefault="009A7DEF" w:rsidP="00CF5762">
                      <w:pPr>
                        <w:autoSpaceDE w:val="0"/>
                        <w:autoSpaceDN w:val="0"/>
                        <w:adjustRightInd w:val="0"/>
                        <w:spacing w:after="0" w:line="240" w:lineRule="auto"/>
                        <w:rPr>
                          <w:rFonts w:ascii="Bookman Old Style" w:hAnsi="Bookman Old Style" w:cs="Calibri"/>
                          <w:sz w:val="20"/>
                          <w:szCs w:val="20"/>
                        </w:rPr>
                      </w:pPr>
                      <w:r w:rsidRPr="001E4D29">
                        <w:rPr>
                          <w:rFonts w:ascii="Bookman Old Style" w:hAnsi="Bookman Old Style" w:cs="Calibri"/>
                          <w:sz w:val="20"/>
                          <w:szCs w:val="20"/>
                        </w:rPr>
                        <w:t>Wyniki</w:t>
                      </w:r>
                    </w:p>
                    <w:p w:rsidR="009A7DEF" w:rsidRPr="008B65DA" w:rsidRDefault="009A7DEF" w:rsidP="00CF5762">
                      <w:pPr>
                        <w:autoSpaceDE w:val="0"/>
                        <w:autoSpaceDN w:val="0"/>
                        <w:adjustRightInd w:val="0"/>
                        <w:spacing w:after="0" w:line="240" w:lineRule="auto"/>
                        <w:rPr>
                          <w:rFonts w:ascii="Bookman Old Style" w:hAnsi="Bookman Old Style" w:cs="Calibri"/>
                          <w:sz w:val="20"/>
                          <w:szCs w:val="20"/>
                          <w:vertAlign w:val="subscript"/>
                        </w:rPr>
                      </w:pPr>
                      <w:r>
                        <w:rPr>
                          <w:rFonts w:ascii="Bookman Old Style" w:hAnsi="Bookman Old Style" w:cs="Calibri"/>
                          <w:sz w:val="20"/>
                          <w:szCs w:val="20"/>
                        </w:rPr>
                        <w:t>inwentaryzacji emisji CO</w:t>
                      </w:r>
                      <w:r>
                        <w:rPr>
                          <w:rFonts w:ascii="Bookman Old Style" w:hAnsi="Bookman Old Style" w:cs="Calibri"/>
                          <w:sz w:val="20"/>
                          <w:szCs w:val="20"/>
                          <w:vertAlign w:val="subscript"/>
                        </w:rPr>
                        <w:t>2</w:t>
                      </w:r>
                    </w:p>
                  </w:txbxContent>
                </v:textbox>
              </v:roundrect>
            </w:pict>
          </mc:Fallback>
        </mc:AlternateContent>
      </w:r>
      <w:r w:rsidRPr="00C009ED">
        <w:rPr>
          <w:rFonts w:ascii="Cambria" w:hAnsi="Cambria"/>
          <w:noProof/>
          <w:lang w:eastAsia="pl-PL"/>
        </w:rPr>
        <mc:AlternateContent>
          <mc:Choice Requires="wps">
            <w:drawing>
              <wp:anchor distT="0" distB="0" distL="114300" distR="114300" simplePos="0" relativeHeight="251747328" behindDoc="0" locked="0" layoutInCell="1" allowOverlap="1" wp14:anchorId="1EB87F31" wp14:editId="26F44A87">
                <wp:simplePos x="0" y="0"/>
                <wp:positionH relativeFrom="column">
                  <wp:posOffset>1024255</wp:posOffset>
                </wp:positionH>
                <wp:positionV relativeFrom="paragraph">
                  <wp:posOffset>5080</wp:posOffset>
                </wp:positionV>
                <wp:extent cx="1581150" cy="609600"/>
                <wp:effectExtent l="76200" t="76200" r="19050" b="19050"/>
                <wp:wrapNone/>
                <wp:docPr id="84"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09600"/>
                        </a:xfrm>
                        <a:prstGeom prst="roundRect">
                          <a:avLst>
                            <a:gd name="adj" fmla="val 16667"/>
                          </a:avLst>
                        </a:prstGeom>
                        <a:solidFill>
                          <a:srgbClr val="66FF99"/>
                        </a:solidFill>
                        <a:ln w="12700">
                          <a:solidFill>
                            <a:srgbClr val="70AD47">
                              <a:lumMod val="100000"/>
                              <a:lumOff val="0"/>
                            </a:srgbClr>
                          </a:solidFill>
                          <a:miter lim="800000"/>
                          <a:headEnd/>
                          <a:tailEnd/>
                        </a:ln>
                        <a:effectLst>
                          <a:outerShdw dist="107763" dir="13500000" algn="ctr" rotWithShape="0">
                            <a:srgbClr val="808080">
                              <a:alpha val="50000"/>
                            </a:srgbClr>
                          </a:outerShdw>
                        </a:effectLst>
                      </wps:spPr>
                      <wps:txbx>
                        <w:txbxContent>
                          <w:p w:rsidR="009A7DEF" w:rsidRPr="008D7145" w:rsidRDefault="009A7DEF" w:rsidP="00CF5762">
                            <w:pPr>
                              <w:autoSpaceDE w:val="0"/>
                              <w:autoSpaceDN w:val="0"/>
                              <w:adjustRightInd w:val="0"/>
                              <w:spacing w:after="0" w:line="240" w:lineRule="auto"/>
                              <w:jc w:val="center"/>
                              <w:rPr>
                                <w:rFonts w:cs="Calibri"/>
                                <w:sz w:val="20"/>
                                <w:szCs w:val="20"/>
                              </w:rPr>
                            </w:pPr>
                            <w:r w:rsidRPr="008D7145">
                              <w:rPr>
                                <w:rFonts w:cs="Calibri"/>
                                <w:sz w:val="20"/>
                                <w:szCs w:val="20"/>
                              </w:rPr>
                              <w:t>Ocena</w:t>
                            </w:r>
                          </w:p>
                          <w:p w:rsidR="009A7DEF" w:rsidRPr="0018339E" w:rsidRDefault="009A7DEF" w:rsidP="00CF5762">
                            <w:pPr>
                              <w:pStyle w:val="Tekstpodstawowy2"/>
                              <w:jc w:val="center"/>
                            </w:pPr>
                            <w:r>
                              <w:rPr>
                                <w:rFonts w:asciiTheme="minorHAnsi" w:hAnsiTheme="minorHAnsi"/>
                                <w:sz w:val="20"/>
                                <w:szCs w:val="20"/>
                              </w:rPr>
                              <w:t>energochłonn</w:t>
                            </w:r>
                            <w:r w:rsidRPr="008D7145">
                              <w:rPr>
                                <w:rFonts w:asciiTheme="minorHAnsi" w:hAnsiTheme="minorHAnsi"/>
                                <w:sz w:val="20"/>
                                <w:szCs w:val="20"/>
                              </w:rPr>
                              <w:t>ości</w:t>
                            </w:r>
                            <w:r>
                              <w:t xml:space="preserve"> </w:t>
                            </w:r>
                            <w:proofErr w:type="spellStart"/>
                            <w:r>
                              <w:t>i</w:t>
                            </w:r>
                            <w:r w:rsidRPr="0018339E">
                              <w:t>emisyjności</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EB87F31" id="Prostokąt zaokrąglony 2" o:spid="_x0000_s1029" style="position:absolute;left:0;text-align:left;margin-left:80.65pt;margin-top:.4pt;width:124.5pt;height: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" fillcolor="#6f9" strokecolor="#70ad47" strokeweight="1pt">
                <v:stroke joinstyle="miter"/>
                <v:shadow on="t" opacity=".5" offset="-6pt,-6pt"/>
                <v:textbox>
                  <w:txbxContent>
                    <w:p w:rsidR="009A7DEF" w:rsidRPr="008D7145" w:rsidRDefault="009A7DEF" w:rsidP="00CF5762">
                      <w:pPr>
                        <w:autoSpaceDE w:val="0"/>
                        <w:autoSpaceDN w:val="0"/>
                        <w:adjustRightInd w:val="0"/>
                        <w:spacing w:after="0" w:line="240" w:lineRule="auto"/>
                        <w:jc w:val="center"/>
                        <w:rPr>
                          <w:rFonts w:cs="Calibri"/>
                          <w:sz w:val="20"/>
                          <w:szCs w:val="20"/>
                        </w:rPr>
                      </w:pPr>
                      <w:r w:rsidRPr="008D7145">
                        <w:rPr>
                          <w:rFonts w:cs="Calibri"/>
                          <w:sz w:val="20"/>
                          <w:szCs w:val="20"/>
                        </w:rPr>
                        <w:t>Ocena</w:t>
                      </w:r>
                    </w:p>
                    <w:p w:rsidR="009A7DEF" w:rsidRPr="0018339E" w:rsidRDefault="009A7DEF" w:rsidP="00CF5762">
                      <w:pPr>
                        <w:pStyle w:val="Tekstpodstawowy2"/>
                        <w:jc w:val="center"/>
                      </w:pPr>
                      <w:r>
                        <w:rPr>
                          <w:rFonts w:asciiTheme="minorHAnsi" w:hAnsiTheme="minorHAnsi"/>
                          <w:sz w:val="20"/>
                          <w:szCs w:val="20"/>
                        </w:rPr>
                        <w:t>energochłonn</w:t>
                      </w:r>
                      <w:r w:rsidRPr="008D7145">
                        <w:rPr>
                          <w:rFonts w:asciiTheme="minorHAnsi" w:hAnsiTheme="minorHAnsi"/>
                          <w:sz w:val="20"/>
                          <w:szCs w:val="20"/>
                        </w:rPr>
                        <w:t>ości</w:t>
                      </w:r>
                      <w:r>
                        <w:t xml:space="preserve"> i</w:t>
                      </w:r>
                      <w:r w:rsidRPr="0018339E">
                        <w:t>emisyjności</w:t>
                      </w:r>
                    </w:p>
                  </w:txbxContent>
                </v:textbox>
              </v:roundrect>
            </w:pict>
          </mc:Fallback>
        </mc:AlternateContent>
      </w:r>
      <w:r w:rsidRPr="00C009ED">
        <w:rPr>
          <w:rFonts w:ascii="Cambria" w:hAnsi="Cambria"/>
          <w:noProof/>
          <w:lang w:eastAsia="pl-PL"/>
        </w:rPr>
        <mc:AlternateContent>
          <mc:Choice Requires="wps">
            <w:drawing>
              <wp:anchor distT="0" distB="0" distL="114300" distR="114300" simplePos="0" relativeHeight="251749376" behindDoc="0" locked="0" layoutInCell="1" allowOverlap="1" wp14:anchorId="04DBDAB7" wp14:editId="01623E67">
                <wp:simplePos x="0" y="0"/>
                <wp:positionH relativeFrom="column">
                  <wp:posOffset>-185420</wp:posOffset>
                </wp:positionH>
                <wp:positionV relativeFrom="paragraph">
                  <wp:posOffset>5080</wp:posOffset>
                </wp:positionV>
                <wp:extent cx="1143000" cy="609600"/>
                <wp:effectExtent l="76200" t="76200" r="19050" b="19050"/>
                <wp:wrapNone/>
                <wp:docPr id="85"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09600"/>
                        </a:xfrm>
                        <a:prstGeom prst="roundRect">
                          <a:avLst>
                            <a:gd name="adj" fmla="val 16667"/>
                          </a:avLst>
                        </a:prstGeom>
                        <a:solidFill>
                          <a:srgbClr val="70AD47">
                            <a:lumMod val="20000"/>
                            <a:lumOff val="80000"/>
                          </a:srgbClr>
                        </a:solidFill>
                        <a:ln w="12700">
                          <a:solidFill>
                            <a:srgbClr val="70AD47">
                              <a:lumMod val="100000"/>
                              <a:lumOff val="0"/>
                            </a:srgbClr>
                          </a:solidFill>
                          <a:miter lim="800000"/>
                          <a:headEnd/>
                          <a:tailEnd/>
                        </a:ln>
                        <a:effectLst>
                          <a:outerShdw dist="107763" dir="13500000" algn="ctr" rotWithShape="0">
                            <a:srgbClr val="808080">
                              <a:alpha val="50000"/>
                            </a:srgbClr>
                          </a:outerShdw>
                        </a:effectLst>
                      </wps:spPr>
                      <wps:txbx>
                        <w:txbxContent>
                          <w:p w:rsidR="009A7DEF" w:rsidRPr="0018339E" w:rsidRDefault="009A7DEF" w:rsidP="00CF5762">
                            <w:pPr>
                              <w:pStyle w:val="Nagwek"/>
                              <w:tabs>
                                <w:tab w:val="clear" w:pos="4536"/>
                                <w:tab w:val="clear" w:pos="9072"/>
                              </w:tabs>
                              <w:rPr>
                                <w:rFonts w:ascii="Bookman Old Style" w:hAnsi="Bookman Old Style"/>
                                <w:sz w:val="20"/>
                                <w:szCs w:val="20"/>
                              </w:rPr>
                            </w:pPr>
                            <w:r w:rsidRPr="0018339E">
                              <w:rPr>
                                <w:rFonts w:ascii="Bookman Old Style" w:hAnsi="Bookman Old Style"/>
                                <w:sz w:val="20"/>
                                <w:szCs w:val="20"/>
                              </w:rPr>
                              <w:t>Ocena stanu</w:t>
                            </w:r>
                          </w:p>
                          <w:p w:rsidR="009A7DEF" w:rsidRPr="0018339E" w:rsidRDefault="009A7DEF" w:rsidP="00CF5762">
                            <w:pPr>
                              <w:spacing w:after="0" w:line="240" w:lineRule="auto"/>
                              <w:rPr>
                                <w:rFonts w:ascii="Bookman Old Style" w:hAnsi="Bookman Old Style"/>
                                <w:sz w:val="20"/>
                                <w:szCs w:val="20"/>
                              </w:rPr>
                            </w:pPr>
                            <w:r w:rsidRPr="0018339E">
                              <w:rPr>
                                <w:rFonts w:ascii="Bookman Old Style" w:hAnsi="Bookman Old Style"/>
                                <w:sz w:val="20"/>
                                <w:szCs w:val="20"/>
                              </w:rPr>
                              <w:t>środowiska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4DBDAB7" id="Prostokąt zaokrąglony 12" o:spid="_x0000_s1030" style="position:absolute;left:0;text-align:left;margin-left:-14.6pt;margin-top:.4pt;width:90pt;height: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" fillcolor="#e2f0d9" strokecolor="#70ad47" strokeweight="1pt">
                <v:stroke joinstyle="miter"/>
                <v:shadow on="t" opacity=".5" offset="-6pt,-6pt"/>
                <v:textbox>
                  <w:txbxContent>
                    <w:p w:rsidR="009A7DEF" w:rsidRPr="0018339E" w:rsidRDefault="009A7DEF" w:rsidP="00CF5762">
                      <w:pPr>
                        <w:pStyle w:val="Nagwek"/>
                        <w:tabs>
                          <w:tab w:val="clear" w:pos="4536"/>
                          <w:tab w:val="clear" w:pos="9072"/>
                        </w:tabs>
                        <w:rPr>
                          <w:rFonts w:ascii="Bookman Old Style" w:hAnsi="Bookman Old Style"/>
                          <w:sz w:val="20"/>
                          <w:szCs w:val="20"/>
                        </w:rPr>
                      </w:pPr>
                      <w:r w:rsidRPr="0018339E">
                        <w:rPr>
                          <w:rFonts w:ascii="Bookman Old Style" w:hAnsi="Bookman Old Style"/>
                          <w:sz w:val="20"/>
                          <w:szCs w:val="20"/>
                        </w:rPr>
                        <w:t>Ocena stanu</w:t>
                      </w:r>
                    </w:p>
                    <w:p w:rsidR="009A7DEF" w:rsidRPr="0018339E" w:rsidRDefault="009A7DEF" w:rsidP="00CF5762">
                      <w:pPr>
                        <w:spacing w:after="0" w:line="240" w:lineRule="auto"/>
                        <w:rPr>
                          <w:rFonts w:ascii="Bookman Old Style" w:hAnsi="Bookman Old Style"/>
                          <w:sz w:val="20"/>
                          <w:szCs w:val="20"/>
                        </w:rPr>
                      </w:pPr>
                      <w:r w:rsidRPr="0018339E">
                        <w:rPr>
                          <w:rFonts w:ascii="Bookman Old Style" w:hAnsi="Bookman Old Style"/>
                          <w:sz w:val="20"/>
                          <w:szCs w:val="20"/>
                        </w:rPr>
                        <w:t>środowiska</w:t>
                      </w:r>
                    </w:p>
                  </w:txbxContent>
                </v:textbox>
              </v:roundrect>
            </w:pict>
          </mc:Fallback>
        </mc:AlternateContent>
      </w:r>
    </w:p>
    <w:p w:rsidR="00CF5762" w:rsidRPr="00C009ED" w:rsidRDefault="00CF5762" w:rsidP="00CF5762">
      <w:pPr>
        <w:spacing w:after="240" w:line="276" w:lineRule="auto"/>
        <w:ind w:firstLine="360"/>
        <w:rPr>
          <w:rFonts w:ascii="Cambria" w:hAnsi="Cambria"/>
          <w:sz w:val="24"/>
          <w:szCs w:val="24"/>
        </w:rPr>
      </w:pPr>
    </w:p>
    <w:p w:rsidR="00CF5762" w:rsidRPr="00C009ED" w:rsidRDefault="00CF5762" w:rsidP="00CF5762">
      <w:pPr>
        <w:spacing w:after="240" w:line="276" w:lineRule="auto"/>
        <w:ind w:firstLine="360"/>
        <w:rPr>
          <w:rFonts w:ascii="Cambria" w:hAnsi="Cambria"/>
          <w:noProof/>
          <w:sz w:val="24"/>
          <w:szCs w:val="24"/>
          <w:lang w:eastAsia="pl-PL"/>
        </w:rPr>
      </w:pPr>
      <w:r w:rsidRPr="00C009ED">
        <w:rPr>
          <w:rFonts w:ascii="Cambria" w:hAnsi="Cambria"/>
          <w:noProof/>
          <w:lang w:eastAsia="pl-PL"/>
        </w:rPr>
        <mc:AlternateContent>
          <mc:Choice Requires="wps">
            <w:drawing>
              <wp:anchor distT="0" distB="0" distL="114300" distR="114300" simplePos="0" relativeHeight="251763712" behindDoc="0" locked="0" layoutInCell="1" allowOverlap="1" wp14:anchorId="3100B76E" wp14:editId="0389D1C7">
                <wp:simplePos x="0" y="0"/>
                <wp:positionH relativeFrom="column">
                  <wp:posOffset>800100</wp:posOffset>
                </wp:positionH>
                <wp:positionV relativeFrom="paragraph">
                  <wp:posOffset>8890</wp:posOffset>
                </wp:positionV>
                <wp:extent cx="1143000" cy="800100"/>
                <wp:effectExtent l="0" t="0" r="76200" b="57150"/>
                <wp:wrapNone/>
                <wp:docPr id="86"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800100"/>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597656" id="_x0000_t32" coordsize="21600,21600" o:spt="32" o:oned="t" path="m,l21600,21600e" filled="f">
                <v:path arrowok="t" fillok="f" o:connecttype="none"/>
                <o:lock v:ext="edit" shapetype="t"/>
              </v:shapetype>
              <v:shape id="Łącznik prosty ze strzałką 27" o:spid="_x0000_s1026" type="#_x0000_t32" style="position:absolute;margin-left:63pt;margin-top:.7pt;width:9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" strokecolor="#70ad47" strokeweight="1.5pt">
                <v:stroke endarrow="block" joinstyle="miter"/>
                <o:lock v:ext="edit" shapetype="f"/>
              </v:shape>
            </w:pict>
          </mc:Fallback>
        </mc:AlternateContent>
      </w:r>
      <w:r w:rsidRPr="00C009ED">
        <w:rPr>
          <w:rFonts w:ascii="Cambria" w:hAnsi="Cambria"/>
          <w:noProof/>
          <w:lang w:eastAsia="pl-PL"/>
        </w:rPr>
        <mc:AlternateContent>
          <mc:Choice Requires="wps">
            <w:drawing>
              <wp:anchor distT="0" distB="0" distL="114300" distR="114300" simplePos="0" relativeHeight="251762688" behindDoc="0" locked="0" layoutInCell="1" allowOverlap="1" wp14:anchorId="594183F7" wp14:editId="4170738F">
                <wp:simplePos x="0" y="0"/>
                <wp:positionH relativeFrom="column">
                  <wp:posOffset>4000500</wp:posOffset>
                </wp:positionH>
                <wp:positionV relativeFrom="paragraph">
                  <wp:posOffset>8890</wp:posOffset>
                </wp:positionV>
                <wp:extent cx="800100" cy="697230"/>
                <wp:effectExtent l="38100" t="0" r="19050" b="64770"/>
                <wp:wrapNone/>
                <wp:docPr id="87"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697230"/>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66A1E" id="Łącznik prosty ze strzałką 26" o:spid="_x0000_s1026" type="#_x0000_t32" style="position:absolute;margin-left:315pt;margin-top:.7pt;width:63pt;height:54.9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" strokecolor="#70ad47" strokeweight="1.5pt">
                <v:stroke endarrow="block" joinstyle="miter"/>
                <o:lock v:ext="edit" shapetype="f"/>
              </v:shape>
            </w:pict>
          </mc:Fallback>
        </mc:AlternateContent>
      </w:r>
      <w:r w:rsidRPr="00C009ED">
        <w:rPr>
          <w:rFonts w:ascii="Cambria" w:hAnsi="Cambria"/>
          <w:noProof/>
          <w:lang w:eastAsia="pl-PL"/>
        </w:rPr>
        <mc:AlternateContent>
          <mc:Choice Requires="wps">
            <w:drawing>
              <wp:anchor distT="0" distB="0" distL="114300" distR="114300" simplePos="0" relativeHeight="251761664" behindDoc="0" locked="0" layoutInCell="1" allowOverlap="1" wp14:anchorId="120E086C" wp14:editId="3F65D80C">
                <wp:simplePos x="0" y="0"/>
                <wp:positionH relativeFrom="column">
                  <wp:posOffset>3086100</wp:posOffset>
                </wp:positionH>
                <wp:positionV relativeFrom="paragraph">
                  <wp:posOffset>8890</wp:posOffset>
                </wp:positionV>
                <wp:extent cx="228600" cy="600075"/>
                <wp:effectExtent l="38100" t="0" r="19050" b="47625"/>
                <wp:wrapNone/>
                <wp:docPr id="88" name="Łącznik prosty ze strzałk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60007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FC0AD" id="Łącznik prosty ze strzałką 25" o:spid="_x0000_s1026" type="#_x0000_t32" style="position:absolute;margin-left:243pt;margin-top:.7pt;width:18pt;height:47.2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" strokecolor="#70ad47" strokeweight="1.5pt">
                <v:stroke endarrow="block" joinstyle="miter"/>
                <o:lock v:ext="edit" shapetype="f"/>
              </v:shape>
            </w:pict>
          </mc:Fallback>
        </mc:AlternateContent>
      </w:r>
      <w:r w:rsidRPr="00C009ED">
        <w:rPr>
          <w:rFonts w:ascii="Cambria" w:hAnsi="Cambria"/>
          <w:noProof/>
          <w:lang w:eastAsia="pl-PL"/>
        </w:rPr>
        <mc:AlternateContent>
          <mc:Choice Requires="wps">
            <w:drawing>
              <wp:anchor distT="0" distB="0" distL="114300" distR="114300" simplePos="0" relativeHeight="251760640" behindDoc="0" locked="0" layoutInCell="1" allowOverlap="1" wp14:anchorId="411E22C5" wp14:editId="3C28B450">
                <wp:simplePos x="0" y="0"/>
                <wp:positionH relativeFrom="column">
                  <wp:posOffset>1943100</wp:posOffset>
                </wp:positionH>
                <wp:positionV relativeFrom="paragraph">
                  <wp:posOffset>8890</wp:posOffset>
                </wp:positionV>
                <wp:extent cx="476250" cy="600075"/>
                <wp:effectExtent l="0" t="0" r="76200" b="47625"/>
                <wp:wrapNone/>
                <wp:docPr id="89"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60007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4E438" id="Łącznik prosty ze strzałką 24" o:spid="_x0000_s1026" type="#_x0000_t32" style="position:absolute;margin-left:153pt;margin-top:.7pt;width:37.5pt;height:4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" strokecolor="#70ad47" strokeweight="1.5pt">
                <v:stroke endarrow="block" joinstyle="miter"/>
                <o:lock v:ext="edit" shapetype="f"/>
              </v:shape>
            </w:pict>
          </mc:Fallback>
        </mc:AlternateContent>
      </w:r>
      <w:r w:rsidRPr="00C009ED">
        <w:rPr>
          <w:rFonts w:ascii="Cambria" w:hAnsi="Cambria"/>
          <w:noProof/>
          <w:lang w:eastAsia="pl-PL"/>
        </w:rPr>
        <mc:AlternateContent>
          <mc:Choice Requires="wps">
            <w:drawing>
              <wp:anchor distT="0" distB="0" distL="114300" distR="114300" simplePos="0" relativeHeight="251750400" behindDoc="0" locked="0" layoutInCell="1" allowOverlap="1" wp14:anchorId="009A2540" wp14:editId="3493C6F7">
                <wp:simplePos x="0" y="0"/>
                <wp:positionH relativeFrom="column">
                  <wp:posOffset>-328295</wp:posOffset>
                </wp:positionH>
                <wp:positionV relativeFrom="paragraph">
                  <wp:posOffset>466090</wp:posOffset>
                </wp:positionV>
                <wp:extent cx="1619250" cy="1104900"/>
                <wp:effectExtent l="76200" t="76200" r="19050" b="19050"/>
                <wp:wrapNone/>
                <wp:docPr id="90"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04900"/>
                        </a:xfrm>
                        <a:prstGeom prst="roundRect">
                          <a:avLst>
                            <a:gd name="adj" fmla="val 16667"/>
                          </a:avLst>
                        </a:prstGeom>
                        <a:solidFill>
                          <a:srgbClr val="ED7D31">
                            <a:lumMod val="40000"/>
                            <a:lumOff val="60000"/>
                          </a:srgbClr>
                        </a:solidFill>
                        <a:ln w="12700">
                          <a:solidFill>
                            <a:srgbClr val="70AD47">
                              <a:lumMod val="100000"/>
                              <a:lumOff val="0"/>
                            </a:srgbClr>
                          </a:solidFill>
                          <a:miter lim="800000"/>
                          <a:headEnd/>
                          <a:tailEnd/>
                        </a:ln>
                        <a:effectLst>
                          <a:outerShdw dist="107763" dir="13500000" algn="ctr" rotWithShape="0">
                            <a:srgbClr val="808080">
                              <a:alpha val="50000"/>
                            </a:srgbClr>
                          </a:outerShdw>
                        </a:effectLst>
                      </wps:spPr>
                      <wps:txbx>
                        <w:txbxContent>
                          <w:p w:rsidR="009A7DEF" w:rsidRPr="00F22676" w:rsidRDefault="009A7DEF" w:rsidP="00CF5762">
                            <w:pPr>
                              <w:spacing w:after="0" w:line="240" w:lineRule="auto"/>
                              <w:jc w:val="center"/>
                              <w:rPr>
                                <w:rFonts w:ascii="Bookman Old Style" w:hAnsi="Bookman Old Style"/>
                                <w:sz w:val="20"/>
                                <w:szCs w:val="20"/>
                              </w:rPr>
                            </w:pPr>
                            <w:r w:rsidRPr="00F22676">
                              <w:rPr>
                                <w:rFonts w:ascii="Bookman Old Style" w:hAnsi="Bookman Old Style"/>
                                <w:sz w:val="20"/>
                                <w:szCs w:val="20"/>
                              </w:rPr>
                              <w:t>Analiza dokumentów</w:t>
                            </w:r>
                          </w:p>
                          <w:p w:rsidR="009A7DEF" w:rsidRPr="00F22676" w:rsidRDefault="009A7DEF" w:rsidP="00CF5762">
                            <w:pPr>
                              <w:spacing w:after="0" w:line="240" w:lineRule="auto"/>
                              <w:jc w:val="center"/>
                              <w:rPr>
                                <w:rFonts w:ascii="Bookman Old Style" w:hAnsi="Bookman Old Style"/>
                                <w:sz w:val="20"/>
                                <w:szCs w:val="20"/>
                              </w:rPr>
                            </w:pPr>
                            <w:r w:rsidRPr="00F22676">
                              <w:rPr>
                                <w:rFonts w:ascii="Bookman Old Style" w:hAnsi="Bookman Old Style"/>
                                <w:sz w:val="20"/>
                                <w:szCs w:val="20"/>
                              </w:rPr>
                              <w:t>strategicznych</w:t>
                            </w:r>
                          </w:p>
                          <w:p w:rsidR="009A7DEF" w:rsidRPr="00F22676" w:rsidRDefault="009A7DEF" w:rsidP="00CF5762">
                            <w:pPr>
                              <w:spacing w:after="0" w:line="240" w:lineRule="auto"/>
                              <w:jc w:val="center"/>
                              <w:rPr>
                                <w:rFonts w:ascii="Bookman Old Style" w:hAnsi="Bookman Old Style"/>
                                <w:sz w:val="20"/>
                                <w:szCs w:val="20"/>
                              </w:rPr>
                            </w:pPr>
                            <w:r w:rsidRPr="00F22676">
                              <w:rPr>
                                <w:rFonts w:ascii="Bookman Old Style" w:hAnsi="Bookman Old Style"/>
                                <w:sz w:val="20"/>
                                <w:szCs w:val="20"/>
                              </w:rPr>
                              <w:t>międzynarodowych, UE, krajowych, województwa, gminy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09A2540" id="Prostokąt zaokrąglony 13" o:spid="_x0000_s1031" style="position:absolute;left:0;text-align:left;margin-left:-25.85pt;margin-top:36.7pt;width:127.5pt;height: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" fillcolor="#f8cbad" strokecolor="#70ad47" strokeweight="1pt">
                <v:stroke joinstyle="miter"/>
                <v:shadow on="t" opacity=".5" offset="-6pt,-6pt"/>
                <v:textbox>
                  <w:txbxContent>
                    <w:p w:rsidR="009A7DEF" w:rsidRPr="00F22676" w:rsidRDefault="009A7DEF" w:rsidP="00CF5762">
                      <w:pPr>
                        <w:spacing w:after="0" w:line="240" w:lineRule="auto"/>
                        <w:jc w:val="center"/>
                        <w:rPr>
                          <w:rFonts w:ascii="Bookman Old Style" w:hAnsi="Bookman Old Style"/>
                          <w:sz w:val="20"/>
                          <w:szCs w:val="20"/>
                        </w:rPr>
                      </w:pPr>
                      <w:r w:rsidRPr="00F22676">
                        <w:rPr>
                          <w:rFonts w:ascii="Bookman Old Style" w:hAnsi="Bookman Old Style"/>
                          <w:sz w:val="20"/>
                          <w:szCs w:val="20"/>
                        </w:rPr>
                        <w:t>Analiza dokumentów</w:t>
                      </w:r>
                    </w:p>
                    <w:p w:rsidR="009A7DEF" w:rsidRPr="00F22676" w:rsidRDefault="009A7DEF" w:rsidP="00CF5762">
                      <w:pPr>
                        <w:spacing w:after="0" w:line="240" w:lineRule="auto"/>
                        <w:jc w:val="center"/>
                        <w:rPr>
                          <w:rFonts w:ascii="Bookman Old Style" w:hAnsi="Bookman Old Style"/>
                          <w:sz w:val="20"/>
                          <w:szCs w:val="20"/>
                        </w:rPr>
                      </w:pPr>
                      <w:r w:rsidRPr="00F22676">
                        <w:rPr>
                          <w:rFonts w:ascii="Bookman Old Style" w:hAnsi="Bookman Old Style"/>
                          <w:sz w:val="20"/>
                          <w:szCs w:val="20"/>
                        </w:rPr>
                        <w:t>strategicznych</w:t>
                      </w:r>
                    </w:p>
                    <w:p w:rsidR="009A7DEF" w:rsidRPr="00F22676" w:rsidRDefault="009A7DEF" w:rsidP="00CF5762">
                      <w:pPr>
                        <w:spacing w:after="0" w:line="240" w:lineRule="auto"/>
                        <w:jc w:val="center"/>
                        <w:rPr>
                          <w:rFonts w:ascii="Bookman Old Style" w:hAnsi="Bookman Old Style"/>
                          <w:sz w:val="20"/>
                          <w:szCs w:val="20"/>
                        </w:rPr>
                      </w:pPr>
                      <w:r w:rsidRPr="00F22676">
                        <w:rPr>
                          <w:rFonts w:ascii="Bookman Old Style" w:hAnsi="Bookman Old Style"/>
                          <w:sz w:val="20"/>
                          <w:szCs w:val="20"/>
                        </w:rPr>
                        <w:t>międzynarodowych, UE, krajowych, województwa, gminy</w:t>
                      </w:r>
                    </w:p>
                  </w:txbxContent>
                </v:textbox>
              </v:roundrect>
            </w:pict>
          </mc:Fallback>
        </mc:AlternateContent>
      </w:r>
    </w:p>
    <w:p w:rsidR="00CF5762" w:rsidRPr="00C009ED" w:rsidRDefault="00CF5762" w:rsidP="00CF5762">
      <w:pPr>
        <w:spacing w:line="276" w:lineRule="auto"/>
        <w:ind w:firstLine="360"/>
        <w:rPr>
          <w:rFonts w:ascii="Cambria" w:hAnsi="Cambria"/>
          <w:sz w:val="24"/>
          <w:szCs w:val="24"/>
        </w:rPr>
      </w:pP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51424" behindDoc="0" locked="0" layoutInCell="1" allowOverlap="1" wp14:anchorId="2444CCD9" wp14:editId="7E735B03">
                <wp:simplePos x="0" y="0"/>
                <wp:positionH relativeFrom="column">
                  <wp:posOffset>1986280</wp:posOffset>
                </wp:positionH>
                <wp:positionV relativeFrom="paragraph">
                  <wp:posOffset>134620</wp:posOffset>
                </wp:positionV>
                <wp:extent cx="1800225" cy="714375"/>
                <wp:effectExtent l="0" t="76200" r="104775" b="28575"/>
                <wp:wrapNone/>
                <wp:docPr id="91"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14375"/>
                        </a:xfrm>
                        <a:prstGeom prst="roundRect">
                          <a:avLst>
                            <a:gd name="adj" fmla="val 16667"/>
                          </a:avLst>
                        </a:prstGeom>
                        <a:solidFill>
                          <a:srgbClr val="FFC000"/>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8339E" w:rsidRDefault="009A7DEF" w:rsidP="00CF5762">
                            <w:pPr>
                              <w:spacing w:after="0" w:line="276" w:lineRule="auto"/>
                              <w:jc w:val="center"/>
                              <w:rPr>
                                <w:rFonts w:ascii="Bookman Old Style" w:hAnsi="Bookman Old Style"/>
                                <w:sz w:val="20"/>
                                <w:szCs w:val="20"/>
                              </w:rPr>
                            </w:pPr>
                            <w:r w:rsidRPr="0018339E">
                              <w:rPr>
                                <w:rFonts w:ascii="Bookman Old Style" w:hAnsi="Bookman Old Style"/>
                                <w:sz w:val="20"/>
                                <w:szCs w:val="20"/>
                              </w:rPr>
                              <w:t>Analiza stanu aktualnego na obszarze objętym PGN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444CCD9" id="Prostokąt zaokrąglony 14" o:spid="_x0000_s1032" style="position:absolute;left:0;text-align:left;margin-left:156.4pt;margin-top:10.6pt;width:141.75pt;height:5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" fillcolor="#ffc000" strokecolor="#70ad47" strokeweight="1pt">
                <v:stroke joinstyle="miter"/>
                <v:shadow on="t" opacity=".5" offset="6pt,-6pt"/>
                <v:textbox>
                  <w:txbxContent>
                    <w:p w:rsidR="009A7DEF" w:rsidRPr="0018339E" w:rsidRDefault="009A7DEF" w:rsidP="00CF5762">
                      <w:pPr>
                        <w:spacing w:after="0" w:line="276" w:lineRule="auto"/>
                        <w:jc w:val="center"/>
                        <w:rPr>
                          <w:rFonts w:ascii="Bookman Old Style" w:hAnsi="Bookman Old Style"/>
                          <w:sz w:val="20"/>
                          <w:szCs w:val="20"/>
                        </w:rPr>
                      </w:pPr>
                      <w:r w:rsidRPr="0018339E">
                        <w:rPr>
                          <w:rFonts w:ascii="Bookman Old Style" w:hAnsi="Bookman Old Style"/>
                          <w:sz w:val="20"/>
                          <w:szCs w:val="20"/>
                        </w:rPr>
                        <w:t>Analiza stanu aktualnego na obszarze objętym PGN</w:t>
                      </w:r>
                    </w:p>
                  </w:txbxContent>
                </v:textbox>
              </v:roundrect>
            </w:pict>
          </mc:Fallback>
        </mc:AlternateContent>
      </w:r>
    </w:p>
    <w:p w:rsidR="00CF5762" w:rsidRPr="00C009ED" w:rsidRDefault="00CF5762" w:rsidP="00CF5762">
      <w:pPr>
        <w:spacing w:line="276" w:lineRule="auto"/>
        <w:ind w:firstLine="360"/>
        <w:rPr>
          <w:rFonts w:ascii="Cambria" w:hAnsi="Cambria"/>
          <w:noProof/>
          <w:sz w:val="24"/>
          <w:szCs w:val="24"/>
          <w:lang w:eastAsia="pl-PL"/>
        </w:rPr>
      </w:pP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76000" behindDoc="0" locked="0" layoutInCell="1" allowOverlap="1" wp14:anchorId="2A7770CC" wp14:editId="432F1727">
                <wp:simplePos x="0" y="0"/>
                <wp:positionH relativeFrom="column">
                  <wp:posOffset>2823845</wp:posOffset>
                </wp:positionH>
                <wp:positionV relativeFrom="paragraph">
                  <wp:posOffset>183515</wp:posOffset>
                </wp:positionV>
                <wp:extent cx="0" cy="495935"/>
                <wp:effectExtent l="55880" t="12065" r="58420" b="15875"/>
                <wp:wrapNone/>
                <wp:docPr id="9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B139C4" id="AutoShape 55" o:spid="_x0000_s1026" type="#_x0000_t32" style="position:absolute;margin-left:222.35pt;margin-top:14.45pt;width:0;height:39.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HD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">
                <v:stroke endarrow="block"/>
              </v:shape>
            </w:pict>
          </mc:Fallback>
        </mc:AlternateContent>
      </w:r>
      <w:r w:rsidRPr="00C009ED">
        <w:rPr>
          <w:rFonts w:ascii="Cambria" w:hAnsi="Cambria"/>
          <w:noProof/>
          <w:lang w:eastAsia="pl-PL"/>
        </w:rPr>
        <mc:AlternateContent>
          <mc:Choice Requires="wps">
            <w:drawing>
              <wp:anchor distT="0" distB="0" distL="114300" distR="114300" simplePos="0" relativeHeight="251764736" behindDoc="0" locked="0" layoutInCell="1" allowOverlap="1" wp14:anchorId="0098133B" wp14:editId="65266CAA">
                <wp:simplePos x="0" y="0"/>
                <wp:positionH relativeFrom="column">
                  <wp:posOffset>1371600</wp:posOffset>
                </wp:positionH>
                <wp:positionV relativeFrom="paragraph">
                  <wp:posOffset>49530</wp:posOffset>
                </wp:positionV>
                <wp:extent cx="567055" cy="591820"/>
                <wp:effectExtent l="0" t="0" r="80645" b="55880"/>
                <wp:wrapNone/>
                <wp:docPr id="9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055" cy="591820"/>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1E320" id="Łącznik prosty ze strzałką 33" o:spid="_x0000_s1026" type="#_x0000_t32" style="position:absolute;margin-left:108pt;margin-top:3.9pt;width:44.65pt;height:4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" strokecolor="#70ad47" strokeweight="1.5pt">
                <v:stroke endarrow="block" joinstyle="miter"/>
                <o:lock v:ext="edit" shapetype="f"/>
              </v:shape>
            </w:pict>
          </mc:Fallback>
        </mc:AlternateContent>
      </w:r>
    </w:p>
    <w:p w:rsidR="00CF5762" w:rsidRPr="00C009ED" w:rsidRDefault="00CF5762" w:rsidP="00CF5762">
      <w:pPr>
        <w:spacing w:after="240" w:line="276" w:lineRule="auto"/>
        <w:ind w:firstLine="360"/>
        <w:rPr>
          <w:rFonts w:ascii="Cambria" w:hAnsi="Cambria"/>
          <w:noProof/>
          <w:sz w:val="24"/>
          <w:szCs w:val="24"/>
          <w:lang w:eastAsia="pl-PL"/>
        </w:rPr>
      </w:pPr>
      <w:r w:rsidRPr="00C009ED">
        <w:rPr>
          <w:rFonts w:ascii="Cambria" w:hAnsi="Cambria"/>
          <w:noProof/>
          <w:lang w:eastAsia="pl-PL"/>
        </w:rPr>
        <mc:AlternateContent>
          <mc:Choice Requires="wps">
            <w:drawing>
              <wp:anchor distT="0" distB="0" distL="114300" distR="114300" simplePos="0" relativeHeight="251753472" behindDoc="0" locked="0" layoutInCell="1" allowOverlap="1" wp14:anchorId="0E239260" wp14:editId="05B318F0">
                <wp:simplePos x="0" y="0"/>
                <wp:positionH relativeFrom="column">
                  <wp:posOffset>1691005</wp:posOffset>
                </wp:positionH>
                <wp:positionV relativeFrom="paragraph">
                  <wp:posOffset>414655</wp:posOffset>
                </wp:positionV>
                <wp:extent cx="2371725" cy="495300"/>
                <wp:effectExtent l="0" t="76200" r="104775" b="19050"/>
                <wp:wrapNone/>
                <wp:docPr id="94" name="Prostokąt zaokrąglon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95300"/>
                        </a:xfrm>
                        <a:prstGeom prst="roundRect">
                          <a:avLst>
                            <a:gd name="adj" fmla="val 16667"/>
                          </a:avLst>
                        </a:prstGeom>
                        <a:solidFill>
                          <a:srgbClr val="FF99FF"/>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Identyfikacja obszarów problemowych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239260" id="Prostokąt zaokrąglony 16" o:spid="_x0000_s1033" style="position:absolute;left:0;text-align:left;margin-left:133.15pt;margin-top:32.65pt;width:186.75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" fillcolor="#f9f" strokecolor="#70ad47" strokeweight="1pt">
                <v:stroke joinstyle="miter"/>
                <v:shadow on="t" opacity=".5" offset="6pt,-6pt"/>
                <v:textbo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Identyfikacja obszarów problemowych</w:t>
                      </w:r>
                    </w:p>
                  </w:txbxContent>
                </v:textbox>
              </v:roundrect>
            </w:pict>
          </mc:Fallback>
        </mc:AlternateContent>
      </w:r>
      <w:r w:rsidRPr="00C009ED">
        <w:rPr>
          <w:rFonts w:ascii="Cambria" w:hAnsi="Cambria"/>
          <w:noProof/>
          <w:lang w:eastAsia="pl-PL"/>
        </w:rPr>
        <mc:AlternateContent>
          <mc:Choice Requires="wps">
            <w:drawing>
              <wp:anchor distT="0" distB="0" distL="114300" distR="114300" simplePos="0" relativeHeight="251754496" behindDoc="0" locked="0" layoutInCell="1" allowOverlap="1" wp14:anchorId="42D05B2C" wp14:editId="4E46725D">
                <wp:simplePos x="0" y="0"/>
                <wp:positionH relativeFrom="column">
                  <wp:posOffset>4386580</wp:posOffset>
                </wp:positionH>
                <wp:positionV relativeFrom="paragraph">
                  <wp:posOffset>405130</wp:posOffset>
                </wp:positionV>
                <wp:extent cx="1619250" cy="638175"/>
                <wp:effectExtent l="0" t="76200" r="95250" b="28575"/>
                <wp:wrapNone/>
                <wp:docPr id="95" name="Prostokąt zaokrąglon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38175"/>
                        </a:xfrm>
                        <a:prstGeom prst="roundRect">
                          <a:avLst>
                            <a:gd name="adj" fmla="val 16667"/>
                          </a:avLst>
                        </a:prstGeom>
                        <a:solidFill>
                          <a:srgbClr val="44546A">
                            <a:lumMod val="20000"/>
                            <a:lumOff val="80000"/>
                          </a:srgbClr>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E4D29" w:rsidRDefault="009A7DEF" w:rsidP="00CF5762">
                            <w:pPr>
                              <w:spacing w:after="0" w:line="276" w:lineRule="auto"/>
                              <w:jc w:val="center"/>
                              <w:rPr>
                                <w:rFonts w:ascii="Bookman Old Style" w:hAnsi="Bookman Old Style"/>
                                <w:sz w:val="20"/>
                                <w:szCs w:val="20"/>
                              </w:rPr>
                            </w:pPr>
                            <w:r w:rsidRPr="001E4D29">
                              <w:rPr>
                                <w:rFonts w:ascii="Bookman Old Style" w:hAnsi="Bookman Old Style"/>
                                <w:sz w:val="20"/>
                                <w:szCs w:val="20"/>
                              </w:rPr>
                              <w:t>Planowanie przedsięwzięcia</w:t>
                            </w:r>
                            <w:r>
                              <w:rPr>
                                <w:rFonts w:ascii="Bookman Old Style" w:hAnsi="Bookman Old Style"/>
                                <w:sz w:val="20"/>
                                <w:szCs w:val="20"/>
                              </w:rPr>
                              <w:t xml:space="preserve"> </w:t>
                            </w:r>
                            <w:r w:rsidRPr="001E4D29">
                              <w:rPr>
                                <w:rFonts w:ascii="Bookman Old Style" w:hAnsi="Bookman Old Style"/>
                                <w:sz w:val="20"/>
                                <w:szCs w:val="20"/>
                              </w:rPr>
                              <w:t>gminy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D05B2C" id="Prostokąt zaokrąglony 17" o:spid="_x0000_s1034" style="position:absolute;left:0;text-align:left;margin-left:345.4pt;margin-top:31.9pt;width:127.5pt;height:5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" fillcolor="#d6dce5" strokecolor="#70ad47" strokeweight="1pt">
                <v:stroke joinstyle="miter"/>
                <v:shadow on="t" opacity=".5" offset="6pt,-6pt"/>
                <v:textbox>
                  <w:txbxContent>
                    <w:p w:rsidR="009A7DEF" w:rsidRPr="001E4D29" w:rsidRDefault="009A7DEF" w:rsidP="00CF5762">
                      <w:pPr>
                        <w:spacing w:after="0" w:line="276" w:lineRule="auto"/>
                        <w:jc w:val="center"/>
                        <w:rPr>
                          <w:rFonts w:ascii="Bookman Old Style" w:hAnsi="Bookman Old Style"/>
                          <w:sz w:val="20"/>
                          <w:szCs w:val="20"/>
                        </w:rPr>
                      </w:pPr>
                      <w:r w:rsidRPr="001E4D29">
                        <w:rPr>
                          <w:rFonts w:ascii="Bookman Old Style" w:hAnsi="Bookman Old Style"/>
                          <w:sz w:val="20"/>
                          <w:szCs w:val="20"/>
                        </w:rPr>
                        <w:t>Planowanie przedsięwzięcia</w:t>
                      </w:r>
                      <w:r>
                        <w:rPr>
                          <w:rFonts w:ascii="Bookman Old Style" w:hAnsi="Bookman Old Style"/>
                          <w:sz w:val="20"/>
                          <w:szCs w:val="20"/>
                        </w:rPr>
                        <w:t xml:space="preserve"> </w:t>
                      </w:r>
                      <w:r w:rsidRPr="001E4D29">
                        <w:rPr>
                          <w:rFonts w:ascii="Bookman Old Style" w:hAnsi="Bookman Old Style"/>
                          <w:sz w:val="20"/>
                          <w:szCs w:val="20"/>
                        </w:rPr>
                        <w:t>gminy</w:t>
                      </w:r>
                    </w:p>
                  </w:txbxContent>
                </v:textbox>
              </v:roundrect>
            </w:pict>
          </mc:Fallback>
        </mc:AlternateContent>
      </w:r>
      <w:r w:rsidRPr="00C009ED">
        <w:rPr>
          <w:rFonts w:ascii="Cambria" w:hAnsi="Cambria"/>
          <w:noProof/>
          <w:lang w:eastAsia="pl-PL"/>
        </w:rPr>
        <mc:AlternateContent>
          <mc:Choice Requires="wps">
            <w:drawing>
              <wp:anchor distT="0" distB="0" distL="114300" distR="114300" simplePos="0" relativeHeight="251752448" behindDoc="0" locked="0" layoutInCell="1" allowOverlap="1" wp14:anchorId="7F9E2948" wp14:editId="71A2A4A4">
                <wp:simplePos x="0" y="0"/>
                <wp:positionH relativeFrom="column">
                  <wp:posOffset>33655</wp:posOffset>
                </wp:positionH>
                <wp:positionV relativeFrom="paragraph">
                  <wp:posOffset>405130</wp:posOffset>
                </wp:positionV>
                <wp:extent cx="1190625" cy="438150"/>
                <wp:effectExtent l="76200" t="76200" r="28575" b="19050"/>
                <wp:wrapNone/>
                <wp:docPr id="96"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8150"/>
                        </a:xfrm>
                        <a:prstGeom prst="roundRect">
                          <a:avLst>
                            <a:gd name="adj" fmla="val 16667"/>
                          </a:avLst>
                        </a:prstGeom>
                        <a:solidFill>
                          <a:srgbClr val="70AD47">
                            <a:lumMod val="60000"/>
                            <a:lumOff val="40000"/>
                          </a:srgbClr>
                        </a:solidFill>
                        <a:ln w="12700">
                          <a:solidFill>
                            <a:srgbClr val="70AD47">
                              <a:lumMod val="100000"/>
                              <a:lumOff val="0"/>
                            </a:srgbClr>
                          </a:solidFill>
                          <a:miter lim="800000"/>
                          <a:headEnd/>
                          <a:tailEnd/>
                        </a:ln>
                        <a:effectLst>
                          <a:outerShdw dist="107763" dir="13500000" algn="ctr" rotWithShape="0">
                            <a:srgbClr val="808080">
                              <a:alpha val="50000"/>
                            </a:srgbClr>
                          </a:outerShdw>
                        </a:effectLst>
                      </wps:spPr>
                      <wps:txbx>
                        <w:txbxContent>
                          <w:p w:rsidR="009A7DEF" w:rsidRPr="0018339E" w:rsidRDefault="009A7DEF" w:rsidP="00CF5762">
                            <w:pPr>
                              <w:spacing w:line="276" w:lineRule="auto"/>
                              <w:rPr>
                                <w:rFonts w:ascii="Bookman Old Style" w:hAnsi="Bookman Old Style"/>
                                <w:sz w:val="20"/>
                                <w:szCs w:val="20"/>
                              </w:rPr>
                            </w:pPr>
                            <w:r w:rsidRPr="0018339E">
                              <w:rPr>
                                <w:rFonts w:ascii="Bookman Old Style" w:hAnsi="Bookman Old Style"/>
                                <w:sz w:val="20"/>
                                <w:szCs w:val="20"/>
                              </w:rPr>
                              <w:t>Przepisy prawne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9E2948" id="Prostokąt zaokrąglony 15" o:spid="_x0000_s1035" style="position:absolute;left:0;text-align:left;margin-left:2.65pt;margin-top:31.9pt;width:93.75pt;height: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" fillcolor="#a9d18e" strokecolor="#70ad47" strokeweight="1pt">
                <v:stroke joinstyle="miter"/>
                <v:shadow on="t" opacity=".5" offset="-6pt,-6pt"/>
                <v:textbox>
                  <w:txbxContent>
                    <w:p w:rsidR="009A7DEF" w:rsidRPr="0018339E" w:rsidRDefault="009A7DEF" w:rsidP="00CF5762">
                      <w:pPr>
                        <w:spacing w:line="276" w:lineRule="auto"/>
                        <w:rPr>
                          <w:rFonts w:ascii="Bookman Old Style" w:hAnsi="Bookman Old Style"/>
                          <w:sz w:val="20"/>
                          <w:szCs w:val="20"/>
                        </w:rPr>
                      </w:pPr>
                      <w:r w:rsidRPr="0018339E">
                        <w:rPr>
                          <w:rFonts w:ascii="Bookman Old Style" w:hAnsi="Bookman Old Style"/>
                          <w:sz w:val="20"/>
                          <w:szCs w:val="20"/>
                        </w:rPr>
                        <w:t>Przepisy prawne</w:t>
                      </w:r>
                    </w:p>
                  </w:txbxContent>
                </v:textbox>
              </v:roundrect>
            </w:pict>
          </mc:Fallback>
        </mc:AlternateContent>
      </w: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79072" behindDoc="0" locked="0" layoutInCell="1" allowOverlap="1" wp14:anchorId="07932097" wp14:editId="325601D2">
                <wp:simplePos x="0" y="0"/>
                <wp:positionH relativeFrom="column">
                  <wp:posOffset>1224280</wp:posOffset>
                </wp:positionH>
                <wp:positionV relativeFrom="paragraph">
                  <wp:posOffset>259715</wp:posOffset>
                </wp:positionV>
                <wp:extent cx="466725" cy="0"/>
                <wp:effectExtent l="8890" t="61595" r="19685" b="52705"/>
                <wp:wrapNone/>
                <wp:docPr id="9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AC7932" id="AutoShape 58" o:spid="_x0000_s1026" type="#_x0000_t32" style="position:absolute;margin-left:96.4pt;margin-top:20.45pt;width:36.7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HMgIAAF4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">
                <v:stroke endarrow="block"/>
              </v:shape>
            </w:pict>
          </mc:Fallback>
        </mc:AlternateContent>
      </w:r>
      <w:r w:rsidRPr="00C009ED">
        <w:rPr>
          <w:rFonts w:ascii="Cambria" w:hAnsi="Cambria"/>
          <w:noProof/>
          <w:lang w:eastAsia="pl-PL"/>
        </w:rPr>
        <mc:AlternateContent>
          <mc:Choice Requires="wps">
            <w:drawing>
              <wp:anchor distT="0" distB="0" distL="114300" distR="114300" simplePos="0" relativeHeight="251778048" behindDoc="0" locked="0" layoutInCell="1" allowOverlap="1" wp14:anchorId="28909B46" wp14:editId="4EA198EE">
                <wp:simplePos x="0" y="0"/>
                <wp:positionH relativeFrom="column">
                  <wp:posOffset>4100830</wp:posOffset>
                </wp:positionH>
                <wp:positionV relativeFrom="paragraph">
                  <wp:posOffset>259715</wp:posOffset>
                </wp:positionV>
                <wp:extent cx="285750" cy="0"/>
                <wp:effectExtent l="18415" t="61595" r="10160" b="52705"/>
                <wp:wrapNone/>
                <wp:docPr id="9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F2265A" id="AutoShape 57" o:spid="_x0000_s1026" type="#_x0000_t32" style="position:absolute;margin-left:322.9pt;margin-top:20.45pt;width:22.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SROwIAAGgEAAAOAAAAZHJzL2Uyb0RvYy54bWysVE2P2yAQvVfqf0DcE9upnU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">
                <v:stroke endarrow="block"/>
              </v:shape>
            </w:pict>
          </mc:Fallback>
        </mc:AlternateContent>
      </w: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sz w:val="24"/>
          <w:szCs w:val="24"/>
          <w:lang w:eastAsia="pl-PL"/>
        </w:rPr>
        <mc:AlternateContent>
          <mc:Choice Requires="wps">
            <w:drawing>
              <wp:anchor distT="0" distB="0" distL="114300" distR="114300" simplePos="0" relativeHeight="251774976" behindDoc="0" locked="0" layoutInCell="1" allowOverlap="1" wp14:anchorId="2874CDC3" wp14:editId="24066983">
                <wp:simplePos x="0" y="0"/>
                <wp:positionH relativeFrom="column">
                  <wp:posOffset>2743200</wp:posOffset>
                </wp:positionH>
                <wp:positionV relativeFrom="paragraph">
                  <wp:posOffset>193675</wp:posOffset>
                </wp:positionV>
                <wp:extent cx="0" cy="249555"/>
                <wp:effectExtent l="60960" t="10795" r="53340" b="15875"/>
                <wp:wrapNone/>
                <wp:docPr id="9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68DE7" id="AutoShape 54" o:spid="_x0000_s1026" type="#_x0000_t32" style="position:absolute;margin-left:3in;margin-top:15.25pt;width:0;height:1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">
                <v:stroke endarrow="block"/>
              </v:shape>
            </w:pict>
          </mc:Fallback>
        </mc:AlternateContent>
      </w:r>
    </w:p>
    <w:p w:rsidR="00CF5762" w:rsidRPr="00C009ED" w:rsidRDefault="00CF5762" w:rsidP="00CF5762">
      <w:pPr>
        <w:spacing w:after="240" w:line="276" w:lineRule="auto"/>
        <w:ind w:firstLine="360"/>
        <w:rPr>
          <w:rFonts w:ascii="Cambria" w:hAnsi="Cambria"/>
          <w:noProof/>
          <w:sz w:val="24"/>
          <w:szCs w:val="24"/>
          <w:lang w:eastAsia="pl-PL"/>
        </w:rPr>
      </w:pPr>
      <w:r w:rsidRPr="00C009ED">
        <w:rPr>
          <w:rFonts w:ascii="Cambria" w:hAnsi="Cambria"/>
          <w:noProof/>
          <w:lang w:eastAsia="pl-PL"/>
        </w:rPr>
        <mc:AlternateContent>
          <mc:Choice Requires="wps">
            <w:drawing>
              <wp:anchor distT="0" distB="0" distL="114300" distR="114300" simplePos="0" relativeHeight="251755520" behindDoc="0" locked="0" layoutInCell="1" allowOverlap="1" wp14:anchorId="250A9EDB" wp14:editId="237D105A">
                <wp:simplePos x="0" y="0"/>
                <wp:positionH relativeFrom="column">
                  <wp:posOffset>1643380</wp:posOffset>
                </wp:positionH>
                <wp:positionV relativeFrom="paragraph">
                  <wp:posOffset>133985</wp:posOffset>
                </wp:positionV>
                <wp:extent cx="2457450" cy="381000"/>
                <wp:effectExtent l="0" t="76200" r="95250" b="19050"/>
                <wp:wrapNone/>
                <wp:docPr id="100" name="Prostokąt zaokrąglo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81000"/>
                        </a:xfrm>
                        <a:prstGeom prst="roundRect">
                          <a:avLst>
                            <a:gd name="adj" fmla="val 16667"/>
                          </a:avLst>
                        </a:prstGeom>
                        <a:solidFill>
                          <a:srgbClr val="66FF99"/>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DF495C" w:rsidRDefault="009A7DEF" w:rsidP="00CF5762">
                            <w:pPr>
                              <w:spacing w:line="276" w:lineRule="auto"/>
                              <w:rPr>
                                <w:rFonts w:ascii="Bookman Old Style" w:hAnsi="Bookman Old Style"/>
                                <w:sz w:val="20"/>
                                <w:szCs w:val="20"/>
                              </w:rPr>
                            </w:pPr>
                            <w:r w:rsidRPr="00DF495C">
                              <w:rPr>
                                <w:rFonts w:ascii="Bookman Old Style" w:hAnsi="Bookman Old Style"/>
                                <w:sz w:val="20"/>
                                <w:szCs w:val="20"/>
                              </w:rPr>
                              <w:t>Cele strategiczne i szczegółowe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50A9EDB" id="Prostokąt zaokrąglony 18" o:spid="_x0000_s1036" style="position:absolute;left:0;text-align:left;margin-left:129.4pt;margin-top:10.55pt;width:193.5pt;height:3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" fillcolor="#6f9" strokecolor="#70ad47" strokeweight="1pt">
                <v:stroke joinstyle="miter"/>
                <v:shadow on="t" opacity=".5" offset="6pt,-6pt"/>
                <v:textbox>
                  <w:txbxContent>
                    <w:p w:rsidR="009A7DEF" w:rsidRPr="00DF495C" w:rsidRDefault="009A7DEF" w:rsidP="00CF5762">
                      <w:pPr>
                        <w:spacing w:line="276" w:lineRule="auto"/>
                        <w:rPr>
                          <w:rFonts w:ascii="Bookman Old Style" w:hAnsi="Bookman Old Style"/>
                          <w:sz w:val="20"/>
                          <w:szCs w:val="20"/>
                        </w:rPr>
                      </w:pPr>
                      <w:r w:rsidRPr="00DF495C">
                        <w:rPr>
                          <w:rFonts w:ascii="Bookman Old Style" w:hAnsi="Bookman Old Style"/>
                          <w:sz w:val="20"/>
                          <w:szCs w:val="20"/>
                        </w:rPr>
                        <w:t>Cele strategiczne i szczegółowe</w:t>
                      </w:r>
                    </w:p>
                  </w:txbxContent>
                </v:textbox>
              </v:roundrect>
            </w:pict>
          </mc:Fallback>
        </mc:AlternateContent>
      </w: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73952" behindDoc="0" locked="0" layoutInCell="1" allowOverlap="1" wp14:anchorId="0FE9098A" wp14:editId="7A1FB97D">
                <wp:simplePos x="0" y="0"/>
                <wp:positionH relativeFrom="column">
                  <wp:posOffset>2743200</wp:posOffset>
                </wp:positionH>
                <wp:positionV relativeFrom="paragraph">
                  <wp:posOffset>156845</wp:posOffset>
                </wp:positionV>
                <wp:extent cx="0" cy="160020"/>
                <wp:effectExtent l="60960" t="13970" r="53340" b="16510"/>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E004F8" id="AutoShape 53" o:spid="_x0000_s1026" type="#_x0000_t32" style="position:absolute;margin-left:3in;margin-top:12.35pt;width:0;height:1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o6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">
                <v:stroke endarrow="block"/>
              </v:shape>
            </w:pict>
          </mc:Fallback>
        </mc:AlternateContent>
      </w:r>
      <w:r w:rsidRPr="00C009ED">
        <w:rPr>
          <w:rFonts w:ascii="Cambria" w:hAnsi="Cambria"/>
          <w:noProof/>
          <w:lang w:eastAsia="pl-PL"/>
        </w:rPr>
        <mc:AlternateContent>
          <mc:Choice Requires="wps">
            <w:drawing>
              <wp:anchor distT="0" distB="0" distL="114300" distR="114300" simplePos="0" relativeHeight="251756544" behindDoc="0" locked="0" layoutInCell="1" allowOverlap="1" wp14:anchorId="2E1BDFC1" wp14:editId="7E63C5F4">
                <wp:simplePos x="0" y="0"/>
                <wp:positionH relativeFrom="column">
                  <wp:posOffset>1691005</wp:posOffset>
                </wp:positionH>
                <wp:positionV relativeFrom="paragraph">
                  <wp:posOffset>316865</wp:posOffset>
                </wp:positionV>
                <wp:extent cx="1981200" cy="314325"/>
                <wp:effectExtent l="0" t="76200" r="95250" b="28575"/>
                <wp:wrapNone/>
                <wp:docPr id="102" name="Prostokąt zaokrąglon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14325"/>
                        </a:xfrm>
                        <a:prstGeom prst="roundRect">
                          <a:avLst>
                            <a:gd name="adj" fmla="val 16667"/>
                          </a:avLst>
                        </a:prstGeom>
                        <a:solidFill>
                          <a:srgbClr val="FFCC66"/>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Zasady monitorowania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1BDFC1" id="Prostokąt zaokrąglony 19" o:spid="_x0000_s1037" style="position:absolute;left:0;text-align:left;margin-left:133.15pt;margin-top:24.95pt;width:156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" fillcolor="#fc6" strokecolor="#70ad47" strokeweight="1pt">
                <v:stroke joinstyle="miter"/>
                <v:shadow on="t" opacity=".5" offset="6pt,-6pt"/>
                <v:textbo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Zasady monitorowania</w:t>
                      </w:r>
                    </w:p>
                  </w:txbxContent>
                </v:textbox>
              </v:roundrect>
            </w:pict>
          </mc:Fallback>
        </mc:AlternateContent>
      </w: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72928" behindDoc="0" locked="0" layoutInCell="1" allowOverlap="1" wp14:anchorId="54AE0F7C" wp14:editId="3494ECFA">
                <wp:simplePos x="0" y="0"/>
                <wp:positionH relativeFrom="column">
                  <wp:posOffset>2743200</wp:posOffset>
                </wp:positionH>
                <wp:positionV relativeFrom="paragraph">
                  <wp:posOffset>273050</wp:posOffset>
                </wp:positionV>
                <wp:extent cx="0" cy="148590"/>
                <wp:effectExtent l="60960" t="6350" r="53340" b="16510"/>
                <wp:wrapNone/>
                <wp:docPr id="10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21C34" id="AutoShape 52" o:spid="_x0000_s1026" type="#_x0000_t32" style="position:absolute;margin-left:3in;margin-top:21.5pt;width:0;height:1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8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">
                <v:stroke endarrow="block"/>
              </v:shape>
            </w:pict>
          </mc:Fallback>
        </mc:AlternateContent>
      </w: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58592" behindDoc="0" locked="0" layoutInCell="1" allowOverlap="1" wp14:anchorId="5053FFFF" wp14:editId="4190B6EC">
                <wp:simplePos x="0" y="0"/>
                <wp:positionH relativeFrom="column">
                  <wp:posOffset>4329430</wp:posOffset>
                </wp:positionH>
                <wp:positionV relativeFrom="paragraph">
                  <wp:posOffset>248920</wp:posOffset>
                </wp:positionV>
                <wp:extent cx="1933575" cy="619125"/>
                <wp:effectExtent l="0" t="76200" r="104775" b="28575"/>
                <wp:wrapNone/>
                <wp:docPr id="104" name="Prostokąt zaokrąglo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19125"/>
                        </a:xfrm>
                        <a:prstGeom prst="roundRect">
                          <a:avLst>
                            <a:gd name="adj" fmla="val 16667"/>
                          </a:avLst>
                        </a:prstGeom>
                        <a:solidFill>
                          <a:srgbClr val="99CC00"/>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8339E" w:rsidRDefault="009A7DEF" w:rsidP="00CF5762">
                            <w:pPr>
                              <w:pStyle w:val="Tekstpodstawowy3"/>
                              <w:spacing w:after="160" w:line="259" w:lineRule="auto"/>
                              <w:rPr>
                                <w:lang w:val="pl-PL"/>
                              </w:rPr>
                            </w:pPr>
                            <w:r w:rsidRPr="0018339E">
                              <w:rPr>
                                <w:lang w:val="pl-PL"/>
                              </w:rPr>
                              <w:t>Prognoza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53FFFF" id="Prostokąt zaokrąglony 21" o:spid="_x0000_s1038" style="position:absolute;left:0;text-align:left;margin-left:340.9pt;margin-top:19.6pt;width:152.25pt;height:4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" fillcolor="#9c0" strokecolor="#70ad47" strokeweight="1pt">
                <v:stroke joinstyle="miter"/>
                <v:shadow on="t" opacity=".5" offset="6pt,-6pt"/>
                <v:textbox>
                  <w:txbxContent>
                    <w:p w:rsidR="009A7DEF" w:rsidRPr="0018339E" w:rsidRDefault="009A7DEF" w:rsidP="00CF5762">
                      <w:pPr>
                        <w:pStyle w:val="Tekstpodstawowy3"/>
                        <w:spacing w:after="160" w:line="259" w:lineRule="auto"/>
                        <w:rPr>
                          <w:lang w:val="pl-PL"/>
                        </w:rPr>
                      </w:pPr>
                      <w:r w:rsidRPr="0018339E">
                        <w:rPr>
                          <w:lang w:val="pl-PL"/>
                        </w:rPr>
                        <w:t>Prognoza oddziaływania na środowisko</w:t>
                      </w:r>
                    </w:p>
                  </w:txbxContent>
                </v:textbox>
              </v:roundrect>
            </w:pict>
          </mc:Fallback>
        </mc:AlternateContent>
      </w:r>
      <w:r w:rsidRPr="00C009ED">
        <w:rPr>
          <w:rFonts w:ascii="Cambria" w:hAnsi="Cambria"/>
          <w:noProof/>
          <w:lang w:eastAsia="pl-PL"/>
        </w:rPr>
        <mc:AlternateContent>
          <mc:Choice Requires="wps">
            <w:drawing>
              <wp:anchor distT="0" distB="0" distL="114300" distR="114300" simplePos="0" relativeHeight="251766784" behindDoc="0" locked="0" layoutInCell="1" allowOverlap="1" wp14:anchorId="67C65B0B" wp14:editId="3F9F90A2">
                <wp:simplePos x="0" y="0"/>
                <wp:positionH relativeFrom="column">
                  <wp:posOffset>1002030</wp:posOffset>
                </wp:positionH>
                <wp:positionV relativeFrom="paragraph">
                  <wp:posOffset>158115</wp:posOffset>
                </wp:positionV>
                <wp:extent cx="180975" cy="635"/>
                <wp:effectExtent l="33020" t="5080" r="80645" b="42545"/>
                <wp:wrapNone/>
                <wp:docPr id="105" name="Łącznik prosty ze strzałką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975" cy="635"/>
                        </a:xfrm>
                        <a:prstGeom prst="bentConnector3">
                          <a:avLst>
                            <a:gd name="adj1" fmla="val 18245"/>
                          </a:avLst>
                        </a:prstGeom>
                        <a:noFill/>
                        <a:ln w="19050" cap="flat" cmpd="sng" algn="ctr">
                          <a:solidFill>
                            <a:srgbClr val="70AD47"/>
                          </a:solidFill>
                          <a:prstDash val="solid"/>
                          <a:miter lim="800000"/>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ADB1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37" o:spid="_x0000_s1026" type="#_x0000_t34" style="position:absolute;margin-left:78.9pt;margin-top:12.45pt;width:14.25pt;height:.05pt;rotation:9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" adj="3941" strokecolor="#70ad47" strokeweight="1.5pt">
                <v:stroke endarrow="block"/>
              </v:shape>
            </w:pict>
          </mc:Fallback>
        </mc:AlternateContent>
      </w:r>
      <w:r w:rsidRPr="00C009ED">
        <w:rPr>
          <w:rFonts w:ascii="Cambria" w:hAnsi="Cambria"/>
          <w:noProof/>
          <w:lang w:eastAsia="pl-PL"/>
        </w:rPr>
        <mc:AlternateContent>
          <mc:Choice Requires="wps">
            <w:drawing>
              <wp:anchor distT="0" distB="0" distL="114296" distR="114296" simplePos="0" relativeHeight="251767808" behindDoc="0" locked="0" layoutInCell="1" allowOverlap="1" wp14:anchorId="677C764F" wp14:editId="2CD39E46">
                <wp:simplePos x="0" y="0"/>
                <wp:positionH relativeFrom="column">
                  <wp:posOffset>4795519</wp:posOffset>
                </wp:positionH>
                <wp:positionV relativeFrom="paragraph">
                  <wp:posOffset>63500</wp:posOffset>
                </wp:positionV>
                <wp:extent cx="0" cy="180975"/>
                <wp:effectExtent l="76200" t="0" r="57150" b="47625"/>
                <wp:wrapNone/>
                <wp:docPr id="106"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E9E24" id="Łącznik prosty ze strzałką 38" o:spid="_x0000_s1026" type="#_x0000_t32" style="position:absolute;margin-left:377.6pt;margin-top:5pt;width:0;height:14.25pt;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" strokecolor="#70ad47" strokeweight="1.5pt">
                <v:stroke endarrow="block" joinstyle="miter"/>
                <o:lock v:ext="edit" shapetype="f"/>
              </v:shape>
            </w:pict>
          </mc:Fallback>
        </mc:AlternateContent>
      </w:r>
      <w:r w:rsidRPr="00C009ED">
        <w:rPr>
          <w:rFonts w:ascii="Cambria" w:hAnsi="Cambria"/>
          <w:noProof/>
          <w:lang w:eastAsia="pl-PL"/>
        </w:rPr>
        <mc:AlternateContent>
          <mc:Choice Requires="wps">
            <w:drawing>
              <wp:anchor distT="0" distB="0" distL="114300" distR="114300" simplePos="0" relativeHeight="251757568" behindDoc="0" locked="0" layoutInCell="1" allowOverlap="1" wp14:anchorId="4D6BBAA5" wp14:editId="38E43644">
                <wp:simplePos x="0" y="0"/>
                <wp:positionH relativeFrom="column">
                  <wp:posOffset>528955</wp:posOffset>
                </wp:positionH>
                <wp:positionV relativeFrom="paragraph">
                  <wp:posOffset>292100</wp:posOffset>
                </wp:positionV>
                <wp:extent cx="1114425" cy="371475"/>
                <wp:effectExtent l="76200" t="76200" r="28575" b="28575"/>
                <wp:wrapNone/>
                <wp:docPr id="107" name="Prostokąt zaokrąglony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71475"/>
                        </a:xfrm>
                        <a:prstGeom prst="roundRect">
                          <a:avLst>
                            <a:gd name="adj" fmla="val 16667"/>
                          </a:avLst>
                        </a:prstGeom>
                        <a:solidFill>
                          <a:srgbClr val="FFCCFF"/>
                        </a:solidFill>
                        <a:ln w="12700">
                          <a:solidFill>
                            <a:srgbClr val="70AD47">
                              <a:lumMod val="100000"/>
                              <a:lumOff val="0"/>
                            </a:srgbClr>
                          </a:solidFill>
                          <a:miter lim="800000"/>
                          <a:headEnd/>
                          <a:tailEnd/>
                        </a:ln>
                        <a:effectLst>
                          <a:outerShdw dist="107763" dir="13500000" algn="ctr" rotWithShape="0">
                            <a:srgbClr val="808080">
                              <a:alpha val="50000"/>
                            </a:srgbClr>
                          </a:outerShdw>
                        </a:effectLst>
                      </wps:spPr>
                      <wps:txbx>
                        <w:txbxContent>
                          <w:p w:rsidR="009A7DEF" w:rsidRPr="00DF495C" w:rsidRDefault="009A7DEF" w:rsidP="00CF5762">
                            <w:pPr>
                              <w:jc w:val="center"/>
                              <w:rPr>
                                <w:rFonts w:ascii="Bookman Old Style" w:hAnsi="Bookman Old Style"/>
                                <w:sz w:val="20"/>
                                <w:szCs w:val="20"/>
                              </w:rPr>
                            </w:pPr>
                            <w:r w:rsidRPr="00DF495C">
                              <w:rPr>
                                <w:rFonts w:ascii="Bookman Old Style" w:hAnsi="Bookman Old Style"/>
                                <w:sz w:val="20"/>
                                <w:szCs w:val="20"/>
                              </w:rPr>
                              <w:t>Projekt PGN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D6BBAA5" id="Prostokąt zaokrąglony 20" o:spid="_x0000_s1039" style="position:absolute;left:0;text-align:left;margin-left:41.65pt;margin-top:23pt;width:87.7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" fillcolor="#fcf" strokecolor="#70ad47" strokeweight="1pt">
                <v:stroke joinstyle="miter"/>
                <v:shadow on="t" opacity=".5" offset="-6pt,-6pt"/>
                <v:textbox>
                  <w:txbxContent>
                    <w:p w:rsidR="009A7DEF" w:rsidRPr="00DF495C" w:rsidRDefault="009A7DEF" w:rsidP="00CF5762">
                      <w:pPr>
                        <w:jc w:val="center"/>
                        <w:rPr>
                          <w:rFonts w:ascii="Bookman Old Style" w:hAnsi="Bookman Old Style"/>
                          <w:sz w:val="20"/>
                          <w:szCs w:val="20"/>
                        </w:rPr>
                      </w:pPr>
                      <w:r w:rsidRPr="00DF495C">
                        <w:rPr>
                          <w:rFonts w:ascii="Bookman Old Style" w:hAnsi="Bookman Old Style"/>
                          <w:sz w:val="20"/>
                          <w:szCs w:val="20"/>
                        </w:rPr>
                        <w:t>Projekt PGN</w:t>
                      </w:r>
                    </w:p>
                  </w:txbxContent>
                </v:textbox>
              </v:roundrect>
            </w:pict>
          </mc:Fallback>
        </mc:AlternateContent>
      </w:r>
      <w:r w:rsidRPr="00C009ED">
        <w:rPr>
          <w:rFonts w:ascii="Cambria" w:hAnsi="Cambria"/>
          <w:noProof/>
          <w:lang w:eastAsia="pl-PL"/>
        </w:rPr>
        <mc:AlternateContent>
          <mc:Choice Requires="wps">
            <w:drawing>
              <wp:anchor distT="4294967292" distB="4294967292" distL="114300" distR="114300" simplePos="0" relativeHeight="251765760" behindDoc="0" locked="0" layoutInCell="1" allowOverlap="1" wp14:anchorId="26029EE1" wp14:editId="4D95DEDA">
                <wp:simplePos x="0" y="0"/>
                <wp:positionH relativeFrom="column">
                  <wp:posOffset>1090930</wp:posOffset>
                </wp:positionH>
                <wp:positionV relativeFrom="paragraph">
                  <wp:posOffset>63499</wp:posOffset>
                </wp:positionV>
                <wp:extent cx="3705225" cy="0"/>
                <wp:effectExtent l="0" t="0" r="28575" b="19050"/>
                <wp:wrapNone/>
                <wp:docPr id="108"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5225" cy="0"/>
                        </a:xfrm>
                        <a:prstGeom prst="line">
                          <a:avLst/>
                        </a:prstGeom>
                        <a:noFill/>
                        <a:ln w="190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102BD" id="Łącznik prosty 36" o:spid="_x0000_s1026" style="position:absolute;z-index:251765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9pt,5pt" to="37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" strokecolor="#70ad47" strokeweight="1.5pt">
                <v:stroke joinstyle="miter"/>
                <o:lock v:ext="edit" shapetype="f"/>
              </v:line>
            </w:pict>
          </mc:Fallback>
        </mc:AlternateContent>
      </w: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80096" behindDoc="0" locked="0" layoutInCell="1" allowOverlap="1" wp14:anchorId="0993251E" wp14:editId="6D03B428">
                <wp:simplePos x="0" y="0"/>
                <wp:positionH relativeFrom="column">
                  <wp:posOffset>1929130</wp:posOffset>
                </wp:positionH>
                <wp:positionV relativeFrom="paragraph">
                  <wp:posOffset>157480</wp:posOffset>
                </wp:positionV>
                <wp:extent cx="1638300" cy="495300"/>
                <wp:effectExtent l="0" t="76200" r="95250" b="19050"/>
                <wp:wrapNone/>
                <wp:docPr id="109" name="Prostokąt zaokrąglon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95300"/>
                        </a:xfrm>
                        <a:prstGeom prst="roundRect">
                          <a:avLst>
                            <a:gd name="adj" fmla="val 16667"/>
                          </a:avLst>
                        </a:prstGeom>
                        <a:solidFill>
                          <a:srgbClr val="CCFF66"/>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 xml:space="preserve">Uchwała Rady </w:t>
                            </w:r>
                            <w:r>
                              <w:rPr>
                                <w:rFonts w:ascii="Bookman Old Style" w:hAnsi="Bookman Old Style"/>
                                <w:sz w:val="20"/>
                                <w:szCs w:val="20"/>
                              </w:rPr>
                              <w:t>Gminy</w:t>
                            </w:r>
                            <w:r w:rsidRPr="00E6786C">
                              <w:rPr>
                                <w:rFonts w:ascii="Cambria" w:hAnsi="Cambri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93251E" id="Prostokąt zaokrąglony 22" o:spid="_x0000_s1040" style="position:absolute;left:0;text-align:left;margin-left:151.9pt;margin-top:12.4pt;width:129pt;height: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" fillcolor="#cf6" strokecolor="#70ad47" strokeweight="1pt">
                <v:stroke joinstyle="miter"/>
                <v:shadow on="t" opacity=".5" offset="6pt,-6pt"/>
                <v:textbo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 xml:space="preserve">Uchwała Rady </w:t>
                      </w:r>
                      <w:r>
                        <w:rPr>
                          <w:rFonts w:ascii="Bookman Old Style" w:hAnsi="Bookman Old Style"/>
                          <w:sz w:val="20"/>
                          <w:szCs w:val="20"/>
                        </w:rPr>
                        <w:t>Gminy</w:t>
                      </w:r>
                      <w:r w:rsidRPr="00E6786C">
                        <w:rPr>
                          <w:rFonts w:ascii="Cambria" w:hAnsi="Cambria"/>
                        </w:rPr>
                        <w:t xml:space="preserve"> </w:t>
                      </w:r>
                    </w:p>
                  </w:txbxContent>
                </v:textbox>
              </v:roundrect>
            </w:pict>
          </mc:Fallback>
        </mc:AlternateContent>
      </w:r>
      <w:r w:rsidRPr="00C009ED">
        <w:rPr>
          <w:rFonts w:ascii="Cambria" w:hAnsi="Cambria"/>
          <w:noProof/>
          <w:lang w:eastAsia="pl-PL"/>
        </w:rPr>
        <mc:AlternateContent>
          <mc:Choice Requires="wps">
            <w:drawing>
              <wp:anchor distT="0" distB="0" distL="114296" distR="114296" simplePos="0" relativeHeight="251768832" behindDoc="0" locked="0" layoutInCell="1" allowOverlap="1" wp14:anchorId="42234E94" wp14:editId="5F8A5AE8">
                <wp:simplePos x="0" y="0"/>
                <wp:positionH relativeFrom="column">
                  <wp:posOffset>800099</wp:posOffset>
                </wp:positionH>
                <wp:positionV relativeFrom="paragraph">
                  <wp:posOffset>271145</wp:posOffset>
                </wp:positionV>
                <wp:extent cx="0" cy="228600"/>
                <wp:effectExtent l="0" t="0" r="19050" b="19050"/>
                <wp:wrapNone/>
                <wp:docPr id="110"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782992" id="Łącznik prosty 39" o:spid="_x0000_s1026" style="position:absolute;z-index:251768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3pt,21.35pt" to="6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" strokecolor="#70ad47" strokeweight="1.5pt">
                <v:stroke joinstyle="miter"/>
                <o:lock v:ext="edit" shapetype="f"/>
              </v:line>
            </w:pict>
          </mc:Fallback>
        </mc:AlternateContent>
      </w:r>
    </w:p>
    <w:p w:rsidR="00CF5762" w:rsidRPr="00C009ED" w:rsidRDefault="00CF5762" w:rsidP="00CF5762">
      <w:pPr>
        <w:spacing w:after="240" w:line="276" w:lineRule="auto"/>
        <w:ind w:firstLine="360"/>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77024" behindDoc="0" locked="0" layoutInCell="1" allowOverlap="1" wp14:anchorId="59CE59A3" wp14:editId="5C519682">
                <wp:simplePos x="0" y="0"/>
                <wp:positionH relativeFrom="column">
                  <wp:posOffset>3567430</wp:posOffset>
                </wp:positionH>
                <wp:positionV relativeFrom="paragraph">
                  <wp:posOffset>298450</wp:posOffset>
                </wp:positionV>
                <wp:extent cx="1228090" cy="0"/>
                <wp:effectExtent l="18415" t="58420" r="10795" b="55880"/>
                <wp:wrapNone/>
                <wp:docPr id="1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4A599" id="AutoShape 56" o:spid="_x0000_s1026" type="#_x0000_t32" style="position:absolute;margin-left:280.9pt;margin-top:23.5pt;width:96.7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8SPQIAAGo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">
                <v:stroke endarrow="block"/>
              </v:shape>
            </w:pict>
          </mc:Fallback>
        </mc:AlternateContent>
      </w:r>
      <w:r w:rsidRPr="00C009ED">
        <w:rPr>
          <w:rFonts w:ascii="Cambria" w:hAnsi="Cambria"/>
          <w:noProof/>
          <w:lang w:eastAsia="pl-PL"/>
        </w:rPr>
        <mc:AlternateContent>
          <mc:Choice Requires="wps">
            <w:drawing>
              <wp:anchor distT="0" distB="0" distL="114296" distR="114296" simplePos="0" relativeHeight="251769856" behindDoc="0" locked="0" layoutInCell="1" allowOverlap="1" wp14:anchorId="4107E054" wp14:editId="6635CDF4">
                <wp:simplePos x="0" y="0"/>
                <wp:positionH relativeFrom="column">
                  <wp:posOffset>4800599</wp:posOffset>
                </wp:positionH>
                <wp:positionV relativeFrom="paragraph">
                  <wp:posOffset>69850</wp:posOffset>
                </wp:positionV>
                <wp:extent cx="0" cy="228600"/>
                <wp:effectExtent l="0" t="0" r="19050" b="19050"/>
                <wp:wrapNone/>
                <wp:docPr id="112"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3B82B" id="Łącznik prosty 41" o:spid="_x0000_s1026" style="position:absolute;z-index:2517698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8pt,5.5pt" to="37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" strokecolor="#70ad47" strokeweight="1.5pt">
                <v:stroke joinstyle="miter"/>
                <o:lock v:ext="edit" shapetype="f"/>
              </v:line>
            </w:pict>
          </mc:Fallback>
        </mc:AlternateContent>
      </w:r>
      <w:r w:rsidRPr="00C009ED">
        <w:rPr>
          <w:rFonts w:ascii="Cambria" w:hAnsi="Cambria"/>
          <w:noProof/>
          <w:lang w:eastAsia="pl-PL"/>
        </w:rPr>
        <mc:AlternateContent>
          <mc:Choice Requires="wps">
            <w:drawing>
              <wp:anchor distT="0" distB="0" distL="114300" distR="114300" simplePos="0" relativeHeight="251771904" behindDoc="0" locked="0" layoutInCell="1" allowOverlap="1" wp14:anchorId="392B08DF" wp14:editId="430016D2">
                <wp:simplePos x="0" y="0"/>
                <wp:positionH relativeFrom="column">
                  <wp:posOffset>800100</wp:posOffset>
                </wp:positionH>
                <wp:positionV relativeFrom="paragraph">
                  <wp:posOffset>141605</wp:posOffset>
                </wp:positionV>
                <wp:extent cx="1129030" cy="0"/>
                <wp:effectExtent l="13335" t="53975" r="19685" b="60325"/>
                <wp:wrapNone/>
                <wp:docPr id="1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8AB4F3" id="AutoShape 51" o:spid="_x0000_s1026" type="#_x0000_t32" style="position:absolute;margin-left:63pt;margin-top:11.15pt;width:88.9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odNQIAAGA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">
                <v:stroke endarrow="block"/>
              </v:shape>
            </w:pict>
          </mc:Fallback>
        </mc:AlternateContent>
      </w:r>
      <w:r w:rsidRPr="00C009ED">
        <w:rPr>
          <w:rFonts w:ascii="Cambria" w:hAnsi="Cambria"/>
          <w:noProof/>
          <w:lang w:eastAsia="pl-PL"/>
        </w:rPr>
        <mc:AlternateContent>
          <mc:Choice Requires="wps">
            <w:drawing>
              <wp:anchor distT="0" distB="0" distL="114300" distR="114300" simplePos="0" relativeHeight="251770880" behindDoc="0" locked="0" layoutInCell="1" allowOverlap="1" wp14:anchorId="75785EE3" wp14:editId="25DD1A2F">
                <wp:simplePos x="0" y="0"/>
                <wp:positionH relativeFrom="column">
                  <wp:posOffset>2738755</wp:posOffset>
                </wp:positionH>
                <wp:positionV relativeFrom="paragraph">
                  <wp:posOffset>356870</wp:posOffset>
                </wp:positionV>
                <wp:extent cx="0" cy="185420"/>
                <wp:effectExtent l="56515" t="12065" r="57785" b="21590"/>
                <wp:wrapNone/>
                <wp:docPr id="1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1F5FC" id="AutoShape 50" o:spid="_x0000_s1026" type="#_x0000_t32" style="position:absolute;margin-left:215.65pt;margin-top:28.1pt;width:0;height:14.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">
                <v:stroke endarrow="block"/>
              </v:shape>
            </w:pict>
          </mc:Fallback>
        </mc:AlternateContent>
      </w:r>
    </w:p>
    <w:p w:rsidR="00CF5762" w:rsidRPr="00C009ED" w:rsidRDefault="00CF5762" w:rsidP="00CF5762">
      <w:pPr>
        <w:spacing w:after="240" w:line="276" w:lineRule="auto"/>
        <w:rPr>
          <w:rFonts w:ascii="Cambria" w:hAnsi="Cambria"/>
          <w:sz w:val="24"/>
          <w:szCs w:val="24"/>
        </w:rPr>
      </w:pPr>
      <w:r w:rsidRPr="00C009ED">
        <w:rPr>
          <w:rFonts w:ascii="Cambria" w:hAnsi="Cambria"/>
          <w:noProof/>
          <w:lang w:eastAsia="pl-PL"/>
        </w:rPr>
        <mc:AlternateContent>
          <mc:Choice Requires="wps">
            <w:drawing>
              <wp:anchor distT="0" distB="0" distL="114300" distR="114300" simplePos="0" relativeHeight="251759616" behindDoc="0" locked="0" layoutInCell="1" allowOverlap="1" wp14:anchorId="2E425052" wp14:editId="41102C10">
                <wp:simplePos x="0" y="0"/>
                <wp:positionH relativeFrom="column">
                  <wp:posOffset>1986280</wp:posOffset>
                </wp:positionH>
                <wp:positionV relativeFrom="paragraph">
                  <wp:posOffset>240665</wp:posOffset>
                </wp:positionV>
                <wp:extent cx="1581150" cy="342900"/>
                <wp:effectExtent l="0" t="76200" r="95250" b="19050"/>
                <wp:wrapNone/>
                <wp:docPr id="115" name="Prostokąt zaokrąglony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42900"/>
                        </a:xfrm>
                        <a:prstGeom prst="roundRect">
                          <a:avLst>
                            <a:gd name="adj" fmla="val 16667"/>
                          </a:avLst>
                        </a:prstGeom>
                        <a:solidFill>
                          <a:srgbClr val="FF9966"/>
                        </a:solidFill>
                        <a:ln w="12700">
                          <a:solidFill>
                            <a:srgbClr val="70AD47">
                              <a:lumMod val="100000"/>
                              <a:lumOff val="0"/>
                            </a:srgbClr>
                          </a:solidFill>
                          <a:miter lim="800000"/>
                          <a:headEnd/>
                          <a:tailEnd/>
                        </a:ln>
                        <a:effectLst>
                          <a:outerShdw dist="107763" dir="18900000" algn="ctr" rotWithShape="0">
                            <a:srgbClr val="808080">
                              <a:alpha val="50000"/>
                            </a:srgbClr>
                          </a:outerShdw>
                        </a:effectLst>
                      </wps:spPr>
                      <wps:txb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PGN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425052" id="Prostokąt zaokrąglony 23" o:spid="_x0000_s1041" style="position:absolute;margin-left:156.4pt;margin-top:18.95pt;width:124.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" fillcolor="#f96" strokecolor="#70ad47" strokeweight="1pt">
                <v:stroke joinstyle="miter"/>
                <v:shadow on="t" opacity=".5" offset="6pt,-6pt"/>
                <v:textbox>
                  <w:txbxContent>
                    <w:p w:rsidR="009A7DEF" w:rsidRPr="0018339E" w:rsidRDefault="009A7DEF" w:rsidP="00CF5762">
                      <w:pPr>
                        <w:jc w:val="center"/>
                        <w:rPr>
                          <w:rFonts w:ascii="Bookman Old Style" w:hAnsi="Bookman Old Style"/>
                          <w:sz w:val="20"/>
                          <w:szCs w:val="20"/>
                        </w:rPr>
                      </w:pPr>
                      <w:r w:rsidRPr="0018339E">
                        <w:rPr>
                          <w:rFonts w:ascii="Bookman Old Style" w:hAnsi="Bookman Old Style"/>
                          <w:sz w:val="20"/>
                          <w:szCs w:val="20"/>
                        </w:rPr>
                        <w:t>PGN</w:t>
                      </w:r>
                    </w:p>
                  </w:txbxContent>
                </v:textbox>
              </v:roundrect>
            </w:pict>
          </mc:Fallback>
        </mc:AlternateContent>
      </w:r>
    </w:p>
    <w:p w:rsidR="00CF5762" w:rsidRDefault="00CF5762">
      <w:pPr>
        <w:rPr>
          <w:rFonts w:ascii="Cambria" w:eastAsia="Calibri,Bold" w:hAnsi="Cambria" w:cstheme="majorBidi"/>
          <w:b/>
          <w:color w:val="C00000"/>
          <w:sz w:val="32"/>
          <w:szCs w:val="32"/>
          <w:lang w:eastAsia="pl-PL"/>
        </w:rPr>
      </w:pPr>
      <w:r>
        <w:rPr>
          <w:rFonts w:eastAsia="Calibri,Bold"/>
          <w:lang w:eastAsia="pl-PL"/>
        </w:rPr>
        <w:br w:type="page"/>
      </w:r>
    </w:p>
    <w:p w:rsidR="0030107A" w:rsidRPr="003547FA" w:rsidRDefault="0030107A" w:rsidP="003547FA">
      <w:pPr>
        <w:pStyle w:val="Nagwek1"/>
        <w:numPr>
          <w:ilvl w:val="0"/>
          <w:numId w:val="23"/>
        </w:numPr>
        <w:jc w:val="both"/>
        <w:rPr>
          <w:rFonts w:eastAsia="Calibri,Bold"/>
          <w:color w:val="002060"/>
          <w:sz w:val="28"/>
          <w:szCs w:val="28"/>
          <w:lang w:eastAsia="pl-PL"/>
        </w:rPr>
      </w:pPr>
      <w:bookmarkStart w:id="14" w:name="_Toc433699745"/>
      <w:r w:rsidRPr="003547FA">
        <w:rPr>
          <w:rFonts w:eastAsia="Calibri,Bold"/>
          <w:color w:val="002060"/>
          <w:sz w:val="28"/>
          <w:szCs w:val="28"/>
          <w:lang w:eastAsia="pl-PL"/>
        </w:rPr>
        <w:lastRenderedPageBreak/>
        <w:t>INSTRUMENTY PRAWNE - ANALIZA DOKUMENTÓW DOTYCZĄCYCH ZRÓWNOWAŻONEJ POLITYKI ENERGETYCZNEJ NA POZIOMIE UE, POLSKI, GMINY</w:t>
      </w:r>
      <w:bookmarkEnd w:id="12"/>
      <w:bookmarkEnd w:id="14"/>
    </w:p>
    <w:p w:rsidR="0030107A" w:rsidRPr="00DE3608" w:rsidRDefault="0030107A" w:rsidP="0030107A">
      <w:pPr>
        <w:autoSpaceDE w:val="0"/>
        <w:autoSpaceDN w:val="0"/>
        <w:adjustRightInd w:val="0"/>
        <w:spacing w:after="0" w:line="360" w:lineRule="auto"/>
        <w:jc w:val="both"/>
        <w:rPr>
          <w:rFonts w:ascii="Cambria" w:eastAsia="Times New Roman" w:hAnsi="Cambria" w:cs="Times New Roman"/>
          <w:lang w:eastAsia="pl-PL"/>
        </w:rPr>
      </w:pPr>
    </w:p>
    <w:p w:rsidR="0030107A" w:rsidRPr="00DE3608" w:rsidRDefault="0030107A" w:rsidP="00544F99">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Samorz</w:t>
      </w:r>
      <w:r w:rsidRPr="00DE3608">
        <w:rPr>
          <w:rFonts w:ascii="Cambria" w:eastAsia="TimesNewRoman" w:hAnsi="Cambria" w:cs="TimesNewRoman"/>
          <w:lang w:eastAsia="pl-PL"/>
        </w:rPr>
        <w:t>ą</w:t>
      </w:r>
      <w:r w:rsidRPr="00DE3608">
        <w:rPr>
          <w:rFonts w:ascii="Cambria" w:eastAsia="Times New Roman" w:hAnsi="Cambria" w:cs="Times New Roman"/>
          <w:lang w:eastAsia="pl-PL"/>
        </w:rPr>
        <w:t>dy gminne powinny aktywnie uczestniczy</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w kreowaniu lokalnej polityki energetycznej, którą charakteryzuj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nast</w:t>
      </w:r>
      <w:r w:rsidRPr="00DE3608">
        <w:rPr>
          <w:rFonts w:ascii="Cambria" w:eastAsia="TimesNewRoman" w:hAnsi="Cambria" w:cs="TimesNewRoman"/>
          <w:lang w:eastAsia="pl-PL"/>
        </w:rPr>
        <w:t>ę</w:t>
      </w:r>
      <w:r w:rsidRPr="00DE3608">
        <w:rPr>
          <w:rFonts w:ascii="Cambria" w:eastAsia="Times New Roman" w:hAnsi="Cambria" w:cs="Times New Roman"/>
          <w:lang w:eastAsia="pl-PL"/>
        </w:rPr>
        <w:t>puj</w:t>
      </w:r>
      <w:r w:rsidRPr="00DE3608">
        <w:rPr>
          <w:rFonts w:ascii="Cambria" w:eastAsia="TimesNewRoman" w:hAnsi="Cambria" w:cs="TimesNewRoman"/>
          <w:lang w:eastAsia="pl-PL"/>
        </w:rPr>
        <w:t>ą</w:t>
      </w:r>
      <w:r w:rsidRPr="00DE3608">
        <w:rPr>
          <w:rFonts w:ascii="Cambria" w:eastAsia="Times New Roman" w:hAnsi="Cambria" w:cs="Times New Roman"/>
          <w:lang w:eastAsia="pl-PL"/>
        </w:rPr>
        <w:t>ce cechy:</w:t>
      </w:r>
    </w:p>
    <w:p w:rsidR="0030107A" w:rsidRPr="00DE3608" w:rsidRDefault="0030107A" w:rsidP="00EE0C10">
      <w:pPr>
        <w:numPr>
          <w:ilvl w:val="0"/>
          <w:numId w:val="34"/>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b/>
          <w:bCs/>
          <w:lang w:eastAsia="pl-PL"/>
        </w:rPr>
        <w:t xml:space="preserve">zdrowe </w:t>
      </w:r>
      <w:r w:rsidRPr="00DE3608">
        <w:rPr>
          <w:rFonts w:ascii="Cambria" w:eastAsia="TimesNewRoman,Bold" w:hAnsi="Cambria" w:cs="TimesNewRoman,Bold"/>
          <w:b/>
          <w:bCs/>
          <w:lang w:eastAsia="pl-PL"/>
        </w:rPr>
        <w:t>ś</w:t>
      </w:r>
      <w:r w:rsidRPr="00DE3608">
        <w:rPr>
          <w:rFonts w:ascii="Cambria" w:eastAsia="Times New Roman" w:hAnsi="Cambria" w:cs="Times New Roman"/>
          <w:b/>
          <w:bCs/>
          <w:lang w:eastAsia="pl-PL"/>
        </w:rPr>
        <w:t xml:space="preserve">rodowisko, </w:t>
      </w:r>
      <w:r w:rsidRPr="00DE3608">
        <w:rPr>
          <w:rFonts w:ascii="Cambria" w:eastAsia="Times New Roman" w:hAnsi="Cambria" w:cs="Times New Roman"/>
          <w:lang w:eastAsia="pl-PL"/>
        </w:rPr>
        <w:t xml:space="preserve">co oznacza minimalny wpływ na ekosystem, minimalne odpady lub zanieczyszczenia, ochrony i wzmocnienia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rodowiska, przyrody i ró</w:t>
      </w:r>
      <w:r w:rsidRPr="00DE3608">
        <w:rPr>
          <w:rFonts w:ascii="Cambria" w:eastAsia="TimesNewRoman" w:hAnsi="Cambria" w:cs="TimesNewRoman"/>
          <w:lang w:eastAsia="pl-PL"/>
        </w:rPr>
        <w:t>ż</w:t>
      </w:r>
      <w:r w:rsidRPr="00DE3608">
        <w:rPr>
          <w:rFonts w:ascii="Cambria" w:eastAsia="Times New Roman" w:hAnsi="Cambria" w:cs="Times New Roman"/>
          <w:lang w:eastAsia="pl-PL"/>
        </w:rPr>
        <w:t>norodno</w:t>
      </w:r>
      <w:r w:rsidRPr="00DE3608">
        <w:rPr>
          <w:rFonts w:ascii="Cambria" w:eastAsia="TimesNewRoman" w:hAnsi="Cambria" w:cs="TimesNewRoman"/>
          <w:lang w:eastAsia="pl-PL"/>
        </w:rPr>
        <w:t>ś</w:t>
      </w:r>
      <w:r w:rsidRPr="00DE3608">
        <w:rPr>
          <w:rFonts w:ascii="Cambria" w:eastAsia="Times New Roman" w:hAnsi="Cambria" w:cs="Times New Roman"/>
          <w:lang w:eastAsia="pl-PL"/>
        </w:rPr>
        <w:t>ci biologicznej, w taki sposób, aby wszyscy mogli korzysta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z darów natury, takich jak ziele</w:t>
      </w:r>
      <w:r w:rsidRPr="00DE3608">
        <w:rPr>
          <w:rFonts w:ascii="Cambria" w:eastAsia="TimesNewRoman" w:hAnsi="Cambria" w:cs="TimesNewRoman"/>
          <w:lang w:eastAsia="pl-PL"/>
        </w:rPr>
        <w:t>ń</w:t>
      </w:r>
      <w:r w:rsidRPr="00DE3608">
        <w:rPr>
          <w:rFonts w:ascii="Cambria" w:eastAsia="Times New Roman" w:hAnsi="Cambria" w:cs="Times New Roman"/>
          <w:lang w:eastAsia="pl-PL"/>
        </w:rPr>
        <w:t>, przestrze</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do spacerów, jazdy na rowerze, spotka</w:t>
      </w:r>
      <w:r w:rsidRPr="00DE3608">
        <w:rPr>
          <w:rFonts w:ascii="Cambria" w:eastAsia="TimesNewRoman" w:hAnsi="Cambria" w:cs="TimesNewRoman"/>
          <w:lang w:eastAsia="pl-PL"/>
        </w:rPr>
        <w:t>ń</w:t>
      </w:r>
      <w:r w:rsidRPr="00DE3608">
        <w:rPr>
          <w:rFonts w:ascii="Cambria" w:eastAsia="Times New Roman" w:hAnsi="Cambria" w:cs="Times New Roman"/>
          <w:lang w:eastAsia="pl-PL"/>
        </w:rPr>
        <w:t>, zabaw i relaksu;</w:t>
      </w:r>
    </w:p>
    <w:p w:rsidR="0030107A" w:rsidRPr="00DE3608" w:rsidRDefault="0030107A" w:rsidP="00EE0C10">
      <w:pPr>
        <w:numPr>
          <w:ilvl w:val="0"/>
          <w:numId w:val="34"/>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b/>
          <w:bCs/>
          <w:lang w:eastAsia="pl-PL"/>
        </w:rPr>
        <w:t>dobrze prosperuj</w:t>
      </w:r>
      <w:r w:rsidRPr="00DE3608">
        <w:rPr>
          <w:rFonts w:ascii="Cambria" w:eastAsia="TimesNewRoman,Bold" w:hAnsi="Cambria" w:cs="TimesNewRoman,Bold"/>
          <w:b/>
          <w:bCs/>
          <w:lang w:eastAsia="pl-PL"/>
        </w:rPr>
        <w:t>ą</w:t>
      </w:r>
      <w:r w:rsidRPr="00DE3608">
        <w:rPr>
          <w:rFonts w:ascii="Cambria" w:eastAsia="Times New Roman" w:hAnsi="Cambria" w:cs="Times New Roman"/>
          <w:b/>
          <w:bCs/>
          <w:lang w:eastAsia="pl-PL"/>
        </w:rPr>
        <w:t xml:space="preserve">ce (organiczne) gospodarstwa rolne </w:t>
      </w:r>
      <w:r w:rsidRPr="00DE3608">
        <w:rPr>
          <w:rFonts w:ascii="Cambria" w:eastAsia="Times New Roman" w:hAnsi="Cambria" w:cs="Times New Roman"/>
          <w:bCs/>
          <w:lang w:eastAsia="pl-PL"/>
        </w:rPr>
        <w:t>gospodarstwa rolne, które są</w:t>
      </w:r>
      <w:r w:rsidR="00544F99">
        <w:rPr>
          <w:rFonts w:ascii="Cambria" w:eastAsia="Times New Roman" w:hAnsi="Cambria" w:cs="Times New Roman"/>
          <w:lang w:eastAsia="pl-PL"/>
        </w:rPr>
        <w:t> </w:t>
      </w:r>
      <w:r w:rsidRPr="00DE3608">
        <w:rPr>
          <w:rFonts w:ascii="Cambria" w:eastAsia="MyriadPro-Light" w:hAnsi="Cambria" w:cs="MyriadPro-Light"/>
          <w:lang w:eastAsia="pl-PL"/>
        </w:rPr>
        <w:t>nie tylko przyjazne dla środowiska ale mają także inne korzyści. Jedną z nich jest większa urodzajność gleby. Urodzajność i równowagę w glebie zapewnia stosowanie naturalnych nawozów, płodozmian oraz jak najdłuższe utrzymywanie na glebie pokrywy roślinnej, co pozwala na większe wykorzystanie energii słonecznej w procesach fotosyntezy i gromadzenie się biomasy stanowiącej ochronę przed erozją powodowaną przez wiatr i wodę. W efekcie gleby, na których stosuje się organiczne i ekologiczne metody produkcji rolnej, wychwytują z atmosfery rocznie od 733</w:t>
      </w:r>
      <w:r w:rsidR="00544F99">
        <w:rPr>
          <w:rFonts w:ascii="Cambria" w:eastAsia="MyriadPro-Light" w:hAnsi="Cambria" w:cs="MyriadPro-Light"/>
          <w:lang w:eastAsia="pl-PL"/>
        </w:rPr>
        <w:t>,00</w:t>
      </w:r>
      <w:r w:rsidRPr="00DE3608">
        <w:rPr>
          <w:rFonts w:ascii="Cambria" w:eastAsia="MyriadPro-Light" w:hAnsi="Cambria" w:cs="MyriadPro-Light"/>
          <w:lang w:eastAsia="pl-PL"/>
        </w:rPr>
        <w:t xml:space="preserve"> do 3</w:t>
      </w:r>
      <w:r w:rsidR="00544F99">
        <w:rPr>
          <w:rFonts w:ascii="Cambria" w:eastAsia="MyriadPro-Light" w:hAnsi="Cambria" w:cs="MyriadPro-Light"/>
          <w:lang w:eastAsia="pl-PL"/>
        </w:rPr>
        <w:t> </w:t>
      </w:r>
      <w:r w:rsidRPr="00DE3608">
        <w:rPr>
          <w:rFonts w:ascii="Cambria" w:eastAsia="MyriadPro-Light" w:hAnsi="Cambria" w:cs="MyriadPro-Light"/>
          <w:lang w:eastAsia="pl-PL"/>
        </w:rPr>
        <w:t>000</w:t>
      </w:r>
      <w:r w:rsidR="00544F99">
        <w:rPr>
          <w:rFonts w:ascii="Cambria" w:eastAsia="MyriadPro-Light" w:hAnsi="Cambria" w:cs="MyriadPro-Light"/>
          <w:lang w:eastAsia="pl-PL"/>
        </w:rPr>
        <w:t>,00</w:t>
      </w:r>
      <w:r w:rsidRPr="00DE3608">
        <w:rPr>
          <w:rFonts w:ascii="Cambria" w:eastAsia="MyriadPro-Light" w:hAnsi="Cambria" w:cs="MyriadPro-Light"/>
          <w:lang w:eastAsia="pl-PL"/>
        </w:rPr>
        <w:t xml:space="preserve"> kg dwutlenku węgla na hektar;</w:t>
      </w:r>
    </w:p>
    <w:p w:rsidR="0030107A" w:rsidRPr="00DE3608" w:rsidRDefault="0030107A" w:rsidP="00EE0C10">
      <w:pPr>
        <w:numPr>
          <w:ilvl w:val="0"/>
          <w:numId w:val="34"/>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b/>
          <w:bCs/>
          <w:lang w:eastAsia="pl-PL"/>
        </w:rPr>
        <w:t xml:space="preserve">dobrobyt społeczny, </w:t>
      </w:r>
      <w:r w:rsidRPr="00DE3608">
        <w:rPr>
          <w:rFonts w:ascii="Cambria" w:eastAsia="Times New Roman" w:hAnsi="Cambria" w:cs="Times New Roman"/>
          <w:lang w:eastAsia="pl-PL"/>
        </w:rPr>
        <w:t>który wynika z poczucia bezpiecze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stwa, przynale</w:t>
      </w:r>
      <w:r w:rsidRPr="00DE3608">
        <w:rPr>
          <w:rFonts w:ascii="Cambria" w:eastAsia="TimesNewRoman" w:hAnsi="Cambria" w:cs="TimesNewRoman"/>
          <w:lang w:eastAsia="pl-PL"/>
        </w:rPr>
        <w:t>ż</w:t>
      </w:r>
      <w:r w:rsidRPr="00DE3608">
        <w:rPr>
          <w:rFonts w:ascii="Cambria" w:eastAsia="Times New Roman" w:hAnsi="Cambria" w:cs="Times New Roman"/>
          <w:lang w:eastAsia="pl-PL"/>
        </w:rPr>
        <w:t>no</w:t>
      </w:r>
      <w:r w:rsidRPr="00DE3608">
        <w:rPr>
          <w:rFonts w:ascii="Cambria" w:eastAsia="TimesNewRoman" w:hAnsi="Cambria" w:cs="TimesNewRoman"/>
          <w:lang w:eastAsia="pl-PL"/>
        </w:rPr>
        <w:t>ś</w:t>
      </w:r>
      <w:r w:rsidRPr="00DE3608">
        <w:rPr>
          <w:rFonts w:ascii="Cambria" w:eastAsia="Times New Roman" w:hAnsi="Cambria" w:cs="Times New Roman"/>
          <w:lang w:eastAsia="pl-PL"/>
        </w:rPr>
        <w:t>ci, wzajemnej za</w:t>
      </w:r>
      <w:r w:rsidRPr="00DE3608">
        <w:rPr>
          <w:rFonts w:ascii="Cambria" w:eastAsia="TimesNewRoman" w:hAnsi="Cambria" w:cs="TimesNewRoman"/>
          <w:lang w:eastAsia="pl-PL"/>
        </w:rPr>
        <w:t>ż</w:t>
      </w:r>
      <w:r w:rsidRPr="00DE3608">
        <w:rPr>
          <w:rFonts w:ascii="Cambria" w:eastAsia="Times New Roman" w:hAnsi="Cambria" w:cs="Times New Roman"/>
          <w:lang w:eastAsia="pl-PL"/>
        </w:rPr>
        <w:t>yło</w:t>
      </w:r>
      <w:r w:rsidRPr="00DE3608">
        <w:rPr>
          <w:rFonts w:ascii="Cambria" w:eastAsia="TimesNewRoman" w:hAnsi="Cambria" w:cs="TimesNewRoman"/>
          <w:lang w:eastAsia="pl-PL"/>
        </w:rPr>
        <w:t>ś</w:t>
      </w:r>
      <w:r w:rsidRPr="00DE3608">
        <w:rPr>
          <w:rFonts w:ascii="Cambria" w:eastAsia="Times New Roman" w:hAnsi="Cambria" w:cs="Times New Roman"/>
          <w:lang w:eastAsia="pl-PL"/>
        </w:rPr>
        <w:t>ci i wsparcia, spójno</w:t>
      </w:r>
      <w:r w:rsidRPr="00DE3608">
        <w:rPr>
          <w:rFonts w:ascii="Cambria" w:eastAsia="TimesNewRoman" w:hAnsi="Cambria" w:cs="TimesNewRoman"/>
          <w:lang w:eastAsia="pl-PL"/>
        </w:rPr>
        <w:t>ś</w:t>
      </w:r>
      <w:r w:rsidRPr="00DE3608">
        <w:rPr>
          <w:rFonts w:ascii="Cambria" w:eastAsia="Times New Roman" w:hAnsi="Cambria" w:cs="Times New Roman"/>
          <w:lang w:eastAsia="pl-PL"/>
        </w:rPr>
        <w:t>ci i integracji ró</w:t>
      </w:r>
      <w:r w:rsidRPr="00DE3608">
        <w:rPr>
          <w:rFonts w:ascii="Cambria" w:eastAsia="TimesNewRoman" w:hAnsi="Cambria" w:cs="TimesNewRoman"/>
          <w:lang w:eastAsia="pl-PL"/>
        </w:rPr>
        <w:t>ż</w:t>
      </w:r>
      <w:r w:rsidRPr="00DE3608">
        <w:rPr>
          <w:rFonts w:ascii="Cambria" w:eastAsia="Times New Roman" w:hAnsi="Cambria" w:cs="Times New Roman"/>
          <w:lang w:eastAsia="pl-PL"/>
        </w:rPr>
        <w:t>nych grup społecznych opartej na szacunku wobec ró</w:t>
      </w:r>
      <w:r w:rsidRPr="00DE3608">
        <w:rPr>
          <w:rFonts w:ascii="Cambria" w:eastAsia="TimesNewRoman" w:hAnsi="Cambria" w:cs="TimesNewRoman"/>
          <w:lang w:eastAsia="pl-PL"/>
        </w:rPr>
        <w:t>ż</w:t>
      </w:r>
      <w:r w:rsidRPr="00DE3608">
        <w:rPr>
          <w:rFonts w:ascii="Cambria" w:eastAsia="Times New Roman" w:hAnsi="Cambria" w:cs="Times New Roman"/>
          <w:lang w:eastAsia="pl-PL"/>
        </w:rPr>
        <w:t>nych kultur i tradycji.</w:t>
      </w:r>
    </w:p>
    <w:p w:rsidR="0030107A" w:rsidRPr="00DE3608" w:rsidRDefault="0030107A" w:rsidP="00544F99">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Cztery najwa</w:t>
      </w:r>
      <w:r w:rsidRPr="00DE3608">
        <w:rPr>
          <w:rFonts w:ascii="Cambria" w:eastAsia="TimesNewRoman" w:hAnsi="Cambria" w:cs="TimesNewRoman"/>
          <w:lang w:eastAsia="pl-PL"/>
        </w:rPr>
        <w:t>ż</w:t>
      </w:r>
      <w:r w:rsidRPr="00DE3608">
        <w:rPr>
          <w:rFonts w:ascii="Cambria" w:eastAsia="Times New Roman" w:hAnsi="Cambria" w:cs="Times New Roman"/>
          <w:lang w:eastAsia="pl-PL"/>
        </w:rPr>
        <w:t>niejsze działania w tworzeniu stabilnych społeczno</w:t>
      </w:r>
      <w:r w:rsidRPr="00DE3608">
        <w:rPr>
          <w:rFonts w:ascii="Cambria" w:eastAsia="TimesNewRoman" w:hAnsi="Cambria" w:cs="TimesNewRoman"/>
          <w:lang w:eastAsia="pl-PL"/>
        </w:rPr>
        <w:t>ś</w:t>
      </w:r>
      <w:r w:rsidRPr="00DE3608">
        <w:rPr>
          <w:rFonts w:ascii="Cambria" w:eastAsia="Times New Roman" w:hAnsi="Cambria" w:cs="Times New Roman"/>
          <w:lang w:eastAsia="pl-PL"/>
        </w:rPr>
        <w:t>ci lokalnej  mo</w:t>
      </w:r>
      <w:r w:rsidRPr="00DE3608">
        <w:rPr>
          <w:rFonts w:ascii="Cambria" w:eastAsia="TimesNewRoman" w:hAnsi="Cambria" w:cs="TimesNewRoman"/>
          <w:lang w:eastAsia="pl-PL"/>
        </w:rPr>
        <w:t>ż</w:t>
      </w:r>
      <w:r w:rsidRPr="00DE3608">
        <w:rPr>
          <w:rFonts w:ascii="Cambria" w:eastAsia="Times New Roman" w:hAnsi="Cambria" w:cs="Times New Roman"/>
          <w:lang w:eastAsia="pl-PL"/>
        </w:rPr>
        <w:t>na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jako:</w:t>
      </w:r>
    </w:p>
    <w:p w:rsidR="0030107A" w:rsidRPr="00DE3608" w:rsidRDefault="0030107A" w:rsidP="00EE0C10">
      <w:pPr>
        <w:numPr>
          <w:ilvl w:val="0"/>
          <w:numId w:val="3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działania wspieraj</w:t>
      </w:r>
      <w:r w:rsidRPr="00DE3608">
        <w:rPr>
          <w:rFonts w:ascii="Cambria" w:eastAsia="TimesNewRoman" w:hAnsi="Cambria" w:cs="TimesNewRoman"/>
          <w:lang w:eastAsia="pl-PL"/>
        </w:rPr>
        <w:t>ą</w:t>
      </w:r>
      <w:r w:rsidRPr="00DE3608">
        <w:rPr>
          <w:rFonts w:ascii="Cambria" w:eastAsia="Times New Roman" w:hAnsi="Cambria" w:cs="Times New Roman"/>
          <w:lang w:eastAsia="pl-PL"/>
        </w:rPr>
        <w:t>ce planowanie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one;</w:t>
      </w:r>
    </w:p>
    <w:p w:rsidR="0030107A" w:rsidRPr="00DE3608" w:rsidRDefault="0030107A" w:rsidP="00EE0C10">
      <w:pPr>
        <w:numPr>
          <w:ilvl w:val="0"/>
          <w:numId w:val="3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działania minimalizuj</w:t>
      </w:r>
      <w:r w:rsidRPr="00DE3608">
        <w:rPr>
          <w:rFonts w:ascii="Cambria" w:eastAsia="TimesNewRoman" w:hAnsi="Cambria" w:cs="TimesNewRoman"/>
          <w:lang w:eastAsia="pl-PL"/>
        </w:rPr>
        <w:t>ą</w:t>
      </w:r>
      <w:r w:rsidRPr="00DE3608">
        <w:rPr>
          <w:rFonts w:ascii="Cambria" w:eastAsia="Times New Roman" w:hAnsi="Cambria" w:cs="Times New Roman"/>
          <w:lang w:eastAsia="pl-PL"/>
        </w:rPr>
        <w:t>ce zu</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ycie energii i jej wpływ na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rodowisko;</w:t>
      </w:r>
    </w:p>
    <w:p w:rsidR="0030107A" w:rsidRPr="00DE3608" w:rsidRDefault="0030107A" w:rsidP="00EE0C10">
      <w:pPr>
        <w:numPr>
          <w:ilvl w:val="0"/>
          <w:numId w:val="3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działania sprzyjaj</w:t>
      </w:r>
      <w:r w:rsidRPr="00DE3608">
        <w:rPr>
          <w:rFonts w:ascii="Cambria" w:eastAsia="TimesNewRoman" w:hAnsi="Cambria" w:cs="TimesNewRoman"/>
          <w:lang w:eastAsia="pl-PL"/>
        </w:rPr>
        <w:t>ą</w:t>
      </w:r>
      <w:r w:rsidRPr="00DE3608">
        <w:rPr>
          <w:rFonts w:ascii="Cambria" w:eastAsia="Times New Roman" w:hAnsi="Cambria" w:cs="Times New Roman"/>
          <w:lang w:eastAsia="pl-PL"/>
        </w:rPr>
        <w:t>ce dobrobytowi gospodarczemu;</w:t>
      </w:r>
    </w:p>
    <w:p w:rsidR="0030107A" w:rsidRPr="00DE3608" w:rsidRDefault="0030107A" w:rsidP="00EE0C10">
      <w:pPr>
        <w:numPr>
          <w:ilvl w:val="0"/>
          <w:numId w:val="3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działania wspieraj</w:t>
      </w:r>
      <w:r w:rsidRPr="00DE3608">
        <w:rPr>
          <w:rFonts w:ascii="Cambria" w:eastAsia="TimesNewRoman" w:hAnsi="Cambria" w:cs="TimesNewRoman"/>
          <w:lang w:eastAsia="pl-PL"/>
        </w:rPr>
        <w:t>ą</w:t>
      </w:r>
      <w:r w:rsidRPr="00DE3608">
        <w:rPr>
          <w:rFonts w:ascii="Cambria" w:eastAsia="Times New Roman" w:hAnsi="Cambria" w:cs="Times New Roman"/>
          <w:lang w:eastAsia="pl-PL"/>
        </w:rPr>
        <w:t>ce organizacj</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wspólnoty i zarz</w:t>
      </w:r>
      <w:r w:rsidRPr="00DE3608">
        <w:rPr>
          <w:rFonts w:ascii="Cambria" w:eastAsia="TimesNewRoman" w:hAnsi="Cambria" w:cs="TimesNewRoman"/>
          <w:lang w:eastAsia="pl-PL"/>
        </w:rPr>
        <w:t>ą</w:t>
      </w:r>
      <w:r w:rsidRPr="00DE3608">
        <w:rPr>
          <w:rFonts w:ascii="Cambria" w:eastAsia="Times New Roman" w:hAnsi="Cambria" w:cs="Times New Roman"/>
          <w:lang w:eastAsia="pl-PL"/>
        </w:rPr>
        <w:t>dzanie s</w:t>
      </w:r>
      <w:r w:rsidRPr="00DE3608">
        <w:rPr>
          <w:rFonts w:ascii="Cambria" w:eastAsia="TimesNewRoman" w:hAnsi="Cambria" w:cs="TimesNewRoman"/>
          <w:lang w:eastAsia="pl-PL"/>
        </w:rPr>
        <w:t>ą</w:t>
      </w:r>
      <w:r w:rsidRPr="00DE3608">
        <w:rPr>
          <w:rFonts w:ascii="Cambria" w:eastAsia="Times New Roman" w:hAnsi="Cambria" w:cs="Times New Roman"/>
          <w:lang w:eastAsia="pl-PL"/>
        </w:rPr>
        <w:t>siedztwem.</w:t>
      </w:r>
    </w:p>
    <w:p w:rsidR="0030107A" w:rsidRDefault="0030107A" w:rsidP="00544F99">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Zestawienie konwencjonalnego i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onego rozwoju energetycznego jest w tabeli  poniżej:</w:t>
      </w:r>
    </w:p>
    <w:p w:rsidR="0050459D" w:rsidRPr="00DE3608" w:rsidRDefault="0050459D" w:rsidP="0050459D">
      <w:pPr>
        <w:autoSpaceDE w:val="0"/>
        <w:autoSpaceDN w:val="0"/>
        <w:adjustRightInd w:val="0"/>
        <w:spacing w:after="0" w:line="240" w:lineRule="auto"/>
        <w:ind w:firstLine="708"/>
        <w:jc w:val="both"/>
        <w:rPr>
          <w:rFonts w:ascii="Cambria" w:eastAsia="Times New Roman" w:hAnsi="Cambria" w:cs="Times New Roman"/>
          <w:lang w:eastAsia="pl-PL"/>
        </w:rPr>
      </w:pPr>
    </w:p>
    <w:p w:rsidR="0030107A" w:rsidRPr="0050459D" w:rsidRDefault="00544F99" w:rsidP="0050459D">
      <w:pPr>
        <w:autoSpaceDE w:val="0"/>
        <w:autoSpaceDN w:val="0"/>
        <w:adjustRightInd w:val="0"/>
        <w:spacing w:after="0" w:line="240" w:lineRule="auto"/>
        <w:jc w:val="both"/>
        <w:rPr>
          <w:rFonts w:ascii="Cambria" w:eastAsia="Times New Roman" w:hAnsi="Cambria" w:cs="Times New Roman"/>
          <w:i/>
          <w:lang w:eastAsia="pl-PL"/>
        </w:rPr>
      </w:pPr>
      <w:r w:rsidRPr="0050459D">
        <w:rPr>
          <w:rFonts w:ascii="Cambria" w:eastAsia="Times New Roman" w:hAnsi="Cambria" w:cs="Times New Roman"/>
          <w:bCs/>
          <w:i/>
          <w:lang w:eastAsia="pl-PL"/>
        </w:rPr>
        <w:t>Tabela.</w:t>
      </w:r>
      <w:r w:rsidRPr="0050459D">
        <w:rPr>
          <w:rFonts w:ascii="Cambria" w:eastAsia="Times New Roman" w:hAnsi="Cambria" w:cs="Times New Roman"/>
          <w:bCs/>
          <w:i/>
          <w:lang w:eastAsia="pl-PL"/>
        </w:rPr>
        <w:tab/>
      </w:r>
      <w:r w:rsidR="0030107A" w:rsidRPr="0050459D">
        <w:rPr>
          <w:rFonts w:ascii="Cambria" w:eastAsia="Times New Roman" w:hAnsi="Cambria" w:cs="Times New Roman"/>
          <w:bCs/>
          <w:i/>
          <w:lang w:eastAsia="pl-PL"/>
        </w:rPr>
        <w:t>Cechy konwencjonalnego i zrównowa</w:t>
      </w:r>
      <w:r w:rsidR="0030107A" w:rsidRPr="0050459D">
        <w:rPr>
          <w:rFonts w:ascii="Cambria" w:eastAsia="TimesNewRoman,Bold" w:hAnsi="Cambria" w:cs="TimesNewRoman,Bold"/>
          <w:bCs/>
          <w:i/>
          <w:lang w:eastAsia="pl-PL"/>
        </w:rPr>
        <w:t>ż</w:t>
      </w:r>
      <w:r w:rsidR="0030107A" w:rsidRPr="0050459D">
        <w:rPr>
          <w:rFonts w:ascii="Cambria" w:eastAsia="Times New Roman" w:hAnsi="Cambria" w:cs="Times New Roman"/>
          <w:bCs/>
          <w:i/>
          <w:lang w:eastAsia="pl-PL"/>
        </w:rPr>
        <w:t>onego rozwoju energetycznego</w:t>
      </w:r>
    </w:p>
    <w:tbl>
      <w:tblPr>
        <w:tblStyle w:val="Tabela-Siatka9"/>
        <w:tblW w:w="0" w:type="auto"/>
        <w:tblLook w:val="04A0" w:firstRow="1" w:lastRow="0" w:firstColumn="1" w:lastColumn="0" w:noHBand="0" w:noVBand="1"/>
      </w:tblPr>
      <w:tblGrid>
        <w:gridCol w:w="4606"/>
        <w:gridCol w:w="4606"/>
      </w:tblGrid>
      <w:tr w:rsidR="00384120" w:rsidRPr="009F53FE" w:rsidTr="00384120">
        <w:tc>
          <w:tcPr>
            <w:tcW w:w="4606" w:type="dxa"/>
            <w:shd w:val="clear" w:color="auto" w:fill="92D050"/>
          </w:tcPr>
          <w:p w:rsidR="0030107A" w:rsidRPr="009F53FE" w:rsidRDefault="0030107A" w:rsidP="0030107A">
            <w:pPr>
              <w:autoSpaceDE w:val="0"/>
              <w:autoSpaceDN w:val="0"/>
              <w:adjustRightInd w:val="0"/>
              <w:jc w:val="both"/>
              <w:rPr>
                <w:rFonts w:ascii="Cambria" w:hAnsi="Cambria"/>
                <w:b/>
              </w:rPr>
            </w:pPr>
            <w:r w:rsidRPr="009F53FE">
              <w:rPr>
                <w:rFonts w:ascii="Cambria" w:hAnsi="Cambria"/>
                <w:b/>
              </w:rPr>
              <w:t>Konwencjonalny system energetyczny</w:t>
            </w:r>
          </w:p>
        </w:tc>
        <w:tc>
          <w:tcPr>
            <w:tcW w:w="4606" w:type="dxa"/>
            <w:shd w:val="clear" w:color="auto" w:fill="92D050"/>
          </w:tcPr>
          <w:p w:rsidR="0030107A" w:rsidRPr="009F53FE" w:rsidRDefault="0030107A" w:rsidP="0030107A">
            <w:pPr>
              <w:autoSpaceDE w:val="0"/>
              <w:autoSpaceDN w:val="0"/>
              <w:adjustRightInd w:val="0"/>
              <w:jc w:val="both"/>
              <w:rPr>
                <w:rFonts w:ascii="Cambria" w:hAnsi="Cambria"/>
                <w:b/>
              </w:rPr>
            </w:pPr>
            <w:r w:rsidRPr="009F53FE">
              <w:rPr>
                <w:rFonts w:ascii="Cambria" w:hAnsi="Cambria"/>
                <w:b/>
              </w:rPr>
              <w:t>Zrównoważony system energetyczny</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Nacisk na wzrost PKB</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Nacisk na długoterminowe cele ekonomiczne i środowiskowe</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Przewaga paliw kopalnych</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Wzrost wykorzystania OZE</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Polityka energetyczna skoncentrowana na wytwarzaniu</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Polityka energetyczna ukierunkowana na ochronę zasobów naturalnych</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Scentralizowane usługi energetyczne</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Generacja rozproszona</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Scentralizowane wytwarzanie energii</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Rosnące zaufanie do systemów średniej skali</w:t>
            </w:r>
          </w:p>
        </w:tc>
      </w:tr>
      <w:tr w:rsidR="0030107A" w:rsidRPr="00DE3608" w:rsidTr="0050459D">
        <w:trPr>
          <w:trHeight w:val="422"/>
        </w:trPr>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lastRenderedPageBreak/>
              <w:t>Dominowanie celów ekonomicznych</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Wyważenie pomiędzy celami społecznymi, środowiskowymi i ekonomicznymi</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Klasyczne rozwiązania technologiczne i organizacyjne</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Rosnąca penetracja nowych technologii w zakresie wytwarzania i zarządzania</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 xml:space="preserve">Zyski wynikające z działania na rynkach zmonopolizowanych </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Działanie na rynkach konkurencyjnych i regulowanych</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Całkowite pomijanie kosztów zewnętrznych</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Rosnący nacisk na uwzględnianie kosztów zewnętrznych</w:t>
            </w:r>
          </w:p>
        </w:tc>
      </w:tr>
      <w:tr w:rsidR="0030107A" w:rsidRPr="00DE3608" w:rsidTr="0030107A">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Działanie na rynku wewnętrznym, chronionym przez państwo</w:t>
            </w:r>
          </w:p>
        </w:tc>
        <w:tc>
          <w:tcPr>
            <w:tcW w:w="4606" w:type="dxa"/>
          </w:tcPr>
          <w:p w:rsidR="0030107A" w:rsidRPr="00DE3608" w:rsidRDefault="0030107A" w:rsidP="0030107A">
            <w:pPr>
              <w:autoSpaceDE w:val="0"/>
              <w:autoSpaceDN w:val="0"/>
              <w:adjustRightInd w:val="0"/>
              <w:jc w:val="both"/>
              <w:rPr>
                <w:rFonts w:ascii="Cambria" w:hAnsi="Cambria"/>
              </w:rPr>
            </w:pPr>
            <w:r w:rsidRPr="00DE3608">
              <w:rPr>
                <w:rFonts w:ascii="Cambria" w:hAnsi="Cambria"/>
              </w:rPr>
              <w:t>Działanie na rynkach międzynarodowych o jednakowych regułach konkurencji</w:t>
            </w:r>
          </w:p>
        </w:tc>
      </w:tr>
    </w:tbl>
    <w:p w:rsidR="0030107A" w:rsidRPr="0050459D" w:rsidRDefault="0030107A" w:rsidP="0030107A">
      <w:pPr>
        <w:autoSpaceDE w:val="0"/>
        <w:autoSpaceDN w:val="0"/>
        <w:adjustRightInd w:val="0"/>
        <w:spacing w:after="0" w:line="360" w:lineRule="auto"/>
        <w:jc w:val="both"/>
        <w:rPr>
          <w:rFonts w:ascii="Cambria" w:eastAsia="Times New Roman" w:hAnsi="Cambria" w:cs="Times New Roman"/>
          <w:lang w:eastAsia="pl-PL"/>
        </w:rPr>
      </w:pPr>
      <w:r w:rsidRPr="0050459D">
        <w:rPr>
          <w:rFonts w:ascii="TimesNewRoman,Italic" w:eastAsia="Times New Roman" w:hAnsi="TimesNewRoman,Italic" w:cs="TimesNewRoman,Italic"/>
          <w:iCs/>
          <w:sz w:val="20"/>
          <w:szCs w:val="20"/>
          <w:lang w:eastAsia="pl-PL"/>
        </w:rPr>
        <w:t>Ź</w:t>
      </w:r>
      <w:r w:rsidR="00384120" w:rsidRPr="0050459D">
        <w:rPr>
          <w:rFonts w:ascii="Times New Roman" w:eastAsia="Times New Roman" w:hAnsi="Times New Roman" w:cs="Times New Roman"/>
          <w:iCs/>
          <w:sz w:val="20"/>
          <w:szCs w:val="20"/>
          <w:lang w:eastAsia="pl-PL"/>
        </w:rPr>
        <w:t>ródło:</w:t>
      </w:r>
      <w:r w:rsidR="00384120" w:rsidRPr="0050459D">
        <w:rPr>
          <w:rFonts w:ascii="Times New Roman" w:eastAsia="Times New Roman" w:hAnsi="Times New Roman" w:cs="Times New Roman"/>
          <w:iCs/>
          <w:sz w:val="20"/>
          <w:szCs w:val="20"/>
          <w:lang w:eastAsia="pl-PL"/>
        </w:rPr>
        <w:tab/>
      </w:r>
      <w:r w:rsidR="005B2C4D">
        <w:rPr>
          <w:rFonts w:ascii="Times New Roman" w:eastAsia="Times New Roman" w:hAnsi="Times New Roman" w:cs="Times New Roman"/>
          <w:iCs/>
          <w:sz w:val="20"/>
          <w:szCs w:val="20"/>
          <w:lang w:eastAsia="pl-PL"/>
        </w:rPr>
        <w:t>O</w:t>
      </w:r>
      <w:r w:rsidRPr="0050459D">
        <w:rPr>
          <w:rFonts w:ascii="Times New Roman" w:eastAsia="Times New Roman" w:hAnsi="Times New Roman" w:cs="Times New Roman"/>
          <w:iCs/>
          <w:sz w:val="20"/>
          <w:szCs w:val="20"/>
          <w:lang w:eastAsia="pl-PL"/>
        </w:rPr>
        <w:t>pracowanie KAPE S.A.</w:t>
      </w:r>
    </w:p>
    <w:p w:rsidR="0030107A" w:rsidRPr="003547FA" w:rsidRDefault="0030107A" w:rsidP="003547FA">
      <w:pPr>
        <w:pStyle w:val="Nagwek2"/>
        <w:numPr>
          <w:ilvl w:val="1"/>
          <w:numId w:val="23"/>
        </w:numPr>
        <w:rPr>
          <w:color w:val="002060"/>
          <w:sz w:val="24"/>
          <w:lang w:eastAsia="pl-PL"/>
        </w:rPr>
      </w:pPr>
      <w:bookmarkStart w:id="15" w:name="_Toc429933214"/>
      <w:bookmarkStart w:id="16" w:name="_Toc433699746"/>
      <w:r w:rsidRPr="003547FA">
        <w:rPr>
          <w:color w:val="002060"/>
          <w:sz w:val="24"/>
          <w:lang w:eastAsia="pl-PL"/>
        </w:rPr>
        <w:t>Instrumenty zrównowa</w:t>
      </w:r>
      <w:r w:rsidRPr="003547FA">
        <w:rPr>
          <w:rFonts w:eastAsia="TimesNewRoman,Bold" w:cs="TimesNewRoman,Bold"/>
          <w:color w:val="002060"/>
          <w:sz w:val="24"/>
          <w:lang w:eastAsia="pl-PL"/>
        </w:rPr>
        <w:t>ż</w:t>
      </w:r>
      <w:r w:rsidRPr="003547FA">
        <w:rPr>
          <w:color w:val="002060"/>
          <w:sz w:val="24"/>
          <w:lang w:eastAsia="pl-PL"/>
        </w:rPr>
        <w:t>onej polityki energetycznej</w:t>
      </w:r>
      <w:bookmarkEnd w:id="15"/>
      <w:bookmarkEnd w:id="16"/>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Komisja Europejska w Cardiff w roku 1998 rozpocz</w:t>
      </w:r>
      <w:r w:rsidRPr="00DE3608">
        <w:rPr>
          <w:rFonts w:ascii="Cambria" w:eastAsia="TimesNewRoman" w:hAnsi="Cambria" w:cs="TimesNewRoman"/>
          <w:lang w:eastAsia="pl-PL"/>
        </w:rPr>
        <w:t>ę</w:t>
      </w:r>
      <w:r w:rsidRPr="00DE3608">
        <w:rPr>
          <w:rFonts w:ascii="Cambria" w:eastAsia="Times New Roman" w:hAnsi="Cambria" w:cs="Times New Roman"/>
          <w:lang w:eastAsia="pl-PL"/>
        </w:rPr>
        <w:t>ła now</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inicjatyw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maj</w:t>
      </w:r>
      <w:r w:rsidRPr="00DE3608">
        <w:rPr>
          <w:rFonts w:ascii="Cambria" w:eastAsia="TimesNewRoman" w:hAnsi="Cambria" w:cs="TimesNewRoman"/>
          <w:lang w:eastAsia="pl-PL"/>
        </w:rPr>
        <w:t>ą</w:t>
      </w:r>
      <w:r w:rsidRPr="00DE3608">
        <w:rPr>
          <w:rFonts w:ascii="Cambria" w:eastAsia="Times New Roman" w:hAnsi="Cambria" w:cs="Times New Roman"/>
          <w:lang w:eastAsia="pl-PL"/>
        </w:rPr>
        <w:t>c</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na celu wdro</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enie w </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ycie zapisów artykułu 2 i 6 </w:t>
      </w:r>
      <w:r w:rsidRPr="00DE3608">
        <w:rPr>
          <w:rFonts w:ascii="Cambria" w:eastAsia="Times New Roman" w:hAnsi="Cambria" w:cs="Times New Roman"/>
          <w:i/>
          <w:iCs/>
          <w:lang w:eastAsia="pl-PL"/>
        </w:rPr>
        <w:t xml:space="preserve">Traktatu Europejskiego </w:t>
      </w:r>
      <w:r w:rsidRPr="00DE3608">
        <w:rPr>
          <w:rFonts w:ascii="Cambria" w:eastAsia="Times New Roman" w:hAnsi="Cambria" w:cs="Times New Roman"/>
          <w:lang w:eastAsia="pl-PL"/>
        </w:rPr>
        <w:t>(dotycz</w:t>
      </w:r>
      <w:r w:rsidRPr="00DE3608">
        <w:rPr>
          <w:rFonts w:ascii="Cambria" w:eastAsia="TimesNewRoman" w:hAnsi="Cambria" w:cs="TimesNewRoman"/>
          <w:lang w:eastAsia="pl-PL"/>
        </w:rPr>
        <w:t>ą</w:t>
      </w:r>
      <w:r w:rsidRPr="00DE3608">
        <w:rPr>
          <w:rFonts w:ascii="Cambria" w:eastAsia="Times New Roman" w:hAnsi="Cambria" w:cs="Times New Roman"/>
          <w:lang w:eastAsia="pl-PL"/>
        </w:rPr>
        <w:t>cych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onego rozwoju). W tym celu wezwano ró</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ne organy KE do przygotowania inicjatyw nakierowanych na wprowadzenie w sposób widoczny elementów ochrony </w:t>
      </w:r>
      <w:r w:rsidRPr="00DE3608">
        <w:rPr>
          <w:rFonts w:ascii="Cambria" w:eastAsia="TimesNewRoman" w:hAnsi="Cambria" w:cs="TimesNewRoman"/>
          <w:lang w:eastAsia="pl-PL"/>
        </w:rPr>
        <w:t>ś</w:t>
      </w:r>
      <w:r w:rsidR="00384120">
        <w:rPr>
          <w:rFonts w:ascii="Cambria" w:eastAsia="Times New Roman" w:hAnsi="Cambria" w:cs="Times New Roman"/>
          <w:lang w:eastAsia="pl-PL"/>
        </w:rPr>
        <w:t>rodowiska i </w:t>
      </w:r>
      <w:r w:rsidRPr="00DE3608">
        <w:rPr>
          <w:rFonts w:ascii="Cambria" w:eastAsia="Times New Roman" w:hAnsi="Cambria" w:cs="Times New Roman"/>
          <w:lang w:eastAsia="pl-PL"/>
        </w:rPr>
        <w:t>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onego rozwoju do swoich polityk sektorowych. Jako pierwsze obszary wdra</w:t>
      </w:r>
      <w:r w:rsidRPr="00DE3608">
        <w:rPr>
          <w:rFonts w:ascii="Cambria" w:eastAsia="TimesNewRoman" w:hAnsi="Cambria" w:cs="TimesNewRoman"/>
          <w:lang w:eastAsia="pl-PL"/>
        </w:rPr>
        <w:t>ż</w:t>
      </w:r>
      <w:r w:rsidRPr="00DE3608">
        <w:rPr>
          <w:rFonts w:ascii="Cambria" w:eastAsia="Times New Roman" w:hAnsi="Cambria" w:cs="Times New Roman"/>
          <w:lang w:eastAsia="pl-PL"/>
        </w:rPr>
        <w:t>ania wybrano energi</w:t>
      </w:r>
      <w:r w:rsidRPr="00DE3608">
        <w:rPr>
          <w:rFonts w:ascii="Cambria" w:eastAsia="TimesNewRoman" w:hAnsi="Cambria" w:cs="TimesNewRoman"/>
          <w:lang w:eastAsia="pl-PL"/>
        </w:rPr>
        <w:t>ę</w:t>
      </w:r>
      <w:r w:rsidRPr="00DE3608">
        <w:rPr>
          <w:rFonts w:ascii="Cambria" w:eastAsia="Times New Roman" w:hAnsi="Cambria" w:cs="Times New Roman"/>
          <w:lang w:eastAsia="pl-PL"/>
        </w:rPr>
        <w:t>, transport i rolnictwo.</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W wyniku procesu z Cardiff pojawiło si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poj</w:t>
      </w:r>
      <w:r w:rsidRPr="00DE3608">
        <w:rPr>
          <w:rFonts w:ascii="Cambria" w:eastAsia="TimesNewRoman" w:hAnsi="Cambria" w:cs="TimesNewRoman"/>
          <w:lang w:eastAsia="pl-PL"/>
        </w:rPr>
        <w:t>ę</w:t>
      </w:r>
      <w:r w:rsidRPr="00DE3608">
        <w:rPr>
          <w:rFonts w:ascii="Cambria" w:eastAsia="Times New Roman" w:hAnsi="Cambria" w:cs="Times New Roman"/>
          <w:lang w:eastAsia="pl-PL"/>
        </w:rPr>
        <w:t>cie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onej polityki energetycznej.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ona polityka energetyczna jest to polepszenie dobrobytu społecze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stwa w aspekcie długotrwałym poprzez d</w:t>
      </w:r>
      <w:r w:rsidRPr="00DE3608">
        <w:rPr>
          <w:rFonts w:ascii="Cambria" w:eastAsia="TimesNewRoman" w:hAnsi="Cambria" w:cs="TimesNewRoman"/>
          <w:lang w:eastAsia="pl-PL"/>
        </w:rPr>
        <w:t>ąż</w:t>
      </w:r>
      <w:r w:rsidRPr="00DE3608">
        <w:rPr>
          <w:rFonts w:ascii="Cambria" w:eastAsia="Times New Roman" w:hAnsi="Cambria" w:cs="Times New Roman"/>
          <w:lang w:eastAsia="pl-PL"/>
        </w:rPr>
        <w:t>enie do utrzymania równowagi pomi</w:t>
      </w:r>
      <w:r w:rsidRPr="00DE3608">
        <w:rPr>
          <w:rFonts w:ascii="Cambria" w:eastAsia="TimesNewRoman" w:hAnsi="Cambria" w:cs="TimesNewRoman"/>
          <w:lang w:eastAsia="pl-PL"/>
        </w:rPr>
        <w:t>ę</w:t>
      </w:r>
      <w:r w:rsidRPr="00DE3608">
        <w:rPr>
          <w:rFonts w:ascii="Cambria" w:eastAsia="Times New Roman" w:hAnsi="Cambria" w:cs="Times New Roman"/>
          <w:lang w:eastAsia="pl-PL"/>
        </w:rPr>
        <w:t>dzy:</w:t>
      </w:r>
    </w:p>
    <w:p w:rsidR="0030107A" w:rsidRPr="00DE3608" w:rsidRDefault="0030107A" w:rsidP="00EE0C10">
      <w:pPr>
        <w:numPr>
          <w:ilvl w:val="0"/>
          <w:numId w:val="36"/>
        </w:num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bezpiecze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stwem energetycznym;</w:t>
      </w:r>
    </w:p>
    <w:p w:rsidR="0030107A" w:rsidRPr="00DE3608" w:rsidRDefault="0030107A" w:rsidP="00EE0C10">
      <w:pPr>
        <w:numPr>
          <w:ilvl w:val="0"/>
          <w:numId w:val="36"/>
        </w:num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zaspokojeniem potrzeb społecznych;</w:t>
      </w:r>
    </w:p>
    <w:p w:rsidR="0030107A" w:rsidRPr="00597EE3" w:rsidRDefault="0030107A" w:rsidP="0030107A">
      <w:pPr>
        <w:numPr>
          <w:ilvl w:val="0"/>
          <w:numId w:val="36"/>
        </w:num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konkurencyjno</w:t>
      </w:r>
      <w:r w:rsidRPr="00DE3608">
        <w:rPr>
          <w:rFonts w:ascii="Cambria" w:eastAsia="TimesNewRoman" w:hAnsi="Cambria" w:cs="TimesNewRoman"/>
          <w:lang w:eastAsia="pl-PL"/>
        </w:rPr>
        <w:t>ś</w:t>
      </w:r>
      <w:r w:rsidRPr="00DE3608">
        <w:rPr>
          <w:rFonts w:ascii="Cambria" w:eastAsia="Times New Roman" w:hAnsi="Cambria" w:cs="Times New Roman"/>
          <w:lang w:eastAsia="pl-PL"/>
        </w:rPr>
        <w:t>ci</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gospodarki;</w:t>
      </w:r>
    </w:p>
    <w:p w:rsidR="0030107A" w:rsidRPr="003547FA" w:rsidRDefault="0030107A" w:rsidP="003547FA">
      <w:pPr>
        <w:pStyle w:val="Nagwek2"/>
        <w:numPr>
          <w:ilvl w:val="1"/>
          <w:numId w:val="23"/>
        </w:numPr>
        <w:rPr>
          <w:color w:val="002060"/>
          <w:sz w:val="24"/>
          <w:lang w:eastAsia="pl-PL"/>
        </w:rPr>
      </w:pPr>
      <w:bookmarkStart w:id="17" w:name="_Toc429933215"/>
      <w:bookmarkStart w:id="18" w:name="_Toc433699747"/>
      <w:r w:rsidRPr="003547FA">
        <w:rPr>
          <w:color w:val="002060"/>
          <w:sz w:val="24"/>
          <w:lang w:eastAsia="pl-PL"/>
        </w:rPr>
        <w:t>Instrumenty prawne zrównowa</w:t>
      </w:r>
      <w:r w:rsidRPr="003547FA">
        <w:rPr>
          <w:rFonts w:eastAsia="TimesNewRoman,Bold" w:cs="TimesNewRoman,Bold"/>
          <w:color w:val="002060"/>
          <w:sz w:val="24"/>
          <w:lang w:eastAsia="pl-PL"/>
        </w:rPr>
        <w:t>ż</w:t>
      </w:r>
      <w:r w:rsidRPr="003547FA">
        <w:rPr>
          <w:color w:val="002060"/>
          <w:sz w:val="24"/>
          <w:lang w:eastAsia="pl-PL"/>
        </w:rPr>
        <w:t>onego systemu energetycznego</w:t>
      </w:r>
      <w:bookmarkEnd w:id="17"/>
      <w:bookmarkEnd w:id="18"/>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b/>
          <w:bCs/>
          <w:lang w:eastAsia="pl-PL"/>
        </w:rPr>
      </w:pPr>
      <w:r w:rsidRPr="00DE3608">
        <w:rPr>
          <w:rFonts w:ascii="Cambria" w:eastAsia="Times New Roman" w:hAnsi="Cambria" w:cs="Times New Roman"/>
          <w:lang w:eastAsia="pl-PL"/>
        </w:rPr>
        <w:t>Najwa</w:t>
      </w:r>
      <w:r w:rsidRPr="00DE3608">
        <w:rPr>
          <w:rFonts w:ascii="Cambria" w:eastAsia="TimesNewRoman" w:hAnsi="Cambria" w:cs="TimesNewRoman"/>
          <w:lang w:eastAsia="pl-PL"/>
        </w:rPr>
        <w:t>ż</w:t>
      </w:r>
      <w:r w:rsidRPr="00DE3608">
        <w:rPr>
          <w:rFonts w:ascii="Cambria" w:eastAsia="Times New Roman" w:hAnsi="Cambria" w:cs="Times New Roman"/>
          <w:lang w:eastAsia="pl-PL"/>
        </w:rPr>
        <w:t>niejszym zało</w:t>
      </w:r>
      <w:r w:rsidRPr="00DE3608">
        <w:rPr>
          <w:rFonts w:ascii="Cambria" w:eastAsia="TimesNewRoman" w:hAnsi="Cambria" w:cs="TimesNewRoman"/>
          <w:lang w:eastAsia="pl-PL"/>
        </w:rPr>
        <w:t>ż</w:t>
      </w:r>
      <w:r w:rsidRPr="00DE3608">
        <w:rPr>
          <w:rFonts w:ascii="Cambria" w:eastAsia="Times New Roman" w:hAnsi="Cambria" w:cs="Times New Roman"/>
          <w:lang w:eastAsia="pl-PL"/>
        </w:rPr>
        <w:t>eniem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onego rozwoju jest </w:t>
      </w:r>
      <w:r w:rsidRPr="00DE3608">
        <w:rPr>
          <w:rFonts w:ascii="Cambria" w:eastAsia="Times New Roman" w:hAnsi="Cambria" w:cs="Times New Roman"/>
          <w:b/>
          <w:bCs/>
          <w:lang w:eastAsia="pl-PL"/>
        </w:rPr>
        <w:t xml:space="preserve">3x20 </w:t>
      </w:r>
      <w:r w:rsidRPr="00DE3608">
        <w:rPr>
          <w:rFonts w:ascii="Cambria" w:eastAsia="Times New Roman" w:hAnsi="Cambria" w:cs="Times New Roman"/>
          <w:lang w:eastAsia="pl-PL"/>
        </w:rPr>
        <w:t xml:space="preserve">czyli </w:t>
      </w:r>
      <w:r w:rsidR="00384120">
        <w:rPr>
          <w:rFonts w:ascii="Cambria" w:eastAsia="Times New Roman" w:hAnsi="Cambria" w:cs="Times New Roman"/>
          <w:b/>
          <w:bCs/>
          <w:lang w:eastAsia="pl-PL"/>
        </w:rPr>
        <w:t xml:space="preserve">Pakiet </w:t>
      </w:r>
      <w:r w:rsidRPr="00DE3608">
        <w:rPr>
          <w:rFonts w:ascii="Cambria" w:eastAsia="Times New Roman" w:hAnsi="Cambria" w:cs="Times New Roman"/>
          <w:b/>
          <w:bCs/>
          <w:lang w:eastAsia="pl-PL"/>
        </w:rPr>
        <w:t>energetyczno-klimatyczny</w:t>
      </w:r>
      <w:r w:rsidRPr="00DE3608">
        <w:rPr>
          <w:rFonts w:ascii="Cambria" w:eastAsia="Times New Roman" w:hAnsi="Cambria" w:cs="Times New Roman"/>
          <w:lang w:eastAsia="pl-PL"/>
        </w:rPr>
        <w:t>, przyj</w:t>
      </w:r>
      <w:r w:rsidRPr="00DE3608">
        <w:rPr>
          <w:rFonts w:ascii="Cambria" w:eastAsia="TimesNewRoman" w:hAnsi="Cambria" w:cs="TimesNewRoman"/>
          <w:lang w:eastAsia="pl-PL"/>
        </w:rPr>
        <w:t>ę</w:t>
      </w:r>
      <w:r w:rsidRPr="00DE3608">
        <w:rPr>
          <w:rFonts w:ascii="Cambria" w:eastAsia="Times New Roman" w:hAnsi="Cambria" w:cs="Times New Roman"/>
          <w:lang w:eastAsia="pl-PL"/>
        </w:rPr>
        <w:t>ty przez Rad</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Europy w marcu 2007 r. i przedstawiony</w:t>
      </w:r>
      <w:r w:rsidRPr="00DE3608">
        <w:rPr>
          <w:rFonts w:ascii="Cambria" w:eastAsia="Times New Roman" w:hAnsi="Cambria" w:cs="Times New Roman"/>
          <w:b/>
          <w:bCs/>
          <w:lang w:eastAsia="pl-PL"/>
        </w:rPr>
        <w:t xml:space="preserve"> </w:t>
      </w:r>
      <w:r w:rsidR="00384120">
        <w:rPr>
          <w:rFonts w:ascii="Cambria" w:eastAsia="Times New Roman" w:hAnsi="Cambria" w:cs="Times New Roman"/>
          <w:lang w:eastAsia="pl-PL"/>
        </w:rPr>
        <w:t>w </w:t>
      </w:r>
      <w:r w:rsidRPr="00DE3608">
        <w:rPr>
          <w:rFonts w:ascii="Cambria" w:eastAsia="Times New Roman" w:hAnsi="Cambria" w:cs="Times New Roman"/>
          <w:lang w:eastAsia="pl-PL"/>
        </w:rPr>
        <w:t>dniu 23 stycznia 2008 r. przez Komisj</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Europejsk</w:t>
      </w:r>
      <w:r w:rsidRPr="00DE3608">
        <w:rPr>
          <w:rFonts w:ascii="Cambria" w:eastAsia="TimesNewRoman" w:hAnsi="Cambria" w:cs="TimesNewRoman"/>
          <w:lang w:eastAsia="pl-PL"/>
        </w:rPr>
        <w:t>ą</w:t>
      </w:r>
      <w:r w:rsidRPr="00DE3608">
        <w:rPr>
          <w:rFonts w:ascii="Cambria" w:eastAsia="Times New Roman" w:hAnsi="Cambria" w:cs="Times New Roman"/>
          <w:lang w:eastAsia="pl-PL"/>
        </w:rPr>
        <w:t>, zawieraj</w:t>
      </w:r>
      <w:r w:rsidRPr="00DE3608">
        <w:rPr>
          <w:rFonts w:ascii="Cambria" w:eastAsia="TimesNewRoman" w:hAnsi="Cambria" w:cs="TimesNewRoman"/>
          <w:lang w:eastAsia="pl-PL"/>
        </w:rPr>
        <w:t>ą</w:t>
      </w:r>
      <w:r w:rsidRPr="00DE3608">
        <w:rPr>
          <w:rFonts w:ascii="Cambria" w:eastAsia="Times New Roman" w:hAnsi="Cambria" w:cs="Times New Roman"/>
          <w:lang w:eastAsia="pl-PL"/>
        </w:rPr>
        <w:t>cy cztery istotne regulacje:</w:t>
      </w:r>
    </w:p>
    <w:p w:rsidR="0030107A" w:rsidRPr="00DE3608" w:rsidRDefault="0030107A" w:rsidP="00EE0C10">
      <w:pPr>
        <w:numPr>
          <w:ilvl w:val="0"/>
          <w:numId w:val="2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Dyrektywa EU ETS 2009/29/WE - zmieniaj</w:t>
      </w:r>
      <w:r w:rsidRPr="00DE3608">
        <w:rPr>
          <w:rFonts w:ascii="Cambria" w:eastAsia="TimesNewRoman" w:hAnsi="Cambria" w:cs="TimesNewRoman"/>
          <w:lang w:eastAsia="pl-PL"/>
        </w:rPr>
        <w:t>ą</w:t>
      </w:r>
      <w:r w:rsidRPr="00DE3608">
        <w:rPr>
          <w:rFonts w:ascii="Cambria" w:eastAsia="Times New Roman" w:hAnsi="Cambria" w:cs="Times New Roman"/>
          <w:lang w:eastAsia="pl-PL"/>
        </w:rPr>
        <w:t>ca dyrektyw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2003/87/WE w celu usprawnienia i rozszerzenia wspólnotowego systemu handlu uprawnieniami do emisji gazów cieplarnianych;</w:t>
      </w:r>
    </w:p>
    <w:p w:rsidR="0030107A" w:rsidRPr="00DE3608" w:rsidRDefault="0030107A" w:rsidP="00EE0C10">
      <w:pPr>
        <w:numPr>
          <w:ilvl w:val="0"/>
          <w:numId w:val="2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Decyzja NON ETS - decyzja Parlamentu Europejskie</w:t>
      </w:r>
      <w:r w:rsidR="00384120">
        <w:rPr>
          <w:rFonts w:ascii="Cambria" w:eastAsia="Times New Roman" w:hAnsi="Cambria" w:cs="Times New Roman"/>
          <w:lang w:eastAsia="pl-PL"/>
        </w:rPr>
        <w:t>go i Rady 2009/406/WE z dnia 23 </w:t>
      </w:r>
      <w:r w:rsidRPr="00DE3608">
        <w:rPr>
          <w:rFonts w:ascii="Cambria" w:eastAsia="Times New Roman" w:hAnsi="Cambria" w:cs="Times New Roman"/>
          <w:lang w:eastAsia="pl-PL"/>
        </w:rPr>
        <w:t>kwietnia 2009 r. w sprawie działa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zmierzaj</w:t>
      </w:r>
      <w:r w:rsidRPr="00DE3608">
        <w:rPr>
          <w:rFonts w:ascii="Cambria" w:eastAsia="TimesNewRoman" w:hAnsi="Cambria" w:cs="TimesNewRoman"/>
          <w:lang w:eastAsia="pl-PL"/>
        </w:rPr>
        <w:t>ą</w:t>
      </w:r>
      <w:r w:rsidRPr="00DE3608">
        <w:rPr>
          <w:rFonts w:ascii="Cambria" w:eastAsia="Times New Roman" w:hAnsi="Cambria" w:cs="Times New Roman"/>
          <w:lang w:eastAsia="pl-PL"/>
        </w:rPr>
        <w:t>cych do zmniejszenia emisji gazów cieplarnianych w celu realizacji do 2020 r. zobowi</w:t>
      </w:r>
      <w:r w:rsidRPr="00DE3608">
        <w:rPr>
          <w:rFonts w:ascii="Cambria" w:eastAsia="TimesNewRoman" w:hAnsi="Cambria" w:cs="TimesNewRoman"/>
          <w:lang w:eastAsia="pl-PL"/>
        </w:rPr>
        <w:t>ą</w:t>
      </w:r>
      <w:r w:rsidRPr="00DE3608">
        <w:rPr>
          <w:rFonts w:ascii="Cambria" w:eastAsia="Times New Roman" w:hAnsi="Cambria" w:cs="Times New Roman"/>
          <w:lang w:eastAsia="pl-PL"/>
        </w:rPr>
        <w:t>za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Wspólnoty dotycz</w:t>
      </w:r>
      <w:r w:rsidRPr="00DE3608">
        <w:rPr>
          <w:rFonts w:ascii="Cambria" w:eastAsia="TimesNewRoman" w:hAnsi="Cambria" w:cs="TimesNewRoman"/>
          <w:lang w:eastAsia="pl-PL"/>
        </w:rPr>
        <w:t>ą</w:t>
      </w:r>
      <w:r w:rsidRPr="00DE3608">
        <w:rPr>
          <w:rFonts w:ascii="Cambria" w:eastAsia="Times New Roman" w:hAnsi="Cambria" w:cs="Times New Roman"/>
          <w:lang w:eastAsia="pl-PL"/>
        </w:rPr>
        <w:t>cych redukcji emisji gazów cieplarnianych (tzw. decyzja non-ETS);</w:t>
      </w:r>
    </w:p>
    <w:p w:rsidR="0030107A" w:rsidRPr="00DE3608" w:rsidRDefault="0030107A" w:rsidP="00EE0C10">
      <w:pPr>
        <w:numPr>
          <w:ilvl w:val="0"/>
          <w:numId w:val="2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 xml:space="preserve">Dyrektywa OZE – 2009/28/WE z dnia 23 kwietnia 2009 r. w sprawie promowania stosowania energii ze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odnawialnych zmieniaj</w:t>
      </w:r>
      <w:r w:rsidRPr="00DE3608">
        <w:rPr>
          <w:rFonts w:ascii="Cambria" w:eastAsia="TimesNewRoman" w:hAnsi="Cambria" w:cs="TimesNewRoman"/>
          <w:lang w:eastAsia="pl-PL"/>
        </w:rPr>
        <w:t>ą</w:t>
      </w:r>
      <w:r w:rsidRPr="00DE3608">
        <w:rPr>
          <w:rFonts w:ascii="Cambria" w:eastAsia="Times New Roman" w:hAnsi="Cambria" w:cs="Times New Roman"/>
          <w:lang w:eastAsia="pl-PL"/>
        </w:rPr>
        <w:t>ca i w nast</w:t>
      </w:r>
      <w:r w:rsidRPr="00DE3608">
        <w:rPr>
          <w:rFonts w:ascii="Cambria" w:eastAsia="TimesNewRoman" w:hAnsi="Cambria" w:cs="TimesNewRoman"/>
          <w:lang w:eastAsia="pl-PL"/>
        </w:rPr>
        <w:t>ę</w:t>
      </w:r>
      <w:r w:rsidRPr="00DE3608">
        <w:rPr>
          <w:rFonts w:ascii="Cambria" w:eastAsia="Times New Roman" w:hAnsi="Cambria" w:cs="Times New Roman"/>
          <w:lang w:eastAsia="pl-PL"/>
        </w:rPr>
        <w:t>pstwie uchylaj</w:t>
      </w:r>
      <w:r w:rsidRPr="00DE3608">
        <w:rPr>
          <w:rFonts w:ascii="Cambria" w:eastAsia="TimesNewRoman" w:hAnsi="Cambria" w:cs="TimesNewRoman"/>
          <w:lang w:eastAsia="pl-PL"/>
        </w:rPr>
        <w:t>ą</w:t>
      </w:r>
      <w:r w:rsidRPr="00DE3608">
        <w:rPr>
          <w:rFonts w:ascii="Cambria" w:eastAsia="Times New Roman" w:hAnsi="Cambria" w:cs="Times New Roman"/>
          <w:lang w:eastAsia="pl-PL"/>
        </w:rPr>
        <w:t>ca dyrektywy 2001/77/WE oraz 2003/30/WE;</w:t>
      </w:r>
    </w:p>
    <w:p w:rsidR="0030107A" w:rsidRPr="00DE3608" w:rsidRDefault="0030107A" w:rsidP="00EE0C10">
      <w:pPr>
        <w:numPr>
          <w:ilvl w:val="0"/>
          <w:numId w:val="25"/>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lastRenderedPageBreak/>
        <w:t>Dyrektywa CCS - Parlamentu Europejskiego i Rady 2009/31/WE z dnia 23 kwietnia 2009 r. w sprawie geologicznego składowania dwutlenku w</w:t>
      </w:r>
      <w:r w:rsidRPr="00DE3608">
        <w:rPr>
          <w:rFonts w:ascii="Cambria" w:eastAsia="TimesNewRoman" w:hAnsi="Cambria" w:cs="TimesNewRoman"/>
          <w:lang w:eastAsia="pl-PL"/>
        </w:rPr>
        <w:t>ę</w:t>
      </w:r>
      <w:r w:rsidRPr="00DE3608">
        <w:rPr>
          <w:rFonts w:ascii="Cambria" w:eastAsia="Times New Roman" w:hAnsi="Cambria" w:cs="Times New Roman"/>
          <w:lang w:eastAsia="pl-PL"/>
        </w:rPr>
        <w:t>gla oraz zmieniaj</w:t>
      </w:r>
      <w:r w:rsidRPr="00DE3608">
        <w:rPr>
          <w:rFonts w:ascii="Cambria" w:eastAsia="TimesNewRoman" w:hAnsi="Cambria" w:cs="TimesNewRoman"/>
          <w:lang w:eastAsia="pl-PL"/>
        </w:rPr>
        <w:t>ą</w:t>
      </w:r>
      <w:r w:rsidRPr="00DE3608">
        <w:rPr>
          <w:rFonts w:ascii="Cambria" w:eastAsia="Times New Roman" w:hAnsi="Cambria" w:cs="Times New Roman"/>
          <w:lang w:eastAsia="pl-PL"/>
        </w:rPr>
        <w:t>ca dyrektyw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 xml:space="preserve">Rady 85/337/EWG, </w:t>
      </w:r>
      <w:proofErr w:type="spellStart"/>
      <w:r w:rsidRPr="00DE3608">
        <w:rPr>
          <w:rFonts w:ascii="Cambria" w:eastAsia="Times New Roman" w:hAnsi="Cambria" w:cs="Times New Roman"/>
          <w:lang w:eastAsia="pl-PL"/>
        </w:rPr>
        <w:t>Euratom</w:t>
      </w:r>
      <w:proofErr w:type="spellEnd"/>
      <w:r w:rsidRPr="00DE3608">
        <w:rPr>
          <w:rFonts w:ascii="Cambria" w:eastAsia="Times New Roman" w:hAnsi="Cambria" w:cs="Times New Roman"/>
          <w:lang w:eastAsia="pl-PL"/>
        </w:rPr>
        <w:t>, dyrektywy Parlamentu Europejskiego i Rady 2000/60/WE, 2001/80/WE, 2004/35/WE, 2006/12/WE 2008/1/WE i rozporz</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dzenie (WE) nr 1013/2006. </w:t>
      </w:r>
    </w:p>
    <w:p w:rsidR="0030107A" w:rsidRPr="00DE3608" w:rsidRDefault="0030107A" w:rsidP="0030107A">
      <w:p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Akty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laj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drogi do celu nazwan</w:t>
      </w:r>
      <w:r w:rsidR="00384120">
        <w:rPr>
          <w:rFonts w:ascii="Cambria" w:eastAsia="Times New Roman" w:hAnsi="Cambria" w:cs="Times New Roman"/>
          <w:lang w:eastAsia="pl-PL"/>
        </w:rPr>
        <w:t>ego pakietem klimatycznym 3x20.</w:t>
      </w:r>
      <w:r w:rsidRPr="00DE3608">
        <w:rPr>
          <w:rFonts w:ascii="Cambria" w:eastAsia="Times New Roman" w:hAnsi="Cambria" w:cs="Times New Roman"/>
          <w:lang w:eastAsia="pl-PL"/>
        </w:rPr>
        <w:t xml:space="preserve"> Ogólne zało</w:t>
      </w:r>
      <w:r w:rsidRPr="00DE3608">
        <w:rPr>
          <w:rFonts w:ascii="Cambria" w:eastAsia="TimesNewRoman" w:hAnsi="Cambria" w:cs="TimesNewRoman"/>
          <w:lang w:eastAsia="pl-PL"/>
        </w:rPr>
        <w:t>ż</w:t>
      </w:r>
      <w:r w:rsidRPr="00DE3608">
        <w:rPr>
          <w:rFonts w:ascii="Cambria" w:eastAsia="Times New Roman" w:hAnsi="Cambria" w:cs="Times New Roman"/>
          <w:lang w:eastAsia="pl-PL"/>
        </w:rPr>
        <w:t>enia pakietu klimatycznego Unii Europejskiej „3x20 na 2020 r.” s</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wymienione poni</w:t>
      </w:r>
      <w:r w:rsidRPr="00DE3608">
        <w:rPr>
          <w:rFonts w:ascii="Cambria" w:eastAsia="TimesNewRoman" w:hAnsi="Cambria" w:cs="TimesNewRoman"/>
          <w:lang w:eastAsia="pl-PL"/>
        </w:rPr>
        <w:t>ż</w:t>
      </w:r>
      <w:r w:rsidRPr="00DE3608">
        <w:rPr>
          <w:rFonts w:ascii="Cambria" w:eastAsia="Times New Roman" w:hAnsi="Cambria" w:cs="Times New Roman"/>
          <w:lang w:eastAsia="pl-PL"/>
        </w:rPr>
        <w:t>ej:</w:t>
      </w:r>
    </w:p>
    <w:p w:rsidR="0030107A" w:rsidRPr="00DE3608" w:rsidRDefault="0030107A" w:rsidP="00EE0C10">
      <w:pPr>
        <w:numPr>
          <w:ilvl w:val="0"/>
          <w:numId w:val="26"/>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zmniejszenie zu</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ycia energii w UE o 20% do 2020 r. </w:t>
      </w:r>
    </w:p>
    <w:p w:rsidR="0030107A" w:rsidRPr="00DE3608" w:rsidRDefault="0030107A" w:rsidP="00EE0C10">
      <w:pPr>
        <w:numPr>
          <w:ilvl w:val="0"/>
          <w:numId w:val="26"/>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 xml:space="preserve">ograniczenie emisji gazów cieplarnianych o 20% </w:t>
      </w:r>
    </w:p>
    <w:p w:rsidR="0030107A" w:rsidRPr="00DE3608" w:rsidRDefault="0030107A" w:rsidP="00EE0C10">
      <w:pPr>
        <w:numPr>
          <w:ilvl w:val="0"/>
          <w:numId w:val="26"/>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osi</w:t>
      </w:r>
      <w:r w:rsidRPr="00DE3608">
        <w:rPr>
          <w:rFonts w:ascii="Cambria" w:eastAsia="TimesNewRoman" w:hAnsi="Cambria" w:cs="TimesNewRoman"/>
          <w:lang w:eastAsia="pl-PL"/>
        </w:rPr>
        <w:t>ą</w:t>
      </w:r>
      <w:r w:rsidRPr="00DE3608">
        <w:rPr>
          <w:rFonts w:ascii="Cambria" w:eastAsia="Times New Roman" w:hAnsi="Cambria" w:cs="Times New Roman"/>
          <w:lang w:eastAsia="pl-PL"/>
        </w:rPr>
        <w:t>gni</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cie 20% udziału energii ze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odnawialnych w ogólnym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yciu energii UE do 2020 r.;</w:t>
      </w:r>
    </w:p>
    <w:p w:rsidR="0030107A" w:rsidRPr="00DE3608" w:rsidRDefault="0030107A" w:rsidP="00EE0C10">
      <w:pPr>
        <w:numPr>
          <w:ilvl w:val="0"/>
          <w:numId w:val="26"/>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osi</w:t>
      </w:r>
      <w:r w:rsidRPr="00DE3608">
        <w:rPr>
          <w:rFonts w:ascii="Cambria" w:eastAsia="TimesNewRoman" w:hAnsi="Cambria" w:cs="TimesNewRoman"/>
          <w:lang w:eastAsia="pl-PL"/>
        </w:rPr>
        <w:t>ą</w:t>
      </w:r>
      <w:r w:rsidRPr="00DE3608">
        <w:rPr>
          <w:rFonts w:ascii="Cambria" w:eastAsia="Times New Roman" w:hAnsi="Cambria" w:cs="Times New Roman"/>
          <w:lang w:eastAsia="pl-PL"/>
        </w:rPr>
        <w:t>gni</w:t>
      </w:r>
      <w:r w:rsidRPr="00DE3608">
        <w:rPr>
          <w:rFonts w:ascii="Cambria" w:eastAsia="TimesNewRoman" w:hAnsi="Cambria" w:cs="TimesNewRoman"/>
          <w:lang w:eastAsia="pl-PL"/>
        </w:rPr>
        <w:t>ę</w:t>
      </w:r>
      <w:r w:rsidRPr="00DE3608">
        <w:rPr>
          <w:rFonts w:ascii="Cambria" w:eastAsia="Times New Roman" w:hAnsi="Cambria" w:cs="Times New Roman"/>
          <w:lang w:eastAsia="pl-PL"/>
        </w:rPr>
        <w:t>cie 10% zawarto</w:t>
      </w:r>
      <w:r w:rsidRPr="00DE3608">
        <w:rPr>
          <w:rFonts w:ascii="Cambria" w:eastAsia="TimesNewRoman" w:hAnsi="Cambria" w:cs="TimesNewRoman"/>
          <w:lang w:eastAsia="pl-PL"/>
        </w:rPr>
        <w:t>ś</w:t>
      </w:r>
      <w:r w:rsidRPr="00DE3608">
        <w:rPr>
          <w:rFonts w:ascii="Cambria" w:eastAsia="Times New Roman" w:hAnsi="Cambria" w:cs="Times New Roman"/>
          <w:lang w:eastAsia="pl-PL"/>
        </w:rPr>
        <w:t>ci biopaliw w paliwach transportowych do 2020 r.</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Najistotniejszym zało</w:t>
      </w:r>
      <w:r w:rsidRPr="00DE3608">
        <w:rPr>
          <w:rFonts w:ascii="Cambria" w:eastAsia="TimesNewRoman" w:hAnsi="Cambria" w:cs="TimesNewRoman"/>
          <w:lang w:eastAsia="pl-PL"/>
        </w:rPr>
        <w:t>ż</w:t>
      </w:r>
      <w:r w:rsidRPr="00DE3608">
        <w:rPr>
          <w:rFonts w:ascii="Cambria" w:eastAsia="Times New Roman" w:hAnsi="Cambria" w:cs="Times New Roman"/>
          <w:lang w:eastAsia="pl-PL"/>
        </w:rPr>
        <w:t>eniem dyrektywy ETS jest artykuł 10a, w którym jest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lone przyznawanie bezpłatnych uprawnie</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do emisji sieciom ciepłowniczym oraz wysokosprawnej kogeneracji. Ilo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tego typu uprawnie</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ma by</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zmniejszana liniowo po 2013 r. według przyj</w:t>
      </w:r>
      <w:r w:rsidRPr="00DE3608">
        <w:rPr>
          <w:rFonts w:ascii="Cambria" w:eastAsia="TimesNewRoman" w:hAnsi="Cambria" w:cs="TimesNewRoman"/>
          <w:lang w:eastAsia="pl-PL"/>
        </w:rPr>
        <w:t>ę</w:t>
      </w:r>
      <w:r w:rsidRPr="00DE3608">
        <w:rPr>
          <w:rFonts w:ascii="Cambria" w:eastAsia="Times New Roman" w:hAnsi="Cambria" w:cs="Times New Roman"/>
          <w:lang w:eastAsia="pl-PL"/>
        </w:rPr>
        <w:t>tego współczynnika. W 2013 r. ilo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takich bezpłatnie przydzielonych uprawnie</w:t>
      </w:r>
      <w:r w:rsidRPr="00DE3608">
        <w:rPr>
          <w:rFonts w:ascii="Cambria" w:eastAsia="TimesNewRoman" w:hAnsi="Cambria" w:cs="TimesNewRoman"/>
          <w:lang w:eastAsia="pl-PL"/>
        </w:rPr>
        <w:t>ń</w:t>
      </w:r>
      <w:r w:rsidRPr="00DE3608">
        <w:rPr>
          <w:rFonts w:ascii="Cambria" w:eastAsia="Times New Roman" w:hAnsi="Cambria" w:cs="Times New Roman"/>
          <w:lang w:eastAsia="pl-PL"/>
        </w:rPr>
        <w:t xml:space="preserve"> b</w:t>
      </w:r>
      <w:r w:rsidRPr="00DE3608">
        <w:rPr>
          <w:rFonts w:ascii="Cambria" w:eastAsia="TimesNewRoman" w:hAnsi="Cambria" w:cs="TimesNewRoman"/>
          <w:lang w:eastAsia="pl-PL"/>
        </w:rPr>
        <w:t>ę</w:t>
      </w:r>
      <w:r w:rsidRPr="00DE3608">
        <w:rPr>
          <w:rFonts w:ascii="Cambria" w:eastAsia="Times New Roman" w:hAnsi="Cambria" w:cs="Times New Roman"/>
          <w:lang w:eastAsia="pl-PL"/>
        </w:rPr>
        <w:t>dzie wynosi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80%, a w 2020 r. osi</w:t>
      </w:r>
      <w:r w:rsidRPr="00DE3608">
        <w:rPr>
          <w:rFonts w:ascii="Cambria" w:eastAsia="TimesNewRoman" w:hAnsi="Cambria" w:cs="TimesNewRoman"/>
          <w:lang w:eastAsia="pl-PL"/>
        </w:rPr>
        <w:t>ą</w:t>
      </w:r>
      <w:r w:rsidRPr="00DE3608">
        <w:rPr>
          <w:rFonts w:ascii="Cambria" w:eastAsia="Times New Roman" w:hAnsi="Cambria" w:cs="Times New Roman"/>
          <w:lang w:eastAsia="pl-PL"/>
        </w:rPr>
        <w:t>gnie poziom 30%. W 2027 r. przydział bezpłatnych uprawnie</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zostanie zlikwidowany.</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Natomiast cel dotycz</w:t>
      </w:r>
      <w:r w:rsidRPr="00DE3608">
        <w:rPr>
          <w:rFonts w:ascii="Cambria" w:eastAsia="TimesNewRoman" w:hAnsi="Cambria" w:cs="TimesNewRoman"/>
          <w:lang w:eastAsia="pl-PL"/>
        </w:rPr>
        <w:t>ą</w:t>
      </w:r>
      <w:r w:rsidRPr="00DE3608">
        <w:rPr>
          <w:rFonts w:ascii="Cambria" w:eastAsia="Times New Roman" w:hAnsi="Cambria" w:cs="Times New Roman"/>
          <w:lang w:eastAsia="pl-PL"/>
        </w:rPr>
        <w:t>cy udziału energii odnawialnej ma charakter obligatoryjny. Udział poszczególnych krajów członkowskich w jego realizacji b</w:t>
      </w:r>
      <w:r w:rsidRPr="00DE3608">
        <w:rPr>
          <w:rFonts w:ascii="Cambria" w:eastAsia="TimesNewRoman" w:hAnsi="Cambria" w:cs="TimesNewRoman"/>
          <w:lang w:eastAsia="pl-PL"/>
        </w:rPr>
        <w:t>ę</w:t>
      </w:r>
      <w:r w:rsidRPr="00DE3608">
        <w:rPr>
          <w:rFonts w:ascii="Cambria" w:eastAsia="Times New Roman" w:hAnsi="Cambria" w:cs="Times New Roman"/>
          <w:lang w:eastAsia="pl-PL"/>
        </w:rPr>
        <w:t>dzie ró</w:t>
      </w:r>
      <w:r w:rsidRPr="00DE3608">
        <w:rPr>
          <w:rFonts w:ascii="Cambria" w:eastAsia="TimesNewRoman" w:hAnsi="Cambria" w:cs="TimesNewRoman"/>
          <w:lang w:eastAsia="pl-PL"/>
        </w:rPr>
        <w:t>ż</w:t>
      </w:r>
      <w:r w:rsidRPr="00DE3608">
        <w:rPr>
          <w:rFonts w:ascii="Cambria" w:eastAsia="Times New Roman" w:hAnsi="Cambria" w:cs="Times New Roman"/>
          <w:lang w:eastAsia="pl-PL"/>
        </w:rPr>
        <w:t>ny i ma uwzgl</w:t>
      </w:r>
      <w:r w:rsidRPr="00DE3608">
        <w:rPr>
          <w:rFonts w:ascii="Cambria" w:eastAsia="TimesNewRoman" w:hAnsi="Cambria" w:cs="TimesNewRoman"/>
          <w:lang w:eastAsia="pl-PL"/>
        </w:rPr>
        <w:t>ę</w:t>
      </w:r>
      <w:r w:rsidRPr="00DE3608">
        <w:rPr>
          <w:rFonts w:ascii="Cambria" w:eastAsia="Times New Roman" w:hAnsi="Cambria" w:cs="Times New Roman"/>
          <w:lang w:eastAsia="pl-PL"/>
        </w:rPr>
        <w:t>dnia</w:t>
      </w:r>
      <w:r w:rsidRPr="00DE3608">
        <w:rPr>
          <w:rFonts w:ascii="Cambria" w:eastAsia="TimesNewRoman" w:hAnsi="Cambria" w:cs="TimesNewRoman"/>
          <w:lang w:eastAsia="pl-PL"/>
        </w:rPr>
        <w:t>ć</w:t>
      </w:r>
      <w:r w:rsidRPr="00DE3608">
        <w:rPr>
          <w:rFonts w:ascii="Cambria" w:eastAsia="Times New Roman" w:hAnsi="Cambria" w:cs="Times New Roman"/>
          <w:lang w:eastAsia="pl-PL"/>
        </w:rPr>
        <w:t xml:space="preserve"> uwarunkowania lokalne oraz potencjał zasobów energii odnawialnej.</w:t>
      </w:r>
    </w:p>
    <w:p w:rsidR="0030107A" w:rsidRPr="00DE3608" w:rsidRDefault="0030107A" w:rsidP="0030107A">
      <w:p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b/>
          <w:bCs/>
          <w:lang w:eastAsia="pl-PL"/>
        </w:rPr>
        <w:t xml:space="preserve">Dyrektywa ESD </w:t>
      </w:r>
      <w:r w:rsidRPr="00DE3608">
        <w:rPr>
          <w:rFonts w:ascii="Cambria" w:eastAsia="Times New Roman" w:hAnsi="Cambria" w:cs="Times New Roman"/>
          <w:lang w:eastAsia="pl-PL"/>
        </w:rPr>
        <w:t>2006/32/WE Parlamentu Europejskiego i R</w:t>
      </w:r>
      <w:r w:rsidR="00384120">
        <w:rPr>
          <w:rFonts w:ascii="Cambria" w:eastAsia="Times New Roman" w:hAnsi="Cambria" w:cs="Times New Roman"/>
          <w:lang w:eastAsia="pl-PL"/>
        </w:rPr>
        <w:t>ady z dnia 5 kwietnia 2006 r. w </w:t>
      </w:r>
      <w:r w:rsidRPr="00DE3608">
        <w:rPr>
          <w:rFonts w:ascii="Cambria" w:eastAsia="Times New Roman" w:hAnsi="Cambria" w:cs="Times New Roman"/>
          <w:lang w:eastAsia="pl-PL"/>
        </w:rPr>
        <w:t>sprawie efektywno</w:t>
      </w:r>
      <w:r w:rsidRPr="00DE3608">
        <w:rPr>
          <w:rFonts w:ascii="Cambria" w:eastAsia="TimesNewRoman" w:hAnsi="Cambria" w:cs="TimesNewRoman"/>
          <w:lang w:eastAsia="pl-PL"/>
        </w:rPr>
        <w:t>ś</w:t>
      </w:r>
      <w:r w:rsidRPr="00DE3608">
        <w:rPr>
          <w:rFonts w:ascii="Cambria" w:eastAsia="Times New Roman" w:hAnsi="Cambria" w:cs="Times New Roman"/>
          <w:lang w:eastAsia="pl-PL"/>
        </w:rPr>
        <w:t>ci ko</w:t>
      </w:r>
      <w:r w:rsidRPr="00DE3608">
        <w:rPr>
          <w:rFonts w:ascii="Cambria" w:eastAsia="TimesNewRoman" w:hAnsi="Cambria" w:cs="TimesNewRoman"/>
          <w:lang w:eastAsia="pl-PL"/>
        </w:rPr>
        <w:t>ń</w:t>
      </w:r>
      <w:r w:rsidRPr="00DE3608">
        <w:rPr>
          <w:rFonts w:ascii="Cambria" w:eastAsia="Times New Roman" w:hAnsi="Cambria" w:cs="Times New Roman"/>
          <w:lang w:eastAsia="pl-PL"/>
        </w:rPr>
        <w:t>cowego wykorzystania energii i usług energetycznych oraz uchylaj</w:t>
      </w:r>
      <w:r w:rsidRPr="00DE3608">
        <w:rPr>
          <w:rFonts w:ascii="Cambria" w:eastAsia="TimesNewRoman" w:hAnsi="Cambria" w:cs="TimesNewRoman"/>
          <w:lang w:eastAsia="pl-PL"/>
        </w:rPr>
        <w:t>ą</w:t>
      </w:r>
      <w:r w:rsidRPr="00DE3608">
        <w:rPr>
          <w:rFonts w:ascii="Cambria" w:eastAsia="Times New Roman" w:hAnsi="Cambria" w:cs="Times New Roman"/>
          <w:lang w:eastAsia="pl-PL"/>
        </w:rPr>
        <w:t>ca dyrektyw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Rady 93/76/EWG obliguje pa</w:t>
      </w:r>
      <w:r w:rsidRPr="00DE3608">
        <w:rPr>
          <w:rFonts w:ascii="Cambria" w:eastAsia="TimesNewRoman" w:hAnsi="Cambria" w:cs="TimesNewRoman"/>
          <w:lang w:eastAsia="pl-PL"/>
        </w:rPr>
        <w:t>ń</w:t>
      </w:r>
      <w:r w:rsidRPr="00DE3608">
        <w:rPr>
          <w:rFonts w:ascii="Cambria" w:eastAsia="Times New Roman" w:hAnsi="Cambria" w:cs="Times New Roman"/>
          <w:lang w:eastAsia="pl-PL"/>
        </w:rPr>
        <w:t>stwa członkowskie do:</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okre</w:t>
      </w:r>
      <w:r w:rsidRPr="00DE3608">
        <w:rPr>
          <w:rFonts w:ascii="Cambria" w:eastAsia="TimesNewRoman" w:hAnsi="Cambria" w:cs="TimesNewRoman"/>
          <w:lang w:eastAsia="pl-PL"/>
        </w:rPr>
        <w:t>ś</w:t>
      </w:r>
      <w:r w:rsidRPr="00DE3608">
        <w:rPr>
          <w:rFonts w:ascii="Cambria" w:eastAsia="Times New Roman" w:hAnsi="Cambria" w:cs="Times New Roman"/>
          <w:lang w:eastAsia="pl-PL"/>
        </w:rPr>
        <w:t>lenia krajowego celu indykatywnego w zakresie oszcz</w:t>
      </w:r>
      <w:r w:rsidRPr="00DE3608">
        <w:rPr>
          <w:rFonts w:ascii="Cambria" w:eastAsia="TimesNewRoman" w:hAnsi="Cambria" w:cs="TimesNewRoman"/>
          <w:lang w:eastAsia="pl-PL"/>
        </w:rPr>
        <w:t>ę</w:t>
      </w:r>
      <w:r w:rsidRPr="00DE3608">
        <w:rPr>
          <w:rFonts w:ascii="Cambria" w:eastAsia="Times New Roman" w:hAnsi="Cambria" w:cs="Times New Roman"/>
          <w:lang w:eastAsia="pl-PL"/>
        </w:rPr>
        <w:t>dno</w:t>
      </w:r>
      <w:r w:rsidRPr="00DE3608">
        <w:rPr>
          <w:rFonts w:ascii="Cambria" w:eastAsia="TimesNewRoman" w:hAnsi="Cambria" w:cs="TimesNewRoman"/>
          <w:lang w:eastAsia="pl-PL"/>
        </w:rPr>
        <w:t>ś</w:t>
      </w:r>
      <w:r w:rsidR="00384120">
        <w:rPr>
          <w:rFonts w:ascii="Cambria" w:eastAsia="Times New Roman" w:hAnsi="Cambria" w:cs="Times New Roman"/>
          <w:lang w:eastAsia="pl-PL"/>
        </w:rPr>
        <w:t>ci energii – 9% w 9 </w:t>
      </w:r>
      <w:r w:rsidRPr="00DE3608">
        <w:rPr>
          <w:rFonts w:ascii="Cambria" w:eastAsia="Times New Roman" w:hAnsi="Cambria" w:cs="Times New Roman"/>
          <w:lang w:eastAsia="pl-PL"/>
        </w:rPr>
        <w:t>roku (2016 r.);</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wprowadzenia mechanizmów i systemu zach</w:t>
      </w:r>
      <w:r w:rsidRPr="00DE3608">
        <w:rPr>
          <w:rFonts w:ascii="Cambria" w:eastAsia="TimesNewRoman" w:hAnsi="Cambria" w:cs="TimesNewRoman"/>
          <w:lang w:eastAsia="pl-PL"/>
        </w:rPr>
        <w:t>ę</w:t>
      </w:r>
      <w:r w:rsidRPr="00DE3608">
        <w:rPr>
          <w:rFonts w:ascii="Cambria" w:eastAsia="Times New Roman" w:hAnsi="Cambria" w:cs="Times New Roman"/>
          <w:lang w:eastAsia="pl-PL"/>
        </w:rPr>
        <w:t>t powoduj</w:t>
      </w:r>
      <w:r w:rsidRPr="00DE3608">
        <w:rPr>
          <w:rFonts w:ascii="Cambria" w:eastAsia="TimesNewRoman" w:hAnsi="Cambria" w:cs="TimesNewRoman"/>
          <w:lang w:eastAsia="pl-PL"/>
        </w:rPr>
        <w:t>ą</w:t>
      </w:r>
      <w:r w:rsidRPr="00DE3608">
        <w:rPr>
          <w:rFonts w:ascii="Cambria" w:eastAsia="Times New Roman" w:hAnsi="Cambria" w:cs="Times New Roman"/>
          <w:lang w:eastAsia="pl-PL"/>
        </w:rPr>
        <w:t>cych wzrost efektywno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energetycznej;</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identyfikacji i eliminacji barier w zakresie wzrostu efektywno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energetycznej;</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zapewnienia rozwoju rynku usług energetycznych dla u</w:t>
      </w:r>
      <w:r w:rsidRPr="00DE3608">
        <w:rPr>
          <w:rFonts w:ascii="Cambria" w:eastAsia="TimesNewRoman" w:hAnsi="Cambria" w:cs="TimesNewRoman"/>
          <w:lang w:eastAsia="pl-PL"/>
        </w:rPr>
        <w:t>ż</w:t>
      </w:r>
      <w:r w:rsidRPr="00DE3608">
        <w:rPr>
          <w:rFonts w:ascii="Cambria" w:eastAsia="Times New Roman" w:hAnsi="Cambria" w:cs="Times New Roman"/>
          <w:lang w:eastAsia="pl-PL"/>
        </w:rPr>
        <w:t>ytkowników ko</w:t>
      </w:r>
      <w:r w:rsidRPr="00DE3608">
        <w:rPr>
          <w:rFonts w:ascii="Cambria" w:eastAsia="TimesNewRoman" w:hAnsi="Cambria" w:cs="TimesNewRoman"/>
          <w:lang w:eastAsia="pl-PL"/>
        </w:rPr>
        <w:t>ń</w:t>
      </w:r>
      <w:r w:rsidRPr="00DE3608">
        <w:rPr>
          <w:rFonts w:ascii="Cambria" w:eastAsia="Times New Roman" w:hAnsi="Cambria" w:cs="Times New Roman"/>
          <w:lang w:eastAsia="pl-PL"/>
        </w:rPr>
        <w:t>cowych;</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zapewnienia dost</w:t>
      </w:r>
      <w:r w:rsidRPr="00DE3608">
        <w:rPr>
          <w:rFonts w:ascii="Cambria" w:eastAsia="TimesNewRoman" w:hAnsi="Cambria" w:cs="TimesNewRoman"/>
          <w:lang w:eastAsia="pl-PL"/>
        </w:rPr>
        <w:t>ę</w:t>
      </w:r>
      <w:r w:rsidRPr="00DE3608">
        <w:rPr>
          <w:rFonts w:ascii="Cambria" w:eastAsia="Times New Roman" w:hAnsi="Cambria" w:cs="Times New Roman"/>
          <w:lang w:eastAsia="pl-PL"/>
        </w:rPr>
        <w:t>pno</w:t>
      </w:r>
      <w:r w:rsidRPr="00DE3608">
        <w:rPr>
          <w:rFonts w:ascii="Cambria" w:eastAsia="TimesNewRoman" w:hAnsi="Cambria" w:cs="TimesNewRoman"/>
          <w:lang w:eastAsia="pl-PL"/>
        </w:rPr>
        <w:t>ś</w:t>
      </w:r>
      <w:r w:rsidRPr="00DE3608">
        <w:rPr>
          <w:rFonts w:ascii="Cambria" w:eastAsia="Times New Roman" w:hAnsi="Cambria" w:cs="Times New Roman"/>
          <w:lang w:eastAsia="pl-PL"/>
        </w:rPr>
        <w:t>ci audytów energetycznych;</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wprowadzenia mechanizmów rynkowych (np. białe certyfikaty);</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zapewnienia wzorcowej roli sektora publicznego;</w:t>
      </w:r>
    </w:p>
    <w:p w:rsidR="0030107A" w:rsidRPr="00DE3608" w:rsidRDefault="0030107A" w:rsidP="00EE0C10">
      <w:pPr>
        <w:numPr>
          <w:ilvl w:val="0"/>
          <w:numId w:val="27"/>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wprowadzenia systemu gromadzenia i raportowania danych w zakresie uzyskiwanych oszcz</w:t>
      </w:r>
      <w:r w:rsidRPr="00DE3608">
        <w:rPr>
          <w:rFonts w:ascii="Cambria" w:eastAsia="TimesNewRoman" w:hAnsi="Cambria" w:cs="TimesNewRoman"/>
          <w:lang w:eastAsia="pl-PL"/>
        </w:rPr>
        <w:t>ę</w:t>
      </w:r>
      <w:r w:rsidRPr="00DE3608">
        <w:rPr>
          <w:rFonts w:ascii="Cambria" w:eastAsia="Times New Roman" w:hAnsi="Cambria" w:cs="Times New Roman"/>
          <w:lang w:eastAsia="pl-PL"/>
        </w:rPr>
        <w:t>dno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energii.</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lastRenderedPageBreak/>
        <w:t>Jednym z najwa</w:t>
      </w:r>
      <w:r w:rsidRPr="00DE3608">
        <w:rPr>
          <w:rFonts w:ascii="Cambria" w:eastAsia="TimesNewRoman" w:hAnsi="Cambria" w:cs="TimesNewRoman"/>
          <w:lang w:eastAsia="pl-PL"/>
        </w:rPr>
        <w:t>ż</w:t>
      </w:r>
      <w:r w:rsidRPr="00DE3608">
        <w:rPr>
          <w:rFonts w:ascii="Cambria" w:eastAsia="Times New Roman" w:hAnsi="Cambria" w:cs="Times New Roman"/>
          <w:lang w:eastAsia="pl-PL"/>
        </w:rPr>
        <w:t>niejszych zało</w:t>
      </w:r>
      <w:r w:rsidRPr="00DE3608">
        <w:rPr>
          <w:rFonts w:ascii="Cambria" w:eastAsia="TimesNewRoman" w:hAnsi="Cambria" w:cs="TimesNewRoman"/>
          <w:lang w:eastAsia="pl-PL"/>
        </w:rPr>
        <w:t>ż</w:t>
      </w:r>
      <w:r w:rsidRPr="00DE3608">
        <w:rPr>
          <w:rFonts w:ascii="Cambria" w:eastAsia="Times New Roman" w:hAnsi="Cambria" w:cs="Times New Roman"/>
          <w:lang w:eastAsia="pl-PL"/>
        </w:rPr>
        <w:t>e</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dyrektywy ESD, maj</w:t>
      </w:r>
      <w:r w:rsidRPr="00DE3608">
        <w:rPr>
          <w:rFonts w:ascii="Cambria" w:eastAsia="TimesNewRoman" w:hAnsi="Cambria" w:cs="TimesNewRoman"/>
          <w:lang w:eastAsia="pl-PL"/>
        </w:rPr>
        <w:t>ą</w:t>
      </w:r>
      <w:r w:rsidRPr="00DE3608">
        <w:rPr>
          <w:rFonts w:ascii="Cambria" w:eastAsia="Times New Roman" w:hAnsi="Cambria" w:cs="Times New Roman"/>
          <w:lang w:eastAsia="pl-PL"/>
        </w:rPr>
        <w:t>cym wpływ na decyzje Gminy jest wzorcowa rola sektora publicznego. Rola sektora publicznego została bardzo wyra</w:t>
      </w:r>
      <w:r w:rsidRPr="00DE3608">
        <w:rPr>
          <w:rFonts w:ascii="Cambria" w:eastAsia="TimesNewRoman" w:hAnsi="Cambria" w:cs="TimesNewRoman"/>
          <w:lang w:eastAsia="pl-PL"/>
        </w:rPr>
        <w:t>ź</w:t>
      </w:r>
      <w:r w:rsidR="00384120">
        <w:rPr>
          <w:rFonts w:ascii="Cambria" w:eastAsia="Times New Roman" w:hAnsi="Cambria" w:cs="Times New Roman"/>
          <w:lang w:eastAsia="pl-PL"/>
        </w:rPr>
        <w:t>nie i </w:t>
      </w:r>
      <w:r w:rsidRPr="00DE3608">
        <w:rPr>
          <w:rFonts w:ascii="Cambria" w:eastAsia="Times New Roman" w:hAnsi="Cambria" w:cs="Times New Roman"/>
          <w:lang w:eastAsia="pl-PL"/>
        </w:rPr>
        <w:t xml:space="preserve">konkretnie zdefiniowana w dyrektywie. Mianowicie powinien on </w:t>
      </w:r>
      <w:r w:rsidRPr="00DE3608">
        <w:rPr>
          <w:rFonts w:ascii="Cambria" w:eastAsia="Times New Roman" w:hAnsi="Cambria" w:cs="Times New Roman"/>
          <w:iCs/>
          <w:lang w:eastAsia="pl-PL"/>
        </w:rPr>
        <w:t>dawa</w:t>
      </w:r>
      <w:r w:rsidRPr="00DE3608">
        <w:rPr>
          <w:rFonts w:ascii="Cambria" w:eastAsia="Times New Roman" w:hAnsi="Cambria" w:cs="TimesNewRoman,Italic"/>
          <w:iCs/>
          <w:lang w:eastAsia="pl-PL"/>
        </w:rPr>
        <w:t xml:space="preserve">ć </w:t>
      </w:r>
      <w:r w:rsidR="00384120">
        <w:rPr>
          <w:rFonts w:ascii="Cambria" w:eastAsia="Times New Roman" w:hAnsi="Cambria" w:cs="Times New Roman"/>
          <w:iCs/>
          <w:lang w:eastAsia="pl-PL"/>
        </w:rPr>
        <w:t>dobry przykład w </w:t>
      </w:r>
      <w:r w:rsidRPr="00DE3608">
        <w:rPr>
          <w:rFonts w:ascii="Cambria" w:eastAsia="Times New Roman" w:hAnsi="Cambria" w:cs="Times New Roman"/>
          <w:iCs/>
          <w:lang w:eastAsia="pl-PL"/>
        </w:rPr>
        <w:t>zakresie inwestycji, utrzymania i innych wydatków na urz</w:t>
      </w:r>
      <w:r w:rsidRPr="00DE3608">
        <w:rPr>
          <w:rFonts w:ascii="Cambria" w:eastAsia="Times New Roman" w:hAnsi="Cambria" w:cs="TimesNewRoman,Italic"/>
          <w:iCs/>
          <w:lang w:eastAsia="pl-PL"/>
        </w:rPr>
        <w:t>ą</w:t>
      </w:r>
      <w:r w:rsidRPr="00DE3608">
        <w:rPr>
          <w:rFonts w:ascii="Cambria" w:eastAsia="Times New Roman" w:hAnsi="Cambria" w:cs="Times New Roman"/>
          <w:iCs/>
          <w:lang w:eastAsia="pl-PL"/>
        </w:rPr>
        <w:t>dzenia zu</w:t>
      </w:r>
      <w:r w:rsidRPr="00DE3608">
        <w:rPr>
          <w:rFonts w:ascii="Cambria" w:eastAsia="Times New Roman" w:hAnsi="Cambria" w:cs="TimesNewRoman,Italic"/>
          <w:iCs/>
          <w:lang w:eastAsia="pl-PL"/>
        </w:rPr>
        <w:t>ż</w:t>
      </w:r>
      <w:r w:rsidRPr="00DE3608">
        <w:rPr>
          <w:rFonts w:ascii="Cambria" w:eastAsia="Times New Roman" w:hAnsi="Cambria" w:cs="Times New Roman"/>
          <w:iCs/>
          <w:lang w:eastAsia="pl-PL"/>
        </w:rPr>
        <w:t>ywaj</w:t>
      </w:r>
      <w:r w:rsidRPr="00DE3608">
        <w:rPr>
          <w:rFonts w:ascii="Cambria" w:eastAsia="Times New Roman" w:hAnsi="Cambria" w:cs="TimesNewRoman,Italic"/>
          <w:iCs/>
          <w:lang w:eastAsia="pl-PL"/>
        </w:rPr>
        <w:t>ą</w:t>
      </w:r>
      <w:r w:rsidRPr="00DE3608">
        <w:rPr>
          <w:rFonts w:ascii="Cambria" w:eastAsia="Times New Roman" w:hAnsi="Cambria" w:cs="Times New Roman"/>
          <w:iCs/>
          <w:lang w:eastAsia="pl-PL"/>
        </w:rPr>
        <w:t>ce energi</w:t>
      </w:r>
      <w:r w:rsidRPr="00DE3608">
        <w:rPr>
          <w:rFonts w:ascii="Cambria" w:eastAsia="Times New Roman" w:hAnsi="Cambria" w:cs="TimesNewRoman,Italic"/>
          <w:iCs/>
          <w:lang w:eastAsia="pl-PL"/>
        </w:rPr>
        <w:t>ę</w:t>
      </w:r>
      <w:r w:rsidRPr="00DE3608">
        <w:rPr>
          <w:rFonts w:ascii="Cambria" w:eastAsia="Times New Roman" w:hAnsi="Cambria" w:cs="Times New Roman"/>
          <w:iCs/>
          <w:lang w:eastAsia="pl-PL"/>
        </w:rPr>
        <w:t>, usługi energetyczne i inne</w:t>
      </w:r>
      <w:r w:rsidRPr="00DE3608">
        <w:rPr>
          <w:rFonts w:ascii="Cambria" w:eastAsia="Times New Roman" w:hAnsi="Cambria" w:cs="Times New Roman"/>
          <w:lang w:eastAsia="pl-PL"/>
        </w:rPr>
        <w:t xml:space="preserve"> </w:t>
      </w:r>
      <w:r w:rsidRPr="00DE3608">
        <w:rPr>
          <w:rFonts w:ascii="Cambria" w:eastAsia="Times New Roman" w:hAnsi="Cambria" w:cs="TimesNewRoman,Italic"/>
          <w:iCs/>
          <w:lang w:eastAsia="pl-PL"/>
        </w:rPr>
        <w:t>ś</w:t>
      </w:r>
      <w:r w:rsidRPr="00DE3608">
        <w:rPr>
          <w:rFonts w:ascii="Cambria" w:eastAsia="Times New Roman" w:hAnsi="Cambria" w:cs="Times New Roman"/>
          <w:iCs/>
          <w:lang w:eastAsia="pl-PL"/>
        </w:rPr>
        <w:t>rodki poprawy efektywno</w:t>
      </w:r>
      <w:r w:rsidRPr="00DE3608">
        <w:rPr>
          <w:rFonts w:ascii="Cambria" w:eastAsia="Times New Roman" w:hAnsi="Cambria" w:cs="TimesNewRoman,Italic"/>
          <w:iCs/>
          <w:lang w:eastAsia="pl-PL"/>
        </w:rPr>
        <w:t>ś</w:t>
      </w:r>
      <w:r w:rsidRPr="00DE3608">
        <w:rPr>
          <w:rFonts w:ascii="Cambria" w:eastAsia="Times New Roman" w:hAnsi="Cambria" w:cs="Times New Roman"/>
          <w:iCs/>
          <w:lang w:eastAsia="pl-PL"/>
        </w:rPr>
        <w:t xml:space="preserve">ci energetycznej. </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Wzorcowa rola sektora publicznego została bardzo s</w:t>
      </w:r>
      <w:r w:rsidR="00384120">
        <w:rPr>
          <w:rFonts w:ascii="Cambria" w:eastAsia="Times New Roman" w:hAnsi="Cambria" w:cs="Times New Roman"/>
          <w:lang w:eastAsia="pl-PL"/>
        </w:rPr>
        <w:t>ilnie wyeksponowana w Ustawie o </w:t>
      </w:r>
      <w:r w:rsidRPr="00DE3608">
        <w:rPr>
          <w:rFonts w:ascii="Cambria" w:eastAsia="Times New Roman" w:hAnsi="Cambria" w:cs="Times New Roman"/>
          <w:lang w:eastAsia="pl-PL"/>
        </w:rPr>
        <w:t>efektywności energetycznej. Sektor publiczny powinien stosowa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ró</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nego typu </w:t>
      </w:r>
      <w:r w:rsidRPr="00DE3608">
        <w:rPr>
          <w:rFonts w:ascii="Cambria" w:eastAsia="TimesNewRoman" w:hAnsi="Cambria" w:cs="TimesNewRoman"/>
          <w:lang w:eastAsia="pl-PL"/>
        </w:rPr>
        <w:t>ś</w:t>
      </w:r>
      <w:r w:rsidRPr="00DE3608">
        <w:rPr>
          <w:rFonts w:ascii="Cambria" w:eastAsia="Times New Roman" w:hAnsi="Cambria" w:cs="Times New Roman"/>
          <w:lang w:eastAsia="pl-PL"/>
        </w:rPr>
        <w:t>rodki odpowiednio na szczeblu krajowym, regionalnym lub lokalnym.</w:t>
      </w:r>
    </w:p>
    <w:p w:rsidR="0030107A" w:rsidRPr="00DE3608" w:rsidRDefault="0030107A" w:rsidP="00384120">
      <w:pPr>
        <w:autoSpaceDE w:val="0"/>
        <w:autoSpaceDN w:val="0"/>
        <w:adjustRightInd w:val="0"/>
        <w:spacing w:after="0" w:line="360" w:lineRule="auto"/>
        <w:ind w:firstLine="708"/>
        <w:jc w:val="both"/>
        <w:rPr>
          <w:rFonts w:ascii="TimesNewRoman" w:eastAsia="TimesNewRoman" w:hAnsi="Times New Roman" w:cs="TimesNewRoman"/>
          <w:sz w:val="24"/>
          <w:szCs w:val="24"/>
          <w:lang w:eastAsia="pl-PL"/>
        </w:rPr>
      </w:pPr>
      <w:r w:rsidRPr="00DE3608">
        <w:rPr>
          <w:rFonts w:ascii="Cambria" w:eastAsia="Times New Roman" w:hAnsi="Cambria" w:cs="Times New Roman"/>
          <w:sz w:val="24"/>
          <w:szCs w:val="24"/>
          <w:lang w:eastAsia="pl-PL"/>
        </w:rPr>
        <w:t>Certyfikacj</w:t>
      </w:r>
      <w:r w:rsidRPr="00DE3608">
        <w:rPr>
          <w:rFonts w:ascii="Cambria" w:eastAsia="TimesNewRoman" w:hAnsi="Cambria" w:cs="TimesNewRoman"/>
          <w:sz w:val="24"/>
          <w:szCs w:val="24"/>
          <w:lang w:eastAsia="pl-PL"/>
        </w:rPr>
        <w:t xml:space="preserve">ę </w:t>
      </w:r>
      <w:r w:rsidRPr="00DE3608">
        <w:rPr>
          <w:rFonts w:ascii="Cambria" w:eastAsia="Times New Roman" w:hAnsi="Cambria" w:cs="Times New Roman"/>
          <w:sz w:val="24"/>
          <w:szCs w:val="24"/>
          <w:lang w:eastAsia="pl-PL"/>
        </w:rPr>
        <w:t>energetyczn</w:t>
      </w:r>
      <w:r w:rsidRPr="00DE3608">
        <w:rPr>
          <w:rFonts w:ascii="Cambria" w:eastAsia="TimesNewRoman" w:hAnsi="Cambria" w:cs="TimesNewRoman"/>
          <w:sz w:val="24"/>
          <w:szCs w:val="24"/>
          <w:lang w:eastAsia="pl-PL"/>
        </w:rPr>
        <w:t xml:space="preserve">ą </w:t>
      </w:r>
      <w:r w:rsidRPr="00DE3608">
        <w:rPr>
          <w:rFonts w:ascii="Cambria" w:eastAsia="Times New Roman" w:hAnsi="Cambria" w:cs="Times New Roman"/>
          <w:sz w:val="24"/>
          <w:szCs w:val="24"/>
          <w:lang w:eastAsia="pl-PL"/>
        </w:rPr>
        <w:t>budynków wprowadzono w Polsce, jako realizacj</w:t>
      </w:r>
      <w:r w:rsidRPr="00DE3608">
        <w:rPr>
          <w:rFonts w:ascii="Cambria" w:eastAsia="TimesNewRoman" w:hAnsi="Cambria" w:cs="TimesNewRoman"/>
          <w:sz w:val="24"/>
          <w:szCs w:val="24"/>
          <w:lang w:eastAsia="pl-PL"/>
        </w:rPr>
        <w:t xml:space="preserve">ę </w:t>
      </w:r>
      <w:r w:rsidRPr="00DE3608">
        <w:rPr>
          <w:rFonts w:ascii="Cambria" w:eastAsia="Times New Roman" w:hAnsi="Cambria" w:cs="Times New Roman"/>
          <w:sz w:val="24"/>
          <w:szCs w:val="24"/>
          <w:lang w:eastAsia="pl-PL"/>
        </w:rPr>
        <w:t>postanowie</w:t>
      </w:r>
      <w:r w:rsidRPr="00DE3608">
        <w:rPr>
          <w:rFonts w:ascii="Cambria" w:eastAsia="TimesNewRoman" w:hAnsi="Cambria" w:cs="TimesNewRoman"/>
          <w:sz w:val="24"/>
          <w:szCs w:val="24"/>
          <w:lang w:eastAsia="pl-PL"/>
        </w:rPr>
        <w:t xml:space="preserve">ń </w:t>
      </w:r>
      <w:r w:rsidRPr="00DE3608">
        <w:rPr>
          <w:rFonts w:ascii="Cambria" w:eastAsia="Times New Roman" w:hAnsi="Cambria" w:cs="Times New Roman"/>
          <w:sz w:val="24"/>
          <w:szCs w:val="24"/>
          <w:lang w:eastAsia="pl-PL"/>
        </w:rPr>
        <w:t>dyrektywy 2002/WE/91 o jako</w:t>
      </w:r>
      <w:r w:rsidRPr="00DE3608">
        <w:rPr>
          <w:rFonts w:ascii="Cambria" w:eastAsia="TimesNewRoman" w:hAnsi="Cambria" w:cs="TimesNewRoman"/>
          <w:sz w:val="24"/>
          <w:szCs w:val="24"/>
          <w:lang w:eastAsia="pl-PL"/>
        </w:rPr>
        <w:t>ś</w:t>
      </w:r>
      <w:r w:rsidRPr="00DE3608">
        <w:rPr>
          <w:rFonts w:ascii="Cambria" w:eastAsia="Times New Roman" w:hAnsi="Cambria" w:cs="Times New Roman"/>
          <w:sz w:val="24"/>
          <w:szCs w:val="24"/>
          <w:lang w:eastAsia="pl-PL"/>
        </w:rPr>
        <w:t>ci energetycznej budynków, zwan</w:t>
      </w:r>
      <w:r w:rsidRPr="00DE3608">
        <w:rPr>
          <w:rFonts w:ascii="Cambria" w:eastAsia="TimesNewRoman" w:hAnsi="Cambria" w:cs="TimesNewRoman"/>
          <w:sz w:val="24"/>
          <w:szCs w:val="24"/>
          <w:lang w:eastAsia="pl-PL"/>
        </w:rPr>
        <w:t xml:space="preserve">ą </w:t>
      </w:r>
      <w:r w:rsidRPr="00DE3608">
        <w:rPr>
          <w:rFonts w:ascii="Cambria" w:eastAsia="Times New Roman" w:hAnsi="Cambria" w:cs="Times New Roman"/>
          <w:sz w:val="24"/>
          <w:szCs w:val="24"/>
          <w:lang w:eastAsia="pl-PL"/>
        </w:rPr>
        <w:t>równie</w:t>
      </w:r>
      <w:r w:rsidRPr="00DE3608">
        <w:rPr>
          <w:rFonts w:ascii="Cambria" w:eastAsia="TimesNewRoman" w:hAnsi="Cambria" w:cs="TimesNewRoman"/>
          <w:sz w:val="24"/>
          <w:szCs w:val="24"/>
          <w:lang w:eastAsia="pl-PL"/>
        </w:rPr>
        <w:t xml:space="preserve">ż </w:t>
      </w:r>
      <w:r w:rsidRPr="00DE3608">
        <w:rPr>
          <w:rFonts w:ascii="Cambria" w:eastAsia="Times New Roman" w:hAnsi="Cambria" w:cs="Times New Roman"/>
          <w:b/>
          <w:bCs/>
          <w:sz w:val="24"/>
          <w:szCs w:val="24"/>
          <w:lang w:eastAsia="pl-PL"/>
        </w:rPr>
        <w:t>dyrektyw</w:t>
      </w:r>
      <w:r w:rsidRPr="00DE3608">
        <w:rPr>
          <w:rFonts w:ascii="Cambria" w:eastAsia="TimesNewRoman,Bold" w:hAnsi="Cambria" w:cs="TimesNewRoman,Bold"/>
          <w:b/>
          <w:bCs/>
          <w:sz w:val="24"/>
          <w:szCs w:val="24"/>
          <w:lang w:eastAsia="pl-PL"/>
        </w:rPr>
        <w:t>ą</w:t>
      </w:r>
      <w:r w:rsidRPr="00DE3608">
        <w:rPr>
          <w:rFonts w:ascii="Cambria" w:eastAsia="TimesNewRoman" w:hAnsi="Cambria" w:cs="TimesNewRoman"/>
          <w:sz w:val="24"/>
          <w:szCs w:val="24"/>
          <w:lang w:eastAsia="pl-PL"/>
        </w:rPr>
        <w:t xml:space="preserve"> </w:t>
      </w:r>
      <w:r w:rsidRPr="00DE3608">
        <w:rPr>
          <w:rFonts w:ascii="Cambria" w:eastAsia="Times New Roman" w:hAnsi="Cambria" w:cs="Times New Roman"/>
          <w:b/>
          <w:bCs/>
          <w:sz w:val="24"/>
          <w:szCs w:val="24"/>
          <w:lang w:eastAsia="pl-PL"/>
        </w:rPr>
        <w:t>EPBD.</w:t>
      </w:r>
      <w:r w:rsidRPr="00DE3608">
        <w:rPr>
          <w:rFonts w:ascii="Cambria" w:eastAsia="TimesNewRoman" w:hAnsi="Cambria" w:cs="TimesNewRoman"/>
          <w:sz w:val="24"/>
          <w:szCs w:val="24"/>
          <w:lang w:eastAsia="pl-PL"/>
        </w:rPr>
        <w:t xml:space="preserve"> </w:t>
      </w:r>
      <w:r w:rsidRPr="00DE3608">
        <w:rPr>
          <w:rFonts w:ascii="Cambria" w:eastAsia="Times New Roman" w:hAnsi="Cambria" w:cs="Times New Roman"/>
          <w:lang w:eastAsia="pl-PL"/>
        </w:rPr>
        <w:t>Dyrektyw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t</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wdro</w:t>
      </w:r>
      <w:r w:rsidRPr="00DE3608">
        <w:rPr>
          <w:rFonts w:ascii="Cambria" w:eastAsia="TimesNewRoman" w:hAnsi="Cambria" w:cs="TimesNewRoman"/>
          <w:lang w:eastAsia="pl-PL"/>
        </w:rPr>
        <w:t>ż</w:t>
      </w:r>
      <w:r w:rsidRPr="00DE3608">
        <w:rPr>
          <w:rFonts w:ascii="Cambria" w:eastAsia="Times New Roman" w:hAnsi="Cambria" w:cs="Times New Roman"/>
          <w:lang w:eastAsia="pl-PL"/>
        </w:rPr>
        <w:t>ono nowelizacj</w:t>
      </w:r>
      <w:r w:rsidRPr="00DE3608">
        <w:rPr>
          <w:rFonts w:ascii="Cambria" w:eastAsia="TimesNewRoman" w:hAnsi="Cambria" w:cs="TimesNewRoman"/>
          <w:lang w:eastAsia="pl-PL"/>
        </w:rPr>
        <w:t xml:space="preserve">ą </w:t>
      </w:r>
      <w:r w:rsidR="00384120">
        <w:rPr>
          <w:rFonts w:ascii="Cambria" w:eastAsia="Times New Roman" w:hAnsi="Cambria" w:cs="Times New Roman"/>
          <w:lang w:eastAsia="pl-PL"/>
        </w:rPr>
        <w:t>ustawy Prawo budowlane z </w:t>
      </w:r>
      <w:r w:rsidRPr="00DE3608">
        <w:rPr>
          <w:rFonts w:ascii="Cambria" w:eastAsia="Times New Roman" w:hAnsi="Cambria" w:cs="Times New Roman"/>
          <w:lang w:eastAsia="pl-PL"/>
        </w:rPr>
        <w:t>dnia 19 wrze</w:t>
      </w:r>
      <w:r w:rsidRPr="00DE3608">
        <w:rPr>
          <w:rFonts w:ascii="Cambria" w:eastAsia="TimesNewRoman" w:hAnsi="Cambria" w:cs="TimesNewRoman"/>
          <w:lang w:eastAsia="pl-PL"/>
        </w:rPr>
        <w:t>ś</w:t>
      </w:r>
      <w:r w:rsidRPr="00DE3608">
        <w:rPr>
          <w:rFonts w:ascii="Cambria" w:eastAsia="Times New Roman" w:hAnsi="Cambria" w:cs="Times New Roman"/>
          <w:lang w:eastAsia="pl-PL"/>
        </w:rPr>
        <w:t>nia 2007 r.</w:t>
      </w:r>
      <w:r w:rsidRPr="00DE3608">
        <w:rPr>
          <w:rFonts w:ascii="Cambria" w:eastAsia="TimesNewRoman" w:hAnsi="Cambria" w:cs="TimesNewRoman"/>
          <w:sz w:val="24"/>
          <w:szCs w:val="24"/>
          <w:lang w:eastAsia="pl-PL"/>
        </w:rPr>
        <w:t xml:space="preserve"> </w:t>
      </w:r>
      <w:r w:rsidRPr="00DE3608">
        <w:rPr>
          <w:rFonts w:ascii="Cambria" w:eastAsia="Times New Roman" w:hAnsi="Cambria" w:cs="Times New Roman"/>
          <w:lang w:eastAsia="pl-PL"/>
        </w:rPr>
        <w:t>(Dz. U. z 2007 r. Nr. 191, poz. 1373) oraz kolejn</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nowelizacj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tej</w:t>
      </w:r>
      <w:r w:rsidRPr="00DE3608">
        <w:rPr>
          <w:rFonts w:ascii="Cambria" w:eastAsia="TimesNewRoman" w:hAnsi="Cambria" w:cs="TimesNewRoman"/>
          <w:lang w:eastAsia="pl-PL"/>
        </w:rPr>
        <w:t>ż</w:t>
      </w:r>
      <w:r w:rsidRPr="00DE3608">
        <w:rPr>
          <w:rFonts w:ascii="Cambria" w:eastAsia="Times New Roman" w:hAnsi="Cambria" w:cs="Times New Roman"/>
          <w:lang w:eastAsia="pl-PL"/>
        </w:rPr>
        <w:t>e ustawy z dnia 27 sierpnia</w:t>
      </w:r>
      <w:r w:rsidRPr="00DE3608">
        <w:rPr>
          <w:rFonts w:ascii="Cambria" w:eastAsia="TimesNewRoman" w:hAnsi="Cambria" w:cs="TimesNewRoman"/>
          <w:sz w:val="24"/>
          <w:szCs w:val="24"/>
          <w:lang w:eastAsia="pl-PL"/>
        </w:rPr>
        <w:t xml:space="preserve"> </w:t>
      </w:r>
      <w:r w:rsidRPr="00DE3608">
        <w:rPr>
          <w:rFonts w:ascii="Cambria" w:eastAsia="Times New Roman" w:hAnsi="Cambria" w:cs="Times New Roman"/>
          <w:lang w:eastAsia="pl-PL"/>
        </w:rPr>
        <w:t>2009 r. (Dz.U. 161, poz. 1279). Ustawy te wprowadzaj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obowi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zek wykonywania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w:t>
      </w:r>
      <w:r w:rsidRPr="00DE3608">
        <w:rPr>
          <w:rFonts w:ascii="Cambria" w:eastAsia="TimesNewRoman" w:hAnsi="Cambria" w:cs="TimesNewRoman"/>
          <w:sz w:val="24"/>
          <w:szCs w:val="24"/>
          <w:lang w:eastAsia="pl-PL"/>
        </w:rPr>
        <w:t xml:space="preserve"> </w:t>
      </w:r>
      <w:r w:rsidRPr="00DE3608">
        <w:rPr>
          <w:rFonts w:ascii="Cambria" w:eastAsia="Times New Roman" w:hAnsi="Cambria" w:cs="Times New Roman"/>
          <w:lang w:eastAsia="pl-PL"/>
        </w:rPr>
        <w:t>charakterystyki energetycznej dla budynków i mieszka</w:t>
      </w:r>
      <w:r w:rsidRPr="00DE3608">
        <w:rPr>
          <w:rFonts w:ascii="Cambria" w:eastAsia="TimesNewRoman" w:hAnsi="Cambria" w:cs="TimesNewRoman"/>
          <w:lang w:eastAsia="pl-PL"/>
        </w:rPr>
        <w:t>ń.</w:t>
      </w:r>
      <w:r w:rsidRPr="00DE3608">
        <w:rPr>
          <w:rFonts w:ascii="TimesNewRoman" w:eastAsia="TimesNewRoman" w:hAnsi="Times New Roman" w:cs="TimesNewRoman"/>
          <w:sz w:val="24"/>
          <w:szCs w:val="24"/>
          <w:lang w:eastAsia="pl-PL"/>
        </w:rPr>
        <w:t xml:space="preserve"> </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Obowi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zkowi wykonania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wiadectwa podlegaj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z pewnymi wyj</w:t>
      </w:r>
      <w:r w:rsidRPr="00DE3608">
        <w:rPr>
          <w:rFonts w:ascii="Cambria" w:eastAsia="TimesNewRoman" w:hAnsi="Cambria" w:cs="TimesNewRoman"/>
          <w:lang w:eastAsia="pl-PL"/>
        </w:rPr>
        <w:t>ą</w:t>
      </w:r>
      <w:r w:rsidRPr="00DE3608">
        <w:rPr>
          <w:rFonts w:ascii="Cambria" w:eastAsia="Times New Roman" w:hAnsi="Cambria" w:cs="Times New Roman"/>
          <w:lang w:eastAsia="pl-PL"/>
        </w:rPr>
        <w:t>tkami wszystkie budynki (mieszkalne, przemysłowe, u</w:t>
      </w:r>
      <w:r w:rsidRPr="00DE3608">
        <w:rPr>
          <w:rFonts w:ascii="Cambria" w:eastAsia="TimesNewRoman" w:hAnsi="Cambria" w:cs="TimesNewRoman"/>
          <w:lang w:eastAsia="pl-PL"/>
        </w:rPr>
        <w:t>ż</w:t>
      </w:r>
      <w:r w:rsidRPr="00DE3608">
        <w:rPr>
          <w:rFonts w:ascii="Cambria" w:eastAsia="Times New Roman" w:hAnsi="Cambria" w:cs="Times New Roman"/>
          <w:lang w:eastAsia="pl-PL"/>
        </w:rPr>
        <w:t>yteczno</w:t>
      </w:r>
      <w:r w:rsidRPr="00DE3608">
        <w:rPr>
          <w:rFonts w:ascii="Cambria" w:eastAsia="TimesNewRoman" w:hAnsi="Cambria" w:cs="TimesNewRoman"/>
          <w:lang w:eastAsia="pl-PL"/>
        </w:rPr>
        <w:t>ś</w:t>
      </w:r>
      <w:r w:rsidRPr="00DE3608">
        <w:rPr>
          <w:rFonts w:ascii="Cambria" w:eastAsia="Times New Roman" w:hAnsi="Cambria" w:cs="Times New Roman"/>
          <w:lang w:eastAsia="pl-PL"/>
        </w:rPr>
        <w:t>ci publicznej), ze szczególnym uwzgl</w:t>
      </w:r>
      <w:r w:rsidRPr="00DE3608">
        <w:rPr>
          <w:rFonts w:ascii="Cambria" w:eastAsia="TimesNewRoman" w:hAnsi="Cambria" w:cs="TimesNewRoman"/>
          <w:lang w:eastAsia="pl-PL"/>
        </w:rPr>
        <w:t>ę</w:t>
      </w:r>
      <w:r w:rsidRPr="00DE3608">
        <w:rPr>
          <w:rFonts w:ascii="Cambria" w:eastAsia="Times New Roman" w:hAnsi="Cambria" w:cs="Times New Roman"/>
          <w:lang w:eastAsia="pl-PL"/>
        </w:rPr>
        <w:t>dnieniem wzorcowej roli budynków publicznych wymagaj</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 aby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wiadectwo energetyczne wyeksponowane było w budynku publicznym, najwi</w:t>
      </w:r>
      <w:r w:rsidRPr="00DE3608">
        <w:rPr>
          <w:rFonts w:ascii="Cambria" w:eastAsia="TimesNewRoman" w:hAnsi="Cambria" w:cs="TimesNewRoman"/>
          <w:lang w:eastAsia="pl-PL"/>
        </w:rPr>
        <w:t>ę</w:t>
      </w:r>
      <w:r w:rsidRPr="00DE3608">
        <w:rPr>
          <w:rFonts w:ascii="Cambria" w:eastAsia="Times New Roman" w:hAnsi="Cambria" w:cs="Times New Roman"/>
          <w:lang w:eastAsia="pl-PL"/>
        </w:rPr>
        <w:t>cej ucz</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szczanym i w dobrze wyeksponowanym miejscu. Zasady oraz szczegółowy zakres i sposób wykonania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wiadectwa charakterystyki energetycznej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lone s</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w Rozporz</w:t>
      </w:r>
      <w:r w:rsidRPr="00DE3608">
        <w:rPr>
          <w:rFonts w:ascii="Cambria" w:eastAsia="TimesNewRoman" w:hAnsi="Cambria" w:cs="TimesNewRoman"/>
          <w:lang w:eastAsia="pl-PL"/>
        </w:rPr>
        <w:t>ą</w:t>
      </w:r>
      <w:r w:rsidRPr="00DE3608">
        <w:rPr>
          <w:rFonts w:ascii="Cambria" w:eastAsia="Times New Roman" w:hAnsi="Cambria" w:cs="Times New Roman"/>
          <w:lang w:eastAsia="pl-PL"/>
        </w:rPr>
        <w:t>dzeniu w sprawie metodologii obliczania charakterystyki energetycznej budynku i lokalu mieszkalnego lub cz</w:t>
      </w:r>
      <w:r w:rsidRPr="00DE3608">
        <w:rPr>
          <w:rFonts w:ascii="Cambria" w:eastAsia="TimesNewRoman" w:hAnsi="Cambria" w:cs="TimesNewRoman"/>
          <w:lang w:eastAsia="pl-PL"/>
        </w:rPr>
        <w:t>ęś</w:t>
      </w:r>
      <w:r w:rsidRPr="00DE3608">
        <w:rPr>
          <w:rFonts w:ascii="Cambria" w:eastAsia="Times New Roman" w:hAnsi="Cambria" w:cs="Times New Roman"/>
          <w:lang w:eastAsia="pl-PL"/>
        </w:rPr>
        <w:t>ci budynku stanowi</w:t>
      </w:r>
      <w:r w:rsidRPr="00DE3608">
        <w:rPr>
          <w:rFonts w:ascii="Cambria" w:eastAsia="TimesNewRoman" w:hAnsi="Cambria" w:cs="TimesNewRoman"/>
          <w:lang w:eastAsia="pl-PL"/>
        </w:rPr>
        <w:t>ą</w:t>
      </w:r>
      <w:r w:rsidRPr="00DE3608">
        <w:rPr>
          <w:rFonts w:ascii="Cambria" w:eastAsia="Times New Roman" w:hAnsi="Cambria" w:cs="Times New Roman"/>
          <w:lang w:eastAsia="pl-PL"/>
        </w:rPr>
        <w:t>cej samodzieln</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cało</w:t>
      </w:r>
      <w:r w:rsidRPr="00DE3608">
        <w:rPr>
          <w:rFonts w:ascii="Cambria" w:eastAsia="TimesNewRoman" w:hAnsi="Cambria" w:cs="TimesNewRoman"/>
          <w:lang w:eastAsia="pl-PL"/>
        </w:rPr>
        <w:t xml:space="preserve">ść </w:t>
      </w:r>
      <w:proofErr w:type="spellStart"/>
      <w:r w:rsidRPr="00DE3608">
        <w:rPr>
          <w:rFonts w:ascii="Cambria" w:eastAsia="Times New Roman" w:hAnsi="Cambria" w:cs="Times New Roman"/>
          <w:lang w:eastAsia="pl-PL"/>
        </w:rPr>
        <w:t>techniczno</w:t>
      </w:r>
      <w:proofErr w:type="spellEnd"/>
      <w:r w:rsidRPr="00DE3608">
        <w:rPr>
          <w:rFonts w:ascii="Cambria" w:eastAsia="Times New Roman" w:hAnsi="Cambria" w:cs="Times New Roman"/>
          <w:lang w:eastAsia="pl-PL"/>
        </w:rPr>
        <w:t xml:space="preserve"> – u</w:t>
      </w:r>
      <w:r w:rsidRPr="00DE3608">
        <w:rPr>
          <w:rFonts w:ascii="Cambria" w:eastAsia="TimesNewRoman" w:hAnsi="Cambria" w:cs="TimesNewRoman"/>
          <w:lang w:eastAsia="pl-PL"/>
        </w:rPr>
        <w:t>ż</w:t>
      </w:r>
      <w:r w:rsidRPr="00DE3608">
        <w:rPr>
          <w:rFonts w:ascii="Cambria" w:eastAsia="Times New Roman" w:hAnsi="Cambria" w:cs="Times New Roman"/>
          <w:lang w:eastAsia="pl-PL"/>
        </w:rPr>
        <w:t>ytkow</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oraz sposobu sporz</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dzania i wzorów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 ich charakterystyki energetycznej z dnia 6 listopada 2008 r. (Dz. U. Nr 201, poz. 1240). Wsparcie procesu i powa</w:t>
      </w:r>
      <w:r w:rsidRPr="00DE3608">
        <w:rPr>
          <w:rFonts w:ascii="Cambria" w:eastAsia="TimesNewRoman" w:hAnsi="Cambria" w:cs="TimesNewRoman"/>
          <w:lang w:eastAsia="pl-PL"/>
        </w:rPr>
        <w:t>ż</w:t>
      </w:r>
      <w:r w:rsidRPr="00DE3608">
        <w:rPr>
          <w:rFonts w:ascii="Cambria" w:eastAsia="Times New Roman" w:hAnsi="Cambria" w:cs="Times New Roman"/>
          <w:lang w:eastAsia="pl-PL"/>
        </w:rPr>
        <w:t>ne potraktowanie obowi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zku wykonania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wiadectwa ze strony instytucji publicznych jest bardzo istotne z punktu widzenia promocji efektywno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energetyczn</w:t>
      </w:r>
      <w:r w:rsidR="00384120">
        <w:rPr>
          <w:rFonts w:ascii="Cambria" w:eastAsia="Times New Roman" w:hAnsi="Cambria" w:cs="Times New Roman"/>
          <w:lang w:eastAsia="pl-PL"/>
        </w:rPr>
        <w:t>ej i </w:t>
      </w:r>
      <w:r w:rsidRPr="00DE3608">
        <w:rPr>
          <w:rFonts w:ascii="Cambria" w:eastAsia="Times New Roman" w:hAnsi="Cambria" w:cs="Times New Roman"/>
          <w:lang w:eastAsia="pl-PL"/>
        </w:rPr>
        <w:t>stanowi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mo</w:t>
      </w:r>
      <w:r w:rsidRPr="00DE3608">
        <w:rPr>
          <w:rFonts w:ascii="Cambria" w:eastAsia="TimesNewRoman" w:hAnsi="Cambria" w:cs="TimesNewRoman"/>
          <w:lang w:eastAsia="pl-PL"/>
        </w:rPr>
        <w:t>ż</w:t>
      </w:r>
      <w:r w:rsidRPr="00DE3608">
        <w:rPr>
          <w:rFonts w:ascii="Cambria" w:eastAsia="Times New Roman" w:hAnsi="Cambria" w:cs="Times New Roman"/>
          <w:lang w:eastAsia="pl-PL"/>
        </w:rPr>
        <w:t>e istotny składnik kształtowania korzystnego wizerunku gminy z punktu widzenia oceny jej przyjazno</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ci dla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rodowiska oraz wspierania zasad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onego rozwoju na poziomie lokalnym. </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Certyfikacja energetyczna budynków powinna stanowi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podstaw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budowy systemów zarz</w:t>
      </w:r>
      <w:r w:rsidRPr="00DE3608">
        <w:rPr>
          <w:rFonts w:ascii="Cambria" w:eastAsia="TimesNewRoman" w:hAnsi="Cambria" w:cs="TimesNewRoman"/>
          <w:lang w:eastAsia="pl-PL"/>
        </w:rPr>
        <w:t>ą</w:t>
      </w:r>
      <w:r w:rsidRPr="00DE3608">
        <w:rPr>
          <w:rFonts w:ascii="Cambria" w:eastAsia="Times New Roman" w:hAnsi="Cambria" w:cs="Times New Roman"/>
          <w:lang w:eastAsia="pl-PL"/>
        </w:rPr>
        <w:t>dzania energi</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na poziomie gminy z uwagi na mo</w:t>
      </w:r>
      <w:r w:rsidRPr="00DE3608">
        <w:rPr>
          <w:rFonts w:ascii="Cambria" w:eastAsia="TimesNewRoman" w:hAnsi="Cambria" w:cs="TimesNewRoman"/>
          <w:lang w:eastAsia="pl-PL"/>
        </w:rPr>
        <w:t>ż</w:t>
      </w:r>
      <w:r w:rsidRPr="00DE3608">
        <w:rPr>
          <w:rFonts w:ascii="Cambria" w:eastAsia="Times New Roman" w:hAnsi="Cambria" w:cs="Times New Roman"/>
          <w:lang w:eastAsia="pl-PL"/>
        </w:rPr>
        <w:t>liwo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rozpocz</w:t>
      </w:r>
      <w:r w:rsidRPr="00DE3608">
        <w:rPr>
          <w:rFonts w:ascii="Cambria" w:eastAsia="TimesNewRoman" w:hAnsi="Cambria" w:cs="TimesNewRoman"/>
          <w:lang w:eastAsia="pl-PL"/>
        </w:rPr>
        <w:t>ę</w:t>
      </w:r>
      <w:r w:rsidRPr="00DE3608">
        <w:rPr>
          <w:rFonts w:ascii="Cambria" w:eastAsia="Times New Roman" w:hAnsi="Cambria" w:cs="Times New Roman"/>
          <w:lang w:eastAsia="pl-PL"/>
        </w:rPr>
        <w:t>cia na bazie wykonanych certyfikatów bazy danych budynków umo</w:t>
      </w:r>
      <w:r w:rsidRPr="00DE3608">
        <w:rPr>
          <w:rFonts w:ascii="Cambria" w:eastAsia="TimesNewRoman" w:hAnsi="Cambria" w:cs="TimesNewRoman"/>
          <w:lang w:eastAsia="pl-PL"/>
        </w:rPr>
        <w:t>ż</w:t>
      </w:r>
      <w:r w:rsidRPr="00DE3608">
        <w:rPr>
          <w:rFonts w:ascii="Cambria" w:eastAsia="Times New Roman" w:hAnsi="Cambria" w:cs="Times New Roman"/>
          <w:lang w:eastAsia="pl-PL"/>
        </w:rPr>
        <w:t>liwiaj</w:t>
      </w:r>
      <w:r w:rsidRPr="00DE3608">
        <w:rPr>
          <w:rFonts w:ascii="Cambria" w:eastAsia="TimesNewRoman" w:hAnsi="Cambria" w:cs="TimesNewRoman"/>
          <w:lang w:eastAsia="pl-PL"/>
        </w:rPr>
        <w:t>ą</w:t>
      </w:r>
      <w:r w:rsidRPr="00DE3608">
        <w:rPr>
          <w:rFonts w:ascii="Cambria" w:eastAsia="Times New Roman" w:hAnsi="Cambria" w:cs="Times New Roman"/>
          <w:lang w:eastAsia="pl-PL"/>
        </w:rPr>
        <w:t>cych stosunkowo precyzyjny opis parametrów energetycznych i technicznych budynków.</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Poj</w:t>
      </w:r>
      <w:r w:rsidRPr="00DE3608">
        <w:rPr>
          <w:rFonts w:ascii="Cambria" w:eastAsia="TimesNewRoman" w:hAnsi="Cambria" w:cs="TimesNewRoman"/>
          <w:lang w:eastAsia="pl-PL"/>
        </w:rPr>
        <w:t>ę</w:t>
      </w:r>
      <w:r w:rsidRPr="00DE3608">
        <w:rPr>
          <w:rFonts w:ascii="Cambria" w:eastAsia="Times New Roman" w:hAnsi="Cambria" w:cs="Times New Roman"/>
          <w:lang w:eastAsia="pl-PL"/>
        </w:rPr>
        <w:t>cie i praktyka zarz</w:t>
      </w:r>
      <w:r w:rsidRPr="00DE3608">
        <w:rPr>
          <w:rFonts w:ascii="Cambria" w:eastAsia="TimesNewRoman" w:hAnsi="Cambria" w:cs="TimesNewRoman"/>
          <w:lang w:eastAsia="pl-PL"/>
        </w:rPr>
        <w:t>ą</w:t>
      </w:r>
      <w:r w:rsidRPr="00DE3608">
        <w:rPr>
          <w:rFonts w:ascii="Cambria" w:eastAsia="Times New Roman" w:hAnsi="Cambria" w:cs="Times New Roman"/>
          <w:lang w:eastAsia="pl-PL"/>
        </w:rPr>
        <w:t>dzania energi</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w budynkach funkcjonuj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ju</w:t>
      </w:r>
      <w:r w:rsidRPr="00DE3608">
        <w:rPr>
          <w:rFonts w:ascii="Cambria" w:eastAsia="TimesNewRoman" w:hAnsi="Cambria" w:cs="TimesNewRoman"/>
          <w:lang w:eastAsia="pl-PL"/>
        </w:rPr>
        <w:t xml:space="preserve">ż </w:t>
      </w:r>
      <w:r w:rsidR="00384120">
        <w:rPr>
          <w:rFonts w:ascii="Cambria" w:eastAsia="Times New Roman" w:hAnsi="Cambria" w:cs="Times New Roman"/>
          <w:lang w:eastAsia="pl-PL"/>
        </w:rPr>
        <w:t>od wielu lat, w </w:t>
      </w:r>
      <w:r w:rsidRPr="00DE3608">
        <w:rPr>
          <w:rFonts w:ascii="Cambria" w:eastAsia="Times New Roman" w:hAnsi="Cambria" w:cs="Times New Roman"/>
          <w:lang w:eastAsia="pl-PL"/>
        </w:rPr>
        <w:t xml:space="preserve">wielu krajach UE i na </w:t>
      </w:r>
      <w:r w:rsidRPr="00DE3608">
        <w:rPr>
          <w:rFonts w:ascii="Cambria" w:eastAsia="TimesNewRoman" w:hAnsi="Cambria" w:cs="TimesNewRoman"/>
          <w:lang w:eastAsia="pl-PL"/>
        </w:rPr>
        <w:t>ś</w:t>
      </w:r>
      <w:r w:rsidRPr="00DE3608">
        <w:rPr>
          <w:rFonts w:ascii="Cambria" w:eastAsia="Times New Roman" w:hAnsi="Cambria" w:cs="Times New Roman"/>
          <w:lang w:eastAsia="pl-PL"/>
        </w:rPr>
        <w:t>wiecie i zwi</w:t>
      </w:r>
      <w:r w:rsidRPr="00DE3608">
        <w:rPr>
          <w:rFonts w:ascii="Cambria" w:eastAsia="TimesNewRoman" w:hAnsi="Cambria" w:cs="TimesNewRoman"/>
          <w:lang w:eastAsia="pl-PL"/>
        </w:rPr>
        <w:t>ą</w:t>
      </w:r>
      <w:r w:rsidRPr="00DE3608">
        <w:rPr>
          <w:rFonts w:ascii="Cambria" w:eastAsia="Times New Roman" w:hAnsi="Cambria" w:cs="Times New Roman"/>
          <w:lang w:eastAsia="pl-PL"/>
        </w:rPr>
        <w:t>zane jest z wieloma zagadnieniami, głównie takimi jak monitoring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ycia energii oraz stanu technicznego urz</w:t>
      </w:r>
      <w:r w:rsidRPr="00DE3608">
        <w:rPr>
          <w:rFonts w:ascii="Cambria" w:eastAsia="TimesNewRoman" w:hAnsi="Cambria" w:cs="TimesNewRoman"/>
          <w:lang w:eastAsia="pl-PL"/>
        </w:rPr>
        <w:t>ą</w:t>
      </w:r>
      <w:r w:rsidRPr="00DE3608">
        <w:rPr>
          <w:rFonts w:ascii="Cambria" w:eastAsia="Times New Roman" w:hAnsi="Cambria" w:cs="Times New Roman"/>
          <w:lang w:eastAsia="pl-PL"/>
        </w:rPr>
        <w:t>dze</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i wyposa</w:t>
      </w:r>
      <w:r w:rsidRPr="00DE3608">
        <w:rPr>
          <w:rFonts w:ascii="Cambria" w:eastAsia="TimesNewRoman" w:hAnsi="Cambria" w:cs="TimesNewRoman"/>
          <w:lang w:eastAsia="pl-PL"/>
        </w:rPr>
        <w:t>ż</w:t>
      </w:r>
      <w:r w:rsidRPr="00DE3608">
        <w:rPr>
          <w:rFonts w:ascii="Cambria" w:eastAsia="Times New Roman" w:hAnsi="Cambria" w:cs="Times New Roman"/>
          <w:lang w:eastAsia="pl-PL"/>
        </w:rPr>
        <w:t>enia budynków poł</w:t>
      </w:r>
      <w:r w:rsidRPr="00DE3608">
        <w:rPr>
          <w:rFonts w:ascii="Cambria" w:eastAsia="TimesNewRoman" w:hAnsi="Cambria" w:cs="TimesNewRoman"/>
          <w:lang w:eastAsia="pl-PL"/>
        </w:rPr>
        <w:t>ą</w:t>
      </w:r>
      <w:r w:rsidRPr="00DE3608">
        <w:rPr>
          <w:rFonts w:ascii="Cambria" w:eastAsia="Times New Roman" w:hAnsi="Cambria" w:cs="Times New Roman"/>
          <w:lang w:eastAsia="pl-PL"/>
        </w:rPr>
        <w:t>czony z analiz</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 xml:space="preserve">danych i wnioskowaniem na ich podstawie o stanie i potencjale wzrostu </w:t>
      </w:r>
      <w:r w:rsidRPr="00DE3608">
        <w:rPr>
          <w:rFonts w:ascii="Cambria" w:eastAsia="Times New Roman" w:hAnsi="Cambria" w:cs="Times New Roman"/>
          <w:lang w:eastAsia="pl-PL"/>
        </w:rPr>
        <w:lastRenderedPageBreak/>
        <w:t>efektywno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energetycznej w budynkach. Wdra</w:t>
      </w:r>
      <w:r w:rsidRPr="00DE3608">
        <w:rPr>
          <w:rFonts w:ascii="Cambria" w:eastAsia="TimesNewRoman" w:hAnsi="Cambria" w:cs="TimesNewRoman"/>
          <w:lang w:eastAsia="pl-PL"/>
        </w:rPr>
        <w:t>ż</w:t>
      </w:r>
      <w:r w:rsidRPr="00DE3608">
        <w:rPr>
          <w:rFonts w:ascii="Cambria" w:eastAsia="Times New Roman" w:hAnsi="Cambria" w:cs="Times New Roman"/>
          <w:lang w:eastAsia="pl-PL"/>
        </w:rPr>
        <w:t>anie systemów zarz</w:t>
      </w:r>
      <w:r w:rsidRPr="00DE3608">
        <w:rPr>
          <w:rFonts w:ascii="Cambria" w:eastAsia="TimesNewRoman" w:hAnsi="Cambria" w:cs="TimesNewRoman"/>
          <w:lang w:eastAsia="pl-PL"/>
        </w:rPr>
        <w:t>ą</w:t>
      </w:r>
      <w:r w:rsidRPr="00DE3608">
        <w:rPr>
          <w:rFonts w:ascii="Cambria" w:eastAsia="Times New Roman" w:hAnsi="Cambria" w:cs="Times New Roman"/>
          <w:lang w:eastAsia="pl-PL"/>
        </w:rPr>
        <w:t>dzania energi</w:t>
      </w:r>
      <w:r w:rsidRPr="00DE3608">
        <w:rPr>
          <w:rFonts w:ascii="Cambria" w:eastAsia="TimesNewRoman" w:hAnsi="Cambria" w:cs="TimesNewRoman"/>
          <w:lang w:eastAsia="pl-PL"/>
        </w:rPr>
        <w:t>ą</w:t>
      </w:r>
      <w:r w:rsidR="00384120">
        <w:rPr>
          <w:rFonts w:ascii="Cambria" w:eastAsia="Times New Roman" w:hAnsi="Cambria" w:cs="Times New Roman"/>
          <w:lang w:eastAsia="pl-PL"/>
        </w:rPr>
        <w:t xml:space="preserve"> w </w:t>
      </w:r>
      <w:r w:rsidRPr="00DE3608">
        <w:rPr>
          <w:rFonts w:ascii="Cambria" w:eastAsia="Times New Roman" w:hAnsi="Cambria" w:cs="Times New Roman"/>
          <w:lang w:eastAsia="pl-PL"/>
        </w:rPr>
        <w:t>budynkach nie jest zadaniem trudnym i jak pokazuj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do</w:t>
      </w:r>
      <w:r w:rsidRPr="00DE3608">
        <w:rPr>
          <w:rFonts w:ascii="Cambria" w:eastAsia="TimesNewRoman" w:hAnsi="Cambria" w:cs="TimesNewRoman"/>
          <w:lang w:eastAsia="pl-PL"/>
        </w:rPr>
        <w:t>ś</w:t>
      </w:r>
      <w:r w:rsidRPr="00DE3608">
        <w:rPr>
          <w:rFonts w:ascii="Cambria" w:eastAsia="Times New Roman" w:hAnsi="Cambria" w:cs="Times New Roman"/>
          <w:lang w:eastAsia="pl-PL"/>
        </w:rPr>
        <w:t>wiadczenia co najmniej kilku polskich miast mo</w:t>
      </w:r>
      <w:r w:rsidRPr="00DE3608">
        <w:rPr>
          <w:rFonts w:ascii="Cambria" w:eastAsia="TimesNewRoman" w:hAnsi="Cambria" w:cs="TimesNewRoman"/>
          <w:lang w:eastAsia="pl-PL"/>
        </w:rPr>
        <w:t>ż</w:t>
      </w:r>
      <w:r w:rsidRPr="00DE3608">
        <w:rPr>
          <w:rFonts w:ascii="Cambria" w:eastAsia="Times New Roman" w:hAnsi="Cambria" w:cs="Times New Roman"/>
          <w:lang w:eastAsia="pl-PL"/>
        </w:rPr>
        <w:t>liwym do realizacji na takim poziomie.</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Systemy zarz</w:t>
      </w:r>
      <w:r w:rsidRPr="00DE3608">
        <w:rPr>
          <w:rFonts w:ascii="Cambria" w:eastAsia="TimesNewRoman" w:hAnsi="Cambria" w:cs="TimesNewRoman"/>
          <w:lang w:eastAsia="pl-PL"/>
        </w:rPr>
        <w:t>ą</w:t>
      </w:r>
      <w:r w:rsidRPr="00DE3608">
        <w:rPr>
          <w:rFonts w:ascii="Cambria" w:eastAsia="Times New Roman" w:hAnsi="Cambria" w:cs="Times New Roman"/>
          <w:lang w:eastAsia="pl-PL"/>
        </w:rPr>
        <w:t>dzania energi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 jako </w:t>
      </w:r>
      <w:r w:rsidRPr="00DE3608">
        <w:rPr>
          <w:rFonts w:ascii="Cambria" w:eastAsia="TimesNewRoman" w:hAnsi="Cambria" w:cs="TimesNewRoman"/>
          <w:lang w:eastAsia="pl-PL"/>
        </w:rPr>
        <w:t>ż</w:t>
      </w:r>
      <w:r w:rsidRPr="00DE3608">
        <w:rPr>
          <w:rFonts w:ascii="Cambria" w:eastAsia="Times New Roman" w:hAnsi="Cambria" w:cs="Times New Roman"/>
          <w:lang w:eastAsia="pl-PL"/>
        </w:rPr>
        <w:t>e wymagaj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stworzenia narz</w:t>
      </w:r>
      <w:r w:rsidRPr="00DE3608">
        <w:rPr>
          <w:rFonts w:ascii="Cambria" w:eastAsia="TimesNewRoman" w:hAnsi="Cambria" w:cs="TimesNewRoman"/>
          <w:lang w:eastAsia="pl-PL"/>
        </w:rPr>
        <w:t>ę</w:t>
      </w:r>
      <w:r w:rsidR="00384120">
        <w:rPr>
          <w:rFonts w:ascii="Cambria" w:eastAsia="Times New Roman" w:hAnsi="Cambria" w:cs="Times New Roman"/>
          <w:lang w:eastAsia="pl-PL"/>
        </w:rPr>
        <w:t>dzi analitycznych w </w:t>
      </w:r>
      <w:r w:rsidRPr="00DE3608">
        <w:rPr>
          <w:rFonts w:ascii="Cambria" w:eastAsia="Times New Roman" w:hAnsi="Cambria" w:cs="Times New Roman"/>
          <w:lang w:eastAsia="pl-PL"/>
        </w:rPr>
        <w:t>oparciu o systemy bazodanowe, powinny by</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obecnie rozwijane ł</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cznie z rozwojem systemu certyfikacji energetycznej i systemem ewidencji </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wiadectw energetycznych. </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5 czerwca 2009 r. w Dzienniku Urz</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dowym UE, została opublikowana Dyrektywa UE </w:t>
      </w:r>
      <w:r w:rsidRPr="00DE3608">
        <w:rPr>
          <w:rFonts w:ascii="Cambria" w:eastAsia="Times New Roman" w:hAnsi="Cambria" w:cs="Times New Roman"/>
          <w:b/>
          <w:bCs/>
          <w:lang w:eastAsia="pl-PL"/>
        </w:rPr>
        <w:t xml:space="preserve">2009/28/WE OZE </w:t>
      </w:r>
      <w:r w:rsidRPr="00DE3608">
        <w:rPr>
          <w:rFonts w:ascii="Cambria" w:eastAsia="Times New Roman" w:hAnsi="Cambria" w:cs="Times New Roman"/>
          <w:lang w:eastAsia="pl-PL"/>
        </w:rPr>
        <w:t xml:space="preserve">w sprawie promowania stosowania energii ze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odnawialnych. Dyrektywa jest elementem pakietu energetyczno-klimatycznego UE (3x20) i stanowi podstawowy dokument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laj</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cy zasady wspierania wykorzystania odnawialnych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w:t>
      </w:r>
    </w:p>
    <w:p w:rsidR="0030107A" w:rsidRPr="00DE3608" w:rsidRDefault="0030107A" w:rsidP="0030107A">
      <w:p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energii w celu osi</w:t>
      </w:r>
      <w:r w:rsidRPr="00DE3608">
        <w:rPr>
          <w:rFonts w:ascii="Cambria" w:eastAsia="TimesNewRoman" w:hAnsi="Cambria" w:cs="TimesNewRoman"/>
          <w:lang w:eastAsia="pl-PL"/>
        </w:rPr>
        <w:t>ą</w:t>
      </w:r>
      <w:r w:rsidRPr="00DE3608">
        <w:rPr>
          <w:rFonts w:ascii="Cambria" w:eastAsia="Times New Roman" w:hAnsi="Cambria" w:cs="Times New Roman"/>
          <w:lang w:eastAsia="pl-PL"/>
        </w:rPr>
        <w:t>gni</w:t>
      </w:r>
      <w:r w:rsidRPr="00DE3608">
        <w:rPr>
          <w:rFonts w:ascii="Cambria" w:eastAsia="TimesNewRoman" w:hAnsi="Cambria" w:cs="TimesNewRoman"/>
          <w:lang w:eastAsia="pl-PL"/>
        </w:rPr>
        <w:t>ę</w:t>
      </w:r>
      <w:r w:rsidRPr="00DE3608">
        <w:rPr>
          <w:rFonts w:ascii="Cambria" w:eastAsia="Times New Roman" w:hAnsi="Cambria" w:cs="Times New Roman"/>
          <w:lang w:eastAsia="pl-PL"/>
        </w:rPr>
        <w:t>cia w 2020 r. 20% poziomu energii z OZE w całkowitym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yciu</w:t>
      </w:r>
    </w:p>
    <w:p w:rsidR="0030107A" w:rsidRPr="00DE3608" w:rsidRDefault="00384120" w:rsidP="0030107A">
      <w:pPr>
        <w:autoSpaceDE w:val="0"/>
        <w:autoSpaceDN w:val="0"/>
        <w:adjustRightInd w:val="0"/>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 xml:space="preserve">energii we Wspólnocie. </w:t>
      </w:r>
      <w:r w:rsidR="0030107A" w:rsidRPr="00DE3608">
        <w:rPr>
          <w:rFonts w:ascii="Cambria" w:eastAsia="Times New Roman" w:hAnsi="Cambria" w:cs="Times New Roman"/>
          <w:lang w:eastAsia="pl-PL"/>
        </w:rPr>
        <w:t xml:space="preserve">Dyrektywa nadaje odnawialnym </w:t>
      </w:r>
      <w:r w:rsidR="0030107A" w:rsidRPr="00DE3608">
        <w:rPr>
          <w:rFonts w:ascii="Cambria" w:eastAsia="TimesNewRoman" w:hAnsi="Cambria" w:cs="TimesNewRoman"/>
          <w:lang w:eastAsia="pl-PL"/>
        </w:rPr>
        <w:t>ź</w:t>
      </w:r>
      <w:r w:rsidR="0030107A" w:rsidRPr="00DE3608">
        <w:rPr>
          <w:rFonts w:ascii="Cambria" w:eastAsia="Times New Roman" w:hAnsi="Cambria" w:cs="Times New Roman"/>
          <w:lang w:eastAsia="pl-PL"/>
        </w:rPr>
        <w:t>ródłom energii status narz</w:t>
      </w:r>
      <w:r w:rsidR="0030107A" w:rsidRPr="00DE3608">
        <w:rPr>
          <w:rFonts w:ascii="Cambria" w:eastAsia="TimesNewRoman" w:hAnsi="Cambria" w:cs="TimesNewRoman"/>
          <w:lang w:eastAsia="pl-PL"/>
        </w:rPr>
        <w:t>ę</w:t>
      </w:r>
      <w:r w:rsidR="0030107A" w:rsidRPr="00DE3608">
        <w:rPr>
          <w:rFonts w:ascii="Cambria" w:eastAsia="Times New Roman" w:hAnsi="Cambria" w:cs="Times New Roman"/>
          <w:lang w:eastAsia="pl-PL"/>
        </w:rPr>
        <w:t>dzia słu</w:t>
      </w:r>
      <w:r w:rsidR="0030107A" w:rsidRPr="00DE3608">
        <w:rPr>
          <w:rFonts w:ascii="Cambria" w:eastAsia="TimesNewRoman" w:hAnsi="Cambria" w:cs="TimesNewRoman"/>
          <w:lang w:eastAsia="pl-PL"/>
        </w:rPr>
        <w:t>żą</w:t>
      </w:r>
      <w:r w:rsidR="0030107A" w:rsidRPr="00DE3608">
        <w:rPr>
          <w:rFonts w:ascii="Cambria" w:eastAsia="Times New Roman" w:hAnsi="Cambria" w:cs="Times New Roman"/>
          <w:lang w:eastAsia="pl-PL"/>
        </w:rPr>
        <w:t xml:space="preserve">cego ochronie </w:t>
      </w:r>
      <w:r w:rsidR="0030107A" w:rsidRPr="00DE3608">
        <w:rPr>
          <w:rFonts w:ascii="Cambria" w:eastAsia="TimesNewRoman" w:hAnsi="Cambria" w:cs="TimesNewRoman"/>
          <w:lang w:eastAsia="pl-PL"/>
        </w:rPr>
        <w:t>ś</w:t>
      </w:r>
      <w:r w:rsidR="0030107A" w:rsidRPr="00DE3608">
        <w:rPr>
          <w:rFonts w:ascii="Cambria" w:eastAsia="Times New Roman" w:hAnsi="Cambria" w:cs="Times New Roman"/>
          <w:lang w:eastAsia="pl-PL"/>
        </w:rPr>
        <w:t>rodowiska, poprzez wpływ na redukcj</w:t>
      </w:r>
      <w:r w:rsidR="0030107A" w:rsidRPr="00DE3608">
        <w:rPr>
          <w:rFonts w:ascii="Cambria" w:eastAsia="TimesNewRoman" w:hAnsi="Cambria" w:cs="TimesNewRoman"/>
          <w:lang w:eastAsia="pl-PL"/>
        </w:rPr>
        <w:t xml:space="preserve">ę </w:t>
      </w:r>
      <w:r>
        <w:rPr>
          <w:rFonts w:ascii="Cambria" w:eastAsia="Times New Roman" w:hAnsi="Cambria" w:cs="Times New Roman"/>
          <w:lang w:eastAsia="pl-PL"/>
        </w:rPr>
        <w:t>emisji gazów cieplarnianych i </w:t>
      </w:r>
      <w:r w:rsidR="0030107A" w:rsidRPr="00DE3608">
        <w:rPr>
          <w:rFonts w:ascii="Cambria" w:eastAsia="Times New Roman" w:hAnsi="Cambria" w:cs="Times New Roman"/>
          <w:lang w:eastAsia="pl-PL"/>
        </w:rPr>
        <w:t>innych zanieczyszcze</w:t>
      </w:r>
      <w:r w:rsidR="0030107A" w:rsidRPr="00DE3608">
        <w:rPr>
          <w:rFonts w:ascii="Cambria" w:eastAsia="TimesNewRoman" w:hAnsi="Cambria" w:cs="TimesNewRoman"/>
          <w:lang w:eastAsia="pl-PL"/>
        </w:rPr>
        <w:t>ń</w:t>
      </w:r>
      <w:r w:rsidR="0030107A" w:rsidRPr="00DE3608">
        <w:rPr>
          <w:rFonts w:ascii="Cambria" w:eastAsia="Times New Roman" w:hAnsi="Cambria" w:cs="Times New Roman"/>
          <w:lang w:eastAsia="pl-PL"/>
        </w:rPr>
        <w:t xml:space="preserve"> do atmosfery. Dowodz</w:t>
      </w:r>
      <w:r w:rsidR="0030107A" w:rsidRPr="00DE3608">
        <w:rPr>
          <w:rFonts w:ascii="Cambria" w:eastAsia="TimesNewRoman" w:hAnsi="Cambria" w:cs="TimesNewRoman"/>
          <w:lang w:eastAsia="pl-PL"/>
        </w:rPr>
        <w:t xml:space="preserve">ą </w:t>
      </w:r>
      <w:r w:rsidR="0030107A" w:rsidRPr="00DE3608">
        <w:rPr>
          <w:rFonts w:ascii="Cambria" w:eastAsia="Times New Roman" w:hAnsi="Cambria" w:cs="Times New Roman"/>
          <w:lang w:eastAsia="pl-PL"/>
        </w:rPr>
        <w:t>tego trzy punkty 1, 42 i 44 uzasadnienia dla ustanowienia i wdro</w:t>
      </w:r>
      <w:r w:rsidR="0030107A" w:rsidRPr="00DE3608">
        <w:rPr>
          <w:rFonts w:ascii="Cambria" w:eastAsia="TimesNewRoman" w:hAnsi="Cambria" w:cs="TimesNewRoman"/>
          <w:lang w:eastAsia="pl-PL"/>
        </w:rPr>
        <w:t>ż</w:t>
      </w:r>
      <w:r w:rsidR="0030107A" w:rsidRPr="00DE3608">
        <w:rPr>
          <w:rFonts w:ascii="Cambria" w:eastAsia="Times New Roman" w:hAnsi="Cambria" w:cs="Times New Roman"/>
          <w:lang w:eastAsia="pl-PL"/>
        </w:rPr>
        <w:t>enia Dyrektywy. Dodatkowo Dyrektywa zmienia w zasadniczy sposób uwarunkowania zaliczania wykorzystania OZE do kategorii celu publicznego na gruncie polskiego prawa. Dyrektywa wprowadza szereg zalece</w:t>
      </w:r>
      <w:r w:rsidR="0030107A" w:rsidRPr="00DE3608">
        <w:rPr>
          <w:rFonts w:ascii="Cambria" w:eastAsia="TimesNewRoman" w:hAnsi="Cambria" w:cs="TimesNewRoman"/>
          <w:lang w:eastAsia="pl-PL"/>
        </w:rPr>
        <w:t xml:space="preserve">ń </w:t>
      </w:r>
      <w:r w:rsidR="0030107A" w:rsidRPr="00DE3608">
        <w:rPr>
          <w:rFonts w:ascii="Cambria" w:eastAsia="Times New Roman" w:hAnsi="Cambria" w:cs="Times New Roman"/>
          <w:lang w:eastAsia="pl-PL"/>
        </w:rPr>
        <w:t>dotycz</w:t>
      </w:r>
      <w:r w:rsidR="0030107A" w:rsidRPr="00DE3608">
        <w:rPr>
          <w:rFonts w:ascii="Cambria" w:eastAsia="TimesNewRoman" w:hAnsi="Cambria" w:cs="TimesNewRoman"/>
          <w:lang w:eastAsia="pl-PL"/>
        </w:rPr>
        <w:t>ą</w:t>
      </w:r>
      <w:r w:rsidR="0030107A" w:rsidRPr="00DE3608">
        <w:rPr>
          <w:rFonts w:ascii="Cambria" w:eastAsia="Times New Roman" w:hAnsi="Cambria" w:cs="Times New Roman"/>
          <w:lang w:eastAsia="pl-PL"/>
        </w:rPr>
        <w:t xml:space="preserve">cych promowania wykorzystania energii ze </w:t>
      </w:r>
      <w:r w:rsidR="0030107A" w:rsidRPr="00DE3608">
        <w:rPr>
          <w:rFonts w:ascii="Cambria" w:eastAsia="TimesNewRoman" w:hAnsi="Cambria" w:cs="TimesNewRoman"/>
          <w:lang w:eastAsia="pl-PL"/>
        </w:rPr>
        <w:t>ź</w:t>
      </w:r>
      <w:r w:rsidR="0030107A" w:rsidRPr="00DE3608">
        <w:rPr>
          <w:rFonts w:ascii="Cambria" w:eastAsia="Times New Roman" w:hAnsi="Cambria" w:cs="Times New Roman"/>
          <w:lang w:eastAsia="pl-PL"/>
        </w:rPr>
        <w:t xml:space="preserve">ródeł odnawialnych, </w:t>
      </w:r>
      <w:proofErr w:type="spellStart"/>
      <w:r w:rsidR="0030107A" w:rsidRPr="00DE3608">
        <w:rPr>
          <w:rFonts w:ascii="Cambria" w:eastAsia="Times New Roman" w:hAnsi="Cambria" w:cs="Times New Roman"/>
          <w:lang w:eastAsia="pl-PL"/>
        </w:rPr>
        <w:t>tj</w:t>
      </w:r>
      <w:proofErr w:type="spellEnd"/>
      <w:r w:rsidR="0030107A" w:rsidRPr="00DE3608">
        <w:rPr>
          <w:rFonts w:ascii="Cambria" w:eastAsia="Times New Roman" w:hAnsi="Cambria" w:cs="Times New Roman"/>
          <w:lang w:eastAsia="pl-PL"/>
        </w:rPr>
        <w:t>:</w:t>
      </w:r>
    </w:p>
    <w:p w:rsidR="0030107A" w:rsidRPr="00DE3608" w:rsidRDefault="0030107A" w:rsidP="009A7DEF">
      <w:pPr>
        <w:numPr>
          <w:ilvl w:val="0"/>
          <w:numId w:val="28"/>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równoprawne traktowanie ciepła, energii elektrycznej i biopaliw z OZE w systemie wsparcia,;</w:t>
      </w:r>
    </w:p>
    <w:p w:rsidR="0030107A" w:rsidRPr="00DE3608" w:rsidRDefault="0030107A" w:rsidP="00EE0C10">
      <w:pPr>
        <w:numPr>
          <w:ilvl w:val="0"/>
          <w:numId w:val="28"/>
        </w:num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promowanie technologii efektywnych, w tym wykorzystania biomasy w zastosowaniach mieszkalnych i komercyjnych ze sprawno</w:t>
      </w:r>
      <w:r w:rsidRPr="00DE3608">
        <w:rPr>
          <w:rFonts w:ascii="Cambria" w:eastAsia="TimesNewRoman" w:hAnsi="Cambria" w:cs="TimesNewRoman"/>
          <w:lang w:eastAsia="pl-PL"/>
        </w:rPr>
        <w:t>ś</w:t>
      </w:r>
      <w:r w:rsidRPr="00DE3608">
        <w:rPr>
          <w:rFonts w:ascii="Cambria" w:eastAsia="Times New Roman" w:hAnsi="Cambria" w:cs="Times New Roman"/>
          <w:lang w:eastAsia="pl-PL"/>
        </w:rPr>
        <w:t>ci</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&gt; 85% oraz w zastosowaniach przemysłowych &gt; 70% oraz tylko efektywnych energetycznie pomp ciepła;</w:t>
      </w:r>
    </w:p>
    <w:p w:rsidR="0030107A" w:rsidRPr="00DE3608" w:rsidRDefault="0030107A" w:rsidP="00EE0C10">
      <w:pPr>
        <w:numPr>
          <w:ilvl w:val="0"/>
          <w:numId w:val="28"/>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w sporz</w:t>
      </w:r>
      <w:r w:rsidRPr="00DE3608">
        <w:rPr>
          <w:rFonts w:ascii="Cambria" w:eastAsia="TimesNewRoman" w:hAnsi="Cambria" w:cs="TimesNewRoman"/>
          <w:lang w:eastAsia="pl-PL"/>
        </w:rPr>
        <w:t>ą</w:t>
      </w:r>
      <w:r w:rsidRPr="00DE3608">
        <w:rPr>
          <w:rFonts w:ascii="Cambria" w:eastAsia="Times New Roman" w:hAnsi="Cambria" w:cs="Times New Roman"/>
          <w:lang w:eastAsia="pl-PL"/>
        </w:rPr>
        <w:t>dzonych przez siebie krajowych planach działania, Pa</w:t>
      </w:r>
      <w:r w:rsidRPr="00DE3608">
        <w:rPr>
          <w:rFonts w:ascii="Cambria" w:eastAsia="TimesNewRoman" w:hAnsi="Cambria" w:cs="TimesNewRoman"/>
          <w:lang w:eastAsia="pl-PL"/>
        </w:rPr>
        <w:t>ń</w:t>
      </w:r>
      <w:r w:rsidRPr="00DE3608">
        <w:rPr>
          <w:rFonts w:ascii="Cambria" w:eastAsia="Times New Roman" w:hAnsi="Cambria" w:cs="Times New Roman"/>
          <w:lang w:eastAsia="pl-PL"/>
        </w:rPr>
        <w:t>stwa Członkowskie dokonuj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oceny potencjału budowy nowej infr</w:t>
      </w:r>
      <w:r w:rsidR="00384120">
        <w:rPr>
          <w:rFonts w:ascii="Cambria" w:eastAsia="Times New Roman" w:hAnsi="Cambria" w:cs="Times New Roman"/>
          <w:lang w:eastAsia="pl-PL"/>
        </w:rPr>
        <w:t>astruktury systemu ogrzewania i </w:t>
      </w:r>
      <w:r w:rsidRPr="00DE3608">
        <w:rPr>
          <w:rFonts w:ascii="Cambria" w:eastAsia="Times New Roman" w:hAnsi="Cambria" w:cs="Times New Roman"/>
          <w:lang w:eastAsia="pl-PL"/>
        </w:rPr>
        <w:t>chłodzenia produkowanego z OZE w celu osi</w:t>
      </w:r>
      <w:r w:rsidRPr="00DE3608">
        <w:rPr>
          <w:rFonts w:ascii="Cambria" w:eastAsia="TimesNewRoman" w:hAnsi="Cambria" w:cs="TimesNewRoman"/>
          <w:lang w:eastAsia="pl-PL"/>
        </w:rPr>
        <w:t>ą</w:t>
      </w:r>
      <w:r w:rsidRPr="00DE3608">
        <w:rPr>
          <w:rFonts w:ascii="Cambria" w:eastAsia="Times New Roman" w:hAnsi="Cambria" w:cs="Times New Roman"/>
          <w:lang w:eastAsia="pl-PL"/>
        </w:rPr>
        <w:t>gni</w:t>
      </w:r>
      <w:r w:rsidRPr="00DE3608">
        <w:rPr>
          <w:rFonts w:ascii="Cambria" w:eastAsia="TimesNewRoman" w:hAnsi="Cambria" w:cs="TimesNewRoman"/>
          <w:lang w:eastAsia="pl-PL"/>
        </w:rPr>
        <w:t>ę</w:t>
      </w:r>
      <w:r w:rsidRPr="00DE3608">
        <w:rPr>
          <w:rFonts w:ascii="Cambria" w:eastAsia="Times New Roman" w:hAnsi="Cambria" w:cs="Times New Roman"/>
          <w:lang w:eastAsia="pl-PL"/>
        </w:rPr>
        <w:t>cia krajowego celu na 2020 r. Dla Polski całkowity cel krajowy jest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lony na poziomie 15% w 2020 r.</w:t>
      </w:r>
    </w:p>
    <w:p w:rsidR="0030107A" w:rsidRPr="00DE3608" w:rsidRDefault="0030107A" w:rsidP="00EE0C10">
      <w:pPr>
        <w:numPr>
          <w:ilvl w:val="0"/>
          <w:numId w:val="28"/>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pa</w:t>
      </w:r>
      <w:r w:rsidRPr="00DE3608">
        <w:rPr>
          <w:rFonts w:ascii="Cambria" w:eastAsia="TimesNewRoman" w:hAnsi="Cambria" w:cs="TimesNewRoman"/>
          <w:lang w:eastAsia="pl-PL"/>
        </w:rPr>
        <w:t>ń</w:t>
      </w:r>
      <w:r w:rsidRPr="00DE3608">
        <w:rPr>
          <w:rFonts w:ascii="Cambria" w:eastAsia="Times New Roman" w:hAnsi="Cambria" w:cs="Times New Roman"/>
          <w:lang w:eastAsia="pl-PL"/>
        </w:rPr>
        <w:t>stwa Członkowskie przy udziale władz lokalnych i regionalnych opracowuj</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 odpowiednie programy informacyjne, zwi</w:t>
      </w:r>
      <w:r w:rsidRPr="00DE3608">
        <w:rPr>
          <w:rFonts w:ascii="Cambria" w:eastAsia="TimesNewRoman" w:hAnsi="Cambria" w:cs="TimesNewRoman"/>
          <w:lang w:eastAsia="pl-PL"/>
        </w:rPr>
        <w:t>ę</w:t>
      </w:r>
      <w:r w:rsidRPr="00DE3608">
        <w:rPr>
          <w:rFonts w:ascii="Cambria" w:eastAsia="Times New Roman" w:hAnsi="Cambria" w:cs="Times New Roman"/>
          <w:lang w:eastAsia="pl-PL"/>
        </w:rPr>
        <w:t>kszaj</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ce </w:t>
      </w:r>
      <w:r w:rsidRPr="00DE3608">
        <w:rPr>
          <w:rFonts w:ascii="Cambria" w:eastAsia="TimesNewRoman" w:hAnsi="Cambria" w:cs="TimesNewRoman"/>
          <w:lang w:eastAsia="pl-PL"/>
        </w:rPr>
        <w:t>ś</w:t>
      </w:r>
      <w:r w:rsidRPr="00DE3608">
        <w:rPr>
          <w:rFonts w:ascii="Cambria" w:eastAsia="Times New Roman" w:hAnsi="Cambria" w:cs="Times New Roman"/>
          <w:lang w:eastAsia="pl-PL"/>
        </w:rPr>
        <w:t>wiadomo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oraz doradcze lub szkoleniowe, po to aby informowa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społecze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stwo o korzy</w:t>
      </w:r>
      <w:r w:rsidRPr="00DE3608">
        <w:rPr>
          <w:rFonts w:ascii="Cambria" w:eastAsia="TimesNewRoman" w:hAnsi="Cambria" w:cs="TimesNewRoman"/>
          <w:lang w:eastAsia="pl-PL"/>
        </w:rPr>
        <w:t>ś</w:t>
      </w:r>
      <w:r w:rsidRPr="00DE3608">
        <w:rPr>
          <w:rFonts w:ascii="Cambria" w:eastAsia="Times New Roman" w:hAnsi="Cambria" w:cs="Times New Roman"/>
          <w:lang w:eastAsia="pl-PL"/>
        </w:rPr>
        <w:t>ciach oraz rozwi</w:t>
      </w:r>
      <w:r w:rsidRPr="00DE3608">
        <w:rPr>
          <w:rFonts w:ascii="Cambria" w:eastAsia="TimesNewRoman" w:hAnsi="Cambria" w:cs="TimesNewRoman"/>
          <w:lang w:eastAsia="pl-PL"/>
        </w:rPr>
        <w:t>ą</w:t>
      </w:r>
      <w:r w:rsidRPr="00DE3608">
        <w:rPr>
          <w:rFonts w:ascii="Cambria" w:eastAsia="Times New Roman" w:hAnsi="Cambria" w:cs="Times New Roman"/>
          <w:lang w:eastAsia="pl-PL"/>
        </w:rPr>
        <w:t>zaniach praktycznych zwi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zanych z rozwojem i wykorzystaniem energii ze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odnawialnych, dost</w:t>
      </w:r>
      <w:r w:rsidRPr="00DE3608">
        <w:rPr>
          <w:rFonts w:ascii="Cambria" w:eastAsia="TimesNewRoman" w:hAnsi="Cambria" w:cs="TimesNewRoman"/>
          <w:lang w:eastAsia="pl-PL"/>
        </w:rPr>
        <w:t>ę</w:t>
      </w:r>
      <w:r w:rsidRPr="00DE3608">
        <w:rPr>
          <w:rFonts w:ascii="Cambria" w:eastAsia="Times New Roman" w:hAnsi="Cambria" w:cs="Times New Roman"/>
          <w:lang w:eastAsia="pl-PL"/>
        </w:rPr>
        <w:t>pu do systemów certyfikacji lub 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nych systemów kwalifikowania;</w:t>
      </w:r>
    </w:p>
    <w:p w:rsidR="0030107A" w:rsidRPr="00DE3608" w:rsidRDefault="0030107A" w:rsidP="00EE0C10">
      <w:pPr>
        <w:numPr>
          <w:ilvl w:val="0"/>
          <w:numId w:val="28"/>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najpó</w:t>
      </w:r>
      <w:r w:rsidRPr="00DE3608">
        <w:rPr>
          <w:rFonts w:ascii="Cambria" w:eastAsia="TimesNewRoman" w:hAnsi="Cambria" w:cs="TimesNewRoman"/>
          <w:lang w:eastAsia="pl-PL"/>
        </w:rPr>
        <w:t>ź</w:t>
      </w:r>
      <w:r w:rsidRPr="00DE3608">
        <w:rPr>
          <w:rFonts w:ascii="Cambria" w:eastAsia="Times New Roman" w:hAnsi="Cambria" w:cs="Times New Roman"/>
          <w:lang w:eastAsia="pl-PL"/>
        </w:rPr>
        <w:t>niej do dnia 31 grudnia 2014 r. pa</w:t>
      </w:r>
      <w:r w:rsidRPr="00DE3608">
        <w:rPr>
          <w:rFonts w:ascii="Cambria" w:eastAsia="TimesNewRoman" w:hAnsi="Cambria" w:cs="TimesNewRoman"/>
          <w:lang w:eastAsia="pl-PL"/>
        </w:rPr>
        <w:t>ń</w:t>
      </w:r>
      <w:r w:rsidRPr="00DE3608">
        <w:rPr>
          <w:rFonts w:ascii="Cambria" w:eastAsia="Times New Roman" w:hAnsi="Cambria" w:cs="Times New Roman"/>
          <w:lang w:eastAsia="pl-PL"/>
        </w:rPr>
        <w:t>stwa członkowskie wprowadzaj</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 w aktach normatywnych prawa budowlanego wymóg wykorzystania w nowych i istniej</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cych budynkach minimalnego poziomu energii ze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odnawialnych;</w:t>
      </w:r>
    </w:p>
    <w:p w:rsidR="0030107A" w:rsidRPr="00DE3608" w:rsidRDefault="0030107A" w:rsidP="00EE0C10">
      <w:pPr>
        <w:numPr>
          <w:ilvl w:val="0"/>
          <w:numId w:val="28"/>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lastRenderedPageBreak/>
        <w:t>pa</w:t>
      </w:r>
      <w:r w:rsidRPr="00DE3608">
        <w:rPr>
          <w:rFonts w:ascii="Cambria" w:eastAsia="TimesNewRoman" w:hAnsi="Cambria" w:cs="TimesNewRoman"/>
          <w:lang w:eastAsia="pl-PL"/>
        </w:rPr>
        <w:t>ń</w:t>
      </w:r>
      <w:r w:rsidRPr="00DE3608">
        <w:rPr>
          <w:rFonts w:ascii="Cambria" w:eastAsia="Times New Roman" w:hAnsi="Cambria" w:cs="Times New Roman"/>
          <w:lang w:eastAsia="pl-PL"/>
        </w:rPr>
        <w:t>stwa członkowskie zapewniaj</w:t>
      </w:r>
      <w:r w:rsidRPr="00DE3608">
        <w:rPr>
          <w:rFonts w:ascii="Cambria" w:eastAsia="TimesNewRoman" w:hAnsi="Cambria" w:cs="TimesNewRoman"/>
          <w:lang w:eastAsia="pl-PL"/>
        </w:rPr>
        <w:t>ą</w:t>
      </w:r>
      <w:r w:rsidRPr="00DE3608">
        <w:rPr>
          <w:rFonts w:ascii="Cambria" w:eastAsia="Times New Roman" w:hAnsi="Cambria" w:cs="Times New Roman"/>
          <w:lang w:eastAsia="pl-PL"/>
        </w:rPr>
        <w:t>, by do dnia 31 grudnia 2012 r. instalatorzy zajmuj</w:t>
      </w:r>
      <w:r w:rsidRPr="00DE3608">
        <w:rPr>
          <w:rFonts w:ascii="Cambria" w:eastAsia="TimesNewRoman" w:hAnsi="Cambria" w:cs="TimesNewRoman"/>
          <w:lang w:eastAsia="pl-PL"/>
        </w:rPr>
        <w:t>ą</w:t>
      </w:r>
      <w:r w:rsidRPr="00DE3608">
        <w:rPr>
          <w:rFonts w:ascii="Cambria" w:eastAsia="Times New Roman" w:hAnsi="Cambria" w:cs="Times New Roman"/>
          <w:lang w:eastAsia="pl-PL"/>
        </w:rPr>
        <w:t>cy si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OZE mieli dost</w:t>
      </w:r>
      <w:r w:rsidRPr="00DE3608">
        <w:rPr>
          <w:rFonts w:ascii="Cambria" w:eastAsia="TimesNewRoman" w:hAnsi="Cambria" w:cs="TimesNewRoman"/>
          <w:lang w:eastAsia="pl-PL"/>
        </w:rPr>
        <w:t>ę</w:t>
      </w:r>
      <w:r w:rsidRPr="00DE3608">
        <w:rPr>
          <w:rFonts w:ascii="Cambria" w:eastAsia="Times New Roman" w:hAnsi="Cambria" w:cs="Times New Roman"/>
          <w:lang w:eastAsia="pl-PL"/>
        </w:rPr>
        <w:t>p do systemów certyfikacji.</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Polityka energetyczna na poziomie krajowym jest oparta na wytycznych wynikaj</w:t>
      </w:r>
      <w:r w:rsidRPr="00DE3608">
        <w:rPr>
          <w:rFonts w:ascii="Cambria" w:eastAsia="TimesNewRoman" w:hAnsi="Cambria" w:cs="TimesNewRoman"/>
          <w:lang w:eastAsia="pl-PL"/>
        </w:rPr>
        <w:t>ą</w:t>
      </w:r>
      <w:r w:rsidR="00384120">
        <w:rPr>
          <w:rFonts w:ascii="Cambria" w:eastAsia="Times New Roman" w:hAnsi="Cambria" w:cs="Times New Roman"/>
          <w:lang w:eastAsia="pl-PL"/>
        </w:rPr>
        <w:t>cych z </w:t>
      </w:r>
      <w:r w:rsidRPr="00DE3608">
        <w:rPr>
          <w:rFonts w:ascii="Cambria" w:eastAsia="Times New Roman" w:hAnsi="Cambria" w:cs="Times New Roman"/>
          <w:lang w:eastAsia="pl-PL"/>
        </w:rPr>
        <w:t>zobowi</w:t>
      </w:r>
      <w:r w:rsidRPr="00DE3608">
        <w:rPr>
          <w:rFonts w:ascii="Cambria" w:eastAsia="TimesNewRoman" w:hAnsi="Cambria" w:cs="TimesNewRoman"/>
          <w:lang w:eastAsia="pl-PL"/>
        </w:rPr>
        <w:t>ą</w:t>
      </w:r>
      <w:r w:rsidRPr="00DE3608">
        <w:rPr>
          <w:rFonts w:ascii="Cambria" w:eastAsia="Times New Roman" w:hAnsi="Cambria" w:cs="Times New Roman"/>
          <w:lang w:eastAsia="pl-PL"/>
        </w:rPr>
        <w:t>za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mi</w:t>
      </w:r>
      <w:r w:rsidRPr="00DE3608">
        <w:rPr>
          <w:rFonts w:ascii="Cambria" w:eastAsia="TimesNewRoman" w:hAnsi="Cambria" w:cs="TimesNewRoman"/>
          <w:lang w:eastAsia="pl-PL"/>
        </w:rPr>
        <w:t>ę</w:t>
      </w:r>
      <w:r w:rsidRPr="00DE3608">
        <w:rPr>
          <w:rFonts w:ascii="Cambria" w:eastAsia="Times New Roman" w:hAnsi="Cambria" w:cs="Times New Roman"/>
          <w:lang w:eastAsia="pl-PL"/>
        </w:rPr>
        <w:t>dzynarodowych oraz unijnych.</w:t>
      </w:r>
    </w:p>
    <w:p w:rsidR="0030107A" w:rsidRPr="00DE3608" w:rsidRDefault="0030107A" w:rsidP="00EE0C10">
      <w:pPr>
        <w:numPr>
          <w:ilvl w:val="0"/>
          <w:numId w:val="29"/>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 xml:space="preserve">Ustawa </w:t>
      </w:r>
      <w:r w:rsidRPr="00DE3608">
        <w:rPr>
          <w:rFonts w:ascii="Cambria" w:eastAsia="Times New Roman" w:hAnsi="Cambria" w:cs="Times New Roman"/>
          <w:b/>
          <w:bCs/>
          <w:lang w:eastAsia="pl-PL"/>
        </w:rPr>
        <w:t xml:space="preserve">Prawo Energetyczne </w:t>
      </w:r>
      <w:r w:rsidRPr="00DE3608">
        <w:rPr>
          <w:rFonts w:ascii="Cambria" w:eastAsia="Times New Roman" w:hAnsi="Cambria" w:cs="Times New Roman"/>
          <w:lang w:eastAsia="pl-PL"/>
        </w:rPr>
        <w:t xml:space="preserve">z 10 kwietnia 1997 r. (nowelizacja z 8 stycznia 2010 r. weszła w </w:t>
      </w:r>
      <w:r w:rsidRPr="00DE3608">
        <w:rPr>
          <w:rFonts w:ascii="Cambria" w:eastAsia="TimesNewRoman" w:hAnsi="Cambria" w:cs="TimesNewRoman"/>
          <w:lang w:eastAsia="pl-PL"/>
        </w:rPr>
        <w:t>ż</w:t>
      </w:r>
      <w:r w:rsidRPr="00DE3608">
        <w:rPr>
          <w:rFonts w:ascii="Cambria" w:eastAsia="Times New Roman" w:hAnsi="Cambria" w:cs="Times New Roman"/>
          <w:lang w:eastAsia="pl-PL"/>
        </w:rPr>
        <w:t>ycie 11 marca 2010 r.) zast</w:t>
      </w:r>
      <w:r w:rsidRPr="00DE3608">
        <w:rPr>
          <w:rFonts w:ascii="Cambria" w:eastAsia="TimesNewRoman" w:hAnsi="Cambria" w:cs="TimesNewRoman"/>
          <w:lang w:eastAsia="pl-PL"/>
        </w:rPr>
        <w:t>ą</w:t>
      </w:r>
      <w:r w:rsidRPr="00DE3608">
        <w:rPr>
          <w:rFonts w:ascii="Cambria" w:eastAsia="Times New Roman" w:hAnsi="Cambria" w:cs="Times New Roman"/>
          <w:lang w:eastAsia="pl-PL"/>
        </w:rPr>
        <w:t>piła przepisy uchwalone przed 1990 r. Zakres ustawy obejmuje elektroenergetyk</w:t>
      </w:r>
      <w:r w:rsidRPr="00DE3608">
        <w:rPr>
          <w:rFonts w:ascii="Cambria" w:eastAsia="TimesNewRoman" w:hAnsi="Cambria" w:cs="TimesNewRoman"/>
          <w:lang w:eastAsia="pl-PL"/>
        </w:rPr>
        <w:t>ę</w:t>
      </w:r>
      <w:r w:rsidRPr="00DE3608">
        <w:rPr>
          <w:rFonts w:ascii="Cambria" w:eastAsia="Times New Roman" w:hAnsi="Cambria" w:cs="Times New Roman"/>
          <w:lang w:eastAsia="pl-PL"/>
        </w:rPr>
        <w:t>, gazownictwo i ciepłownictwo. Aspekty zwi</w:t>
      </w:r>
      <w:r w:rsidRPr="00DE3608">
        <w:rPr>
          <w:rFonts w:ascii="Cambria" w:eastAsia="TimesNewRoman" w:hAnsi="Cambria" w:cs="TimesNewRoman"/>
          <w:lang w:eastAsia="pl-PL"/>
        </w:rPr>
        <w:t>ą</w:t>
      </w:r>
      <w:r w:rsidR="00384120">
        <w:rPr>
          <w:rFonts w:ascii="Cambria" w:eastAsia="Times New Roman" w:hAnsi="Cambria" w:cs="Times New Roman"/>
          <w:lang w:eastAsia="pl-PL"/>
        </w:rPr>
        <w:t>zane z </w:t>
      </w:r>
      <w:r w:rsidRPr="00DE3608">
        <w:rPr>
          <w:rFonts w:ascii="Cambria" w:eastAsia="Times New Roman" w:hAnsi="Cambria" w:cs="Times New Roman"/>
          <w:lang w:eastAsia="pl-PL"/>
        </w:rPr>
        <w:t>pozyskiwaniem i eksploatacj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 xml:space="preserve">paliw dla energetyki - uregulowane </w:t>
      </w:r>
      <w:r w:rsidR="00384120">
        <w:rPr>
          <w:rFonts w:ascii="Cambria" w:eastAsia="Times New Roman" w:hAnsi="Cambria" w:cs="Times New Roman"/>
          <w:lang w:eastAsia="pl-PL"/>
        </w:rPr>
        <w:t>zostały m.in. w </w:t>
      </w:r>
      <w:r w:rsidRPr="00DE3608">
        <w:rPr>
          <w:rFonts w:ascii="Cambria" w:eastAsia="Times New Roman" w:hAnsi="Cambria" w:cs="Times New Roman"/>
          <w:lang w:eastAsia="pl-PL"/>
        </w:rPr>
        <w:t>Prawie geologicznym i górniczym z 1994 r.;</w:t>
      </w:r>
    </w:p>
    <w:p w:rsidR="0030107A" w:rsidRPr="00DE3608" w:rsidRDefault="0030107A" w:rsidP="00EE0C10">
      <w:pPr>
        <w:numPr>
          <w:ilvl w:val="0"/>
          <w:numId w:val="29"/>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regulacj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kwestii energetyki j</w:t>
      </w:r>
      <w:r w:rsidRPr="00DE3608">
        <w:rPr>
          <w:rFonts w:ascii="Cambria" w:eastAsia="TimesNewRoman" w:hAnsi="Cambria" w:cs="TimesNewRoman"/>
          <w:lang w:eastAsia="pl-PL"/>
        </w:rPr>
        <w:t>ą</w:t>
      </w:r>
      <w:r w:rsidRPr="00DE3608">
        <w:rPr>
          <w:rFonts w:ascii="Cambria" w:eastAsia="Times New Roman" w:hAnsi="Cambria" w:cs="Times New Roman"/>
          <w:lang w:eastAsia="pl-PL"/>
        </w:rPr>
        <w:t>drowej – Prawo atomowe z 2000 r.;</w:t>
      </w:r>
    </w:p>
    <w:p w:rsidR="0030107A" w:rsidRPr="00DE3608" w:rsidRDefault="0030107A" w:rsidP="00EE0C10">
      <w:pPr>
        <w:numPr>
          <w:ilvl w:val="0"/>
          <w:numId w:val="29"/>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zapasami no</w:t>
      </w:r>
      <w:r w:rsidRPr="00DE3608">
        <w:rPr>
          <w:rFonts w:ascii="Cambria" w:eastAsia="TimesNewRoman" w:hAnsi="Cambria" w:cs="TimesNewRoman"/>
          <w:lang w:eastAsia="pl-PL"/>
        </w:rPr>
        <w:t>ś</w:t>
      </w:r>
      <w:r w:rsidRPr="00DE3608">
        <w:rPr>
          <w:rFonts w:ascii="Cambria" w:eastAsia="Times New Roman" w:hAnsi="Cambria" w:cs="Times New Roman"/>
          <w:lang w:eastAsia="pl-PL"/>
        </w:rPr>
        <w:t>ników energetycznych – Ustawa o zapasach ropy naftowej, produktów naftowych i gazu ziemnego (..) z 2007 r.;</w:t>
      </w:r>
    </w:p>
    <w:p w:rsidR="0030107A" w:rsidRPr="00DE3608" w:rsidRDefault="0030107A" w:rsidP="00EE0C10">
      <w:pPr>
        <w:numPr>
          <w:ilvl w:val="0"/>
          <w:numId w:val="29"/>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biopaliwami – Ustawa o biokomponentach i biopaliwach ciekłych z 2006 r.</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 xml:space="preserve">Odnawialne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ródła energii s</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okre</w:t>
      </w:r>
      <w:r w:rsidRPr="00DE3608">
        <w:rPr>
          <w:rFonts w:ascii="Cambria" w:eastAsia="TimesNewRoman" w:hAnsi="Cambria" w:cs="TimesNewRoman"/>
          <w:lang w:eastAsia="pl-PL"/>
        </w:rPr>
        <w:t>ś</w:t>
      </w:r>
      <w:r w:rsidRPr="00DE3608">
        <w:rPr>
          <w:rFonts w:ascii="Cambria" w:eastAsia="Times New Roman" w:hAnsi="Cambria" w:cs="Times New Roman"/>
          <w:lang w:eastAsia="pl-PL"/>
        </w:rPr>
        <w:t>lone definicj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zawart</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w art. 3 pkt 204. Od 2005 r. istnieje system wspierania obowi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zku zakupu </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wiadectw pochodzenia energii z OZE.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wiadectwa pochodzenia dokumentuj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istnienie po stronie wła</w:t>
      </w:r>
      <w:r w:rsidRPr="00DE3608">
        <w:rPr>
          <w:rFonts w:ascii="Cambria" w:eastAsia="TimesNewRoman" w:hAnsi="Cambria" w:cs="TimesNewRoman"/>
          <w:lang w:eastAsia="pl-PL"/>
        </w:rPr>
        <w:t>ś</w:t>
      </w:r>
      <w:r w:rsidRPr="00DE3608">
        <w:rPr>
          <w:rFonts w:ascii="Cambria" w:eastAsia="Times New Roman" w:hAnsi="Cambria" w:cs="Times New Roman"/>
          <w:lang w:eastAsia="pl-PL"/>
        </w:rPr>
        <w:t>ciciela praw maj</w:t>
      </w:r>
      <w:r w:rsidRPr="00DE3608">
        <w:rPr>
          <w:rFonts w:ascii="Cambria" w:eastAsia="TimesNewRoman" w:hAnsi="Cambria" w:cs="TimesNewRoman"/>
          <w:lang w:eastAsia="pl-PL"/>
        </w:rPr>
        <w:t>ą</w:t>
      </w:r>
      <w:r w:rsidRPr="00DE3608">
        <w:rPr>
          <w:rFonts w:ascii="Cambria" w:eastAsia="Times New Roman" w:hAnsi="Cambria" w:cs="Times New Roman"/>
          <w:lang w:eastAsia="pl-PL"/>
        </w:rPr>
        <w:t>tkowych, które s</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 zbywalne i stanowi</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 xml:space="preserve">towar giełdowy. Obrót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wiadectwami pochodzenia nast</w:t>
      </w:r>
      <w:r w:rsidRPr="00DE3608">
        <w:rPr>
          <w:rFonts w:ascii="Cambria" w:eastAsia="TimesNewRoman" w:hAnsi="Cambria" w:cs="TimesNewRoman"/>
          <w:lang w:eastAsia="pl-PL"/>
        </w:rPr>
        <w:t>ę</w:t>
      </w:r>
      <w:r w:rsidRPr="00DE3608">
        <w:rPr>
          <w:rFonts w:ascii="Cambria" w:eastAsia="Times New Roman" w:hAnsi="Cambria" w:cs="Times New Roman"/>
          <w:lang w:eastAsia="pl-PL"/>
        </w:rPr>
        <w:t>puje na giełdach</w:t>
      </w:r>
    </w:p>
    <w:p w:rsidR="0030107A" w:rsidRPr="00DE3608" w:rsidRDefault="0030107A" w:rsidP="0030107A">
      <w:p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i na rynku pozagiełdowym.</w:t>
      </w:r>
    </w:p>
    <w:p w:rsidR="0030107A" w:rsidRPr="00DE3608" w:rsidRDefault="0030107A" w:rsidP="0038412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Zgodnie z art. 9a. Prawa Energetycznego przedsi</w:t>
      </w:r>
      <w:r w:rsidRPr="00DE3608">
        <w:rPr>
          <w:rFonts w:ascii="Cambria" w:eastAsia="TimesNewRoman" w:hAnsi="Cambria" w:cs="TimesNewRoman"/>
          <w:lang w:eastAsia="pl-PL"/>
        </w:rPr>
        <w:t>ę</w:t>
      </w:r>
      <w:r w:rsidRPr="00DE3608">
        <w:rPr>
          <w:rFonts w:ascii="Cambria" w:eastAsia="Times New Roman" w:hAnsi="Cambria" w:cs="Times New Roman"/>
          <w:lang w:eastAsia="pl-PL"/>
        </w:rPr>
        <w:t>biorstwo zajmuj</w:t>
      </w:r>
      <w:r w:rsidRPr="00DE3608">
        <w:rPr>
          <w:rFonts w:ascii="Cambria" w:eastAsia="TimesNewRoman" w:hAnsi="Cambria" w:cs="TimesNewRoman"/>
          <w:lang w:eastAsia="pl-PL"/>
        </w:rPr>
        <w:t>ą</w:t>
      </w:r>
      <w:r w:rsidRPr="00DE3608">
        <w:rPr>
          <w:rFonts w:ascii="Cambria" w:eastAsia="Times New Roman" w:hAnsi="Cambria" w:cs="Times New Roman"/>
          <w:lang w:eastAsia="pl-PL"/>
        </w:rPr>
        <w:t>ce si</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wytwarzaniem energii elektrycznej lub jej obrotem i sprzedaj</w:t>
      </w:r>
      <w:r w:rsidRPr="00DE3608">
        <w:rPr>
          <w:rFonts w:ascii="Cambria" w:eastAsia="TimesNewRoman" w:hAnsi="Cambria" w:cs="TimesNewRoman"/>
          <w:lang w:eastAsia="pl-PL"/>
        </w:rPr>
        <w:t>ą</w:t>
      </w:r>
      <w:r w:rsidRPr="00DE3608">
        <w:rPr>
          <w:rFonts w:ascii="Cambria" w:eastAsia="Times New Roman" w:hAnsi="Cambria" w:cs="Times New Roman"/>
          <w:lang w:eastAsia="pl-PL"/>
        </w:rPr>
        <w:t>ce 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odbiorcom ko</w:t>
      </w:r>
      <w:r w:rsidRPr="00DE3608">
        <w:rPr>
          <w:rFonts w:ascii="Cambria" w:eastAsia="TimesNewRoman" w:hAnsi="Cambria" w:cs="TimesNewRoman"/>
          <w:lang w:eastAsia="pl-PL"/>
        </w:rPr>
        <w:t>ń</w:t>
      </w:r>
      <w:r w:rsidRPr="00DE3608">
        <w:rPr>
          <w:rFonts w:ascii="Cambria" w:eastAsia="Times New Roman" w:hAnsi="Cambria" w:cs="Times New Roman"/>
          <w:lang w:eastAsia="pl-PL"/>
        </w:rPr>
        <w:t>cowym jest zobowi</w:t>
      </w:r>
      <w:r w:rsidRPr="00DE3608">
        <w:rPr>
          <w:rFonts w:ascii="Cambria" w:eastAsia="TimesNewRoman" w:hAnsi="Cambria" w:cs="TimesNewRoman"/>
          <w:lang w:eastAsia="pl-PL"/>
        </w:rPr>
        <w:t>ą</w:t>
      </w:r>
      <w:r w:rsidR="00384120">
        <w:rPr>
          <w:rFonts w:ascii="Cambria" w:eastAsia="Times New Roman" w:hAnsi="Cambria" w:cs="Times New Roman"/>
          <w:lang w:eastAsia="pl-PL"/>
        </w:rPr>
        <w:t>zane do </w:t>
      </w:r>
      <w:r w:rsidRPr="00DE3608">
        <w:rPr>
          <w:rFonts w:ascii="Cambria" w:eastAsia="Times New Roman" w:hAnsi="Cambria" w:cs="Times New Roman"/>
          <w:lang w:eastAsia="pl-PL"/>
        </w:rPr>
        <w:t xml:space="preserve">uzyskania i przedstawienia do umorzenia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 pochodzenia energii z OZE (lub uiszczenia opłaty zast</w:t>
      </w:r>
      <w:r w:rsidRPr="00DE3608">
        <w:rPr>
          <w:rFonts w:ascii="Cambria" w:eastAsia="TimesNewRoman" w:hAnsi="Cambria" w:cs="TimesNewRoman"/>
          <w:lang w:eastAsia="pl-PL"/>
        </w:rPr>
        <w:t>ę</w:t>
      </w:r>
      <w:r w:rsidRPr="00DE3608">
        <w:rPr>
          <w:rFonts w:ascii="Cambria" w:eastAsia="Times New Roman" w:hAnsi="Cambria" w:cs="Times New Roman"/>
          <w:lang w:eastAsia="pl-PL"/>
        </w:rPr>
        <w:t>pczej). Zakres obowi</w:t>
      </w:r>
      <w:r w:rsidRPr="00DE3608">
        <w:rPr>
          <w:rFonts w:ascii="Cambria" w:eastAsia="TimesNewRoman" w:hAnsi="Cambria" w:cs="TimesNewRoman"/>
          <w:lang w:eastAsia="pl-PL"/>
        </w:rPr>
        <w:t>ą</w:t>
      </w:r>
      <w:r w:rsidRPr="00DE3608">
        <w:rPr>
          <w:rFonts w:ascii="Cambria" w:eastAsia="Times New Roman" w:hAnsi="Cambria" w:cs="Times New Roman"/>
          <w:lang w:eastAsia="pl-PL"/>
        </w:rPr>
        <w:t>zku jest okre</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lony w RMG z 2008 r5. System </w:t>
      </w:r>
      <w:r w:rsidRPr="00DE3608">
        <w:rPr>
          <w:rFonts w:ascii="Cambria" w:eastAsia="TimesNewRoman" w:hAnsi="Cambria" w:cs="TimesNewRoman"/>
          <w:lang w:eastAsia="pl-PL"/>
        </w:rPr>
        <w:t>ś</w:t>
      </w:r>
      <w:r w:rsidRPr="00DE3608">
        <w:rPr>
          <w:rFonts w:ascii="Cambria" w:eastAsia="Times New Roman" w:hAnsi="Cambria" w:cs="Times New Roman"/>
          <w:lang w:eastAsia="pl-PL"/>
        </w:rPr>
        <w:t>wiadectw pochodzenia dodatkowo jest wspierany przez nało</w:t>
      </w:r>
      <w:r w:rsidRPr="00DE3608">
        <w:rPr>
          <w:rFonts w:ascii="Cambria" w:eastAsia="TimesNewRoman" w:hAnsi="Cambria" w:cs="TimesNewRoman"/>
          <w:lang w:eastAsia="pl-PL"/>
        </w:rPr>
        <w:t>ż</w:t>
      </w:r>
      <w:r w:rsidRPr="00DE3608">
        <w:rPr>
          <w:rFonts w:ascii="Cambria" w:eastAsia="Times New Roman" w:hAnsi="Cambria" w:cs="Times New Roman"/>
          <w:lang w:eastAsia="pl-PL"/>
        </w:rPr>
        <w:t>ony obowi</w:t>
      </w:r>
      <w:r w:rsidRPr="00DE3608">
        <w:rPr>
          <w:rFonts w:ascii="Cambria" w:eastAsia="TimesNewRoman" w:hAnsi="Cambria" w:cs="TimesNewRoman"/>
          <w:lang w:eastAsia="pl-PL"/>
        </w:rPr>
        <w:t>ą</w:t>
      </w:r>
      <w:r w:rsidRPr="00DE3608">
        <w:rPr>
          <w:rFonts w:ascii="Cambria" w:eastAsia="Times New Roman" w:hAnsi="Cambria" w:cs="Times New Roman"/>
          <w:lang w:eastAsia="pl-PL"/>
        </w:rPr>
        <w:t>zek (art. 9c ust. 6) zapewnienia podmiotom pierwsze</w:t>
      </w:r>
      <w:r w:rsidRPr="00DE3608">
        <w:rPr>
          <w:rFonts w:ascii="Cambria" w:eastAsia="TimesNewRoman" w:hAnsi="Cambria" w:cs="TimesNewRoman"/>
          <w:lang w:eastAsia="pl-PL"/>
        </w:rPr>
        <w:t>ń</w:t>
      </w:r>
      <w:r w:rsidRPr="00DE3608">
        <w:rPr>
          <w:rFonts w:ascii="Cambria" w:eastAsia="Times New Roman" w:hAnsi="Cambria" w:cs="Times New Roman"/>
          <w:lang w:eastAsia="pl-PL"/>
        </w:rPr>
        <w:t xml:space="preserve">stwa w </w:t>
      </w:r>
      <w:r w:rsidRPr="00DE3608">
        <w:rPr>
          <w:rFonts w:ascii="Cambria" w:eastAsia="TimesNewRoman" w:hAnsi="Cambria" w:cs="TimesNewRoman"/>
          <w:lang w:eastAsia="pl-PL"/>
        </w:rPr>
        <w:t>ś</w:t>
      </w:r>
      <w:r w:rsidRPr="00DE3608">
        <w:rPr>
          <w:rFonts w:ascii="Cambria" w:eastAsia="Times New Roman" w:hAnsi="Cambria" w:cs="Times New Roman"/>
          <w:lang w:eastAsia="pl-PL"/>
        </w:rPr>
        <w:t>wiadczeniu usług przesyłania lub dystrybucji energii elektrycznej wytworzonych w OZE oraz obowi</w:t>
      </w:r>
      <w:r w:rsidRPr="00DE3608">
        <w:rPr>
          <w:rFonts w:ascii="Cambria" w:eastAsia="TimesNewRoman" w:hAnsi="Cambria" w:cs="TimesNewRoman"/>
          <w:lang w:eastAsia="pl-PL"/>
        </w:rPr>
        <w:t>ą</w:t>
      </w:r>
      <w:r w:rsidRPr="00DE3608">
        <w:rPr>
          <w:rFonts w:ascii="Cambria" w:eastAsia="Times New Roman" w:hAnsi="Cambria" w:cs="Times New Roman"/>
          <w:lang w:eastAsia="pl-PL"/>
        </w:rPr>
        <w:t>zek (art. 9a ust. 6) zakupu energii elektrycznej z OZE wytworzonej na terenie działania sprzedawcy z urz</w:t>
      </w:r>
      <w:r w:rsidRPr="00DE3608">
        <w:rPr>
          <w:rFonts w:ascii="Cambria" w:eastAsia="TimesNewRoman" w:hAnsi="Cambria" w:cs="TimesNewRoman"/>
          <w:lang w:eastAsia="pl-PL"/>
        </w:rPr>
        <w:t>ę</w:t>
      </w:r>
      <w:r w:rsidRPr="00DE3608">
        <w:rPr>
          <w:rFonts w:ascii="Cambria" w:eastAsia="Times New Roman" w:hAnsi="Cambria" w:cs="Times New Roman"/>
          <w:lang w:eastAsia="pl-PL"/>
        </w:rPr>
        <w:t>du. Do ko</w:t>
      </w:r>
      <w:r w:rsidRPr="00DE3608">
        <w:rPr>
          <w:rFonts w:ascii="Cambria" w:eastAsia="TimesNewRoman" w:hAnsi="Cambria" w:cs="TimesNewRoman"/>
          <w:lang w:eastAsia="pl-PL"/>
        </w:rPr>
        <w:t>ń</w:t>
      </w:r>
      <w:r w:rsidRPr="00DE3608">
        <w:rPr>
          <w:rFonts w:ascii="Cambria" w:eastAsia="Times New Roman" w:hAnsi="Cambria" w:cs="Times New Roman"/>
          <w:lang w:eastAsia="pl-PL"/>
        </w:rPr>
        <w:t>ca 2010 r. opłata za przył</w:t>
      </w:r>
      <w:r w:rsidRPr="00DE3608">
        <w:rPr>
          <w:rFonts w:ascii="Cambria" w:eastAsia="TimesNewRoman" w:hAnsi="Cambria" w:cs="TimesNewRoman"/>
          <w:lang w:eastAsia="pl-PL"/>
        </w:rPr>
        <w:t>ą</w:t>
      </w:r>
      <w:r w:rsidRPr="00DE3608">
        <w:rPr>
          <w:rFonts w:ascii="Cambria" w:eastAsia="Times New Roman" w:hAnsi="Cambria" w:cs="Times New Roman"/>
          <w:lang w:eastAsia="pl-PL"/>
        </w:rPr>
        <w:t>czenie do sieci OZE wynosi połow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rzeczywis</w:t>
      </w:r>
      <w:r w:rsidR="00AE57E6">
        <w:rPr>
          <w:rFonts w:ascii="Cambria" w:eastAsia="Times New Roman" w:hAnsi="Cambria" w:cs="Times New Roman"/>
          <w:lang w:eastAsia="pl-PL"/>
        </w:rPr>
        <w:t>tych nakładów inwestycyjnych na </w:t>
      </w:r>
      <w:r w:rsidRPr="00DE3608">
        <w:rPr>
          <w:rFonts w:ascii="Cambria" w:eastAsia="Times New Roman" w:hAnsi="Cambria" w:cs="Times New Roman"/>
          <w:lang w:eastAsia="pl-PL"/>
        </w:rPr>
        <w:t>ten cel.</w:t>
      </w:r>
    </w:p>
    <w:p w:rsidR="0030107A" w:rsidRPr="00DE3608" w:rsidRDefault="0030107A" w:rsidP="0030107A">
      <w:p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 xml:space="preserve">Głównymi działaniami na rzecz rozwoju wykorzystania odnawialnych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energii s</w:t>
      </w:r>
      <w:r w:rsidRPr="00DE3608">
        <w:rPr>
          <w:rFonts w:ascii="Cambria" w:eastAsia="TimesNewRoman" w:hAnsi="Cambria" w:cs="TimesNewRoman"/>
          <w:lang w:eastAsia="pl-PL"/>
        </w:rPr>
        <w:t>ą</w:t>
      </w:r>
      <w:r w:rsidRPr="00DE3608">
        <w:rPr>
          <w:rFonts w:ascii="Cambria" w:eastAsia="Times New Roman" w:hAnsi="Cambria" w:cs="Times New Roman"/>
          <w:lang w:eastAsia="pl-PL"/>
        </w:rPr>
        <w:t>:</w:t>
      </w:r>
    </w:p>
    <w:p w:rsidR="0030107A" w:rsidRPr="00DE3608" w:rsidRDefault="0030107A" w:rsidP="00EE0C10">
      <w:pPr>
        <w:numPr>
          <w:ilvl w:val="0"/>
          <w:numId w:val="30"/>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 xml:space="preserve">wzrost udziału odnawialnych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energii w finalnym zu</w:t>
      </w:r>
      <w:r w:rsidRPr="00DE3608">
        <w:rPr>
          <w:rFonts w:ascii="Cambria" w:eastAsia="TimesNewRoman" w:hAnsi="Cambria" w:cs="TimesNewRoman"/>
          <w:lang w:eastAsia="pl-PL"/>
        </w:rPr>
        <w:t>ż</w:t>
      </w:r>
      <w:r w:rsidR="00384120">
        <w:rPr>
          <w:rFonts w:ascii="Cambria" w:eastAsia="Times New Roman" w:hAnsi="Cambria" w:cs="Times New Roman"/>
          <w:lang w:eastAsia="pl-PL"/>
        </w:rPr>
        <w:t>yciu energii co najmniej do </w:t>
      </w:r>
      <w:r w:rsidRPr="00DE3608">
        <w:rPr>
          <w:rFonts w:ascii="Cambria" w:eastAsia="Times New Roman" w:hAnsi="Cambria" w:cs="Times New Roman"/>
          <w:lang w:eastAsia="pl-PL"/>
        </w:rPr>
        <w:t>poziomu 15% w 2020 r. oraz dalszy wzrost tego wska</w:t>
      </w:r>
      <w:r w:rsidRPr="00DE3608">
        <w:rPr>
          <w:rFonts w:ascii="Cambria" w:eastAsia="TimesNewRoman" w:hAnsi="Cambria" w:cs="TimesNewRoman"/>
          <w:lang w:eastAsia="pl-PL"/>
        </w:rPr>
        <w:t>ź</w:t>
      </w:r>
      <w:r w:rsidRPr="00DE3608">
        <w:rPr>
          <w:rFonts w:ascii="Cambria" w:eastAsia="Times New Roman" w:hAnsi="Cambria" w:cs="Times New Roman"/>
          <w:lang w:eastAsia="pl-PL"/>
        </w:rPr>
        <w:t>nika w latach nast</w:t>
      </w:r>
      <w:r w:rsidRPr="00DE3608">
        <w:rPr>
          <w:rFonts w:ascii="Cambria" w:eastAsia="TimesNewRoman" w:hAnsi="Cambria" w:cs="TimesNewRoman"/>
          <w:lang w:eastAsia="pl-PL"/>
        </w:rPr>
        <w:t>ę</w:t>
      </w:r>
      <w:r w:rsidRPr="00DE3608">
        <w:rPr>
          <w:rFonts w:ascii="Cambria" w:eastAsia="Times New Roman" w:hAnsi="Cambria" w:cs="Times New Roman"/>
          <w:lang w:eastAsia="pl-PL"/>
        </w:rPr>
        <w:t>pnych;</w:t>
      </w:r>
    </w:p>
    <w:p w:rsidR="0030107A" w:rsidRPr="00DE3608" w:rsidRDefault="0030107A" w:rsidP="00EE0C10">
      <w:pPr>
        <w:numPr>
          <w:ilvl w:val="0"/>
          <w:numId w:val="30"/>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osi</w:t>
      </w:r>
      <w:r w:rsidRPr="00DE3608">
        <w:rPr>
          <w:rFonts w:ascii="Cambria" w:eastAsia="TimesNewRoman" w:hAnsi="Cambria" w:cs="TimesNewRoman"/>
          <w:lang w:eastAsia="pl-PL"/>
        </w:rPr>
        <w:t>ą</w:t>
      </w:r>
      <w:r w:rsidRPr="00DE3608">
        <w:rPr>
          <w:rFonts w:ascii="Cambria" w:eastAsia="Times New Roman" w:hAnsi="Cambria" w:cs="Times New Roman"/>
          <w:lang w:eastAsia="pl-PL"/>
        </w:rPr>
        <w:t>gni</w:t>
      </w:r>
      <w:r w:rsidRPr="00DE3608">
        <w:rPr>
          <w:rFonts w:ascii="Cambria" w:eastAsia="TimesNewRoman" w:hAnsi="Cambria" w:cs="TimesNewRoman"/>
          <w:lang w:eastAsia="pl-PL"/>
        </w:rPr>
        <w:t>ę</w:t>
      </w:r>
      <w:r w:rsidRPr="00DE3608">
        <w:rPr>
          <w:rFonts w:ascii="Cambria" w:eastAsia="Times New Roman" w:hAnsi="Cambria" w:cs="Times New Roman"/>
          <w:lang w:eastAsia="pl-PL"/>
        </w:rPr>
        <w:t>cie w 2020 r. 10% udziału biopaliw w rynku paliw transportowych oraz zwi</w:t>
      </w:r>
      <w:r w:rsidRPr="00DE3608">
        <w:rPr>
          <w:rFonts w:ascii="Cambria" w:eastAsia="TimesNewRoman" w:hAnsi="Cambria" w:cs="TimesNewRoman"/>
          <w:lang w:eastAsia="pl-PL"/>
        </w:rPr>
        <w:t>ę</w:t>
      </w:r>
      <w:r w:rsidRPr="00DE3608">
        <w:rPr>
          <w:rFonts w:ascii="Cambria" w:eastAsia="Times New Roman" w:hAnsi="Cambria" w:cs="Times New Roman"/>
          <w:lang w:eastAsia="pl-PL"/>
        </w:rPr>
        <w:t>kszenie wykorzystania biopaliw II generacji;</w:t>
      </w:r>
    </w:p>
    <w:p w:rsidR="0030107A" w:rsidRPr="00DE3608" w:rsidRDefault="0030107A" w:rsidP="00EE0C10">
      <w:pPr>
        <w:numPr>
          <w:ilvl w:val="0"/>
          <w:numId w:val="30"/>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ochrona lasów przed nadmiernym eksploatowaniem, w celu pozyskiwania biomasy oraz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 xml:space="preserve">one wykorzystanie obszarów rolniczych na cele OZE, w tym biopaliw, tak aby </w:t>
      </w:r>
      <w:r w:rsidRPr="00DE3608">
        <w:rPr>
          <w:rFonts w:ascii="Cambria" w:eastAsia="Times New Roman" w:hAnsi="Cambria" w:cs="Times New Roman"/>
          <w:lang w:eastAsia="pl-PL"/>
        </w:rPr>
        <w:lastRenderedPageBreak/>
        <w:t>unikn</w:t>
      </w:r>
      <w:r w:rsidRPr="00DE3608">
        <w:rPr>
          <w:rFonts w:ascii="Cambria" w:eastAsia="TimesNewRoman" w:hAnsi="Cambria" w:cs="TimesNewRoman"/>
          <w:lang w:eastAsia="pl-PL"/>
        </w:rPr>
        <w:t xml:space="preserve">ąć </w:t>
      </w:r>
      <w:r w:rsidRPr="00DE3608">
        <w:rPr>
          <w:rFonts w:ascii="Cambria" w:eastAsia="Times New Roman" w:hAnsi="Cambria" w:cs="Times New Roman"/>
          <w:lang w:eastAsia="pl-PL"/>
        </w:rPr>
        <w:t>konkurencji pomi</w:t>
      </w:r>
      <w:r w:rsidRPr="00DE3608">
        <w:rPr>
          <w:rFonts w:ascii="Cambria" w:eastAsia="TimesNewRoman" w:hAnsi="Cambria" w:cs="TimesNewRoman"/>
          <w:lang w:eastAsia="pl-PL"/>
        </w:rPr>
        <w:t>ę</w:t>
      </w:r>
      <w:r w:rsidRPr="00DE3608">
        <w:rPr>
          <w:rFonts w:ascii="Cambria" w:eastAsia="Times New Roman" w:hAnsi="Cambria" w:cs="Times New Roman"/>
          <w:lang w:eastAsia="pl-PL"/>
        </w:rPr>
        <w:t>dzy energetyk</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odnawialn</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 i rolnictwem oraz zachowa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ró</w:t>
      </w:r>
      <w:r w:rsidRPr="00DE3608">
        <w:rPr>
          <w:rFonts w:ascii="Cambria" w:eastAsia="TimesNewRoman" w:hAnsi="Cambria" w:cs="TimesNewRoman"/>
          <w:lang w:eastAsia="pl-PL"/>
        </w:rPr>
        <w:t>ż</w:t>
      </w:r>
      <w:r w:rsidRPr="00DE3608">
        <w:rPr>
          <w:rFonts w:ascii="Cambria" w:eastAsia="Times New Roman" w:hAnsi="Cambria" w:cs="Times New Roman"/>
          <w:lang w:eastAsia="pl-PL"/>
        </w:rPr>
        <w:t>norodno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biologiczn</w:t>
      </w:r>
      <w:r w:rsidRPr="00DE3608">
        <w:rPr>
          <w:rFonts w:ascii="Cambria" w:eastAsia="TimesNewRoman" w:hAnsi="Cambria" w:cs="TimesNewRoman"/>
          <w:lang w:eastAsia="pl-PL"/>
        </w:rPr>
        <w:t>ą</w:t>
      </w:r>
      <w:r w:rsidRPr="00DE3608">
        <w:rPr>
          <w:rFonts w:ascii="Cambria" w:eastAsia="Times New Roman" w:hAnsi="Cambria" w:cs="Times New Roman"/>
          <w:lang w:eastAsia="pl-PL"/>
        </w:rPr>
        <w:t>;</w:t>
      </w:r>
    </w:p>
    <w:p w:rsidR="0030107A" w:rsidRPr="00DE3608" w:rsidRDefault="0030107A" w:rsidP="00EE0C10">
      <w:pPr>
        <w:numPr>
          <w:ilvl w:val="0"/>
          <w:numId w:val="30"/>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wykorzystanie do produkcji energii elektrycznej istniej</w:t>
      </w:r>
      <w:r w:rsidRPr="00DE3608">
        <w:rPr>
          <w:rFonts w:ascii="Cambria" w:eastAsia="TimesNewRoman" w:hAnsi="Cambria" w:cs="TimesNewRoman"/>
          <w:lang w:eastAsia="pl-PL"/>
        </w:rPr>
        <w:t>ą</w:t>
      </w:r>
      <w:r w:rsidRPr="00DE3608">
        <w:rPr>
          <w:rFonts w:ascii="Cambria" w:eastAsia="Times New Roman" w:hAnsi="Cambria" w:cs="Times New Roman"/>
          <w:lang w:eastAsia="pl-PL"/>
        </w:rPr>
        <w:t>cych urz</w:t>
      </w:r>
      <w:r w:rsidRPr="00DE3608">
        <w:rPr>
          <w:rFonts w:ascii="Cambria" w:eastAsia="TimesNewRoman" w:hAnsi="Cambria" w:cs="TimesNewRoman"/>
          <w:lang w:eastAsia="pl-PL"/>
        </w:rPr>
        <w:t>ą</w:t>
      </w:r>
      <w:r w:rsidRPr="00DE3608">
        <w:rPr>
          <w:rFonts w:ascii="Cambria" w:eastAsia="Times New Roman" w:hAnsi="Cambria" w:cs="Times New Roman"/>
          <w:lang w:eastAsia="pl-PL"/>
        </w:rPr>
        <w:t>dze</w:t>
      </w:r>
      <w:r w:rsidRPr="00DE3608">
        <w:rPr>
          <w:rFonts w:ascii="Cambria" w:eastAsia="TimesNewRoman" w:hAnsi="Cambria" w:cs="TimesNewRoman"/>
          <w:lang w:eastAsia="pl-PL"/>
        </w:rPr>
        <w:t>ń</w:t>
      </w:r>
      <w:r w:rsidRPr="00DE3608">
        <w:rPr>
          <w:rFonts w:ascii="Cambria" w:eastAsia="Times New Roman" w:hAnsi="Cambria" w:cs="Times New Roman"/>
          <w:lang w:eastAsia="pl-PL"/>
        </w:rPr>
        <w:t xml:space="preserve"> pi</w:t>
      </w:r>
      <w:r w:rsidRPr="00DE3608">
        <w:rPr>
          <w:rFonts w:ascii="Cambria" w:eastAsia="TimesNewRoman" w:hAnsi="Cambria" w:cs="TimesNewRoman"/>
          <w:lang w:eastAsia="pl-PL"/>
        </w:rPr>
        <w:t>ę</w:t>
      </w:r>
      <w:r w:rsidRPr="00DE3608">
        <w:rPr>
          <w:rFonts w:ascii="Cambria" w:eastAsia="Times New Roman" w:hAnsi="Cambria" w:cs="Times New Roman"/>
          <w:lang w:eastAsia="pl-PL"/>
        </w:rPr>
        <w:t>trz</w:t>
      </w:r>
      <w:r w:rsidRPr="00DE3608">
        <w:rPr>
          <w:rFonts w:ascii="Cambria" w:eastAsia="TimesNewRoman" w:hAnsi="Cambria" w:cs="TimesNewRoman"/>
          <w:lang w:eastAsia="pl-PL"/>
        </w:rPr>
        <w:t>ą</w:t>
      </w:r>
      <w:r w:rsidRPr="00DE3608">
        <w:rPr>
          <w:rFonts w:ascii="Cambria" w:eastAsia="Times New Roman" w:hAnsi="Cambria" w:cs="Times New Roman"/>
          <w:lang w:eastAsia="pl-PL"/>
        </w:rPr>
        <w:t>cych stanowi</w:t>
      </w:r>
      <w:r w:rsidRPr="00DE3608">
        <w:rPr>
          <w:rFonts w:ascii="Cambria" w:eastAsia="TimesNewRoman" w:hAnsi="Cambria" w:cs="TimesNewRoman"/>
          <w:lang w:eastAsia="pl-PL"/>
        </w:rPr>
        <w:t>ą</w:t>
      </w:r>
      <w:r w:rsidRPr="00DE3608">
        <w:rPr>
          <w:rFonts w:ascii="Cambria" w:eastAsia="Times New Roman" w:hAnsi="Cambria" w:cs="Times New Roman"/>
          <w:lang w:eastAsia="pl-PL"/>
        </w:rPr>
        <w:t>cych własno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Skarbu Pa</w:t>
      </w:r>
      <w:r w:rsidRPr="00DE3608">
        <w:rPr>
          <w:rFonts w:ascii="Cambria" w:eastAsia="TimesNewRoman" w:hAnsi="Cambria" w:cs="TimesNewRoman"/>
          <w:lang w:eastAsia="pl-PL"/>
        </w:rPr>
        <w:t>ń</w:t>
      </w:r>
      <w:r w:rsidRPr="00DE3608">
        <w:rPr>
          <w:rFonts w:ascii="Cambria" w:eastAsia="Times New Roman" w:hAnsi="Cambria" w:cs="Times New Roman"/>
          <w:lang w:eastAsia="pl-PL"/>
        </w:rPr>
        <w:t>stwa;</w:t>
      </w:r>
    </w:p>
    <w:p w:rsidR="0030107A" w:rsidRPr="00DE3608" w:rsidRDefault="0030107A" w:rsidP="00EE0C10">
      <w:pPr>
        <w:numPr>
          <w:ilvl w:val="0"/>
          <w:numId w:val="30"/>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zwi</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kszenie stopnia dywersyfikacji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dostaw oraz stworzenie optymalnych warunków do rozwoju energetyki rozproszonej opartej na lokalnie dost</w:t>
      </w:r>
      <w:r w:rsidRPr="00DE3608">
        <w:rPr>
          <w:rFonts w:ascii="Cambria" w:eastAsia="TimesNewRoman" w:hAnsi="Cambria" w:cs="TimesNewRoman"/>
          <w:lang w:eastAsia="pl-PL"/>
        </w:rPr>
        <w:t>ę</w:t>
      </w:r>
      <w:r w:rsidRPr="00DE3608">
        <w:rPr>
          <w:rFonts w:ascii="Cambria" w:eastAsia="Times New Roman" w:hAnsi="Cambria" w:cs="Times New Roman"/>
          <w:lang w:eastAsia="pl-PL"/>
        </w:rPr>
        <w:t>pnych surowcach.</w:t>
      </w:r>
    </w:p>
    <w:p w:rsidR="0030107A" w:rsidRPr="00DE3608" w:rsidRDefault="0030107A" w:rsidP="007D4092">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b/>
          <w:bCs/>
          <w:lang w:eastAsia="pl-PL"/>
        </w:rPr>
        <w:t>Krajowy Plan Działa</w:t>
      </w:r>
      <w:r w:rsidRPr="00DE3608">
        <w:rPr>
          <w:rFonts w:ascii="Cambria" w:eastAsia="TimesNewRoman,Bold" w:hAnsi="Cambria" w:cs="TimesNewRoman,Bold"/>
          <w:b/>
          <w:bCs/>
          <w:lang w:eastAsia="pl-PL"/>
        </w:rPr>
        <w:t xml:space="preserve">ń </w:t>
      </w:r>
      <w:r w:rsidRPr="00DE3608">
        <w:rPr>
          <w:rFonts w:ascii="Cambria" w:eastAsia="Times New Roman" w:hAnsi="Cambria" w:cs="Times New Roman"/>
          <w:b/>
          <w:bCs/>
          <w:lang w:eastAsia="pl-PL"/>
        </w:rPr>
        <w:t>dotycz</w:t>
      </w:r>
      <w:r w:rsidRPr="00DE3608">
        <w:rPr>
          <w:rFonts w:ascii="Cambria" w:eastAsia="TimesNewRoman,Bold" w:hAnsi="Cambria" w:cs="TimesNewRoman,Bold"/>
          <w:b/>
          <w:bCs/>
          <w:lang w:eastAsia="pl-PL"/>
        </w:rPr>
        <w:t>ą</w:t>
      </w:r>
      <w:r w:rsidRPr="00DE3608">
        <w:rPr>
          <w:rFonts w:ascii="Cambria" w:eastAsia="Times New Roman" w:hAnsi="Cambria" w:cs="Times New Roman"/>
          <w:b/>
          <w:bCs/>
          <w:lang w:eastAsia="pl-PL"/>
        </w:rPr>
        <w:t>cy efektywno</w:t>
      </w:r>
      <w:r w:rsidRPr="00DE3608">
        <w:rPr>
          <w:rFonts w:ascii="Cambria" w:eastAsia="TimesNewRoman,Bold" w:hAnsi="Cambria" w:cs="TimesNewRoman,Bold"/>
          <w:b/>
          <w:bCs/>
          <w:lang w:eastAsia="pl-PL"/>
        </w:rPr>
        <w:t>ś</w:t>
      </w:r>
      <w:r w:rsidRPr="00DE3608">
        <w:rPr>
          <w:rFonts w:ascii="Cambria" w:eastAsia="Times New Roman" w:hAnsi="Cambria" w:cs="Times New Roman"/>
          <w:b/>
          <w:bCs/>
          <w:lang w:eastAsia="pl-PL"/>
        </w:rPr>
        <w:t xml:space="preserve">ci energetycznej (EEAP) </w:t>
      </w:r>
      <w:r w:rsidRPr="00DE3608">
        <w:rPr>
          <w:rFonts w:ascii="Cambria" w:eastAsia="Times New Roman" w:hAnsi="Cambria" w:cs="Times New Roman"/>
          <w:lang w:eastAsia="pl-PL"/>
        </w:rPr>
        <w:t>został przyj</w:t>
      </w:r>
      <w:r w:rsidRPr="00DE3608">
        <w:rPr>
          <w:rFonts w:ascii="Cambria" w:eastAsia="TimesNewRoman" w:hAnsi="Cambria" w:cs="TimesNewRoman"/>
          <w:lang w:eastAsia="pl-PL"/>
        </w:rPr>
        <w:t>ę</w:t>
      </w:r>
      <w:r w:rsidRPr="00DE3608">
        <w:rPr>
          <w:rFonts w:ascii="Cambria" w:eastAsia="Times New Roman" w:hAnsi="Cambria" w:cs="Times New Roman"/>
          <w:lang w:eastAsia="pl-PL"/>
        </w:rPr>
        <w:t>ty przez Komitet Europejski Rady Ministrów w dniu 31 lipca 2007 r. Dokument ten stanowi realizacj</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zapisu art. 14 ust. 2 Dyrektywy ESD i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la:</w:t>
      </w:r>
    </w:p>
    <w:p w:rsidR="0030107A" w:rsidRPr="00DE3608" w:rsidRDefault="0030107A" w:rsidP="00EE0C10">
      <w:pPr>
        <w:numPr>
          <w:ilvl w:val="0"/>
          <w:numId w:val="31"/>
        </w:numPr>
        <w:autoSpaceDE w:val="0"/>
        <w:autoSpaceDN w:val="0"/>
        <w:adjustRightInd w:val="0"/>
        <w:spacing w:after="0" w:line="360" w:lineRule="auto"/>
        <w:jc w:val="both"/>
        <w:rPr>
          <w:rFonts w:ascii="Cambria" w:eastAsia="TimesNewRoman" w:hAnsi="Cambria" w:cs="TimesNewRoman"/>
          <w:lang w:eastAsia="pl-PL"/>
        </w:rPr>
      </w:pPr>
      <w:r w:rsidRPr="00DE3608">
        <w:rPr>
          <w:rFonts w:ascii="Cambria" w:eastAsia="Times New Roman" w:hAnsi="Cambria" w:cs="Times New Roman"/>
          <w:lang w:eastAsia="pl-PL"/>
        </w:rPr>
        <w:t>cel indykatywny w zakresie oszcz</w:t>
      </w:r>
      <w:r w:rsidRPr="00DE3608">
        <w:rPr>
          <w:rFonts w:ascii="Cambria" w:eastAsia="TimesNewRoman" w:hAnsi="Cambria" w:cs="TimesNewRoman"/>
          <w:lang w:eastAsia="pl-PL"/>
        </w:rPr>
        <w:t>ę</w:t>
      </w:r>
      <w:r w:rsidRPr="00DE3608">
        <w:rPr>
          <w:rFonts w:ascii="Cambria" w:eastAsia="Times New Roman" w:hAnsi="Cambria" w:cs="Times New Roman"/>
          <w:lang w:eastAsia="pl-PL"/>
        </w:rPr>
        <w:t>dno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energii tzn. 9% na 2016 r., który ma by</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osi</w:t>
      </w:r>
      <w:r w:rsidRPr="00DE3608">
        <w:rPr>
          <w:rFonts w:ascii="Cambria" w:eastAsia="TimesNewRoman" w:hAnsi="Cambria" w:cs="TimesNewRoman"/>
          <w:lang w:eastAsia="pl-PL"/>
        </w:rPr>
        <w:t>ą</w:t>
      </w:r>
      <w:r w:rsidRPr="00DE3608">
        <w:rPr>
          <w:rFonts w:ascii="Cambria" w:eastAsia="Times New Roman" w:hAnsi="Cambria" w:cs="Times New Roman"/>
          <w:lang w:eastAsia="pl-PL"/>
        </w:rPr>
        <w:t>gni</w:t>
      </w:r>
      <w:r w:rsidRPr="00DE3608">
        <w:rPr>
          <w:rFonts w:ascii="Cambria" w:eastAsia="TimesNewRoman" w:hAnsi="Cambria" w:cs="TimesNewRoman"/>
          <w:lang w:eastAsia="pl-PL"/>
        </w:rPr>
        <w:t>ę</w:t>
      </w:r>
      <w:r w:rsidRPr="00DE3608">
        <w:rPr>
          <w:rFonts w:ascii="Cambria" w:eastAsia="Times New Roman" w:hAnsi="Cambria" w:cs="Times New Roman"/>
          <w:lang w:eastAsia="pl-PL"/>
        </w:rPr>
        <w:t>ty w ci</w:t>
      </w:r>
      <w:r w:rsidRPr="00DE3608">
        <w:rPr>
          <w:rFonts w:ascii="Cambria" w:eastAsia="TimesNewRoman" w:hAnsi="Cambria" w:cs="TimesNewRoman"/>
          <w:lang w:eastAsia="pl-PL"/>
        </w:rPr>
        <w:t>ą</w:t>
      </w:r>
      <w:r w:rsidRPr="00DE3608">
        <w:rPr>
          <w:rFonts w:ascii="Cambria" w:eastAsia="Times New Roman" w:hAnsi="Cambria" w:cs="Times New Roman"/>
          <w:lang w:eastAsia="pl-PL"/>
        </w:rPr>
        <w:t>gu dziewi</w:t>
      </w:r>
      <w:r w:rsidRPr="00DE3608">
        <w:rPr>
          <w:rFonts w:ascii="Cambria" w:eastAsia="TimesNewRoman" w:hAnsi="Cambria" w:cs="TimesNewRoman"/>
          <w:lang w:eastAsia="pl-PL"/>
        </w:rPr>
        <w:t>ę</w:t>
      </w:r>
      <w:r w:rsidRPr="00DE3608">
        <w:rPr>
          <w:rFonts w:ascii="Cambria" w:eastAsia="Times New Roman" w:hAnsi="Cambria" w:cs="Times New Roman"/>
          <w:lang w:eastAsia="pl-PL"/>
        </w:rPr>
        <w:t>ciu lat pocz</w:t>
      </w:r>
      <w:r w:rsidRPr="00DE3608">
        <w:rPr>
          <w:rFonts w:ascii="Cambria" w:eastAsia="TimesNewRoman" w:hAnsi="Cambria" w:cs="TimesNewRoman"/>
          <w:lang w:eastAsia="pl-PL"/>
        </w:rPr>
        <w:t>ą</w:t>
      </w:r>
      <w:r w:rsidRPr="00DE3608">
        <w:rPr>
          <w:rFonts w:ascii="Cambria" w:eastAsia="Times New Roman" w:hAnsi="Cambria" w:cs="Times New Roman"/>
          <w:lang w:eastAsia="pl-PL"/>
        </w:rPr>
        <w:t>wszy od 2008 r. (art. 4);</w:t>
      </w:r>
    </w:p>
    <w:p w:rsidR="0030107A" w:rsidRPr="00DE3608" w:rsidRDefault="0030107A" w:rsidP="00EE0C10">
      <w:pPr>
        <w:numPr>
          <w:ilvl w:val="0"/>
          <w:numId w:val="31"/>
        </w:numPr>
        <w:autoSpaceDE w:val="0"/>
        <w:autoSpaceDN w:val="0"/>
        <w:adjustRightInd w:val="0"/>
        <w:spacing w:after="0" w:line="360" w:lineRule="auto"/>
        <w:jc w:val="both"/>
        <w:rPr>
          <w:rFonts w:ascii="Cambria" w:eastAsia="TimesNewRoman" w:hAnsi="Cambria" w:cs="TimesNewRoman"/>
          <w:lang w:eastAsia="pl-PL"/>
        </w:rPr>
      </w:pPr>
      <w:r w:rsidRPr="00DE3608">
        <w:rPr>
          <w:rFonts w:ascii="Cambria" w:eastAsia="Times New Roman" w:hAnsi="Cambria" w:cs="Times New Roman"/>
          <w:lang w:eastAsia="pl-PL"/>
        </w:rPr>
        <w:t>po</w:t>
      </w:r>
      <w:r w:rsidRPr="00DE3608">
        <w:rPr>
          <w:rFonts w:ascii="Cambria" w:eastAsia="TimesNewRoman" w:hAnsi="Cambria" w:cs="TimesNewRoman"/>
          <w:lang w:eastAsia="pl-PL"/>
        </w:rPr>
        <w:t>ś</w:t>
      </w:r>
      <w:r w:rsidRPr="00DE3608">
        <w:rPr>
          <w:rFonts w:ascii="Cambria" w:eastAsia="Times New Roman" w:hAnsi="Cambria" w:cs="Times New Roman"/>
          <w:lang w:eastAsia="pl-PL"/>
        </w:rPr>
        <w:t>redni cel krajowy tzn. 2% w zakresie oszcz</w:t>
      </w:r>
      <w:r w:rsidRPr="00DE3608">
        <w:rPr>
          <w:rFonts w:ascii="Cambria" w:eastAsia="TimesNewRoman" w:hAnsi="Cambria" w:cs="TimesNewRoman"/>
          <w:lang w:eastAsia="pl-PL"/>
        </w:rPr>
        <w:t>ę</w:t>
      </w:r>
      <w:r w:rsidRPr="00DE3608">
        <w:rPr>
          <w:rFonts w:ascii="Cambria" w:eastAsia="Times New Roman" w:hAnsi="Cambria" w:cs="Times New Roman"/>
          <w:lang w:eastAsia="pl-PL"/>
        </w:rPr>
        <w:t>dno</w:t>
      </w:r>
      <w:r w:rsidRPr="00DE3608">
        <w:rPr>
          <w:rFonts w:ascii="Cambria" w:eastAsia="TimesNewRoman" w:hAnsi="Cambria" w:cs="TimesNewRoman"/>
          <w:lang w:eastAsia="pl-PL"/>
        </w:rPr>
        <w:t>ś</w:t>
      </w:r>
      <w:r w:rsidRPr="00DE3608">
        <w:rPr>
          <w:rFonts w:ascii="Cambria" w:eastAsia="Times New Roman" w:hAnsi="Cambria" w:cs="Times New Roman"/>
          <w:lang w:eastAsia="pl-PL"/>
        </w:rPr>
        <w:t>ci energii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lony do 2010</w:t>
      </w:r>
      <w:r w:rsidRPr="00DE3608">
        <w:rPr>
          <w:rFonts w:ascii="Cambria" w:eastAsia="TimesNewRoman" w:hAnsi="Cambria" w:cs="TimesNewRoman"/>
          <w:lang w:eastAsia="pl-PL"/>
        </w:rPr>
        <w:t xml:space="preserve"> </w:t>
      </w:r>
      <w:r w:rsidR="007D4092">
        <w:rPr>
          <w:rFonts w:ascii="Cambria" w:eastAsia="Times New Roman" w:hAnsi="Cambria" w:cs="Times New Roman"/>
          <w:lang w:eastAsia="pl-PL"/>
        </w:rPr>
        <w:t>r. i </w:t>
      </w:r>
      <w:r w:rsidRPr="00DE3608">
        <w:rPr>
          <w:rFonts w:ascii="Cambria" w:eastAsia="Times New Roman" w:hAnsi="Cambria" w:cs="Times New Roman"/>
          <w:lang w:eastAsia="pl-PL"/>
        </w:rPr>
        <w:t>maj</w:t>
      </w:r>
      <w:r w:rsidRPr="00DE3608">
        <w:rPr>
          <w:rFonts w:ascii="Cambria" w:eastAsia="TimesNewRoman" w:hAnsi="Cambria" w:cs="TimesNewRoman"/>
          <w:lang w:eastAsia="pl-PL"/>
        </w:rPr>
        <w:t>ą</w:t>
      </w:r>
      <w:r w:rsidRPr="00DE3608">
        <w:rPr>
          <w:rFonts w:ascii="Cambria" w:eastAsia="Times New Roman" w:hAnsi="Cambria" w:cs="Times New Roman"/>
          <w:lang w:eastAsia="pl-PL"/>
        </w:rPr>
        <w:t>cy charakter orientacyjny.</w:t>
      </w:r>
    </w:p>
    <w:p w:rsidR="0030107A" w:rsidRPr="00DE3608" w:rsidRDefault="0030107A" w:rsidP="0030107A">
      <w:p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Warto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 xml:space="preserve">oszacowanego celu indykatywnego dla Polski wynosi 53 452 </w:t>
      </w:r>
      <w:proofErr w:type="spellStart"/>
      <w:r w:rsidRPr="00DE3608">
        <w:rPr>
          <w:rFonts w:ascii="Cambria" w:eastAsia="Times New Roman" w:hAnsi="Cambria" w:cs="Times New Roman"/>
          <w:lang w:eastAsia="pl-PL"/>
        </w:rPr>
        <w:t>GWh</w:t>
      </w:r>
      <w:proofErr w:type="spellEnd"/>
      <w:r w:rsidRPr="00DE3608">
        <w:rPr>
          <w:rFonts w:ascii="Cambria" w:eastAsia="Times New Roman" w:hAnsi="Cambria" w:cs="Times New Roman"/>
          <w:lang w:eastAsia="pl-PL"/>
        </w:rPr>
        <w:t>. Udział energii elektrycznej stanowi 16% tej warto</w:t>
      </w:r>
      <w:r w:rsidRPr="00DE3608">
        <w:rPr>
          <w:rFonts w:ascii="Cambria" w:eastAsia="TimesNewRoman" w:hAnsi="Cambria" w:cs="TimesNewRoman"/>
          <w:lang w:eastAsia="pl-PL"/>
        </w:rPr>
        <w:t>ś</w:t>
      </w:r>
      <w:r w:rsidRPr="00DE3608">
        <w:rPr>
          <w:rFonts w:ascii="Cambria" w:eastAsia="Times New Roman" w:hAnsi="Cambria" w:cs="Times New Roman"/>
          <w:lang w:eastAsia="pl-PL"/>
        </w:rPr>
        <w:t>ci.</w:t>
      </w:r>
    </w:p>
    <w:p w:rsidR="0030107A" w:rsidRPr="00DE3608" w:rsidRDefault="0030107A" w:rsidP="007D4092">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Najwa</w:t>
      </w:r>
      <w:r w:rsidRPr="00DE3608">
        <w:rPr>
          <w:rFonts w:ascii="Cambria" w:eastAsia="TimesNewRoman" w:hAnsi="Cambria" w:cs="TimesNewRoman"/>
          <w:lang w:eastAsia="pl-PL"/>
        </w:rPr>
        <w:t>ż</w:t>
      </w:r>
      <w:r w:rsidRPr="00DE3608">
        <w:rPr>
          <w:rFonts w:ascii="Cambria" w:eastAsia="Times New Roman" w:hAnsi="Cambria" w:cs="Times New Roman"/>
          <w:lang w:eastAsia="pl-PL"/>
        </w:rPr>
        <w:t>niejsze zapisy dotycz</w:t>
      </w:r>
      <w:r w:rsidRPr="00DE3608">
        <w:rPr>
          <w:rFonts w:ascii="Cambria" w:eastAsia="TimesNewRoman" w:hAnsi="Cambria" w:cs="TimesNewRoman"/>
          <w:lang w:eastAsia="pl-PL"/>
        </w:rPr>
        <w:t>ą</w:t>
      </w:r>
      <w:r w:rsidRPr="00DE3608">
        <w:rPr>
          <w:rFonts w:ascii="Cambria" w:eastAsia="Times New Roman" w:hAnsi="Cambria" w:cs="Times New Roman"/>
          <w:lang w:eastAsia="pl-PL"/>
        </w:rPr>
        <w:t>ce energetyki zostały</w:t>
      </w:r>
      <w:r w:rsidR="007D4092">
        <w:rPr>
          <w:rFonts w:ascii="Cambria" w:eastAsia="Times New Roman" w:hAnsi="Cambria" w:cs="Times New Roman"/>
          <w:lang w:eastAsia="pl-PL"/>
        </w:rPr>
        <w:t xml:space="preserve"> zawarte w ustawie z dnia 3 </w:t>
      </w:r>
      <w:r w:rsidRPr="00DE3608">
        <w:rPr>
          <w:rFonts w:ascii="Cambria" w:eastAsia="Times New Roman" w:hAnsi="Cambria" w:cs="Times New Roman"/>
          <w:lang w:eastAsia="pl-PL"/>
        </w:rPr>
        <w:t>pa</w:t>
      </w:r>
      <w:r w:rsidRPr="00DE3608">
        <w:rPr>
          <w:rFonts w:ascii="Cambria" w:eastAsia="TimesNewRoman" w:hAnsi="Cambria" w:cs="TimesNewRoman"/>
          <w:lang w:eastAsia="pl-PL"/>
        </w:rPr>
        <w:t>ź</w:t>
      </w:r>
      <w:r w:rsidRPr="00DE3608">
        <w:rPr>
          <w:rFonts w:ascii="Cambria" w:eastAsia="Times New Roman" w:hAnsi="Cambria" w:cs="Times New Roman"/>
          <w:lang w:eastAsia="pl-PL"/>
        </w:rPr>
        <w:t>dziernika 2008 r. o udost</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pnianiu informacji o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rodowisku i jego ochronie, udziale społecze</w:t>
      </w:r>
      <w:r w:rsidRPr="00DE3608">
        <w:rPr>
          <w:rFonts w:ascii="Cambria" w:eastAsia="TimesNewRoman" w:hAnsi="Cambria" w:cs="TimesNewRoman"/>
          <w:lang w:eastAsia="pl-PL"/>
        </w:rPr>
        <w:t>ń</w:t>
      </w:r>
      <w:r w:rsidR="007D4092">
        <w:rPr>
          <w:rFonts w:ascii="Cambria" w:eastAsia="Times New Roman" w:hAnsi="Cambria" w:cs="Times New Roman"/>
          <w:lang w:eastAsia="pl-PL"/>
        </w:rPr>
        <w:t>stwa w </w:t>
      </w:r>
      <w:r w:rsidRPr="00DE3608">
        <w:rPr>
          <w:rFonts w:ascii="Cambria" w:eastAsia="Times New Roman" w:hAnsi="Cambria" w:cs="Times New Roman"/>
          <w:lang w:eastAsia="pl-PL"/>
        </w:rPr>
        <w:t xml:space="preserve">ochronie </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rodowiska oraz o ocenach oddziaływania na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w:t>
      </w:r>
      <w:r w:rsidR="007D4092">
        <w:rPr>
          <w:rFonts w:ascii="Cambria" w:eastAsia="Times New Roman" w:hAnsi="Cambria" w:cs="Times New Roman"/>
          <w:lang w:eastAsia="pl-PL"/>
        </w:rPr>
        <w:t>ko (Dz. U. Nr 199, poz. 1227, z </w:t>
      </w:r>
      <w:proofErr w:type="spellStart"/>
      <w:r w:rsidRPr="00DE3608">
        <w:rPr>
          <w:rFonts w:ascii="Cambria" w:eastAsia="Times New Roman" w:hAnsi="Cambria" w:cs="Times New Roman"/>
          <w:lang w:eastAsia="pl-PL"/>
        </w:rPr>
        <w:t>pó</w:t>
      </w:r>
      <w:r w:rsidRPr="00DE3608">
        <w:rPr>
          <w:rFonts w:ascii="Cambria" w:eastAsia="TimesNewRoman" w:hAnsi="Cambria" w:cs="TimesNewRoman"/>
          <w:lang w:eastAsia="pl-PL"/>
        </w:rPr>
        <w:t>ź</w:t>
      </w:r>
      <w:r w:rsidRPr="00DE3608">
        <w:rPr>
          <w:rFonts w:ascii="Cambria" w:eastAsia="Times New Roman" w:hAnsi="Cambria" w:cs="Times New Roman"/>
          <w:lang w:eastAsia="pl-PL"/>
        </w:rPr>
        <w:t>n</w:t>
      </w:r>
      <w:proofErr w:type="spellEnd"/>
      <w:r w:rsidRPr="00DE3608">
        <w:rPr>
          <w:rFonts w:ascii="Cambria" w:eastAsia="Times New Roman" w:hAnsi="Cambria" w:cs="Times New Roman"/>
          <w:lang w:eastAsia="pl-PL"/>
        </w:rPr>
        <w:t>. zm.). Ustawa w art. 59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la rodzaj przedsi</w:t>
      </w:r>
      <w:r w:rsidRPr="00DE3608">
        <w:rPr>
          <w:rFonts w:ascii="Cambria" w:eastAsia="TimesNewRoman" w:hAnsi="Cambria" w:cs="TimesNewRoman"/>
          <w:lang w:eastAsia="pl-PL"/>
        </w:rPr>
        <w:t>ę</w:t>
      </w:r>
      <w:r w:rsidRPr="00DE3608">
        <w:rPr>
          <w:rFonts w:ascii="Cambria" w:eastAsia="Times New Roman" w:hAnsi="Cambria" w:cs="Times New Roman"/>
          <w:lang w:eastAsia="pl-PL"/>
        </w:rPr>
        <w:t>wzi</w:t>
      </w:r>
      <w:r w:rsidRPr="00DE3608">
        <w:rPr>
          <w:rFonts w:ascii="Cambria" w:eastAsia="TimesNewRoman" w:hAnsi="Cambria" w:cs="TimesNewRoman"/>
          <w:lang w:eastAsia="pl-PL"/>
        </w:rPr>
        <w:t xml:space="preserve">ęć </w:t>
      </w:r>
      <w:r w:rsidRPr="00DE3608">
        <w:rPr>
          <w:rFonts w:ascii="Cambria" w:eastAsia="Times New Roman" w:hAnsi="Cambria" w:cs="Times New Roman"/>
          <w:lang w:eastAsia="pl-PL"/>
        </w:rPr>
        <w:t>obj</w:t>
      </w:r>
      <w:r w:rsidRPr="00DE3608">
        <w:rPr>
          <w:rFonts w:ascii="Cambria" w:eastAsia="TimesNewRoman" w:hAnsi="Cambria" w:cs="TimesNewRoman"/>
          <w:lang w:eastAsia="pl-PL"/>
        </w:rPr>
        <w:t>ę</w:t>
      </w:r>
      <w:r w:rsidRPr="00DE3608">
        <w:rPr>
          <w:rFonts w:ascii="Cambria" w:eastAsia="Times New Roman" w:hAnsi="Cambria" w:cs="Times New Roman"/>
          <w:lang w:eastAsia="pl-PL"/>
        </w:rPr>
        <w:t>tych obowi</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zkiem przeprowadzenia oceny oddziaływania na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rodowisko. W przypadku realizacji przedsi</w:t>
      </w:r>
      <w:r w:rsidRPr="00DE3608">
        <w:rPr>
          <w:rFonts w:ascii="Cambria" w:eastAsia="TimesNewRoman" w:hAnsi="Cambria" w:cs="TimesNewRoman"/>
          <w:lang w:eastAsia="pl-PL"/>
        </w:rPr>
        <w:t>ę</w:t>
      </w:r>
      <w:r w:rsidRPr="00DE3608">
        <w:rPr>
          <w:rFonts w:ascii="Cambria" w:eastAsia="Times New Roman" w:hAnsi="Cambria" w:cs="Times New Roman"/>
          <w:lang w:eastAsia="pl-PL"/>
        </w:rPr>
        <w:t>wzi</w:t>
      </w:r>
      <w:r w:rsidRPr="00DE3608">
        <w:rPr>
          <w:rFonts w:ascii="Cambria" w:eastAsia="TimesNewRoman" w:hAnsi="Cambria" w:cs="TimesNewRoman"/>
          <w:lang w:eastAsia="pl-PL"/>
        </w:rPr>
        <w:t>ęć</w:t>
      </w:r>
      <w:r w:rsidR="007D4092">
        <w:rPr>
          <w:rFonts w:ascii="Cambria" w:eastAsia="Times New Roman" w:hAnsi="Cambria" w:cs="Times New Roman"/>
          <w:lang w:eastAsia="pl-PL"/>
        </w:rPr>
        <w:t xml:space="preserve"> z </w:t>
      </w:r>
      <w:r w:rsidRPr="00DE3608">
        <w:rPr>
          <w:rFonts w:ascii="Cambria" w:eastAsia="Times New Roman" w:hAnsi="Cambria" w:cs="Times New Roman"/>
          <w:lang w:eastAsia="pl-PL"/>
        </w:rPr>
        <w:t>zakresu energetyki wprowadza taki obowi</w:t>
      </w:r>
      <w:r w:rsidRPr="00DE3608">
        <w:rPr>
          <w:rFonts w:ascii="Cambria" w:eastAsia="TimesNewRoman" w:hAnsi="Cambria" w:cs="TimesNewRoman"/>
          <w:lang w:eastAsia="pl-PL"/>
        </w:rPr>
        <w:t>ą</w:t>
      </w:r>
      <w:r w:rsidRPr="00DE3608">
        <w:rPr>
          <w:rFonts w:ascii="Cambria" w:eastAsia="Times New Roman" w:hAnsi="Cambria" w:cs="Times New Roman"/>
          <w:lang w:eastAsia="pl-PL"/>
        </w:rPr>
        <w:t>zek na planowane przedsi</w:t>
      </w:r>
      <w:r w:rsidRPr="00DE3608">
        <w:rPr>
          <w:rFonts w:ascii="Cambria" w:eastAsia="TimesNewRoman" w:hAnsi="Cambria" w:cs="TimesNewRoman"/>
          <w:lang w:eastAsia="pl-PL"/>
        </w:rPr>
        <w:t>ę</w:t>
      </w:r>
      <w:r w:rsidRPr="00DE3608">
        <w:rPr>
          <w:rFonts w:ascii="Cambria" w:eastAsia="Times New Roman" w:hAnsi="Cambria" w:cs="Times New Roman"/>
          <w:lang w:eastAsia="pl-PL"/>
        </w:rPr>
        <w:t>wzi</w:t>
      </w:r>
      <w:r w:rsidRPr="00DE3608">
        <w:rPr>
          <w:rFonts w:ascii="Cambria" w:eastAsia="TimesNewRoman" w:hAnsi="Cambria" w:cs="TimesNewRoman"/>
          <w:lang w:eastAsia="pl-PL"/>
        </w:rPr>
        <w:t>ę</w:t>
      </w:r>
      <w:r w:rsidRPr="00DE3608">
        <w:rPr>
          <w:rFonts w:ascii="Cambria" w:eastAsia="Times New Roman" w:hAnsi="Cambria" w:cs="Times New Roman"/>
          <w:lang w:eastAsia="pl-PL"/>
        </w:rPr>
        <w:t>cia mog</w:t>
      </w:r>
      <w:r w:rsidRPr="00DE3608">
        <w:rPr>
          <w:rFonts w:ascii="Cambria" w:eastAsia="TimesNewRoman" w:hAnsi="Cambria" w:cs="TimesNewRoman"/>
          <w:lang w:eastAsia="pl-PL"/>
        </w:rPr>
        <w:t>ą</w:t>
      </w:r>
      <w:r w:rsidRPr="00DE3608">
        <w:rPr>
          <w:rFonts w:ascii="Cambria" w:eastAsia="Times New Roman" w:hAnsi="Cambria" w:cs="Times New Roman"/>
          <w:lang w:eastAsia="pl-PL"/>
        </w:rPr>
        <w:t>ce znacz</w:t>
      </w:r>
      <w:r w:rsidRPr="00DE3608">
        <w:rPr>
          <w:rFonts w:ascii="Cambria" w:eastAsia="TimesNewRoman" w:hAnsi="Cambria" w:cs="TimesNewRoman"/>
          <w:lang w:eastAsia="pl-PL"/>
        </w:rPr>
        <w:t>ą</w:t>
      </w:r>
      <w:r w:rsidRPr="00DE3608">
        <w:rPr>
          <w:rFonts w:ascii="Cambria" w:eastAsia="Times New Roman" w:hAnsi="Cambria" w:cs="Times New Roman"/>
          <w:lang w:eastAsia="pl-PL"/>
        </w:rPr>
        <w:t>co oddziaływa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 xml:space="preserve">na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rodowisko oraz na obszar Natura 2000 (np. energetyka wiatrowa). Inwestycje z zakresu np. energetyki odnawialnej mog</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by</w:t>
      </w:r>
      <w:r w:rsidRPr="00DE3608">
        <w:rPr>
          <w:rFonts w:ascii="Cambria" w:eastAsia="TimesNewRoman" w:hAnsi="Cambria" w:cs="TimesNewRoman"/>
          <w:lang w:eastAsia="pl-PL"/>
        </w:rPr>
        <w:t xml:space="preserve">ć </w:t>
      </w:r>
      <w:r w:rsidR="007D4092">
        <w:rPr>
          <w:rFonts w:ascii="Cambria" w:eastAsia="Times New Roman" w:hAnsi="Cambria" w:cs="Times New Roman"/>
          <w:lang w:eastAsia="pl-PL"/>
        </w:rPr>
        <w:t>realizowane dopiero po </w:t>
      </w:r>
      <w:r w:rsidRPr="00DE3608">
        <w:rPr>
          <w:rFonts w:ascii="Cambria" w:eastAsia="Times New Roman" w:hAnsi="Cambria" w:cs="Times New Roman"/>
          <w:lang w:eastAsia="pl-PL"/>
        </w:rPr>
        <w:t xml:space="preserve">otrzymaniu decyzji o </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rodowiskowych uwarunkowaniach. Zgodnie z art. </w:t>
      </w:r>
      <w:r w:rsidR="007D4092">
        <w:rPr>
          <w:rFonts w:ascii="Cambria" w:eastAsia="Times New Roman" w:hAnsi="Cambria" w:cs="Times New Roman"/>
          <w:lang w:eastAsia="pl-PL"/>
        </w:rPr>
        <w:t>72 w/w Ustawy wydanie decyzji o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rodowiskowych uwarunkowaniach nast</w:t>
      </w:r>
      <w:r w:rsidRPr="00DE3608">
        <w:rPr>
          <w:rFonts w:ascii="Cambria" w:eastAsia="TimesNewRoman" w:hAnsi="Cambria" w:cs="TimesNewRoman"/>
          <w:lang w:eastAsia="pl-PL"/>
        </w:rPr>
        <w:t>ę</w:t>
      </w:r>
      <w:r w:rsidRPr="00DE3608">
        <w:rPr>
          <w:rFonts w:ascii="Cambria" w:eastAsia="Times New Roman" w:hAnsi="Cambria" w:cs="Times New Roman"/>
          <w:lang w:eastAsia="pl-PL"/>
        </w:rPr>
        <w:t>puje przed uzy</w:t>
      </w:r>
      <w:r w:rsidR="007D4092">
        <w:rPr>
          <w:rFonts w:ascii="Cambria" w:eastAsia="Times New Roman" w:hAnsi="Cambria" w:cs="Times New Roman"/>
          <w:lang w:eastAsia="pl-PL"/>
        </w:rPr>
        <w:t>skaniem decyzji o pozwoleniu na </w:t>
      </w:r>
      <w:r w:rsidRPr="00DE3608">
        <w:rPr>
          <w:rFonts w:ascii="Cambria" w:eastAsia="Times New Roman" w:hAnsi="Cambria" w:cs="Times New Roman"/>
          <w:lang w:eastAsia="pl-PL"/>
        </w:rPr>
        <w:t>budow</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 xml:space="preserve">obiektu budowlanego, decyzji o zatwierdzeniu </w:t>
      </w:r>
      <w:r w:rsidR="007D4092">
        <w:rPr>
          <w:rFonts w:ascii="Cambria" w:eastAsia="Times New Roman" w:hAnsi="Cambria" w:cs="Times New Roman"/>
          <w:lang w:eastAsia="pl-PL"/>
        </w:rPr>
        <w:t>projektu budowlanego, decyzji o </w:t>
      </w:r>
      <w:r w:rsidRPr="00DE3608">
        <w:rPr>
          <w:rFonts w:ascii="Cambria" w:eastAsia="Times New Roman" w:hAnsi="Cambria" w:cs="Times New Roman"/>
          <w:lang w:eastAsia="pl-PL"/>
        </w:rPr>
        <w:t>pozwoleniu na wznowienie robót budowlanych oraz decyzji o pozwoleniu na zmian</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sposobu u</w:t>
      </w:r>
      <w:r w:rsidRPr="00DE3608">
        <w:rPr>
          <w:rFonts w:ascii="Cambria" w:eastAsia="TimesNewRoman" w:hAnsi="Cambria" w:cs="TimesNewRoman"/>
          <w:lang w:eastAsia="pl-PL"/>
        </w:rPr>
        <w:t>ż</w:t>
      </w:r>
      <w:r w:rsidRPr="00DE3608">
        <w:rPr>
          <w:rFonts w:ascii="Cambria" w:eastAsia="Times New Roman" w:hAnsi="Cambria" w:cs="Times New Roman"/>
          <w:lang w:eastAsia="pl-PL"/>
        </w:rPr>
        <w:t>ytkowania obiektu budowlanego lub jego cz</w:t>
      </w:r>
      <w:r w:rsidRPr="00DE3608">
        <w:rPr>
          <w:rFonts w:ascii="Cambria" w:eastAsia="TimesNewRoman" w:hAnsi="Cambria" w:cs="TimesNewRoman"/>
          <w:lang w:eastAsia="pl-PL"/>
        </w:rPr>
        <w:t>ęś</w:t>
      </w:r>
      <w:r w:rsidRPr="00DE3608">
        <w:rPr>
          <w:rFonts w:ascii="Cambria" w:eastAsia="Times New Roman" w:hAnsi="Cambria" w:cs="Times New Roman"/>
          <w:lang w:eastAsia="pl-PL"/>
        </w:rPr>
        <w:t>ci – wydany</w:t>
      </w:r>
      <w:r w:rsidR="007D4092">
        <w:rPr>
          <w:rFonts w:ascii="Cambria" w:eastAsia="Times New Roman" w:hAnsi="Cambria" w:cs="Times New Roman"/>
          <w:lang w:eastAsia="pl-PL"/>
        </w:rPr>
        <w:t>ch na podstawie ustawy z dnia 7 </w:t>
      </w:r>
      <w:r w:rsidRPr="00DE3608">
        <w:rPr>
          <w:rFonts w:ascii="Cambria" w:eastAsia="Times New Roman" w:hAnsi="Cambria" w:cs="Times New Roman"/>
          <w:lang w:eastAsia="pl-PL"/>
        </w:rPr>
        <w:t xml:space="preserve">lipca 1994 r. – Prawo budowlane (Dz. U. z 2006 r. Nr 156, poz. 1118, z </w:t>
      </w:r>
      <w:proofErr w:type="spellStart"/>
      <w:r w:rsidRPr="00DE3608">
        <w:rPr>
          <w:rFonts w:ascii="Cambria" w:eastAsia="Times New Roman" w:hAnsi="Cambria" w:cs="Times New Roman"/>
          <w:lang w:eastAsia="pl-PL"/>
        </w:rPr>
        <w:t>pó</w:t>
      </w:r>
      <w:r w:rsidRPr="00DE3608">
        <w:rPr>
          <w:rFonts w:ascii="Cambria" w:eastAsia="TimesNewRoman" w:hAnsi="Cambria" w:cs="TimesNewRoman"/>
          <w:lang w:eastAsia="pl-PL"/>
        </w:rPr>
        <w:t>ź</w:t>
      </w:r>
      <w:r w:rsidRPr="00DE3608">
        <w:rPr>
          <w:rFonts w:ascii="Cambria" w:eastAsia="Times New Roman" w:hAnsi="Cambria" w:cs="Times New Roman"/>
          <w:lang w:eastAsia="pl-PL"/>
        </w:rPr>
        <w:t>n</w:t>
      </w:r>
      <w:proofErr w:type="spellEnd"/>
      <w:r w:rsidRPr="00DE3608">
        <w:rPr>
          <w:rFonts w:ascii="Cambria" w:eastAsia="Times New Roman" w:hAnsi="Cambria" w:cs="Times New Roman"/>
          <w:lang w:eastAsia="pl-PL"/>
        </w:rPr>
        <w:t>. zm.).</w:t>
      </w:r>
    </w:p>
    <w:p w:rsidR="007D4092" w:rsidRDefault="0030107A" w:rsidP="007D4092">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Wszelkie prowadzone inwestycje musz</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uwzgl</w:t>
      </w:r>
      <w:r w:rsidRPr="00DE3608">
        <w:rPr>
          <w:rFonts w:ascii="Cambria" w:eastAsia="TimesNewRoman" w:hAnsi="Cambria" w:cs="TimesNewRoman"/>
          <w:lang w:eastAsia="pl-PL"/>
        </w:rPr>
        <w:t>ę</w:t>
      </w:r>
      <w:r w:rsidRPr="00DE3608">
        <w:rPr>
          <w:rFonts w:ascii="Cambria" w:eastAsia="Times New Roman" w:hAnsi="Cambria" w:cs="Times New Roman"/>
          <w:lang w:eastAsia="pl-PL"/>
        </w:rPr>
        <w:t>dnia</w:t>
      </w:r>
      <w:r w:rsidRPr="00DE3608">
        <w:rPr>
          <w:rFonts w:ascii="Cambria" w:eastAsia="TimesNewRoman" w:hAnsi="Cambria" w:cs="TimesNewRoman"/>
          <w:lang w:eastAsia="pl-PL"/>
        </w:rPr>
        <w:t xml:space="preserve">ć </w:t>
      </w:r>
      <w:r w:rsidR="007D4092">
        <w:rPr>
          <w:rFonts w:ascii="Cambria" w:eastAsia="Times New Roman" w:hAnsi="Cambria" w:cs="Times New Roman"/>
          <w:lang w:eastAsia="pl-PL"/>
        </w:rPr>
        <w:t>wymagania ochrony przyrody i </w:t>
      </w:r>
      <w:r w:rsidRPr="00DE3608">
        <w:rPr>
          <w:rFonts w:ascii="Cambria" w:eastAsia="Times New Roman" w:hAnsi="Cambria" w:cs="Times New Roman"/>
          <w:lang w:eastAsia="pl-PL"/>
        </w:rPr>
        <w:t>zachowywa</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standardy emisyjno</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ci zgodne z warunkami Ustawy Prawo ochrony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rodowiska. Stosowane w instalacjach i urz</w:t>
      </w:r>
      <w:r w:rsidRPr="00DE3608">
        <w:rPr>
          <w:rFonts w:ascii="Cambria" w:eastAsia="TimesNewRoman" w:hAnsi="Cambria" w:cs="TimesNewRoman"/>
          <w:lang w:eastAsia="pl-PL"/>
        </w:rPr>
        <w:t>ą</w:t>
      </w:r>
      <w:r w:rsidRPr="00DE3608">
        <w:rPr>
          <w:rFonts w:ascii="Cambria" w:eastAsia="Times New Roman" w:hAnsi="Cambria" w:cs="Times New Roman"/>
          <w:lang w:eastAsia="pl-PL"/>
        </w:rPr>
        <w:t>dzeniach technologie maj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m.in. zapewni</w:t>
      </w:r>
      <w:r w:rsidRPr="00DE3608">
        <w:rPr>
          <w:rFonts w:ascii="Cambria" w:eastAsia="TimesNewRoman" w:hAnsi="Cambria" w:cs="TimesNewRoman"/>
          <w:lang w:eastAsia="pl-PL"/>
        </w:rPr>
        <w:t>ć</w:t>
      </w:r>
      <w:r w:rsidRPr="00DE3608">
        <w:rPr>
          <w:rFonts w:ascii="Cambria" w:eastAsia="Times New Roman" w:hAnsi="Cambria" w:cs="Times New Roman"/>
          <w:lang w:eastAsia="pl-PL"/>
        </w:rPr>
        <w:t xml:space="preserve"> efektywne wytwarzanie oraz wykorzystanie energii (art. 143 ust. 2). Przedsi</w:t>
      </w:r>
      <w:r w:rsidRPr="00DE3608">
        <w:rPr>
          <w:rFonts w:ascii="Cambria" w:eastAsia="TimesNewRoman" w:hAnsi="Cambria" w:cs="TimesNewRoman"/>
          <w:lang w:eastAsia="pl-PL"/>
        </w:rPr>
        <w:t>ę</w:t>
      </w:r>
      <w:r w:rsidRPr="00DE3608">
        <w:rPr>
          <w:rFonts w:ascii="Cambria" w:eastAsia="Times New Roman" w:hAnsi="Cambria" w:cs="Times New Roman"/>
          <w:lang w:eastAsia="pl-PL"/>
        </w:rPr>
        <w:t>biorstwa korzystaj</w:t>
      </w:r>
      <w:r w:rsidRPr="00DE3608">
        <w:rPr>
          <w:rFonts w:ascii="Cambria" w:eastAsia="TimesNewRoman" w:hAnsi="Cambria" w:cs="TimesNewRoman"/>
          <w:lang w:eastAsia="pl-PL"/>
        </w:rPr>
        <w:t>ą</w:t>
      </w:r>
      <w:r w:rsidR="007D4092">
        <w:rPr>
          <w:rFonts w:ascii="Cambria" w:eastAsia="Times New Roman" w:hAnsi="Cambria" w:cs="Times New Roman"/>
          <w:lang w:eastAsia="pl-PL"/>
        </w:rPr>
        <w:t>ce ze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rodowiska zobowi</w:t>
      </w:r>
      <w:r w:rsidRPr="00DE3608">
        <w:rPr>
          <w:rFonts w:ascii="Cambria" w:eastAsia="TimesNewRoman" w:hAnsi="Cambria" w:cs="TimesNewRoman"/>
          <w:lang w:eastAsia="pl-PL"/>
        </w:rPr>
        <w:t>ą</w:t>
      </w:r>
      <w:r w:rsidRPr="00DE3608">
        <w:rPr>
          <w:rFonts w:ascii="Cambria" w:eastAsia="Times New Roman" w:hAnsi="Cambria" w:cs="Times New Roman"/>
          <w:lang w:eastAsia="pl-PL"/>
        </w:rPr>
        <w:t>zane s</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do wnoszenia opłat z tego tytułu. Opłata jest ponoszona m.in. przy wprowadzaniu gazów lub pyłów do powietrza - spalanie bi</w:t>
      </w:r>
      <w:r w:rsidR="007D4092">
        <w:rPr>
          <w:rFonts w:ascii="Cambria" w:eastAsia="Times New Roman" w:hAnsi="Cambria" w:cs="Times New Roman"/>
          <w:lang w:eastAsia="pl-PL"/>
        </w:rPr>
        <w:t xml:space="preserve">omasy (art. 273 ust. 1) oraz </w:t>
      </w:r>
      <w:r w:rsidR="007D4092">
        <w:rPr>
          <w:rFonts w:ascii="Cambria" w:eastAsia="Times New Roman" w:hAnsi="Cambria" w:cs="Times New Roman"/>
          <w:lang w:eastAsia="pl-PL"/>
        </w:rPr>
        <w:lastRenderedPageBreak/>
        <w:t>za </w:t>
      </w:r>
      <w:r w:rsidRPr="00DE3608">
        <w:rPr>
          <w:rFonts w:ascii="Cambria" w:eastAsia="Times New Roman" w:hAnsi="Cambria" w:cs="Times New Roman"/>
          <w:lang w:eastAsia="pl-PL"/>
        </w:rPr>
        <w:t>pobór wody (zwolnienie dla energetyki wodnej – art. 294 ust. 2</w:t>
      </w:r>
      <w:r w:rsidR="007D4092">
        <w:rPr>
          <w:rFonts w:ascii="Cambria" w:eastAsia="Times New Roman" w:hAnsi="Cambria" w:cs="Times New Roman"/>
          <w:lang w:eastAsia="pl-PL"/>
        </w:rPr>
        <w:t xml:space="preserve"> i geotermalnej – art. 294 ust. 4).</w:t>
      </w:r>
    </w:p>
    <w:p w:rsidR="0030107A" w:rsidRPr="00DE3608" w:rsidRDefault="0030107A" w:rsidP="007D4092">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 xml:space="preserve">Ustawa Prawo ochrony </w:t>
      </w:r>
      <w:r w:rsidRPr="00DE3608">
        <w:rPr>
          <w:rFonts w:ascii="Cambria" w:eastAsia="TimesNewRoman" w:hAnsi="Cambria" w:cs="TimesNewRoman"/>
          <w:lang w:eastAsia="pl-PL"/>
        </w:rPr>
        <w:t>ś</w:t>
      </w:r>
      <w:r w:rsidRPr="00DE3608">
        <w:rPr>
          <w:rFonts w:ascii="Cambria" w:eastAsia="Times New Roman" w:hAnsi="Cambria" w:cs="Times New Roman"/>
          <w:lang w:eastAsia="pl-PL"/>
        </w:rPr>
        <w:t>rodowiska zawiera równie</w:t>
      </w:r>
      <w:r w:rsidRPr="00DE3608">
        <w:rPr>
          <w:rFonts w:ascii="Cambria" w:eastAsia="TimesNewRoman" w:hAnsi="Cambria" w:cs="TimesNewRoman"/>
          <w:lang w:eastAsia="pl-PL"/>
        </w:rPr>
        <w:t xml:space="preserve">ż </w:t>
      </w:r>
      <w:r w:rsidRPr="00DE3608">
        <w:rPr>
          <w:rFonts w:ascii="Cambria" w:eastAsia="Times New Roman" w:hAnsi="Cambria" w:cs="Times New Roman"/>
          <w:lang w:eastAsia="pl-PL"/>
        </w:rPr>
        <w:t>istotne zapisy w zakresie biopaliw. Stawki podatku akcyzowego maj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zapewni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ni</w:t>
      </w:r>
      <w:r w:rsidRPr="00DE3608">
        <w:rPr>
          <w:rFonts w:ascii="Cambria" w:eastAsia="TimesNewRoman" w:hAnsi="Cambria" w:cs="TimesNewRoman"/>
          <w:lang w:eastAsia="pl-PL"/>
        </w:rPr>
        <w:t>ż</w:t>
      </w:r>
      <w:r w:rsidRPr="00DE3608">
        <w:rPr>
          <w:rFonts w:ascii="Cambria" w:eastAsia="Times New Roman" w:hAnsi="Cambria" w:cs="Times New Roman"/>
          <w:lang w:eastAsia="pl-PL"/>
        </w:rPr>
        <w:t>sz</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cen</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rynkow</w:t>
      </w:r>
      <w:r w:rsidRPr="00DE3608">
        <w:rPr>
          <w:rFonts w:ascii="Cambria" w:eastAsia="TimesNewRoman" w:hAnsi="Cambria" w:cs="TimesNewRoman"/>
          <w:lang w:eastAsia="pl-PL"/>
        </w:rPr>
        <w:t>ą</w:t>
      </w:r>
      <w:r w:rsidR="007D4092">
        <w:rPr>
          <w:rFonts w:ascii="Cambria" w:eastAsia="Times New Roman" w:hAnsi="Cambria" w:cs="Times New Roman"/>
          <w:lang w:eastAsia="pl-PL"/>
        </w:rPr>
        <w:t xml:space="preserve"> biopaliw opartych na </w:t>
      </w:r>
      <w:r w:rsidRPr="00DE3608">
        <w:rPr>
          <w:rFonts w:ascii="Cambria" w:eastAsia="Times New Roman" w:hAnsi="Cambria" w:cs="Times New Roman"/>
          <w:lang w:eastAsia="pl-PL"/>
        </w:rPr>
        <w:t>wykorzystaniu biomasy, w szczególno</w:t>
      </w:r>
      <w:r w:rsidRPr="00DE3608">
        <w:rPr>
          <w:rFonts w:ascii="Cambria" w:eastAsia="TimesNewRoman" w:hAnsi="Cambria" w:cs="TimesNewRoman"/>
          <w:lang w:eastAsia="pl-PL"/>
        </w:rPr>
        <w:t>ś</w:t>
      </w:r>
      <w:r w:rsidRPr="00DE3608">
        <w:rPr>
          <w:rFonts w:ascii="Cambria" w:eastAsia="Times New Roman" w:hAnsi="Cambria" w:cs="Times New Roman"/>
          <w:lang w:eastAsia="pl-PL"/>
        </w:rPr>
        <w:t>ci ro</w:t>
      </w:r>
      <w:r w:rsidRPr="00DE3608">
        <w:rPr>
          <w:rFonts w:ascii="Cambria" w:eastAsia="TimesNewRoman" w:hAnsi="Cambria" w:cs="TimesNewRoman"/>
          <w:lang w:eastAsia="pl-PL"/>
        </w:rPr>
        <w:t>ś</w:t>
      </w:r>
      <w:r w:rsidRPr="00DE3608">
        <w:rPr>
          <w:rFonts w:ascii="Cambria" w:eastAsia="Times New Roman" w:hAnsi="Cambria" w:cs="Times New Roman"/>
          <w:lang w:eastAsia="pl-PL"/>
        </w:rPr>
        <w:t>lin uprawnych, w stosunku do paliw pochodz</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cych ze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nieodnawialnych (art. 283 ust. 4).</w:t>
      </w:r>
    </w:p>
    <w:p w:rsidR="0030107A" w:rsidRPr="00812C2B" w:rsidRDefault="0030107A" w:rsidP="007D4092">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Ustawa upowa</w:t>
      </w:r>
      <w:r w:rsidRPr="00DE3608">
        <w:rPr>
          <w:rFonts w:ascii="Cambria" w:eastAsia="TimesNewRoman" w:hAnsi="Cambria" w:cs="TimesNewRoman"/>
          <w:lang w:eastAsia="pl-PL"/>
        </w:rPr>
        <w:t>ż</w:t>
      </w:r>
      <w:r w:rsidRPr="00DE3608">
        <w:rPr>
          <w:rFonts w:ascii="Cambria" w:eastAsia="Times New Roman" w:hAnsi="Cambria" w:cs="Times New Roman"/>
          <w:lang w:eastAsia="pl-PL"/>
        </w:rPr>
        <w:t>nia wojewod</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do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lenia, dla terenu województwa b</w:t>
      </w:r>
      <w:r w:rsidRPr="00DE3608">
        <w:rPr>
          <w:rFonts w:ascii="Cambria" w:eastAsia="TimesNewRoman" w:hAnsi="Cambria" w:cs="TimesNewRoman"/>
          <w:lang w:eastAsia="pl-PL"/>
        </w:rPr>
        <w:t>ą</w:t>
      </w:r>
      <w:r w:rsidRPr="00DE3608">
        <w:rPr>
          <w:rFonts w:ascii="Cambria" w:eastAsia="Times New Roman" w:hAnsi="Cambria" w:cs="Times New Roman"/>
          <w:lang w:eastAsia="pl-PL"/>
        </w:rPr>
        <w:t>d</w:t>
      </w:r>
      <w:r w:rsidRPr="00DE3608">
        <w:rPr>
          <w:rFonts w:ascii="Cambria" w:eastAsia="TimesNewRoman" w:hAnsi="Cambria" w:cs="TimesNewRoman"/>
          <w:lang w:eastAsia="pl-PL"/>
        </w:rPr>
        <w:t xml:space="preserve">ź </w:t>
      </w:r>
      <w:r w:rsidRPr="00DE3608">
        <w:rPr>
          <w:rFonts w:ascii="Cambria" w:eastAsia="Times New Roman" w:hAnsi="Cambria" w:cs="Times New Roman"/>
          <w:lang w:eastAsia="pl-PL"/>
        </w:rPr>
        <w:t>jego cz</w:t>
      </w:r>
      <w:r w:rsidRPr="00DE3608">
        <w:rPr>
          <w:rFonts w:ascii="Cambria" w:eastAsia="TimesNewRoman" w:hAnsi="Cambria" w:cs="TimesNewRoman"/>
          <w:lang w:eastAsia="pl-PL"/>
        </w:rPr>
        <w:t>ęś</w:t>
      </w:r>
      <w:r w:rsidRPr="00DE3608">
        <w:rPr>
          <w:rFonts w:ascii="Cambria" w:eastAsia="Times New Roman" w:hAnsi="Cambria" w:cs="Times New Roman"/>
          <w:lang w:eastAsia="pl-PL"/>
        </w:rPr>
        <w:t>ci, rodzajów i jako</w:t>
      </w:r>
      <w:r w:rsidRPr="00DE3608">
        <w:rPr>
          <w:rFonts w:ascii="Cambria" w:eastAsia="TimesNewRoman" w:hAnsi="Cambria" w:cs="TimesNewRoman"/>
          <w:lang w:eastAsia="pl-PL"/>
        </w:rPr>
        <w:t>ś</w:t>
      </w:r>
      <w:r w:rsidRPr="00DE3608">
        <w:rPr>
          <w:rFonts w:ascii="Cambria" w:eastAsia="Times New Roman" w:hAnsi="Cambria" w:cs="Times New Roman"/>
          <w:lang w:eastAsia="pl-PL"/>
        </w:rPr>
        <w:t>ci paliw dopuszczonych do stosowania (art. 96). Decyzja wojewody ma by</w:t>
      </w:r>
      <w:r w:rsidRPr="00DE3608">
        <w:rPr>
          <w:rFonts w:ascii="Cambria" w:eastAsia="TimesNewRoman" w:hAnsi="Cambria" w:cs="TimesNewRoman"/>
          <w:lang w:eastAsia="pl-PL"/>
        </w:rPr>
        <w:t>ć</w:t>
      </w:r>
      <w:r w:rsidRPr="00DE3608">
        <w:rPr>
          <w:rFonts w:ascii="Cambria" w:eastAsia="Times New Roman" w:hAnsi="Cambria" w:cs="Times New Roman"/>
          <w:lang w:eastAsia="pl-PL"/>
        </w:rPr>
        <w:t xml:space="preserve"> wydawana w celu zapobiegania negatywnemu oddziaływaniu na </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rodowisko. Ustawa w art. 401 reguluje </w:t>
      </w:r>
      <w:r w:rsidRPr="00DE3608">
        <w:rPr>
          <w:rFonts w:ascii="Cambria" w:eastAsia="TimesNewRoman" w:hAnsi="Cambria" w:cs="TimesNewRoman"/>
          <w:lang w:eastAsia="pl-PL"/>
        </w:rPr>
        <w:t>ź</w:t>
      </w:r>
      <w:r w:rsidRPr="00DE3608">
        <w:rPr>
          <w:rFonts w:ascii="Cambria" w:eastAsia="Times New Roman" w:hAnsi="Cambria" w:cs="Times New Roman"/>
          <w:lang w:eastAsia="pl-PL"/>
        </w:rPr>
        <w:t xml:space="preserve">ródła przychodów funduszy ochrony </w:t>
      </w:r>
      <w:r w:rsidRPr="00DE3608">
        <w:rPr>
          <w:rFonts w:ascii="Cambria" w:eastAsia="TimesNewRoman" w:hAnsi="Cambria" w:cs="TimesNewRoman"/>
          <w:lang w:eastAsia="pl-PL"/>
        </w:rPr>
        <w:t>ś</w:t>
      </w:r>
      <w:r w:rsidRPr="00DE3608">
        <w:rPr>
          <w:rFonts w:ascii="Cambria" w:eastAsia="Times New Roman" w:hAnsi="Cambria" w:cs="Times New Roman"/>
          <w:lang w:eastAsia="pl-PL"/>
        </w:rPr>
        <w:t xml:space="preserve">rodowiska i gospodarki wodnej (wojewódzkich i Narodowego). </w:t>
      </w:r>
      <w:r w:rsidRPr="00DE3608">
        <w:rPr>
          <w:rFonts w:ascii="Cambria" w:eastAsia="TimesNewRoman" w:hAnsi="Cambria" w:cs="TimesNewRoman"/>
          <w:lang w:eastAsia="pl-PL"/>
        </w:rPr>
        <w:t>Ś</w:t>
      </w:r>
      <w:r w:rsidRPr="00DE3608">
        <w:rPr>
          <w:rFonts w:ascii="Cambria" w:eastAsia="Times New Roman" w:hAnsi="Cambria" w:cs="Times New Roman"/>
          <w:lang w:eastAsia="pl-PL"/>
        </w:rPr>
        <w:t>rodki funduszy, równie</w:t>
      </w:r>
      <w:r w:rsidRPr="00DE3608">
        <w:rPr>
          <w:rFonts w:ascii="Cambria" w:eastAsia="TimesNewRoman" w:hAnsi="Cambria" w:cs="TimesNewRoman"/>
          <w:lang w:eastAsia="pl-PL"/>
        </w:rPr>
        <w:t xml:space="preserve">ż </w:t>
      </w:r>
      <w:r w:rsidRPr="00DE3608">
        <w:rPr>
          <w:rFonts w:ascii="Cambria" w:eastAsia="Times New Roman" w:hAnsi="Cambria" w:cs="Times New Roman"/>
          <w:lang w:eastAsia="pl-PL"/>
        </w:rPr>
        <w:t>gminnych, maj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by</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 xml:space="preserve">przeznaczane m.in. na wspieranie wykorzystania OZE </w:t>
      </w:r>
      <w:r w:rsidR="00812C2B">
        <w:rPr>
          <w:rFonts w:ascii="Cambria" w:eastAsia="Times New Roman" w:hAnsi="Cambria" w:cs="Times New Roman"/>
          <w:lang w:eastAsia="pl-PL"/>
        </w:rPr>
        <w:t>i ekologicznych form transportu</w:t>
      </w:r>
    </w:p>
    <w:p w:rsidR="0030107A" w:rsidRPr="00DE3608" w:rsidRDefault="0030107A" w:rsidP="007D4092">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Istotn</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mo</w:t>
      </w:r>
      <w:r w:rsidRPr="00DE3608">
        <w:rPr>
          <w:rFonts w:ascii="Cambria" w:eastAsia="TimesNewRoman" w:hAnsi="Cambria" w:cs="TimesNewRoman"/>
          <w:lang w:eastAsia="pl-PL"/>
        </w:rPr>
        <w:t>ż</w:t>
      </w:r>
      <w:r w:rsidRPr="00DE3608">
        <w:rPr>
          <w:rFonts w:ascii="Cambria" w:eastAsia="Times New Roman" w:hAnsi="Cambria" w:cs="Times New Roman"/>
          <w:lang w:eastAsia="pl-PL"/>
        </w:rPr>
        <w:t>liwo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 xml:space="preserve">dofinansowania inwestycji w zakresie termomodernizacji budynków, sieci przesyłowych i </w:t>
      </w:r>
      <w:r w:rsidRPr="00DE3608">
        <w:rPr>
          <w:rFonts w:ascii="Cambria" w:eastAsia="TimesNewRoman" w:hAnsi="Cambria" w:cs="TimesNewRoman"/>
          <w:lang w:eastAsia="pl-PL"/>
        </w:rPr>
        <w:t>ź</w:t>
      </w:r>
      <w:r w:rsidRPr="00DE3608">
        <w:rPr>
          <w:rFonts w:ascii="Cambria" w:eastAsia="Times New Roman" w:hAnsi="Cambria" w:cs="Times New Roman"/>
          <w:lang w:eastAsia="pl-PL"/>
        </w:rPr>
        <w:t xml:space="preserve">ródeł ciepła oraz zastosowania odnawialnych i niekonwencjonalnych </w:t>
      </w:r>
      <w:r w:rsidRPr="00DE3608">
        <w:rPr>
          <w:rFonts w:ascii="Cambria" w:eastAsia="TimesNewRoman" w:hAnsi="Cambria" w:cs="TimesNewRoman"/>
          <w:lang w:eastAsia="pl-PL"/>
        </w:rPr>
        <w:t>ź</w:t>
      </w:r>
      <w:r w:rsidRPr="00DE3608">
        <w:rPr>
          <w:rFonts w:ascii="Cambria" w:eastAsia="Times New Roman" w:hAnsi="Cambria" w:cs="Times New Roman"/>
          <w:lang w:eastAsia="pl-PL"/>
        </w:rPr>
        <w:t xml:space="preserve">ródeł energii stwarza </w:t>
      </w:r>
      <w:r w:rsidR="007D4092">
        <w:rPr>
          <w:rFonts w:ascii="Cambria" w:eastAsia="Times New Roman" w:hAnsi="Cambria" w:cs="Times New Roman"/>
          <w:b/>
          <w:bCs/>
          <w:lang w:eastAsia="pl-PL"/>
        </w:rPr>
        <w:t>u</w:t>
      </w:r>
      <w:r w:rsidRPr="00DE3608">
        <w:rPr>
          <w:rFonts w:ascii="Cambria" w:eastAsia="Times New Roman" w:hAnsi="Cambria" w:cs="Times New Roman"/>
          <w:b/>
          <w:bCs/>
          <w:lang w:eastAsia="pl-PL"/>
        </w:rPr>
        <w:t xml:space="preserve">stawa </w:t>
      </w:r>
      <w:r w:rsidR="007D4092">
        <w:rPr>
          <w:rFonts w:ascii="Cambria" w:eastAsia="Times New Roman" w:hAnsi="Cambria" w:cs="Times New Roman"/>
          <w:b/>
          <w:bCs/>
          <w:lang w:eastAsia="pl-PL"/>
        </w:rPr>
        <w:t>z dnia 21 listopada 2008 r. o wspieraniu t</w:t>
      </w:r>
      <w:r w:rsidRPr="00DE3608">
        <w:rPr>
          <w:rFonts w:ascii="Cambria" w:eastAsia="Times New Roman" w:hAnsi="Cambria" w:cs="Times New Roman"/>
          <w:b/>
          <w:bCs/>
          <w:lang w:eastAsia="pl-PL"/>
        </w:rPr>
        <w:t>ermomodernizac</w:t>
      </w:r>
      <w:r w:rsidR="007D4092">
        <w:rPr>
          <w:rFonts w:ascii="Cambria" w:eastAsia="Times New Roman" w:hAnsi="Cambria" w:cs="Times New Roman"/>
          <w:b/>
          <w:bCs/>
          <w:lang w:eastAsia="pl-PL"/>
        </w:rPr>
        <w:t>ji i r</w:t>
      </w:r>
      <w:r w:rsidRPr="00DE3608">
        <w:rPr>
          <w:rFonts w:ascii="Cambria" w:eastAsia="Times New Roman" w:hAnsi="Cambria" w:cs="Times New Roman"/>
          <w:b/>
          <w:bCs/>
          <w:lang w:eastAsia="pl-PL"/>
        </w:rPr>
        <w:t xml:space="preserve">emontów </w:t>
      </w:r>
      <w:r w:rsidRPr="00DE3608">
        <w:rPr>
          <w:rFonts w:ascii="Cambria" w:eastAsia="Times New Roman" w:hAnsi="Cambria" w:cs="Times New Roman"/>
          <w:lang w:eastAsia="pl-PL"/>
        </w:rPr>
        <w:t>(Dz. U. Nr 223, poz. 1459). Dofinansowaniem obj</w:t>
      </w:r>
      <w:r w:rsidRPr="00DE3608">
        <w:rPr>
          <w:rFonts w:ascii="Cambria" w:eastAsia="TimesNewRoman" w:hAnsi="Cambria" w:cs="TimesNewRoman"/>
          <w:lang w:eastAsia="pl-PL"/>
        </w:rPr>
        <w:t>ę</w:t>
      </w:r>
      <w:r w:rsidRPr="00DE3608">
        <w:rPr>
          <w:rFonts w:ascii="Cambria" w:eastAsia="Times New Roman" w:hAnsi="Cambria" w:cs="Times New Roman"/>
          <w:lang w:eastAsia="pl-PL"/>
        </w:rPr>
        <w:t>te s</w:t>
      </w:r>
      <w:r w:rsidRPr="00DE3608">
        <w:rPr>
          <w:rFonts w:ascii="Cambria" w:eastAsia="TimesNewRoman" w:hAnsi="Cambria" w:cs="TimesNewRoman"/>
          <w:lang w:eastAsia="pl-PL"/>
        </w:rPr>
        <w:t>ą</w:t>
      </w:r>
      <w:r w:rsidRPr="00DE3608">
        <w:rPr>
          <w:rFonts w:ascii="Cambria" w:eastAsia="Times New Roman" w:hAnsi="Cambria" w:cs="Times New Roman"/>
          <w:lang w:eastAsia="pl-PL"/>
        </w:rPr>
        <w:t>:</w:t>
      </w:r>
    </w:p>
    <w:p w:rsidR="0030107A" w:rsidRPr="00DE3608" w:rsidRDefault="0030107A" w:rsidP="00EE0C10">
      <w:pPr>
        <w:numPr>
          <w:ilvl w:val="0"/>
          <w:numId w:val="3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budynki mieszkalne, budynki zbiorowego zamieszkania oraz budynki stanowi</w:t>
      </w:r>
      <w:r w:rsidRPr="00DE3608">
        <w:rPr>
          <w:rFonts w:ascii="Cambria" w:eastAsia="TimesNewRoman" w:hAnsi="Cambria" w:cs="TimesNewRoman"/>
          <w:lang w:eastAsia="pl-PL"/>
        </w:rPr>
        <w:t>ą</w:t>
      </w:r>
      <w:r w:rsidRPr="00DE3608">
        <w:rPr>
          <w:rFonts w:ascii="Cambria" w:eastAsia="Times New Roman" w:hAnsi="Cambria" w:cs="Times New Roman"/>
          <w:lang w:eastAsia="pl-PL"/>
        </w:rPr>
        <w:t>ce własno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jednostek samorz</w:t>
      </w:r>
      <w:r w:rsidRPr="00DE3608">
        <w:rPr>
          <w:rFonts w:ascii="Cambria" w:eastAsia="TimesNewRoman" w:hAnsi="Cambria" w:cs="TimesNewRoman"/>
          <w:lang w:eastAsia="pl-PL"/>
        </w:rPr>
        <w:t>ą</w:t>
      </w:r>
      <w:r w:rsidRPr="00DE3608">
        <w:rPr>
          <w:rFonts w:ascii="Cambria" w:eastAsia="Times New Roman" w:hAnsi="Cambria" w:cs="Times New Roman"/>
          <w:lang w:eastAsia="pl-PL"/>
        </w:rPr>
        <w:t>du terytorialnego słu</w:t>
      </w:r>
      <w:r w:rsidRPr="00DE3608">
        <w:rPr>
          <w:rFonts w:ascii="Cambria" w:eastAsia="TimesNewRoman" w:hAnsi="Cambria" w:cs="TimesNewRoman"/>
          <w:lang w:eastAsia="pl-PL"/>
        </w:rPr>
        <w:t>żą</w:t>
      </w:r>
      <w:r w:rsidRPr="00DE3608">
        <w:rPr>
          <w:rFonts w:ascii="Cambria" w:eastAsia="Times New Roman" w:hAnsi="Cambria" w:cs="Times New Roman"/>
          <w:lang w:eastAsia="pl-PL"/>
        </w:rPr>
        <w:t>ce do wykonywania przez nie zada</w:t>
      </w:r>
      <w:r w:rsidRPr="00DE3608">
        <w:rPr>
          <w:rFonts w:ascii="Cambria" w:eastAsia="TimesNewRoman" w:hAnsi="Cambria" w:cs="TimesNewRoman"/>
          <w:lang w:eastAsia="pl-PL"/>
        </w:rPr>
        <w:t xml:space="preserve">ń </w:t>
      </w:r>
      <w:r w:rsidRPr="00DE3608">
        <w:rPr>
          <w:rFonts w:ascii="Cambria" w:eastAsia="Times New Roman" w:hAnsi="Cambria" w:cs="Times New Roman"/>
          <w:lang w:eastAsia="pl-PL"/>
        </w:rPr>
        <w:t>publicznych;</w:t>
      </w:r>
    </w:p>
    <w:p w:rsidR="0030107A" w:rsidRPr="00DE3608" w:rsidRDefault="0030107A" w:rsidP="00EE0C10">
      <w:pPr>
        <w:numPr>
          <w:ilvl w:val="0"/>
          <w:numId w:val="3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lokalne sieci ciepłownicze oraz zasilaj</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ce je lokalne </w:t>
      </w:r>
      <w:r w:rsidRPr="00DE3608">
        <w:rPr>
          <w:rFonts w:ascii="Cambria" w:eastAsia="TimesNewRoman" w:hAnsi="Cambria" w:cs="TimesNewRoman"/>
          <w:lang w:eastAsia="pl-PL"/>
        </w:rPr>
        <w:t>ź</w:t>
      </w:r>
      <w:r w:rsidRPr="00DE3608">
        <w:rPr>
          <w:rFonts w:ascii="Cambria" w:eastAsia="Times New Roman" w:hAnsi="Cambria" w:cs="Times New Roman"/>
          <w:lang w:eastAsia="pl-PL"/>
        </w:rPr>
        <w:t>ródła ciepła;</w:t>
      </w:r>
    </w:p>
    <w:p w:rsidR="0030107A" w:rsidRPr="00DE3608" w:rsidRDefault="0030107A" w:rsidP="00EE0C10">
      <w:pPr>
        <w:numPr>
          <w:ilvl w:val="0"/>
          <w:numId w:val="3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wykonanie przył</w:t>
      </w:r>
      <w:r w:rsidRPr="00DE3608">
        <w:rPr>
          <w:rFonts w:ascii="Cambria" w:eastAsia="TimesNewRoman" w:hAnsi="Cambria" w:cs="TimesNewRoman"/>
          <w:lang w:eastAsia="pl-PL"/>
        </w:rPr>
        <w:t>ą</w:t>
      </w:r>
      <w:r w:rsidRPr="00DE3608">
        <w:rPr>
          <w:rFonts w:ascii="Cambria" w:eastAsia="Times New Roman" w:hAnsi="Cambria" w:cs="Times New Roman"/>
          <w:lang w:eastAsia="pl-PL"/>
        </w:rPr>
        <w:t xml:space="preserve">czy technicznych do scentralizowanego </w:t>
      </w:r>
      <w:r w:rsidRPr="00DE3608">
        <w:rPr>
          <w:rFonts w:ascii="Cambria" w:eastAsia="TimesNewRoman" w:hAnsi="Cambria" w:cs="TimesNewRoman"/>
          <w:lang w:eastAsia="pl-PL"/>
        </w:rPr>
        <w:t>ź</w:t>
      </w:r>
      <w:r w:rsidRPr="00DE3608">
        <w:rPr>
          <w:rFonts w:ascii="Cambria" w:eastAsia="Times New Roman" w:hAnsi="Cambria" w:cs="Times New Roman"/>
          <w:lang w:eastAsia="pl-PL"/>
        </w:rPr>
        <w:t>ródła ciepła, w zwi</w:t>
      </w:r>
      <w:r w:rsidRPr="00DE3608">
        <w:rPr>
          <w:rFonts w:ascii="Cambria" w:eastAsia="TimesNewRoman" w:hAnsi="Cambria" w:cs="TimesNewRoman"/>
          <w:lang w:eastAsia="pl-PL"/>
        </w:rPr>
        <w:t>ą</w:t>
      </w:r>
      <w:r w:rsidR="003A66C0">
        <w:rPr>
          <w:rFonts w:ascii="Cambria" w:eastAsia="Times New Roman" w:hAnsi="Cambria" w:cs="Times New Roman"/>
          <w:lang w:eastAsia="pl-PL"/>
        </w:rPr>
        <w:t>zku z </w:t>
      </w:r>
      <w:r w:rsidRPr="00DE3608">
        <w:rPr>
          <w:rFonts w:ascii="Cambria" w:eastAsia="Times New Roman" w:hAnsi="Cambria" w:cs="Times New Roman"/>
          <w:lang w:eastAsia="pl-PL"/>
        </w:rPr>
        <w:t>likwidacj</w:t>
      </w:r>
      <w:r w:rsidRPr="00DE3608">
        <w:rPr>
          <w:rFonts w:ascii="Cambria" w:eastAsia="TimesNewRoman" w:hAnsi="Cambria" w:cs="TimesNewRoman"/>
          <w:lang w:eastAsia="pl-PL"/>
        </w:rPr>
        <w:t xml:space="preserve">ą </w:t>
      </w:r>
      <w:r w:rsidRPr="00DE3608">
        <w:rPr>
          <w:rFonts w:ascii="Cambria" w:eastAsia="Times New Roman" w:hAnsi="Cambria" w:cs="Times New Roman"/>
          <w:lang w:eastAsia="pl-PL"/>
        </w:rPr>
        <w:t xml:space="preserve">lokalnych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ciepła;</w:t>
      </w:r>
    </w:p>
    <w:p w:rsidR="0030107A" w:rsidRPr="00DE3608" w:rsidRDefault="0030107A" w:rsidP="00EE0C10">
      <w:pPr>
        <w:numPr>
          <w:ilvl w:val="0"/>
          <w:numId w:val="32"/>
        </w:numPr>
        <w:autoSpaceDE w:val="0"/>
        <w:autoSpaceDN w:val="0"/>
        <w:adjustRightInd w:val="0"/>
        <w:spacing w:after="0" w:line="360" w:lineRule="auto"/>
        <w:jc w:val="both"/>
        <w:rPr>
          <w:rFonts w:ascii="Cambria" w:eastAsia="Times New Roman" w:hAnsi="Cambria" w:cs="Times New Roman"/>
          <w:lang w:eastAsia="pl-PL"/>
        </w:rPr>
      </w:pPr>
      <w:r w:rsidRPr="00DE3608">
        <w:rPr>
          <w:rFonts w:ascii="Cambria" w:eastAsia="Times New Roman" w:hAnsi="Cambria" w:cs="Times New Roman"/>
          <w:lang w:eastAsia="pl-PL"/>
        </w:rPr>
        <w:t>całkowita lub cz</w:t>
      </w:r>
      <w:r w:rsidRPr="00DE3608">
        <w:rPr>
          <w:rFonts w:ascii="Cambria" w:eastAsia="TimesNewRoman" w:hAnsi="Cambria" w:cs="TimesNewRoman"/>
          <w:lang w:eastAsia="pl-PL"/>
        </w:rPr>
        <w:t>ęś</w:t>
      </w:r>
      <w:r w:rsidRPr="00DE3608">
        <w:rPr>
          <w:rFonts w:ascii="Cambria" w:eastAsia="Times New Roman" w:hAnsi="Cambria" w:cs="Times New Roman"/>
          <w:lang w:eastAsia="pl-PL"/>
        </w:rPr>
        <w:t xml:space="preserve">ciowa zamiana </w:t>
      </w:r>
      <w:r w:rsidRPr="00DE3608">
        <w:rPr>
          <w:rFonts w:ascii="Cambria" w:eastAsia="TimesNewRoman" w:hAnsi="Cambria" w:cs="TimesNewRoman"/>
          <w:lang w:eastAsia="pl-PL"/>
        </w:rPr>
        <w:t>ź</w:t>
      </w:r>
      <w:r w:rsidRPr="00DE3608">
        <w:rPr>
          <w:rFonts w:ascii="Cambria" w:eastAsia="Times New Roman" w:hAnsi="Cambria" w:cs="Times New Roman"/>
          <w:lang w:eastAsia="pl-PL"/>
        </w:rPr>
        <w:t xml:space="preserve">ródła energii na </w:t>
      </w:r>
      <w:r w:rsidRPr="00DE3608">
        <w:rPr>
          <w:rFonts w:ascii="Cambria" w:eastAsia="TimesNewRoman" w:hAnsi="Cambria" w:cs="TimesNewRoman"/>
          <w:lang w:eastAsia="pl-PL"/>
        </w:rPr>
        <w:t>ź</w:t>
      </w:r>
      <w:r w:rsidRPr="00DE3608">
        <w:rPr>
          <w:rFonts w:ascii="Cambria" w:eastAsia="Times New Roman" w:hAnsi="Cambria" w:cs="Times New Roman"/>
          <w:lang w:eastAsia="pl-PL"/>
        </w:rPr>
        <w:t>ródła odnawialne lub zastosowanie wysokosprawnej kogeneracji.</w:t>
      </w:r>
    </w:p>
    <w:p w:rsidR="0030107A" w:rsidRPr="00DE3608" w:rsidRDefault="0030107A" w:rsidP="003A66C0">
      <w:pPr>
        <w:autoSpaceDE w:val="0"/>
        <w:autoSpaceDN w:val="0"/>
        <w:adjustRightInd w:val="0"/>
        <w:spacing w:after="0" w:line="360" w:lineRule="auto"/>
        <w:ind w:firstLine="708"/>
        <w:jc w:val="both"/>
        <w:rPr>
          <w:rFonts w:ascii="Cambria" w:eastAsia="Times New Roman" w:hAnsi="Cambria" w:cs="Times New Roman"/>
          <w:lang w:eastAsia="pl-PL"/>
        </w:rPr>
      </w:pPr>
      <w:r w:rsidRPr="00DE3608">
        <w:rPr>
          <w:rFonts w:ascii="Cambria" w:eastAsia="Times New Roman" w:hAnsi="Cambria" w:cs="Times New Roman"/>
          <w:lang w:eastAsia="pl-PL"/>
        </w:rPr>
        <w:t>Ustawa dotyczy praktycznie wszystkich przedsi</w:t>
      </w:r>
      <w:r w:rsidRPr="00DE3608">
        <w:rPr>
          <w:rFonts w:ascii="Cambria" w:eastAsia="TimesNewRoman" w:hAnsi="Cambria" w:cs="TimesNewRoman"/>
          <w:lang w:eastAsia="pl-PL"/>
        </w:rPr>
        <w:t>ę</w:t>
      </w:r>
      <w:r w:rsidRPr="00DE3608">
        <w:rPr>
          <w:rFonts w:ascii="Cambria" w:eastAsia="Times New Roman" w:hAnsi="Cambria" w:cs="Times New Roman"/>
          <w:lang w:eastAsia="pl-PL"/>
        </w:rPr>
        <w:t>wzi</w:t>
      </w:r>
      <w:r w:rsidRPr="00DE3608">
        <w:rPr>
          <w:rFonts w:ascii="Cambria" w:eastAsia="TimesNewRoman" w:hAnsi="Cambria" w:cs="TimesNewRoman"/>
          <w:lang w:eastAsia="pl-PL"/>
        </w:rPr>
        <w:t xml:space="preserve">ęć </w:t>
      </w:r>
      <w:r w:rsidRPr="00DE3608">
        <w:rPr>
          <w:rFonts w:ascii="Cambria" w:eastAsia="Times New Roman" w:hAnsi="Cambria" w:cs="Times New Roman"/>
          <w:lang w:eastAsia="pl-PL"/>
        </w:rPr>
        <w:t>prowadz</w:t>
      </w:r>
      <w:r w:rsidRPr="00DE3608">
        <w:rPr>
          <w:rFonts w:ascii="Cambria" w:eastAsia="TimesNewRoman" w:hAnsi="Cambria" w:cs="TimesNewRoman"/>
          <w:lang w:eastAsia="pl-PL"/>
        </w:rPr>
        <w:t>ą</w:t>
      </w:r>
      <w:r w:rsidRPr="00DE3608">
        <w:rPr>
          <w:rFonts w:ascii="Cambria" w:eastAsia="Times New Roman" w:hAnsi="Cambria" w:cs="Times New Roman"/>
          <w:lang w:eastAsia="pl-PL"/>
        </w:rPr>
        <w:t>cych do zmniejszenia zapotrzebowania na ciepło (energi</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 lub wyeliminowania konwencjonalnej energii (czyli zastosowanie odnawialnych </w:t>
      </w:r>
      <w:r w:rsidRPr="00DE3608">
        <w:rPr>
          <w:rFonts w:ascii="Cambria" w:eastAsia="TimesNewRoman" w:hAnsi="Cambria" w:cs="TimesNewRoman"/>
          <w:lang w:eastAsia="pl-PL"/>
        </w:rPr>
        <w:t>ź</w:t>
      </w:r>
      <w:r w:rsidRPr="00DE3608">
        <w:rPr>
          <w:rFonts w:ascii="Cambria" w:eastAsia="Times New Roman" w:hAnsi="Cambria" w:cs="Times New Roman"/>
          <w:lang w:eastAsia="pl-PL"/>
        </w:rPr>
        <w:t>ródeł energii i odzysku ciepła odpadowego). Ustawa wymaga równie</w:t>
      </w:r>
      <w:r w:rsidRPr="00DE3608">
        <w:rPr>
          <w:rFonts w:ascii="Cambria" w:eastAsia="TimesNewRoman" w:hAnsi="Cambria" w:cs="TimesNewRoman"/>
          <w:lang w:eastAsia="pl-PL"/>
        </w:rPr>
        <w:t>ż</w:t>
      </w:r>
      <w:r w:rsidRPr="00DE3608">
        <w:rPr>
          <w:rFonts w:ascii="Cambria" w:eastAsia="Times New Roman" w:hAnsi="Cambria" w:cs="Times New Roman"/>
          <w:lang w:eastAsia="pl-PL"/>
        </w:rPr>
        <w:t>, aby dofinansowywane inwestycje charakteryzowały si</w:t>
      </w:r>
      <w:r w:rsidRPr="00DE3608">
        <w:rPr>
          <w:rFonts w:ascii="Cambria" w:eastAsia="TimesNewRoman" w:hAnsi="Cambria" w:cs="TimesNewRoman"/>
          <w:lang w:eastAsia="pl-PL"/>
        </w:rPr>
        <w:t>ę</w:t>
      </w:r>
      <w:r w:rsidRPr="00DE3608">
        <w:rPr>
          <w:rFonts w:ascii="Cambria" w:eastAsia="Times New Roman" w:hAnsi="Cambria" w:cs="Times New Roman"/>
          <w:lang w:eastAsia="pl-PL"/>
        </w:rPr>
        <w:t xml:space="preserve"> okre</w:t>
      </w:r>
      <w:r w:rsidRPr="00DE3608">
        <w:rPr>
          <w:rFonts w:ascii="Cambria" w:eastAsia="TimesNewRoman" w:hAnsi="Cambria" w:cs="TimesNewRoman"/>
          <w:lang w:eastAsia="pl-PL"/>
        </w:rPr>
        <w:t>ś</w:t>
      </w:r>
      <w:r w:rsidRPr="00DE3608">
        <w:rPr>
          <w:rFonts w:ascii="Cambria" w:eastAsia="Times New Roman" w:hAnsi="Cambria" w:cs="Times New Roman"/>
          <w:lang w:eastAsia="pl-PL"/>
        </w:rPr>
        <w:t>lonymi na pewnych minimalnych poziomach efektami w postaci zmniejszenia zu</w:t>
      </w:r>
      <w:r w:rsidRPr="00DE3608">
        <w:rPr>
          <w:rFonts w:ascii="Cambria" w:eastAsia="TimesNewRoman" w:hAnsi="Cambria" w:cs="TimesNewRoman"/>
          <w:lang w:eastAsia="pl-PL"/>
        </w:rPr>
        <w:t>ż</w:t>
      </w:r>
      <w:r w:rsidRPr="00DE3608">
        <w:rPr>
          <w:rFonts w:ascii="Cambria" w:eastAsia="Times New Roman" w:hAnsi="Cambria" w:cs="Times New Roman"/>
          <w:lang w:eastAsia="pl-PL"/>
        </w:rPr>
        <w:t>ycia energii. Wsparcie finansowe do realizacji tych inwestycji przewidziane jest w formie premii termomodernizacyjnej, której wielko</w:t>
      </w:r>
      <w:r w:rsidRPr="00DE3608">
        <w:rPr>
          <w:rFonts w:ascii="Cambria" w:eastAsia="TimesNewRoman" w:hAnsi="Cambria" w:cs="TimesNewRoman"/>
          <w:lang w:eastAsia="pl-PL"/>
        </w:rPr>
        <w:t xml:space="preserve">ść </w:t>
      </w:r>
      <w:r w:rsidRPr="00DE3608">
        <w:rPr>
          <w:rFonts w:ascii="Cambria" w:eastAsia="Times New Roman" w:hAnsi="Cambria" w:cs="Times New Roman"/>
          <w:lang w:eastAsia="pl-PL"/>
        </w:rPr>
        <w:t>nie mo</w:t>
      </w:r>
      <w:r w:rsidRPr="00DE3608">
        <w:rPr>
          <w:rFonts w:ascii="Cambria" w:eastAsia="TimesNewRoman" w:hAnsi="Cambria" w:cs="TimesNewRoman"/>
          <w:lang w:eastAsia="pl-PL"/>
        </w:rPr>
        <w:t>ż</w:t>
      </w:r>
      <w:r w:rsidRPr="00DE3608">
        <w:rPr>
          <w:rFonts w:ascii="Cambria" w:eastAsia="Times New Roman" w:hAnsi="Cambria" w:cs="Times New Roman"/>
          <w:lang w:eastAsia="pl-PL"/>
        </w:rPr>
        <w:t>e przekroczy</w:t>
      </w:r>
      <w:r w:rsidRPr="00DE3608">
        <w:rPr>
          <w:rFonts w:ascii="Cambria" w:eastAsia="TimesNewRoman" w:hAnsi="Cambria" w:cs="TimesNewRoman"/>
          <w:lang w:eastAsia="pl-PL"/>
        </w:rPr>
        <w:t>ć</w:t>
      </w:r>
      <w:r w:rsidRPr="00DE3608">
        <w:rPr>
          <w:rFonts w:ascii="Cambria" w:eastAsia="Times New Roman" w:hAnsi="Cambria" w:cs="Times New Roman"/>
          <w:lang w:eastAsia="pl-PL"/>
        </w:rPr>
        <w:t>:</w:t>
      </w:r>
    </w:p>
    <w:p w:rsidR="0030107A" w:rsidRPr="00DE3608" w:rsidRDefault="0030107A" w:rsidP="00EE0C10">
      <w:pPr>
        <w:numPr>
          <w:ilvl w:val="0"/>
          <w:numId w:val="33"/>
        </w:num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16% całkowitych kosztów inwestycji.</w:t>
      </w:r>
    </w:p>
    <w:p w:rsidR="0030107A" w:rsidRPr="00DE3608" w:rsidRDefault="0030107A" w:rsidP="00EE0C10">
      <w:pPr>
        <w:numPr>
          <w:ilvl w:val="0"/>
          <w:numId w:val="33"/>
        </w:num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20% kwoty kredytu zaci</w:t>
      </w:r>
      <w:r w:rsidRPr="00DE3608">
        <w:rPr>
          <w:rFonts w:ascii="Cambria" w:eastAsia="TimesNewRoman" w:hAnsi="Cambria" w:cs="TimesNewRoman"/>
          <w:lang w:eastAsia="pl-PL"/>
        </w:rPr>
        <w:t>ą</w:t>
      </w:r>
      <w:r w:rsidRPr="00DE3608">
        <w:rPr>
          <w:rFonts w:ascii="Cambria" w:eastAsia="Times New Roman" w:hAnsi="Cambria" w:cs="Times New Roman"/>
          <w:lang w:eastAsia="pl-PL"/>
        </w:rPr>
        <w:t>gni</w:t>
      </w:r>
      <w:r w:rsidRPr="00DE3608">
        <w:rPr>
          <w:rFonts w:ascii="Cambria" w:eastAsia="TimesNewRoman" w:hAnsi="Cambria" w:cs="TimesNewRoman"/>
          <w:lang w:eastAsia="pl-PL"/>
        </w:rPr>
        <w:t>ę</w:t>
      </w:r>
      <w:r w:rsidRPr="00DE3608">
        <w:rPr>
          <w:rFonts w:ascii="Cambria" w:eastAsia="Times New Roman" w:hAnsi="Cambria" w:cs="Times New Roman"/>
          <w:lang w:eastAsia="pl-PL"/>
        </w:rPr>
        <w:t>tego na realizacj</w:t>
      </w:r>
      <w:r w:rsidRPr="00DE3608">
        <w:rPr>
          <w:rFonts w:ascii="Cambria" w:eastAsia="TimesNewRoman" w:hAnsi="Cambria" w:cs="TimesNewRoman"/>
          <w:lang w:eastAsia="pl-PL"/>
        </w:rPr>
        <w:t xml:space="preserve">ę </w:t>
      </w:r>
      <w:r w:rsidRPr="00DE3608">
        <w:rPr>
          <w:rFonts w:ascii="Cambria" w:eastAsia="Times New Roman" w:hAnsi="Cambria" w:cs="Times New Roman"/>
          <w:lang w:eastAsia="pl-PL"/>
        </w:rPr>
        <w:t>inwestycji.</w:t>
      </w:r>
    </w:p>
    <w:p w:rsidR="0030107A" w:rsidRPr="00DE3608" w:rsidRDefault="0030107A" w:rsidP="00EE0C10">
      <w:pPr>
        <w:numPr>
          <w:ilvl w:val="0"/>
          <w:numId w:val="33"/>
        </w:numPr>
        <w:autoSpaceDE w:val="0"/>
        <w:autoSpaceDN w:val="0"/>
        <w:adjustRightInd w:val="0"/>
        <w:spacing w:after="0" w:line="360" w:lineRule="auto"/>
        <w:rPr>
          <w:rFonts w:ascii="Cambria" w:eastAsia="Times New Roman" w:hAnsi="Cambria" w:cs="Times New Roman"/>
          <w:lang w:eastAsia="pl-PL"/>
        </w:rPr>
      </w:pPr>
      <w:r w:rsidRPr="00DE3608">
        <w:rPr>
          <w:rFonts w:ascii="Cambria" w:eastAsia="Times New Roman" w:hAnsi="Cambria" w:cs="Times New Roman"/>
          <w:lang w:eastAsia="pl-PL"/>
        </w:rPr>
        <w:t>2 – krotno</w:t>
      </w:r>
      <w:r w:rsidRPr="00DE3608">
        <w:rPr>
          <w:rFonts w:ascii="Cambria" w:eastAsia="TimesNewRoman" w:hAnsi="Cambria" w:cs="TimesNewRoman"/>
          <w:lang w:eastAsia="pl-PL"/>
        </w:rPr>
        <w:t>ś</w:t>
      </w:r>
      <w:r w:rsidRPr="00DE3608">
        <w:rPr>
          <w:rFonts w:ascii="Cambria" w:eastAsia="Times New Roman" w:hAnsi="Cambria" w:cs="Times New Roman"/>
          <w:lang w:eastAsia="pl-PL"/>
        </w:rPr>
        <w:t>ci wielko</w:t>
      </w:r>
      <w:r w:rsidRPr="00DE3608">
        <w:rPr>
          <w:rFonts w:ascii="Cambria" w:eastAsia="TimesNewRoman" w:hAnsi="Cambria" w:cs="TimesNewRoman"/>
          <w:lang w:eastAsia="pl-PL"/>
        </w:rPr>
        <w:t>ś</w:t>
      </w:r>
      <w:r w:rsidRPr="00DE3608">
        <w:rPr>
          <w:rFonts w:ascii="Cambria" w:eastAsia="Times New Roman" w:hAnsi="Cambria" w:cs="Times New Roman"/>
          <w:lang w:eastAsia="pl-PL"/>
        </w:rPr>
        <w:t>ci rocznych oszcz</w:t>
      </w:r>
      <w:r w:rsidRPr="00DE3608">
        <w:rPr>
          <w:rFonts w:ascii="Cambria" w:eastAsia="TimesNewRoman" w:hAnsi="Cambria" w:cs="TimesNewRoman"/>
          <w:lang w:eastAsia="pl-PL"/>
        </w:rPr>
        <w:t>ę</w:t>
      </w:r>
      <w:r w:rsidRPr="00DE3608">
        <w:rPr>
          <w:rFonts w:ascii="Cambria" w:eastAsia="Times New Roman" w:hAnsi="Cambria" w:cs="Times New Roman"/>
          <w:lang w:eastAsia="pl-PL"/>
        </w:rPr>
        <w:t>dno</w:t>
      </w:r>
      <w:r w:rsidRPr="00DE3608">
        <w:rPr>
          <w:rFonts w:ascii="Cambria" w:eastAsia="TimesNewRoman" w:hAnsi="Cambria" w:cs="TimesNewRoman"/>
          <w:lang w:eastAsia="pl-PL"/>
        </w:rPr>
        <w:t>ś</w:t>
      </w:r>
      <w:r w:rsidRPr="00DE3608">
        <w:rPr>
          <w:rFonts w:ascii="Cambria" w:eastAsia="Times New Roman" w:hAnsi="Cambria" w:cs="Times New Roman"/>
          <w:lang w:eastAsia="pl-PL"/>
        </w:rPr>
        <w:t>ci kosztów energii uzyskanych w wyniku realizacji inwestycji.</w:t>
      </w:r>
    </w:p>
    <w:p w:rsidR="0030107A" w:rsidRPr="003547FA" w:rsidRDefault="0030107A" w:rsidP="003547FA">
      <w:pPr>
        <w:pStyle w:val="Nagwek2"/>
        <w:numPr>
          <w:ilvl w:val="1"/>
          <w:numId w:val="23"/>
        </w:numPr>
        <w:rPr>
          <w:color w:val="002060"/>
          <w:sz w:val="24"/>
          <w:lang w:eastAsia="pl-PL"/>
        </w:rPr>
      </w:pPr>
      <w:bookmarkStart w:id="19" w:name="_Toc429933216"/>
      <w:bookmarkStart w:id="20" w:name="_Toc433699748"/>
      <w:r w:rsidRPr="003547FA">
        <w:rPr>
          <w:color w:val="002060"/>
          <w:sz w:val="24"/>
          <w:lang w:eastAsia="pl-PL"/>
        </w:rPr>
        <w:lastRenderedPageBreak/>
        <w:t>Cele PGN na poziomie gminy</w:t>
      </w:r>
      <w:bookmarkEnd w:id="19"/>
      <w:bookmarkEnd w:id="20"/>
      <w:r w:rsidRPr="003547FA">
        <w:rPr>
          <w:color w:val="002060"/>
          <w:sz w:val="24"/>
          <w:lang w:eastAsia="pl-PL"/>
        </w:rPr>
        <w:t xml:space="preserve"> </w:t>
      </w:r>
    </w:p>
    <w:p w:rsidR="0030107A" w:rsidRPr="00DE3608" w:rsidRDefault="0030107A" w:rsidP="003A66C0">
      <w:pPr>
        <w:autoSpaceDE w:val="0"/>
        <w:autoSpaceDN w:val="0"/>
        <w:adjustRightInd w:val="0"/>
        <w:spacing w:after="0" w:line="360" w:lineRule="auto"/>
        <w:ind w:firstLine="708"/>
        <w:jc w:val="both"/>
        <w:rPr>
          <w:rFonts w:ascii="Cambria" w:eastAsia="TimesNewRoman" w:hAnsi="Cambria" w:cs="TimesNewRoman"/>
          <w:lang w:eastAsia="pl-PL"/>
        </w:rPr>
      </w:pPr>
      <w:r w:rsidRPr="00DE3608">
        <w:rPr>
          <w:rFonts w:ascii="Cambria" w:eastAsia="Times New Roman" w:hAnsi="Cambria" w:cs="Times New Roman"/>
          <w:lang w:eastAsia="pl-PL"/>
        </w:rPr>
        <w:t>W przypadku zrównowa</w:t>
      </w:r>
      <w:r w:rsidRPr="00DE3608">
        <w:rPr>
          <w:rFonts w:ascii="Cambria" w:eastAsia="TimesNewRoman" w:hAnsi="Cambria" w:cs="TimesNewRoman"/>
          <w:lang w:eastAsia="pl-PL"/>
        </w:rPr>
        <w:t>ż</w:t>
      </w:r>
      <w:r w:rsidRPr="00DE3608">
        <w:rPr>
          <w:rFonts w:ascii="Cambria" w:eastAsia="Times New Roman" w:hAnsi="Cambria" w:cs="Times New Roman"/>
          <w:lang w:eastAsia="pl-PL"/>
        </w:rPr>
        <w:t>onej polityki energetycznej na poziomie lokalnym, mo</w:t>
      </w:r>
      <w:r w:rsidRPr="00DE3608">
        <w:rPr>
          <w:rFonts w:ascii="Cambria" w:eastAsia="TimesNewRoman" w:hAnsi="Cambria" w:cs="TimesNewRoman"/>
          <w:lang w:eastAsia="pl-PL"/>
        </w:rPr>
        <w:t>ż</w:t>
      </w:r>
      <w:r w:rsidRPr="00DE3608">
        <w:rPr>
          <w:rFonts w:ascii="Cambria" w:eastAsia="Times New Roman" w:hAnsi="Cambria" w:cs="Times New Roman"/>
          <w:lang w:eastAsia="pl-PL"/>
        </w:rPr>
        <w:t>na j</w:t>
      </w:r>
      <w:r w:rsidR="003A66C0">
        <w:rPr>
          <w:rFonts w:ascii="Cambria" w:eastAsia="TimesNewRoman" w:hAnsi="Cambria" w:cs="TimesNewRoman"/>
          <w:lang w:eastAsia="pl-PL"/>
        </w:rPr>
        <w:t>ą </w:t>
      </w:r>
      <w:r w:rsidRPr="00DE3608">
        <w:rPr>
          <w:rFonts w:ascii="Cambria" w:eastAsia="Times New Roman" w:hAnsi="Cambria" w:cs="Times New Roman"/>
          <w:lang w:eastAsia="pl-PL"/>
        </w:rPr>
        <w:t>okre</w:t>
      </w:r>
      <w:r w:rsidRPr="00DE3608">
        <w:rPr>
          <w:rFonts w:ascii="Cambria" w:eastAsia="TimesNewRoman" w:hAnsi="Cambria" w:cs="TimesNewRoman"/>
          <w:lang w:eastAsia="pl-PL"/>
        </w:rPr>
        <w:t>ś</w:t>
      </w:r>
      <w:r w:rsidRPr="00DE3608">
        <w:rPr>
          <w:rFonts w:ascii="Cambria" w:eastAsia="Times New Roman" w:hAnsi="Cambria" w:cs="Times New Roman"/>
          <w:lang w:eastAsia="pl-PL"/>
        </w:rPr>
        <w:t>li</w:t>
      </w:r>
      <w:r w:rsidRPr="00DE3608">
        <w:rPr>
          <w:rFonts w:ascii="Cambria" w:eastAsia="TimesNewRoman" w:hAnsi="Cambria" w:cs="TimesNewRoman"/>
          <w:lang w:eastAsia="pl-PL"/>
        </w:rPr>
        <w:t xml:space="preserve">ć </w:t>
      </w:r>
      <w:r w:rsidRPr="00DE3608">
        <w:rPr>
          <w:rFonts w:ascii="Cambria" w:eastAsia="Times New Roman" w:hAnsi="Cambria" w:cs="Times New Roman"/>
          <w:lang w:eastAsia="pl-PL"/>
        </w:rPr>
        <w:t>jako polepszenie dobrobytu społecze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stwa w aspekcie długotrwałym poprzez d</w:t>
      </w:r>
      <w:r w:rsidRPr="00DE3608">
        <w:rPr>
          <w:rFonts w:ascii="Cambria" w:eastAsia="TimesNewRoman" w:hAnsi="Cambria" w:cs="TimesNewRoman"/>
          <w:lang w:eastAsia="pl-PL"/>
        </w:rPr>
        <w:t>ąż</w:t>
      </w:r>
      <w:r w:rsidRPr="00DE3608">
        <w:rPr>
          <w:rFonts w:ascii="Cambria" w:eastAsia="Times New Roman" w:hAnsi="Cambria" w:cs="Times New Roman"/>
          <w:lang w:eastAsia="pl-PL"/>
        </w:rPr>
        <w:t>enie</w:t>
      </w:r>
      <w:r w:rsidRPr="00DE3608">
        <w:rPr>
          <w:rFonts w:ascii="Cambria" w:eastAsia="TimesNewRoman" w:hAnsi="Cambria" w:cs="TimesNewRoman"/>
          <w:lang w:eastAsia="pl-PL"/>
        </w:rPr>
        <w:t xml:space="preserve"> </w:t>
      </w:r>
      <w:r w:rsidRPr="00DE3608">
        <w:rPr>
          <w:rFonts w:ascii="Cambria" w:eastAsia="Times New Roman" w:hAnsi="Cambria" w:cs="Times New Roman"/>
          <w:lang w:eastAsia="pl-PL"/>
        </w:rPr>
        <w:t>do utrzymania równowagi pomi</w:t>
      </w:r>
      <w:r w:rsidRPr="00DE3608">
        <w:rPr>
          <w:rFonts w:ascii="Cambria" w:eastAsia="TimesNewRoman" w:hAnsi="Cambria" w:cs="TimesNewRoman"/>
          <w:lang w:eastAsia="pl-PL"/>
        </w:rPr>
        <w:t>ę</w:t>
      </w:r>
      <w:r w:rsidRPr="00DE3608">
        <w:rPr>
          <w:rFonts w:ascii="Cambria" w:eastAsia="Times New Roman" w:hAnsi="Cambria" w:cs="Times New Roman"/>
          <w:lang w:eastAsia="pl-PL"/>
        </w:rPr>
        <w:t>dzy:</w:t>
      </w:r>
    </w:p>
    <w:p w:rsidR="003A66C0" w:rsidRDefault="0030107A" w:rsidP="003A66C0">
      <w:pPr>
        <w:numPr>
          <w:ilvl w:val="0"/>
          <w:numId w:val="19"/>
        </w:numPr>
        <w:autoSpaceDE w:val="0"/>
        <w:autoSpaceDN w:val="0"/>
        <w:adjustRightInd w:val="0"/>
        <w:spacing w:after="0" w:line="360" w:lineRule="auto"/>
        <w:ind w:left="1134" w:hanging="425"/>
        <w:rPr>
          <w:rFonts w:ascii="Cambria" w:eastAsia="Times New Roman" w:hAnsi="Cambria" w:cs="Times New Roman"/>
          <w:lang w:eastAsia="pl-PL"/>
        </w:rPr>
      </w:pPr>
      <w:r w:rsidRPr="00DE3608">
        <w:rPr>
          <w:rFonts w:ascii="Cambria" w:eastAsia="Times New Roman" w:hAnsi="Cambria" w:cs="Times New Roman"/>
          <w:lang w:eastAsia="pl-PL"/>
        </w:rPr>
        <w:t>bezpiecze</w:t>
      </w:r>
      <w:r w:rsidRPr="00DE3608">
        <w:rPr>
          <w:rFonts w:ascii="Cambria" w:eastAsia="TimesNewRoman" w:hAnsi="Cambria" w:cs="TimesNewRoman"/>
          <w:lang w:eastAsia="pl-PL"/>
        </w:rPr>
        <w:t>ń</w:t>
      </w:r>
      <w:r w:rsidRPr="00DE3608">
        <w:rPr>
          <w:rFonts w:ascii="Cambria" w:eastAsia="Times New Roman" w:hAnsi="Cambria" w:cs="Times New Roman"/>
          <w:lang w:eastAsia="pl-PL"/>
        </w:rPr>
        <w:t>stwem energetycznym;</w:t>
      </w:r>
    </w:p>
    <w:p w:rsidR="003A66C0" w:rsidRDefault="0030107A" w:rsidP="003A66C0">
      <w:pPr>
        <w:numPr>
          <w:ilvl w:val="0"/>
          <w:numId w:val="19"/>
        </w:numPr>
        <w:autoSpaceDE w:val="0"/>
        <w:autoSpaceDN w:val="0"/>
        <w:adjustRightInd w:val="0"/>
        <w:spacing w:after="0" w:line="360" w:lineRule="auto"/>
        <w:ind w:left="1134" w:hanging="425"/>
        <w:rPr>
          <w:rFonts w:ascii="Cambria" w:eastAsia="Times New Roman" w:hAnsi="Cambria" w:cs="Times New Roman"/>
          <w:lang w:eastAsia="pl-PL"/>
        </w:rPr>
      </w:pPr>
      <w:r w:rsidRPr="003A66C0">
        <w:rPr>
          <w:rFonts w:ascii="Cambria" w:eastAsia="Times New Roman" w:hAnsi="Cambria" w:cs="Times New Roman"/>
          <w:lang w:eastAsia="pl-PL"/>
        </w:rPr>
        <w:t>zaspokojeniem potrzeb społecznych;</w:t>
      </w:r>
    </w:p>
    <w:p w:rsidR="003A66C0" w:rsidRDefault="0030107A" w:rsidP="003A66C0">
      <w:pPr>
        <w:numPr>
          <w:ilvl w:val="0"/>
          <w:numId w:val="19"/>
        </w:numPr>
        <w:autoSpaceDE w:val="0"/>
        <w:autoSpaceDN w:val="0"/>
        <w:adjustRightInd w:val="0"/>
        <w:spacing w:after="0" w:line="360" w:lineRule="auto"/>
        <w:ind w:left="1134" w:hanging="425"/>
        <w:rPr>
          <w:rFonts w:ascii="Cambria" w:eastAsia="Times New Roman" w:hAnsi="Cambria" w:cs="Times New Roman"/>
          <w:lang w:eastAsia="pl-PL"/>
        </w:rPr>
      </w:pPr>
      <w:r w:rsidRPr="003A66C0">
        <w:rPr>
          <w:rFonts w:ascii="Cambria" w:eastAsia="Times New Roman" w:hAnsi="Cambria" w:cs="Times New Roman"/>
          <w:lang w:eastAsia="pl-PL"/>
        </w:rPr>
        <w:t>konkurencyjno</w:t>
      </w:r>
      <w:r w:rsidRPr="003A66C0">
        <w:rPr>
          <w:rFonts w:ascii="Cambria" w:eastAsia="TimesNewRoman" w:hAnsi="Cambria" w:cs="TimesNewRoman"/>
          <w:lang w:eastAsia="pl-PL"/>
        </w:rPr>
        <w:t>ś</w:t>
      </w:r>
      <w:r w:rsidRPr="003A66C0">
        <w:rPr>
          <w:rFonts w:ascii="Cambria" w:eastAsia="Times New Roman" w:hAnsi="Cambria" w:cs="Times New Roman"/>
          <w:lang w:eastAsia="pl-PL"/>
        </w:rPr>
        <w:t>ci</w:t>
      </w:r>
      <w:r w:rsidRPr="003A66C0">
        <w:rPr>
          <w:rFonts w:ascii="Cambria" w:eastAsia="TimesNewRoman" w:hAnsi="Cambria" w:cs="TimesNewRoman"/>
          <w:lang w:eastAsia="pl-PL"/>
        </w:rPr>
        <w:t xml:space="preserve">ą </w:t>
      </w:r>
      <w:r w:rsidRPr="003A66C0">
        <w:rPr>
          <w:rFonts w:ascii="Cambria" w:eastAsia="Times New Roman" w:hAnsi="Cambria" w:cs="Times New Roman"/>
          <w:lang w:eastAsia="pl-PL"/>
        </w:rPr>
        <w:t>gospodarki;</w:t>
      </w:r>
    </w:p>
    <w:p w:rsidR="0030107A" w:rsidRPr="003A66C0" w:rsidRDefault="0030107A" w:rsidP="003A66C0">
      <w:pPr>
        <w:numPr>
          <w:ilvl w:val="0"/>
          <w:numId w:val="19"/>
        </w:numPr>
        <w:autoSpaceDE w:val="0"/>
        <w:autoSpaceDN w:val="0"/>
        <w:adjustRightInd w:val="0"/>
        <w:spacing w:after="0" w:line="360" w:lineRule="auto"/>
        <w:ind w:left="1134" w:hanging="425"/>
        <w:rPr>
          <w:rFonts w:ascii="Cambria" w:eastAsia="Times New Roman" w:hAnsi="Cambria" w:cs="Times New Roman"/>
          <w:lang w:eastAsia="pl-PL"/>
        </w:rPr>
      </w:pPr>
      <w:r w:rsidRPr="003A66C0">
        <w:rPr>
          <w:rFonts w:ascii="Cambria" w:eastAsia="Times New Roman" w:hAnsi="Cambria" w:cs="Times New Roman"/>
          <w:lang w:eastAsia="pl-PL"/>
        </w:rPr>
        <w:t>ochron</w:t>
      </w:r>
      <w:r w:rsidRPr="003A66C0">
        <w:rPr>
          <w:rFonts w:ascii="Cambria" w:eastAsia="TimesNewRoman" w:hAnsi="Cambria" w:cs="TimesNewRoman"/>
          <w:lang w:eastAsia="pl-PL"/>
        </w:rPr>
        <w:t>ą ś</w:t>
      </w:r>
      <w:r w:rsidRPr="003A66C0">
        <w:rPr>
          <w:rFonts w:ascii="Cambria" w:eastAsia="Times New Roman" w:hAnsi="Cambria" w:cs="Times New Roman"/>
          <w:lang w:eastAsia="pl-PL"/>
        </w:rPr>
        <w:t>rodowiska.</w:t>
      </w:r>
    </w:p>
    <w:p w:rsidR="0030107A" w:rsidRDefault="0030107A" w:rsidP="0030107A">
      <w:pPr>
        <w:spacing w:after="0" w:line="276" w:lineRule="auto"/>
        <w:rPr>
          <w:rFonts w:ascii="Bookman Old Style" w:eastAsia="Times New Roman" w:hAnsi="Bookman Old Style" w:cs="Times New Roman"/>
          <w:iCs/>
          <w:sz w:val="20"/>
          <w:szCs w:val="20"/>
        </w:rPr>
      </w:pPr>
    </w:p>
    <w:p w:rsidR="0030107A" w:rsidRDefault="00B8343B" w:rsidP="003A66C0">
      <w:pPr>
        <w:autoSpaceDE w:val="0"/>
        <w:autoSpaceDN w:val="0"/>
        <w:adjustRightInd w:val="0"/>
        <w:spacing w:after="0" w:line="360" w:lineRule="auto"/>
        <w:ind w:firstLine="708"/>
        <w:jc w:val="both"/>
        <w:rPr>
          <w:rFonts w:ascii="Cambria" w:eastAsia="Calibri,Bold" w:hAnsi="Cambria" w:cs="Calibri"/>
          <w:lang w:bidi="en-US"/>
        </w:rPr>
      </w:pPr>
      <w:r w:rsidRPr="003A66C0">
        <w:rPr>
          <w:rFonts w:ascii="Cambria" w:eastAsia="Times New Roman" w:hAnsi="Cambria" w:cs="Times New Roman"/>
          <w:lang w:eastAsia="pl-PL"/>
        </w:rPr>
        <w:t>Plan Gospodarki Niskoemisyjnej realizuje cele  zwi</w:t>
      </w:r>
      <w:r w:rsidRPr="003A66C0">
        <w:rPr>
          <w:rFonts w:ascii="Cambria" w:eastAsia="TimesNewRoman" w:hAnsi="Cambria" w:cs="TimesNewRoman"/>
          <w:lang w:eastAsia="pl-PL"/>
        </w:rPr>
        <w:t>ą</w:t>
      </w:r>
      <w:r w:rsidRPr="003A66C0">
        <w:rPr>
          <w:rFonts w:ascii="Cambria" w:eastAsia="Times New Roman" w:hAnsi="Cambria" w:cs="Times New Roman"/>
          <w:lang w:eastAsia="pl-PL"/>
        </w:rPr>
        <w:t xml:space="preserve">zane  ze </w:t>
      </w:r>
      <w:r w:rsidR="003A66C0">
        <w:rPr>
          <w:rFonts w:ascii="Cambria" w:eastAsia="Calibri,Bold" w:hAnsi="Cambria" w:cs="Calibri"/>
          <w:iCs/>
          <w:lang w:bidi="en-US"/>
        </w:rPr>
        <w:t xml:space="preserve">Strategią Rozwoju </w:t>
      </w:r>
      <w:r w:rsidRPr="003A66C0">
        <w:rPr>
          <w:rFonts w:ascii="Cambria" w:eastAsia="Calibri,Bold" w:hAnsi="Cambria" w:cs="Calibri"/>
          <w:iCs/>
          <w:lang w:bidi="en-US"/>
        </w:rPr>
        <w:t xml:space="preserve">Gminy Spiczyn, </w:t>
      </w:r>
      <w:r w:rsidRPr="003A66C0">
        <w:rPr>
          <w:rFonts w:ascii="Cambria" w:eastAsia="Calibri,Bold" w:hAnsi="Cambria" w:cs="Calibri"/>
          <w:bCs/>
          <w:iCs/>
          <w:lang w:bidi="en-US"/>
        </w:rPr>
        <w:t>Programem Ochrony Środowiska dla gminy Spiczyn</w:t>
      </w:r>
      <w:r w:rsidR="002876A9" w:rsidRPr="003A66C0">
        <w:rPr>
          <w:rFonts w:ascii="Cambria" w:eastAsia="Calibri,Bold" w:hAnsi="Cambria" w:cs="Calibri"/>
          <w:bCs/>
          <w:iCs/>
          <w:lang w:bidi="en-US"/>
        </w:rPr>
        <w:t>,</w:t>
      </w:r>
      <w:r w:rsidR="002876A9" w:rsidRPr="003A66C0">
        <w:rPr>
          <w:rFonts w:ascii="Cambria" w:hAnsi="Cambria" w:cs="Arial"/>
          <w:bCs/>
          <w:color w:val="000000"/>
        </w:rPr>
        <w:t xml:space="preserve">  </w:t>
      </w:r>
      <w:r w:rsidR="002876A9" w:rsidRPr="003A66C0">
        <w:rPr>
          <w:rFonts w:ascii="Cambria" w:eastAsia="Calibri,Bold" w:hAnsi="Cambria" w:cs="Calibri"/>
          <w:bCs/>
          <w:iCs/>
          <w:lang w:bidi="en-US"/>
        </w:rPr>
        <w:t>Zintegrowaną strategią rozwoju szlaku Jana III Sobieskiego w gminach Wólka, Spiczyn, Mełgiew, Piaski, Rybczewice, Gorzków oraz</w:t>
      </w:r>
      <w:r w:rsidRPr="003A66C0">
        <w:rPr>
          <w:rFonts w:ascii="Cambria" w:eastAsia="Calibri,Bold" w:hAnsi="Cambria" w:cs="Calibri"/>
          <w:iCs/>
          <w:lang w:bidi="en-US"/>
        </w:rPr>
        <w:t xml:space="preserve"> dokumentami strategicznymi województwa Lubelskiego.  </w:t>
      </w:r>
      <w:r w:rsidRPr="003A66C0">
        <w:rPr>
          <w:rFonts w:ascii="Cambria" w:eastAsia="Calibri,Bold" w:hAnsi="Cambria" w:cs="Calibri"/>
          <w:lang w:bidi="en-US"/>
        </w:rPr>
        <w:t>Przeprowadzona analiza tych dokumentów wykazała zgodność celów PGN z dokum</w:t>
      </w:r>
      <w:r w:rsidR="002876A9" w:rsidRPr="003A66C0">
        <w:rPr>
          <w:rFonts w:ascii="Cambria" w:eastAsia="Calibri,Bold" w:hAnsi="Cambria" w:cs="Calibri"/>
          <w:lang w:bidi="en-US"/>
        </w:rPr>
        <w:t>e</w:t>
      </w:r>
      <w:r w:rsidRPr="003A66C0">
        <w:rPr>
          <w:rFonts w:ascii="Cambria" w:eastAsia="Calibri,Bold" w:hAnsi="Cambria" w:cs="Calibri"/>
          <w:lang w:bidi="en-US"/>
        </w:rPr>
        <w:t>ntami strategicznymi w zakresie transformacji na rzecz gospodarki niskoemisyjnej, podniesien</w:t>
      </w:r>
      <w:r w:rsidR="003A66C0">
        <w:rPr>
          <w:rFonts w:ascii="Cambria" w:eastAsia="Calibri,Bold" w:hAnsi="Cambria" w:cs="Calibri"/>
          <w:lang w:bidi="en-US"/>
        </w:rPr>
        <w:t>ia efektywności energetycznej i </w:t>
      </w:r>
      <w:r w:rsidRPr="003A66C0">
        <w:rPr>
          <w:rFonts w:ascii="Cambria" w:eastAsia="Calibri,Bold" w:hAnsi="Cambria" w:cs="Calibri"/>
          <w:lang w:bidi="en-US"/>
        </w:rPr>
        <w:t>ochrony środowiska w tym w zakresie poprawy jakości powietrza.</w:t>
      </w: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bCs/>
          <w:iCs/>
          <w:lang w:bidi="en-US"/>
        </w:rPr>
      </w:pPr>
    </w:p>
    <w:p w:rsidR="003A66C0" w:rsidRDefault="003A66C0" w:rsidP="003A66C0">
      <w:pPr>
        <w:autoSpaceDE w:val="0"/>
        <w:autoSpaceDN w:val="0"/>
        <w:adjustRightInd w:val="0"/>
        <w:spacing w:after="0" w:line="360" w:lineRule="auto"/>
        <w:ind w:firstLine="708"/>
        <w:jc w:val="both"/>
        <w:rPr>
          <w:rFonts w:ascii="Cambria" w:eastAsia="Calibri,Bold" w:hAnsi="Cambria" w:cs="Calibri"/>
          <w:bCs/>
          <w:iCs/>
          <w:lang w:bidi="en-US"/>
        </w:rPr>
      </w:pPr>
    </w:p>
    <w:p w:rsidR="003A66C0" w:rsidRPr="003A66C0" w:rsidRDefault="003A66C0" w:rsidP="003A66C0">
      <w:pPr>
        <w:autoSpaceDE w:val="0"/>
        <w:autoSpaceDN w:val="0"/>
        <w:adjustRightInd w:val="0"/>
        <w:spacing w:after="0" w:line="360" w:lineRule="auto"/>
        <w:ind w:firstLine="708"/>
        <w:jc w:val="both"/>
        <w:rPr>
          <w:rFonts w:ascii="Cambria" w:eastAsia="Calibri,Bold" w:hAnsi="Cambria" w:cs="Calibri"/>
          <w:bCs/>
          <w:iCs/>
          <w:lang w:bidi="en-US"/>
        </w:rPr>
      </w:pPr>
    </w:p>
    <w:p w:rsidR="00C615AC" w:rsidRPr="003547FA" w:rsidRDefault="0030107A" w:rsidP="003547FA">
      <w:pPr>
        <w:pStyle w:val="Nagwek1"/>
        <w:numPr>
          <w:ilvl w:val="0"/>
          <w:numId w:val="23"/>
        </w:numPr>
        <w:rPr>
          <w:rFonts w:eastAsia="Calibri,Bold"/>
          <w:color w:val="002060"/>
          <w:sz w:val="28"/>
          <w:szCs w:val="28"/>
        </w:rPr>
      </w:pPr>
      <w:bookmarkStart w:id="21" w:name="_Toc433699749"/>
      <w:bookmarkEnd w:id="13"/>
      <w:r w:rsidRPr="003547FA">
        <w:rPr>
          <w:rFonts w:eastAsia="Calibri,Bold"/>
          <w:color w:val="002060"/>
          <w:sz w:val="28"/>
          <w:szCs w:val="28"/>
        </w:rPr>
        <w:lastRenderedPageBreak/>
        <w:t>CHARAKTERYSTYKA GMINY SPICZYN</w:t>
      </w:r>
      <w:bookmarkEnd w:id="21"/>
      <w:r w:rsidRPr="003547FA">
        <w:rPr>
          <w:rFonts w:eastAsia="Calibri,Bold"/>
          <w:color w:val="002060"/>
          <w:sz w:val="28"/>
          <w:szCs w:val="28"/>
        </w:rPr>
        <w:t xml:space="preserve"> </w:t>
      </w:r>
    </w:p>
    <w:p w:rsidR="00A80C4F" w:rsidRPr="003547FA" w:rsidRDefault="00C615AC" w:rsidP="003547FA">
      <w:pPr>
        <w:pStyle w:val="Nagwek2"/>
        <w:numPr>
          <w:ilvl w:val="1"/>
          <w:numId w:val="23"/>
        </w:numPr>
        <w:rPr>
          <w:color w:val="002060"/>
          <w:sz w:val="24"/>
        </w:rPr>
      </w:pPr>
      <w:bookmarkStart w:id="22" w:name="_Toc433699750"/>
      <w:r w:rsidRPr="003547FA">
        <w:rPr>
          <w:color w:val="002060"/>
          <w:sz w:val="24"/>
        </w:rPr>
        <w:t>Charakterystyka ogólna</w:t>
      </w:r>
      <w:bookmarkEnd w:id="22"/>
    </w:p>
    <w:p w:rsidR="002876A9" w:rsidRDefault="00B67B1C" w:rsidP="003A66C0">
      <w:pPr>
        <w:spacing w:after="0" w:line="360" w:lineRule="auto"/>
        <w:ind w:firstLine="708"/>
        <w:jc w:val="both"/>
        <w:rPr>
          <w:rFonts w:ascii="Cambria" w:hAnsi="Cambria"/>
        </w:rPr>
      </w:pPr>
      <w:r w:rsidRPr="002876A9">
        <w:rPr>
          <w:rFonts w:ascii="Cambria" w:eastAsia="Times New Roman" w:hAnsi="Cambria" w:cs="Times New Roman"/>
          <w:spacing w:val="8"/>
          <w:lang w:eastAsia="pl-PL"/>
        </w:rPr>
        <w:t xml:space="preserve">Powierzchnia Gminy wynosi </w:t>
      </w:r>
      <w:r w:rsidR="0042528C" w:rsidRPr="002876A9">
        <w:rPr>
          <w:rFonts w:ascii="Cambria" w:hAnsi="Cambria" w:cs="Tahoma"/>
          <w:color w:val="000000"/>
          <w:shd w:val="clear" w:color="auto" w:fill="FFFFFF"/>
        </w:rPr>
        <w:t>8315</w:t>
      </w:r>
      <w:r w:rsidR="0042528C" w:rsidRPr="002876A9">
        <w:rPr>
          <w:rFonts w:ascii="Cambria" w:eastAsia="Times New Roman" w:hAnsi="Cambria" w:cs="Times New Roman"/>
          <w:spacing w:val="8"/>
          <w:lang w:eastAsia="pl-PL"/>
        </w:rPr>
        <w:t xml:space="preserve"> </w:t>
      </w:r>
      <w:r w:rsidR="00C12483" w:rsidRPr="002876A9">
        <w:rPr>
          <w:rFonts w:ascii="Cambria" w:eastAsia="Times New Roman" w:hAnsi="Cambria" w:cs="Times New Roman"/>
          <w:spacing w:val="8"/>
          <w:lang w:eastAsia="pl-PL"/>
        </w:rPr>
        <w:t>ha,</w:t>
      </w:r>
      <w:r w:rsidR="00C12483" w:rsidRPr="002876A9">
        <w:rPr>
          <w:rFonts w:ascii="Cambria" w:eastAsia="Times New Roman" w:hAnsi="Cambria" w:cs="Times New Roman"/>
          <w:bCs/>
          <w:lang w:eastAsia="ar-SA"/>
        </w:rPr>
        <w:t xml:space="preserve"> z czego 5 485 ha to</w:t>
      </w:r>
      <w:r w:rsidR="00284AAF">
        <w:rPr>
          <w:rFonts w:ascii="Cambria" w:eastAsia="Times New Roman" w:hAnsi="Cambria" w:cs="Times New Roman"/>
          <w:bCs/>
          <w:lang w:eastAsia="ar-SA"/>
        </w:rPr>
        <w:t xml:space="preserve"> użytki rolne, 1 930 ha lasy, a </w:t>
      </w:r>
      <w:r w:rsidR="00C12483" w:rsidRPr="002876A9">
        <w:rPr>
          <w:rFonts w:ascii="Cambria" w:eastAsia="Times New Roman" w:hAnsi="Cambria" w:cs="Times New Roman"/>
          <w:bCs/>
          <w:lang w:eastAsia="ar-SA"/>
        </w:rPr>
        <w:t>pozostałą część stanowią grunty pod zabudową, wodami, nieużytki i inne. Powierzchnia gminy stanowi 13,1% obszaru powiatu łęczyńskiego i ponad 0,3% obszaru województwa lubelskiego.</w:t>
      </w:r>
      <w:r w:rsidRPr="002876A9">
        <w:rPr>
          <w:rFonts w:ascii="Cambria" w:eastAsia="Times New Roman" w:hAnsi="Cambria" w:cs="Times New Roman"/>
          <w:spacing w:val="8"/>
          <w:lang w:eastAsia="pl-PL"/>
        </w:rPr>
        <w:t xml:space="preserve"> Ludność gminy wg danych </w:t>
      </w:r>
      <w:r w:rsidR="0042528C" w:rsidRPr="002876A9">
        <w:rPr>
          <w:rFonts w:ascii="Cambria" w:eastAsia="Times New Roman" w:hAnsi="Cambria" w:cs="Times New Roman"/>
          <w:spacing w:val="8"/>
          <w:lang w:eastAsia="pl-PL"/>
        </w:rPr>
        <w:t xml:space="preserve">GUS na koniec 2014 roku wynosiła </w:t>
      </w:r>
      <w:r w:rsidR="0042528C" w:rsidRPr="002876A9">
        <w:rPr>
          <w:rFonts w:ascii="Cambria" w:hAnsi="Cambria" w:cs="Tahoma"/>
          <w:color w:val="000000"/>
          <w:shd w:val="clear" w:color="auto" w:fill="FFFFFF"/>
        </w:rPr>
        <w:t>5 608 osób</w:t>
      </w:r>
      <w:r w:rsidR="00C12483" w:rsidRPr="002876A9">
        <w:rPr>
          <w:rFonts w:ascii="Cambria" w:hAnsi="Cambria" w:cs="Tahoma"/>
          <w:color w:val="000000"/>
          <w:shd w:val="clear" w:color="auto" w:fill="FFFFFF"/>
        </w:rPr>
        <w:t xml:space="preserve">. </w:t>
      </w:r>
      <w:r w:rsidR="00A80C4F" w:rsidRPr="002876A9">
        <w:rPr>
          <w:rFonts w:ascii="Cambria" w:eastAsia="Times New Roman" w:hAnsi="Cambria" w:cs="Times New Roman"/>
          <w:lang w:eastAsia="ar-SA"/>
        </w:rPr>
        <w:t>Średnia gęstość zaludnienia w gminie wynosi 67 osoby na 1 km</w:t>
      </w:r>
      <w:r w:rsidR="00A80C4F" w:rsidRPr="002876A9">
        <w:rPr>
          <w:rFonts w:ascii="Cambria" w:eastAsia="Times New Roman" w:hAnsi="Cambria" w:cs="Times New Roman"/>
          <w:vertAlign w:val="superscript"/>
          <w:lang w:eastAsia="ar-SA"/>
        </w:rPr>
        <w:t xml:space="preserve">2 </w:t>
      </w:r>
      <w:r w:rsidR="00A80C4F" w:rsidRPr="002876A9">
        <w:rPr>
          <w:rFonts w:ascii="Cambria" w:eastAsia="Times New Roman" w:hAnsi="Cambria" w:cs="Times New Roman"/>
          <w:lang w:eastAsia="ar-SA"/>
        </w:rPr>
        <w:t xml:space="preserve">i jest niższa od gęstości zaludnienia powiatu </w:t>
      </w:r>
      <w:proofErr w:type="spellStart"/>
      <w:r w:rsidR="00A80C4F" w:rsidRPr="002876A9">
        <w:rPr>
          <w:rFonts w:ascii="Cambria" w:eastAsia="Times New Roman" w:hAnsi="Cambria" w:cs="Times New Roman"/>
          <w:lang w:eastAsia="ar-SA"/>
        </w:rPr>
        <w:t>łeczyńskiego</w:t>
      </w:r>
      <w:proofErr w:type="spellEnd"/>
      <w:r w:rsidR="00A80C4F" w:rsidRPr="002876A9">
        <w:rPr>
          <w:rFonts w:ascii="Cambria" w:eastAsia="Times New Roman" w:hAnsi="Cambria" w:cs="Times New Roman"/>
          <w:lang w:eastAsia="ar-SA"/>
        </w:rPr>
        <w:t xml:space="preserve"> (90 os./km</w:t>
      </w:r>
      <w:r w:rsidR="00A80C4F" w:rsidRPr="002876A9">
        <w:rPr>
          <w:rFonts w:ascii="Cambria" w:eastAsia="Times New Roman" w:hAnsi="Cambria" w:cs="Times New Roman"/>
          <w:vertAlign w:val="superscript"/>
          <w:lang w:eastAsia="ar-SA"/>
        </w:rPr>
        <w:t>2</w:t>
      </w:r>
      <w:r w:rsidR="00A80C4F" w:rsidRPr="002876A9">
        <w:rPr>
          <w:rFonts w:ascii="Cambria" w:eastAsia="Times New Roman" w:hAnsi="Cambria" w:cs="Times New Roman"/>
          <w:lang w:eastAsia="ar-SA"/>
        </w:rPr>
        <w:t>) i województwa lubelskiego (86,5 os./km</w:t>
      </w:r>
      <w:r w:rsidR="00A80C4F" w:rsidRPr="002876A9">
        <w:rPr>
          <w:rFonts w:ascii="Cambria" w:eastAsia="Times New Roman" w:hAnsi="Cambria" w:cs="Times New Roman"/>
          <w:vertAlign w:val="superscript"/>
          <w:lang w:eastAsia="ar-SA"/>
        </w:rPr>
        <w:t>2</w:t>
      </w:r>
      <w:r w:rsidR="00A80C4F" w:rsidRPr="002876A9">
        <w:rPr>
          <w:rFonts w:ascii="Cambria" w:eastAsia="Times New Roman" w:hAnsi="Cambria" w:cs="Times New Roman"/>
          <w:lang w:eastAsia="ar-SA"/>
        </w:rPr>
        <w:t xml:space="preserve">) </w:t>
      </w:r>
      <w:r w:rsidR="00C12483" w:rsidRPr="002876A9">
        <w:rPr>
          <w:rFonts w:ascii="Cambria" w:hAnsi="Cambria"/>
        </w:rPr>
        <w:t>Gmina g</w:t>
      </w:r>
      <w:r w:rsidR="00877B5F" w:rsidRPr="002876A9">
        <w:rPr>
          <w:rFonts w:ascii="Cambria" w:hAnsi="Cambria"/>
        </w:rPr>
        <w:t xml:space="preserve">raniczy z gminami: Łęczna, Wólka Lubelska, Niemce, Lubartów, Serniki, Ostrów Lubelski, Ludwin. </w:t>
      </w:r>
    </w:p>
    <w:p w:rsidR="00C12483" w:rsidRPr="002876A9" w:rsidRDefault="00877B5F" w:rsidP="00284AAF">
      <w:pPr>
        <w:spacing w:after="0" w:line="360" w:lineRule="auto"/>
        <w:jc w:val="both"/>
        <w:rPr>
          <w:rFonts w:ascii="Cambria" w:hAnsi="Cambria"/>
        </w:rPr>
      </w:pPr>
      <w:r w:rsidRPr="002876A9">
        <w:rPr>
          <w:rFonts w:ascii="Cambria" w:hAnsi="Cambria"/>
        </w:rPr>
        <w:t>Na terenie gm</w:t>
      </w:r>
      <w:r w:rsidR="002876A9">
        <w:rPr>
          <w:rFonts w:ascii="Cambria" w:hAnsi="Cambria"/>
        </w:rPr>
        <w:t xml:space="preserve">iny znajduje się 13 sołectw: </w:t>
      </w:r>
      <w:hyperlink r:id="rId10" w:tooltip="Charlęż" w:history="1">
        <w:proofErr w:type="spellStart"/>
        <w:r w:rsidR="002876A9" w:rsidRPr="002876A9">
          <w:rPr>
            <w:rFonts w:ascii="Cambria" w:hAnsi="Cambria" w:cs="Arial"/>
            <w:shd w:val="clear" w:color="auto" w:fill="FFFFFF"/>
          </w:rPr>
          <w:t>Charlęż</w:t>
        </w:r>
        <w:proofErr w:type="spellEnd"/>
      </w:hyperlink>
      <w:r w:rsidR="002876A9" w:rsidRPr="002876A9">
        <w:rPr>
          <w:rFonts w:ascii="Cambria" w:hAnsi="Cambria" w:cs="Arial"/>
          <w:shd w:val="clear" w:color="auto" w:fill="FFFFFF"/>
        </w:rPr>
        <w:t>, </w:t>
      </w:r>
      <w:hyperlink r:id="rId11" w:tooltip="Januszówka (powiat łęczyński)" w:history="1">
        <w:r w:rsidR="002876A9" w:rsidRPr="002876A9">
          <w:rPr>
            <w:rFonts w:ascii="Cambria" w:hAnsi="Cambria" w:cs="Arial"/>
            <w:shd w:val="clear" w:color="auto" w:fill="FFFFFF"/>
          </w:rPr>
          <w:t>Januszówka</w:t>
        </w:r>
      </w:hyperlink>
      <w:r w:rsidR="002876A9" w:rsidRPr="002876A9">
        <w:rPr>
          <w:rFonts w:ascii="Cambria" w:hAnsi="Cambria" w:cs="Arial"/>
          <w:shd w:val="clear" w:color="auto" w:fill="FFFFFF"/>
        </w:rPr>
        <w:t>, </w:t>
      </w:r>
      <w:proofErr w:type="spellStart"/>
      <w:r w:rsidR="00430162">
        <w:fldChar w:fldCharType="begin"/>
      </w:r>
      <w:r w:rsidR="00430162">
        <w:instrText xml:space="preserve"> HYPERLINK "https://pl.wiki</w:instrText>
      </w:r>
      <w:r w:rsidR="00430162">
        <w:instrText xml:space="preserve">pedia.org/wiki/Jawidz" \o "Jawidz" </w:instrText>
      </w:r>
      <w:r w:rsidR="00430162">
        <w:fldChar w:fldCharType="separate"/>
      </w:r>
      <w:r w:rsidR="002876A9" w:rsidRPr="002876A9">
        <w:rPr>
          <w:rFonts w:ascii="Cambria" w:hAnsi="Cambria" w:cs="Arial"/>
          <w:shd w:val="clear" w:color="auto" w:fill="FFFFFF"/>
        </w:rPr>
        <w:t>Jawidz</w:t>
      </w:r>
      <w:proofErr w:type="spellEnd"/>
      <w:r w:rsidR="00430162">
        <w:rPr>
          <w:rFonts w:ascii="Cambria" w:hAnsi="Cambria" w:cs="Arial"/>
          <w:shd w:val="clear" w:color="auto" w:fill="FFFFFF"/>
        </w:rPr>
        <w:fldChar w:fldCharType="end"/>
      </w:r>
      <w:r w:rsidR="002876A9" w:rsidRPr="002876A9">
        <w:rPr>
          <w:rFonts w:ascii="Cambria" w:hAnsi="Cambria" w:cs="Arial"/>
          <w:shd w:val="clear" w:color="auto" w:fill="FFFFFF"/>
        </w:rPr>
        <w:t>, </w:t>
      </w:r>
      <w:hyperlink r:id="rId12" w:tooltip="Kijany (województwo lubelskie)" w:history="1">
        <w:r w:rsidR="002876A9" w:rsidRPr="002876A9">
          <w:rPr>
            <w:rFonts w:ascii="Cambria" w:hAnsi="Cambria" w:cs="Arial"/>
            <w:shd w:val="clear" w:color="auto" w:fill="FFFFFF"/>
          </w:rPr>
          <w:t>Kijany</w:t>
        </w:r>
      </w:hyperlink>
      <w:r w:rsidR="002876A9" w:rsidRPr="002876A9">
        <w:rPr>
          <w:rFonts w:ascii="Cambria" w:hAnsi="Cambria" w:cs="Arial"/>
          <w:shd w:val="clear" w:color="auto" w:fill="FFFFFF"/>
        </w:rPr>
        <w:t>, </w:t>
      </w:r>
      <w:hyperlink r:id="rId13" w:tooltip="Ludwików (powiat łęczyński)" w:history="1">
        <w:r w:rsidR="002876A9" w:rsidRPr="002876A9">
          <w:rPr>
            <w:rFonts w:ascii="Cambria" w:hAnsi="Cambria" w:cs="Arial"/>
            <w:shd w:val="clear" w:color="auto" w:fill="FFFFFF"/>
          </w:rPr>
          <w:t>Ludwików</w:t>
        </w:r>
      </w:hyperlink>
      <w:r w:rsidR="002876A9" w:rsidRPr="002876A9">
        <w:rPr>
          <w:rFonts w:ascii="Cambria" w:hAnsi="Cambria" w:cs="Arial"/>
          <w:shd w:val="clear" w:color="auto" w:fill="FFFFFF"/>
        </w:rPr>
        <w:t>, </w:t>
      </w:r>
      <w:hyperlink r:id="rId14" w:tooltip="Nowa Wólka" w:history="1">
        <w:r w:rsidR="002876A9" w:rsidRPr="002876A9">
          <w:rPr>
            <w:rFonts w:ascii="Cambria" w:hAnsi="Cambria" w:cs="Arial"/>
            <w:shd w:val="clear" w:color="auto" w:fill="FFFFFF"/>
          </w:rPr>
          <w:t>Nowa Wólka</w:t>
        </w:r>
      </w:hyperlink>
      <w:r w:rsidR="002876A9" w:rsidRPr="002876A9">
        <w:rPr>
          <w:rFonts w:ascii="Cambria" w:hAnsi="Cambria" w:cs="Arial"/>
          <w:shd w:val="clear" w:color="auto" w:fill="FFFFFF"/>
        </w:rPr>
        <w:t>, </w:t>
      </w:r>
      <w:hyperlink r:id="rId15" w:tooltip="Nowy Radzic" w:history="1">
        <w:r w:rsidR="002876A9" w:rsidRPr="002876A9">
          <w:rPr>
            <w:rFonts w:ascii="Cambria" w:hAnsi="Cambria" w:cs="Arial"/>
            <w:shd w:val="clear" w:color="auto" w:fill="FFFFFF"/>
          </w:rPr>
          <w:t>Nowy Radzic</w:t>
        </w:r>
      </w:hyperlink>
      <w:r w:rsidR="002876A9" w:rsidRPr="002876A9">
        <w:rPr>
          <w:rFonts w:ascii="Cambria" w:hAnsi="Cambria" w:cs="Arial"/>
          <w:shd w:val="clear" w:color="auto" w:fill="FFFFFF"/>
        </w:rPr>
        <w:t>, </w:t>
      </w:r>
      <w:hyperlink r:id="rId16" w:tooltip="Spiczyn" w:history="1">
        <w:r w:rsidR="002876A9" w:rsidRPr="002876A9">
          <w:rPr>
            <w:rFonts w:ascii="Cambria" w:hAnsi="Cambria" w:cs="Arial"/>
            <w:shd w:val="clear" w:color="auto" w:fill="FFFFFF"/>
          </w:rPr>
          <w:t>Spiczyn</w:t>
        </w:r>
      </w:hyperlink>
      <w:r w:rsidR="002876A9" w:rsidRPr="002876A9">
        <w:rPr>
          <w:rFonts w:ascii="Cambria" w:hAnsi="Cambria" w:cs="Arial"/>
          <w:shd w:val="clear" w:color="auto" w:fill="FFFFFF"/>
        </w:rPr>
        <w:t>, </w:t>
      </w:r>
      <w:hyperlink r:id="rId17" w:tooltip="Stawek (gmina Spiczyn)" w:history="1">
        <w:r w:rsidR="002876A9" w:rsidRPr="002876A9">
          <w:rPr>
            <w:rFonts w:ascii="Cambria" w:hAnsi="Cambria" w:cs="Arial"/>
            <w:shd w:val="clear" w:color="auto" w:fill="FFFFFF"/>
          </w:rPr>
          <w:t>Stawek</w:t>
        </w:r>
      </w:hyperlink>
      <w:r w:rsidR="002876A9" w:rsidRPr="002876A9">
        <w:rPr>
          <w:rFonts w:ascii="Cambria" w:hAnsi="Cambria" w:cs="Arial"/>
          <w:shd w:val="clear" w:color="auto" w:fill="FFFFFF"/>
        </w:rPr>
        <w:t>, </w:t>
      </w:r>
      <w:hyperlink r:id="rId18" w:tooltip="Stoczek (powiat łęczyński)" w:history="1">
        <w:r w:rsidR="002876A9" w:rsidRPr="002876A9">
          <w:rPr>
            <w:rFonts w:ascii="Cambria" w:hAnsi="Cambria" w:cs="Arial"/>
            <w:shd w:val="clear" w:color="auto" w:fill="FFFFFF"/>
          </w:rPr>
          <w:t>Stoczek</w:t>
        </w:r>
      </w:hyperlink>
      <w:r w:rsidR="002876A9" w:rsidRPr="002876A9">
        <w:rPr>
          <w:rFonts w:ascii="Cambria" w:hAnsi="Cambria" w:cs="Arial"/>
          <w:shd w:val="clear" w:color="auto" w:fill="FFFFFF"/>
        </w:rPr>
        <w:t>, </w:t>
      </w:r>
      <w:hyperlink r:id="rId19" w:tooltip="Zawieprzyce" w:history="1">
        <w:r w:rsidR="002876A9" w:rsidRPr="002876A9">
          <w:rPr>
            <w:rFonts w:ascii="Cambria" w:hAnsi="Cambria" w:cs="Arial"/>
            <w:shd w:val="clear" w:color="auto" w:fill="FFFFFF"/>
          </w:rPr>
          <w:t>Zawieprzyce</w:t>
        </w:r>
      </w:hyperlink>
      <w:r w:rsidR="002876A9" w:rsidRPr="002876A9">
        <w:rPr>
          <w:rFonts w:ascii="Cambria" w:hAnsi="Cambria" w:cs="Arial"/>
          <w:shd w:val="clear" w:color="auto" w:fill="FFFFFF"/>
        </w:rPr>
        <w:t>, </w:t>
      </w:r>
      <w:hyperlink r:id="rId20" w:tooltip="Zawieprzyce-Kolonia" w:history="1">
        <w:r w:rsidR="002876A9" w:rsidRPr="002876A9">
          <w:rPr>
            <w:rFonts w:ascii="Cambria" w:hAnsi="Cambria" w:cs="Arial"/>
            <w:shd w:val="clear" w:color="auto" w:fill="FFFFFF"/>
          </w:rPr>
          <w:t>Zawieprzyce</w:t>
        </w:r>
        <w:r w:rsidR="002876A9">
          <w:rPr>
            <w:rFonts w:ascii="Cambria" w:hAnsi="Cambria" w:cs="Arial"/>
            <w:shd w:val="clear" w:color="auto" w:fill="FFFFFF"/>
          </w:rPr>
          <w:t xml:space="preserve"> </w:t>
        </w:r>
        <w:r w:rsidR="002876A9" w:rsidRPr="002876A9">
          <w:rPr>
            <w:rFonts w:ascii="Cambria" w:hAnsi="Cambria" w:cs="Arial"/>
            <w:shd w:val="clear" w:color="auto" w:fill="FFFFFF"/>
          </w:rPr>
          <w:t>-Kolonia</w:t>
        </w:r>
      </w:hyperlink>
      <w:r w:rsidR="002876A9" w:rsidRPr="002876A9">
        <w:rPr>
          <w:rFonts w:ascii="Cambria" w:hAnsi="Cambria" w:cs="Arial"/>
          <w:shd w:val="clear" w:color="auto" w:fill="FFFFFF"/>
        </w:rPr>
        <w:t>, </w:t>
      </w:r>
      <w:hyperlink r:id="rId21" w:tooltip="Ziółków" w:history="1">
        <w:r w:rsidR="002876A9" w:rsidRPr="002876A9">
          <w:rPr>
            <w:rFonts w:ascii="Cambria" w:hAnsi="Cambria" w:cs="Arial"/>
            <w:shd w:val="clear" w:color="auto" w:fill="FFFFFF"/>
          </w:rPr>
          <w:t>Ziółków</w:t>
        </w:r>
      </w:hyperlink>
      <w:r w:rsidR="002876A9" w:rsidRPr="002876A9">
        <w:rPr>
          <w:rFonts w:ascii="Cambria" w:hAnsi="Cambria" w:cs="Arial"/>
          <w:shd w:val="clear" w:color="auto" w:fill="FFFFFF"/>
        </w:rPr>
        <w:t>.</w:t>
      </w:r>
    </w:p>
    <w:p w:rsidR="00284AAF" w:rsidRDefault="00284AAF" w:rsidP="0099407C">
      <w:pPr>
        <w:pStyle w:val="Nagwek5"/>
        <w:autoSpaceDE/>
        <w:autoSpaceDN/>
        <w:adjustRightInd/>
        <w:spacing w:after="160"/>
        <w:rPr>
          <w:rFonts w:eastAsiaTheme="minorHAnsi" w:cstheme="minorBidi"/>
          <w:bCs w:val="0"/>
          <w:iCs w:val="0"/>
          <w:lang w:val="pl-PL" w:bidi="ar-SA"/>
        </w:rPr>
      </w:pPr>
    </w:p>
    <w:p w:rsidR="00C12483" w:rsidRPr="009F53FE" w:rsidRDefault="009F53FE" w:rsidP="0099407C">
      <w:pPr>
        <w:pStyle w:val="Nagwek5"/>
        <w:autoSpaceDE/>
        <w:autoSpaceDN/>
        <w:adjustRightInd/>
        <w:spacing w:after="160"/>
        <w:rPr>
          <w:rFonts w:eastAsiaTheme="minorHAnsi" w:cstheme="minorBidi"/>
          <w:b w:val="0"/>
          <w:bCs w:val="0"/>
          <w:i/>
          <w:iCs w:val="0"/>
          <w:lang w:val="pl-PL" w:bidi="ar-SA"/>
        </w:rPr>
      </w:pPr>
      <w:r>
        <w:rPr>
          <w:rFonts w:eastAsiaTheme="minorHAnsi" w:cstheme="minorBidi"/>
          <w:b w:val="0"/>
          <w:bCs w:val="0"/>
          <w:i/>
          <w:iCs w:val="0"/>
          <w:lang w:val="pl-PL" w:bidi="ar-SA"/>
        </w:rPr>
        <w:t>Mapa G</w:t>
      </w:r>
      <w:r w:rsidR="00C12483" w:rsidRPr="009F53FE">
        <w:rPr>
          <w:rFonts w:eastAsiaTheme="minorHAnsi" w:cstheme="minorBidi"/>
          <w:b w:val="0"/>
          <w:bCs w:val="0"/>
          <w:i/>
          <w:iCs w:val="0"/>
          <w:lang w:val="pl-PL" w:bidi="ar-SA"/>
        </w:rPr>
        <w:t>miny Spiczyn</w:t>
      </w:r>
    </w:p>
    <w:p w:rsidR="00C12483" w:rsidRPr="00C12483" w:rsidRDefault="00C12483" w:rsidP="0099407C">
      <w:pPr>
        <w:spacing w:line="360" w:lineRule="auto"/>
        <w:jc w:val="both"/>
        <w:rPr>
          <w:rFonts w:ascii="Cambria" w:hAnsi="Cambria"/>
        </w:rPr>
      </w:pPr>
      <w:r w:rsidRPr="00C12483">
        <w:rPr>
          <w:rFonts w:ascii="Bookman Old Style" w:eastAsia="Times New Roman" w:hAnsi="Bookman Old Style" w:cs="Times New Roman"/>
          <w:noProof/>
          <w:sz w:val="20"/>
          <w:szCs w:val="20"/>
          <w:lang w:eastAsia="pl-PL"/>
        </w:rPr>
        <w:drawing>
          <wp:inline distT="0" distB="0" distL="0" distR="0" wp14:anchorId="1FB50600" wp14:editId="7EB3E9CA">
            <wp:extent cx="5581650" cy="32035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2267" cy="3215408"/>
                    </a:xfrm>
                    <a:prstGeom prst="rect">
                      <a:avLst/>
                    </a:prstGeom>
                    <a:solidFill>
                      <a:srgbClr val="FFFFFF"/>
                    </a:solidFill>
                    <a:ln>
                      <a:noFill/>
                    </a:ln>
                  </pic:spPr>
                </pic:pic>
              </a:graphicData>
            </a:graphic>
          </wp:inline>
        </w:drawing>
      </w:r>
      <w:r w:rsidRPr="00C12483">
        <w:rPr>
          <w:rFonts w:ascii="Bookman Old Style" w:eastAsia="Times New Roman" w:hAnsi="Bookman Old Style" w:cs="Times New Roman"/>
          <w:sz w:val="20"/>
          <w:szCs w:val="20"/>
          <w:lang w:eastAsia="ar-SA"/>
        </w:rPr>
        <w:t>Legenda:</w:t>
      </w:r>
    </w:p>
    <w:p w:rsidR="00C12483" w:rsidRPr="00C12483" w:rsidRDefault="00C12483" w:rsidP="00C12483">
      <w:pPr>
        <w:spacing w:after="0" w:line="240" w:lineRule="auto"/>
        <w:jc w:val="both"/>
        <w:rPr>
          <w:rFonts w:ascii="Bookman Old Style" w:eastAsia="Times New Roman" w:hAnsi="Bookman Old Style" w:cs="Times New Roman"/>
          <w:sz w:val="20"/>
          <w:szCs w:val="20"/>
          <w:lang w:eastAsia="ar-SA"/>
        </w:rPr>
      </w:pPr>
      <w:r w:rsidRPr="00C12483">
        <w:rPr>
          <w:rFonts w:ascii="Bookman Old Style" w:eastAsia="Times New Roman" w:hAnsi="Bookman Old Style" w:cs="Times New Roman"/>
          <w:noProof/>
          <w:sz w:val="20"/>
          <w:szCs w:val="20"/>
          <w:lang w:eastAsia="pl-PL"/>
        </w:rPr>
        <mc:AlternateContent>
          <mc:Choice Requires="wps">
            <w:drawing>
              <wp:anchor distT="0" distB="0" distL="114300" distR="114300" simplePos="0" relativeHeight="251699200" behindDoc="0" locked="0" layoutInCell="1" allowOverlap="1" wp14:anchorId="571CE8A3" wp14:editId="0B15919B">
                <wp:simplePos x="0" y="0"/>
                <wp:positionH relativeFrom="column">
                  <wp:posOffset>167005</wp:posOffset>
                </wp:positionH>
                <wp:positionV relativeFrom="paragraph">
                  <wp:posOffset>142240</wp:posOffset>
                </wp:positionV>
                <wp:extent cx="355600" cy="241935"/>
                <wp:effectExtent l="5080" t="8890" r="10795" b="635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00FF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D5EA2" id="Prostokąt 47" o:spid="_x0000_s1026" style="position:absolute;margin-left:13.15pt;margin-top:11.2pt;width:28pt;height:1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" fillcolor="lime" strokeweight=".26mm"/>
            </w:pict>
          </mc:Fallback>
        </mc:AlternateContent>
      </w:r>
    </w:p>
    <w:p w:rsidR="00C12483" w:rsidRPr="00C12483" w:rsidRDefault="00C12483" w:rsidP="0099407C">
      <w:pPr>
        <w:tabs>
          <w:tab w:val="left" w:pos="708"/>
          <w:tab w:val="left" w:pos="1416"/>
          <w:tab w:val="left" w:pos="2124"/>
          <w:tab w:val="left" w:pos="2832"/>
          <w:tab w:val="left" w:pos="3540"/>
          <w:tab w:val="left" w:pos="4248"/>
          <w:tab w:val="left" w:pos="5340"/>
        </w:tabs>
        <w:spacing w:after="0" w:line="240" w:lineRule="auto"/>
        <w:rPr>
          <w:rFonts w:ascii="Bookman Old Style" w:eastAsia="Times New Roman" w:hAnsi="Bookman Old Style" w:cs="Times New Roman"/>
          <w:sz w:val="20"/>
          <w:szCs w:val="20"/>
          <w:lang w:eastAsia="ar-SA"/>
        </w:rPr>
      </w:pPr>
      <w:r w:rsidRPr="00C12483">
        <w:rPr>
          <w:rFonts w:ascii="Bookman Old Style" w:eastAsia="Times New Roman" w:hAnsi="Bookman Old Style" w:cs="Times New Roman"/>
          <w:noProof/>
          <w:sz w:val="20"/>
          <w:szCs w:val="20"/>
          <w:lang w:eastAsia="pl-PL"/>
        </w:rPr>
        <mc:AlternateContent>
          <mc:Choice Requires="wps">
            <w:drawing>
              <wp:anchor distT="0" distB="0" distL="114300" distR="114300" simplePos="0" relativeHeight="251701248" behindDoc="0" locked="0" layoutInCell="1" allowOverlap="1" wp14:anchorId="557F995C" wp14:editId="1B2B4527">
                <wp:simplePos x="0" y="0"/>
                <wp:positionH relativeFrom="column">
                  <wp:posOffset>2222500</wp:posOffset>
                </wp:positionH>
                <wp:positionV relativeFrom="paragraph">
                  <wp:posOffset>104775</wp:posOffset>
                </wp:positionV>
                <wp:extent cx="888365" cy="0"/>
                <wp:effectExtent l="12700" t="19050" r="13335" b="1905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line">
                          <a:avLst/>
                        </a:prstGeom>
                        <a:noFill/>
                        <a:ln w="19080">
                          <a:solidFill>
                            <a:srgbClr val="FF00FF"/>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BF840" id="Łącznik prosty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25pt" to="244.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" strokecolor="fuchsia" strokeweight=".53mm">
                <v:stroke dashstyle="dash" joinstyle="miter"/>
              </v:line>
            </w:pict>
          </mc:Fallback>
        </mc:AlternateContent>
      </w:r>
      <w:r>
        <w:rPr>
          <w:rFonts w:ascii="Bookman Old Style" w:eastAsia="Times New Roman" w:hAnsi="Bookman Old Style" w:cs="Times New Roman"/>
          <w:sz w:val="20"/>
          <w:szCs w:val="20"/>
          <w:lang w:eastAsia="ar-SA"/>
        </w:rPr>
        <w:t xml:space="preserve">            </w:t>
      </w:r>
      <w:r w:rsidR="0099407C">
        <w:rPr>
          <w:rFonts w:ascii="Bookman Old Style" w:eastAsia="Times New Roman" w:hAnsi="Bookman Old Style" w:cs="Times New Roman"/>
          <w:sz w:val="20"/>
          <w:szCs w:val="20"/>
          <w:lang w:eastAsia="ar-SA"/>
        </w:rPr>
        <w:t xml:space="preserve">     </w:t>
      </w:r>
      <w:r w:rsidR="005061C0">
        <w:rPr>
          <w:rFonts w:ascii="Bookman Old Style" w:eastAsia="Times New Roman" w:hAnsi="Bookman Old Style" w:cs="Times New Roman"/>
          <w:sz w:val="20"/>
          <w:szCs w:val="20"/>
          <w:lang w:eastAsia="ar-SA"/>
        </w:rPr>
        <w:t>Lasy i tereny leśne</w:t>
      </w:r>
      <w:r w:rsidR="005061C0">
        <w:rPr>
          <w:rFonts w:ascii="Bookman Old Style" w:eastAsia="Times New Roman" w:hAnsi="Bookman Old Style" w:cs="Times New Roman"/>
          <w:sz w:val="20"/>
          <w:szCs w:val="20"/>
          <w:lang w:eastAsia="ar-SA"/>
        </w:rPr>
        <w:tab/>
      </w:r>
      <w:r w:rsidR="005061C0">
        <w:rPr>
          <w:rFonts w:ascii="Bookman Old Style" w:eastAsia="Times New Roman" w:hAnsi="Bookman Old Style" w:cs="Times New Roman"/>
          <w:sz w:val="20"/>
          <w:szCs w:val="20"/>
          <w:lang w:eastAsia="ar-SA"/>
        </w:rPr>
        <w:tab/>
      </w:r>
      <w:r w:rsidR="005061C0">
        <w:rPr>
          <w:rFonts w:ascii="Bookman Old Style" w:eastAsia="Times New Roman" w:hAnsi="Bookman Old Style" w:cs="Times New Roman"/>
          <w:sz w:val="20"/>
          <w:szCs w:val="20"/>
          <w:lang w:eastAsia="ar-SA"/>
        </w:rPr>
        <w:tab/>
      </w:r>
      <w:r w:rsidRPr="00C12483">
        <w:rPr>
          <w:rFonts w:ascii="Bookman Old Style" w:eastAsia="Times New Roman" w:hAnsi="Bookman Old Style" w:cs="Times New Roman"/>
          <w:sz w:val="20"/>
          <w:szCs w:val="20"/>
          <w:lang w:eastAsia="ar-SA"/>
        </w:rPr>
        <w:t>Granice gminy</w:t>
      </w:r>
    </w:p>
    <w:p w:rsidR="00C12483" w:rsidRPr="00C12483" w:rsidRDefault="0099407C" w:rsidP="0099407C">
      <w:pPr>
        <w:tabs>
          <w:tab w:val="left" w:pos="5130"/>
        </w:tabs>
        <w:spacing w:after="0" w:line="240" w:lineRule="auto"/>
        <w:rPr>
          <w:rFonts w:ascii="Bookman Old Style" w:eastAsia="Times New Roman" w:hAnsi="Bookman Old Style" w:cs="Times New Roman"/>
          <w:sz w:val="20"/>
          <w:szCs w:val="20"/>
          <w:lang w:eastAsia="ar-SA"/>
        </w:rPr>
      </w:pPr>
      <w:r w:rsidRPr="00C12483">
        <w:rPr>
          <w:rFonts w:ascii="Bookman Old Style" w:eastAsia="Times New Roman" w:hAnsi="Bookman Old Style" w:cs="Times New Roman"/>
          <w:noProof/>
          <w:sz w:val="20"/>
          <w:szCs w:val="20"/>
          <w:lang w:eastAsia="pl-PL"/>
        </w:rPr>
        <mc:AlternateContent>
          <mc:Choice Requires="wps">
            <w:drawing>
              <wp:anchor distT="0" distB="0" distL="114300" distR="114300" simplePos="0" relativeHeight="251700224" behindDoc="0" locked="0" layoutInCell="1" allowOverlap="1" wp14:anchorId="66089DC4" wp14:editId="739955AC">
                <wp:simplePos x="0" y="0"/>
                <wp:positionH relativeFrom="column">
                  <wp:posOffset>174625</wp:posOffset>
                </wp:positionH>
                <wp:positionV relativeFrom="paragraph">
                  <wp:posOffset>153670</wp:posOffset>
                </wp:positionV>
                <wp:extent cx="355600" cy="241935"/>
                <wp:effectExtent l="12700" t="13335" r="12700" b="1143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3399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ABA274" id="Prostokąt 45" o:spid="_x0000_s1026" style="position:absolute;margin-left:13.75pt;margin-top:12.1pt;width:28pt;height:1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" fillcolor="#39f" strokeweight=".26mm"/>
            </w:pict>
          </mc:Fallback>
        </mc:AlternateContent>
      </w:r>
      <w:r w:rsidR="00C12483" w:rsidRPr="00C12483">
        <w:rPr>
          <w:rFonts w:ascii="Bookman Old Style" w:eastAsia="Times New Roman" w:hAnsi="Bookman Old Style" w:cs="Times New Roman"/>
          <w:sz w:val="20"/>
          <w:szCs w:val="20"/>
          <w:lang w:eastAsia="ar-SA"/>
        </w:rPr>
        <w:tab/>
      </w:r>
    </w:p>
    <w:p w:rsidR="00C12483" w:rsidRPr="0099407C" w:rsidRDefault="0099407C" w:rsidP="0099407C">
      <w:pPr>
        <w:pStyle w:val="Tekstprzypisudolnego"/>
        <w:rPr>
          <w:rFonts w:ascii="Bookman Old Style" w:eastAsia="Times New Roman" w:hAnsi="Bookman Old Style" w:cs="Times New Roman"/>
          <w:lang w:eastAsia="ar-SA"/>
        </w:rPr>
      </w:pPr>
      <w:r w:rsidRPr="0099407C">
        <w:rPr>
          <w:rFonts w:ascii="Bookman Old Style" w:eastAsia="Times New Roman" w:hAnsi="Bookman Old Style" w:cs="Times New Roman"/>
          <w:noProof/>
          <w:lang w:eastAsia="pl-PL"/>
        </w:rPr>
        <mc:AlternateContent>
          <mc:Choice Requires="wps">
            <w:drawing>
              <wp:anchor distT="0" distB="0" distL="114300" distR="114300" simplePos="0" relativeHeight="251702272" behindDoc="0" locked="0" layoutInCell="1" allowOverlap="1" wp14:anchorId="5C788FC8" wp14:editId="1830E5DE">
                <wp:simplePos x="0" y="0"/>
                <wp:positionH relativeFrom="column">
                  <wp:posOffset>2214880</wp:posOffset>
                </wp:positionH>
                <wp:positionV relativeFrom="paragraph">
                  <wp:posOffset>78739</wp:posOffset>
                </wp:positionV>
                <wp:extent cx="888365" cy="0"/>
                <wp:effectExtent l="0" t="0" r="26035" b="190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8365" cy="0"/>
                        </a:xfrm>
                        <a:prstGeom prst="line">
                          <a:avLst/>
                        </a:prstGeom>
                        <a:noFill/>
                        <a:ln w="25560">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2F7D8D" id="Łącznik prosty 4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6.2pt" to="244.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" strokeweight=".71mm">
                <v:stroke dashstyle="1 1" joinstyle="miter"/>
              </v:line>
            </w:pict>
          </mc:Fallback>
        </mc:AlternateContent>
      </w:r>
      <w:r w:rsidRPr="0099407C">
        <w:rPr>
          <w:rFonts w:ascii="Bookman Old Style" w:eastAsia="Times New Roman" w:hAnsi="Bookman Old Style" w:cs="Times New Roman"/>
          <w:lang w:eastAsia="ar-SA"/>
        </w:rPr>
        <w:t xml:space="preserve">                  </w:t>
      </w:r>
      <w:r w:rsidR="00C12483" w:rsidRPr="0099407C">
        <w:rPr>
          <w:rFonts w:ascii="Bookman Old Style" w:eastAsia="Times New Roman" w:hAnsi="Bookman Old Style" w:cs="Times New Roman"/>
          <w:lang w:eastAsia="ar-SA"/>
        </w:rPr>
        <w:t>Rzeki i wody</w:t>
      </w:r>
      <w:r w:rsidR="000C10FA" w:rsidRPr="000C10FA">
        <w:rPr>
          <w:rFonts w:ascii="Bookman Old Style" w:eastAsia="Times New Roman" w:hAnsi="Bookman Old Style" w:cs="Times New Roman"/>
          <w:lang w:eastAsia="ar-SA"/>
        </w:rPr>
        <w:t xml:space="preserve"> </w:t>
      </w:r>
      <w:r w:rsidR="005061C0">
        <w:rPr>
          <w:rFonts w:ascii="Bookman Old Style" w:eastAsia="Times New Roman" w:hAnsi="Bookman Old Style" w:cs="Times New Roman"/>
          <w:lang w:eastAsia="ar-SA"/>
        </w:rPr>
        <w:t xml:space="preserve">                                              </w:t>
      </w:r>
      <w:r w:rsidR="005061C0" w:rsidRPr="00C12483">
        <w:rPr>
          <w:rFonts w:ascii="Bookman Old Style" w:eastAsia="Times New Roman" w:hAnsi="Bookman Old Style" w:cs="Times New Roman"/>
          <w:lang w:eastAsia="ar-SA"/>
        </w:rPr>
        <w:t>Granice sołectw</w:t>
      </w:r>
    </w:p>
    <w:p w:rsidR="0099407C" w:rsidRDefault="00C12483" w:rsidP="0099407C">
      <w:pPr>
        <w:spacing w:after="0" w:line="240" w:lineRule="auto"/>
        <w:jc w:val="both"/>
        <w:rPr>
          <w:rFonts w:ascii="Bookman Old Style" w:eastAsia="Times New Roman" w:hAnsi="Bookman Old Style" w:cs="Times New Roman"/>
          <w:sz w:val="20"/>
          <w:szCs w:val="20"/>
          <w:lang w:eastAsia="ar-SA"/>
        </w:rPr>
      </w:pPr>
      <w:r w:rsidRPr="00C12483">
        <w:rPr>
          <w:rFonts w:ascii="Bookman Old Style" w:eastAsia="Times New Roman" w:hAnsi="Bookman Old Style" w:cs="Times New Roman"/>
          <w:sz w:val="20"/>
          <w:szCs w:val="20"/>
          <w:lang w:eastAsia="ar-SA"/>
        </w:rPr>
        <w:tab/>
      </w:r>
    </w:p>
    <w:p w:rsidR="0050459D" w:rsidRDefault="0050459D" w:rsidP="0099407C">
      <w:pPr>
        <w:spacing w:after="0" w:line="240" w:lineRule="auto"/>
        <w:jc w:val="both"/>
        <w:rPr>
          <w:rFonts w:ascii="Bookman Old Style" w:eastAsia="Times New Roman" w:hAnsi="Bookman Old Style" w:cs="Times New Roman"/>
          <w:sz w:val="20"/>
          <w:szCs w:val="20"/>
          <w:lang w:eastAsia="ar-SA"/>
        </w:rPr>
      </w:pPr>
      <w:r w:rsidRPr="00C12483">
        <w:rPr>
          <w:rFonts w:ascii="Bookman Old Style" w:eastAsia="Times New Roman" w:hAnsi="Bookman Old Style" w:cs="Times New Roman"/>
          <w:noProof/>
          <w:sz w:val="20"/>
          <w:szCs w:val="20"/>
          <w:lang w:eastAsia="pl-PL"/>
        </w:rPr>
        <mc:AlternateContent>
          <mc:Choice Requires="wps">
            <w:drawing>
              <wp:anchor distT="0" distB="0" distL="114300" distR="114300" simplePos="0" relativeHeight="251703296" behindDoc="0" locked="0" layoutInCell="1" allowOverlap="1" wp14:anchorId="26EF32F1" wp14:editId="4182115B">
                <wp:simplePos x="0" y="0"/>
                <wp:positionH relativeFrom="column">
                  <wp:posOffset>173990</wp:posOffset>
                </wp:positionH>
                <wp:positionV relativeFrom="paragraph">
                  <wp:posOffset>60729</wp:posOffset>
                </wp:positionV>
                <wp:extent cx="355600" cy="241935"/>
                <wp:effectExtent l="0" t="0" r="25400" b="2476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99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6535BB" id="Prostokąt 31" o:spid="_x0000_s1026" style="position:absolute;margin-left:13.7pt;margin-top:4.8pt;width:28pt;height:1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" fillcolor="#f90" strokeweight=".26mm"/>
            </w:pict>
          </mc:Fallback>
        </mc:AlternateContent>
      </w:r>
      <w:r w:rsidR="0099407C">
        <w:rPr>
          <w:rFonts w:ascii="Bookman Old Style" w:eastAsia="Times New Roman" w:hAnsi="Bookman Old Style" w:cs="Times New Roman"/>
          <w:sz w:val="20"/>
          <w:szCs w:val="20"/>
          <w:lang w:eastAsia="ar-SA"/>
        </w:rPr>
        <w:t xml:space="preserve">              </w:t>
      </w:r>
    </w:p>
    <w:p w:rsidR="00C12483" w:rsidRDefault="0050459D" w:rsidP="0099407C">
      <w:pPr>
        <w:spacing w:after="0" w:line="240" w:lineRule="auto"/>
        <w:jc w:val="both"/>
        <w:rPr>
          <w:rFonts w:ascii="Cambria" w:hAnsi="Cambria"/>
        </w:rPr>
      </w:pPr>
      <w:r>
        <w:rPr>
          <w:rFonts w:ascii="Bookman Old Style" w:eastAsia="Times New Roman" w:hAnsi="Bookman Old Style" w:cs="Times New Roman"/>
          <w:sz w:val="20"/>
          <w:szCs w:val="20"/>
          <w:lang w:eastAsia="ar-SA"/>
        </w:rPr>
        <w:t xml:space="preserve">            </w:t>
      </w:r>
      <w:r w:rsidR="0099407C">
        <w:rPr>
          <w:rFonts w:ascii="Bookman Old Style" w:eastAsia="Times New Roman" w:hAnsi="Bookman Old Style" w:cs="Times New Roman"/>
          <w:sz w:val="20"/>
          <w:szCs w:val="20"/>
          <w:lang w:eastAsia="ar-SA"/>
        </w:rPr>
        <w:t xml:space="preserve">      </w:t>
      </w:r>
      <w:r w:rsidR="00C12483" w:rsidRPr="00C12483">
        <w:rPr>
          <w:rFonts w:ascii="Bookman Old Style" w:eastAsia="Times New Roman" w:hAnsi="Bookman Old Style" w:cs="Times New Roman"/>
          <w:sz w:val="20"/>
          <w:szCs w:val="20"/>
          <w:lang w:eastAsia="ar-SA"/>
        </w:rPr>
        <w:t>Drogi</w:t>
      </w:r>
    </w:p>
    <w:p w:rsidR="0099407C" w:rsidRDefault="0099407C" w:rsidP="00436ACC">
      <w:pPr>
        <w:spacing w:line="360" w:lineRule="auto"/>
        <w:jc w:val="both"/>
        <w:rPr>
          <w:rFonts w:ascii="Cambria" w:hAnsi="Cambria"/>
        </w:rPr>
      </w:pPr>
    </w:p>
    <w:p w:rsidR="00284AAF" w:rsidRDefault="00284AAF" w:rsidP="00436ACC">
      <w:pPr>
        <w:spacing w:line="360" w:lineRule="auto"/>
        <w:jc w:val="both"/>
        <w:rPr>
          <w:rFonts w:ascii="Cambria" w:hAnsi="Cambria"/>
        </w:rPr>
      </w:pPr>
    </w:p>
    <w:p w:rsidR="0099407C" w:rsidRPr="00043035" w:rsidRDefault="00CD742F" w:rsidP="00284AAF">
      <w:pPr>
        <w:keepNext/>
        <w:spacing w:after="0" w:line="360" w:lineRule="auto"/>
        <w:ind w:firstLine="708"/>
        <w:jc w:val="both"/>
        <w:outlineLvl w:val="3"/>
        <w:rPr>
          <w:rFonts w:ascii="Cambria" w:eastAsia="Times New Roman" w:hAnsi="Cambria" w:cs="Times New Roman"/>
          <w:bCs/>
          <w:lang w:eastAsia="pl-PL"/>
        </w:rPr>
      </w:pPr>
      <w:r w:rsidRPr="00043035">
        <w:rPr>
          <w:rFonts w:ascii="Cambria" w:eastAsia="Times New Roman" w:hAnsi="Cambria" w:cs="Times New Roman"/>
          <w:bCs/>
          <w:noProof/>
          <w:lang w:eastAsia="pl-PL"/>
        </w:rPr>
        <w:lastRenderedPageBreak/>
        <w:t>Gmina Spiczyn leży na styku następujących regionów fizjograficznych: Wyżyny Lubelskiej i Małego Mazowsza. Północny skrawek gminy: Jawidz i Zawieprzyce należą do Małego Mazowsza. Zachodnia część gminy: Charlęż i część zachodnia Jawidza leżą na Płaskowyżu Nałęczowskim i ograniczone są doliną rzeki Wieprza i Bystrzycy. Pozostały obszar gminy zajmuje Równina Łuszczowska, która wraz z Płaskowyżem Nałęczowskim wchodzi w skład północnej części Wyżyny Lubelskiej.</w:t>
      </w:r>
    </w:p>
    <w:p w:rsidR="00813C80" w:rsidRPr="00284AAF" w:rsidRDefault="00813C80" w:rsidP="003547FA">
      <w:pPr>
        <w:pStyle w:val="Nagwek2"/>
        <w:numPr>
          <w:ilvl w:val="1"/>
          <w:numId w:val="23"/>
        </w:numPr>
        <w:rPr>
          <w:color w:val="002060"/>
          <w:sz w:val="24"/>
        </w:rPr>
      </w:pPr>
      <w:bookmarkStart w:id="23" w:name="_Toc412647339"/>
      <w:bookmarkStart w:id="24" w:name="_Toc433699751"/>
      <w:r w:rsidRPr="00284AAF">
        <w:rPr>
          <w:color w:val="002060"/>
          <w:sz w:val="24"/>
        </w:rPr>
        <w:t>Stan środowiska</w:t>
      </w:r>
      <w:bookmarkEnd w:id="23"/>
      <w:bookmarkEnd w:id="24"/>
    </w:p>
    <w:p w:rsidR="00813C80" w:rsidRPr="00043035" w:rsidRDefault="00CD416A" w:rsidP="00284AAF">
      <w:pPr>
        <w:spacing w:after="0" w:line="360" w:lineRule="auto"/>
        <w:ind w:firstLine="708"/>
        <w:jc w:val="both"/>
        <w:rPr>
          <w:rFonts w:ascii="Cambria" w:eastAsia="Times New Roman" w:hAnsi="Cambria" w:cs="Times New Roman"/>
          <w:lang w:eastAsia="ar-SA"/>
        </w:rPr>
      </w:pPr>
      <w:r w:rsidRPr="00043035">
        <w:rPr>
          <w:rFonts w:ascii="Cambria" w:eastAsia="Times New Roman" w:hAnsi="Cambria" w:cs="Times New Roman"/>
          <w:lang w:eastAsia="ar-SA"/>
        </w:rPr>
        <w:t>Gmina Spiczyn położona jest na styku dwóch krain geograficznych: Wyżyny Lubelskiej i</w:t>
      </w:r>
      <w:r w:rsidR="00284AAF">
        <w:rPr>
          <w:rFonts w:ascii="Cambria" w:eastAsia="Times New Roman" w:hAnsi="Cambria" w:cs="Times New Roman"/>
          <w:lang w:eastAsia="ar-SA"/>
        </w:rPr>
        <w:t> </w:t>
      </w:r>
      <w:r w:rsidR="00EF18DB" w:rsidRPr="00043035">
        <w:rPr>
          <w:rFonts w:ascii="Cambria" w:eastAsia="Times New Roman" w:hAnsi="Cambria" w:cs="Times New Roman"/>
          <w:lang w:eastAsia="ar-SA"/>
        </w:rPr>
        <w:t>Niziny Środkowopolskiej</w:t>
      </w:r>
      <w:r w:rsidRPr="00043035">
        <w:rPr>
          <w:rFonts w:ascii="Cambria" w:eastAsia="Times New Roman" w:hAnsi="Cambria" w:cs="Times New Roman"/>
          <w:lang w:eastAsia="ar-SA"/>
        </w:rPr>
        <w:t xml:space="preserve">. Północno-zachodnia część gminy należy do Wysoczyzny Lubartowskiej stanowiącej podregion Niziny Środkowopolskiej, natomiast część południowo-wschodnią obejmuje Płaskowyż Świdnicki wchodzący w skład Wyżyny Lubelskiej. Taki podział gminy powoduje, że północna część gminy charakteryzuje się falisto-pagórkowatą rzeźbą terenu z różnicą wzniesień wynoszącą do </w:t>
      </w:r>
      <w:smartTag w:uri="urn:schemas-microsoft-com:office:smarttags" w:element="metricconverter">
        <w:smartTagPr>
          <w:attr w:name="ProductID" w:val="50 m"/>
        </w:smartTagPr>
        <w:r w:rsidRPr="00043035">
          <w:rPr>
            <w:rFonts w:ascii="Cambria" w:eastAsia="Times New Roman" w:hAnsi="Cambria" w:cs="Times New Roman"/>
            <w:lang w:eastAsia="ar-SA"/>
          </w:rPr>
          <w:t>50 m</w:t>
        </w:r>
      </w:smartTag>
      <w:r w:rsidRPr="00043035">
        <w:rPr>
          <w:rFonts w:ascii="Cambria" w:eastAsia="Times New Roman" w:hAnsi="Cambria" w:cs="Times New Roman"/>
          <w:lang w:eastAsia="ar-SA"/>
        </w:rPr>
        <w:t>. Zachodnia część odd</w:t>
      </w:r>
      <w:r w:rsidR="005061C0">
        <w:rPr>
          <w:rFonts w:ascii="Cambria" w:eastAsia="Times New Roman" w:hAnsi="Cambria" w:cs="Times New Roman"/>
          <w:lang w:eastAsia="ar-SA"/>
        </w:rPr>
        <w:t>zielona dolinami rzek Wieprza i </w:t>
      </w:r>
      <w:r w:rsidRPr="00043035">
        <w:rPr>
          <w:rFonts w:ascii="Cambria" w:eastAsia="Times New Roman" w:hAnsi="Cambria" w:cs="Times New Roman"/>
          <w:lang w:eastAsia="ar-SA"/>
        </w:rPr>
        <w:t>Bystrzycy ma strukturę nisko-falistą. Pozostały obszar gminy to płaska równina. Takie ukształtowanie rzeźby terenu, duże rzeki wraz z dolinami i szatą roślinną powodują duże zró</w:t>
      </w:r>
      <w:r w:rsidR="0052321C" w:rsidRPr="00043035">
        <w:rPr>
          <w:rFonts w:ascii="Cambria" w:eastAsia="Times New Roman" w:hAnsi="Cambria" w:cs="Times New Roman"/>
          <w:lang w:eastAsia="ar-SA"/>
        </w:rPr>
        <w:t xml:space="preserve">żnicowanie krajobrazowe gminy. </w:t>
      </w:r>
    </w:p>
    <w:p w:rsidR="00EF18DB" w:rsidRPr="00284AAF" w:rsidRDefault="00EF18DB" w:rsidP="00284AAF">
      <w:pPr>
        <w:spacing w:after="0" w:line="360" w:lineRule="auto"/>
        <w:ind w:firstLine="708"/>
        <w:jc w:val="both"/>
        <w:rPr>
          <w:rFonts w:ascii="Cambria" w:eastAsia="Times New Roman" w:hAnsi="Cambria" w:cs="Times New Roman"/>
          <w:spacing w:val="8"/>
          <w:lang w:eastAsia="pl-PL"/>
        </w:rPr>
      </w:pPr>
      <w:r w:rsidRPr="00284AAF">
        <w:rPr>
          <w:rFonts w:ascii="Cambria" w:eastAsia="Times New Roman" w:hAnsi="Cambria" w:cs="Times New Roman"/>
          <w:spacing w:val="8"/>
          <w:lang w:eastAsia="pl-PL"/>
        </w:rPr>
        <w:t xml:space="preserve">Gmina Spiczyn jest gminą o dobrze zachowanej strukturze przyrodniczej. Znajduje się w strategicznym położeniu – w węźle dwóch ważnych korytarzy ekologicznych. Jednym z nich jest dolina Wieprza w sieci ECONET Polska zaklasyfikowana jako korytarz o randze krajowej. Drugim korytarzem jest korytarz ekologiczny doliny Bystrzycy. Obszary te są funkcjonalnie powiązane z Lasami Kozłowieckimi, a poprzez kompleks Lasu Zawieprzyckiego i tereny podmokłe dalej na wschodzie, z Tyśmienicą i Polesiem Zachodnim. Mimo, że doliny obu rzek zostały w znacznej części zmeliorowane, to jednak same rzeki nie były regulowane. Tak Wieprz jak i Bystrzyca płyną meandrującym korytem. W dolinach obu rzek znajdują się starorzecza, zaś na krawędziach i nasłonecznionych zboczach dolin murawy z roślinnością kserotermiczną. Nie dziwi zatem fakt, że prawie 1/3 (32%) powierzchni Gminy zajmują obszary prawnie chronione. </w:t>
      </w:r>
    </w:p>
    <w:p w:rsidR="00EF18DB" w:rsidRPr="00284AAF" w:rsidRDefault="00EF18DB" w:rsidP="00284AAF">
      <w:pPr>
        <w:spacing w:after="0" w:line="360" w:lineRule="auto"/>
        <w:ind w:firstLine="708"/>
        <w:jc w:val="both"/>
        <w:rPr>
          <w:rFonts w:ascii="Cambria" w:eastAsia="Times New Roman" w:hAnsi="Cambria" w:cs="Times New Roman"/>
          <w:spacing w:val="8"/>
          <w:lang w:eastAsia="pl-PL"/>
        </w:rPr>
      </w:pPr>
      <w:r w:rsidRPr="00284AAF">
        <w:rPr>
          <w:rFonts w:ascii="Cambria" w:eastAsia="Times New Roman" w:hAnsi="Cambria" w:cs="Times New Roman"/>
          <w:spacing w:val="8"/>
          <w:lang w:eastAsia="pl-PL"/>
        </w:rPr>
        <w:t xml:space="preserve">Na system obszarów chronionych na terenie Gminy Spiczyn składają się: park krajobrazowy, otulina parków krajobrazowych, użytek ekologiczny i pomniki przyrody. </w:t>
      </w:r>
    </w:p>
    <w:p w:rsidR="00EF18DB" w:rsidRPr="00284AAF" w:rsidRDefault="00EF18DB" w:rsidP="00284AAF">
      <w:pPr>
        <w:spacing w:after="0" w:line="360" w:lineRule="auto"/>
        <w:ind w:firstLine="708"/>
        <w:jc w:val="both"/>
        <w:rPr>
          <w:rFonts w:ascii="Cambria" w:eastAsia="Times New Roman" w:hAnsi="Cambria" w:cs="Times New Roman"/>
          <w:spacing w:val="8"/>
          <w:lang w:eastAsia="pl-PL"/>
        </w:rPr>
      </w:pPr>
      <w:r w:rsidRPr="00284AAF">
        <w:rPr>
          <w:rFonts w:ascii="Cambria" w:eastAsia="Times New Roman" w:hAnsi="Cambria" w:cs="Times New Roman"/>
          <w:b/>
          <w:spacing w:val="8"/>
          <w:lang w:eastAsia="pl-PL"/>
        </w:rPr>
        <w:t>Nadwieprzański Park Krajobrazowy</w:t>
      </w:r>
      <w:r w:rsidRPr="00284AAF">
        <w:rPr>
          <w:rFonts w:ascii="Cambria" w:eastAsia="Times New Roman" w:hAnsi="Cambria" w:cs="Times New Roman"/>
          <w:spacing w:val="8"/>
          <w:lang w:eastAsia="pl-PL"/>
        </w:rPr>
        <w:t xml:space="preserve"> został utworzony w 1990 roku. Park obejmuje ochroną Wieprz i jego dolinę na odcinku od Klarowa do Kijan oraz kompleksy leśne między Ciechankami a Dorohuczą. Park ma powierzchnię </w:t>
      </w:r>
      <w:smartTag w:uri="urn:schemas-microsoft-com:office:smarttags" w:element="metricconverter">
        <w:smartTagPr>
          <w:attr w:name="ProductID" w:val="6261ﾠha"/>
        </w:smartTagPr>
        <w:r w:rsidRPr="00284AAF">
          <w:rPr>
            <w:rFonts w:ascii="Cambria" w:eastAsia="Times New Roman" w:hAnsi="Cambria" w:cs="Times New Roman"/>
            <w:spacing w:val="8"/>
            <w:lang w:eastAsia="pl-PL"/>
          </w:rPr>
          <w:t>6261 ha</w:t>
        </w:r>
      </w:smartTag>
      <w:r w:rsidRPr="00284AAF">
        <w:rPr>
          <w:rFonts w:ascii="Cambria" w:eastAsia="Times New Roman" w:hAnsi="Cambria" w:cs="Times New Roman"/>
          <w:spacing w:val="8"/>
          <w:lang w:eastAsia="pl-PL"/>
        </w:rPr>
        <w:t xml:space="preserve">, zaś jego otulina </w:t>
      </w:r>
      <w:smartTag w:uri="urn:schemas-microsoft-com:office:smarttags" w:element="metricconverter">
        <w:smartTagPr>
          <w:attr w:name="ProductID" w:val="11 185 ha"/>
        </w:smartTagPr>
        <w:r w:rsidRPr="00284AAF">
          <w:rPr>
            <w:rFonts w:ascii="Cambria" w:eastAsia="Times New Roman" w:hAnsi="Cambria" w:cs="Times New Roman"/>
            <w:spacing w:val="8"/>
            <w:lang w:eastAsia="pl-PL"/>
          </w:rPr>
          <w:t>11 185 ha</w:t>
        </w:r>
      </w:smartTag>
      <w:r w:rsidRPr="00284AAF">
        <w:rPr>
          <w:rFonts w:ascii="Cambria" w:eastAsia="Times New Roman" w:hAnsi="Cambria" w:cs="Times New Roman"/>
          <w:spacing w:val="8"/>
          <w:lang w:eastAsia="pl-PL"/>
        </w:rPr>
        <w:t xml:space="preserve">. Wieprz w jego granicach przepływa przez Obniżenie </w:t>
      </w:r>
      <w:proofErr w:type="spellStart"/>
      <w:r w:rsidRPr="00284AAF">
        <w:rPr>
          <w:rFonts w:ascii="Cambria" w:eastAsia="Times New Roman" w:hAnsi="Cambria" w:cs="Times New Roman"/>
          <w:spacing w:val="8"/>
          <w:lang w:eastAsia="pl-PL"/>
        </w:rPr>
        <w:t>Dorohuckie</w:t>
      </w:r>
      <w:proofErr w:type="spellEnd"/>
      <w:r w:rsidRPr="00284AAF">
        <w:rPr>
          <w:rFonts w:ascii="Cambria" w:eastAsia="Times New Roman" w:hAnsi="Cambria" w:cs="Times New Roman"/>
          <w:spacing w:val="8"/>
          <w:lang w:eastAsia="pl-PL"/>
        </w:rPr>
        <w:t xml:space="preserve"> i Płaskowyż Świdnicki. Na terenie Gminy jest położony zachodni k</w:t>
      </w:r>
      <w:r w:rsidR="00284AAF">
        <w:rPr>
          <w:rFonts w:ascii="Cambria" w:eastAsia="Times New Roman" w:hAnsi="Cambria" w:cs="Times New Roman"/>
          <w:spacing w:val="8"/>
          <w:lang w:eastAsia="pl-PL"/>
        </w:rPr>
        <w:t>raniec Parku i otuliny. Park na </w:t>
      </w:r>
      <w:r w:rsidRPr="00284AAF">
        <w:rPr>
          <w:rFonts w:ascii="Cambria" w:eastAsia="Times New Roman" w:hAnsi="Cambria" w:cs="Times New Roman"/>
          <w:spacing w:val="8"/>
          <w:lang w:eastAsia="pl-PL"/>
        </w:rPr>
        <w:t xml:space="preserve">terenie Gminy obejmuje dolinę Wieprza od Ziółkowa do Kijan. Nadwieprzański Park </w:t>
      </w:r>
      <w:r w:rsidRPr="00284AAF">
        <w:rPr>
          <w:rFonts w:ascii="Cambria" w:eastAsia="Times New Roman" w:hAnsi="Cambria" w:cs="Times New Roman"/>
          <w:spacing w:val="8"/>
          <w:lang w:eastAsia="pl-PL"/>
        </w:rPr>
        <w:lastRenderedPageBreak/>
        <w:t>Krajobrazowy stanowi ok. 8% powierzchni Gminy Spiczy</w:t>
      </w:r>
      <w:r w:rsidR="005061C0">
        <w:rPr>
          <w:rFonts w:ascii="Cambria" w:eastAsia="Times New Roman" w:hAnsi="Cambria" w:cs="Times New Roman"/>
          <w:spacing w:val="8"/>
          <w:lang w:eastAsia="pl-PL"/>
        </w:rPr>
        <w:t>n. Jego otulina zaś sięga aż do </w:t>
      </w:r>
      <w:r w:rsidRPr="00284AAF">
        <w:rPr>
          <w:rFonts w:ascii="Cambria" w:eastAsia="Times New Roman" w:hAnsi="Cambria" w:cs="Times New Roman"/>
          <w:spacing w:val="8"/>
          <w:lang w:eastAsia="pl-PL"/>
        </w:rPr>
        <w:t>Bystrzycy i w Gminie zajmuje 17,5 km</w:t>
      </w:r>
      <w:r w:rsidRPr="00284AAF">
        <w:rPr>
          <w:rFonts w:ascii="Cambria" w:eastAsia="Times New Roman" w:hAnsi="Cambria" w:cs="Times New Roman"/>
          <w:spacing w:val="8"/>
          <w:vertAlign w:val="superscript"/>
          <w:lang w:eastAsia="pl-PL"/>
        </w:rPr>
        <w:t>2</w:t>
      </w:r>
      <w:r w:rsidRPr="00284AAF">
        <w:rPr>
          <w:rFonts w:ascii="Cambria" w:eastAsia="Times New Roman" w:hAnsi="Cambria" w:cs="Times New Roman"/>
          <w:spacing w:val="8"/>
          <w:lang w:eastAsia="pl-PL"/>
        </w:rPr>
        <w:t xml:space="preserve">. </w:t>
      </w:r>
    </w:p>
    <w:p w:rsidR="00EF18DB" w:rsidRPr="00284AAF" w:rsidRDefault="00EF18DB" w:rsidP="00284AAF">
      <w:pPr>
        <w:spacing w:after="0" w:line="360" w:lineRule="auto"/>
        <w:ind w:firstLine="708"/>
        <w:jc w:val="both"/>
        <w:rPr>
          <w:rFonts w:ascii="Cambria" w:eastAsia="Times New Roman" w:hAnsi="Cambria" w:cs="Times New Roman"/>
          <w:spacing w:val="8"/>
          <w:lang w:eastAsia="pl-PL"/>
        </w:rPr>
      </w:pPr>
      <w:r w:rsidRPr="00284AAF">
        <w:rPr>
          <w:rFonts w:ascii="Cambria" w:eastAsia="Times New Roman" w:hAnsi="Cambria" w:cs="Times New Roman"/>
          <w:spacing w:val="8"/>
          <w:lang w:eastAsia="pl-PL"/>
        </w:rPr>
        <w:t xml:space="preserve">Na zachodzie Gminy znajduje się </w:t>
      </w:r>
      <w:r w:rsidRPr="00284AAF">
        <w:rPr>
          <w:rFonts w:ascii="Cambria" w:eastAsia="Times New Roman" w:hAnsi="Cambria" w:cs="Times New Roman"/>
          <w:b/>
          <w:spacing w:val="8"/>
          <w:lang w:eastAsia="pl-PL"/>
        </w:rPr>
        <w:t>otulina Kozłowieckiego Parku Krajobrazowego</w:t>
      </w:r>
      <w:r w:rsidRPr="00284AAF">
        <w:rPr>
          <w:rFonts w:ascii="Cambria" w:eastAsia="Times New Roman" w:hAnsi="Cambria" w:cs="Times New Roman"/>
          <w:spacing w:val="8"/>
          <w:lang w:eastAsia="pl-PL"/>
        </w:rPr>
        <w:t xml:space="preserve">. Został on utworzony w 1990 roku. Ma powierzchnię </w:t>
      </w:r>
      <w:smartTag w:uri="urn:schemas-microsoft-com:office:smarttags" w:element="metricconverter">
        <w:smartTagPr>
          <w:attr w:name="ProductID" w:val="4019 ha"/>
        </w:smartTagPr>
        <w:r w:rsidRPr="00284AAF">
          <w:rPr>
            <w:rFonts w:ascii="Cambria" w:eastAsia="Times New Roman" w:hAnsi="Cambria" w:cs="Times New Roman"/>
            <w:spacing w:val="8"/>
            <w:lang w:eastAsia="pl-PL"/>
          </w:rPr>
          <w:t>4019 ha</w:t>
        </w:r>
      </w:smartTag>
      <w:r w:rsidRPr="00284AAF">
        <w:rPr>
          <w:rFonts w:ascii="Cambria" w:eastAsia="Times New Roman" w:hAnsi="Cambria" w:cs="Times New Roman"/>
          <w:spacing w:val="8"/>
          <w:lang w:eastAsia="pl-PL"/>
        </w:rPr>
        <w:t xml:space="preserve"> zaś otulinę </w:t>
      </w:r>
      <w:smartTag w:uri="urn:schemas-microsoft-com:office:smarttags" w:element="metricconverter">
        <w:smartTagPr>
          <w:attr w:name="ProductID" w:val="9000 ha"/>
        </w:smartTagPr>
        <w:r w:rsidRPr="00284AAF">
          <w:rPr>
            <w:rFonts w:ascii="Cambria" w:eastAsia="Times New Roman" w:hAnsi="Cambria" w:cs="Times New Roman"/>
            <w:spacing w:val="8"/>
            <w:lang w:eastAsia="pl-PL"/>
          </w:rPr>
          <w:t>9000 ha</w:t>
        </w:r>
      </w:smartTag>
      <w:r w:rsidRPr="00284AAF">
        <w:rPr>
          <w:rFonts w:ascii="Cambria" w:eastAsia="Times New Roman" w:hAnsi="Cambria" w:cs="Times New Roman"/>
          <w:spacing w:val="8"/>
          <w:lang w:eastAsia="pl-PL"/>
        </w:rPr>
        <w:t xml:space="preserve">. Park obejmuje swym zasięgiem zachodnią i centralną część Lasów Kozłowieckich oraz śródleśną rzekę </w:t>
      </w:r>
      <w:proofErr w:type="spellStart"/>
      <w:r w:rsidRPr="00284AAF">
        <w:rPr>
          <w:rFonts w:ascii="Cambria" w:eastAsia="Times New Roman" w:hAnsi="Cambria" w:cs="Times New Roman"/>
          <w:spacing w:val="8"/>
          <w:lang w:eastAsia="pl-PL"/>
        </w:rPr>
        <w:t>Mininę</w:t>
      </w:r>
      <w:proofErr w:type="spellEnd"/>
      <w:r w:rsidRPr="00284AAF">
        <w:rPr>
          <w:rFonts w:ascii="Cambria" w:eastAsia="Times New Roman" w:hAnsi="Cambria" w:cs="Times New Roman"/>
          <w:spacing w:val="8"/>
          <w:lang w:eastAsia="pl-PL"/>
        </w:rPr>
        <w:t>. Na terenie Gminy otulina parku osiąga swój wschodni zasięg. W jej granicach leży 5,4 km</w:t>
      </w:r>
      <w:r w:rsidRPr="00284AAF">
        <w:rPr>
          <w:rFonts w:ascii="Cambria" w:eastAsia="Times New Roman" w:hAnsi="Cambria" w:cs="Times New Roman"/>
          <w:spacing w:val="8"/>
          <w:vertAlign w:val="superscript"/>
          <w:lang w:eastAsia="pl-PL"/>
        </w:rPr>
        <w:t>2</w:t>
      </w:r>
      <w:r w:rsidRPr="00284AAF">
        <w:rPr>
          <w:rFonts w:ascii="Cambria" w:eastAsia="Times New Roman" w:hAnsi="Cambria" w:cs="Times New Roman"/>
          <w:spacing w:val="8"/>
          <w:lang w:eastAsia="pl-PL"/>
        </w:rPr>
        <w:t xml:space="preserve"> i są to Star</w:t>
      </w:r>
      <w:r w:rsidR="00284AAF">
        <w:rPr>
          <w:rFonts w:ascii="Cambria" w:eastAsia="Times New Roman" w:hAnsi="Cambria" w:cs="Times New Roman"/>
          <w:spacing w:val="8"/>
          <w:lang w:eastAsia="pl-PL"/>
        </w:rPr>
        <w:t>y Las i Młody Las koło Stoków i </w:t>
      </w:r>
      <w:r w:rsidRPr="00284AAF">
        <w:rPr>
          <w:rFonts w:ascii="Cambria" w:eastAsia="Times New Roman" w:hAnsi="Cambria" w:cs="Times New Roman"/>
          <w:spacing w:val="8"/>
          <w:lang w:eastAsia="pl-PL"/>
        </w:rPr>
        <w:t>Nowin. Dodać należy, że fragment Lasów Kozłowieck</w:t>
      </w:r>
      <w:r w:rsidR="00284AAF">
        <w:rPr>
          <w:rFonts w:ascii="Cambria" w:eastAsia="Times New Roman" w:hAnsi="Cambria" w:cs="Times New Roman"/>
          <w:spacing w:val="8"/>
          <w:lang w:eastAsia="pl-PL"/>
        </w:rPr>
        <w:t>ich wraz z Lasem Spiczyńskim na </w:t>
      </w:r>
      <w:r w:rsidRPr="00284AAF">
        <w:rPr>
          <w:rFonts w:ascii="Cambria" w:eastAsia="Times New Roman" w:hAnsi="Cambria" w:cs="Times New Roman"/>
          <w:spacing w:val="8"/>
          <w:lang w:eastAsia="pl-PL"/>
        </w:rPr>
        <w:t>terenie Gminy wszedł w granice ostoi CORINE nr 345 Lasy Kozłowieckie. Obejmuje ona siedliska podmokłe, wody śródlądowe stojące,</w:t>
      </w:r>
      <w:r w:rsidR="0050459D">
        <w:rPr>
          <w:rFonts w:ascii="Cambria" w:eastAsia="Times New Roman" w:hAnsi="Cambria" w:cs="Times New Roman"/>
          <w:spacing w:val="8"/>
          <w:lang w:eastAsia="pl-PL"/>
        </w:rPr>
        <w:t xml:space="preserve"> lasy i murawy. Chroni ponad to </w:t>
      </w:r>
      <w:r w:rsidRPr="00284AAF">
        <w:rPr>
          <w:rFonts w:ascii="Cambria" w:eastAsia="Times New Roman" w:hAnsi="Cambria" w:cs="Times New Roman"/>
          <w:spacing w:val="8"/>
          <w:lang w:eastAsia="pl-PL"/>
        </w:rPr>
        <w:t xml:space="preserve">gatunki roślin, gadów i ptaków. Ostoja ma powierzchnię </w:t>
      </w:r>
      <w:smartTag w:uri="urn:schemas-microsoft-com:office:smarttags" w:element="metricconverter">
        <w:smartTagPr>
          <w:attr w:name="ProductID" w:val="7 041 ha"/>
        </w:smartTagPr>
        <w:r w:rsidRPr="00284AAF">
          <w:rPr>
            <w:rFonts w:ascii="Cambria" w:eastAsia="Times New Roman" w:hAnsi="Cambria" w:cs="Times New Roman"/>
            <w:spacing w:val="8"/>
            <w:lang w:eastAsia="pl-PL"/>
          </w:rPr>
          <w:t>7 041 ha</w:t>
        </w:r>
      </w:smartTag>
      <w:r w:rsidRPr="00284AAF">
        <w:rPr>
          <w:rFonts w:ascii="Cambria" w:eastAsia="Times New Roman" w:hAnsi="Cambria" w:cs="Times New Roman"/>
          <w:spacing w:val="8"/>
          <w:lang w:eastAsia="pl-PL"/>
        </w:rPr>
        <w:t xml:space="preserve">. Została również wytypowana do sieci NATURA 2000 jako ostoja </w:t>
      </w:r>
      <w:proofErr w:type="spellStart"/>
      <w:r w:rsidRPr="00284AAF">
        <w:rPr>
          <w:rFonts w:ascii="Cambria" w:eastAsia="Times New Roman" w:hAnsi="Cambria" w:cs="Times New Roman"/>
          <w:spacing w:val="8"/>
          <w:lang w:eastAsia="pl-PL"/>
        </w:rPr>
        <w:t>habitatowa</w:t>
      </w:r>
      <w:proofErr w:type="spellEnd"/>
      <w:r w:rsidRPr="00284AAF">
        <w:rPr>
          <w:rFonts w:ascii="Cambria" w:eastAsia="Times New Roman" w:hAnsi="Cambria" w:cs="Times New Roman"/>
          <w:spacing w:val="8"/>
          <w:lang w:eastAsia="pl-PL"/>
        </w:rPr>
        <w:t xml:space="preserve">, jednakże decyzją lubelskiego Wojewódzkiego Zespołu Realizacyjnego usunięto ją z listy proponowanych ostoi sieci NATURA 2000. Na północnym wschodzie do Gminy przylega otulina PK Pojezierze Łęczyńskie. Jest to otulina południowej, z dwu części Parku obejmującej kompleks jezior w południowo-wschodniej części Równiny Łęczyńsko-Włodawskiej. Północno wschodnia granica Gminy jest też południowo zachodnią granicą Rezerwatu Biosfery „Polesie Zachodnie”. Obszar ten został utworzony przez Komitet UNESCO w kwietniu 2002 roku na obszarze </w:t>
      </w:r>
      <w:smartTag w:uri="urn:schemas-microsoft-com:office:smarttags" w:element="metricconverter">
        <w:smartTagPr>
          <w:attr w:name="ProductID" w:val="140 000 ha"/>
        </w:smartTagPr>
        <w:r w:rsidRPr="00284AAF">
          <w:rPr>
            <w:rFonts w:ascii="Cambria" w:eastAsia="Times New Roman" w:hAnsi="Cambria" w:cs="Times New Roman"/>
            <w:spacing w:val="8"/>
            <w:lang w:eastAsia="pl-PL"/>
          </w:rPr>
          <w:t>140 000 ha</w:t>
        </w:r>
      </w:smartTag>
      <w:r w:rsidRPr="00284AAF">
        <w:rPr>
          <w:rFonts w:ascii="Cambria" w:eastAsia="Times New Roman" w:hAnsi="Cambria" w:cs="Times New Roman"/>
          <w:spacing w:val="8"/>
          <w:lang w:eastAsia="pl-PL"/>
        </w:rPr>
        <w:t xml:space="preserve"> i położony jest na terenie 19 gmin Pojezierza Łęczyńsko-Włodawskiego.</w:t>
      </w:r>
    </w:p>
    <w:p w:rsidR="0052321C" w:rsidRPr="00284AAF" w:rsidRDefault="00EF18DB" w:rsidP="0050459D">
      <w:pPr>
        <w:spacing w:after="0" w:line="360" w:lineRule="auto"/>
        <w:ind w:firstLine="708"/>
        <w:jc w:val="both"/>
        <w:rPr>
          <w:rFonts w:ascii="Cambria" w:eastAsia="Times New Roman" w:hAnsi="Cambria" w:cs="Times New Roman"/>
          <w:b/>
          <w:spacing w:val="8"/>
          <w:lang w:eastAsia="pl-PL"/>
        </w:rPr>
      </w:pPr>
      <w:r w:rsidRPr="00284AAF">
        <w:rPr>
          <w:rFonts w:ascii="Cambria" w:eastAsia="Times New Roman" w:hAnsi="Cambria" w:cs="Times New Roman"/>
          <w:spacing w:val="8"/>
          <w:lang w:eastAsia="pl-PL"/>
        </w:rPr>
        <w:t xml:space="preserve">Na terenie Gminy Spiczyn istnieje jeden </w:t>
      </w:r>
      <w:r w:rsidRPr="00284AAF">
        <w:rPr>
          <w:rFonts w:ascii="Cambria" w:eastAsia="Times New Roman" w:hAnsi="Cambria" w:cs="Times New Roman"/>
          <w:b/>
          <w:spacing w:val="8"/>
          <w:lang w:eastAsia="pl-PL"/>
        </w:rPr>
        <w:t>użytek ekologiczny</w:t>
      </w:r>
      <w:r w:rsidR="00886E02" w:rsidRPr="00284AAF">
        <w:rPr>
          <w:rFonts w:ascii="Cambria" w:eastAsia="Times New Roman" w:hAnsi="Cambria" w:cs="Times New Roman"/>
          <w:spacing w:val="8"/>
          <w:lang w:eastAsia="pl-PL"/>
        </w:rPr>
        <w:t xml:space="preserve"> oraz</w:t>
      </w:r>
      <w:r w:rsidR="00886E02" w:rsidRPr="00284AAF">
        <w:rPr>
          <w:rFonts w:ascii="Cambria" w:eastAsia="Times New Roman" w:hAnsi="Cambria" w:cs="Times New Roman"/>
          <w:b/>
          <w:spacing w:val="8"/>
          <w:lang w:eastAsia="pl-PL"/>
        </w:rPr>
        <w:t xml:space="preserve"> </w:t>
      </w:r>
      <w:r w:rsidRPr="00284AAF">
        <w:rPr>
          <w:rFonts w:ascii="Cambria" w:eastAsia="Times New Roman" w:hAnsi="Cambria" w:cs="Times New Roman"/>
          <w:b/>
          <w:spacing w:val="8"/>
          <w:lang w:eastAsia="pl-PL"/>
        </w:rPr>
        <w:t>trzy pomniki przyrody</w:t>
      </w:r>
      <w:r w:rsidRPr="00284AAF">
        <w:rPr>
          <w:rFonts w:ascii="Cambria" w:eastAsia="Times New Roman" w:hAnsi="Cambria" w:cs="Times New Roman"/>
          <w:spacing w:val="8"/>
          <w:lang w:eastAsia="pl-PL"/>
        </w:rPr>
        <w:t>. Są to aleje drzew:</w:t>
      </w:r>
      <w:r w:rsidR="00886E02" w:rsidRPr="00284AAF">
        <w:rPr>
          <w:rFonts w:ascii="Cambria" w:eastAsia="Times New Roman" w:hAnsi="Cambria" w:cs="Times New Roman"/>
          <w:b/>
          <w:spacing w:val="8"/>
          <w:lang w:eastAsia="pl-PL"/>
        </w:rPr>
        <w:t xml:space="preserve"> </w:t>
      </w:r>
      <w:r w:rsidRPr="00284AAF">
        <w:rPr>
          <w:rFonts w:ascii="Cambria" w:eastAsia="Times New Roman" w:hAnsi="Cambria" w:cs="Times New Roman"/>
          <w:i/>
          <w:spacing w:val="8"/>
          <w:lang w:eastAsia="pl-PL"/>
        </w:rPr>
        <w:t>lip drobnolistnych</w:t>
      </w:r>
      <w:r w:rsidRPr="00284AAF">
        <w:rPr>
          <w:rFonts w:ascii="Cambria" w:eastAsia="Times New Roman" w:hAnsi="Cambria" w:cs="Times New Roman"/>
          <w:spacing w:val="8"/>
          <w:lang w:eastAsia="pl-PL"/>
        </w:rPr>
        <w:t xml:space="preserve"> rosnących przy drodze Zawieprzyce - </w:t>
      </w:r>
      <w:proofErr w:type="spellStart"/>
      <w:r w:rsidRPr="00284AAF">
        <w:rPr>
          <w:rFonts w:ascii="Cambria" w:eastAsia="Times New Roman" w:hAnsi="Cambria" w:cs="Times New Roman"/>
          <w:spacing w:val="8"/>
          <w:lang w:eastAsia="pl-PL"/>
        </w:rPr>
        <w:t>Charlęż</w:t>
      </w:r>
      <w:proofErr w:type="spellEnd"/>
      <w:r w:rsidRPr="00284AAF">
        <w:rPr>
          <w:rFonts w:ascii="Cambria" w:eastAsia="Times New Roman" w:hAnsi="Cambria" w:cs="Times New Roman"/>
          <w:spacing w:val="8"/>
          <w:lang w:eastAsia="pl-PL"/>
        </w:rPr>
        <w:t>,</w:t>
      </w:r>
      <w:r w:rsidR="00886E02" w:rsidRPr="00284AAF">
        <w:rPr>
          <w:rFonts w:ascii="Cambria" w:eastAsia="Times New Roman" w:hAnsi="Cambria" w:cs="Times New Roman"/>
          <w:b/>
          <w:spacing w:val="8"/>
          <w:lang w:eastAsia="pl-PL"/>
        </w:rPr>
        <w:t xml:space="preserve"> </w:t>
      </w:r>
      <w:r w:rsidRPr="00284AAF">
        <w:rPr>
          <w:rFonts w:ascii="Cambria" w:eastAsia="Times New Roman" w:hAnsi="Cambria" w:cs="Times New Roman"/>
          <w:i/>
          <w:spacing w:val="8"/>
          <w:lang w:eastAsia="pl-PL"/>
        </w:rPr>
        <w:t>lip drobnolistnych</w:t>
      </w:r>
      <w:r w:rsidRPr="00284AAF">
        <w:rPr>
          <w:rFonts w:ascii="Cambria" w:eastAsia="Times New Roman" w:hAnsi="Cambria" w:cs="Times New Roman"/>
          <w:spacing w:val="8"/>
          <w:lang w:eastAsia="pl-PL"/>
        </w:rPr>
        <w:t xml:space="preserve"> przy drodze </w:t>
      </w:r>
      <w:proofErr w:type="spellStart"/>
      <w:r w:rsidRPr="00284AAF">
        <w:rPr>
          <w:rFonts w:ascii="Cambria" w:eastAsia="Times New Roman" w:hAnsi="Cambria" w:cs="Times New Roman"/>
          <w:spacing w:val="8"/>
          <w:lang w:eastAsia="pl-PL"/>
        </w:rPr>
        <w:t>Jawidz</w:t>
      </w:r>
      <w:proofErr w:type="spellEnd"/>
      <w:r w:rsidRPr="00284AAF">
        <w:rPr>
          <w:rFonts w:ascii="Cambria" w:eastAsia="Times New Roman" w:hAnsi="Cambria" w:cs="Times New Roman"/>
          <w:spacing w:val="8"/>
          <w:lang w:eastAsia="pl-PL"/>
        </w:rPr>
        <w:t xml:space="preserve"> - Lubartów,</w:t>
      </w:r>
      <w:r w:rsidR="00886E02" w:rsidRPr="00284AAF">
        <w:rPr>
          <w:rFonts w:ascii="Cambria" w:eastAsia="Times New Roman" w:hAnsi="Cambria" w:cs="Times New Roman"/>
          <w:b/>
          <w:spacing w:val="8"/>
          <w:lang w:eastAsia="pl-PL"/>
        </w:rPr>
        <w:t xml:space="preserve"> </w:t>
      </w:r>
      <w:r w:rsidRPr="00284AAF">
        <w:rPr>
          <w:rFonts w:ascii="Cambria" w:eastAsia="Times New Roman" w:hAnsi="Cambria" w:cs="Times New Roman"/>
          <w:i/>
          <w:spacing w:val="8"/>
          <w:lang w:eastAsia="pl-PL"/>
        </w:rPr>
        <w:t>lip drobnolistnych</w:t>
      </w:r>
      <w:r w:rsidRPr="00284AAF">
        <w:rPr>
          <w:rFonts w:ascii="Cambria" w:eastAsia="Times New Roman" w:hAnsi="Cambria" w:cs="Times New Roman"/>
          <w:spacing w:val="8"/>
          <w:lang w:eastAsia="pl-PL"/>
        </w:rPr>
        <w:t xml:space="preserve"> przy drodze </w:t>
      </w:r>
      <w:proofErr w:type="spellStart"/>
      <w:r w:rsidRPr="00284AAF">
        <w:rPr>
          <w:rFonts w:ascii="Cambria" w:eastAsia="Times New Roman" w:hAnsi="Cambria" w:cs="Times New Roman"/>
          <w:spacing w:val="8"/>
          <w:lang w:eastAsia="pl-PL"/>
        </w:rPr>
        <w:t>Charlęż</w:t>
      </w:r>
      <w:proofErr w:type="spellEnd"/>
      <w:r w:rsidRPr="00284AAF">
        <w:rPr>
          <w:rFonts w:ascii="Cambria" w:eastAsia="Times New Roman" w:hAnsi="Cambria" w:cs="Times New Roman"/>
          <w:spacing w:val="8"/>
          <w:lang w:eastAsia="pl-PL"/>
        </w:rPr>
        <w:t xml:space="preserve"> – </w:t>
      </w:r>
      <w:proofErr w:type="spellStart"/>
      <w:r w:rsidRPr="00284AAF">
        <w:rPr>
          <w:rFonts w:ascii="Cambria" w:eastAsia="Times New Roman" w:hAnsi="Cambria" w:cs="Times New Roman"/>
          <w:spacing w:val="8"/>
          <w:lang w:eastAsia="pl-PL"/>
        </w:rPr>
        <w:t>Jawidz</w:t>
      </w:r>
      <w:proofErr w:type="spellEnd"/>
      <w:r w:rsidRPr="00284AAF">
        <w:rPr>
          <w:rFonts w:ascii="Cambria" w:eastAsia="Times New Roman" w:hAnsi="Cambria" w:cs="Times New Roman"/>
          <w:spacing w:val="8"/>
          <w:lang w:eastAsia="pl-PL"/>
        </w:rPr>
        <w:t>,</w:t>
      </w:r>
    </w:p>
    <w:p w:rsidR="00CD416A" w:rsidRPr="003547FA" w:rsidRDefault="00D8654C" w:rsidP="003547FA">
      <w:pPr>
        <w:pStyle w:val="Nagwek2"/>
        <w:numPr>
          <w:ilvl w:val="1"/>
          <w:numId w:val="23"/>
        </w:numPr>
        <w:rPr>
          <w:color w:val="002060"/>
          <w:sz w:val="24"/>
          <w:lang w:eastAsia="ar-SA"/>
        </w:rPr>
      </w:pPr>
      <w:bookmarkStart w:id="25" w:name="_Toc433699752"/>
      <w:r w:rsidRPr="003547FA">
        <w:rPr>
          <w:color w:val="002060"/>
          <w:sz w:val="24"/>
          <w:lang w:eastAsia="ar-SA"/>
        </w:rPr>
        <w:t>Klimat i powietrze</w:t>
      </w:r>
      <w:bookmarkEnd w:id="25"/>
    </w:p>
    <w:p w:rsidR="00CD416A" w:rsidRPr="00043035" w:rsidRDefault="00CD416A" w:rsidP="0050459D">
      <w:pPr>
        <w:spacing w:after="0" w:line="360" w:lineRule="auto"/>
        <w:ind w:firstLine="708"/>
        <w:jc w:val="both"/>
        <w:rPr>
          <w:rFonts w:ascii="Cambria" w:eastAsia="Times New Roman" w:hAnsi="Cambria" w:cs="Times New Roman"/>
          <w:lang w:eastAsia="ar-SA"/>
        </w:rPr>
      </w:pPr>
      <w:r w:rsidRPr="00043035">
        <w:rPr>
          <w:rFonts w:ascii="Cambria" w:eastAsia="Times New Roman" w:hAnsi="Cambria" w:cs="Times New Roman"/>
          <w:lang w:eastAsia="ar-SA"/>
        </w:rPr>
        <w:t>Klimat na terenie gminy kształtują masy powietrza k</w:t>
      </w:r>
      <w:r w:rsidR="0050459D">
        <w:rPr>
          <w:rFonts w:ascii="Cambria" w:eastAsia="Times New Roman" w:hAnsi="Cambria" w:cs="Times New Roman"/>
          <w:lang w:eastAsia="ar-SA"/>
        </w:rPr>
        <w:t>ontynentalnego napływającego ze </w:t>
      </w:r>
      <w:r w:rsidRPr="00043035">
        <w:rPr>
          <w:rFonts w:ascii="Cambria" w:eastAsia="Times New Roman" w:hAnsi="Cambria" w:cs="Times New Roman"/>
          <w:lang w:eastAsia="ar-SA"/>
        </w:rPr>
        <w:t xml:space="preserve">wschodu oraz </w:t>
      </w:r>
      <w:proofErr w:type="spellStart"/>
      <w:r w:rsidRPr="00043035">
        <w:rPr>
          <w:rFonts w:ascii="Cambria" w:eastAsia="Times New Roman" w:hAnsi="Cambria" w:cs="Times New Roman"/>
          <w:lang w:eastAsia="ar-SA"/>
        </w:rPr>
        <w:t>polarno</w:t>
      </w:r>
      <w:proofErr w:type="spellEnd"/>
      <w:r w:rsidRPr="00043035">
        <w:rPr>
          <w:rFonts w:ascii="Cambria" w:eastAsia="Times New Roman" w:hAnsi="Cambria" w:cs="Times New Roman"/>
          <w:lang w:eastAsia="ar-SA"/>
        </w:rPr>
        <w:t xml:space="preserve"> – morskiego napływające z północnego zachodu. Razem stanowią ponad 90% mas powietrza napływających nad obszar gminy. W porównaniu z innymi terenami kraju omawiany obszar charakteryzuje się znacznym udziałem wpływów kontynentalnych. Stąd też notuje się tu wysokie amplitudy roczne temperatur powyżej 22ºC. Średnia temperatura roku wynosi 7,6ºC, stycznia -4ºC, a lipca 18ºC. Zima jest stosunkowo chłodna, rozpoczyna się przeciętnie w III dekadzie listopada i trwa od 100 do 110 dni. Jesień i wiosna są znacznie krótsze. Do cech charakterystycznych należą: najmniejsza liczba dni pochmurnych i znaczna przewaga dni pogodnych oraz pogodna jesień. Roczna suma </w:t>
      </w:r>
      <w:r w:rsidR="0050459D">
        <w:rPr>
          <w:rFonts w:ascii="Cambria" w:eastAsia="Times New Roman" w:hAnsi="Cambria" w:cs="Times New Roman"/>
          <w:lang w:eastAsia="ar-SA"/>
        </w:rPr>
        <w:t>opadów waha się w granicach 520 </w:t>
      </w:r>
      <w:r w:rsidRPr="00043035">
        <w:rPr>
          <w:rFonts w:ascii="Cambria" w:eastAsia="Times New Roman" w:hAnsi="Cambria" w:cs="Times New Roman"/>
          <w:lang w:eastAsia="ar-SA"/>
        </w:rPr>
        <w:t xml:space="preserve">do </w:t>
      </w:r>
      <w:smartTag w:uri="urn:schemas-microsoft-com:office:smarttags" w:element="metricconverter">
        <w:smartTagPr>
          <w:attr w:name="ProductID" w:val="600 mm"/>
        </w:smartTagPr>
        <w:r w:rsidRPr="00043035">
          <w:rPr>
            <w:rFonts w:ascii="Cambria" w:eastAsia="Times New Roman" w:hAnsi="Cambria" w:cs="Times New Roman"/>
            <w:lang w:eastAsia="ar-SA"/>
          </w:rPr>
          <w:t>600 mm</w:t>
        </w:r>
      </w:smartTag>
      <w:r w:rsidRPr="00043035">
        <w:rPr>
          <w:rFonts w:ascii="Cambria" w:eastAsia="Times New Roman" w:hAnsi="Cambria" w:cs="Times New Roman"/>
          <w:lang w:eastAsia="ar-SA"/>
        </w:rPr>
        <w:t xml:space="preserve">. Minimum opadów przypada na luty, a maksimum na lipiec, przy czym sumy </w:t>
      </w:r>
      <w:r w:rsidRPr="00043035">
        <w:rPr>
          <w:rFonts w:ascii="Cambria" w:eastAsia="Times New Roman" w:hAnsi="Cambria" w:cs="Times New Roman"/>
          <w:lang w:eastAsia="ar-SA"/>
        </w:rPr>
        <w:lastRenderedPageBreak/>
        <w:t>opadów letnich przewyższają 2-krotnie a nawet 3-krotnie opady z</w:t>
      </w:r>
      <w:r w:rsidR="0050459D">
        <w:rPr>
          <w:rFonts w:ascii="Cambria" w:eastAsia="Times New Roman" w:hAnsi="Cambria" w:cs="Times New Roman"/>
          <w:lang w:eastAsia="ar-SA"/>
        </w:rPr>
        <w:t>imowe. Dość często są to </w:t>
      </w:r>
      <w:r w:rsidRPr="00043035">
        <w:rPr>
          <w:rFonts w:ascii="Cambria" w:eastAsia="Times New Roman" w:hAnsi="Cambria" w:cs="Times New Roman"/>
          <w:lang w:eastAsia="ar-SA"/>
        </w:rPr>
        <w:t xml:space="preserve">opady o charakterze gwałtownych burz. Pokrywa śnieżna zalega łącznie ok. 80 dni w roku. Liczba dni z mrozem na tym obszarze wynosi średnio 50 do 60 </w:t>
      </w:r>
      <w:r w:rsidR="0050459D">
        <w:rPr>
          <w:rFonts w:ascii="Cambria" w:eastAsia="Times New Roman" w:hAnsi="Cambria" w:cs="Times New Roman"/>
          <w:lang w:eastAsia="ar-SA"/>
        </w:rPr>
        <w:t>dni, a z przymrozkami od 110 do </w:t>
      </w:r>
      <w:r w:rsidRPr="00043035">
        <w:rPr>
          <w:rFonts w:ascii="Cambria" w:eastAsia="Times New Roman" w:hAnsi="Cambria" w:cs="Times New Roman"/>
          <w:lang w:eastAsia="ar-SA"/>
        </w:rPr>
        <w:t>130 dni. Średnia długość okresu wegetacyjnego wynosi 216 dni.</w:t>
      </w:r>
    </w:p>
    <w:p w:rsidR="0034518F" w:rsidRPr="00043035" w:rsidRDefault="0034518F" w:rsidP="0034518F">
      <w:pPr>
        <w:autoSpaceDE w:val="0"/>
        <w:autoSpaceDN w:val="0"/>
        <w:adjustRightInd w:val="0"/>
        <w:spacing w:after="0" w:line="360" w:lineRule="auto"/>
        <w:jc w:val="both"/>
        <w:rPr>
          <w:rFonts w:ascii="Cambria" w:eastAsia="Times New Roman" w:hAnsi="Cambria" w:cs="Courier New"/>
          <w:color w:val="000000"/>
          <w:lang w:eastAsia="ar-SA"/>
        </w:rPr>
      </w:pPr>
      <w:r w:rsidRPr="00043035">
        <w:rPr>
          <w:rFonts w:ascii="Cambria" w:eastAsia="Times New Roman" w:hAnsi="Cambria" w:cs="Courier New"/>
          <w:color w:val="000000"/>
          <w:lang w:eastAsia="ar-SA"/>
        </w:rPr>
        <w:t>Od warunków meteorologicznych zależy:</w:t>
      </w:r>
    </w:p>
    <w:p w:rsidR="0034518F" w:rsidRPr="00043035" w:rsidRDefault="0034518F" w:rsidP="00EE0C10">
      <w:pPr>
        <w:numPr>
          <w:ilvl w:val="0"/>
          <w:numId w:val="12"/>
        </w:numPr>
        <w:autoSpaceDE w:val="0"/>
        <w:autoSpaceDN w:val="0"/>
        <w:adjustRightInd w:val="0"/>
        <w:spacing w:after="0" w:line="360" w:lineRule="auto"/>
        <w:contextualSpacing/>
        <w:jc w:val="both"/>
        <w:rPr>
          <w:rFonts w:ascii="Cambria" w:eastAsia="Times New Roman" w:hAnsi="Cambria" w:cs="Courier New"/>
          <w:color w:val="000000"/>
          <w:lang w:eastAsia="ar-SA"/>
        </w:rPr>
      </w:pPr>
      <w:r w:rsidRPr="00043035">
        <w:rPr>
          <w:rFonts w:ascii="Cambria" w:eastAsia="Times New Roman" w:hAnsi="Cambria" w:cs="Courier New"/>
          <w:color w:val="000000"/>
          <w:lang w:eastAsia="ar-SA"/>
        </w:rPr>
        <w:t>emisja pyłu pierwotnego (temperatura powierza, prędkość wiatru, natężenie promieniowania słonecznego, wilgotność),</w:t>
      </w:r>
    </w:p>
    <w:p w:rsidR="0034518F" w:rsidRPr="00043035" w:rsidRDefault="0034518F" w:rsidP="00EE0C10">
      <w:pPr>
        <w:numPr>
          <w:ilvl w:val="0"/>
          <w:numId w:val="12"/>
        </w:numPr>
        <w:autoSpaceDE w:val="0"/>
        <w:autoSpaceDN w:val="0"/>
        <w:adjustRightInd w:val="0"/>
        <w:spacing w:after="0" w:line="360" w:lineRule="auto"/>
        <w:contextualSpacing/>
        <w:jc w:val="both"/>
        <w:rPr>
          <w:rFonts w:ascii="Cambria" w:eastAsia="Times New Roman" w:hAnsi="Cambria" w:cs="Courier New"/>
          <w:color w:val="000000"/>
          <w:lang w:eastAsia="ar-SA"/>
        </w:rPr>
      </w:pPr>
      <w:r w:rsidRPr="00043035">
        <w:rPr>
          <w:rFonts w:ascii="Cambria" w:eastAsia="Times New Roman" w:hAnsi="Cambria" w:cs="Courier New"/>
          <w:color w:val="000000"/>
          <w:lang w:eastAsia="ar-SA"/>
        </w:rPr>
        <w:t>emisja zanieczyszczeń gazowych, z których w atmosferze formuje się pył wtórny (temperatura powierza, prędkość wiatru, natężenie promieniowania słonecznego, wilgotność),</w:t>
      </w:r>
    </w:p>
    <w:p w:rsidR="0034518F" w:rsidRPr="00043035" w:rsidRDefault="0034518F" w:rsidP="00EE0C10">
      <w:pPr>
        <w:numPr>
          <w:ilvl w:val="0"/>
          <w:numId w:val="12"/>
        </w:numPr>
        <w:autoSpaceDE w:val="0"/>
        <w:autoSpaceDN w:val="0"/>
        <w:adjustRightInd w:val="0"/>
        <w:spacing w:after="0" w:line="360" w:lineRule="auto"/>
        <w:contextualSpacing/>
        <w:jc w:val="both"/>
        <w:rPr>
          <w:rFonts w:ascii="Cambria" w:eastAsia="Times New Roman" w:hAnsi="Cambria" w:cs="Courier New"/>
          <w:color w:val="000000"/>
          <w:lang w:eastAsia="ar-SA"/>
        </w:rPr>
      </w:pPr>
      <w:r w:rsidRPr="00043035">
        <w:rPr>
          <w:rFonts w:ascii="Cambria" w:eastAsia="Times New Roman" w:hAnsi="Cambria" w:cs="Courier New"/>
          <w:color w:val="000000"/>
          <w:lang w:eastAsia="ar-SA"/>
        </w:rPr>
        <w:t>intensywność rozpraszania zanieczyszczeń w atmosferze (prędkość i kierunek wiatru, stan równowagi atmosfery, wysokość warstwy mieszania),</w:t>
      </w:r>
    </w:p>
    <w:p w:rsidR="0034518F" w:rsidRPr="00043035" w:rsidRDefault="0034518F" w:rsidP="00EE0C10">
      <w:pPr>
        <w:numPr>
          <w:ilvl w:val="0"/>
          <w:numId w:val="12"/>
        </w:numPr>
        <w:autoSpaceDE w:val="0"/>
        <w:autoSpaceDN w:val="0"/>
        <w:adjustRightInd w:val="0"/>
        <w:spacing w:after="0" w:line="360" w:lineRule="auto"/>
        <w:contextualSpacing/>
        <w:jc w:val="both"/>
        <w:rPr>
          <w:rFonts w:ascii="Cambria" w:eastAsia="Times New Roman" w:hAnsi="Cambria" w:cs="Courier New"/>
          <w:color w:val="000000"/>
          <w:lang w:eastAsia="ar-SA"/>
        </w:rPr>
      </w:pPr>
      <w:r w:rsidRPr="00043035">
        <w:rPr>
          <w:rFonts w:ascii="Cambria" w:eastAsia="Times New Roman" w:hAnsi="Cambria" w:cs="Courier New"/>
          <w:color w:val="000000"/>
          <w:lang w:eastAsia="ar-SA"/>
        </w:rPr>
        <w:t>pochłanianie przez podłoże, przemiany i wymywanie zanieczyszczeń atmosfery (opady atmosferyczne, wilgotność, temperatura, natężenie promieniowania słonecznego),</w:t>
      </w:r>
    </w:p>
    <w:p w:rsidR="0034518F" w:rsidRPr="00043035" w:rsidRDefault="0034518F" w:rsidP="00EE0C10">
      <w:pPr>
        <w:numPr>
          <w:ilvl w:val="0"/>
          <w:numId w:val="12"/>
        </w:numPr>
        <w:autoSpaceDE w:val="0"/>
        <w:autoSpaceDN w:val="0"/>
        <w:adjustRightInd w:val="0"/>
        <w:spacing w:after="0" w:line="360" w:lineRule="auto"/>
        <w:contextualSpacing/>
        <w:jc w:val="both"/>
        <w:rPr>
          <w:rFonts w:ascii="Cambria" w:eastAsia="Times New Roman" w:hAnsi="Cambria" w:cs="Courier New"/>
          <w:color w:val="000000"/>
          <w:lang w:eastAsia="ar-SA"/>
        </w:rPr>
      </w:pPr>
      <w:r w:rsidRPr="00043035">
        <w:rPr>
          <w:rFonts w:ascii="Cambria" w:eastAsia="Times New Roman" w:hAnsi="Cambria" w:cs="Courier New"/>
          <w:color w:val="000000"/>
          <w:lang w:eastAsia="ar-SA"/>
        </w:rPr>
        <w:t>transport zanieczyszczonych mas powietrza (zanieczyszczenia wtórne i pierwotne) znad innych obszarów ze źródłami emisji (kierunek i prędkość wiatru w warstwie mieszania, opady, natężenie promieniowania słonecznego),</w:t>
      </w:r>
    </w:p>
    <w:p w:rsidR="00FA374E" w:rsidRPr="002876A9" w:rsidRDefault="0034518F" w:rsidP="0050459D">
      <w:pPr>
        <w:autoSpaceDE w:val="0"/>
        <w:autoSpaceDN w:val="0"/>
        <w:adjustRightInd w:val="0"/>
        <w:spacing w:after="0" w:line="360" w:lineRule="auto"/>
        <w:ind w:firstLine="708"/>
        <w:jc w:val="both"/>
        <w:rPr>
          <w:rFonts w:ascii="Cambria" w:eastAsia="Times New Roman" w:hAnsi="Cambria" w:cs="Courier New"/>
          <w:color w:val="000000"/>
          <w:lang w:eastAsia="ar-SA"/>
        </w:rPr>
      </w:pPr>
      <w:r w:rsidRPr="00043035">
        <w:rPr>
          <w:rFonts w:ascii="Cambria" w:eastAsia="Times New Roman" w:hAnsi="Cambria" w:cs="Courier New"/>
          <w:color w:val="000000"/>
          <w:lang w:eastAsia="ar-SA"/>
        </w:rPr>
        <w:t xml:space="preserve">Ocenę jakości powietrza na terenie gminy </w:t>
      </w:r>
      <w:r w:rsidR="00CD416A" w:rsidRPr="00043035">
        <w:rPr>
          <w:rFonts w:ascii="Cambria" w:eastAsia="Times New Roman" w:hAnsi="Cambria" w:cs="Courier New"/>
          <w:color w:val="000000"/>
          <w:lang w:eastAsia="ar-SA"/>
        </w:rPr>
        <w:t xml:space="preserve">Spiczyn </w:t>
      </w:r>
      <w:r w:rsidRPr="00043035">
        <w:rPr>
          <w:rFonts w:ascii="Cambria" w:eastAsia="Times New Roman" w:hAnsi="Cambria" w:cs="Courier New"/>
          <w:color w:val="000000"/>
          <w:lang w:eastAsia="ar-SA"/>
        </w:rPr>
        <w:t xml:space="preserve"> dokonano na podstawie analizy uzyskanej w ramach „Programu Państwowego Monitoringu Środowiska Województwa Lubelskiego na lata 2010-2012”. Przeprowadzona analiza p</w:t>
      </w:r>
      <w:r w:rsidR="005061C0">
        <w:rPr>
          <w:rFonts w:ascii="Cambria" w:eastAsia="Times New Roman" w:hAnsi="Cambria" w:cs="Courier New"/>
          <w:color w:val="000000"/>
          <w:lang w:eastAsia="ar-SA"/>
        </w:rPr>
        <w:t>oziomu stężeń zanieczyszczeń za </w:t>
      </w:r>
      <w:r w:rsidRPr="00043035">
        <w:rPr>
          <w:rFonts w:ascii="Cambria" w:eastAsia="Times New Roman" w:hAnsi="Cambria" w:cs="Courier New"/>
          <w:color w:val="000000"/>
          <w:lang w:eastAsia="ar-SA"/>
        </w:rPr>
        <w:t xml:space="preserve">2012 r. wykazała dobrą jakość powietrza. Na obszarach obu stref stężenia większości zanieczyszczeń: benzenu, dwutlenku siarki, dwutlenku azotu, tlenku węgla, pyłu PM2,5, substancji zawartych w pyle zawieszonym PM10 (ołowiu, arsenu, kadmu, niklu, </w:t>
      </w:r>
      <w:proofErr w:type="spellStart"/>
      <w:r w:rsidRPr="00043035">
        <w:rPr>
          <w:rFonts w:ascii="Cambria" w:eastAsia="Times New Roman" w:hAnsi="Cambria" w:cs="Courier New"/>
          <w:color w:val="000000"/>
          <w:lang w:eastAsia="ar-SA"/>
        </w:rPr>
        <w:t>benzo</w:t>
      </w:r>
      <w:proofErr w:type="spellEnd"/>
      <w:r w:rsidRPr="00043035">
        <w:rPr>
          <w:rFonts w:ascii="Cambria" w:eastAsia="Times New Roman" w:hAnsi="Cambria" w:cs="Courier New"/>
          <w:color w:val="000000"/>
          <w:lang w:eastAsia="ar-SA"/>
        </w:rPr>
        <w:t>/a/</w:t>
      </w:r>
      <w:proofErr w:type="spellStart"/>
      <w:r w:rsidRPr="00043035">
        <w:rPr>
          <w:rFonts w:ascii="Cambria" w:eastAsia="Times New Roman" w:hAnsi="Cambria" w:cs="Courier New"/>
          <w:color w:val="000000"/>
          <w:lang w:eastAsia="ar-SA"/>
        </w:rPr>
        <w:t>pirenu</w:t>
      </w:r>
      <w:proofErr w:type="spellEnd"/>
      <w:r w:rsidRPr="00043035">
        <w:rPr>
          <w:rFonts w:ascii="Cambria" w:eastAsia="Times New Roman" w:hAnsi="Cambria" w:cs="Courier New"/>
          <w:color w:val="000000"/>
          <w:lang w:eastAsia="ar-SA"/>
        </w:rPr>
        <w:t>) i ozonu według poziomu docelowego dotrzymywały obowiązujące standardy. Przekroczenia dotyczyły tylko poziomu dopuszczalnego</w:t>
      </w:r>
      <w:r w:rsidR="0050459D">
        <w:rPr>
          <w:rFonts w:ascii="Cambria" w:eastAsia="Times New Roman" w:hAnsi="Cambria" w:cs="Courier New"/>
          <w:color w:val="000000"/>
          <w:lang w:eastAsia="ar-SA"/>
        </w:rPr>
        <w:t xml:space="preserve"> 24-godzinnego dla pyłu PM10 na </w:t>
      </w:r>
      <w:r w:rsidRPr="00043035">
        <w:rPr>
          <w:rFonts w:ascii="Cambria" w:eastAsia="Times New Roman" w:hAnsi="Cambria" w:cs="Courier New"/>
          <w:color w:val="000000"/>
          <w:lang w:eastAsia="ar-SA"/>
        </w:rPr>
        <w:t>jednym stanowisku pomiarowym oraz poziomu celu długoterminowego dla ozonu. Stężenia większości gazów oraz substancji oznaczanych w pyle były niskie na obszarze całego województwa. Niski poziom zanieczyszczenia powietrza odnotowano również w zakresie benzenu. Prowadzone pomiary monitoringowe potwierdziły utrzymujące się zanieczyszczenie powietrza pyłem zawieszonym PM10, jednakże w znacznie mniejszym zakresie. Stężenia średnie roczne pyłu PM10 na wszystkich stanowiskach dotrzy</w:t>
      </w:r>
      <w:r w:rsidR="0050459D">
        <w:rPr>
          <w:rFonts w:ascii="Cambria" w:eastAsia="Times New Roman" w:hAnsi="Cambria" w:cs="Courier New"/>
          <w:color w:val="000000"/>
          <w:lang w:eastAsia="ar-SA"/>
        </w:rPr>
        <w:t>mywały obowiązujące standardy i </w:t>
      </w:r>
      <w:r w:rsidRPr="00043035">
        <w:rPr>
          <w:rFonts w:ascii="Cambria" w:eastAsia="Times New Roman" w:hAnsi="Cambria" w:cs="Courier New"/>
          <w:color w:val="000000"/>
          <w:lang w:eastAsia="ar-SA"/>
        </w:rPr>
        <w:t xml:space="preserve">wynosiły od 28,3 </w:t>
      </w:r>
      <w:proofErr w:type="spellStart"/>
      <w:r w:rsidRPr="00043035">
        <w:rPr>
          <w:rFonts w:ascii="Cambria" w:eastAsia="Times New Roman" w:hAnsi="Cambria" w:cs="Courier New"/>
          <w:color w:val="000000"/>
          <w:lang w:eastAsia="ar-SA" w:bidi="en-US"/>
        </w:rPr>
        <w:t>μ</w:t>
      </w:r>
      <w:r w:rsidRPr="00043035">
        <w:rPr>
          <w:rFonts w:ascii="Cambria" w:eastAsia="Times New Roman" w:hAnsi="Cambria" w:cs="Courier New"/>
          <w:color w:val="000000"/>
          <w:lang w:eastAsia="ar-SA"/>
        </w:rPr>
        <w:t>g</w:t>
      </w:r>
      <w:proofErr w:type="spellEnd"/>
      <w:r w:rsidRPr="00043035">
        <w:rPr>
          <w:rFonts w:ascii="Cambria" w:eastAsia="Times New Roman" w:hAnsi="Cambria" w:cs="Courier New"/>
          <w:color w:val="000000"/>
          <w:lang w:eastAsia="ar-SA"/>
        </w:rPr>
        <w:t xml:space="preserve">/m3 do 33,8 </w:t>
      </w:r>
      <w:proofErr w:type="spellStart"/>
      <w:r w:rsidRPr="00043035">
        <w:rPr>
          <w:rFonts w:ascii="Cambria" w:eastAsia="Times New Roman" w:hAnsi="Cambria" w:cs="Courier New"/>
          <w:color w:val="000000"/>
          <w:lang w:eastAsia="ar-SA" w:bidi="en-US"/>
        </w:rPr>
        <w:t>μ</w:t>
      </w:r>
      <w:r w:rsidRPr="00043035">
        <w:rPr>
          <w:rFonts w:ascii="Cambria" w:eastAsia="Times New Roman" w:hAnsi="Cambria" w:cs="Courier New"/>
          <w:color w:val="000000"/>
          <w:lang w:eastAsia="ar-SA"/>
        </w:rPr>
        <w:t>g</w:t>
      </w:r>
      <w:proofErr w:type="spellEnd"/>
      <w:r w:rsidRPr="00043035">
        <w:rPr>
          <w:rFonts w:ascii="Cambria" w:eastAsia="Times New Roman" w:hAnsi="Cambria" w:cs="Courier New"/>
          <w:color w:val="000000"/>
          <w:lang w:eastAsia="ar-SA"/>
        </w:rPr>
        <w:t>/m3. W latach 2003-2012 wykazywały niewielką zmienność.</w:t>
      </w:r>
    </w:p>
    <w:p w:rsidR="00C04718" w:rsidRPr="003547FA" w:rsidRDefault="009B4A1B" w:rsidP="003547FA">
      <w:pPr>
        <w:pStyle w:val="Nagwek2"/>
        <w:numPr>
          <w:ilvl w:val="1"/>
          <w:numId w:val="23"/>
        </w:numPr>
        <w:rPr>
          <w:color w:val="002060"/>
          <w:sz w:val="24"/>
          <w:lang w:eastAsia="ar-SA"/>
        </w:rPr>
      </w:pPr>
      <w:bookmarkStart w:id="26" w:name="_Toc433699753"/>
      <w:r w:rsidRPr="003547FA">
        <w:rPr>
          <w:color w:val="002060"/>
          <w:sz w:val="24"/>
          <w:lang w:eastAsia="ar-SA"/>
        </w:rPr>
        <w:lastRenderedPageBreak/>
        <w:t>Sytuacja demograficzna</w:t>
      </w:r>
      <w:bookmarkEnd w:id="26"/>
    </w:p>
    <w:p w:rsidR="00766F40" w:rsidRDefault="00B4257B" w:rsidP="0050459D">
      <w:pPr>
        <w:autoSpaceDE w:val="0"/>
        <w:autoSpaceDN w:val="0"/>
        <w:adjustRightInd w:val="0"/>
        <w:spacing w:after="0" w:line="360" w:lineRule="auto"/>
        <w:ind w:firstLine="708"/>
        <w:jc w:val="both"/>
        <w:rPr>
          <w:rFonts w:ascii="Cambria" w:eastAsia="Calibri,Bold" w:hAnsi="Cambria" w:cs="Calibri"/>
        </w:rPr>
      </w:pPr>
      <w:r w:rsidRPr="00043035">
        <w:rPr>
          <w:rFonts w:ascii="Cambria" w:eastAsia="Calibri,Bold" w:hAnsi="Cambria" w:cs="Calibri"/>
        </w:rPr>
        <w:t xml:space="preserve">Łączna liczba ludności (wg danych </w:t>
      </w:r>
      <w:r w:rsidR="00FB78B5">
        <w:rPr>
          <w:rFonts w:ascii="Cambria" w:eastAsia="Calibri,Bold" w:hAnsi="Cambria" w:cs="Calibri"/>
        </w:rPr>
        <w:t>GUS - Bank Danych Lokalnych) w G</w:t>
      </w:r>
      <w:r w:rsidRPr="00043035">
        <w:rPr>
          <w:rFonts w:ascii="Cambria" w:eastAsia="Calibri,Bold" w:hAnsi="Cambria" w:cs="Calibri"/>
        </w:rPr>
        <w:t>minie na koniec 201</w:t>
      </w:r>
      <w:r w:rsidR="0057684E" w:rsidRPr="00043035">
        <w:rPr>
          <w:rFonts w:ascii="Cambria" w:eastAsia="Calibri,Bold" w:hAnsi="Cambria" w:cs="Calibri"/>
        </w:rPr>
        <w:t>4</w:t>
      </w:r>
      <w:r w:rsidR="000867DE" w:rsidRPr="00043035">
        <w:rPr>
          <w:rFonts w:ascii="Cambria" w:eastAsia="Calibri,Bold" w:hAnsi="Cambria" w:cs="Calibri"/>
        </w:rPr>
        <w:t xml:space="preserve"> </w:t>
      </w:r>
      <w:r w:rsidRPr="00043035">
        <w:rPr>
          <w:rFonts w:ascii="Cambria" w:eastAsia="Calibri,Bold" w:hAnsi="Cambria" w:cs="Calibri"/>
        </w:rPr>
        <w:t xml:space="preserve">r. wyniosła </w:t>
      </w:r>
      <w:r w:rsidR="00FE194F" w:rsidRPr="00043035">
        <w:rPr>
          <w:rFonts w:ascii="Cambria" w:hAnsi="Cambria" w:cs="Tahoma"/>
          <w:color w:val="000000"/>
          <w:shd w:val="clear" w:color="auto" w:fill="FFFFFF"/>
        </w:rPr>
        <w:t>5 608</w:t>
      </w:r>
      <w:r w:rsidRPr="00043035">
        <w:rPr>
          <w:rFonts w:ascii="Cambria" w:eastAsia="Calibri,Bold" w:hAnsi="Cambria" w:cs="Calibri"/>
        </w:rPr>
        <w:t xml:space="preserve"> osób. Na liczbę tę składa się </w:t>
      </w:r>
      <w:r w:rsidR="00FE194F" w:rsidRPr="00043035">
        <w:rPr>
          <w:rFonts w:ascii="Cambria" w:hAnsi="Cambria" w:cs="Tahoma"/>
          <w:color w:val="000000"/>
          <w:shd w:val="clear" w:color="auto" w:fill="FFFFFF"/>
        </w:rPr>
        <w:t>2773</w:t>
      </w:r>
      <w:r w:rsidR="0050459D">
        <w:rPr>
          <w:rFonts w:ascii="Cambria" w:eastAsia="Calibri,Bold" w:hAnsi="Cambria" w:cs="Calibri"/>
        </w:rPr>
        <w:t xml:space="preserve"> </w:t>
      </w:r>
      <w:r w:rsidRPr="00043035">
        <w:rPr>
          <w:rFonts w:ascii="Cambria" w:eastAsia="Calibri,Bold" w:hAnsi="Cambria" w:cs="Calibri"/>
        </w:rPr>
        <w:t xml:space="preserve">mężczyzn oraz </w:t>
      </w:r>
      <w:r w:rsidR="00FE194F" w:rsidRPr="00043035">
        <w:rPr>
          <w:rFonts w:ascii="Cambria" w:hAnsi="Cambria" w:cs="Tahoma"/>
          <w:color w:val="000000"/>
          <w:shd w:val="clear" w:color="auto" w:fill="FFFFFF"/>
        </w:rPr>
        <w:t>2835</w:t>
      </w:r>
      <w:r w:rsidRPr="00043035">
        <w:rPr>
          <w:rFonts w:ascii="Cambria" w:eastAsia="Calibri,Bold" w:hAnsi="Cambria" w:cs="Calibri"/>
        </w:rPr>
        <w:t xml:space="preserve"> kobiety. </w:t>
      </w:r>
      <w:r w:rsidR="008D7145">
        <w:rPr>
          <w:rFonts w:ascii="Cambria" w:eastAsia="Calibri,Bold" w:hAnsi="Cambria" w:cs="Calibri"/>
        </w:rPr>
        <w:t>Gęstość zaludnienia wynosi 67</w:t>
      </w:r>
      <w:r w:rsidR="00766F40" w:rsidRPr="00043035">
        <w:rPr>
          <w:rFonts w:ascii="Cambria" w:eastAsia="Calibri,Bold" w:hAnsi="Cambria" w:cs="Calibri"/>
        </w:rPr>
        <w:t xml:space="preserve"> osób na km</w:t>
      </w:r>
      <w:r w:rsidR="00766F40" w:rsidRPr="00043035">
        <w:rPr>
          <w:rFonts w:ascii="Cambria" w:eastAsia="Calibri,Bold" w:hAnsi="Cambria" w:cs="Calibri"/>
          <w:vertAlign w:val="superscript"/>
        </w:rPr>
        <w:t>2</w:t>
      </w:r>
      <w:r w:rsidR="0050459D">
        <w:rPr>
          <w:rFonts w:ascii="Cambria" w:eastAsia="Calibri,Bold" w:hAnsi="Cambria" w:cs="Calibri"/>
        </w:rPr>
        <w:t>.</w:t>
      </w:r>
    </w:p>
    <w:p w:rsidR="0050459D" w:rsidRPr="00043035" w:rsidRDefault="0050459D" w:rsidP="0050459D">
      <w:pPr>
        <w:autoSpaceDE w:val="0"/>
        <w:autoSpaceDN w:val="0"/>
        <w:adjustRightInd w:val="0"/>
        <w:spacing w:after="0" w:line="240" w:lineRule="auto"/>
        <w:ind w:firstLine="708"/>
        <w:jc w:val="both"/>
        <w:rPr>
          <w:rFonts w:ascii="Cambria" w:eastAsia="Calibri,Bold" w:hAnsi="Cambria" w:cs="Calibri"/>
        </w:rPr>
      </w:pPr>
    </w:p>
    <w:p w:rsidR="00B4257B" w:rsidRPr="0050459D" w:rsidRDefault="0030107A" w:rsidP="0050459D">
      <w:pPr>
        <w:tabs>
          <w:tab w:val="left" w:pos="1985"/>
        </w:tabs>
        <w:autoSpaceDE w:val="0"/>
        <w:autoSpaceDN w:val="0"/>
        <w:adjustRightInd w:val="0"/>
        <w:spacing w:after="0" w:line="240" w:lineRule="auto"/>
        <w:ind w:firstLine="1134"/>
        <w:jc w:val="both"/>
        <w:rPr>
          <w:rFonts w:ascii="Cambria" w:eastAsia="Calibri,Bold" w:hAnsi="Cambria" w:cs="Calibri"/>
          <w:i/>
        </w:rPr>
      </w:pPr>
      <w:r w:rsidRPr="0050459D">
        <w:rPr>
          <w:rFonts w:ascii="Cambria" w:eastAsia="Calibri,Bold" w:hAnsi="Cambria" w:cs="Calibri"/>
          <w:i/>
        </w:rPr>
        <w:t>Tabela.</w:t>
      </w:r>
      <w:r w:rsidR="0050459D" w:rsidRPr="0050459D">
        <w:rPr>
          <w:rFonts w:ascii="Cambria" w:eastAsia="Calibri,Bold" w:hAnsi="Cambria" w:cs="Calibri"/>
          <w:i/>
        </w:rPr>
        <w:tab/>
      </w:r>
      <w:r w:rsidR="00B4257B" w:rsidRPr="0050459D">
        <w:rPr>
          <w:rFonts w:ascii="Cambria" w:eastAsia="Calibri,Bold" w:hAnsi="Cambria" w:cs="Calibri"/>
          <w:i/>
        </w:rPr>
        <w:t>Zmiany poziomu liczby ludności</w:t>
      </w:r>
    </w:p>
    <w:tbl>
      <w:tblPr>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3402"/>
      </w:tblGrid>
      <w:tr w:rsidR="00B4257B" w:rsidRPr="009F53FE" w:rsidTr="005061C0">
        <w:tc>
          <w:tcPr>
            <w:tcW w:w="3260" w:type="dxa"/>
            <w:shd w:val="clear" w:color="auto" w:fill="92D050"/>
          </w:tcPr>
          <w:p w:rsidR="00B4257B" w:rsidRPr="009F53FE"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9F53FE">
              <w:rPr>
                <w:rFonts w:ascii="Cambria" w:eastAsia="Calibri,Bold" w:hAnsi="Cambria" w:cs="Calibri"/>
                <w:b/>
                <w:bCs/>
              </w:rPr>
              <w:t>Rok</w:t>
            </w:r>
          </w:p>
        </w:tc>
        <w:tc>
          <w:tcPr>
            <w:tcW w:w="3402" w:type="dxa"/>
            <w:shd w:val="clear" w:color="auto" w:fill="92D050"/>
          </w:tcPr>
          <w:p w:rsidR="00B4257B" w:rsidRPr="009F53FE"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9F53FE">
              <w:rPr>
                <w:rFonts w:ascii="Cambria" w:eastAsia="Calibri,Bold" w:hAnsi="Cambria" w:cs="Calibri"/>
                <w:b/>
                <w:bCs/>
              </w:rPr>
              <w:t>Liczba ludności</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2002</w:t>
            </w:r>
          </w:p>
        </w:tc>
        <w:tc>
          <w:tcPr>
            <w:tcW w:w="3402" w:type="dxa"/>
            <w:shd w:val="clear" w:color="auto" w:fill="auto"/>
          </w:tcPr>
          <w:p w:rsidR="00B4257B" w:rsidRPr="0050459D" w:rsidRDefault="00AD23D2"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5269</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2003</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5286</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2004</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5422</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2005</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5494</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2006</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5472</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2007</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5445</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2008</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5445</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2009</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5449</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2010</w:t>
            </w:r>
          </w:p>
        </w:tc>
        <w:tc>
          <w:tcPr>
            <w:tcW w:w="3402" w:type="dxa"/>
            <w:shd w:val="clear" w:color="auto" w:fill="auto"/>
          </w:tcPr>
          <w:p w:rsidR="00B4257B" w:rsidRPr="0050459D" w:rsidRDefault="000833FE" w:rsidP="00B4257B">
            <w:pPr>
              <w:autoSpaceDE w:val="0"/>
              <w:autoSpaceDN w:val="0"/>
              <w:adjustRightInd w:val="0"/>
              <w:spacing w:after="0" w:line="276" w:lineRule="auto"/>
              <w:ind w:firstLine="360"/>
              <w:jc w:val="center"/>
              <w:rPr>
                <w:rFonts w:ascii="Cambria" w:eastAsia="Calibri,Bold" w:hAnsi="Cambria" w:cs="Calibri"/>
              </w:rPr>
            </w:pPr>
            <w:r w:rsidRPr="00043035">
              <w:rPr>
                <w:rFonts w:ascii="Cambria" w:hAnsi="Cambria" w:cs="Tahoma"/>
                <w:color w:val="000000"/>
                <w:shd w:val="clear" w:color="auto" w:fill="FFFFFF"/>
              </w:rPr>
              <w:t>5496</w:t>
            </w:r>
          </w:p>
        </w:tc>
      </w:tr>
      <w:tr w:rsidR="00B4257B" w:rsidRPr="00043035" w:rsidTr="00CB5585">
        <w:tc>
          <w:tcPr>
            <w:tcW w:w="3260" w:type="dxa"/>
            <w:shd w:val="clear" w:color="auto" w:fill="auto"/>
          </w:tcPr>
          <w:p w:rsidR="00B4257B" w:rsidRPr="0050459D" w:rsidRDefault="00B4257B" w:rsidP="00B4257B">
            <w:pPr>
              <w:autoSpaceDE w:val="0"/>
              <w:autoSpaceDN w:val="0"/>
              <w:adjustRightInd w:val="0"/>
              <w:spacing w:after="0" w:line="276" w:lineRule="auto"/>
              <w:ind w:firstLine="360"/>
              <w:jc w:val="center"/>
              <w:rPr>
                <w:rFonts w:ascii="Cambria" w:eastAsia="Calibri,Bold" w:hAnsi="Cambria" w:cs="Calibri"/>
                <w:b/>
                <w:bCs/>
              </w:rPr>
            </w:pPr>
            <w:r w:rsidRPr="0050459D">
              <w:rPr>
                <w:rFonts w:ascii="Cambria" w:eastAsia="Calibri,Bold" w:hAnsi="Cambria" w:cs="Calibri"/>
                <w:bCs/>
              </w:rPr>
              <w:t>2011</w:t>
            </w:r>
          </w:p>
        </w:tc>
        <w:tc>
          <w:tcPr>
            <w:tcW w:w="3402" w:type="dxa"/>
            <w:shd w:val="clear" w:color="auto" w:fill="auto"/>
          </w:tcPr>
          <w:p w:rsidR="00B4257B" w:rsidRPr="00043035" w:rsidRDefault="000833FE" w:rsidP="00B4257B">
            <w:pPr>
              <w:autoSpaceDE w:val="0"/>
              <w:autoSpaceDN w:val="0"/>
              <w:adjustRightInd w:val="0"/>
              <w:spacing w:after="0" w:line="276" w:lineRule="auto"/>
              <w:ind w:firstLine="360"/>
              <w:jc w:val="center"/>
              <w:rPr>
                <w:rFonts w:ascii="Cambria" w:eastAsia="Calibri,Bold" w:hAnsi="Cambria" w:cs="Calibri"/>
                <w:lang w:val="en-US"/>
              </w:rPr>
            </w:pPr>
            <w:r w:rsidRPr="00043035">
              <w:rPr>
                <w:rFonts w:ascii="Cambria" w:hAnsi="Cambria" w:cs="Tahoma"/>
                <w:color w:val="000000"/>
                <w:shd w:val="clear" w:color="auto" w:fill="FFFFFF"/>
              </w:rPr>
              <w:t>5544</w:t>
            </w:r>
          </w:p>
        </w:tc>
      </w:tr>
      <w:tr w:rsidR="00B4257B" w:rsidRPr="00043035" w:rsidTr="00CB5585">
        <w:tc>
          <w:tcPr>
            <w:tcW w:w="3260" w:type="dxa"/>
            <w:shd w:val="clear" w:color="auto" w:fill="auto"/>
          </w:tcPr>
          <w:p w:rsidR="00B4257B" w:rsidRPr="00043035" w:rsidRDefault="00B4257B" w:rsidP="00B4257B">
            <w:pPr>
              <w:autoSpaceDE w:val="0"/>
              <w:autoSpaceDN w:val="0"/>
              <w:adjustRightInd w:val="0"/>
              <w:spacing w:after="0" w:line="276" w:lineRule="auto"/>
              <w:ind w:firstLine="360"/>
              <w:jc w:val="center"/>
              <w:rPr>
                <w:rFonts w:ascii="Cambria" w:eastAsia="Calibri,Bold" w:hAnsi="Cambria" w:cs="Calibri"/>
                <w:b/>
                <w:bCs/>
                <w:lang w:val="en-US"/>
              </w:rPr>
            </w:pPr>
            <w:r w:rsidRPr="00043035">
              <w:rPr>
                <w:rFonts w:ascii="Cambria" w:eastAsia="Calibri,Bold" w:hAnsi="Cambria" w:cs="Calibri"/>
                <w:bCs/>
                <w:lang w:val="en-US"/>
              </w:rPr>
              <w:t>2012</w:t>
            </w:r>
          </w:p>
        </w:tc>
        <w:tc>
          <w:tcPr>
            <w:tcW w:w="3402" w:type="dxa"/>
            <w:shd w:val="clear" w:color="auto" w:fill="auto"/>
          </w:tcPr>
          <w:p w:rsidR="00B4257B" w:rsidRPr="00043035" w:rsidRDefault="000833FE" w:rsidP="00B4257B">
            <w:pPr>
              <w:autoSpaceDE w:val="0"/>
              <w:autoSpaceDN w:val="0"/>
              <w:adjustRightInd w:val="0"/>
              <w:spacing w:after="0" w:line="276" w:lineRule="auto"/>
              <w:ind w:firstLine="360"/>
              <w:jc w:val="center"/>
              <w:rPr>
                <w:rFonts w:ascii="Cambria" w:eastAsia="Calibri,Bold" w:hAnsi="Cambria" w:cs="Calibri"/>
                <w:lang w:val="en-US"/>
              </w:rPr>
            </w:pPr>
            <w:r w:rsidRPr="00043035">
              <w:rPr>
                <w:rFonts w:ascii="Cambria" w:hAnsi="Cambria" w:cs="Tahoma"/>
                <w:color w:val="000000"/>
                <w:shd w:val="clear" w:color="auto" w:fill="FFFFFF"/>
              </w:rPr>
              <w:t>5552</w:t>
            </w:r>
          </w:p>
        </w:tc>
      </w:tr>
      <w:tr w:rsidR="00B4257B" w:rsidRPr="00043035" w:rsidTr="00CB5585">
        <w:tc>
          <w:tcPr>
            <w:tcW w:w="3260" w:type="dxa"/>
            <w:shd w:val="clear" w:color="auto" w:fill="auto"/>
          </w:tcPr>
          <w:p w:rsidR="00B4257B" w:rsidRPr="00043035" w:rsidRDefault="00B4257B" w:rsidP="00B4257B">
            <w:pPr>
              <w:autoSpaceDE w:val="0"/>
              <w:autoSpaceDN w:val="0"/>
              <w:adjustRightInd w:val="0"/>
              <w:spacing w:after="0" w:line="276" w:lineRule="auto"/>
              <w:ind w:firstLine="360"/>
              <w:jc w:val="center"/>
              <w:rPr>
                <w:rFonts w:ascii="Cambria" w:eastAsia="Calibri,Bold" w:hAnsi="Cambria" w:cs="Calibri"/>
                <w:b/>
                <w:bCs/>
                <w:lang w:val="en-US"/>
              </w:rPr>
            </w:pPr>
            <w:r w:rsidRPr="00043035">
              <w:rPr>
                <w:rFonts w:ascii="Cambria" w:eastAsia="Calibri,Bold" w:hAnsi="Cambria" w:cs="Calibri"/>
                <w:bCs/>
                <w:lang w:val="en-US"/>
              </w:rPr>
              <w:t>2013</w:t>
            </w:r>
          </w:p>
        </w:tc>
        <w:tc>
          <w:tcPr>
            <w:tcW w:w="3402" w:type="dxa"/>
            <w:shd w:val="clear" w:color="auto" w:fill="auto"/>
          </w:tcPr>
          <w:p w:rsidR="00B4257B" w:rsidRPr="00043035" w:rsidRDefault="000833FE" w:rsidP="00B4257B">
            <w:pPr>
              <w:autoSpaceDE w:val="0"/>
              <w:autoSpaceDN w:val="0"/>
              <w:adjustRightInd w:val="0"/>
              <w:spacing w:after="0" w:line="276" w:lineRule="auto"/>
              <w:ind w:firstLine="360"/>
              <w:jc w:val="center"/>
              <w:rPr>
                <w:rFonts w:ascii="Cambria" w:eastAsia="Calibri,Bold" w:hAnsi="Cambria" w:cs="Calibri"/>
                <w:lang w:val="en-US"/>
              </w:rPr>
            </w:pPr>
            <w:r w:rsidRPr="00043035">
              <w:rPr>
                <w:rFonts w:ascii="Cambria" w:hAnsi="Cambria" w:cs="Tahoma"/>
                <w:color w:val="000000"/>
                <w:shd w:val="clear" w:color="auto" w:fill="FFFFFF"/>
              </w:rPr>
              <w:t>5588</w:t>
            </w:r>
          </w:p>
        </w:tc>
      </w:tr>
      <w:tr w:rsidR="0057684E" w:rsidRPr="00043035" w:rsidTr="00CB5585">
        <w:tc>
          <w:tcPr>
            <w:tcW w:w="3260" w:type="dxa"/>
            <w:shd w:val="clear" w:color="auto" w:fill="auto"/>
          </w:tcPr>
          <w:p w:rsidR="0057684E" w:rsidRPr="00043035" w:rsidRDefault="0057684E" w:rsidP="00B4257B">
            <w:pPr>
              <w:autoSpaceDE w:val="0"/>
              <w:autoSpaceDN w:val="0"/>
              <w:adjustRightInd w:val="0"/>
              <w:spacing w:after="0" w:line="276" w:lineRule="auto"/>
              <w:ind w:firstLine="360"/>
              <w:jc w:val="center"/>
              <w:rPr>
                <w:rFonts w:ascii="Cambria" w:eastAsia="Calibri,Bold" w:hAnsi="Cambria" w:cs="Calibri"/>
                <w:bCs/>
                <w:lang w:val="en-US"/>
              </w:rPr>
            </w:pPr>
            <w:r w:rsidRPr="00043035">
              <w:rPr>
                <w:rFonts w:ascii="Cambria" w:eastAsia="Calibri,Bold" w:hAnsi="Cambria" w:cs="Calibri"/>
                <w:bCs/>
                <w:lang w:val="en-US"/>
              </w:rPr>
              <w:t>2014</w:t>
            </w:r>
          </w:p>
        </w:tc>
        <w:tc>
          <w:tcPr>
            <w:tcW w:w="3402" w:type="dxa"/>
            <w:shd w:val="clear" w:color="auto" w:fill="auto"/>
          </w:tcPr>
          <w:p w:rsidR="0057684E" w:rsidRPr="00043035" w:rsidRDefault="000833FE" w:rsidP="00B4257B">
            <w:pPr>
              <w:autoSpaceDE w:val="0"/>
              <w:autoSpaceDN w:val="0"/>
              <w:adjustRightInd w:val="0"/>
              <w:spacing w:after="0" w:line="276" w:lineRule="auto"/>
              <w:ind w:firstLine="360"/>
              <w:jc w:val="center"/>
              <w:rPr>
                <w:rFonts w:ascii="Cambria" w:hAnsi="Cambria" w:cs="Tahoma"/>
                <w:color w:val="000000"/>
                <w:shd w:val="clear" w:color="auto" w:fill="FFFFFF"/>
              </w:rPr>
            </w:pPr>
            <w:r w:rsidRPr="00043035">
              <w:rPr>
                <w:rFonts w:ascii="Cambria" w:hAnsi="Cambria" w:cs="Tahoma"/>
                <w:color w:val="000000"/>
                <w:shd w:val="clear" w:color="auto" w:fill="FFFFFF"/>
              </w:rPr>
              <w:t>5</w:t>
            </w:r>
            <w:r w:rsidR="00886E02" w:rsidRPr="00043035">
              <w:rPr>
                <w:rFonts w:ascii="Cambria" w:hAnsi="Cambria" w:cs="Tahoma"/>
                <w:color w:val="000000"/>
                <w:shd w:val="clear" w:color="auto" w:fill="FFFFFF"/>
              </w:rPr>
              <w:t xml:space="preserve"> </w:t>
            </w:r>
            <w:r w:rsidRPr="00043035">
              <w:rPr>
                <w:rFonts w:ascii="Cambria" w:hAnsi="Cambria" w:cs="Tahoma"/>
                <w:color w:val="000000"/>
                <w:shd w:val="clear" w:color="auto" w:fill="FFFFFF"/>
              </w:rPr>
              <w:t>608</w:t>
            </w:r>
          </w:p>
        </w:tc>
      </w:tr>
    </w:tbl>
    <w:p w:rsidR="00B4257B" w:rsidRPr="00043035" w:rsidRDefault="0050459D" w:rsidP="0050459D">
      <w:pPr>
        <w:tabs>
          <w:tab w:val="left" w:pos="1134"/>
        </w:tabs>
        <w:autoSpaceDE w:val="0"/>
        <w:autoSpaceDN w:val="0"/>
        <w:adjustRightInd w:val="0"/>
        <w:spacing w:after="0" w:line="276" w:lineRule="auto"/>
        <w:ind w:left="-1417" w:firstLine="1417"/>
        <w:jc w:val="both"/>
        <w:rPr>
          <w:rFonts w:ascii="Cambria" w:eastAsia="Calibri,Bold" w:hAnsi="Cambria" w:cs="Calibri"/>
        </w:rPr>
      </w:pPr>
      <w:r>
        <w:rPr>
          <w:rFonts w:ascii="Cambria" w:eastAsia="Calibri,Bold" w:hAnsi="Cambria" w:cs="Calibri"/>
        </w:rPr>
        <w:tab/>
      </w:r>
      <w:r w:rsidR="00B4257B" w:rsidRPr="00043035">
        <w:rPr>
          <w:rFonts w:ascii="Cambria" w:eastAsia="Calibri,Bold" w:hAnsi="Cambria" w:cs="Calibri"/>
        </w:rPr>
        <w:t>Źródło: Opracowanie własne na podstawie GUS - BDL</w:t>
      </w:r>
    </w:p>
    <w:p w:rsidR="00BC5766" w:rsidRPr="00043035" w:rsidRDefault="00BC5766" w:rsidP="00BC5766">
      <w:pPr>
        <w:spacing w:after="120" w:line="360" w:lineRule="auto"/>
        <w:jc w:val="both"/>
        <w:rPr>
          <w:rFonts w:ascii="Cambria" w:eastAsia="Times New Roman" w:hAnsi="Cambria" w:cs="Times New Roman"/>
          <w:lang w:eastAsia="pl-PL"/>
        </w:rPr>
      </w:pPr>
    </w:p>
    <w:p w:rsidR="00D97115" w:rsidRPr="00043035" w:rsidRDefault="00D97115" w:rsidP="005061C0">
      <w:pPr>
        <w:autoSpaceDE w:val="0"/>
        <w:autoSpaceDN w:val="0"/>
        <w:adjustRightInd w:val="0"/>
        <w:spacing w:after="0" w:line="360" w:lineRule="auto"/>
        <w:ind w:firstLine="708"/>
        <w:jc w:val="both"/>
        <w:rPr>
          <w:rFonts w:ascii="Cambria" w:eastAsia="Calibri,Bold" w:hAnsi="Cambria" w:cs="Calibri"/>
        </w:rPr>
      </w:pPr>
      <w:r w:rsidRPr="00043035">
        <w:rPr>
          <w:rFonts w:ascii="Cambria" w:eastAsia="Calibri,Bold" w:hAnsi="Cambria" w:cs="Calibri"/>
        </w:rPr>
        <w:t xml:space="preserve">Gmina </w:t>
      </w:r>
      <w:r w:rsidR="00D81DDC" w:rsidRPr="00043035">
        <w:rPr>
          <w:rFonts w:ascii="Cambria" w:eastAsia="Calibri,Bold" w:hAnsi="Cambria" w:cs="Calibri"/>
        </w:rPr>
        <w:t xml:space="preserve">Spiczyn jest gminą </w:t>
      </w:r>
      <w:r w:rsidRPr="00043035">
        <w:rPr>
          <w:rFonts w:ascii="Cambria" w:eastAsia="Calibri,Bold" w:hAnsi="Cambria" w:cs="Calibri"/>
        </w:rPr>
        <w:t>aktywn</w:t>
      </w:r>
      <w:r w:rsidR="00D81DDC" w:rsidRPr="00043035">
        <w:rPr>
          <w:rFonts w:ascii="Cambria" w:eastAsia="Calibri,Bold" w:hAnsi="Cambria" w:cs="Calibri"/>
        </w:rPr>
        <w:t>ą</w:t>
      </w:r>
      <w:r w:rsidR="00FB78B5">
        <w:rPr>
          <w:rFonts w:ascii="Cambria" w:eastAsia="Calibri,Bold" w:hAnsi="Cambria" w:cs="Calibri"/>
        </w:rPr>
        <w:t xml:space="preserve"> demograficznie, co</w:t>
      </w:r>
      <w:r w:rsidRPr="00043035">
        <w:rPr>
          <w:rFonts w:ascii="Cambria" w:eastAsia="Calibri,Bold" w:hAnsi="Cambria" w:cs="Calibri"/>
        </w:rPr>
        <w:t xml:space="preserve"> stawia ją w korzystnym świetle </w:t>
      </w:r>
      <w:r w:rsidR="00AE57E6">
        <w:rPr>
          <w:rFonts w:ascii="Cambria" w:eastAsia="Calibri,Bold" w:hAnsi="Cambria" w:cs="Calibri"/>
        </w:rPr>
        <w:t>na </w:t>
      </w:r>
      <w:r w:rsidR="00D81DDC" w:rsidRPr="00043035">
        <w:rPr>
          <w:rFonts w:ascii="Cambria" w:eastAsia="Calibri,Bold" w:hAnsi="Cambria" w:cs="Calibri"/>
        </w:rPr>
        <w:t xml:space="preserve">tle </w:t>
      </w:r>
      <w:r w:rsidRPr="00043035">
        <w:rPr>
          <w:rFonts w:ascii="Cambria" w:eastAsia="Calibri,Bold" w:hAnsi="Cambria" w:cs="Calibri"/>
        </w:rPr>
        <w:t xml:space="preserve"> większości gmin wiejskich Lubelszczyzny. Zmiany poziomu liczby ludności ukazuje powyższa tabela. </w:t>
      </w:r>
    </w:p>
    <w:p w:rsidR="003A3BA3" w:rsidRPr="00043035" w:rsidRDefault="00D97115" w:rsidP="005061C0">
      <w:pPr>
        <w:autoSpaceDE w:val="0"/>
        <w:autoSpaceDN w:val="0"/>
        <w:adjustRightInd w:val="0"/>
        <w:spacing w:after="0" w:line="360" w:lineRule="auto"/>
        <w:ind w:firstLine="708"/>
        <w:jc w:val="both"/>
        <w:rPr>
          <w:rFonts w:ascii="Cambria" w:eastAsia="Calibri,Bold" w:hAnsi="Cambria" w:cs="Calibri"/>
        </w:rPr>
      </w:pPr>
      <w:r w:rsidRPr="00043035">
        <w:rPr>
          <w:rFonts w:ascii="Cambria" w:eastAsia="Calibri,Bold" w:hAnsi="Cambria" w:cs="Calibri"/>
        </w:rPr>
        <w:t>Znajomość obecnych warunków demograficznych oraz predykcja przyszłości w tym zakresie ma dla planowania zaopatrzenia w ciepło, energię elektryczną oraz paliwa znaczenie kluczowe. Z jednej strony liczba ludności ma wpływ na aktualne zapotrzebowanie na paliwa i</w:t>
      </w:r>
      <w:r w:rsidR="005061C0">
        <w:rPr>
          <w:rFonts w:ascii="Cambria" w:eastAsia="Calibri,Bold" w:hAnsi="Cambria" w:cs="Calibri"/>
        </w:rPr>
        <w:t> </w:t>
      </w:r>
      <w:r w:rsidRPr="00043035">
        <w:rPr>
          <w:rFonts w:ascii="Cambria" w:eastAsia="Calibri,Bold" w:hAnsi="Cambria" w:cs="Calibri"/>
        </w:rPr>
        <w:t>media energetyczne oraz stanowi odniesienie dla oblic</w:t>
      </w:r>
      <w:r w:rsidR="005061C0">
        <w:rPr>
          <w:rFonts w:ascii="Cambria" w:eastAsia="Calibri,Bold" w:hAnsi="Cambria" w:cs="Calibri"/>
        </w:rPr>
        <w:t>zania wskaźników wyjściowych do </w:t>
      </w:r>
      <w:r w:rsidRPr="00043035">
        <w:rPr>
          <w:rFonts w:ascii="Cambria" w:eastAsia="Calibri,Bold" w:hAnsi="Cambria" w:cs="Calibri"/>
        </w:rPr>
        <w:t xml:space="preserve">bieżącej oceny funkcjonowania systemu energetycznego. Ocena ta z kolei jest bazą planowania działań w zakresie rozwoju i modernizacji miejskiego systemu energetycznego. </w:t>
      </w:r>
    </w:p>
    <w:p w:rsidR="0030107A" w:rsidRPr="003547FA" w:rsidRDefault="00D97115" w:rsidP="003547FA">
      <w:pPr>
        <w:pStyle w:val="Nagwek2"/>
        <w:numPr>
          <w:ilvl w:val="1"/>
          <w:numId w:val="23"/>
        </w:numPr>
        <w:rPr>
          <w:color w:val="002060"/>
          <w:sz w:val="24"/>
        </w:rPr>
      </w:pPr>
      <w:bookmarkStart w:id="27" w:name="_Toc433699754"/>
      <w:r w:rsidRPr="003547FA">
        <w:rPr>
          <w:color w:val="002060"/>
          <w:sz w:val="24"/>
        </w:rPr>
        <w:t>Sytuacja mieszkaniowa</w:t>
      </w:r>
      <w:bookmarkEnd w:id="27"/>
    </w:p>
    <w:p w:rsidR="0030107A" w:rsidRPr="002876A9" w:rsidRDefault="0030107A" w:rsidP="005061C0">
      <w:pPr>
        <w:autoSpaceDE w:val="0"/>
        <w:autoSpaceDN w:val="0"/>
        <w:adjustRightInd w:val="0"/>
        <w:spacing w:after="0" w:line="360" w:lineRule="auto"/>
        <w:ind w:firstLine="708"/>
        <w:jc w:val="both"/>
        <w:rPr>
          <w:rFonts w:ascii="Cambria" w:eastAsia="Calibri,Bold" w:hAnsi="Cambria" w:cs="Calibri"/>
          <w:bCs/>
        </w:rPr>
      </w:pPr>
      <w:r w:rsidRPr="009E45FB">
        <w:rPr>
          <w:rFonts w:ascii="Cambria" w:eastAsia="Calibri,Bold" w:hAnsi="Cambria" w:cs="Calibri"/>
        </w:rPr>
        <w:t>Według danych z Główn</w:t>
      </w:r>
      <w:r w:rsidR="00FB78B5">
        <w:rPr>
          <w:rFonts w:ascii="Cambria" w:eastAsia="Calibri,Bold" w:hAnsi="Cambria" w:cs="Calibri"/>
        </w:rPr>
        <w:t>ego Urzędu Statystycznego w G</w:t>
      </w:r>
      <w:r w:rsidRPr="009E45FB">
        <w:rPr>
          <w:rFonts w:ascii="Cambria" w:eastAsia="Calibri,Bold" w:hAnsi="Cambria" w:cs="Calibri"/>
        </w:rPr>
        <w:t xml:space="preserve">minie Spiczyn znajduje się </w:t>
      </w:r>
      <w:r w:rsidRPr="009E45FB">
        <w:rPr>
          <w:rFonts w:ascii="Cambria" w:hAnsi="Cambria" w:cs="Tahoma"/>
          <w:color w:val="000000"/>
          <w:shd w:val="clear" w:color="auto" w:fill="FFFFFF"/>
        </w:rPr>
        <w:t>1730</w:t>
      </w:r>
      <w:r w:rsidR="005061C0">
        <w:rPr>
          <w:rFonts w:ascii="Cambria" w:eastAsia="Calibri,Bold" w:hAnsi="Cambria" w:cs="Calibri"/>
        </w:rPr>
        <w:t> </w:t>
      </w:r>
      <w:r w:rsidRPr="009E45FB">
        <w:rPr>
          <w:rFonts w:ascii="Cambria" w:eastAsia="Calibri,Bold" w:hAnsi="Cambria" w:cs="Calibri"/>
        </w:rPr>
        <w:t>mieszkań (stan na rok 2013)</w:t>
      </w:r>
      <w:r w:rsidRPr="009E45FB">
        <w:rPr>
          <w:rFonts w:ascii="Cambria" w:eastAsia="Calibri,Bold" w:hAnsi="Cambria" w:cs="Calibri"/>
          <w:bCs/>
        </w:rPr>
        <w:t>.</w:t>
      </w:r>
      <w:r w:rsidRPr="009E45FB">
        <w:rPr>
          <w:rFonts w:ascii="Cambria" w:eastAsia="Calibri,Bold" w:hAnsi="Cambria" w:cs="Calibri"/>
        </w:rPr>
        <w:t xml:space="preserve"> Od roku 2002 liczba mieszkań </w:t>
      </w:r>
      <w:r w:rsidR="005061C0">
        <w:rPr>
          <w:rFonts w:ascii="Cambria" w:eastAsia="Calibri,Bold" w:hAnsi="Cambria" w:cs="Calibri"/>
        </w:rPr>
        <w:t xml:space="preserve">zwiększyła się o 170 mieszkań. </w:t>
      </w:r>
      <w:r w:rsidRPr="009E45FB">
        <w:rPr>
          <w:rFonts w:ascii="Cambria" w:eastAsia="Calibri,Bold" w:hAnsi="Cambria" w:cs="Calibri"/>
        </w:rPr>
        <w:t xml:space="preserve">Przeciętna powierzchnia użytkowa mieszkania wynosi ok. </w:t>
      </w:r>
      <w:r w:rsidR="008D7145">
        <w:rPr>
          <w:rFonts w:ascii="Cambria" w:eastAsia="Calibri,Bold" w:hAnsi="Cambria" w:cs="Calibri"/>
        </w:rPr>
        <w:t>92,6</w:t>
      </w:r>
      <w:r w:rsidRPr="009E45FB">
        <w:rPr>
          <w:rFonts w:ascii="Cambria" w:eastAsia="Calibri,Bold" w:hAnsi="Cambria" w:cs="Calibri"/>
        </w:rPr>
        <w:t xml:space="preserve"> </w:t>
      </w:r>
      <w:r w:rsidRPr="009E45FB">
        <w:rPr>
          <w:rFonts w:ascii="Cambria" w:eastAsia="Calibri,Bold" w:hAnsi="Cambria" w:cs="Calibri"/>
          <w:bCs/>
        </w:rPr>
        <w:t>m</w:t>
      </w:r>
      <w:r w:rsidRPr="009E45FB">
        <w:rPr>
          <w:rFonts w:ascii="Cambria" w:eastAsia="Calibri,Bold" w:hAnsi="Cambria" w:cs="Calibri"/>
          <w:bCs/>
          <w:vertAlign w:val="superscript"/>
        </w:rPr>
        <w:t>2</w:t>
      </w:r>
    </w:p>
    <w:p w:rsidR="005061C0" w:rsidRDefault="005061C0" w:rsidP="00447E86">
      <w:pPr>
        <w:autoSpaceDE w:val="0"/>
        <w:autoSpaceDN w:val="0"/>
        <w:adjustRightInd w:val="0"/>
        <w:spacing w:after="0" w:line="276" w:lineRule="auto"/>
        <w:jc w:val="both"/>
        <w:rPr>
          <w:rFonts w:ascii="Bookman Old Style" w:eastAsia="Calibri,Bold" w:hAnsi="Bookman Old Style" w:cs="Calibri"/>
          <w:sz w:val="20"/>
          <w:szCs w:val="20"/>
        </w:rPr>
      </w:pPr>
    </w:p>
    <w:p w:rsidR="005061C0" w:rsidRDefault="005061C0" w:rsidP="00447E86">
      <w:pPr>
        <w:autoSpaceDE w:val="0"/>
        <w:autoSpaceDN w:val="0"/>
        <w:adjustRightInd w:val="0"/>
        <w:spacing w:after="0" w:line="276" w:lineRule="auto"/>
        <w:jc w:val="both"/>
        <w:rPr>
          <w:rFonts w:ascii="Bookman Old Style" w:eastAsia="Calibri,Bold" w:hAnsi="Bookman Old Style" w:cs="Calibri"/>
          <w:sz w:val="20"/>
          <w:szCs w:val="20"/>
        </w:rPr>
      </w:pPr>
    </w:p>
    <w:p w:rsidR="005061C0" w:rsidRDefault="005061C0" w:rsidP="00447E86">
      <w:pPr>
        <w:autoSpaceDE w:val="0"/>
        <w:autoSpaceDN w:val="0"/>
        <w:adjustRightInd w:val="0"/>
        <w:spacing w:after="0" w:line="276" w:lineRule="auto"/>
        <w:jc w:val="both"/>
        <w:rPr>
          <w:rFonts w:ascii="Bookman Old Style" w:eastAsia="Calibri,Bold" w:hAnsi="Bookman Old Style" w:cs="Calibri"/>
          <w:sz w:val="20"/>
          <w:szCs w:val="20"/>
        </w:rPr>
      </w:pPr>
    </w:p>
    <w:p w:rsidR="005061C0" w:rsidRDefault="005061C0" w:rsidP="00447E86">
      <w:pPr>
        <w:autoSpaceDE w:val="0"/>
        <w:autoSpaceDN w:val="0"/>
        <w:adjustRightInd w:val="0"/>
        <w:spacing w:after="0" w:line="276" w:lineRule="auto"/>
        <w:jc w:val="both"/>
        <w:rPr>
          <w:rFonts w:ascii="Bookman Old Style" w:eastAsia="Calibri,Bold" w:hAnsi="Bookman Old Style" w:cs="Calibri"/>
          <w:sz w:val="20"/>
          <w:szCs w:val="20"/>
        </w:rPr>
      </w:pPr>
    </w:p>
    <w:p w:rsidR="00447E86" w:rsidRPr="005061C0" w:rsidRDefault="005061C0" w:rsidP="005061C0">
      <w:pPr>
        <w:tabs>
          <w:tab w:val="left" w:pos="851"/>
        </w:tabs>
        <w:autoSpaceDE w:val="0"/>
        <w:autoSpaceDN w:val="0"/>
        <w:adjustRightInd w:val="0"/>
        <w:spacing w:after="0" w:line="276" w:lineRule="auto"/>
        <w:jc w:val="both"/>
        <w:rPr>
          <w:rFonts w:ascii="Bookman Old Style" w:eastAsia="Calibri,Bold" w:hAnsi="Bookman Old Style" w:cs="Calibri"/>
          <w:i/>
          <w:sz w:val="20"/>
          <w:szCs w:val="20"/>
        </w:rPr>
      </w:pPr>
      <w:r w:rsidRPr="005061C0">
        <w:rPr>
          <w:rFonts w:ascii="Bookman Old Style" w:eastAsia="Calibri,Bold" w:hAnsi="Bookman Old Style" w:cs="Calibri"/>
          <w:i/>
          <w:sz w:val="20"/>
          <w:szCs w:val="20"/>
        </w:rPr>
        <w:lastRenderedPageBreak/>
        <w:t>Tabela.</w:t>
      </w:r>
      <w:r w:rsidRPr="005061C0">
        <w:rPr>
          <w:rFonts w:ascii="Bookman Old Style" w:eastAsia="Calibri,Bold" w:hAnsi="Bookman Old Style" w:cs="Calibri"/>
          <w:i/>
          <w:sz w:val="20"/>
          <w:szCs w:val="20"/>
        </w:rPr>
        <w:tab/>
      </w:r>
      <w:r w:rsidR="00447E86" w:rsidRPr="005061C0">
        <w:rPr>
          <w:rFonts w:ascii="Bookman Old Style" w:eastAsia="Calibri,Bold" w:hAnsi="Bookman Old Style" w:cs="Calibri"/>
          <w:i/>
          <w:sz w:val="20"/>
          <w:szCs w:val="20"/>
        </w:rPr>
        <w:t xml:space="preserve">Liczba mieszkań w </w:t>
      </w:r>
      <w:r w:rsidR="00FB78B5">
        <w:rPr>
          <w:rFonts w:ascii="Bookman Old Style" w:eastAsia="Calibri,Bold" w:hAnsi="Bookman Old Style" w:cs="Calibri"/>
          <w:i/>
          <w:sz w:val="20"/>
          <w:szCs w:val="20"/>
        </w:rPr>
        <w:t>G</w:t>
      </w:r>
      <w:r w:rsidRPr="005061C0">
        <w:rPr>
          <w:rFonts w:ascii="Bookman Old Style" w:eastAsia="Calibri,Bold" w:hAnsi="Bookman Old Style" w:cs="Calibri"/>
          <w:i/>
          <w:sz w:val="20"/>
          <w:szCs w:val="20"/>
        </w:rPr>
        <w:t>minie</w:t>
      </w:r>
      <w:r w:rsidR="00C12FDA" w:rsidRPr="005061C0">
        <w:rPr>
          <w:rFonts w:ascii="Bookman Old Style" w:eastAsia="Calibri,Bold" w:hAnsi="Bookman Old Style" w:cs="Calibri"/>
          <w:i/>
          <w:sz w:val="20"/>
          <w:szCs w:val="20"/>
        </w:rPr>
        <w:t xml:space="preserve"> </w:t>
      </w:r>
      <w:r w:rsidR="00C55BAC" w:rsidRPr="005061C0">
        <w:rPr>
          <w:rFonts w:ascii="Bookman Old Style" w:eastAsia="Calibri,Bold" w:hAnsi="Bookman Old Style" w:cs="Calibri"/>
          <w:i/>
          <w:sz w:val="20"/>
          <w:szCs w:val="20"/>
        </w:rPr>
        <w:t>Spiczyn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126"/>
        <w:gridCol w:w="2268"/>
        <w:gridCol w:w="2546"/>
      </w:tblGrid>
      <w:tr w:rsidR="00447E86" w:rsidRPr="005061C0" w:rsidTr="005061C0">
        <w:tc>
          <w:tcPr>
            <w:tcW w:w="2122" w:type="dxa"/>
            <w:vMerge w:val="restart"/>
            <w:shd w:val="clear" w:color="auto" w:fill="92D050"/>
          </w:tcPr>
          <w:p w:rsidR="00447E86" w:rsidRPr="005061C0" w:rsidRDefault="00447E86" w:rsidP="00447E86">
            <w:pPr>
              <w:autoSpaceDE w:val="0"/>
              <w:autoSpaceDN w:val="0"/>
              <w:adjustRightInd w:val="0"/>
              <w:spacing w:after="0" w:line="276" w:lineRule="auto"/>
              <w:ind w:firstLine="360"/>
              <w:jc w:val="center"/>
              <w:rPr>
                <w:rFonts w:ascii="Cambria" w:eastAsia="Calibri,Bold" w:hAnsi="Cambria" w:cs="Calibri"/>
                <w:b/>
                <w:bCs/>
              </w:rPr>
            </w:pPr>
          </w:p>
          <w:p w:rsidR="00447E86" w:rsidRPr="005061C0" w:rsidRDefault="00447E86" w:rsidP="00447E86">
            <w:pPr>
              <w:autoSpaceDE w:val="0"/>
              <w:autoSpaceDN w:val="0"/>
              <w:adjustRightInd w:val="0"/>
              <w:spacing w:after="0" w:line="276" w:lineRule="auto"/>
              <w:ind w:firstLine="360"/>
              <w:jc w:val="center"/>
              <w:rPr>
                <w:rFonts w:ascii="Cambria" w:eastAsia="Calibri,Bold" w:hAnsi="Cambria" w:cs="Calibri"/>
                <w:b/>
                <w:bCs/>
              </w:rPr>
            </w:pPr>
            <w:r w:rsidRPr="005061C0">
              <w:rPr>
                <w:rFonts w:ascii="Cambria" w:eastAsia="Calibri,Bold" w:hAnsi="Cambria" w:cs="Calibri"/>
                <w:b/>
                <w:bCs/>
              </w:rPr>
              <w:t>Rok</w:t>
            </w:r>
          </w:p>
        </w:tc>
        <w:tc>
          <w:tcPr>
            <w:tcW w:w="2126" w:type="dxa"/>
            <w:vMerge w:val="restart"/>
            <w:shd w:val="clear" w:color="auto" w:fill="92D050"/>
          </w:tcPr>
          <w:p w:rsidR="00447E86" w:rsidRPr="005061C0" w:rsidRDefault="00447E86" w:rsidP="00447E86">
            <w:pPr>
              <w:autoSpaceDE w:val="0"/>
              <w:autoSpaceDN w:val="0"/>
              <w:adjustRightInd w:val="0"/>
              <w:spacing w:after="0" w:line="276" w:lineRule="auto"/>
              <w:ind w:firstLine="360"/>
              <w:jc w:val="both"/>
              <w:rPr>
                <w:rFonts w:ascii="Cambria" w:eastAsia="Calibri,Bold" w:hAnsi="Cambria" w:cs="Calibri"/>
                <w:b/>
                <w:bCs/>
              </w:rPr>
            </w:pPr>
          </w:p>
          <w:p w:rsidR="00447E86" w:rsidRPr="005061C0" w:rsidRDefault="005061C0" w:rsidP="005061C0">
            <w:pPr>
              <w:autoSpaceDE w:val="0"/>
              <w:autoSpaceDN w:val="0"/>
              <w:adjustRightInd w:val="0"/>
              <w:spacing w:after="0" w:line="276" w:lineRule="auto"/>
              <w:ind w:firstLine="360"/>
              <w:jc w:val="center"/>
              <w:rPr>
                <w:rFonts w:ascii="Cambria" w:eastAsia="Calibri,Bold" w:hAnsi="Cambria" w:cs="Calibri"/>
                <w:b/>
                <w:bCs/>
              </w:rPr>
            </w:pPr>
            <w:r w:rsidRPr="005061C0">
              <w:rPr>
                <w:rFonts w:ascii="Cambria" w:eastAsia="Calibri,Bold" w:hAnsi="Cambria" w:cs="Calibri"/>
                <w:b/>
                <w:bCs/>
              </w:rPr>
              <w:t>Liczba</w:t>
            </w:r>
          </w:p>
          <w:p w:rsidR="00447E86" w:rsidRPr="005061C0" w:rsidRDefault="00447E86" w:rsidP="005061C0">
            <w:pPr>
              <w:autoSpaceDE w:val="0"/>
              <w:autoSpaceDN w:val="0"/>
              <w:adjustRightInd w:val="0"/>
              <w:spacing w:after="0" w:line="276" w:lineRule="auto"/>
              <w:ind w:firstLine="360"/>
              <w:jc w:val="center"/>
              <w:rPr>
                <w:rFonts w:ascii="Cambria" w:eastAsia="Calibri,Bold" w:hAnsi="Cambria" w:cs="Calibri"/>
                <w:b/>
                <w:bCs/>
              </w:rPr>
            </w:pPr>
            <w:r w:rsidRPr="005061C0">
              <w:rPr>
                <w:rFonts w:ascii="Cambria" w:eastAsia="Calibri,Bold" w:hAnsi="Cambria" w:cs="Calibri"/>
                <w:b/>
                <w:bCs/>
              </w:rPr>
              <w:t>mieszkań</w:t>
            </w:r>
          </w:p>
        </w:tc>
        <w:tc>
          <w:tcPr>
            <w:tcW w:w="4814" w:type="dxa"/>
            <w:gridSpan w:val="2"/>
            <w:shd w:val="clear" w:color="auto" w:fill="92D050"/>
          </w:tcPr>
          <w:p w:rsidR="00447E86" w:rsidRPr="005061C0" w:rsidRDefault="00447E86" w:rsidP="00447E86">
            <w:pPr>
              <w:autoSpaceDE w:val="0"/>
              <w:autoSpaceDN w:val="0"/>
              <w:adjustRightInd w:val="0"/>
              <w:spacing w:after="0" w:line="276" w:lineRule="auto"/>
              <w:ind w:firstLine="360"/>
              <w:jc w:val="center"/>
              <w:rPr>
                <w:rFonts w:ascii="Cambria" w:eastAsia="Calibri,Bold" w:hAnsi="Cambria" w:cs="Calibri"/>
                <w:b/>
                <w:bCs/>
              </w:rPr>
            </w:pPr>
            <w:r w:rsidRPr="005061C0">
              <w:rPr>
                <w:rFonts w:ascii="Cambria" w:eastAsia="Calibri,Bold" w:hAnsi="Cambria" w:cs="Calibri"/>
                <w:b/>
                <w:bCs/>
              </w:rPr>
              <w:t>Przeciętna powierzchnia użytkowa [m</w:t>
            </w:r>
            <w:r w:rsidRPr="005061C0">
              <w:rPr>
                <w:rFonts w:ascii="Cambria" w:eastAsia="Calibri,Bold" w:hAnsi="Cambria" w:cs="Calibri"/>
                <w:b/>
                <w:bCs/>
                <w:vertAlign w:val="superscript"/>
              </w:rPr>
              <w:t>2</w:t>
            </w:r>
            <w:r w:rsidRPr="005061C0">
              <w:rPr>
                <w:rFonts w:ascii="Cambria" w:eastAsia="Calibri,Bold" w:hAnsi="Cambria" w:cs="Calibri"/>
                <w:b/>
                <w:bCs/>
              </w:rPr>
              <w:t>]</w:t>
            </w:r>
          </w:p>
        </w:tc>
      </w:tr>
      <w:tr w:rsidR="00447E86" w:rsidRPr="005061C0" w:rsidTr="005061C0">
        <w:tc>
          <w:tcPr>
            <w:tcW w:w="2122" w:type="dxa"/>
            <w:vMerge/>
            <w:shd w:val="clear" w:color="auto" w:fill="92D050"/>
          </w:tcPr>
          <w:p w:rsidR="00447E86" w:rsidRPr="005061C0" w:rsidRDefault="00447E86" w:rsidP="00447E86">
            <w:pPr>
              <w:autoSpaceDE w:val="0"/>
              <w:autoSpaceDN w:val="0"/>
              <w:adjustRightInd w:val="0"/>
              <w:spacing w:after="0" w:line="276" w:lineRule="auto"/>
              <w:ind w:firstLine="360"/>
              <w:jc w:val="both"/>
              <w:rPr>
                <w:rFonts w:ascii="Cambria" w:eastAsia="Calibri,Bold" w:hAnsi="Cambria" w:cs="Calibri"/>
                <w:b/>
                <w:bCs/>
              </w:rPr>
            </w:pPr>
          </w:p>
        </w:tc>
        <w:tc>
          <w:tcPr>
            <w:tcW w:w="2126" w:type="dxa"/>
            <w:vMerge/>
            <w:shd w:val="clear" w:color="auto" w:fill="92D050"/>
          </w:tcPr>
          <w:p w:rsidR="00447E86" w:rsidRPr="005061C0" w:rsidRDefault="00447E86" w:rsidP="00447E86">
            <w:pPr>
              <w:autoSpaceDE w:val="0"/>
              <w:autoSpaceDN w:val="0"/>
              <w:adjustRightInd w:val="0"/>
              <w:spacing w:after="0" w:line="276" w:lineRule="auto"/>
              <w:ind w:firstLine="360"/>
              <w:jc w:val="both"/>
              <w:rPr>
                <w:rFonts w:ascii="Cambria" w:eastAsia="Calibri,Bold" w:hAnsi="Cambria" w:cs="Calibri"/>
                <w:b/>
                <w:bCs/>
              </w:rPr>
            </w:pPr>
          </w:p>
        </w:tc>
        <w:tc>
          <w:tcPr>
            <w:tcW w:w="2268" w:type="dxa"/>
            <w:shd w:val="clear" w:color="auto" w:fill="92D050"/>
          </w:tcPr>
          <w:p w:rsidR="00447E86" w:rsidRPr="005061C0" w:rsidRDefault="00447E86" w:rsidP="005061C0">
            <w:pPr>
              <w:autoSpaceDE w:val="0"/>
              <w:autoSpaceDN w:val="0"/>
              <w:adjustRightInd w:val="0"/>
              <w:spacing w:after="0" w:line="276" w:lineRule="auto"/>
              <w:ind w:firstLine="360"/>
              <w:rPr>
                <w:rFonts w:ascii="Cambria" w:eastAsia="Calibri,Bold" w:hAnsi="Cambria" w:cs="Calibri"/>
                <w:b/>
                <w:bCs/>
              </w:rPr>
            </w:pPr>
            <w:r w:rsidRPr="005061C0">
              <w:rPr>
                <w:rFonts w:ascii="Cambria" w:eastAsia="Calibri,Bold" w:hAnsi="Cambria" w:cs="Calibri"/>
                <w:b/>
                <w:bCs/>
              </w:rPr>
              <w:t>1 mieszkania</w:t>
            </w:r>
          </w:p>
        </w:tc>
        <w:tc>
          <w:tcPr>
            <w:tcW w:w="2546" w:type="dxa"/>
            <w:shd w:val="clear" w:color="auto" w:fill="92D050"/>
          </w:tcPr>
          <w:p w:rsidR="00447E86" w:rsidRPr="005061C0" w:rsidRDefault="005061C0" w:rsidP="005061C0">
            <w:pPr>
              <w:autoSpaceDE w:val="0"/>
              <w:autoSpaceDN w:val="0"/>
              <w:adjustRightInd w:val="0"/>
              <w:spacing w:after="0" w:line="276" w:lineRule="auto"/>
              <w:ind w:firstLine="360"/>
              <w:jc w:val="center"/>
              <w:rPr>
                <w:rFonts w:ascii="Cambria" w:eastAsia="Calibri,Bold" w:hAnsi="Cambria" w:cs="Calibri"/>
                <w:b/>
                <w:bCs/>
              </w:rPr>
            </w:pPr>
            <w:r w:rsidRPr="005061C0">
              <w:rPr>
                <w:rFonts w:ascii="Cambria" w:eastAsia="Calibri,Bold" w:hAnsi="Cambria" w:cs="Calibri"/>
                <w:b/>
                <w:bCs/>
              </w:rPr>
              <w:t xml:space="preserve">Powierzchnia </w:t>
            </w:r>
            <w:r w:rsidR="00447E86" w:rsidRPr="005061C0">
              <w:rPr>
                <w:rFonts w:ascii="Cambria" w:eastAsia="Calibri,Bold" w:hAnsi="Cambria" w:cs="Calibri"/>
                <w:b/>
                <w:bCs/>
              </w:rPr>
              <w:t>ogółem</w:t>
            </w:r>
          </w:p>
        </w:tc>
      </w:tr>
      <w:tr w:rsidR="00447E86" w:rsidRPr="00447E86" w:rsidTr="00CB5585">
        <w:tc>
          <w:tcPr>
            <w:tcW w:w="2122" w:type="dxa"/>
          </w:tcPr>
          <w:p w:rsidR="00447E86" w:rsidRPr="005061C0"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rPr>
            </w:pPr>
            <w:r w:rsidRPr="005061C0">
              <w:rPr>
                <w:rFonts w:ascii="Cambria" w:eastAsia="Calibri,Bold" w:hAnsi="Cambria" w:cs="Calibri"/>
                <w:bCs/>
                <w:sz w:val="20"/>
                <w:szCs w:val="20"/>
              </w:rPr>
              <w:t>2002</w:t>
            </w:r>
          </w:p>
        </w:tc>
        <w:tc>
          <w:tcPr>
            <w:tcW w:w="2126" w:type="dxa"/>
          </w:tcPr>
          <w:p w:rsidR="00447E86" w:rsidRPr="005061C0" w:rsidRDefault="00D81DDC" w:rsidP="00447E86">
            <w:pPr>
              <w:autoSpaceDE w:val="0"/>
              <w:autoSpaceDN w:val="0"/>
              <w:adjustRightInd w:val="0"/>
              <w:spacing w:after="0" w:line="276" w:lineRule="auto"/>
              <w:ind w:firstLine="360"/>
              <w:jc w:val="center"/>
              <w:rPr>
                <w:rFonts w:ascii="Cambria" w:eastAsia="Calibri,Bold" w:hAnsi="Cambria" w:cs="Calibri"/>
                <w:bCs/>
                <w:sz w:val="20"/>
                <w:szCs w:val="20"/>
              </w:rPr>
            </w:pPr>
            <w:r w:rsidRPr="00C55BAC">
              <w:rPr>
                <w:rFonts w:ascii="Cambria" w:hAnsi="Cambria" w:cs="Tahoma"/>
                <w:color w:val="000000"/>
                <w:sz w:val="20"/>
                <w:szCs w:val="20"/>
                <w:shd w:val="clear" w:color="auto" w:fill="FFFFFF"/>
              </w:rPr>
              <w:t>1560</w:t>
            </w:r>
          </w:p>
        </w:tc>
        <w:tc>
          <w:tcPr>
            <w:tcW w:w="2268" w:type="dxa"/>
          </w:tcPr>
          <w:p w:rsidR="00447E86" w:rsidRPr="005061C0" w:rsidRDefault="00D81DDC" w:rsidP="00447E86">
            <w:pPr>
              <w:autoSpaceDE w:val="0"/>
              <w:autoSpaceDN w:val="0"/>
              <w:adjustRightInd w:val="0"/>
              <w:spacing w:after="0" w:line="276" w:lineRule="auto"/>
              <w:ind w:firstLine="360"/>
              <w:jc w:val="center"/>
              <w:rPr>
                <w:rFonts w:ascii="Cambria" w:eastAsia="Calibri,Bold" w:hAnsi="Cambria" w:cs="Calibri"/>
                <w:bCs/>
                <w:sz w:val="20"/>
                <w:szCs w:val="20"/>
              </w:rPr>
            </w:pPr>
            <w:r w:rsidRPr="005061C0">
              <w:rPr>
                <w:rFonts w:ascii="Cambria" w:eastAsia="Calibri,Bold" w:hAnsi="Cambria" w:cs="Calibri"/>
                <w:bCs/>
                <w:sz w:val="20"/>
                <w:szCs w:val="20"/>
              </w:rPr>
              <w:t>85,9</w:t>
            </w:r>
          </w:p>
        </w:tc>
        <w:tc>
          <w:tcPr>
            <w:tcW w:w="2546" w:type="dxa"/>
          </w:tcPr>
          <w:p w:rsidR="00447E86" w:rsidRPr="00C55BAC" w:rsidRDefault="00CD742F"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5061C0">
              <w:rPr>
                <w:rFonts w:ascii="Cambria" w:eastAsia="Calibri,Bold" w:hAnsi="Cambria" w:cs="Calibri"/>
                <w:bCs/>
                <w:sz w:val="20"/>
                <w:szCs w:val="20"/>
              </w:rPr>
              <w:t>134 00</w:t>
            </w:r>
            <w:r>
              <w:rPr>
                <w:rFonts w:ascii="Cambria" w:eastAsia="Calibri,Bold" w:hAnsi="Cambria" w:cs="Calibri"/>
                <w:bCs/>
                <w:sz w:val="20"/>
                <w:szCs w:val="20"/>
                <w:lang w:val="en-US"/>
              </w:rPr>
              <w:t>4</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2003</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1569</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86,0</w:t>
            </w:r>
          </w:p>
        </w:tc>
        <w:tc>
          <w:tcPr>
            <w:tcW w:w="2546" w:type="dxa"/>
          </w:tcPr>
          <w:p w:rsidR="00447E86" w:rsidRPr="00C55BAC" w:rsidRDefault="00CD742F"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134 934</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2004</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1577</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86,1</w:t>
            </w:r>
          </w:p>
        </w:tc>
        <w:tc>
          <w:tcPr>
            <w:tcW w:w="2546" w:type="dxa"/>
          </w:tcPr>
          <w:p w:rsidR="00447E86" w:rsidRPr="00C55BAC" w:rsidRDefault="00CD742F"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135 779</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2005</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1583</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86,3</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136 612</w:t>
            </w:r>
          </w:p>
        </w:tc>
      </w:tr>
      <w:tr w:rsidR="00447E86" w:rsidRPr="00E505A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2006</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1587</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86,4</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137 116</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2007</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1600</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86,7</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138 720</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2008</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1619</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87,3</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141 339</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2009</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1630</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87,6</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142 788</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2010</w:t>
            </w:r>
          </w:p>
        </w:tc>
        <w:tc>
          <w:tcPr>
            <w:tcW w:w="2126"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1666</w:t>
            </w:r>
          </w:p>
        </w:tc>
        <w:tc>
          <w:tcPr>
            <w:tcW w:w="2268" w:type="dxa"/>
          </w:tcPr>
          <w:p w:rsidR="00447E86" w:rsidRPr="00C55BAC" w:rsidRDefault="00E60A22"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91,0</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151 606</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2011</w:t>
            </w:r>
          </w:p>
        </w:tc>
        <w:tc>
          <w:tcPr>
            <w:tcW w:w="2126" w:type="dxa"/>
          </w:tcPr>
          <w:p w:rsidR="00447E86" w:rsidRPr="00C55BAC" w:rsidRDefault="00C55BAC"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1686</w:t>
            </w:r>
          </w:p>
        </w:tc>
        <w:tc>
          <w:tcPr>
            <w:tcW w:w="2268" w:type="dxa"/>
          </w:tcPr>
          <w:p w:rsidR="00447E86" w:rsidRPr="00C55BAC" w:rsidRDefault="00C55BAC"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91,8</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154 774</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2012</w:t>
            </w:r>
          </w:p>
        </w:tc>
        <w:tc>
          <w:tcPr>
            <w:tcW w:w="2126" w:type="dxa"/>
          </w:tcPr>
          <w:p w:rsidR="00447E86" w:rsidRPr="00C55BAC" w:rsidRDefault="00C55BAC"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1706</w:t>
            </w:r>
          </w:p>
        </w:tc>
        <w:tc>
          <w:tcPr>
            <w:tcW w:w="2268" w:type="dxa"/>
          </w:tcPr>
          <w:p w:rsidR="00447E86" w:rsidRPr="00C55BAC" w:rsidRDefault="00C55BAC" w:rsidP="00CC65C1">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92,3</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157 463</w:t>
            </w:r>
          </w:p>
        </w:tc>
      </w:tr>
      <w:tr w:rsidR="00447E86" w:rsidRPr="00447E86" w:rsidTr="00CB5585">
        <w:tc>
          <w:tcPr>
            <w:tcW w:w="2122" w:type="dxa"/>
          </w:tcPr>
          <w:p w:rsidR="00447E86" w:rsidRPr="00C55BAC" w:rsidRDefault="00447E86"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2013</w:t>
            </w:r>
          </w:p>
        </w:tc>
        <w:tc>
          <w:tcPr>
            <w:tcW w:w="2126" w:type="dxa"/>
          </w:tcPr>
          <w:p w:rsidR="00447E86" w:rsidRPr="00C55BAC" w:rsidRDefault="00D81DDC" w:rsidP="00D81DDC">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hAnsi="Cambria" w:cs="Tahoma"/>
                <w:color w:val="000000"/>
                <w:sz w:val="20"/>
                <w:szCs w:val="20"/>
                <w:shd w:val="clear" w:color="auto" w:fill="FFFFFF"/>
              </w:rPr>
              <w:t>1730</w:t>
            </w:r>
          </w:p>
        </w:tc>
        <w:tc>
          <w:tcPr>
            <w:tcW w:w="2268" w:type="dxa"/>
          </w:tcPr>
          <w:p w:rsidR="00447E86" w:rsidRPr="00C55BAC" w:rsidRDefault="00D81DDC"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sidRPr="00C55BAC">
              <w:rPr>
                <w:rFonts w:ascii="Cambria" w:eastAsia="Calibri,Bold" w:hAnsi="Cambria" w:cs="Calibri"/>
                <w:bCs/>
                <w:sz w:val="20"/>
                <w:szCs w:val="20"/>
                <w:lang w:val="en-US"/>
              </w:rPr>
              <w:t>92,6</w:t>
            </w:r>
          </w:p>
        </w:tc>
        <w:tc>
          <w:tcPr>
            <w:tcW w:w="2546" w:type="dxa"/>
          </w:tcPr>
          <w:p w:rsidR="00447E86" w:rsidRPr="00C55BAC" w:rsidRDefault="00351F10" w:rsidP="00447E86">
            <w:pPr>
              <w:autoSpaceDE w:val="0"/>
              <w:autoSpaceDN w:val="0"/>
              <w:adjustRightInd w:val="0"/>
              <w:spacing w:after="0" w:line="276" w:lineRule="auto"/>
              <w:ind w:firstLine="360"/>
              <w:jc w:val="center"/>
              <w:rPr>
                <w:rFonts w:ascii="Cambria" w:eastAsia="Calibri,Bold" w:hAnsi="Cambria" w:cs="Calibri"/>
                <w:bCs/>
                <w:sz w:val="20"/>
                <w:szCs w:val="20"/>
                <w:lang w:val="en-US"/>
              </w:rPr>
            </w:pPr>
            <w:r>
              <w:rPr>
                <w:rFonts w:ascii="Cambria" w:eastAsia="Calibri,Bold" w:hAnsi="Cambria" w:cs="Calibri"/>
                <w:bCs/>
                <w:sz w:val="20"/>
                <w:szCs w:val="20"/>
                <w:lang w:val="en-US"/>
              </w:rPr>
              <w:t>160 198</w:t>
            </w:r>
          </w:p>
        </w:tc>
      </w:tr>
    </w:tbl>
    <w:p w:rsidR="00BC5766" w:rsidRPr="009F53FE" w:rsidRDefault="00CC65C1" w:rsidP="009F53FE">
      <w:pPr>
        <w:spacing w:after="120" w:line="360" w:lineRule="auto"/>
        <w:jc w:val="both"/>
        <w:rPr>
          <w:rFonts w:ascii="Cambria" w:eastAsia="Times New Roman" w:hAnsi="Cambria" w:cs="Times New Roman"/>
          <w:sz w:val="20"/>
          <w:szCs w:val="20"/>
          <w:lang w:eastAsia="pl-PL"/>
        </w:rPr>
      </w:pPr>
      <w:r w:rsidRPr="00043035">
        <w:rPr>
          <w:rFonts w:ascii="Cambria" w:eastAsia="Times New Roman" w:hAnsi="Cambria" w:cs="Times New Roman"/>
          <w:sz w:val="20"/>
          <w:szCs w:val="20"/>
          <w:lang w:eastAsia="pl-PL"/>
        </w:rPr>
        <w:t>Źródło: Opracowanie własne na podstawie GUS – Bank Danych Lokalnych</w:t>
      </w:r>
    </w:p>
    <w:p w:rsidR="00CC65C1" w:rsidRPr="00043035" w:rsidRDefault="00CC65C1" w:rsidP="009F53FE">
      <w:pPr>
        <w:autoSpaceDE w:val="0"/>
        <w:autoSpaceDN w:val="0"/>
        <w:adjustRightInd w:val="0"/>
        <w:spacing w:after="0" w:line="360" w:lineRule="auto"/>
        <w:ind w:firstLine="708"/>
        <w:jc w:val="both"/>
        <w:rPr>
          <w:rFonts w:ascii="Cambria" w:eastAsia="Calibri,Bold" w:hAnsi="Cambria" w:cs="Calibri"/>
        </w:rPr>
      </w:pPr>
      <w:r w:rsidRPr="00043035">
        <w:rPr>
          <w:rFonts w:ascii="Cambria" w:eastAsia="Calibri,Bold" w:hAnsi="Cambria" w:cs="Calibri"/>
        </w:rPr>
        <w:t xml:space="preserve">W latach 2002-2013 w Gminie </w:t>
      </w:r>
      <w:r w:rsidR="00C55BAC" w:rsidRPr="00043035">
        <w:rPr>
          <w:rFonts w:ascii="Cambria" w:eastAsia="Calibri,Bold" w:hAnsi="Cambria" w:cs="Calibri"/>
        </w:rPr>
        <w:t>Spiczyn</w:t>
      </w:r>
      <w:r w:rsidRPr="00043035">
        <w:rPr>
          <w:rFonts w:ascii="Cambria" w:eastAsia="Calibri,Bold" w:hAnsi="Cambria" w:cs="Calibri"/>
        </w:rPr>
        <w:t xml:space="preserve"> zasoby mieszkaniowe utrzymywały się mniej więcej na stałym poziomie i w 2013 roku wynosiły </w:t>
      </w:r>
      <w:r w:rsidR="00C55BAC" w:rsidRPr="00043035">
        <w:rPr>
          <w:rFonts w:ascii="Cambria" w:hAnsi="Cambria" w:cs="Tahoma"/>
          <w:color w:val="000000"/>
          <w:shd w:val="clear" w:color="auto" w:fill="FFFFFF"/>
        </w:rPr>
        <w:t xml:space="preserve">1730 </w:t>
      </w:r>
      <w:r w:rsidRPr="00043035">
        <w:rPr>
          <w:rFonts w:ascii="Cambria" w:eastAsia="Calibri,Bold" w:hAnsi="Cambria" w:cs="Calibri"/>
        </w:rPr>
        <w:t>mieszkań. Ponad dwie trzecie zużywanej w gospodarstwach domowych energii jest przeznaczana na ogrzewanie budynków. Większość mieszkań w gminie została wybudowana kilkadziesiąt lat temu, przy niższych niż obecnie cenach  energii (i zaniżonych oczekiwaniach względem cen w przyszłości) oraz znacznie niższej świadomości zagrożenia związanego z globalnym ociepleniem. Ta sytuacja na rynku energii przekładała się na przyjmowane rozwiązania techniczne w budownictwie – brakowało motywacji do ponoszenia kosztów odpowiedniej termoizolacji czy szczelnych okien. Wzrost cen energii dostarczył czysto ekonomicznych bodźców do zwiększenia efekty</w:t>
      </w:r>
      <w:r w:rsidR="009F53FE">
        <w:rPr>
          <w:rFonts w:ascii="Cambria" w:eastAsia="Calibri,Bold" w:hAnsi="Cambria" w:cs="Calibri"/>
        </w:rPr>
        <w:t>wności jej spożycia w </w:t>
      </w:r>
      <w:r w:rsidRPr="00043035">
        <w:rPr>
          <w:rFonts w:ascii="Cambria" w:eastAsia="Calibri,Bold" w:hAnsi="Cambria" w:cs="Calibri"/>
        </w:rPr>
        <w:t>gospodarstwach domowych. Inwestycja w termoizolację stała się opłacalna w obliczu prognoz wzrostu cen energii w Polsce. Niemniej wciąż większość gospodarstw i budynków użyteczności publicznej pozostaje nieocieplona w stopniu zapewniającym zyskowność. W przypadku gospodarstw domowych można wyróżnić dwa główne źródła niepewności dotyczącej przyszłej emisyjności i energochłonności gospodarstw domowych:</w:t>
      </w:r>
    </w:p>
    <w:p w:rsidR="00CC65C1" w:rsidRPr="00043035" w:rsidRDefault="00CC65C1" w:rsidP="00EC4039">
      <w:pPr>
        <w:numPr>
          <w:ilvl w:val="0"/>
          <w:numId w:val="2"/>
        </w:numPr>
        <w:autoSpaceDE w:val="0"/>
        <w:autoSpaceDN w:val="0"/>
        <w:adjustRightInd w:val="0"/>
        <w:spacing w:after="0" w:line="360" w:lineRule="auto"/>
        <w:jc w:val="both"/>
        <w:rPr>
          <w:rFonts w:ascii="Cambria" w:eastAsia="Calibri,Bold" w:hAnsi="Cambria" w:cs="Calibri"/>
        </w:rPr>
      </w:pPr>
      <w:r w:rsidRPr="00043035">
        <w:rPr>
          <w:rFonts w:ascii="Cambria" w:eastAsia="Calibri,Bold" w:hAnsi="Cambria" w:cs="Calibri"/>
        </w:rPr>
        <w:t>tempo i charakter rozwoju mieszkalnictwa oraz</w:t>
      </w:r>
    </w:p>
    <w:p w:rsidR="00CC65C1" w:rsidRPr="00043035" w:rsidRDefault="00CC65C1" w:rsidP="00EC4039">
      <w:pPr>
        <w:numPr>
          <w:ilvl w:val="0"/>
          <w:numId w:val="2"/>
        </w:numPr>
        <w:autoSpaceDE w:val="0"/>
        <w:autoSpaceDN w:val="0"/>
        <w:adjustRightInd w:val="0"/>
        <w:spacing w:after="0" w:line="360" w:lineRule="auto"/>
        <w:jc w:val="both"/>
        <w:rPr>
          <w:rFonts w:ascii="Cambria" w:eastAsia="Calibri,Bold" w:hAnsi="Cambria" w:cs="Calibri"/>
        </w:rPr>
      </w:pPr>
      <w:r w:rsidRPr="00043035">
        <w:rPr>
          <w:rFonts w:ascii="Cambria" w:eastAsia="Calibri,Bold" w:hAnsi="Cambria" w:cs="Calibri"/>
        </w:rPr>
        <w:t>szybkość adaptacji do nowych technologii (głównie w zakresie izolacji cieplnej).</w:t>
      </w:r>
    </w:p>
    <w:p w:rsidR="00CC65C1" w:rsidRPr="00043035" w:rsidRDefault="00CC65C1" w:rsidP="00CC65C1">
      <w:pPr>
        <w:autoSpaceDE w:val="0"/>
        <w:autoSpaceDN w:val="0"/>
        <w:adjustRightInd w:val="0"/>
        <w:spacing w:after="0" w:line="360" w:lineRule="auto"/>
        <w:jc w:val="both"/>
        <w:rPr>
          <w:rFonts w:ascii="Cambria" w:eastAsia="Calibri,Bold" w:hAnsi="Cambria" w:cs="Calibri"/>
        </w:rPr>
      </w:pPr>
      <w:r w:rsidRPr="00043035">
        <w:rPr>
          <w:rFonts w:ascii="Cambria" w:eastAsia="Calibri,Bold" w:hAnsi="Cambria" w:cs="Calibri"/>
        </w:rPr>
        <w:t>W latach 2002 - 2013 na terenie gminy rocznie oddawano do użytku zaledwie po kilka</w:t>
      </w:r>
      <w:r w:rsidR="00856E86" w:rsidRPr="00043035">
        <w:rPr>
          <w:rFonts w:ascii="Cambria" w:eastAsia="Calibri,Bold" w:hAnsi="Cambria" w:cs="Calibri"/>
        </w:rPr>
        <w:t>naście</w:t>
      </w:r>
      <w:r w:rsidRPr="00043035">
        <w:rPr>
          <w:rFonts w:ascii="Cambria" w:eastAsia="Calibri,Bold" w:hAnsi="Cambria" w:cs="Calibri"/>
        </w:rPr>
        <w:t xml:space="preserve"> mieszkań. Nie należy jednak oceniać tego jako efektu</w:t>
      </w:r>
      <w:r w:rsidR="009F53FE">
        <w:rPr>
          <w:rFonts w:ascii="Cambria" w:eastAsia="Calibri,Bold" w:hAnsi="Cambria" w:cs="Calibri"/>
        </w:rPr>
        <w:t xml:space="preserve"> złej koniunktury lub zastoju w </w:t>
      </w:r>
      <w:r w:rsidRPr="00043035">
        <w:rPr>
          <w:rFonts w:ascii="Cambria" w:eastAsia="Calibri,Bold" w:hAnsi="Cambria" w:cs="Calibri"/>
        </w:rPr>
        <w:t xml:space="preserve">budownictwie, jest to przede wszystkim efektem wysokiego stopnia zaspokojenia potrzeb lokalowych mieszkańców </w:t>
      </w:r>
      <w:r w:rsidR="00DC66D6" w:rsidRPr="00043035">
        <w:rPr>
          <w:rFonts w:ascii="Cambria" w:eastAsia="Calibri,Bold" w:hAnsi="Cambria" w:cs="Calibri"/>
        </w:rPr>
        <w:t>gminy</w:t>
      </w:r>
      <w:r w:rsidRPr="00043035">
        <w:rPr>
          <w:rFonts w:ascii="Cambria" w:eastAsia="Calibri,Bold" w:hAnsi="Cambria" w:cs="Calibri"/>
        </w:rPr>
        <w:t>. Również dane dotyczące liczb</w:t>
      </w:r>
      <w:r w:rsidR="009F53FE">
        <w:rPr>
          <w:rFonts w:ascii="Cambria" w:eastAsia="Calibri,Bold" w:hAnsi="Cambria" w:cs="Calibri"/>
        </w:rPr>
        <w:t>y osób na jedno mieszkanie i na </w:t>
      </w:r>
      <w:r w:rsidRPr="00043035">
        <w:rPr>
          <w:rFonts w:ascii="Cambria" w:eastAsia="Calibri,Bold" w:hAnsi="Cambria" w:cs="Calibri"/>
        </w:rPr>
        <w:t xml:space="preserve">jedną izbę oraz przeciętnej powierzchni użytkowej na jedną osobę lokują </w:t>
      </w:r>
      <w:r w:rsidR="00DC66D6" w:rsidRPr="00043035">
        <w:rPr>
          <w:rFonts w:ascii="Cambria" w:eastAsia="Calibri,Bold" w:hAnsi="Cambria" w:cs="Calibri"/>
        </w:rPr>
        <w:t>gminę</w:t>
      </w:r>
      <w:r w:rsidR="009F53FE">
        <w:rPr>
          <w:rFonts w:ascii="Cambria" w:eastAsia="Calibri,Bold" w:hAnsi="Cambria" w:cs="Calibri"/>
        </w:rPr>
        <w:t xml:space="preserve"> na </w:t>
      </w:r>
      <w:r w:rsidRPr="00043035">
        <w:rPr>
          <w:rFonts w:ascii="Cambria" w:eastAsia="Calibri,Bold" w:hAnsi="Cambria" w:cs="Calibri"/>
        </w:rPr>
        <w:t>najwyższej pozycji w powiecie.</w:t>
      </w:r>
    </w:p>
    <w:p w:rsidR="00CC65C1" w:rsidRPr="00043035" w:rsidRDefault="00CC65C1" w:rsidP="009F53FE">
      <w:pPr>
        <w:autoSpaceDE w:val="0"/>
        <w:autoSpaceDN w:val="0"/>
        <w:adjustRightInd w:val="0"/>
        <w:spacing w:after="0" w:line="360" w:lineRule="auto"/>
        <w:ind w:firstLine="708"/>
        <w:jc w:val="both"/>
        <w:rPr>
          <w:rFonts w:ascii="Cambria" w:eastAsia="Calibri,Bold" w:hAnsi="Cambria" w:cs="Calibri"/>
        </w:rPr>
      </w:pPr>
      <w:r w:rsidRPr="00043035">
        <w:rPr>
          <w:rFonts w:ascii="Cambria" w:eastAsia="Calibri,Bold" w:hAnsi="Cambria" w:cs="Calibri"/>
        </w:rPr>
        <w:lastRenderedPageBreak/>
        <w:t>Głównym źródłem poprawy efektywności energ</w:t>
      </w:r>
      <w:r w:rsidR="009F53FE">
        <w:rPr>
          <w:rFonts w:ascii="Cambria" w:eastAsia="Calibri,Bold" w:hAnsi="Cambria" w:cs="Calibri"/>
        </w:rPr>
        <w:t>etycznej gospodarstw domowych w G</w:t>
      </w:r>
      <w:r w:rsidR="00DC66D6" w:rsidRPr="00043035">
        <w:rPr>
          <w:rFonts w:ascii="Cambria" w:eastAsia="Calibri,Bold" w:hAnsi="Cambria" w:cs="Calibri"/>
        </w:rPr>
        <w:t xml:space="preserve">minie </w:t>
      </w:r>
      <w:r w:rsidR="00C55BAC" w:rsidRPr="00043035">
        <w:rPr>
          <w:rFonts w:ascii="Cambria" w:eastAsia="Calibri,Bold" w:hAnsi="Cambria" w:cs="Calibri"/>
        </w:rPr>
        <w:t xml:space="preserve">Spiczyn </w:t>
      </w:r>
      <w:r w:rsidRPr="00043035">
        <w:rPr>
          <w:rFonts w:ascii="Cambria" w:eastAsia="Calibri,Bold" w:hAnsi="Cambria" w:cs="Calibri"/>
        </w:rPr>
        <w:t xml:space="preserve">w perspektywie do 2020 r. jest lepsza izolacja cieplna budynków już istniejących i budowanych w przyszłości. Mimo opłacalności inwestycji w termomodernizację wielu konsumentów ich nie podejmuje – dzieje się tak w wyniku istnienia niedoskonałości rynku, jak np. asymetria informacji. Zadaniem samorządu </w:t>
      </w:r>
      <w:r w:rsidR="0012028F" w:rsidRPr="00043035">
        <w:rPr>
          <w:rFonts w:ascii="Cambria" w:eastAsia="Calibri,Bold" w:hAnsi="Cambria" w:cs="Calibri"/>
        </w:rPr>
        <w:t xml:space="preserve">gminnego </w:t>
      </w:r>
      <w:r w:rsidRPr="00043035">
        <w:rPr>
          <w:rFonts w:ascii="Cambria" w:eastAsia="Calibri,Bold" w:hAnsi="Cambria" w:cs="Calibri"/>
        </w:rPr>
        <w:t xml:space="preserve">w takiej sytuacjach jest interwencja i przywrócenie stanu optymalnego społecznie. Dlatego uzasadnione i zalecane jest pobudzanie inwestycji w lepszą izolację cieplną budynków mieszkalnych oraz efektywniejsze rozwiązania techniczne przede wszystkim przez usuwanie asymetrii informacji, a także przy ograniczonym wykorzystaniu instrumentów fiskalnych. Jednocześnie emisyjne rozwiązania w budownictwie będą mieć niższą stopę zwrotu z powodu wprowadzenia podatku węglowego, co z kolei w sposób naturalny zwiększy atrakcyjność „czystszych” technologii. </w:t>
      </w:r>
    </w:p>
    <w:p w:rsidR="00C55BAC" w:rsidRPr="00043035" w:rsidRDefault="00CC65C1" w:rsidP="009F53FE">
      <w:pPr>
        <w:autoSpaceDE w:val="0"/>
        <w:autoSpaceDN w:val="0"/>
        <w:adjustRightInd w:val="0"/>
        <w:spacing w:after="0" w:line="360" w:lineRule="auto"/>
        <w:ind w:firstLine="708"/>
        <w:jc w:val="both"/>
        <w:rPr>
          <w:rFonts w:ascii="Cambria" w:eastAsia="Calibri,Bold" w:hAnsi="Cambria" w:cs="Calibri"/>
        </w:rPr>
      </w:pPr>
      <w:r w:rsidRPr="00043035">
        <w:rPr>
          <w:rFonts w:ascii="Cambria" w:eastAsia="Calibri,Bold" w:hAnsi="Cambria" w:cs="Calibri"/>
        </w:rPr>
        <w:t xml:space="preserve">W celu oszacowania kosztów wszystkich budynków objętych termoizolacją na terenie </w:t>
      </w:r>
      <w:r w:rsidR="00DC66D6" w:rsidRPr="00043035">
        <w:rPr>
          <w:rFonts w:ascii="Cambria" w:eastAsia="Calibri,Bold" w:hAnsi="Cambria" w:cs="Calibri"/>
        </w:rPr>
        <w:t>gminy</w:t>
      </w:r>
      <w:r w:rsidRPr="00043035">
        <w:rPr>
          <w:rFonts w:ascii="Cambria" w:eastAsia="Calibri,Bold" w:hAnsi="Cambria" w:cs="Calibri"/>
        </w:rPr>
        <w:t xml:space="preserve"> dokonano symulacji kosztów jednorodzinnego domu mieszkalnego, którego powierzchnia użytkowa wynosiła </w:t>
      </w:r>
      <w:smartTag w:uri="urn:schemas-microsoft-com:office:smarttags" w:element="metricconverter">
        <w:smartTagPr>
          <w:attr w:name="ProductID" w:val="117 m2"/>
        </w:smartTagPr>
        <w:r w:rsidRPr="00043035">
          <w:rPr>
            <w:rFonts w:ascii="Cambria" w:eastAsia="Calibri,Bold" w:hAnsi="Cambria" w:cs="Calibri"/>
          </w:rPr>
          <w:t>117 m</w:t>
        </w:r>
        <w:r w:rsidRPr="00043035">
          <w:rPr>
            <w:rFonts w:ascii="Cambria" w:eastAsia="Calibri,Bold" w:hAnsi="Cambria" w:cs="Calibri"/>
            <w:vertAlign w:val="superscript"/>
          </w:rPr>
          <w:t>2</w:t>
        </w:r>
      </w:smartTag>
      <w:r w:rsidRPr="00043035">
        <w:rPr>
          <w:rFonts w:ascii="Cambria" w:eastAsia="Calibri,Bold" w:hAnsi="Cambria" w:cs="Calibri"/>
        </w:rPr>
        <w:t xml:space="preserve">. Koszty termomodernizacji oszacowano na poziomie 87 tys. zł, z czego największa część przypadła na ściany: 61 tys. zł oraz stropodach: 14 tys. zł. Podany koszt uwzględnia również nakłady na elementy architektoniczne poprawiające wygląd budynku. </w:t>
      </w:r>
    </w:p>
    <w:p w:rsidR="002211E2" w:rsidRPr="003547FA" w:rsidRDefault="00E505A6" w:rsidP="003547FA">
      <w:pPr>
        <w:pStyle w:val="Nagwek2"/>
        <w:numPr>
          <w:ilvl w:val="1"/>
          <w:numId w:val="23"/>
        </w:numPr>
        <w:rPr>
          <w:color w:val="002060"/>
          <w:sz w:val="24"/>
        </w:rPr>
      </w:pPr>
      <w:bookmarkStart w:id="28" w:name="_Toc433699755"/>
      <w:r w:rsidRPr="003547FA">
        <w:rPr>
          <w:color w:val="002060"/>
          <w:sz w:val="24"/>
        </w:rPr>
        <w:t>Sytuacja gospodarcza</w:t>
      </w:r>
      <w:bookmarkEnd w:id="28"/>
    </w:p>
    <w:p w:rsidR="002211E2" w:rsidRPr="00043035" w:rsidRDefault="009F53FE" w:rsidP="009F53FE">
      <w:pPr>
        <w:autoSpaceDE w:val="0"/>
        <w:autoSpaceDN w:val="0"/>
        <w:adjustRightInd w:val="0"/>
        <w:spacing w:after="0" w:line="360" w:lineRule="auto"/>
        <w:ind w:firstLine="708"/>
        <w:jc w:val="both"/>
        <w:rPr>
          <w:rFonts w:ascii="Cambria" w:eastAsia="Times New Roman" w:hAnsi="Cambria" w:cs="Cambria"/>
          <w:lang w:eastAsia="pl-PL"/>
        </w:rPr>
      </w:pPr>
      <w:r>
        <w:rPr>
          <w:rFonts w:ascii="Cambria" w:eastAsia="Times New Roman" w:hAnsi="Cambria" w:cs="Cambria"/>
          <w:lang w:eastAsia="pl-PL"/>
        </w:rPr>
        <w:t>W G</w:t>
      </w:r>
      <w:r w:rsidR="002211E2" w:rsidRPr="00043035">
        <w:rPr>
          <w:rFonts w:ascii="Cambria" w:eastAsia="Times New Roman" w:hAnsi="Cambria" w:cs="Cambria"/>
          <w:lang w:eastAsia="pl-PL"/>
        </w:rPr>
        <w:t>minie</w:t>
      </w:r>
      <w:r w:rsidR="00C55BAC" w:rsidRPr="00043035">
        <w:rPr>
          <w:rFonts w:ascii="Cambria" w:eastAsia="Calibri,Bold" w:hAnsi="Cambria" w:cs="Calibri"/>
        </w:rPr>
        <w:t xml:space="preserve"> Spiczyn</w:t>
      </w:r>
      <w:r w:rsidR="00407C0C" w:rsidRPr="00043035">
        <w:rPr>
          <w:rFonts w:ascii="Cambria" w:eastAsia="Times New Roman" w:hAnsi="Cambria" w:cs="Cambria"/>
          <w:lang w:eastAsia="pl-PL"/>
        </w:rPr>
        <w:t xml:space="preserve"> </w:t>
      </w:r>
      <w:r w:rsidR="0030107A">
        <w:rPr>
          <w:rFonts w:ascii="Cambria" w:eastAsia="Times New Roman" w:hAnsi="Cambria" w:cs="Cambria"/>
          <w:lang w:eastAsia="pl-PL"/>
        </w:rPr>
        <w:t xml:space="preserve"> w 2014</w:t>
      </w:r>
      <w:r w:rsidR="002211E2" w:rsidRPr="00043035">
        <w:rPr>
          <w:rFonts w:ascii="Cambria" w:eastAsia="Times New Roman" w:hAnsi="Cambria" w:cs="Cambria"/>
          <w:lang w:eastAsia="pl-PL"/>
        </w:rPr>
        <w:t xml:space="preserve"> roku zarejestrowanych było </w:t>
      </w:r>
      <w:r w:rsidR="00351F10" w:rsidRPr="00043035">
        <w:rPr>
          <w:rFonts w:ascii="Cambria" w:eastAsia="Times New Roman" w:hAnsi="Cambria" w:cs="Cambria"/>
          <w:lang w:eastAsia="pl-PL"/>
        </w:rPr>
        <w:t>337</w:t>
      </w:r>
      <w:r w:rsidR="005B2C4D">
        <w:rPr>
          <w:rFonts w:ascii="Cambria" w:eastAsia="Times New Roman" w:hAnsi="Cambria" w:cs="Cambria"/>
          <w:lang w:eastAsia="pl-PL"/>
        </w:rPr>
        <w:t xml:space="preserve"> przedsiębiorstw, w tym 18 </w:t>
      </w:r>
      <w:r w:rsidR="002211E2" w:rsidRPr="00043035">
        <w:rPr>
          <w:rFonts w:ascii="Cambria" w:eastAsia="Times New Roman" w:hAnsi="Cambria" w:cs="Cambria"/>
          <w:lang w:eastAsia="pl-PL"/>
        </w:rPr>
        <w:t>należących do sektora publicznego oraz 226 do sektora prywatnego.</w:t>
      </w:r>
    </w:p>
    <w:p w:rsidR="00886E02" w:rsidRDefault="00886E02" w:rsidP="00CB5585">
      <w:pPr>
        <w:autoSpaceDE w:val="0"/>
        <w:autoSpaceDN w:val="0"/>
        <w:adjustRightInd w:val="0"/>
        <w:spacing w:after="0" w:line="276" w:lineRule="auto"/>
        <w:jc w:val="both"/>
        <w:rPr>
          <w:rFonts w:ascii="Bookman Old Style" w:eastAsia="Calibri,Bold" w:hAnsi="Bookman Old Style" w:cs="Calibri"/>
          <w:bCs/>
          <w:sz w:val="20"/>
          <w:szCs w:val="20"/>
        </w:rPr>
      </w:pPr>
    </w:p>
    <w:p w:rsidR="00EA757D" w:rsidRPr="009F53FE" w:rsidRDefault="009F53FE" w:rsidP="009F53FE">
      <w:pPr>
        <w:tabs>
          <w:tab w:val="left" w:pos="851"/>
        </w:tabs>
        <w:autoSpaceDE w:val="0"/>
        <w:autoSpaceDN w:val="0"/>
        <w:adjustRightInd w:val="0"/>
        <w:spacing w:after="0" w:line="276" w:lineRule="auto"/>
        <w:ind w:left="851" w:hanging="851"/>
        <w:jc w:val="both"/>
        <w:rPr>
          <w:rFonts w:ascii="Cambria" w:eastAsia="Calibri,Bold" w:hAnsi="Cambria" w:cs="Calibri"/>
          <w:bCs/>
          <w:i/>
          <w:sz w:val="20"/>
          <w:szCs w:val="20"/>
        </w:rPr>
      </w:pPr>
      <w:r w:rsidRPr="009F53FE">
        <w:rPr>
          <w:rFonts w:ascii="Cambria" w:eastAsia="Calibri,Bold" w:hAnsi="Cambria" w:cs="Calibri"/>
          <w:bCs/>
          <w:i/>
          <w:sz w:val="20"/>
          <w:szCs w:val="20"/>
        </w:rPr>
        <w:t>Tabela.</w:t>
      </w:r>
      <w:r w:rsidRPr="009F53FE">
        <w:rPr>
          <w:rFonts w:ascii="Cambria" w:eastAsia="Calibri,Bold" w:hAnsi="Cambria" w:cs="Calibri"/>
          <w:bCs/>
          <w:i/>
          <w:sz w:val="20"/>
          <w:szCs w:val="20"/>
        </w:rPr>
        <w:tab/>
      </w:r>
      <w:r w:rsidR="00EA757D" w:rsidRPr="009F53FE">
        <w:rPr>
          <w:rFonts w:ascii="Cambria" w:eastAsia="Calibri,Bold" w:hAnsi="Cambria" w:cs="Calibri"/>
          <w:bCs/>
          <w:i/>
          <w:sz w:val="20"/>
          <w:szCs w:val="20"/>
        </w:rPr>
        <w:t>Liczba pod</w:t>
      </w:r>
      <w:r w:rsidRPr="009F53FE">
        <w:rPr>
          <w:rFonts w:ascii="Cambria" w:eastAsia="Calibri,Bold" w:hAnsi="Cambria" w:cs="Calibri"/>
          <w:bCs/>
          <w:i/>
          <w:sz w:val="20"/>
          <w:szCs w:val="20"/>
        </w:rPr>
        <w:t>miotów działających na terenie G</w:t>
      </w:r>
      <w:r w:rsidR="00EA757D" w:rsidRPr="009F53FE">
        <w:rPr>
          <w:rFonts w:ascii="Cambria" w:eastAsia="Calibri,Bold" w:hAnsi="Cambria" w:cs="Calibri"/>
          <w:bCs/>
          <w:i/>
          <w:sz w:val="20"/>
          <w:szCs w:val="20"/>
        </w:rPr>
        <w:t xml:space="preserve">miny </w:t>
      </w:r>
      <w:r w:rsidR="0030107A" w:rsidRPr="009F53FE">
        <w:rPr>
          <w:rFonts w:ascii="Cambria" w:eastAsia="Calibri,Bold" w:hAnsi="Cambria" w:cs="Calibri"/>
          <w:bCs/>
          <w:i/>
          <w:sz w:val="20"/>
          <w:szCs w:val="20"/>
        </w:rPr>
        <w:t>Spiczyn</w:t>
      </w:r>
      <w:r w:rsidR="00EA757D" w:rsidRPr="009F53FE">
        <w:rPr>
          <w:rFonts w:ascii="Cambria" w:eastAsia="Calibri,Bold" w:hAnsi="Cambria" w:cs="Calibri"/>
          <w:bCs/>
          <w:i/>
          <w:sz w:val="20"/>
          <w:szCs w:val="20"/>
        </w:rPr>
        <w:t xml:space="preserve"> z podziałem na kategorie PKD </w:t>
      </w:r>
    </w:p>
    <w:tbl>
      <w:tblPr>
        <w:tblW w:w="9289" w:type="dxa"/>
        <w:tblBorders>
          <w:top w:val="outset" w:sz="6" w:space="0" w:color="AAAAAA"/>
          <w:left w:val="outset" w:sz="6" w:space="0" w:color="AAAAAA"/>
          <w:bottom w:val="outset" w:sz="6" w:space="0" w:color="AAAAAA"/>
          <w:right w:val="outset" w:sz="6" w:space="0" w:color="AAAAAA"/>
        </w:tblBorders>
        <w:shd w:val="clear" w:color="auto" w:fill="FFFFFF"/>
        <w:tblCellMar>
          <w:left w:w="0" w:type="dxa"/>
          <w:right w:w="0" w:type="dxa"/>
        </w:tblCellMar>
        <w:tblLook w:val="04A0" w:firstRow="1" w:lastRow="0" w:firstColumn="1" w:lastColumn="0" w:noHBand="0" w:noVBand="1"/>
      </w:tblPr>
      <w:tblGrid>
        <w:gridCol w:w="7730"/>
        <w:gridCol w:w="850"/>
        <w:gridCol w:w="709"/>
      </w:tblGrid>
      <w:tr w:rsidR="00C55BAC" w:rsidRPr="009F53FE" w:rsidTr="009F53FE">
        <w:tc>
          <w:tcPr>
            <w:tcW w:w="7730" w:type="dxa"/>
            <w:tcBorders>
              <w:top w:val="outset" w:sz="6" w:space="0" w:color="auto"/>
              <w:left w:val="outset" w:sz="6" w:space="0" w:color="auto"/>
              <w:bottom w:val="outset" w:sz="6" w:space="0" w:color="auto"/>
              <w:right w:val="single" w:sz="4" w:space="0" w:color="auto"/>
            </w:tcBorders>
            <w:shd w:val="clear" w:color="auto" w:fill="92D050"/>
            <w:tcMar>
              <w:top w:w="0" w:type="dxa"/>
              <w:left w:w="75" w:type="dxa"/>
              <w:bottom w:w="0" w:type="dxa"/>
              <w:right w:w="15" w:type="dxa"/>
            </w:tcMar>
            <w:vAlign w:val="center"/>
            <w:hideMark/>
          </w:tcPr>
          <w:p w:rsidR="00C55BAC" w:rsidRPr="009F53FE" w:rsidRDefault="00C55BAC" w:rsidP="00C55BAC">
            <w:pPr>
              <w:spacing w:after="0" w:line="240" w:lineRule="atLeast"/>
              <w:rPr>
                <w:rFonts w:ascii="Cambria" w:eastAsia="Times New Roman" w:hAnsi="Cambria" w:cs="Tahoma"/>
                <w:b/>
                <w:color w:val="000000"/>
                <w:sz w:val="20"/>
                <w:szCs w:val="20"/>
                <w:lang w:eastAsia="pl-PL"/>
              </w:rPr>
            </w:pPr>
          </w:p>
          <w:p w:rsidR="00C55BAC" w:rsidRPr="009F53FE" w:rsidRDefault="00C55BAC" w:rsidP="00C55BAC">
            <w:pPr>
              <w:spacing w:after="0" w:line="240" w:lineRule="atLeast"/>
              <w:rPr>
                <w:rFonts w:ascii="Cambria" w:eastAsia="Times New Roman" w:hAnsi="Cambria" w:cs="Tahoma"/>
                <w:b/>
                <w:color w:val="000000"/>
                <w:sz w:val="20"/>
                <w:szCs w:val="20"/>
                <w:lang w:eastAsia="pl-PL"/>
              </w:rPr>
            </w:pPr>
            <w:r w:rsidRPr="009F53FE">
              <w:rPr>
                <w:rFonts w:ascii="Cambria" w:eastAsia="Times New Roman" w:hAnsi="Cambria" w:cs="Tahoma"/>
                <w:b/>
                <w:color w:val="000000"/>
                <w:sz w:val="20"/>
                <w:szCs w:val="20"/>
                <w:lang w:eastAsia="pl-PL"/>
              </w:rPr>
              <w:t>Podmioty gospodarki narodowej wpisane do rejestru REGON (stan w dniu 31 XII)</w:t>
            </w:r>
          </w:p>
        </w:tc>
        <w:tc>
          <w:tcPr>
            <w:tcW w:w="850" w:type="dxa"/>
            <w:tcBorders>
              <w:top w:val="outset" w:sz="6" w:space="0" w:color="auto"/>
              <w:left w:val="single" w:sz="4" w:space="0" w:color="auto"/>
              <w:bottom w:val="outset" w:sz="6" w:space="0" w:color="auto"/>
              <w:right w:val="single" w:sz="4" w:space="0" w:color="auto"/>
            </w:tcBorders>
            <w:shd w:val="clear" w:color="auto" w:fill="92D050"/>
            <w:vAlign w:val="center"/>
          </w:tcPr>
          <w:p w:rsidR="00C55BAC" w:rsidRPr="009F53FE" w:rsidRDefault="00C55BAC" w:rsidP="00C55BAC">
            <w:pPr>
              <w:spacing w:after="0" w:line="240" w:lineRule="atLeast"/>
              <w:jc w:val="center"/>
              <w:rPr>
                <w:rFonts w:ascii="Cambria" w:eastAsia="Times New Roman" w:hAnsi="Cambria" w:cs="Tahoma"/>
                <w:b/>
                <w:color w:val="000000"/>
                <w:sz w:val="20"/>
                <w:szCs w:val="20"/>
                <w:lang w:eastAsia="pl-PL"/>
              </w:rPr>
            </w:pPr>
          </w:p>
          <w:p w:rsidR="00C55BAC" w:rsidRPr="009F53FE" w:rsidRDefault="00C55BAC" w:rsidP="00C55BAC">
            <w:pPr>
              <w:spacing w:after="0" w:line="240" w:lineRule="atLeast"/>
              <w:jc w:val="center"/>
              <w:rPr>
                <w:rFonts w:ascii="Cambria" w:eastAsia="Times New Roman" w:hAnsi="Cambria" w:cs="Tahoma"/>
                <w:b/>
                <w:color w:val="000000"/>
                <w:sz w:val="20"/>
                <w:szCs w:val="20"/>
                <w:lang w:eastAsia="pl-PL"/>
              </w:rPr>
            </w:pPr>
            <w:r w:rsidRPr="009F53FE">
              <w:rPr>
                <w:rFonts w:ascii="Cambria" w:eastAsia="Times New Roman" w:hAnsi="Cambria" w:cs="Tahoma"/>
                <w:b/>
                <w:color w:val="000000"/>
                <w:sz w:val="20"/>
                <w:szCs w:val="20"/>
                <w:lang w:eastAsia="pl-PL"/>
              </w:rPr>
              <w:t>2002</w:t>
            </w:r>
          </w:p>
        </w:tc>
        <w:tc>
          <w:tcPr>
            <w:tcW w:w="709" w:type="dxa"/>
            <w:tcBorders>
              <w:top w:val="outset" w:sz="6" w:space="0" w:color="auto"/>
              <w:left w:val="single" w:sz="4" w:space="0" w:color="auto"/>
              <w:bottom w:val="outset" w:sz="6" w:space="0" w:color="auto"/>
              <w:right w:val="outset" w:sz="6" w:space="0" w:color="auto"/>
            </w:tcBorders>
            <w:shd w:val="clear" w:color="auto" w:fill="92D050"/>
            <w:vAlign w:val="center"/>
          </w:tcPr>
          <w:p w:rsidR="00C55BAC" w:rsidRPr="009F53FE" w:rsidRDefault="00C55BAC" w:rsidP="00C55BAC">
            <w:pPr>
              <w:spacing w:after="0" w:line="240" w:lineRule="atLeast"/>
              <w:jc w:val="center"/>
              <w:rPr>
                <w:rFonts w:ascii="Cambria" w:eastAsia="Times New Roman" w:hAnsi="Cambria" w:cs="Tahoma"/>
                <w:b/>
                <w:color w:val="000000"/>
                <w:sz w:val="20"/>
                <w:szCs w:val="20"/>
                <w:lang w:eastAsia="pl-PL"/>
              </w:rPr>
            </w:pPr>
          </w:p>
          <w:p w:rsidR="00C55BAC" w:rsidRPr="009F53FE" w:rsidRDefault="00C55BAC" w:rsidP="00C55BAC">
            <w:pPr>
              <w:spacing w:after="0" w:line="240" w:lineRule="atLeast"/>
              <w:jc w:val="center"/>
              <w:rPr>
                <w:rFonts w:ascii="Cambria" w:eastAsia="Times New Roman" w:hAnsi="Cambria" w:cs="Tahoma"/>
                <w:b/>
                <w:color w:val="000000"/>
                <w:sz w:val="20"/>
                <w:szCs w:val="20"/>
                <w:lang w:eastAsia="pl-PL"/>
              </w:rPr>
            </w:pPr>
          </w:p>
          <w:p w:rsidR="00C55BAC" w:rsidRPr="009F53FE" w:rsidRDefault="0030107A" w:rsidP="00C55BAC">
            <w:pPr>
              <w:spacing w:after="0" w:line="240" w:lineRule="atLeast"/>
              <w:jc w:val="center"/>
              <w:rPr>
                <w:rFonts w:ascii="Cambria" w:eastAsia="Times New Roman" w:hAnsi="Cambria" w:cs="Tahoma"/>
                <w:b/>
                <w:color w:val="000000"/>
                <w:sz w:val="20"/>
                <w:szCs w:val="20"/>
                <w:lang w:eastAsia="pl-PL"/>
              </w:rPr>
            </w:pPr>
            <w:r w:rsidRPr="009F53FE">
              <w:rPr>
                <w:rFonts w:ascii="Cambria" w:eastAsia="Times New Roman" w:hAnsi="Cambria" w:cs="Tahoma"/>
                <w:b/>
                <w:color w:val="000000"/>
                <w:sz w:val="20"/>
                <w:szCs w:val="20"/>
                <w:lang w:eastAsia="pl-PL"/>
              </w:rPr>
              <w:t>2014</w:t>
            </w:r>
          </w:p>
          <w:p w:rsidR="00C55BAC" w:rsidRPr="009F53FE" w:rsidRDefault="00C55BAC" w:rsidP="00C55BAC">
            <w:pPr>
              <w:spacing w:after="0" w:line="240" w:lineRule="atLeast"/>
              <w:jc w:val="center"/>
              <w:rPr>
                <w:rFonts w:ascii="Cambria" w:eastAsia="Times New Roman" w:hAnsi="Cambria" w:cs="Tahoma"/>
                <w:b/>
                <w:color w:val="000000"/>
                <w:sz w:val="20"/>
                <w:szCs w:val="20"/>
                <w:lang w:eastAsia="pl-PL"/>
              </w:rPr>
            </w:pPr>
          </w:p>
        </w:tc>
      </w:tr>
      <w:tr w:rsidR="00C55BAC" w:rsidRPr="00C55BAC" w:rsidTr="009F53FE">
        <w:tc>
          <w:tcPr>
            <w:tcW w:w="9289" w:type="dxa"/>
            <w:gridSpan w:val="3"/>
            <w:tcBorders>
              <w:top w:val="outset" w:sz="6" w:space="0" w:color="auto"/>
              <w:left w:val="outset" w:sz="6" w:space="0" w:color="auto"/>
              <w:bottom w:val="outset" w:sz="6" w:space="0" w:color="auto"/>
              <w:right w:val="outset" w:sz="6" w:space="0" w:color="auto"/>
            </w:tcBorders>
            <w:shd w:val="clear" w:color="auto" w:fill="FBE4D5" w:themeFill="accent2" w:themeFillTint="33"/>
            <w:tcMar>
              <w:top w:w="0" w:type="dxa"/>
              <w:left w:w="7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Jednostki wpisane do r</w:t>
            </w:r>
            <w:r>
              <w:rPr>
                <w:rFonts w:ascii="Cambria" w:eastAsia="Times New Roman" w:hAnsi="Cambria" w:cs="Tahoma"/>
                <w:color w:val="000000"/>
                <w:sz w:val="20"/>
                <w:szCs w:val="20"/>
                <w:lang w:eastAsia="pl-PL"/>
              </w:rPr>
              <w:t xml:space="preserve">ejestru REGON wg sekcji PKD </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A - Rolnictwo, leśnictwo, łowiectwo i rybactwo</w:t>
            </w:r>
          </w:p>
        </w:tc>
        <w:tc>
          <w:tcPr>
            <w:tcW w:w="850" w:type="dxa"/>
            <w:tcBorders>
              <w:top w:val="outset" w:sz="6" w:space="0" w:color="auto"/>
              <w:left w:val="outset" w:sz="6" w:space="0" w:color="auto"/>
              <w:bottom w:val="outset" w:sz="6" w:space="0" w:color="auto"/>
              <w:right w:val="single" w:sz="4"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single" w:sz="4"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22</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B - Górnictwo i wydobywanie</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4</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C - Przetwórstwo przemysłowe</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27</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D - Wytwarzanie i zaopatrywanie w energię elektryczną, gaz, parę wodną, gorącą wodę i powietrze do układów klimatyzacyjnych</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0</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E - Dostawa wody; gospodarowanie ściekami i odpadami oraz działalność związana z rekultywacją</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1</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F - Budownictwo</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41</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G - Handel hurtowy i detaliczny; naprawa pojazdów samochodowych, włączając motocykle</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85</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H - Transport i gospodarka magazynowa</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22</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I - Działalność związana z zakwaterowaniem i usługami gastronomicznymi</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8</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J - Informacja i komunikacja</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7</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K - Działalność finansowa i ubezpieczeniowa</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6</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L - Działalność związana z obsługą rynku nieruchomości</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7</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M - Działalność profesjonalna, naukowa i techniczna</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16</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lastRenderedPageBreak/>
              <w:t>Sekcja N - Działalność w zakresie usług administrowania i działalność wspierająca</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6</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O - Administracja publiczna i obrona narodowa; obowiązkowe zabezpieczenia społeczne</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10</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P - Edukacja</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31</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Q - Opieka zdrowotna i pomoc społeczna</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7</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R - Działalność związana z kulturą, rozrywką i rekreacją</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9</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S i T - Pozostała działalność usługowa oraz Gospodarstwa domowe zatrudniające pracowników; gospodarstwa domowe produkujące wyroby i świadczące usługi na własne potrzeby</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28</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hideMark/>
          </w:tcPr>
          <w:p w:rsidR="00C55BAC" w:rsidRPr="00C55BAC" w:rsidRDefault="00C55BAC" w:rsidP="00C55BAC">
            <w:pPr>
              <w:spacing w:after="0" w:line="240" w:lineRule="atLeast"/>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Sekcja U - Organizacje i zespoły eksterytorialne</w:t>
            </w: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hideMark/>
          </w:tcPr>
          <w:p w:rsidR="00C55BAC" w:rsidRPr="00C55BAC" w:rsidRDefault="00C55BAC" w:rsidP="00C55BAC">
            <w:pPr>
              <w:spacing w:after="0" w:line="240" w:lineRule="atLeast"/>
              <w:jc w:val="center"/>
              <w:rPr>
                <w:rFonts w:ascii="Cambria" w:eastAsia="Times New Roman" w:hAnsi="Cambria" w:cs="Tahoma"/>
                <w:color w:val="000000"/>
                <w:sz w:val="20"/>
                <w:szCs w:val="20"/>
                <w:lang w:eastAsia="pl-PL"/>
              </w:rPr>
            </w:pPr>
            <w:r w:rsidRPr="00C55BAC">
              <w:rPr>
                <w:rFonts w:ascii="Cambria" w:eastAsia="Times New Roman" w:hAnsi="Cambria" w:cs="Tahoma"/>
                <w:color w:val="000000"/>
                <w:sz w:val="20"/>
                <w:szCs w:val="20"/>
                <w:lang w:eastAsia="pl-PL"/>
              </w:rPr>
              <w:t>0</w:t>
            </w:r>
          </w:p>
        </w:tc>
      </w:tr>
      <w:tr w:rsidR="00C55BAC" w:rsidRPr="00C55BAC" w:rsidTr="009F53FE">
        <w:tc>
          <w:tcPr>
            <w:tcW w:w="7730" w:type="dxa"/>
            <w:tcBorders>
              <w:top w:val="outset" w:sz="6" w:space="0" w:color="auto"/>
              <w:left w:val="outset" w:sz="6" w:space="0" w:color="auto"/>
              <w:bottom w:val="outset" w:sz="6" w:space="0" w:color="auto"/>
              <w:right w:val="outset" w:sz="6" w:space="0" w:color="auto"/>
            </w:tcBorders>
            <w:shd w:val="clear" w:color="auto" w:fill="FFFFFF"/>
            <w:tcMar>
              <w:top w:w="0" w:type="dxa"/>
              <w:left w:w="225" w:type="dxa"/>
              <w:bottom w:w="0" w:type="dxa"/>
              <w:right w:w="15" w:type="dxa"/>
            </w:tcMar>
            <w:vAlign w:val="center"/>
          </w:tcPr>
          <w:p w:rsidR="00C55BAC" w:rsidRPr="00C55BAC" w:rsidRDefault="00C55BAC" w:rsidP="00C55BAC">
            <w:pPr>
              <w:spacing w:after="0" w:line="240" w:lineRule="atLeast"/>
              <w:rPr>
                <w:rFonts w:ascii="Cambria" w:eastAsia="Times New Roman" w:hAnsi="Cambria" w:cs="Tahoma"/>
                <w:color w:val="000000"/>
                <w:sz w:val="20"/>
                <w:szCs w:val="20"/>
                <w:lang w:eastAsia="pl-PL"/>
              </w:rPr>
            </w:pPr>
          </w:p>
        </w:tc>
        <w:tc>
          <w:tcPr>
            <w:tcW w:w="850"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tcPr>
          <w:p w:rsidR="00C55BAC" w:rsidRPr="00C55BAC" w:rsidRDefault="00C55BAC" w:rsidP="00C55BAC">
            <w:pPr>
              <w:spacing w:after="0" w:line="240" w:lineRule="atLeast"/>
              <w:jc w:val="center"/>
              <w:rPr>
                <w:rFonts w:ascii="Cambria" w:eastAsia="Times New Roman" w:hAnsi="Cambria" w:cs="Tahoma"/>
                <w:b/>
                <w:color w:val="000000"/>
                <w:sz w:val="20"/>
                <w:szCs w:val="20"/>
                <w:lang w:eastAsia="pl-PL"/>
              </w:rPr>
            </w:pPr>
            <w:r w:rsidRPr="00C55BAC">
              <w:rPr>
                <w:rFonts w:ascii="Cambria" w:hAnsi="Cambria" w:cs="Tahoma"/>
                <w:b/>
                <w:color w:val="000000"/>
                <w:sz w:val="20"/>
                <w:szCs w:val="20"/>
                <w:shd w:val="clear" w:color="auto" w:fill="FFFFFF"/>
              </w:rPr>
              <w:t>265</w:t>
            </w:r>
          </w:p>
        </w:tc>
        <w:tc>
          <w:tcPr>
            <w:tcW w:w="709" w:type="dxa"/>
            <w:tcBorders>
              <w:top w:val="outset" w:sz="6" w:space="0" w:color="auto"/>
              <w:left w:val="outset" w:sz="6" w:space="0" w:color="auto"/>
              <w:bottom w:val="outset" w:sz="6" w:space="0" w:color="auto"/>
              <w:right w:val="outset" w:sz="6" w:space="0" w:color="auto"/>
            </w:tcBorders>
            <w:shd w:val="clear" w:color="auto" w:fill="FFFFFF"/>
            <w:noWrap/>
            <w:tcMar>
              <w:top w:w="0" w:type="dxa"/>
              <w:left w:w="15" w:type="dxa"/>
              <w:bottom w:w="0" w:type="dxa"/>
              <w:right w:w="15" w:type="dxa"/>
            </w:tcMar>
            <w:vAlign w:val="center"/>
          </w:tcPr>
          <w:p w:rsidR="00C55BAC" w:rsidRPr="00C55BAC" w:rsidRDefault="00C55BAC" w:rsidP="00C55BAC">
            <w:pPr>
              <w:spacing w:after="0" w:line="240" w:lineRule="atLeast"/>
              <w:jc w:val="center"/>
              <w:rPr>
                <w:rFonts w:ascii="Cambria" w:eastAsia="Times New Roman" w:hAnsi="Cambria" w:cs="Tahoma"/>
                <w:b/>
                <w:color w:val="000000"/>
                <w:sz w:val="20"/>
                <w:szCs w:val="20"/>
                <w:lang w:eastAsia="pl-PL"/>
              </w:rPr>
            </w:pPr>
            <w:r w:rsidRPr="00C55BAC">
              <w:rPr>
                <w:rFonts w:ascii="Cambria" w:eastAsia="Times New Roman" w:hAnsi="Cambria" w:cs="Tahoma"/>
                <w:b/>
                <w:color w:val="000000"/>
                <w:sz w:val="20"/>
                <w:szCs w:val="20"/>
                <w:lang w:eastAsia="pl-PL"/>
              </w:rPr>
              <w:t>337</w:t>
            </w:r>
          </w:p>
        </w:tc>
      </w:tr>
    </w:tbl>
    <w:p w:rsidR="00CB5585" w:rsidRPr="009F53FE" w:rsidRDefault="009F53FE" w:rsidP="00CB5585">
      <w:pPr>
        <w:autoSpaceDE w:val="0"/>
        <w:autoSpaceDN w:val="0"/>
        <w:adjustRightInd w:val="0"/>
        <w:spacing w:after="0" w:line="276" w:lineRule="auto"/>
        <w:jc w:val="both"/>
        <w:rPr>
          <w:rFonts w:ascii="Cambria" w:eastAsia="Calibri,Bold" w:hAnsi="Cambria" w:cs="Calibri"/>
          <w:sz w:val="20"/>
          <w:szCs w:val="20"/>
        </w:rPr>
      </w:pPr>
      <w:r w:rsidRPr="009F53FE">
        <w:rPr>
          <w:rFonts w:ascii="Cambria" w:eastAsia="Calibri,Bold" w:hAnsi="Cambria" w:cs="Calibri"/>
          <w:bCs/>
          <w:sz w:val="20"/>
          <w:szCs w:val="20"/>
        </w:rPr>
        <w:t>Ź</w:t>
      </w:r>
      <w:r w:rsidR="00CB5585" w:rsidRPr="009F53FE">
        <w:rPr>
          <w:rFonts w:ascii="Cambria" w:eastAsia="Calibri,Bold" w:hAnsi="Cambria" w:cs="Calibri"/>
          <w:bCs/>
          <w:sz w:val="20"/>
          <w:szCs w:val="20"/>
        </w:rPr>
        <w:t>ródło: Bank Danych Lokalnych, GUS</w:t>
      </w:r>
    </w:p>
    <w:p w:rsidR="00E505A6" w:rsidRDefault="00E505A6" w:rsidP="00E505A6">
      <w:pPr>
        <w:autoSpaceDE w:val="0"/>
        <w:autoSpaceDN w:val="0"/>
        <w:adjustRightInd w:val="0"/>
        <w:spacing w:after="0" w:line="360" w:lineRule="auto"/>
        <w:jc w:val="both"/>
        <w:rPr>
          <w:rFonts w:ascii="Bookman Old Style" w:eastAsia="Calibri,Bold" w:hAnsi="Bookman Old Style" w:cs="Calibri"/>
          <w:lang w:bidi="en-US"/>
        </w:rPr>
      </w:pPr>
    </w:p>
    <w:p w:rsidR="00E505A6" w:rsidRPr="00043035" w:rsidRDefault="00EA757D" w:rsidP="009F53FE">
      <w:pPr>
        <w:autoSpaceDE w:val="0"/>
        <w:autoSpaceDN w:val="0"/>
        <w:adjustRightInd w:val="0"/>
        <w:spacing w:after="0" w:line="360" w:lineRule="auto"/>
        <w:ind w:firstLine="708"/>
        <w:jc w:val="both"/>
        <w:rPr>
          <w:rFonts w:ascii="Cambria" w:eastAsia="Calibri,Bold" w:hAnsi="Cambria" w:cs="Calibri"/>
          <w:lang w:bidi="en-US"/>
        </w:rPr>
      </w:pPr>
      <w:r w:rsidRPr="00043035">
        <w:rPr>
          <w:rFonts w:ascii="Cambria" w:eastAsia="Calibri,Bold" w:hAnsi="Cambria" w:cs="Calibri"/>
          <w:lang w:bidi="en-US"/>
        </w:rPr>
        <w:t>W roku 2002 było 26</w:t>
      </w:r>
      <w:r w:rsidR="008D7145">
        <w:rPr>
          <w:rFonts w:ascii="Cambria" w:eastAsia="Calibri,Bold" w:hAnsi="Cambria" w:cs="Calibri"/>
          <w:lang w:bidi="en-US"/>
        </w:rPr>
        <w:t>5</w:t>
      </w:r>
      <w:r w:rsidR="00E505A6" w:rsidRPr="00043035">
        <w:rPr>
          <w:rFonts w:ascii="Cambria" w:eastAsia="Calibri,Bold" w:hAnsi="Cambria" w:cs="Calibri"/>
          <w:lang w:bidi="en-US"/>
        </w:rPr>
        <w:t xml:space="preserve"> przedsiębiorstw działających na terenie gminy. Do 2013 roku ilość przedsiębiorstw wzrosła o </w:t>
      </w:r>
      <w:r w:rsidR="00436ACC" w:rsidRPr="00043035">
        <w:rPr>
          <w:rFonts w:ascii="Cambria" w:eastAsia="Calibri,Bold" w:hAnsi="Cambria" w:cs="Calibri"/>
          <w:lang w:bidi="en-US"/>
        </w:rPr>
        <w:t>3</w:t>
      </w:r>
      <w:r w:rsidR="00AB5617" w:rsidRPr="00043035">
        <w:rPr>
          <w:rFonts w:ascii="Cambria" w:eastAsia="Calibri,Bold" w:hAnsi="Cambria" w:cs="Calibri"/>
          <w:lang w:bidi="en-US"/>
        </w:rPr>
        <w:t>0</w:t>
      </w:r>
      <w:r w:rsidR="00E505A6" w:rsidRPr="00043035">
        <w:rPr>
          <w:rFonts w:ascii="Cambria" w:eastAsia="Calibri,Bold" w:hAnsi="Cambria" w:cs="Calibri"/>
          <w:lang w:bidi="en-US"/>
        </w:rPr>
        <w:t xml:space="preserve"> %. Gminę cechuje się niskim stopniem uprzemysłowienia. </w:t>
      </w:r>
    </w:p>
    <w:p w:rsidR="00224699" w:rsidRPr="00043035" w:rsidRDefault="00E505A6" w:rsidP="009F53FE">
      <w:pPr>
        <w:autoSpaceDE w:val="0"/>
        <w:autoSpaceDN w:val="0"/>
        <w:adjustRightInd w:val="0"/>
        <w:spacing w:after="0" w:line="360" w:lineRule="auto"/>
        <w:ind w:firstLine="708"/>
        <w:jc w:val="both"/>
        <w:rPr>
          <w:rFonts w:ascii="Cambria" w:eastAsia="Calibri,Bold" w:hAnsi="Cambria" w:cs="Calibri"/>
          <w:lang w:bidi="en-US"/>
        </w:rPr>
      </w:pPr>
      <w:r w:rsidRPr="00043035">
        <w:rPr>
          <w:rFonts w:ascii="Cambria" w:eastAsia="Calibri,Bold" w:hAnsi="Cambria" w:cs="Calibri"/>
          <w:lang w:bidi="en-US"/>
        </w:rPr>
        <w:t xml:space="preserve">Gmina </w:t>
      </w:r>
      <w:r w:rsidR="003E7A79" w:rsidRPr="00043035">
        <w:rPr>
          <w:rFonts w:ascii="Cambria" w:eastAsia="Calibri,Bold" w:hAnsi="Cambria" w:cs="Calibri"/>
          <w:lang w:bidi="en-US"/>
        </w:rPr>
        <w:t xml:space="preserve">Spiczyn </w:t>
      </w:r>
      <w:r w:rsidRPr="00043035">
        <w:rPr>
          <w:rFonts w:ascii="Cambria" w:eastAsia="Calibri,Bold" w:hAnsi="Cambria" w:cs="Calibri"/>
          <w:lang w:bidi="en-US"/>
        </w:rPr>
        <w:t>jest gminą typowo rol</w:t>
      </w:r>
      <w:r w:rsidR="00AB5617" w:rsidRPr="00043035">
        <w:rPr>
          <w:rFonts w:ascii="Cambria" w:eastAsia="Calibri,Bold" w:hAnsi="Cambria" w:cs="Calibri"/>
          <w:lang w:bidi="en-US"/>
        </w:rPr>
        <w:t xml:space="preserve">niczą. </w:t>
      </w:r>
      <w:r w:rsidRPr="00043035">
        <w:rPr>
          <w:rFonts w:ascii="Cambria" w:eastAsia="Calibri,Bold" w:hAnsi="Cambria" w:cs="Calibri"/>
          <w:lang w:bidi="en-US"/>
        </w:rPr>
        <w:t>Na terenie gminy działają małe zakłady produkcyjne i usługowe dające zatrudn</w:t>
      </w:r>
      <w:r w:rsidR="009F53FE">
        <w:rPr>
          <w:rFonts w:ascii="Cambria" w:eastAsia="Calibri,Bold" w:hAnsi="Cambria" w:cs="Calibri"/>
          <w:lang w:bidi="en-US"/>
        </w:rPr>
        <w:t>ienie miejscowej ludności.</w:t>
      </w:r>
    </w:p>
    <w:p w:rsidR="00E505A6" w:rsidRPr="00043035" w:rsidRDefault="00E505A6" w:rsidP="009F53FE">
      <w:pPr>
        <w:autoSpaceDE w:val="0"/>
        <w:autoSpaceDN w:val="0"/>
        <w:adjustRightInd w:val="0"/>
        <w:spacing w:after="0" w:line="360" w:lineRule="auto"/>
        <w:ind w:firstLine="708"/>
        <w:jc w:val="both"/>
        <w:rPr>
          <w:rFonts w:ascii="Cambria" w:eastAsia="Calibri,Bold" w:hAnsi="Cambria" w:cs="Calibri"/>
          <w:lang w:bidi="en-US"/>
        </w:rPr>
      </w:pPr>
      <w:r w:rsidRPr="00043035">
        <w:rPr>
          <w:rFonts w:ascii="Cambria" w:eastAsia="Calibri,Bold" w:hAnsi="Cambria" w:cs="Calibri"/>
          <w:lang w:bidi="en-US"/>
        </w:rPr>
        <w:t>Na terenie gminy prowadzona je</w:t>
      </w:r>
      <w:r w:rsidR="006476FD" w:rsidRPr="00043035">
        <w:rPr>
          <w:rFonts w:ascii="Cambria" w:eastAsia="Calibri,Bold" w:hAnsi="Cambria" w:cs="Calibri"/>
          <w:lang w:bidi="en-US"/>
        </w:rPr>
        <w:t>st szeroko rozumiana działalność</w:t>
      </w:r>
      <w:r w:rsidRPr="00043035">
        <w:rPr>
          <w:rFonts w:ascii="Cambria" w:eastAsia="Calibri,Bold" w:hAnsi="Cambria" w:cs="Calibri"/>
          <w:lang w:bidi="en-US"/>
        </w:rPr>
        <w:t xml:space="preserve"> usługowa polegająca na wykonywaniu czynności, które zaspakajają potrzeby mieszkańców gminy. Są to przede wszystkim usługi charakterze handlowym, remontowym, naprawczym i konserwacyjnym. Cechą charakterystyczną tych usług jest to, że ich rezultaty nie przyjmują postaci rzeczowej, nie stwarzają bezpośrednio nowych </w:t>
      </w:r>
      <w:r w:rsidR="006476FD" w:rsidRPr="00043035">
        <w:rPr>
          <w:rFonts w:ascii="Cambria" w:eastAsia="Calibri,Bold" w:hAnsi="Cambria" w:cs="Calibri"/>
          <w:lang w:bidi="en-US"/>
        </w:rPr>
        <w:t>dóbr. W dużej mierze działalność</w:t>
      </w:r>
      <w:r w:rsidRPr="00043035">
        <w:rPr>
          <w:rFonts w:ascii="Cambria" w:eastAsia="Calibri,Bold" w:hAnsi="Cambria" w:cs="Calibri"/>
          <w:lang w:bidi="en-US"/>
        </w:rPr>
        <w:t xml:space="preserve"> handlowo – usługowa prowadzona jest w celu uatrakcyjnienia oferty turystycznej</w:t>
      </w:r>
      <w:r w:rsidR="00366F38" w:rsidRPr="00043035">
        <w:rPr>
          <w:rFonts w:ascii="Cambria" w:eastAsia="Calibri,Bold" w:hAnsi="Cambria" w:cs="Calibri"/>
          <w:lang w:bidi="en-US"/>
        </w:rPr>
        <w:t xml:space="preserve">. </w:t>
      </w:r>
      <w:r w:rsidRPr="00043035">
        <w:rPr>
          <w:rFonts w:ascii="Cambria" w:eastAsia="Calibri,Bold" w:hAnsi="Cambria" w:cs="Calibri"/>
          <w:lang w:bidi="en-US"/>
        </w:rPr>
        <w:t xml:space="preserve"> </w:t>
      </w:r>
    </w:p>
    <w:p w:rsidR="004A41D7" w:rsidRPr="00043035" w:rsidRDefault="004A41D7" w:rsidP="009F53FE">
      <w:pPr>
        <w:suppressAutoHyphens/>
        <w:overflowPunct w:val="0"/>
        <w:autoSpaceDE w:val="0"/>
        <w:spacing w:after="0" w:line="360" w:lineRule="auto"/>
        <w:ind w:firstLine="708"/>
        <w:jc w:val="both"/>
        <w:textAlignment w:val="baseline"/>
        <w:rPr>
          <w:rFonts w:ascii="Cambria" w:eastAsia="Times New Roman" w:hAnsi="Cambria" w:cs="Times New Roman"/>
          <w:lang w:eastAsia="ar-SA"/>
        </w:rPr>
      </w:pPr>
      <w:r w:rsidRPr="00043035">
        <w:rPr>
          <w:rFonts w:ascii="Cambria" w:eastAsia="Times New Roman" w:hAnsi="Cambria" w:cs="Times New Roman"/>
          <w:lang w:eastAsia="ar-SA"/>
        </w:rPr>
        <w:t>Najbardziej rozwinięta jest działalność w zakresie handlu, budownictwa i usług związanych z naprawą samochodów. W większości działalność</w:t>
      </w:r>
      <w:r w:rsidR="009F53FE">
        <w:rPr>
          <w:rFonts w:ascii="Cambria" w:eastAsia="Times New Roman" w:hAnsi="Cambria" w:cs="Times New Roman"/>
          <w:lang w:eastAsia="ar-SA"/>
        </w:rPr>
        <w:t xml:space="preserve"> gospodarcza związana jest to z </w:t>
      </w:r>
      <w:r w:rsidRPr="00043035">
        <w:rPr>
          <w:rFonts w:ascii="Cambria" w:eastAsia="Times New Roman" w:hAnsi="Cambria" w:cs="Times New Roman"/>
          <w:lang w:eastAsia="ar-SA"/>
        </w:rPr>
        <w:t>małym nakładem środków finansowych na jej prowadzenie. Brakuje średniej wielkości zakładów przemysłowych, powoduje to wysoki stopień bezrobocia i niewielkie perspektywy rozwojowe. Z racji dominacji rolnictwa w gospodarczym obrazie gminy należy uwzględnić rozwój istniejących oraz tworzenie nowych zakładów przemysłu rolno - spożywczego, umożliwiający</w:t>
      </w:r>
      <w:r w:rsidRPr="00043035">
        <w:rPr>
          <w:rFonts w:ascii="Cambria" w:eastAsia="Times New Roman" w:hAnsi="Cambria" w:cs="Times New Roman"/>
          <w:color w:val="FF0000"/>
          <w:lang w:eastAsia="ar-SA"/>
        </w:rPr>
        <w:t xml:space="preserve"> </w:t>
      </w:r>
      <w:r w:rsidRPr="00043035">
        <w:rPr>
          <w:rFonts w:ascii="Cambria" w:eastAsia="Times New Roman" w:hAnsi="Cambria" w:cs="Times New Roman"/>
          <w:lang w:eastAsia="ar-SA"/>
        </w:rPr>
        <w:t xml:space="preserve">wielofunkcyjny rozwój i alternatywne źródła zatrudnienia i dochodów. </w:t>
      </w:r>
    </w:p>
    <w:p w:rsidR="00E505A6" w:rsidRPr="00043035" w:rsidRDefault="00E505A6" w:rsidP="009F53FE">
      <w:pPr>
        <w:autoSpaceDE w:val="0"/>
        <w:autoSpaceDN w:val="0"/>
        <w:adjustRightInd w:val="0"/>
        <w:spacing w:after="0" w:line="360" w:lineRule="auto"/>
        <w:ind w:firstLine="708"/>
        <w:jc w:val="both"/>
        <w:rPr>
          <w:rFonts w:ascii="Cambria" w:eastAsia="Calibri,Bold" w:hAnsi="Cambria" w:cs="Calibri"/>
          <w:lang w:bidi="en-US"/>
        </w:rPr>
      </w:pPr>
      <w:r w:rsidRPr="00043035">
        <w:rPr>
          <w:rFonts w:ascii="Cambria" w:eastAsia="Calibri,Bold" w:hAnsi="Cambria" w:cs="Calibri"/>
          <w:lang w:bidi="en-US"/>
        </w:rPr>
        <w:t>Niezależnie od rodzaj</w:t>
      </w:r>
      <w:r w:rsidR="00FA374E" w:rsidRPr="00043035">
        <w:rPr>
          <w:rFonts w:ascii="Cambria" w:eastAsia="Calibri,Bold" w:hAnsi="Cambria" w:cs="Calibri"/>
          <w:lang w:bidi="en-US"/>
        </w:rPr>
        <w:t>u świadczonych usług działalność</w:t>
      </w:r>
      <w:r w:rsidR="00FB78B5">
        <w:rPr>
          <w:rFonts w:ascii="Cambria" w:eastAsia="Calibri,Bold" w:hAnsi="Cambria" w:cs="Calibri"/>
          <w:lang w:bidi="en-US"/>
        </w:rPr>
        <w:t xml:space="preserve"> usługowa</w:t>
      </w:r>
      <w:r w:rsidRPr="00043035">
        <w:rPr>
          <w:rFonts w:ascii="Cambria" w:eastAsia="Calibri,Bold" w:hAnsi="Cambria" w:cs="Calibri"/>
          <w:lang w:bidi="en-US"/>
        </w:rPr>
        <w:t xml:space="preserve"> prowadzona jest przede wszystkim w lokalach wyodrębnionych z budy</w:t>
      </w:r>
      <w:r w:rsidR="00FA374E" w:rsidRPr="00043035">
        <w:rPr>
          <w:rFonts w:ascii="Cambria" w:eastAsia="Calibri,Bold" w:hAnsi="Cambria" w:cs="Calibri"/>
          <w:lang w:bidi="en-US"/>
        </w:rPr>
        <w:t>nków mieszkalnych. Dlatego ilość</w:t>
      </w:r>
      <w:r w:rsidRPr="00043035">
        <w:rPr>
          <w:rFonts w:ascii="Cambria" w:eastAsia="Calibri,Bold" w:hAnsi="Cambria" w:cs="Calibri"/>
          <w:lang w:bidi="en-US"/>
        </w:rPr>
        <w:t xml:space="preserve"> zużywanej energii elektrycznej i cieplnej niezbędnej do prowadzenia tego typu działalności gospodarczej jest uwzględniona w analizie zużycia prądu i ciepła w budynkach mieszkalnych. </w:t>
      </w:r>
    </w:p>
    <w:p w:rsidR="005514C4" w:rsidRPr="00043035" w:rsidRDefault="00E505A6" w:rsidP="009F53FE">
      <w:pPr>
        <w:autoSpaceDE w:val="0"/>
        <w:autoSpaceDN w:val="0"/>
        <w:adjustRightInd w:val="0"/>
        <w:spacing w:after="0" w:line="360" w:lineRule="auto"/>
        <w:ind w:firstLine="708"/>
        <w:jc w:val="both"/>
        <w:rPr>
          <w:rFonts w:ascii="Cambria" w:eastAsia="Calibri,Bold" w:hAnsi="Cambria" w:cs="Calibri"/>
          <w:lang w:bidi="en-US"/>
        </w:rPr>
      </w:pPr>
      <w:r w:rsidRPr="00043035">
        <w:rPr>
          <w:rFonts w:ascii="Cambria" w:eastAsia="Calibri,Bold" w:hAnsi="Cambria" w:cs="Calibri"/>
          <w:lang w:bidi="en-US"/>
        </w:rPr>
        <w:t>Na</w:t>
      </w:r>
      <w:r w:rsidR="00FA374E" w:rsidRPr="00043035">
        <w:rPr>
          <w:rFonts w:ascii="Cambria" w:eastAsia="Calibri,Bold" w:hAnsi="Cambria" w:cs="Calibri"/>
          <w:lang w:bidi="en-US"/>
        </w:rPr>
        <w:t xml:space="preserve"> terenie gminy należy stwierdzić</w:t>
      </w:r>
      <w:r w:rsidRPr="00043035">
        <w:rPr>
          <w:rFonts w:ascii="Cambria" w:eastAsia="Calibri,Bold" w:hAnsi="Cambria" w:cs="Calibri"/>
          <w:lang w:bidi="en-US"/>
        </w:rPr>
        <w:t xml:space="preserve"> istnienie zarówno negatywnych, jak i pozytywnych efektów przemian obszarów wiejskich.</w:t>
      </w:r>
      <w:r w:rsidR="00FA374E" w:rsidRPr="00043035">
        <w:rPr>
          <w:rFonts w:ascii="Cambria" w:eastAsia="Calibri,Bold" w:hAnsi="Cambria" w:cs="Calibri"/>
          <w:lang w:bidi="en-US"/>
        </w:rPr>
        <w:t xml:space="preserve"> Do skutków negatywnych zaliczyć</w:t>
      </w:r>
      <w:r w:rsidRPr="00043035">
        <w:rPr>
          <w:rFonts w:ascii="Cambria" w:eastAsia="Calibri,Bold" w:hAnsi="Cambria" w:cs="Calibri"/>
          <w:lang w:bidi="en-US"/>
        </w:rPr>
        <w:t xml:space="preserve"> można z pewn</w:t>
      </w:r>
      <w:r w:rsidR="009F53FE">
        <w:rPr>
          <w:rFonts w:ascii="Cambria" w:eastAsia="Calibri,Bold" w:hAnsi="Cambria" w:cs="Calibri"/>
          <w:lang w:bidi="en-US"/>
        </w:rPr>
        <w:t>ością odpływ ludności zwłaszcza</w:t>
      </w:r>
      <w:r w:rsidRPr="00043035">
        <w:rPr>
          <w:rFonts w:ascii="Cambria" w:eastAsia="Calibri,Bold" w:hAnsi="Cambria" w:cs="Calibri"/>
          <w:lang w:bidi="en-US"/>
        </w:rPr>
        <w:t xml:space="preserve"> młodych i wykształconych oraz utrzymywanie się znacznego bezrobocia. Pozytywnym zaś efektem jest poprawa warunków mieszkaniowych i stanu infrastruktury technicznej</w:t>
      </w:r>
      <w:r w:rsidR="009F53FE">
        <w:rPr>
          <w:rFonts w:ascii="Cambria" w:eastAsia="Calibri,Bold" w:hAnsi="Cambria" w:cs="Calibri"/>
          <w:lang w:bidi="en-US"/>
        </w:rPr>
        <w:t>.</w:t>
      </w:r>
    </w:p>
    <w:p w:rsidR="0042506B" w:rsidRPr="003547FA" w:rsidRDefault="00366F38" w:rsidP="003547FA">
      <w:pPr>
        <w:pStyle w:val="Nagwek2"/>
        <w:numPr>
          <w:ilvl w:val="1"/>
          <w:numId w:val="23"/>
        </w:numPr>
        <w:rPr>
          <w:color w:val="002060"/>
          <w:sz w:val="24"/>
          <w:lang w:bidi="en-US"/>
        </w:rPr>
      </w:pPr>
      <w:bookmarkStart w:id="29" w:name="_Toc433699756"/>
      <w:r w:rsidRPr="003547FA">
        <w:rPr>
          <w:color w:val="002060"/>
          <w:sz w:val="24"/>
          <w:lang w:bidi="en-US"/>
        </w:rPr>
        <w:lastRenderedPageBreak/>
        <w:t>Rolnictwo</w:t>
      </w:r>
      <w:bookmarkEnd w:id="29"/>
      <w:r w:rsidRPr="003547FA">
        <w:rPr>
          <w:color w:val="002060"/>
          <w:sz w:val="24"/>
          <w:lang w:bidi="en-US"/>
        </w:rPr>
        <w:t xml:space="preserve"> </w:t>
      </w:r>
    </w:p>
    <w:p w:rsidR="00043035" w:rsidRDefault="009F53FE" w:rsidP="005514C4">
      <w:pPr>
        <w:tabs>
          <w:tab w:val="left" w:pos="644"/>
          <w:tab w:val="left" w:pos="720"/>
        </w:tabs>
        <w:spacing w:after="0" w:line="360" w:lineRule="auto"/>
        <w:jc w:val="both"/>
        <w:rPr>
          <w:rFonts w:ascii="Cambria" w:eastAsia="Times New Roman" w:hAnsi="Cambria" w:cs="Times New Roman"/>
          <w:lang w:eastAsia="ar-SA"/>
        </w:rPr>
      </w:pPr>
      <w:r>
        <w:rPr>
          <w:rFonts w:ascii="Cambria" w:eastAsia="Times New Roman" w:hAnsi="Cambria" w:cs="Times New Roman"/>
          <w:iCs/>
        </w:rPr>
        <w:tab/>
      </w:r>
      <w:r w:rsidR="0042506B" w:rsidRPr="00043035">
        <w:rPr>
          <w:rFonts w:ascii="Cambria" w:eastAsia="Times New Roman" w:hAnsi="Cambria" w:cs="Times New Roman"/>
          <w:iCs/>
        </w:rPr>
        <w:t>Sektor rolny jest znaczącym składn</w:t>
      </w:r>
      <w:r>
        <w:rPr>
          <w:rFonts w:ascii="Cambria" w:eastAsia="Times New Roman" w:hAnsi="Cambria" w:cs="Times New Roman"/>
          <w:iCs/>
        </w:rPr>
        <w:t>ikiem potencjału gospodarczego G</w:t>
      </w:r>
      <w:r w:rsidR="0042506B" w:rsidRPr="00043035">
        <w:rPr>
          <w:rFonts w:ascii="Cambria" w:eastAsia="Times New Roman" w:hAnsi="Cambria" w:cs="Times New Roman"/>
          <w:iCs/>
        </w:rPr>
        <w:t xml:space="preserve">miny </w:t>
      </w:r>
      <w:r w:rsidR="005514C4" w:rsidRPr="00043035">
        <w:rPr>
          <w:rFonts w:ascii="Cambria" w:eastAsia="Times New Roman" w:hAnsi="Cambria" w:cs="Times New Roman"/>
          <w:iCs/>
        </w:rPr>
        <w:t>Spiczyn</w:t>
      </w:r>
      <w:r w:rsidR="0042506B" w:rsidRPr="00043035">
        <w:rPr>
          <w:rFonts w:ascii="Cambria" w:eastAsia="Times New Roman" w:hAnsi="Cambria" w:cs="Times New Roman"/>
          <w:iCs/>
        </w:rPr>
        <w:t xml:space="preserve">. </w:t>
      </w:r>
      <w:r w:rsidR="0042506B" w:rsidRPr="00043035">
        <w:rPr>
          <w:rFonts w:ascii="Cambria" w:eastAsia="Times New Roman" w:hAnsi="Cambria" w:cs="Times New Roman"/>
          <w:lang w:eastAsia="ar-SA"/>
        </w:rPr>
        <w:t xml:space="preserve">Ogólna powierzchnia gminy </w:t>
      </w:r>
      <w:r w:rsidR="00BC3F2C" w:rsidRPr="00043035">
        <w:rPr>
          <w:rFonts w:ascii="Cambria" w:eastAsia="Times New Roman" w:hAnsi="Cambria" w:cs="Times New Roman"/>
          <w:lang w:eastAsia="ar-SA"/>
        </w:rPr>
        <w:t>Spiczyn</w:t>
      </w:r>
      <w:r w:rsidR="0042506B" w:rsidRPr="00043035">
        <w:rPr>
          <w:rFonts w:ascii="Cambria" w:eastAsia="Times New Roman" w:hAnsi="Cambria" w:cs="Times New Roman"/>
          <w:lang w:eastAsia="ar-SA"/>
        </w:rPr>
        <w:t xml:space="preserve"> wynosi </w:t>
      </w:r>
      <w:r w:rsidR="00BC3F2C" w:rsidRPr="00043035">
        <w:rPr>
          <w:rFonts w:ascii="Cambria" w:hAnsi="Cambria" w:cs="Tahoma"/>
          <w:color w:val="000000"/>
          <w:shd w:val="clear" w:color="auto" w:fill="FFFFFF"/>
        </w:rPr>
        <w:t>8 315</w:t>
      </w:r>
      <w:r w:rsidR="00BC3F2C" w:rsidRPr="00043035">
        <w:rPr>
          <w:rFonts w:ascii="Cambria" w:eastAsia="Times New Roman" w:hAnsi="Cambria" w:cs="Times New Roman"/>
          <w:lang w:eastAsia="ar-SA"/>
        </w:rPr>
        <w:t xml:space="preserve"> ha.</w:t>
      </w:r>
      <w:r>
        <w:rPr>
          <w:rFonts w:ascii="Cambria" w:eastAsia="Times New Roman" w:hAnsi="Cambria" w:cs="Times New Roman"/>
          <w:lang w:eastAsia="ar-SA"/>
        </w:rPr>
        <w:t xml:space="preserve"> </w:t>
      </w:r>
      <w:r w:rsidR="0042506B" w:rsidRPr="00043035">
        <w:rPr>
          <w:rFonts w:ascii="Cambria" w:eastAsia="Times New Roman" w:hAnsi="Cambria" w:cs="Times New Roman"/>
          <w:lang w:eastAsia="ar-SA"/>
        </w:rPr>
        <w:t xml:space="preserve">Powierzchnia użytków rolnych wynosi </w:t>
      </w:r>
      <w:r w:rsidR="00494D1D" w:rsidRPr="00043035">
        <w:rPr>
          <w:rFonts w:ascii="Cambria" w:eastAsia="Times New Roman" w:hAnsi="Cambria" w:cs="Times New Roman"/>
          <w:lang w:eastAsia="ar-SA"/>
        </w:rPr>
        <w:t xml:space="preserve">3 810 </w:t>
      </w:r>
      <w:r w:rsidR="0042506B" w:rsidRPr="00043035">
        <w:rPr>
          <w:rFonts w:ascii="Cambria" w:eastAsia="Times New Roman" w:hAnsi="Cambria" w:cs="Times New Roman"/>
          <w:lang w:eastAsia="ar-SA"/>
        </w:rPr>
        <w:t xml:space="preserve">ha tj. </w:t>
      </w:r>
      <w:r w:rsidR="00494D1D" w:rsidRPr="00043035">
        <w:rPr>
          <w:rFonts w:ascii="Cambria" w:eastAsia="Times New Roman" w:hAnsi="Cambria" w:cs="Times New Roman"/>
          <w:lang w:eastAsia="ar-SA"/>
        </w:rPr>
        <w:t xml:space="preserve">45,8 </w:t>
      </w:r>
      <w:r w:rsidR="00AE57E6">
        <w:rPr>
          <w:rFonts w:ascii="Cambria" w:eastAsia="Times New Roman" w:hAnsi="Cambria" w:cs="Times New Roman"/>
          <w:lang w:eastAsia="ar-SA"/>
        </w:rPr>
        <w:t>% powierzchni ogólnej G</w:t>
      </w:r>
      <w:r w:rsidR="0042506B" w:rsidRPr="00043035">
        <w:rPr>
          <w:rFonts w:ascii="Cambria" w:eastAsia="Times New Roman" w:hAnsi="Cambria" w:cs="Times New Roman"/>
          <w:lang w:eastAsia="ar-SA"/>
        </w:rPr>
        <w:t xml:space="preserve">miny (średnio w woj. lubelskim 68,4%, w Polsce 59,0%). </w:t>
      </w:r>
      <w:r w:rsidR="0042506B" w:rsidRPr="00043035">
        <w:rPr>
          <w:rFonts w:ascii="Cambria" w:hAnsi="Cambria" w:cs="Arial"/>
        </w:rPr>
        <w:t xml:space="preserve">Największą liczbę stanowią gospodarstwa rolne posiadające powierzchnię </w:t>
      </w:r>
      <w:r w:rsidR="000337BC" w:rsidRPr="00043035">
        <w:rPr>
          <w:rFonts w:ascii="Cambria" w:hAnsi="Cambria" w:cs="Arial"/>
        </w:rPr>
        <w:t xml:space="preserve">od 1-2 ha – 26,7%, grunty w przedziale 2-5 ha stanowią </w:t>
      </w:r>
      <w:r w:rsidR="000337BC" w:rsidRPr="00043035">
        <w:rPr>
          <w:rFonts w:ascii="Cambria" w:eastAsia="Times New Roman" w:hAnsi="Cambria" w:cs="Times New Roman"/>
          <w:lang w:eastAsia="ar-SA"/>
        </w:rPr>
        <w:t>26,3 %, w przedziale 5-7 ha -18,4, w przedziale 7 - 15 ha – 23 %, natomiast grunty powyżej 20 ha stanowią zaledwie 0,1 %.</w:t>
      </w:r>
      <w:r w:rsidR="005514C4" w:rsidRPr="00043035">
        <w:rPr>
          <w:rFonts w:ascii="Cambria" w:eastAsia="Times New Roman" w:hAnsi="Cambria" w:cs="Times New Roman"/>
          <w:lang w:eastAsia="ar-SA"/>
        </w:rPr>
        <w:t xml:space="preserve"> </w:t>
      </w:r>
    </w:p>
    <w:p w:rsidR="0030107A" w:rsidRDefault="0030107A" w:rsidP="005514C4">
      <w:pPr>
        <w:tabs>
          <w:tab w:val="left" w:pos="644"/>
          <w:tab w:val="left" w:pos="720"/>
        </w:tabs>
        <w:spacing w:after="0" w:line="360" w:lineRule="auto"/>
        <w:jc w:val="both"/>
        <w:rPr>
          <w:rFonts w:ascii="Cambria" w:eastAsia="Times New Roman" w:hAnsi="Cambria" w:cs="Times New Roman"/>
          <w:lang w:eastAsia="ar-SA"/>
        </w:rPr>
      </w:pPr>
    </w:p>
    <w:p w:rsidR="00311292" w:rsidRPr="00043035" w:rsidRDefault="00311292" w:rsidP="005514C4">
      <w:pPr>
        <w:tabs>
          <w:tab w:val="left" w:pos="644"/>
          <w:tab w:val="left" w:pos="720"/>
        </w:tabs>
        <w:spacing w:after="0" w:line="360" w:lineRule="auto"/>
        <w:jc w:val="both"/>
        <w:rPr>
          <w:rFonts w:ascii="Cambria" w:eastAsia="Times New Roman" w:hAnsi="Cambria" w:cs="Times New Roman"/>
          <w:lang w:eastAsia="ar-SA"/>
        </w:rPr>
      </w:pPr>
    </w:p>
    <w:p w:rsidR="0042506B" w:rsidRPr="009F53FE" w:rsidRDefault="00597EE3" w:rsidP="00B2228E">
      <w:pPr>
        <w:rPr>
          <w:rFonts w:ascii="Cambria" w:hAnsi="Cambria"/>
        </w:rPr>
      </w:pPr>
      <w:r w:rsidRPr="009F53FE">
        <w:rPr>
          <w:rFonts w:ascii="Cambria" w:hAnsi="Cambria"/>
        </w:rPr>
        <w:t xml:space="preserve">Tabela. </w:t>
      </w:r>
      <w:r w:rsidR="0042506B" w:rsidRPr="009F53FE">
        <w:rPr>
          <w:rFonts w:ascii="Cambria" w:hAnsi="Cambria"/>
        </w:rPr>
        <w:t>Struktura gruntów według u</w:t>
      </w:r>
      <w:r w:rsidR="00CB112A" w:rsidRPr="009F53FE">
        <w:rPr>
          <w:rFonts w:ascii="Cambria" w:hAnsi="Cambria"/>
        </w:rPr>
        <w:t>ż</w:t>
      </w:r>
      <w:r w:rsidR="0042506B" w:rsidRPr="009F53FE">
        <w:rPr>
          <w:rFonts w:ascii="Cambria" w:hAnsi="Cambria"/>
        </w:rPr>
        <w:t>ytkowania</w:t>
      </w:r>
    </w:p>
    <w:tbl>
      <w:tblPr>
        <w:tblStyle w:val="Tabela-Siatka"/>
        <w:tblW w:w="0" w:type="auto"/>
        <w:tblLook w:val="04A0" w:firstRow="1" w:lastRow="0" w:firstColumn="1" w:lastColumn="0" w:noHBand="0" w:noVBand="1"/>
      </w:tblPr>
      <w:tblGrid>
        <w:gridCol w:w="2547"/>
        <w:gridCol w:w="3827"/>
        <w:gridCol w:w="2688"/>
      </w:tblGrid>
      <w:tr w:rsidR="00CB112A" w:rsidRPr="009F53FE" w:rsidTr="009F53FE">
        <w:tc>
          <w:tcPr>
            <w:tcW w:w="6374" w:type="dxa"/>
            <w:gridSpan w:val="2"/>
            <w:shd w:val="clear" w:color="auto" w:fill="92D050"/>
          </w:tcPr>
          <w:p w:rsidR="00CB112A" w:rsidRPr="009F53FE" w:rsidRDefault="00CB112A" w:rsidP="009F53FE">
            <w:pPr>
              <w:jc w:val="center"/>
              <w:rPr>
                <w:rFonts w:ascii="Cambria" w:hAnsi="Cambria"/>
                <w:b/>
              </w:rPr>
            </w:pPr>
          </w:p>
          <w:p w:rsidR="00CB112A" w:rsidRPr="009F53FE" w:rsidRDefault="009F53FE" w:rsidP="009F53FE">
            <w:pPr>
              <w:jc w:val="center"/>
              <w:rPr>
                <w:rFonts w:ascii="Cambria" w:hAnsi="Cambria"/>
                <w:b/>
              </w:rPr>
            </w:pPr>
            <w:r w:rsidRPr="009F53FE">
              <w:rPr>
                <w:rFonts w:ascii="Cambria" w:hAnsi="Cambria"/>
                <w:b/>
              </w:rPr>
              <w:t>Grupy użytkowników gruntów</w:t>
            </w:r>
          </w:p>
          <w:p w:rsidR="00CB112A" w:rsidRPr="009F53FE" w:rsidRDefault="00CB112A" w:rsidP="009F53FE">
            <w:pPr>
              <w:jc w:val="center"/>
              <w:rPr>
                <w:rFonts w:ascii="Cambria" w:eastAsia="Calibri,Bold" w:hAnsi="Cambria"/>
                <w:b/>
                <w:iCs/>
                <w:lang w:bidi="en-US"/>
              </w:rPr>
            </w:pPr>
          </w:p>
        </w:tc>
        <w:tc>
          <w:tcPr>
            <w:tcW w:w="2688" w:type="dxa"/>
            <w:shd w:val="clear" w:color="auto" w:fill="92D050"/>
          </w:tcPr>
          <w:p w:rsidR="009F53FE" w:rsidRPr="009F53FE" w:rsidRDefault="009F53FE" w:rsidP="009F53FE">
            <w:pPr>
              <w:jc w:val="center"/>
              <w:rPr>
                <w:rFonts w:ascii="Cambria" w:hAnsi="Cambria"/>
                <w:b/>
                <w:iCs/>
              </w:rPr>
            </w:pPr>
            <w:r w:rsidRPr="009F53FE">
              <w:rPr>
                <w:rFonts w:ascii="Cambria" w:hAnsi="Cambria"/>
                <w:b/>
              </w:rPr>
              <w:t>Powierzchnia ewidencyjna gminy</w:t>
            </w:r>
          </w:p>
          <w:p w:rsidR="00CB112A" w:rsidRPr="009F53FE" w:rsidRDefault="00CB112A" w:rsidP="009F53FE">
            <w:pPr>
              <w:jc w:val="center"/>
              <w:rPr>
                <w:rFonts w:ascii="Cambria" w:hAnsi="Cambria"/>
                <w:b/>
              </w:rPr>
            </w:pPr>
            <w:r w:rsidRPr="009F53FE">
              <w:rPr>
                <w:rFonts w:ascii="Cambria" w:hAnsi="Cambria"/>
                <w:b/>
                <w:iCs/>
              </w:rPr>
              <w:t>[ ha]</w:t>
            </w:r>
          </w:p>
        </w:tc>
      </w:tr>
      <w:tr w:rsidR="00CB174B" w:rsidRPr="009F53FE" w:rsidTr="00FE260A">
        <w:tc>
          <w:tcPr>
            <w:tcW w:w="2547" w:type="dxa"/>
            <w:vMerge w:val="restart"/>
          </w:tcPr>
          <w:p w:rsidR="00FE260A" w:rsidRPr="009F53FE" w:rsidRDefault="00FE260A" w:rsidP="00B2228E">
            <w:pPr>
              <w:rPr>
                <w:rFonts w:ascii="Cambria" w:hAnsi="Cambria"/>
              </w:rPr>
            </w:pPr>
          </w:p>
          <w:p w:rsidR="00CB174B" w:rsidRPr="009F53FE" w:rsidRDefault="00CB174B" w:rsidP="00B2228E">
            <w:pPr>
              <w:rPr>
                <w:rFonts w:ascii="Cambria" w:eastAsia="Calibri,Bold" w:hAnsi="Cambria"/>
                <w:b/>
                <w:bCs/>
                <w:iCs/>
                <w:lang w:bidi="en-US"/>
              </w:rPr>
            </w:pPr>
            <w:r w:rsidRPr="009F53FE">
              <w:rPr>
                <w:rFonts w:ascii="Cambria" w:hAnsi="Cambria"/>
              </w:rPr>
              <w:t>U</w:t>
            </w:r>
            <w:r w:rsidRPr="009F53FE">
              <w:rPr>
                <w:rFonts w:ascii="Cambria" w:eastAsia="TimesNewRoman" w:hAnsi="Cambria" w:cs="TimesNewRoman"/>
              </w:rPr>
              <w:t>ż</w:t>
            </w:r>
            <w:r w:rsidRPr="009F53FE">
              <w:rPr>
                <w:rFonts w:ascii="Cambria" w:hAnsi="Cambria"/>
              </w:rPr>
              <w:t>ytki rolne</w:t>
            </w:r>
          </w:p>
        </w:tc>
        <w:tc>
          <w:tcPr>
            <w:tcW w:w="3827" w:type="dxa"/>
          </w:tcPr>
          <w:p w:rsidR="00CB174B" w:rsidRPr="009F53FE" w:rsidRDefault="00CB174B" w:rsidP="00B2228E">
            <w:pPr>
              <w:rPr>
                <w:rFonts w:ascii="Cambria" w:eastAsia="Calibri,Bold" w:hAnsi="Cambria"/>
                <w:iCs/>
                <w:lang w:bidi="en-US"/>
              </w:rPr>
            </w:pPr>
            <w:r w:rsidRPr="009F53FE">
              <w:rPr>
                <w:rFonts w:ascii="Cambria" w:hAnsi="Cambria"/>
              </w:rPr>
              <w:t xml:space="preserve">Grunty orne </w:t>
            </w:r>
          </w:p>
        </w:tc>
        <w:tc>
          <w:tcPr>
            <w:tcW w:w="2688" w:type="dxa"/>
          </w:tcPr>
          <w:p w:rsidR="00CB174B" w:rsidRPr="009F53FE" w:rsidRDefault="00C9177F" w:rsidP="009F53FE">
            <w:pPr>
              <w:jc w:val="center"/>
              <w:rPr>
                <w:rFonts w:ascii="Cambria" w:eastAsia="Calibri,Bold" w:hAnsi="Cambria"/>
                <w:iCs/>
                <w:lang w:bidi="en-US"/>
              </w:rPr>
            </w:pPr>
            <w:r>
              <w:rPr>
                <w:rFonts w:ascii="Cambria" w:eastAsia="Times New Roman" w:hAnsi="Cambria"/>
                <w:lang w:eastAsia="ar-SA"/>
              </w:rPr>
              <w:t xml:space="preserve"> </w:t>
            </w:r>
            <w:r w:rsidR="0023230E" w:rsidRPr="009F53FE">
              <w:rPr>
                <w:rFonts w:ascii="Cambria" w:eastAsia="Times New Roman" w:hAnsi="Cambria"/>
                <w:lang w:eastAsia="ar-SA"/>
              </w:rPr>
              <w:t>3</w:t>
            </w:r>
            <w:r w:rsidR="009F53FE">
              <w:rPr>
                <w:rFonts w:ascii="Cambria" w:eastAsia="Times New Roman" w:hAnsi="Cambria"/>
                <w:lang w:eastAsia="ar-SA"/>
              </w:rPr>
              <w:t> </w:t>
            </w:r>
            <w:r w:rsidR="0023230E" w:rsidRPr="009F53FE">
              <w:rPr>
                <w:rFonts w:ascii="Cambria" w:eastAsia="Times New Roman" w:hAnsi="Cambria"/>
                <w:lang w:eastAsia="ar-SA"/>
              </w:rPr>
              <w:t>810</w:t>
            </w:r>
            <w:r w:rsidR="009F53FE">
              <w:rPr>
                <w:rFonts w:ascii="Cambria" w:eastAsia="Times New Roman" w:hAnsi="Cambria"/>
                <w:lang w:eastAsia="ar-SA"/>
              </w:rPr>
              <w:t>,00</w:t>
            </w:r>
          </w:p>
        </w:tc>
      </w:tr>
      <w:tr w:rsidR="00CB174B" w:rsidRPr="009F53FE" w:rsidTr="00FE260A">
        <w:tc>
          <w:tcPr>
            <w:tcW w:w="2547" w:type="dxa"/>
            <w:vMerge/>
          </w:tcPr>
          <w:p w:rsidR="00CB174B" w:rsidRPr="009F53FE" w:rsidRDefault="00CB174B" w:rsidP="00B2228E">
            <w:pPr>
              <w:rPr>
                <w:rFonts w:ascii="Cambria" w:eastAsia="Calibri,Bold" w:hAnsi="Cambria"/>
                <w:b/>
                <w:bCs/>
                <w:iCs/>
                <w:lang w:bidi="en-US"/>
              </w:rPr>
            </w:pPr>
          </w:p>
        </w:tc>
        <w:tc>
          <w:tcPr>
            <w:tcW w:w="3827" w:type="dxa"/>
          </w:tcPr>
          <w:p w:rsidR="00CB174B" w:rsidRPr="009F53FE" w:rsidRDefault="00CB174B" w:rsidP="00B2228E">
            <w:pPr>
              <w:rPr>
                <w:rFonts w:ascii="Cambria" w:eastAsia="Calibri,Bold" w:hAnsi="Cambria"/>
                <w:iCs/>
                <w:lang w:bidi="en-US"/>
              </w:rPr>
            </w:pPr>
            <w:r w:rsidRPr="009F53FE">
              <w:rPr>
                <w:rFonts w:ascii="Cambria" w:eastAsia="Calibri,Bold" w:hAnsi="Cambria"/>
                <w:iCs/>
                <w:lang w:bidi="en-US"/>
              </w:rPr>
              <w:t xml:space="preserve">Sady </w:t>
            </w:r>
          </w:p>
        </w:tc>
        <w:tc>
          <w:tcPr>
            <w:tcW w:w="2688" w:type="dxa"/>
          </w:tcPr>
          <w:p w:rsidR="00CB174B" w:rsidRPr="009F53FE" w:rsidRDefault="00C9177F" w:rsidP="009F53FE">
            <w:pPr>
              <w:jc w:val="center"/>
              <w:rPr>
                <w:rFonts w:ascii="Cambria" w:eastAsia="Calibri,Bold" w:hAnsi="Cambria"/>
                <w:iCs/>
                <w:lang w:bidi="en-US"/>
              </w:rPr>
            </w:pPr>
            <w:r>
              <w:rPr>
                <w:rFonts w:ascii="Cambria" w:eastAsia="Calibri,Bold" w:hAnsi="Cambria"/>
                <w:iCs/>
                <w:lang w:bidi="en-US"/>
              </w:rPr>
              <w:t xml:space="preserve">    </w:t>
            </w:r>
            <w:r w:rsidR="0023230E" w:rsidRPr="009F53FE">
              <w:rPr>
                <w:rFonts w:ascii="Cambria" w:eastAsia="Calibri,Bold" w:hAnsi="Cambria"/>
                <w:iCs/>
                <w:lang w:bidi="en-US"/>
              </w:rPr>
              <w:t>114</w:t>
            </w:r>
            <w:r w:rsidR="009F53FE">
              <w:rPr>
                <w:rFonts w:ascii="Cambria" w:eastAsia="Calibri,Bold" w:hAnsi="Cambria"/>
                <w:iCs/>
                <w:lang w:bidi="en-US"/>
              </w:rPr>
              <w:t>,00</w:t>
            </w:r>
          </w:p>
        </w:tc>
      </w:tr>
      <w:tr w:rsidR="00CB174B" w:rsidRPr="009F53FE" w:rsidTr="00FE260A">
        <w:tc>
          <w:tcPr>
            <w:tcW w:w="2547" w:type="dxa"/>
            <w:vMerge/>
          </w:tcPr>
          <w:p w:rsidR="00CB174B" w:rsidRPr="009F53FE" w:rsidRDefault="00CB174B" w:rsidP="00B2228E">
            <w:pPr>
              <w:rPr>
                <w:rFonts w:ascii="Cambria" w:eastAsia="Calibri,Bold" w:hAnsi="Cambria"/>
                <w:b/>
                <w:bCs/>
                <w:iCs/>
                <w:lang w:bidi="en-US"/>
              </w:rPr>
            </w:pPr>
          </w:p>
        </w:tc>
        <w:tc>
          <w:tcPr>
            <w:tcW w:w="3827" w:type="dxa"/>
          </w:tcPr>
          <w:p w:rsidR="00CB174B" w:rsidRPr="009F53FE" w:rsidRDefault="00CB174B" w:rsidP="00B2228E">
            <w:pPr>
              <w:rPr>
                <w:rFonts w:ascii="Cambria" w:eastAsia="Calibri,Bold" w:hAnsi="Cambria"/>
                <w:iCs/>
                <w:lang w:bidi="en-US"/>
              </w:rPr>
            </w:pPr>
            <w:r w:rsidRPr="009F53FE">
              <w:rPr>
                <w:rFonts w:ascii="Cambria" w:hAnsi="Cambria"/>
              </w:rPr>
              <w:t>Ł</w:t>
            </w:r>
            <w:r w:rsidRPr="009F53FE">
              <w:rPr>
                <w:rFonts w:ascii="Cambria" w:eastAsia="TimesNewRoman" w:hAnsi="Cambria" w:cs="TimesNewRoman"/>
              </w:rPr>
              <w:t>ą</w:t>
            </w:r>
            <w:r w:rsidRPr="009F53FE">
              <w:rPr>
                <w:rFonts w:ascii="Cambria" w:hAnsi="Cambria"/>
              </w:rPr>
              <w:t xml:space="preserve">ki trwałe </w:t>
            </w:r>
          </w:p>
        </w:tc>
        <w:tc>
          <w:tcPr>
            <w:tcW w:w="2688" w:type="dxa"/>
          </w:tcPr>
          <w:p w:rsidR="00CB174B" w:rsidRPr="009F53FE" w:rsidRDefault="00C9177F" w:rsidP="009F53FE">
            <w:pPr>
              <w:jc w:val="center"/>
              <w:rPr>
                <w:rFonts w:ascii="Cambria" w:hAnsi="Cambria"/>
                <w:iCs/>
                <w:lang w:bidi="en-US"/>
              </w:rPr>
            </w:pPr>
            <w:r>
              <w:rPr>
                <w:rFonts w:ascii="Cambria" w:eastAsia="Times New Roman" w:hAnsi="Cambria"/>
                <w:lang w:eastAsia="ar-SA"/>
              </w:rPr>
              <w:t xml:space="preserve">    </w:t>
            </w:r>
            <w:r w:rsidR="0023230E" w:rsidRPr="009F53FE">
              <w:rPr>
                <w:rFonts w:ascii="Cambria" w:eastAsia="Times New Roman" w:hAnsi="Cambria"/>
                <w:lang w:eastAsia="ar-SA"/>
              </w:rPr>
              <w:t>750</w:t>
            </w:r>
            <w:r w:rsidR="009F53FE">
              <w:rPr>
                <w:rFonts w:ascii="Cambria" w:eastAsia="Times New Roman" w:hAnsi="Cambria"/>
                <w:lang w:eastAsia="ar-SA"/>
              </w:rPr>
              <w:t>,00</w:t>
            </w:r>
          </w:p>
        </w:tc>
      </w:tr>
      <w:tr w:rsidR="0023230E" w:rsidRPr="009F53FE" w:rsidTr="0023230E">
        <w:trPr>
          <w:trHeight w:val="182"/>
        </w:trPr>
        <w:tc>
          <w:tcPr>
            <w:tcW w:w="2547" w:type="dxa"/>
            <w:vMerge/>
          </w:tcPr>
          <w:p w:rsidR="0023230E" w:rsidRPr="009F53FE" w:rsidRDefault="0023230E" w:rsidP="00B2228E">
            <w:pPr>
              <w:rPr>
                <w:rFonts w:ascii="Cambria" w:eastAsia="Calibri,Bold" w:hAnsi="Cambria"/>
                <w:b/>
                <w:bCs/>
                <w:iCs/>
                <w:lang w:bidi="en-US"/>
              </w:rPr>
            </w:pPr>
          </w:p>
        </w:tc>
        <w:tc>
          <w:tcPr>
            <w:tcW w:w="3827" w:type="dxa"/>
          </w:tcPr>
          <w:p w:rsidR="0023230E" w:rsidRPr="009F53FE" w:rsidRDefault="0023230E" w:rsidP="00B2228E">
            <w:pPr>
              <w:rPr>
                <w:rFonts w:ascii="Cambria" w:eastAsia="Calibri,Bold" w:hAnsi="Cambria"/>
                <w:iCs/>
                <w:lang w:bidi="en-US"/>
              </w:rPr>
            </w:pPr>
            <w:r w:rsidRPr="009F53FE">
              <w:rPr>
                <w:rFonts w:ascii="Cambria" w:hAnsi="Cambria"/>
              </w:rPr>
              <w:t xml:space="preserve">Pastwiska trwałe  </w:t>
            </w:r>
          </w:p>
        </w:tc>
        <w:tc>
          <w:tcPr>
            <w:tcW w:w="2688" w:type="dxa"/>
          </w:tcPr>
          <w:p w:rsidR="0023230E" w:rsidRPr="009F53FE" w:rsidRDefault="00C9177F" w:rsidP="009F53FE">
            <w:pPr>
              <w:jc w:val="center"/>
              <w:rPr>
                <w:rFonts w:ascii="Cambria" w:eastAsia="Calibri,Bold" w:hAnsi="Cambria"/>
                <w:iCs/>
                <w:lang w:bidi="en-US"/>
              </w:rPr>
            </w:pPr>
            <w:r>
              <w:rPr>
                <w:rFonts w:ascii="Cambria" w:eastAsia="Times New Roman" w:hAnsi="Cambria"/>
                <w:lang w:eastAsia="ar-SA"/>
              </w:rPr>
              <w:t xml:space="preserve">       </w:t>
            </w:r>
            <w:r w:rsidR="0023230E" w:rsidRPr="009F53FE">
              <w:rPr>
                <w:rFonts w:ascii="Cambria" w:eastAsia="Times New Roman" w:hAnsi="Cambria"/>
                <w:lang w:eastAsia="ar-SA"/>
              </w:rPr>
              <w:t>40</w:t>
            </w:r>
            <w:r w:rsidR="009F53FE">
              <w:rPr>
                <w:rFonts w:ascii="Cambria" w:eastAsia="Times New Roman" w:hAnsi="Cambria"/>
                <w:lang w:eastAsia="ar-SA"/>
              </w:rPr>
              <w:t>,00</w:t>
            </w:r>
          </w:p>
        </w:tc>
      </w:tr>
      <w:tr w:rsidR="00CB112A" w:rsidRPr="009F53FE" w:rsidTr="00FE260A">
        <w:tc>
          <w:tcPr>
            <w:tcW w:w="2547" w:type="dxa"/>
            <w:vMerge w:val="restart"/>
          </w:tcPr>
          <w:p w:rsidR="00CB174B" w:rsidRPr="009F53FE" w:rsidRDefault="00CB174B" w:rsidP="00B2228E">
            <w:pPr>
              <w:rPr>
                <w:rFonts w:ascii="Cambria" w:hAnsi="Cambria"/>
              </w:rPr>
            </w:pPr>
            <w:r w:rsidRPr="009F53FE">
              <w:rPr>
                <w:rFonts w:ascii="Cambria" w:hAnsi="Cambria"/>
              </w:rPr>
              <w:t>Grunty le</w:t>
            </w:r>
            <w:r w:rsidRPr="009F53FE">
              <w:rPr>
                <w:rFonts w:ascii="Cambria" w:eastAsia="TimesNewRoman" w:hAnsi="Cambria" w:cs="TimesNewRoman"/>
              </w:rPr>
              <w:t>ś</w:t>
            </w:r>
            <w:r w:rsidR="00FE260A" w:rsidRPr="009F53FE">
              <w:rPr>
                <w:rFonts w:ascii="Cambria" w:hAnsi="Cambria"/>
              </w:rPr>
              <w:t xml:space="preserve">ne, </w:t>
            </w:r>
            <w:r w:rsidRPr="009F53FE">
              <w:rPr>
                <w:rFonts w:ascii="Cambria" w:hAnsi="Cambria"/>
              </w:rPr>
              <w:t>zadrzewione</w:t>
            </w:r>
          </w:p>
          <w:p w:rsidR="00CB112A" w:rsidRPr="009F53FE" w:rsidRDefault="00CB174B" w:rsidP="00B2228E">
            <w:pPr>
              <w:rPr>
                <w:rFonts w:ascii="Cambria" w:eastAsia="Calibri,Bold" w:hAnsi="Cambria"/>
                <w:b/>
                <w:bCs/>
                <w:iCs/>
                <w:lang w:bidi="en-US"/>
              </w:rPr>
            </w:pPr>
            <w:r w:rsidRPr="009F53FE">
              <w:rPr>
                <w:rFonts w:ascii="Cambria" w:hAnsi="Cambria"/>
              </w:rPr>
              <w:t>i zakrzewione</w:t>
            </w:r>
          </w:p>
        </w:tc>
        <w:tc>
          <w:tcPr>
            <w:tcW w:w="3827" w:type="dxa"/>
          </w:tcPr>
          <w:p w:rsidR="00CB112A" w:rsidRPr="009F53FE" w:rsidRDefault="00CB174B" w:rsidP="00B2228E">
            <w:pPr>
              <w:rPr>
                <w:rFonts w:ascii="Cambria" w:eastAsia="Calibri,Bold" w:hAnsi="Cambria"/>
                <w:iCs/>
                <w:lang w:bidi="en-US"/>
              </w:rPr>
            </w:pPr>
            <w:r w:rsidRPr="009F53FE">
              <w:rPr>
                <w:rFonts w:ascii="Cambria" w:hAnsi="Cambria"/>
              </w:rPr>
              <w:t xml:space="preserve">Lasy </w:t>
            </w:r>
            <w:r w:rsidR="0023230E" w:rsidRPr="009F53FE">
              <w:rPr>
                <w:rFonts w:ascii="Cambria" w:hAnsi="Cambria"/>
              </w:rPr>
              <w:t>i grunty zadrzewione</w:t>
            </w:r>
          </w:p>
        </w:tc>
        <w:tc>
          <w:tcPr>
            <w:tcW w:w="2688" w:type="dxa"/>
          </w:tcPr>
          <w:p w:rsidR="00CB112A" w:rsidRPr="009F53FE" w:rsidRDefault="00C9177F" w:rsidP="009F53FE">
            <w:pPr>
              <w:jc w:val="center"/>
              <w:rPr>
                <w:rFonts w:ascii="Cambria" w:hAnsi="Cambria"/>
              </w:rPr>
            </w:pPr>
            <w:r>
              <w:rPr>
                <w:rFonts w:ascii="Cambria" w:eastAsia="Times New Roman" w:hAnsi="Cambria"/>
                <w:lang w:eastAsia="ar-SA"/>
              </w:rPr>
              <w:t xml:space="preserve"> </w:t>
            </w:r>
            <w:r w:rsidR="0023230E" w:rsidRPr="009F53FE">
              <w:rPr>
                <w:rFonts w:ascii="Cambria" w:eastAsia="Times New Roman" w:hAnsi="Cambria"/>
                <w:lang w:eastAsia="ar-SA"/>
              </w:rPr>
              <w:t>1</w:t>
            </w:r>
            <w:r w:rsidR="009F53FE">
              <w:rPr>
                <w:rFonts w:ascii="Cambria" w:eastAsia="Times New Roman" w:hAnsi="Cambria"/>
                <w:lang w:eastAsia="ar-SA"/>
              </w:rPr>
              <w:t> </w:t>
            </w:r>
            <w:r w:rsidR="0023230E" w:rsidRPr="009F53FE">
              <w:rPr>
                <w:rFonts w:ascii="Cambria" w:eastAsia="Times New Roman" w:hAnsi="Cambria"/>
                <w:lang w:eastAsia="ar-SA"/>
              </w:rPr>
              <w:t>984</w:t>
            </w:r>
            <w:r w:rsidR="009F53FE">
              <w:rPr>
                <w:rFonts w:ascii="Cambria" w:eastAsia="Times New Roman" w:hAnsi="Cambria"/>
                <w:lang w:eastAsia="ar-SA"/>
              </w:rPr>
              <w:t>,00</w:t>
            </w:r>
          </w:p>
        </w:tc>
      </w:tr>
      <w:tr w:rsidR="00CB112A" w:rsidRPr="009F53FE" w:rsidTr="00FE260A">
        <w:tc>
          <w:tcPr>
            <w:tcW w:w="2547" w:type="dxa"/>
            <w:vMerge/>
          </w:tcPr>
          <w:p w:rsidR="00CB112A" w:rsidRPr="009F53FE" w:rsidRDefault="00CB112A" w:rsidP="00CB112A">
            <w:pPr>
              <w:outlineLvl w:val="1"/>
              <w:rPr>
                <w:rFonts w:ascii="Cambria" w:eastAsia="Calibri,Bold" w:hAnsi="Cambria" w:cs="Times New Roman"/>
                <w:b/>
                <w:bCs/>
                <w:iCs/>
                <w:sz w:val="20"/>
                <w:szCs w:val="20"/>
                <w:lang w:bidi="en-US"/>
              </w:rPr>
            </w:pPr>
          </w:p>
        </w:tc>
        <w:tc>
          <w:tcPr>
            <w:tcW w:w="3827" w:type="dxa"/>
          </w:tcPr>
          <w:p w:rsidR="00CB112A" w:rsidRPr="009F53FE" w:rsidRDefault="0023230E" w:rsidP="00B2228E">
            <w:pPr>
              <w:rPr>
                <w:rFonts w:ascii="Cambria" w:eastAsia="Times New Roman" w:hAnsi="Cambria"/>
                <w:lang w:eastAsia="ar-SA"/>
              </w:rPr>
            </w:pPr>
            <w:r w:rsidRPr="009F53FE">
              <w:rPr>
                <w:rFonts w:ascii="Cambria" w:eastAsia="Times New Roman" w:hAnsi="Cambria"/>
                <w:lang w:eastAsia="ar-SA"/>
              </w:rPr>
              <w:t>Pozostałe grunty</w:t>
            </w:r>
          </w:p>
        </w:tc>
        <w:tc>
          <w:tcPr>
            <w:tcW w:w="2688" w:type="dxa"/>
          </w:tcPr>
          <w:p w:rsidR="00CB112A" w:rsidRPr="009F53FE" w:rsidRDefault="00C9177F" w:rsidP="009F53FE">
            <w:pPr>
              <w:jc w:val="center"/>
              <w:rPr>
                <w:rFonts w:ascii="Cambria" w:eastAsia="Calibri,Bold" w:hAnsi="Cambria"/>
                <w:iCs/>
                <w:lang w:bidi="en-US"/>
              </w:rPr>
            </w:pPr>
            <w:r>
              <w:rPr>
                <w:rFonts w:ascii="Cambria" w:eastAsia="Times New Roman" w:hAnsi="Cambria"/>
                <w:lang w:eastAsia="ar-SA"/>
              </w:rPr>
              <w:t xml:space="preserve"> </w:t>
            </w:r>
            <w:r w:rsidR="00494D1D" w:rsidRPr="009F53FE">
              <w:rPr>
                <w:rFonts w:ascii="Cambria" w:eastAsia="Times New Roman" w:hAnsi="Cambria"/>
                <w:lang w:eastAsia="ar-SA"/>
              </w:rPr>
              <w:t>1</w:t>
            </w:r>
            <w:r w:rsidR="009F53FE">
              <w:rPr>
                <w:rFonts w:ascii="Cambria" w:eastAsia="Times New Roman" w:hAnsi="Cambria"/>
                <w:lang w:eastAsia="ar-SA"/>
              </w:rPr>
              <w:t> </w:t>
            </w:r>
            <w:r w:rsidR="00494D1D" w:rsidRPr="009F53FE">
              <w:rPr>
                <w:rFonts w:ascii="Cambria" w:eastAsia="Times New Roman" w:hAnsi="Cambria"/>
                <w:lang w:eastAsia="ar-SA"/>
              </w:rPr>
              <w:t>617</w:t>
            </w:r>
            <w:r w:rsidR="009F53FE">
              <w:rPr>
                <w:rFonts w:ascii="Cambria" w:eastAsia="Times New Roman" w:hAnsi="Cambria"/>
                <w:lang w:eastAsia="ar-SA"/>
              </w:rPr>
              <w:t>,00</w:t>
            </w:r>
          </w:p>
        </w:tc>
      </w:tr>
      <w:tr w:rsidR="00CB112A" w:rsidRPr="009F53FE" w:rsidTr="00FE260A">
        <w:tc>
          <w:tcPr>
            <w:tcW w:w="2547" w:type="dxa"/>
            <w:vMerge/>
          </w:tcPr>
          <w:p w:rsidR="00CB112A" w:rsidRPr="009F53FE" w:rsidRDefault="00CB112A" w:rsidP="00CB112A">
            <w:pPr>
              <w:outlineLvl w:val="1"/>
              <w:rPr>
                <w:rFonts w:ascii="Cambria" w:eastAsia="Calibri,Bold" w:hAnsi="Cambria" w:cs="Times New Roman"/>
                <w:b/>
                <w:bCs/>
                <w:iCs/>
                <w:sz w:val="20"/>
                <w:szCs w:val="20"/>
                <w:lang w:bidi="en-US"/>
              </w:rPr>
            </w:pPr>
          </w:p>
        </w:tc>
        <w:tc>
          <w:tcPr>
            <w:tcW w:w="3827" w:type="dxa"/>
          </w:tcPr>
          <w:p w:rsidR="00CB112A" w:rsidRPr="00C9177F" w:rsidRDefault="00C9177F" w:rsidP="00B2228E">
            <w:pPr>
              <w:rPr>
                <w:rFonts w:ascii="Cambria" w:eastAsia="Calibri,Bold" w:hAnsi="Cambria"/>
                <w:b/>
                <w:iCs/>
                <w:lang w:bidi="en-US"/>
              </w:rPr>
            </w:pPr>
            <w:r w:rsidRPr="00C9177F">
              <w:rPr>
                <w:rFonts w:ascii="Cambria" w:hAnsi="Cambria"/>
                <w:b/>
              </w:rPr>
              <w:t>Razem</w:t>
            </w:r>
            <w:r w:rsidR="00CB174B" w:rsidRPr="00C9177F">
              <w:rPr>
                <w:rFonts w:ascii="Cambria" w:hAnsi="Cambria"/>
                <w:b/>
              </w:rPr>
              <w:t xml:space="preserve"> </w:t>
            </w:r>
          </w:p>
        </w:tc>
        <w:tc>
          <w:tcPr>
            <w:tcW w:w="2688" w:type="dxa"/>
          </w:tcPr>
          <w:p w:rsidR="00CB112A" w:rsidRPr="00C9177F" w:rsidRDefault="00C9177F" w:rsidP="009F53FE">
            <w:pPr>
              <w:jc w:val="center"/>
              <w:rPr>
                <w:rFonts w:ascii="Cambria" w:eastAsia="Calibri,Bold" w:hAnsi="Cambria"/>
                <w:b/>
                <w:iCs/>
                <w:lang w:bidi="en-US"/>
              </w:rPr>
            </w:pPr>
            <w:r w:rsidRPr="00C9177F">
              <w:rPr>
                <w:rFonts w:ascii="Cambria" w:hAnsi="Cambria" w:cs="Tahoma"/>
                <w:b/>
                <w:color w:val="000000"/>
                <w:shd w:val="clear" w:color="auto" w:fill="FFFFFF"/>
              </w:rPr>
              <w:t xml:space="preserve"> </w:t>
            </w:r>
            <w:r w:rsidR="00494D1D" w:rsidRPr="00C9177F">
              <w:rPr>
                <w:rFonts w:ascii="Cambria" w:hAnsi="Cambria" w:cs="Tahoma"/>
                <w:b/>
                <w:color w:val="000000"/>
                <w:shd w:val="clear" w:color="auto" w:fill="FFFFFF"/>
              </w:rPr>
              <w:t>8</w:t>
            </w:r>
            <w:r w:rsidR="009F53FE" w:rsidRPr="00C9177F">
              <w:rPr>
                <w:rFonts w:ascii="Cambria" w:hAnsi="Cambria" w:cs="Tahoma"/>
                <w:b/>
                <w:color w:val="000000"/>
                <w:shd w:val="clear" w:color="auto" w:fill="FFFFFF"/>
              </w:rPr>
              <w:t> </w:t>
            </w:r>
            <w:r w:rsidR="00494D1D" w:rsidRPr="00C9177F">
              <w:rPr>
                <w:rFonts w:ascii="Cambria" w:hAnsi="Cambria" w:cs="Tahoma"/>
                <w:b/>
                <w:color w:val="000000"/>
                <w:shd w:val="clear" w:color="auto" w:fill="FFFFFF"/>
              </w:rPr>
              <w:t>315</w:t>
            </w:r>
            <w:r w:rsidR="009F53FE" w:rsidRPr="00C9177F">
              <w:rPr>
                <w:rFonts w:ascii="Cambria" w:hAnsi="Cambria" w:cs="Tahoma"/>
                <w:b/>
                <w:color w:val="000000"/>
                <w:shd w:val="clear" w:color="auto" w:fill="FFFFFF"/>
              </w:rPr>
              <w:t>,00</w:t>
            </w:r>
          </w:p>
        </w:tc>
      </w:tr>
    </w:tbl>
    <w:p w:rsidR="00FE260A" w:rsidRPr="00C9177F" w:rsidRDefault="00FE260A" w:rsidP="00C9177F">
      <w:pPr>
        <w:rPr>
          <w:rFonts w:ascii="Cambria" w:hAnsi="Cambria"/>
          <w:lang w:bidi="en-US"/>
        </w:rPr>
      </w:pPr>
      <w:r w:rsidRPr="009F53FE">
        <w:rPr>
          <w:rFonts w:ascii="Cambria" w:hAnsi="Cambria"/>
          <w:lang w:bidi="en-US"/>
        </w:rPr>
        <w:t xml:space="preserve">Źródło: UG </w:t>
      </w:r>
      <w:r w:rsidR="00494D1D" w:rsidRPr="009F53FE">
        <w:rPr>
          <w:rFonts w:ascii="Cambria" w:eastAsia="Times New Roman" w:hAnsi="Cambria"/>
          <w:lang w:eastAsia="ar-SA"/>
        </w:rPr>
        <w:t>Spiczyn</w:t>
      </w:r>
      <w:r w:rsidR="00494D1D" w:rsidRPr="009F53FE">
        <w:rPr>
          <w:rFonts w:ascii="Cambria" w:hAnsi="Cambria"/>
          <w:lang w:bidi="en-US"/>
        </w:rPr>
        <w:t xml:space="preserve"> </w:t>
      </w:r>
    </w:p>
    <w:p w:rsidR="003E57A8" w:rsidRPr="003E57A8" w:rsidRDefault="003E57A8" w:rsidP="00C9177F">
      <w:pPr>
        <w:autoSpaceDE w:val="0"/>
        <w:autoSpaceDN w:val="0"/>
        <w:adjustRightInd w:val="0"/>
        <w:spacing w:after="0" w:line="360" w:lineRule="auto"/>
        <w:ind w:firstLine="708"/>
        <w:jc w:val="both"/>
        <w:rPr>
          <w:rFonts w:ascii="Cambria" w:hAnsi="Cambria" w:cs="WeidemannItcTEE-Book"/>
        </w:rPr>
      </w:pPr>
      <w:r w:rsidRPr="003E57A8">
        <w:rPr>
          <w:rFonts w:ascii="Cambria" w:hAnsi="Cambria" w:cs="WeidemannItcTEE-Book"/>
        </w:rPr>
        <w:t xml:space="preserve">Charakteryzując sektor rolnictwa w Gminie </w:t>
      </w:r>
      <w:r>
        <w:rPr>
          <w:rFonts w:ascii="Cambria" w:hAnsi="Cambria" w:cs="WeidemannItcTEE-Book"/>
        </w:rPr>
        <w:t>Spiczyn</w:t>
      </w:r>
      <w:r w:rsidRPr="003E57A8">
        <w:rPr>
          <w:rFonts w:ascii="Cambria" w:hAnsi="Cambria" w:cs="WeidemannItcTEE-Book"/>
        </w:rPr>
        <w:t xml:space="preserve"> należy podkreś</w:t>
      </w:r>
      <w:r w:rsidR="00C9177F">
        <w:rPr>
          <w:rFonts w:ascii="Cambria" w:hAnsi="Cambria" w:cs="WeidemannItcTEE-Book"/>
        </w:rPr>
        <w:t>lić, iż rolnictwo to </w:t>
      </w:r>
      <w:r w:rsidRPr="003E57A8">
        <w:rPr>
          <w:rFonts w:ascii="Cambria" w:hAnsi="Cambria" w:cs="WeidemannItcTEE-Book"/>
        </w:rPr>
        <w:t>jedyna działalność człowieka wykorzystującą fotosyntezę i pozwalająca na pełną odnawialność zasobów. Rolnictwo org</w:t>
      </w:r>
      <w:r w:rsidR="00C9177F">
        <w:rPr>
          <w:rFonts w:ascii="Cambria" w:hAnsi="Cambria" w:cs="WeidemannItcTEE-Book"/>
        </w:rPr>
        <w:t>aniczne jakie dominuje w gminie</w:t>
      </w:r>
      <w:r w:rsidRPr="003E57A8">
        <w:rPr>
          <w:rFonts w:ascii="Cambria" w:hAnsi="Cambria" w:cs="WeidemannItcTEE-Book"/>
        </w:rPr>
        <w:t xml:space="preserve"> w mniejszym stopniu niż rolnictwo wielkoobszarowe przyczynia się do zmian klimatycznych, gdyż ogranicza emisję gazów cieplarnianych i pozwala na większe pochłanianie dwutlenku węgla przez rośliny i glebę. </w:t>
      </w:r>
    </w:p>
    <w:p w:rsidR="003E57A8" w:rsidRPr="003E57A8" w:rsidRDefault="003E57A8" w:rsidP="00C9177F">
      <w:pPr>
        <w:autoSpaceDE w:val="0"/>
        <w:autoSpaceDN w:val="0"/>
        <w:adjustRightInd w:val="0"/>
        <w:spacing w:after="0" w:line="360" w:lineRule="auto"/>
        <w:ind w:firstLine="708"/>
        <w:jc w:val="both"/>
        <w:rPr>
          <w:rFonts w:ascii="Cambria" w:hAnsi="Cambria" w:cs="WeidemannItcTEE-Book"/>
        </w:rPr>
      </w:pPr>
      <w:r w:rsidRPr="003E57A8">
        <w:rPr>
          <w:rFonts w:ascii="Cambria" w:hAnsi="Cambria" w:cs="WeidemannItcTEE-Book"/>
        </w:rPr>
        <w:t>Rolnictwo jest jedną z głównych gałęzi gospodarki g</w:t>
      </w:r>
      <w:r w:rsidR="00C9177F">
        <w:rPr>
          <w:rFonts w:ascii="Cambria" w:hAnsi="Cambria" w:cs="WeidemannItcTEE-Book"/>
        </w:rPr>
        <w:t xml:space="preserve">minnej, która może wychwytywać </w:t>
      </w:r>
      <w:r w:rsidRPr="003E57A8">
        <w:rPr>
          <w:rFonts w:ascii="Cambria" w:hAnsi="Cambria" w:cs="WeidemannItcTEE-Book"/>
        </w:rPr>
        <w:t>CO</w:t>
      </w:r>
      <w:r w:rsidRPr="003E57A8">
        <w:rPr>
          <w:rFonts w:ascii="Cambria" w:hAnsi="Cambria" w:cs="WeidemannItcTEE-Book"/>
          <w:vertAlign w:val="subscript"/>
        </w:rPr>
        <w:t>2</w:t>
      </w:r>
      <w:r w:rsidR="00FB78B5">
        <w:rPr>
          <w:rFonts w:ascii="Cambria" w:hAnsi="Cambria" w:cs="WeidemannItcTEE-Book"/>
        </w:rPr>
        <w:t>, zatrzymywać i składować</w:t>
      </w:r>
      <w:r w:rsidRPr="003E57A8">
        <w:rPr>
          <w:rFonts w:ascii="Cambria" w:hAnsi="Cambria" w:cs="WeidemannItcTEE-Book"/>
        </w:rPr>
        <w:t xml:space="preserve"> go w glebie oraz wiązać w roślinach w procesie fotosyntezy. Biologiczne procesy związane z produkcją rolną są źródłem emisji dwóch podstawowych gazów cieplarnianych: metanu (CH4 ) i podtlenku azotu (N</w:t>
      </w:r>
      <w:r w:rsidRPr="003E57A8">
        <w:rPr>
          <w:rFonts w:ascii="Cambria" w:hAnsi="Cambria" w:cs="WeidemannItcTEE-Book"/>
          <w:vertAlign w:val="subscript"/>
        </w:rPr>
        <w:t>2</w:t>
      </w:r>
      <w:r w:rsidRPr="003E57A8">
        <w:rPr>
          <w:rFonts w:ascii="Cambria" w:hAnsi="Cambria" w:cs="WeidemannItcTEE-Book"/>
        </w:rPr>
        <w:t>O). Mają one odpowiednio 21 i 310 razy silniejszy wpływ niż CO</w:t>
      </w:r>
      <w:r w:rsidRPr="003E57A8">
        <w:rPr>
          <w:rFonts w:ascii="Cambria" w:hAnsi="Cambria" w:cs="WeidemannItcTEE-Book"/>
          <w:vertAlign w:val="subscript"/>
        </w:rPr>
        <w:t>2</w:t>
      </w:r>
      <w:r w:rsidRPr="003E57A8">
        <w:rPr>
          <w:rFonts w:ascii="Cambria" w:hAnsi="Cambria" w:cs="WeidemannItcTEE-Book"/>
        </w:rPr>
        <w:t xml:space="preserve"> na ocieplanie się klimatu. Bezpośrednia emisja gazu cieplarnianego (GHG) związana z produkcją rolną stanowi 14% globalnej emisji tego gazu do atmosfery. Emisja metanu i podtlenku azotu wzrosła od 1990 roku o ponad 17%. Przewiduje się, że do roku 2030 wzrośnie o dalsze 35-60%. Główną przyczyną jest wzrost s</w:t>
      </w:r>
      <w:r w:rsidR="00C9177F">
        <w:rPr>
          <w:rFonts w:ascii="Cambria" w:hAnsi="Cambria" w:cs="WeidemannItcTEE-Book"/>
        </w:rPr>
        <w:t>tosowania nawozów chemicznych i </w:t>
      </w:r>
      <w:r w:rsidRPr="003E57A8">
        <w:rPr>
          <w:rFonts w:ascii="Cambria" w:hAnsi="Cambria" w:cs="WeidemannItcTEE-Book"/>
        </w:rPr>
        <w:t>intensywny chów zwierząt gospodarskich. Emisja podtlenk</w:t>
      </w:r>
      <w:r w:rsidR="00AE57E6">
        <w:rPr>
          <w:rFonts w:ascii="Cambria" w:hAnsi="Cambria" w:cs="WeidemannItcTEE-Book"/>
        </w:rPr>
        <w:t>u azotu następuje wtedy, gdy na </w:t>
      </w:r>
      <w:r w:rsidRPr="003E57A8">
        <w:rPr>
          <w:rFonts w:ascii="Cambria" w:hAnsi="Cambria" w:cs="WeidemannItcTEE-Book"/>
        </w:rPr>
        <w:t>pola, łąki i pastwiska sypie się nawozy mineralne i wylewa gnojowicę. Emisja N</w:t>
      </w:r>
      <w:r w:rsidRPr="003E57A8">
        <w:rPr>
          <w:rFonts w:ascii="Cambria" w:hAnsi="Cambria" w:cs="WeidemannItcTEE-Book"/>
          <w:vertAlign w:val="subscript"/>
        </w:rPr>
        <w:t>2</w:t>
      </w:r>
      <w:r w:rsidRPr="003E57A8">
        <w:rPr>
          <w:rFonts w:ascii="Cambria" w:hAnsi="Cambria" w:cs="WeidemannItcTEE-Book"/>
        </w:rPr>
        <w:t xml:space="preserve">O następuje również w wyniku spalania biomasy i paliw kopalnianych. </w:t>
      </w:r>
    </w:p>
    <w:p w:rsidR="003E57A8" w:rsidRPr="003E57A8" w:rsidRDefault="003E57A8" w:rsidP="00C9177F">
      <w:pPr>
        <w:autoSpaceDE w:val="0"/>
        <w:autoSpaceDN w:val="0"/>
        <w:adjustRightInd w:val="0"/>
        <w:spacing w:after="0" w:line="360" w:lineRule="auto"/>
        <w:ind w:firstLine="708"/>
        <w:jc w:val="both"/>
        <w:rPr>
          <w:rFonts w:ascii="Cambria" w:hAnsi="Cambria" w:cs="WeidemannItcTEE-Book"/>
        </w:rPr>
      </w:pPr>
      <w:r w:rsidRPr="003E57A8">
        <w:rPr>
          <w:rFonts w:ascii="Cambria" w:hAnsi="Cambria" w:cs="WeidemannItcTEE-Book"/>
        </w:rPr>
        <w:t>Gospodarka rolna w gminie jest nie tylko przyjazna dla środowiska ale ma także inne korzyści. Jedną z nich jest większa uro</w:t>
      </w:r>
      <w:r w:rsidR="002876A9">
        <w:rPr>
          <w:rFonts w:ascii="Cambria" w:hAnsi="Cambria" w:cs="WeidemannItcTEE-Book"/>
        </w:rPr>
        <w:t>dzajność gleby. Urodzajność i równowagę</w:t>
      </w:r>
      <w:r w:rsidRPr="003E57A8">
        <w:rPr>
          <w:rFonts w:ascii="Cambria" w:hAnsi="Cambria" w:cs="WeidemannItcTEE-Book"/>
        </w:rPr>
        <w:t xml:space="preserve"> w glebie </w:t>
      </w:r>
      <w:r w:rsidRPr="003E57A8">
        <w:rPr>
          <w:rFonts w:ascii="Cambria" w:hAnsi="Cambria" w:cs="WeidemannItcTEE-Book"/>
        </w:rPr>
        <w:lastRenderedPageBreak/>
        <w:t>zapewn</w:t>
      </w:r>
      <w:r w:rsidR="002876A9">
        <w:rPr>
          <w:rFonts w:ascii="Cambria" w:hAnsi="Cambria" w:cs="WeidemannItcTEE-Book"/>
        </w:rPr>
        <w:t>ia stosowanie naturalnych nawozó</w:t>
      </w:r>
      <w:r w:rsidRPr="003E57A8">
        <w:rPr>
          <w:rFonts w:ascii="Cambria" w:hAnsi="Cambria" w:cs="WeidemannItcTEE-Book"/>
        </w:rPr>
        <w:t>w, płodozmian oraz</w:t>
      </w:r>
      <w:r w:rsidR="00C9177F">
        <w:rPr>
          <w:rFonts w:ascii="Cambria" w:hAnsi="Cambria" w:cs="WeidemannItcTEE-Book"/>
        </w:rPr>
        <w:t xml:space="preserve"> jak najdłuższe utrzymywanie na </w:t>
      </w:r>
      <w:r w:rsidRPr="003E57A8">
        <w:rPr>
          <w:rFonts w:ascii="Cambria" w:hAnsi="Cambria" w:cs="WeidemannItcTEE-Book"/>
        </w:rPr>
        <w:t>glebie pokrywy roślinnej, co pozwala na większe wyk</w:t>
      </w:r>
      <w:r w:rsidR="00C9177F">
        <w:rPr>
          <w:rFonts w:ascii="Cambria" w:hAnsi="Cambria" w:cs="WeidemannItcTEE-Book"/>
        </w:rPr>
        <w:t>orzystanie energii słonecznej w </w:t>
      </w:r>
      <w:r w:rsidRPr="003E57A8">
        <w:rPr>
          <w:rFonts w:ascii="Cambria" w:hAnsi="Cambria" w:cs="WeidemannItcTEE-Book"/>
        </w:rPr>
        <w:t>procesach fotosyntezy i gromadzenie się biomasy stanowiącej ochronę przed erozją powodowaną przez wiatr</w:t>
      </w:r>
      <w:r w:rsidR="002876A9">
        <w:rPr>
          <w:rFonts w:ascii="Cambria" w:hAnsi="Cambria" w:cs="WeidemannItcTEE-Book"/>
        </w:rPr>
        <w:t xml:space="preserve"> i wodę. W efekcie gleby, na któ</w:t>
      </w:r>
      <w:r w:rsidR="00C9177F">
        <w:rPr>
          <w:rFonts w:ascii="Cambria" w:hAnsi="Cambria" w:cs="WeidemannItcTEE-Book"/>
        </w:rPr>
        <w:t>rych stosuje się organiczne i </w:t>
      </w:r>
      <w:r w:rsidRPr="003E57A8">
        <w:rPr>
          <w:rFonts w:ascii="Cambria" w:hAnsi="Cambria" w:cs="WeidemannItcTEE-Book"/>
        </w:rPr>
        <w:t>ekologiczne metody produkcji rolnej, wychwytują z atmosfery rocznie od 733 do 3 000 kg dwutlenku węgla na hektar</w:t>
      </w:r>
      <w:r w:rsidRPr="003E57A8">
        <w:rPr>
          <w:rFonts w:ascii="Cambria" w:hAnsi="Cambria" w:cs="WeidemannItcTEE-Book"/>
          <w:vertAlign w:val="superscript"/>
        </w:rPr>
        <w:footnoteReference w:id="1"/>
      </w:r>
      <w:r w:rsidRPr="003E57A8">
        <w:rPr>
          <w:rFonts w:ascii="Cambria" w:hAnsi="Cambria" w:cs="WeidemannItcTEE-Book"/>
        </w:rPr>
        <w:t>.</w:t>
      </w:r>
    </w:p>
    <w:p w:rsidR="003E57A8" w:rsidRDefault="00C9177F" w:rsidP="00C9177F">
      <w:pPr>
        <w:autoSpaceDE w:val="0"/>
        <w:autoSpaceDN w:val="0"/>
        <w:adjustRightInd w:val="0"/>
        <w:spacing w:after="0" w:line="360" w:lineRule="auto"/>
        <w:ind w:firstLine="708"/>
        <w:jc w:val="both"/>
        <w:rPr>
          <w:rFonts w:ascii="Cambria" w:hAnsi="Cambria" w:cs="WeidemannItcTEE-Book"/>
        </w:rPr>
      </w:pPr>
      <w:r>
        <w:rPr>
          <w:rFonts w:ascii="Cambria" w:hAnsi="Cambria" w:cs="WeidemannItcTEE-Book"/>
        </w:rPr>
        <w:t xml:space="preserve">W </w:t>
      </w:r>
      <w:r w:rsidR="003E57A8" w:rsidRPr="003E57A8">
        <w:rPr>
          <w:rFonts w:ascii="Cambria" w:hAnsi="Cambria" w:cs="WeidemannItcTEE-Book"/>
        </w:rPr>
        <w:t xml:space="preserve">dobie intensywnych zmian klimatycznych bioróżnorodne systemy rolne, dostosowane do lokalnych warunków będą podstawą bezpieczeństwa żywnościowego.  Utrzymanie takiej struktury i charakteru gospodarki rolnej jest niezbędne, jeżeli chcemy złagodzić skutki zmian klimatu i zapewnić sobie bezpieczeństwo żywnościowe. </w:t>
      </w:r>
    </w:p>
    <w:p w:rsidR="0030107A" w:rsidRDefault="0030107A" w:rsidP="003E57A8">
      <w:pPr>
        <w:autoSpaceDE w:val="0"/>
        <w:autoSpaceDN w:val="0"/>
        <w:adjustRightInd w:val="0"/>
        <w:spacing w:after="0" w:line="360" w:lineRule="auto"/>
        <w:jc w:val="both"/>
        <w:rPr>
          <w:rFonts w:ascii="Cambria" w:hAnsi="Cambria" w:cs="WeidemannItcTEE-Book"/>
        </w:rPr>
      </w:pPr>
    </w:p>
    <w:p w:rsidR="0030107A" w:rsidRDefault="0030107A" w:rsidP="003E57A8">
      <w:pPr>
        <w:autoSpaceDE w:val="0"/>
        <w:autoSpaceDN w:val="0"/>
        <w:adjustRightInd w:val="0"/>
        <w:spacing w:after="0" w:line="360" w:lineRule="auto"/>
        <w:jc w:val="both"/>
        <w:rPr>
          <w:rFonts w:ascii="Cambria" w:hAnsi="Cambria" w:cs="WeidemannItcTEE-Book"/>
        </w:rPr>
      </w:pPr>
    </w:p>
    <w:p w:rsidR="0030107A" w:rsidRDefault="0030107A" w:rsidP="003E57A8">
      <w:pPr>
        <w:autoSpaceDE w:val="0"/>
        <w:autoSpaceDN w:val="0"/>
        <w:adjustRightInd w:val="0"/>
        <w:spacing w:after="0" w:line="360" w:lineRule="auto"/>
        <w:jc w:val="both"/>
        <w:rPr>
          <w:rFonts w:ascii="Cambria" w:hAnsi="Cambria" w:cs="WeidemannItcTEE-Book"/>
        </w:rPr>
      </w:pPr>
    </w:p>
    <w:p w:rsidR="0030107A" w:rsidRDefault="0030107A"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C9177F" w:rsidRDefault="00C9177F"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Default="00781CAB" w:rsidP="003E57A8">
      <w:pPr>
        <w:autoSpaceDE w:val="0"/>
        <w:autoSpaceDN w:val="0"/>
        <w:adjustRightInd w:val="0"/>
        <w:spacing w:after="0" w:line="360" w:lineRule="auto"/>
        <w:jc w:val="both"/>
        <w:rPr>
          <w:rFonts w:ascii="Cambria" w:hAnsi="Cambria" w:cs="WeidemannItcTEE-Book"/>
        </w:rPr>
      </w:pPr>
    </w:p>
    <w:p w:rsidR="00781CAB" w:rsidRPr="003E57A8" w:rsidRDefault="00781CAB" w:rsidP="003E57A8">
      <w:pPr>
        <w:autoSpaceDE w:val="0"/>
        <w:autoSpaceDN w:val="0"/>
        <w:adjustRightInd w:val="0"/>
        <w:spacing w:after="0" w:line="360" w:lineRule="auto"/>
        <w:jc w:val="both"/>
        <w:rPr>
          <w:rFonts w:ascii="Cambria" w:hAnsi="Cambria" w:cs="WeidemannItcTEE-Book"/>
        </w:rPr>
      </w:pPr>
    </w:p>
    <w:p w:rsidR="005E4EAC" w:rsidRPr="003547FA" w:rsidRDefault="005E4EAC" w:rsidP="003547FA">
      <w:pPr>
        <w:pStyle w:val="Nagwek1"/>
        <w:numPr>
          <w:ilvl w:val="0"/>
          <w:numId w:val="23"/>
        </w:numPr>
        <w:rPr>
          <w:rFonts w:eastAsia="Times New Roman"/>
          <w:color w:val="002060"/>
          <w:sz w:val="28"/>
          <w:szCs w:val="28"/>
        </w:rPr>
      </w:pPr>
      <w:bookmarkStart w:id="30" w:name="_Toc433699757"/>
      <w:bookmarkStart w:id="31" w:name="_Toc423248837"/>
      <w:r w:rsidRPr="003547FA">
        <w:rPr>
          <w:rFonts w:eastAsia="Times New Roman"/>
          <w:color w:val="002060"/>
          <w:sz w:val="28"/>
          <w:szCs w:val="28"/>
        </w:rPr>
        <w:t xml:space="preserve">POTENCJAŁ WYKORZYSTANIA ODNAWIALNYCH ŹRÓDEŁ </w:t>
      </w:r>
      <w:r w:rsidR="00440A02" w:rsidRPr="003547FA">
        <w:rPr>
          <w:rFonts w:eastAsia="Times New Roman"/>
          <w:color w:val="002060"/>
          <w:sz w:val="28"/>
          <w:szCs w:val="28"/>
        </w:rPr>
        <w:t xml:space="preserve">ENERGII DLA GMINY </w:t>
      </w:r>
      <w:r w:rsidR="00440A02" w:rsidRPr="003547FA">
        <w:rPr>
          <w:rFonts w:eastAsia="Times New Roman"/>
          <w:color w:val="002060"/>
          <w:sz w:val="28"/>
          <w:szCs w:val="28"/>
          <w:lang w:eastAsia="ar-SA"/>
        </w:rPr>
        <w:t>SPICZYN</w:t>
      </w:r>
      <w:bookmarkEnd w:id="30"/>
      <w:r w:rsidR="00440A02" w:rsidRPr="003547FA">
        <w:rPr>
          <w:rFonts w:eastAsia="Calibri,Bold"/>
          <w:bCs/>
          <w:iCs/>
          <w:color w:val="002060"/>
          <w:sz w:val="28"/>
          <w:szCs w:val="28"/>
          <w:lang w:bidi="en-US"/>
        </w:rPr>
        <w:t xml:space="preserve"> </w:t>
      </w:r>
      <w:r w:rsidR="00440A02" w:rsidRPr="003547FA">
        <w:rPr>
          <w:rFonts w:eastAsia="Times New Roman"/>
          <w:color w:val="002060"/>
          <w:sz w:val="28"/>
          <w:szCs w:val="28"/>
        </w:rPr>
        <w:t xml:space="preserve"> </w:t>
      </w:r>
      <w:bookmarkEnd w:id="31"/>
    </w:p>
    <w:p w:rsidR="005E4EAC" w:rsidRPr="003547FA" w:rsidRDefault="005E4EAC" w:rsidP="003547FA">
      <w:pPr>
        <w:pStyle w:val="Nagwek2"/>
        <w:numPr>
          <w:ilvl w:val="1"/>
          <w:numId w:val="23"/>
        </w:numPr>
        <w:rPr>
          <w:color w:val="002060"/>
          <w:sz w:val="24"/>
        </w:rPr>
      </w:pPr>
      <w:bookmarkStart w:id="32" w:name="_Toc423248838"/>
      <w:bookmarkStart w:id="33" w:name="_Toc433699758"/>
      <w:r w:rsidRPr="003547FA">
        <w:rPr>
          <w:color w:val="002060"/>
          <w:sz w:val="24"/>
        </w:rPr>
        <w:t>Gleby marginalne pod uprawy energetyczne</w:t>
      </w:r>
      <w:bookmarkEnd w:id="32"/>
      <w:bookmarkEnd w:id="33"/>
    </w:p>
    <w:p w:rsidR="003E57A8" w:rsidRPr="003E57A8" w:rsidRDefault="003E57A8" w:rsidP="00C9177F">
      <w:pPr>
        <w:spacing w:after="0" w:line="360" w:lineRule="auto"/>
        <w:ind w:firstLine="708"/>
        <w:jc w:val="both"/>
        <w:rPr>
          <w:rFonts w:ascii="Cambria" w:hAnsi="Cambria"/>
          <w:iCs/>
        </w:rPr>
      </w:pPr>
      <w:r w:rsidRPr="003E57A8">
        <w:rPr>
          <w:rFonts w:ascii="Cambria" w:hAnsi="Cambria"/>
          <w:iCs/>
        </w:rPr>
        <w:t>Najbardziej przydatne do uprawy roślin energetycznych są gleby które o</w:t>
      </w:r>
      <w:r w:rsidR="00C9177F">
        <w:rPr>
          <w:rFonts w:ascii="Cambria" w:hAnsi="Cambria"/>
          <w:iCs/>
        </w:rPr>
        <w:t>dpowiadają klasom bonitacyjnym:</w:t>
      </w:r>
      <w:r w:rsidRPr="003E57A8">
        <w:rPr>
          <w:rFonts w:ascii="Cambria" w:hAnsi="Cambria"/>
          <w:iCs/>
        </w:rPr>
        <w:t xml:space="preserve"> V i VI. Według ewidencji gruntów najli</w:t>
      </w:r>
      <w:r w:rsidR="00AE57E6">
        <w:rPr>
          <w:rFonts w:ascii="Cambria" w:hAnsi="Cambria"/>
          <w:iCs/>
        </w:rPr>
        <w:t>czniej występującymi glebami na </w:t>
      </w:r>
      <w:r w:rsidRPr="003E57A8">
        <w:rPr>
          <w:rFonts w:ascii="Cambria" w:hAnsi="Cambria"/>
          <w:iCs/>
        </w:rPr>
        <w:t xml:space="preserve">terenie gminy są właśnie  gleby klasy V i VI, które stanowi 50 % powierzchni gruntów ornych w gminie i wynoszą 2 393,5 ha. Do oceny potencjału przyjęto tylko 30% powierzchni gruntów klasy V i VI co w przeliczeniu na uprawy roślin wieloletnich, jednorocznych i roślin do produkcji biogazu, głównie kukurydzy,  przedstawia tabela poniżej. </w:t>
      </w:r>
    </w:p>
    <w:p w:rsidR="00043035" w:rsidRPr="00043035" w:rsidRDefault="00043035" w:rsidP="00827F08">
      <w:pPr>
        <w:autoSpaceDE w:val="0"/>
        <w:autoSpaceDN w:val="0"/>
        <w:adjustRightInd w:val="0"/>
        <w:spacing w:after="0" w:line="360" w:lineRule="auto"/>
        <w:jc w:val="both"/>
        <w:rPr>
          <w:rFonts w:ascii="Cambria" w:hAnsi="Cambria" w:cs="Arial"/>
          <w:color w:val="000000"/>
        </w:rPr>
      </w:pPr>
    </w:p>
    <w:p w:rsidR="005E4EAC" w:rsidRPr="00C9177F" w:rsidRDefault="00597EE3" w:rsidP="005E4EAC">
      <w:pPr>
        <w:spacing w:after="0" w:line="240" w:lineRule="auto"/>
        <w:jc w:val="both"/>
        <w:rPr>
          <w:rFonts w:ascii="Cambria" w:eastAsia="Times New Roman" w:hAnsi="Cambria" w:cs="Times New Roman"/>
          <w:i/>
          <w:iCs/>
        </w:rPr>
      </w:pPr>
      <w:r w:rsidRPr="00C9177F">
        <w:rPr>
          <w:rFonts w:ascii="Cambria" w:eastAsia="Times New Roman" w:hAnsi="Cambria" w:cs="Times New Roman"/>
          <w:i/>
          <w:iCs/>
        </w:rPr>
        <w:t>Tabela</w:t>
      </w:r>
      <w:r w:rsidR="005E4EAC" w:rsidRPr="00C9177F">
        <w:rPr>
          <w:rFonts w:ascii="Cambria" w:eastAsia="Times New Roman" w:hAnsi="Cambria" w:cs="Times New Roman"/>
          <w:i/>
          <w:iCs/>
        </w:rPr>
        <w:t xml:space="preserve">. Powierzchnia gruntów marginalnych pod uprawy roślin na cele energetyczne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57"/>
        <w:gridCol w:w="1119"/>
        <w:gridCol w:w="987"/>
        <w:gridCol w:w="1275"/>
        <w:gridCol w:w="1367"/>
        <w:gridCol w:w="1933"/>
      </w:tblGrid>
      <w:tr w:rsidR="005E4EAC" w:rsidRPr="00C9177F" w:rsidTr="00C9177F">
        <w:tc>
          <w:tcPr>
            <w:tcW w:w="5031" w:type="dxa"/>
            <w:gridSpan w:val="4"/>
            <w:shd w:val="clear" w:color="auto" w:fill="92D050"/>
          </w:tcPr>
          <w:p w:rsidR="005E4EAC" w:rsidRPr="00C9177F" w:rsidRDefault="005E4EAC" w:rsidP="00C9177F">
            <w:pPr>
              <w:spacing w:after="0" w:line="360" w:lineRule="auto"/>
              <w:jc w:val="center"/>
              <w:rPr>
                <w:rFonts w:ascii="Cambria" w:eastAsia="Calibri" w:hAnsi="Cambria" w:cs="Times New Roman"/>
                <w:b/>
                <w:iCs/>
                <w:sz w:val="20"/>
                <w:szCs w:val="20"/>
              </w:rPr>
            </w:pPr>
            <w:r w:rsidRPr="00C9177F">
              <w:rPr>
                <w:rFonts w:ascii="Cambria" w:eastAsia="Calibri" w:hAnsi="Cambria" w:cs="Times New Roman"/>
                <w:b/>
                <w:iCs/>
                <w:sz w:val="20"/>
                <w:szCs w:val="20"/>
              </w:rPr>
              <w:t>Klasy [ha]</w:t>
            </w:r>
          </w:p>
        </w:tc>
        <w:tc>
          <w:tcPr>
            <w:tcW w:w="1275" w:type="dxa"/>
            <w:vMerge w:val="restart"/>
            <w:shd w:val="clear" w:color="auto" w:fill="92D050"/>
          </w:tcPr>
          <w:p w:rsidR="005E4EAC" w:rsidRPr="00C9177F" w:rsidRDefault="005E4EAC" w:rsidP="00C9177F">
            <w:pPr>
              <w:spacing w:after="0" w:line="240" w:lineRule="auto"/>
              <w:jc w:val="center"/>
              <w:rPr>
                <w:rFonts w:ascii="Cambria" w:eastAsia="Calibri" w:hAnsi="Cambria" w:cs="Times New Roman"/>
                <w:b/>
                <w:bCs/>
                <w:iCs/>
                <w:sz w:val="20"/>
                <w:szCs w:val="20"/>
              </w:rPr>
            </w:pPr>
            <w:r w:rsidRPr="00C9177F">
              <w:rPr>
                <w:rFonts w:ascii="Cambria" w:eastAsia="Calibri" w:hAnsi="Cambria" w:cs="Times New Roman"/>
                <w:b/>
                <w:bCs/>
                <w:iCs/>
                <w:sz w:val="20"/>
                <w:szCs w:val="20"/>
              </w:rPr>
              <w:t>Rośliny</w:t>
            </w:r>
          </w:p>
          <w:p w:rsidR="005E4EAC" w:rsidRPr="00C9177F" w:rsidRDefault="005E4EAC" w:rsidP="00C9177F">
            <w:pPr>
              <w:spacing w:after="0" w:line="240" w:lineRule="auto"/>
              <w:jc w:val="center"/>
              <w:rPr>
                <w:rFonts w:ascii="Cambria" w:eastAsia="Calibri" w:hAnsi="Cambria" w:cs="Times New Roman"/>
                <w:b/>
                <w:bCs/>
                <w:iCs/>
                <w:sz w:val="20"/>
                <w:szCs w:val="20"/>
              </w:rPr>
            </w:pPr>
            <w:r w:rsidRPr="00C9177F">
              <w:rPr>
                <w:rFonts w:ascii="Cambria" w:eastAsia="Calibri" w:hAnsi="Cambria" w:cs="Times New Roman"/>
                <w:b/>
                <w:bCs/>
                <w:iCs/>
                <w:sz w:val="20"/>
                <w:szCs w:val="20"/>
              </w:rPr>
              <w:t>wieloletnie</w:t>
            </w:r>
          </w:p>
          <w:p w:rsidR="005E4EAC" w:rsidRPr="00C9177F" w:rsidRDefault="005E4EAC" w:rsidP="00C9177F">
            <w:pPr>
              <w:spacing w:after="0" w:line="240" w:lineRule="auto"/>
              <w:jc w:val="center"/>
              <w:rPr>
                <w:rFonts w:ascii="Cambria" w:eastAsia="Calibri" w:hAnsi="Cambria" w:cs="Times New Roman"/>
                <w:b/>
                <w:iCs/>
                <w:sz w:val="20"/>
                <w:szCs w:val="20"/>
              </w:rPr>
            </w:pPr>
            <w:r w:rsidRPr="00C9177F">
              <w:rPr>
                <w:rFonts w:ascii="Cambria" w:eastAsia="Calibri" w:hAnsi="Cambria" w:cs="Times New Roman"/>
                <w:b/>
                <w:bCs/>
                <w:iCs/>
                <w:sz w:val="20"/>
                <w:szCs w:val="20"/>
              </w:rPr>
              <w:t>[ha]</w:t>
            </w:r>
          </w:p>
        </w:tc>
        <w:tc>
          <w:tcPr>
            <w:tcW w:w="1367" w:type="dxa"/>
            <w:vMerge w:val="restart"/>
            <w:shd w:val="clear" w:color="auto" w:fill="92D050"/>
          </w:tcPr>
          <w:p w:rsidR="005E4EAC" w:rsidRPr="00C9177F" w:rsidRDefault="005E4EAC" w:rsidP="00C9177F">
            <w:pPr>
              <w:spacing w:after="0" w:line="240" w:lineRule="auto"/>
              <w:jc w:val="center"/>
              <w:rPr>
                <w:rFonts w:ascii="Cambria" w:eastAsia="Calibri" w:hAnsi="Cambria" w:cs="Times New Roman"/>
                <w:b/>
                <w:bCs/>
                <w:iCs/>
                <w:sz w:val="20"/>
                <w:szCs w:val="20"/>
              </w:rPr>
            </w:pPr>
            <w:r w:rsidRPr="00C9177F">
              <w:rPr>
                <w:rFonts w:ascii="Cambria" w:eastAsia="Calibri" w:hAnsi="Cambria" w:cs="Times New Roman"/>
                <w:b/>
                <w:bCs/>
                <w:iCs/>
                <w:sz w:val="20"/>
                <w:szCs w:val="20"/>
              </w:rPr>
              <w:t>Rośliny</w:t>
            </w:r>
          </w:p>
          <w:p w:rsidR="005E4EAC" w:rsidRPr="00C9177F" w:rsidRDefault="00C9177F" w:rsidP="00C9177F">
            <w:pPr>
              <w:spacing w:after="0" w:line="240" w:lineRule="auto"/>
              <w:jc w:val="center"/>
              <w:rPr>
                <w:rFonts w:ascii="Cambria" w:eastAsia="Calibri" w:hAnsi="Cambria" w:cs="Times New Roman"/>
                <w:b/>
                <w:bCs/>
                <w:iCs/>
                <w:sz w:val="20"/>
                <w:szCs w:val="20"/>
              </w:rPr>
            </w:pPr>
            <w:r w:rsidRPr="00C9177F">
              <w:rPr>
                <w:rFonts w:ascii="Cambria" w:eastAsia="Calibri" w:hAnsi="Cambria" w:cs="Times New Roman"/>
                <w:b/>
                <w:bCs/>
                <w:iCs/>
                <w:sz w:val="20"/>
                <w:szCs w:val="20"/>
              </w:rPr>
              <w:t>Jednoro</w:t>
            </w:r>
            <w:r w:rsidR="005E4EAC" w:rsidRPr="00C9177F">
              <w:rPr>
                <w:rFonts w:ascii="Cambria" w:eastAsia="Calibri" w:hAnsi="Cambria" w:cs="Times New Roman"/>
                <w:b/>
                <w:bCs/>
                <w:iCs/>
                <w:sz w:val="20"/>
                <w:szCs w:val="20"/>
              </w:rPr>
              <w:t>czne [ha]</w:t>
            </w:r>
          </w:p>
        </w:tc>
        <w:tc>
          <w:tcPr>
            <w:tcW w:w="1933" w:type="dxa"/>
            <w:vMerge w:val="restart"/>
            <w:shd w:val="clear" w:color="auto" w:fill="92D050"/>
          </w:tcPr>
          <w:p w:rsidR="005E4EAC" w:rsidRPr="00C9177F" w:rsidRDefault="005E4EAC" w:rsidP="00C9177F">
            <w:pPr>
              <w:spacing w:after="0" w:line="240" w:lineRule="auto"/>
              <w:jc w:val="center"/>
              <w:rPr>
                <w:rFonts w:ascii="Cambria" w:eastAsia="Calibri" w:hAnsi="Cambria" w:cs="Times New Roman"/>
                <w:b/>
                <w:bCs/>
                <w:iCs/>
                <w:sz w:val="20"/>
                <w:szCs w:val="20"/>
              </w:rPr>
            </w:pPr>
            <w:r w:rsidRPr="00C9177F">
              <w:rPr>
                <w:rFonts w:ascii="Cambria" w:eastAsia="Calibri" w:hAnsi="Cambria" w:cs="Times New Roman"/>
                <w:b/>
                <w:bCs/>
                <w:iCs/>
                <w:sz w:val="20"/>
                <w:szCs w:val="20"/>
              </w:rPr>
              <w:t>Rośliny do</w:t>
            </w:r>
          </w:p>
          <w:p w:rsidR="00C9177F" w:rsidRPr="00C9177F" w:rsidRDefault="00C9177F" w:rsidP="00C9177F">
            <w:pPr>
              <w:spacing w:after="0" w:line="240" w:lineRule="auto"/>
              <w:jc w:val="center"/>
              <w:rPr>
                <w:rFonts w:ascii="Cambria" w:eastAsia="Calibri" w:hAnsi="Cambria" w:cs="Times New Roman"/>
                <w:b/>
                <w:bCs/>
                <w:iCs/>
                <w:sz w:val="20"/>
                <w:szCs w:val="20"/>
              </w:rPr>
            </w:pPr>
            <w:r w:rsidRPr="00C9177F">
              <w:rPr>
                <w:rFonts w:ascii="Cambria" w:eastAsia="Calibri" w:hAnsi="Cambria" w:cs="Times New Roman"/>
                <w:b/>
                <w:bCs/>
                <w:iCs/>
                <w:sz w:val="20"/>
                <w:szCs w:val="20"/>
              </w:rPr>
              <w:t>p</w:t>
            </w:r>
            <w:r w:rsidR="005E4EAC" w:rsidRPr="00C9177F">
              <w:rPr>
                <w:rFonts w:ascii="Cambria" w:eastAsia="Calibri" w:hAnsi="Cambria" w:cs="Times New Roman"/>
                <w:b/>
                <w:bCs/>
                <w:iCs/>
                <w:sz w:val="20"/>
                <w:szCs w:val="20"/>
              </w:rPr>
              <w:t>ro</w:t>
            </w:r>
            <w:r w:rsidRPr="00C9177F">
              <w:rPr>
                <w:rFonts w:ascii="Cambria" w:eastAsia="Calibri" w:hAnsi="Cambria" w:cs="Times New Roman"/>
                <w:b/>
                <w:bCs/>
                <w:iCs/>
                <w:sz w:val="20"/>
                <w:szCs w:val="20"/>
              </w:rPr>
              <w:t xml:space="preserve">dukcji </w:t>
            </w:r>
            <w:r w:rsidR="005E4EAC" w:rsidRPr="00C9177F">
              <w:rPr>
                <w:rFonts w:ascii="Cambria" w:eastAsia="Calibri" w:hAnsi="Cambria" w:cs="Times New Roman"/>
                <w:b/>
                <w:bCs/>
                <w:iCs/>
                <w:sz w:val="20"/>
                <w:szCs w:val="20"/>
              </w:rPr>
              <w:t>biogazu</w:t>
            </w:r>
          </w:p>
          <w:p w:rsidR="005E4EAC" w:rsidRPr="00C9177F" w:rsidRDefault="005E4EAC" w:rsidP="00C9177F">
            <w:pPr>
              <w:spacing w:after="0" w:line="240" w:lineRule="auto"/>
              <w:jc w:val="center"/>
              <w:rPr>
                <w:rFonts w:ascii="Cambria" w:eastAsia="Calibri" w:hAnsi="Cambria" w:cs="Times New Roman"/>
                <w:b/>
                <w:iCs/>
                <w:sz w:val="20"/>
                <w:szCs w:val="20"/>
              </w:rPr>
            </w:pPr>
            <w:r w:rsidRPr="00C9177F">
              <w:rPr>
                <w:rFonts w:ascii="Cambria" w:eastAsia="Calibri" w:hAnsi="Cambria" w:cs="Times New Roman"/>
                <w:b/>
                <w:bCs/>
                <w:iCs/>
                <w:sz w:val="20"/>
                <w:szCs w:val="20"/>
              </w:rPr>
              <w:t>[ha]</w:t>
            </w:r>
          </w:p>
        </w:tc>
      </w:tr>
      <w:tr w:rsidR="00CA1882" w:rsidRPr="005E4EAC" w:rsidTr="00C9177F">
        <w:tc>
          <w:tcPr>
            <w:tcW w:w="1668" w:type="dxa"/>
            <w:shd w:val="clear" w:color="auto" w:fill="92D050"/>
          </w:tcPr>
          <w:p w:rsidR="00CA1882" w:rsidRPr="00C9177F" w:rsidRDefault="00CA1882" w:rsidP="005E4EAC">
            <w:pPr>
              <w:spacing w:after="0" w:line="360" w:lineRule="auto"/>
              <w:jc w:val="center"/>
              <w:rPr>
                <w:rFonts w:ascii="Cambria" w:eastAsia="Calibri" w:hAnsi="Cambria" w:cs="Times New Roman"/>
                <w:b/>
                <w:iCs/>
                <w:sz w:val="20"/>
                <w:szCs w:val="20"/>
              </w:rPr>
            </w:pPr>
            <w:r w:rsidRPr="00C9177F">
              <w:rPr>
                <w:rFonts w:ascii="Cambria" w:eastAsia="Calibri" w:hAnsi="Cambria" w:cs="Times New Roman"/>
                <w:b/>
                <w:iCs/>
                <w:sz w:val="20"/>
                <w:szCs w:val="20"/>
              </w:rPr>
              <w:t>IV a i b</w:t>
            </w:r>
          </w:p>
        </w:tc>
        <w:tc>
          <w:tcPr>
            <w:tcW w:w="1257" w:type="dxa"/>
            <w:shd w:val="clear" w:color="auto" w:fill="92D050"/>
          </w:tcPr>
          <w:p w:rsidR="00CA1882" w:rsidRPr="00C9177F" w:rsidRDefault="00CA1882" w:rsidP="005E4EAC">
            <w:pPr>
              <w:spacing w:after="0" w:line="360" w:lineRule="auto"/>
              <w:jc w:val="center"/>
              <w:rPr>
                <w:rFonts w:ascii="Cambria" w:eastAsia="Calibri" w:hAnsi="Cambria" w:cs="Times New Roman"/>
                <w:b/>
                <w:iCs/>
                <w:sz w:val="20"/>
                <w:szCs w:val="20"/>
              </w:rPr>
            </w:pPr>
            <w:r w:rsidRPr="00C9177F">
              <w:rPr>
                <w:rFonts w:ascii="Cambria" w:eastAsia="Calibri" w:hAnsi="Cambria" w:cs="Times New Roman"/>
                <w:b/>
                <w:iCs/>
                <w:sz w:val="20"/>
                <w:szCs w:val="20"/>
              </w:rPr>
              <w:t>IV UZ</w:t>
            </w:r>
          </w:p>
        </w:tc>
        <w:tc>
          <w:tcPr>
            <w:tcW w:w="1119" w:type="dxa"/>
            <w:shd w:val="clear" w:color="auto" w:fill="92D050"/>
          </w:tcPr>
          <w:p w:rsidR="00CA1882" w:rsidRPr="00C9177F" w:rsidRDefault="00CA1882" w:rsidP="005E4EAC">
            <w:pPr>
              <w:spacing w:after="0" w:line="360" w:lineRule="auto"/>
              <w:jc w:val="both"/>
              <w:rPr>
                <w:rFonts w:ascii="Cambria" w:eastAsia="Calibri" w:hAnsi="Cambria" w:cs="Times New Roman"/>
                <w:b/>
                <w:iCs/>
                <w:sz w:val="20"/>
                <w:szCs w:val="20"/>
              </w:rPr>
            </w:pPr>
            <w:r w:rsidRPr="00C9177F">
              <w:rPr>
                <w:rFonts w:ascii="Cambria" w:eastAsia="Calibri" w:hAnsi="Cambria" w:cs="Times New Roman"/>
                <w:b/>
                <w:iCs/>
                <w:sz w:val="20"/>
                <w:szCs w:val="20"/>
              </w:rPr>
              <w:t xml:space="preserve"> V i VI</w:t>
            </w:r>
          </w:p>
        </w:tc>
        <w:tc>
          <w:tcPr>
            <w:tcW w:w="987" w:type="dxa"/>
            <w:shd w:val="clear" w:color="auto" w:fill="92D050"/>
          </w:tcPr>
          <w:p w:rsidR="00CA1882" w:rsidRPr="00C9177F" w:rsidRDefault="00CA1882" w:rsidP="005E4EAC">
            <w:pPr>
              <w:spacing w:after="0" w:line="360" w:lineRule="auto"/>
              <w:jc w:val="both"/>
              <w:rPr>
                <w:rFonts w:ascii="Cambria" w:eastAsia="Calibri" w:hAnsi="Cambria" w:cs="Times New Roman"/>
                <w:b/>
                <w:iCs/>
                <w:sz w:val="20"/>
                <w:szCs w:val="20"/>
              </w:rPr>
            </w:pPr>
            <w:r w:rsidRPr="00C9177F">
              <w:rPr>
                <w:rFonts w:ascii="Cambria" w:eastAsia="Calibri" w:hAnsi="Cambria" w:cs="Times New Roman"/>
                <w:b/>
                <w:iCs/>
                <w:sz w:val="20"/>
                <w:szCs w:val="20"/>
              </w:rPr>
              <w:t>Razem</w:t>
            </w:r>
          </w:p>
        </w:tc>
        <w:tc>
          <w:tcPr>
            <w:tcW w:w="1275" w:type="dxa"/>
            <w:vMerge/>
            <w:shd w:val="clear" w:color="auto" w:fill="auto"/>
          </w:tcPr>
          <w:p w:rsidR="00CA1882" w:rsidRPr="009F37C0" w:rsidRDefault="00CA1882" w:rsidP="005E4EAC">
            <w:pPr>
              <w:spacing w:after="0" w:line="360" w:lineRule="auto"/>
              <w:jc w:val="both"/>
              <w:rPr>
                <w:rFonts w:ascii="Cambria" w:eastAsia="Calibri" w:hAnsi="Cambria" w:cs="Times New Roman"/>
                <w:iCs/>
                <w:sz w:val="20"/>
                <w:szCs w:val="20"/>
              </w:rPr>
            </w:pPr>
          </w:p>
        </w:tc>
        <w:tc>
          <w:tcPr>
            <w:tcW w:w="1367" w:type="dxa"/>
            <w:vMerge/>
            <w:shd w:val="clear" w:color="auto" w:fill="auto"/>
          </w:tcPr>
          <w:p w:rsidR="00CA1882" w:rsidRPr="009F37C0" w:rsidRDefault="00CA1882" w:rsidP="005E4EAC">
            <w:pPr>
              <w:spacing w:after="0" w:line="360" w:lineRule="auto"/>
              <w:jc w:val="both"/>
              <w:rPr>
                <w:rFonts w:ascii="Cambria" w:eastAsia="Calibri" w:hAnsi="Cambria" w:cs="Times New Roman"/>
                <w:iCs/>
                <w:sz w:val="20"/>
                <w:szCs w:val="20"/>
              </w:rPr>
            </w:pPr>
          </w:p>
        </w:tc>
        <w:tc>
          <w:tcPr>
            <w:tcW w:w="1933" w:type="dxa"/>
            <w:vMerge/>
            <w:shd w:val="clear" w:color="auto" w:fill="auto"/>
          </w:tcPr>
          <w:p w:rsidR="00CA1882" w:rsidRPr="009F37C0" w:rsidRDefault="00CA1882" w:rsidP="005E4EAC">
            <w:pPr>
              <w:spacing w:after="0" w:line="360" w:lineRule="auto"/>
              <w:jc w:val="both"/>
              <w:rPr>
                <w:rFonts w:ascii="Cambria" w:eastAsia="Calibri" w:hAnsi="Cambria" w:cs="Times New Roman"/>
                <w:iCs/>
                <w:sz w:val="20"/>
                <w:szCs w:val="20"/>
              </w:rPr>
            </w:pPr>
          </w:p>
        </w:tc>
      </w:tr>
      <w:tr w:rsidR="00CA1882" w:rsidRPr="005E4EAC" w:rsidTr="00C9177F">
        <w:trPr>
          <w:trHeight w:val="392"/>
        </w:trPr>
        <w:tc>
          <w:tcPr>
            <w:tcW w:w="1668" w:type="dxa"/>
            <w:shd w:val="clear" w:color="auto" w:fill="auto"/>
          </w:tcPr>
          <w:p w:rsidR="00CA1882" w:rsidRPr="00CA1882" w:rsidRDefault="00CA1882" w:rsidP="005E4EAC">
            <w:pPr>
              <w:spacing w:after="0" w:line="360" w:lineRule="auto"/>
              <w:jc w:val="center"/>
              <w:rPr>
                <w:rFonts w:ascii="Cambria" w:eastAsia="Calibri" w:hAnsi="Cambria" w:cs="Times New Roman"/>
                <w:iCs/>
                <w:sz w:val="20"/>
                <w:szCs w:val="20"/>
              </w:rPr>
            </w:pPr>
            <w:r w:rsidRPr="00CA1882">
              <w:rPr>
                <w:rFonts w:ascii="Cambria" w:eastAsia="Calibri" w:hAnsi="Cambria" w:cs="Times New Roman"/>
                <w:iCs/>
                <w:sz w:val="20"/>
                <w:szCs w:val="20"/>
              </w:rPr>
              <w:t>2 227</w:t>
            </w:r>
          </w:p>
        </w:tc>
        <w:tc>
          <w:tcPr>
            <w:tcW w:w="1257" w:type="dxa"/>
            <w:shd w:val="clear" w:color="auto" w:fill="auto"/>
          </w:tcPr>
          <w:p w:rsidR="00CA1882" w:rsidRPr="00CA1882" w:rsidRDefault="00CA1882" w:rsidP="005E4EAC">
            <w:pPr>
              <w:spacing w:after="0" w:line="360" w:lineRule="auto"/>
              <w:jc w:val="center"/>
              <w:rPr>
                <w:rFonts w:ascii="Cambria" w:eastAsia="Calibri" w:hAnsi="Cambria" w:cs="Times New Roman"/>
                <w:iCs/>
                <w:sz w:val="20"/>
                <w:szCs w:val="20"/>
              </w:rPr>
            </w:pPr>
            <w:r w:rsidRPr="00693A19">
              <w:rPr>
                <w:rFonts w:ascii="Cambria" w:eastAsia="Times New Roman" w:hAnsi="Cambria" w:cs="Times New Roman"/>
                <w:sz w:val="20"/>
                <w:szCs w:val="20"/>
                <w:lang w:eastAsia="pl-PL"/>
              </w:rPr>
              <w:t>566</w:t>
            </w:r>
          </w:p>
        </w:tc>
        <w:tc>
          <w:tcPr>
            <w:tcW w:w="1119" w:type="dxa"/>
            <w:shd w:val="clear" w:color="auto" w:fill="auto"/>
          </w:tcPr>
          <w:p w:rsidR="00CA1882" w:rsidRPr="00CA1882" w:rsidRDefault="00CA1882" w:rsidP="00CA1882">
            <w:pPr>
              <w:spacing w:after="0" w:line="360" w:lineRule="auto"/>
              <w:rPr>
                <w:rFonts w:ascii="Cambria" w:eastAsia="Calibri" w:hAnsi="Cambria" w:cs="Times New Roman"/>
                <w:iCs/>
                <w:sz w:val="20"/>
                <w:szCs w:val="20"/>
              </w:rPr>
            </w:pPr>
            <w:r w:rsidRPr="00693A19">
              <w:rPr>
                <w:rFonts w:ascii="Cambria" w:eastAsia="Times New Roman" w:hAnsi="Cambria" w:cs="Times New Roman"/>
                <w:sz w:val="20"/>
                <w:szCs w:val="20"/>
                <w:lang w:eastAsia="pl-PL"/>
              </w:rPr>
              <w:t>1</w:t>
            </w:r>
            <w:r w:rsidR="007B1FCC">
              <w:rPr>
                <w:rFonts w:ascii="Cambria" w:eastAsia="Times New Roman" w:hAnsi="Cambria" w:cs="Times New Roman"/>
                <w:sz w:val="20"/>
                <w:szCs w:val="20"/>
                <w:lang w:eastAsia="pl-PL"/>
              </w:rPr>
              <w:t xml:space="preserve"> </w:t>
            </w:r>
            <w:r w:rsidRPr="00693A19">
              <w:rPr>
                <w:rFonts w:ascii="Cambria" w:eastAsia="Times New Roman" w:hAnsi="Cambria" w:cs="Times New Roman"/>
                <w:sz w:val="20"/>
                <w:szCs w:val="20"/>
                <w:lang w:eastAsia="pl-PL"/>
              </w:rPr>
              <w:t>109</w:t>
            </w:r>
          </w:p>
        </w:tc>
        <w:tc>
          <w:tcPr>
            <w:tcW w:w="987" w:type="dxa"/>
            <w:shd w:val="clear" w:color="auto" w:fill="auto"/>
          </w:tcPr>
          <w:p w:rsidR="00CA1882" w:rsidRPr="00CA1882" w:rsidRDefault="00D101A2" w:rsidP="005E4EAC">
            <w:pPr>
              <w:spacing w:after="0" w:line="360" w:lineRule="auto"/>
              <w:jc w:val="center"/>
              <w:rPr>
                <w:rFonts w:ascii="Cambria" w:eastAsia="Calibri" w:hAnsi="Cambria" w:cs="Times New Roman"/>
                <w:iCs/>
                <w:sz w:val="20"/>
                <w:szCs w:val="20"/>
              </w:rPr>
            </w:pPr>
            <w:r>
              <w:rPr>
                <w:rFonts w:ascii="Cambria" w:eastAsia="Calibri" w:hAnsi="Cambria" w:cs="Times New Roman"/>
                <w:iCs/>
                <w:sz w:val="20"/>
                <w:szCs w:val="20"/>
              </w:rPr>
              <w:t>3 902</w:t>
            </w:r>
          </w:p>
        </w:tc>
        <w:tc>
          <w:tcPr>
            <w:tcW w:w="1275" w:type="dxa"/>
            <w:shd w:val="clear" w:color="auto" w:fill="auto"/>
          </w:tcPr>
          <w:p w:rsidR="00CA1882" w:rsidRPr="00CA1882" w:rsidRDefault="00CA1882" w:rsidP="005E4EAC">
            <w:pPr>
              <w:spacing w:after="0" w:line="360" w:lineRule="auto"/>
              <w:jc w:val="center"/>
              <w:rPr>
                <w:rFonts w:ascii="Cambria" w:eastAsia="Calibri" w:hAnsi="Cambria" w:cs="Times New Roman"/>
                <w:iCs/>
                <w:sz w:val="20"/>
                <w:szCs w:val="20"/>
              </w:rPr>
            </w:pPr>
            <w:r w:rsidRPr="00CA1882">
              <w:rPr>
                <w:rFonts w:ascii="Cambria" w:eastAsia="Calibri" w:hAnsi="Cambria" w:cs="Times New Roman"/>
                <w:iCs/>
                <w:sz w:val="20"/>
                <w:szCs w:val="20"/>
              </w:rPr>
              <w:t>68</w:t>
            </w:r>
          </w:p>
        </w:tc>
        <w:tc>
          <w:tcPr>
            <w:tcW w:w="1367" w:type="dxa"/>
            <w:shd w:val="clear" w:color="auto" w:fill="auto"/>
          </w:tcPr>
          <w:p w:rsidR="00CA1882" w:rsidRPr="00CA1882" w:rsidRDefault="00CA1882" w:rsidP="005E4EAC">
            <w:pPr>
              <w:spacing w:after="0" w:line="360" w:lineRule="auto"/>
              <w:jc w:val="center"/>
              <w:rPr>
                <w:rFonts w:ascii="Cambria" w:eastAsia="Calibri" w:hAnsi="Cambria" w:cs="Times New Roman"/>
                <w:iCs/>
                <w:sz w:val="20"/>
                <w:szCs w:val="20"/>
              </w:rPr>
            </w:pPr>
            <w:r w:rsidRPr="00CA1882">
              <w:rPr>
                <w:rFonts w:ascii="Cambria" w:eastAsia="Calibri" w:hAnsi="Cambria" w:cs="Times New Roman"/>
                <w:iCs/>
                <w:sz w:val="20"/>
                <w:szCs w:val="20"/>
              </w:rPr>
              <w:t>29</w:t>
            </w:r>
          </w:p>
        </w:tc>
        <w:tc>
          <w:tcPr>
            <w:tcW w:w="1933" w:type="dxa"/>
            <w:shd w:val="clear" w:color="auto" w:fill="auto"/>
          </w:tcPr>
          <w:p w:rsidR="00CA1882" w:rsidRPr="00CA1882" w:rsidRDefault="00CA1882" w:rsidP="005E4EAC">
            <w:pPr>
              <w:spacing w:after="0" w:line="360" w:lineRule="auto"/>
              <w:jc w:val="center"/>
              <w:rPr>
                <w:rFonts w:ascii="Cambria" w:eastAsia="Calibri" w:hAnsi="Cambria" w:cs="Times New Roman"/>
                <w:iCs/>
                <w:sz w:val="20"/>
                <w:szCs w:val="20"/>
              </w:rPr>
            </w:pPr>
            <w:r w:rsidRPr="00CA1882">
              <w:rPr>
                <w:rFonts w:ascii="Cambria" w:eastAsia="Calibri" w:hAnsi="Cambria" w:cs="Times New Roman"/>
                <w:iCs/>
                <w:sz w:val="20"/>
                <w:szCs w:val="20"/>
              </w:rPr>
              <w:t>45</w:t>
            </w:r>
          </w:p>
        </w:tc>
      </w:tr>
    </w:tbl>
    <w:p w:rsidR="005E4EAC" w:rsidRPr="003E57A8" w:rsidRDefault="00D73103" w:rsidP="003E57A8">
      <w:pPr>
        <w:autoSpaceDE w:val="0"/>
        <w:autoSpaceDN w:val="0"/>
        <w:adjustRightInd w:val="0"/>
        <w:spacing w:after="0" w:line="360" w:lineRule="auto"/>
        <w:jc w:val="both"/>
        <w:rPr>
          <w:rFonts w:ascii="Cambria" w:hAnsi="Cambria" w:cs="WeidemannItcTEE-Book"/>
          <w:sz w:val="20"/>
          <w:szCs w:val="20"/>
        </w:rPr>
      </w:pPr>
      <w:r>
        <w:rPr>
          <w:rFonts w:ascii="Cambria" w:hAnsi="Cambria" w:cs="WeidemannItcTEE-Book"/>
          <w:sz w:val="20"/>
          <w:szCs w:val="20"/>
        </w:rPr>
        <w:t>Ź</w:t>
      </w:r>
      <w:r w:rsidRPr="00D73103">
        <w:rPr>
          <w:rFonts w:ascii="Cambria" w:hAnsi="Cambria" w:cs="WeidemannItcTEE-Book"/>
          <w:sz w:val="20"/>
          <w:szCs w:val="20"/>
        </w:rPr>
        <w:t>ródło: opracowanie własne</w:t>
      </w:r>
      <w:r>
        <w:rPr>
          <w:rFonts w:ascii="Cambria" w:hAnsi="Cambria" w:cs="WeidemannItcTEE-Book"/>
          <w:sz w:val="20"/>
          <w:szCs w:val="20"/>
        </w:rPr>
        <w:t xml:space="preserve"> na podstawie danych z UG</w:t>
      </w:r>
    </w:p>
    <w:p w:rsidR="005E4EAC" w:rsidRPr="003547FA" w:rsidRDefault="005E4EAC" w:rsidP="003547FA">
      <w:pPr>
        <w:pStyle w:val="Nagwek2"/>
        <w:numPr>
          <w:ilvl w:val="1"/>
          <w:numId w:val="23"/>
        </w:numPr>
        <w:rPr>
          <w:color w:val="002060"/>
          <w:sz w:val="24"/>
        </w:rPr>
      </w:pPr>
      <w:bookmarkStart w:id="34" w:name="_Toc423248839"/>
      <w:bookmarkStart w:id="35" w:name="_Toc433699759"/>
      <w:r w:rsidRPr="003547FA">
        <w:rPr>
          <w:color w:val="002060"/>
          <w:sz w:val="24"/>
        </w:rPr>
        <w:t>Energia zawarta w zinwentaryzowanej biomasie</w:t>
      </w:r>
      <w:bookmarkEnd w:id="34"/>
      <w:bookmarkEnd w:id="35"/>
    </w:p>
    <w:p w:rsidR="005E4EAC" w:rsidRPr="005E4EAC" w:rsidRDefault="005E4EAC" w:rsidP="00C9177F">
      <w:pPr>
        <w:spacing w:after="0" w:line="360" w:lineRule="auto"/>
        <w:ind w:firstLine="708"/>
        <w:jc w:val="both"/>
        <w:rPr>
          <w:rFonts w:ascii="Cambria" w:eastAsia="Times New Roman" w:hAnsi="Cambria" w:cs="Times New Roman"/>
          <w:iCs/>
        </w:rPr>
      </w:pPr>
      <w:r w:rsidRPr="005E4EAC">
        <w:rPr>
          <w:rFonts w:ascii="Cambria" w:eastAsia="Times New Roman" w:hAnsi="Cambria" w:cs="Times New Roman"/>
          <w:iCs/>
        </w:rPr>
        <w:t>Potencjał energii zawartej w zinwentaryzowanej biomasie jest iloczynem oszacowanej ilości biomasy i jej wartości opałowej. W przypadku, gdy wartość opałowa biomasy wyrażona jest w odniesieniu do suchej masy potencjał energii jest iloc</w:t>
      </w:r>
      <w:r w:rsidR="00C9177F">
        <w:rPr>
          <w:rFonts w:ascii="Cambria" w:eastAsia="Times New Roman" w:hAnsi="Cambria" w:cs="Times New Roman"/>
          <w:iCs/>
        </w:rPr>
        <w:t>zynem tych dwu wartości (jak na </w:t>
      </w:r>
      <w:r w:rsidRPr="005E4EAC">
        <w:rPr>
          <w:rFonts w:ascii="Cambria" w:eastAsia="Times New Roman" w:hAnsi="Cambria" w:cs="Times New Roman"/>
          <w:iCs/>
        </w:rPr>
        <w:t>przykład biomasa celowych roślin wieloletnich).</w:t>
      </w:r>
    </w:p>
    <w:p w:rsidR="005E4EAC" w:rsidRPr="005E4EAC" w:rsidRDefault="005E4EAC" w:rsidP="005E4EAC">
      <w:pPr>
        <w:spacing w:after="0" w:line="360" w:lineRule="auto"/>
        <w:rPr>
          <w:rFonts w:ascii="Cambria" w:eastAsia="Times New Roman" w:hAnsi="Cambria" w:cs="Times New Roman"/>
          <w:b/>
          <w:iCs/>
        </w:rPr>
      </w:pPr>
    </w:p>
    <w:p w:rsidR="005E4EAC" w:rsidRPr="005E4EAC" w:rsidRDefault="00575658" w:rsidP="005E4EAC">
      <w:pPr>
        <w:spacing w:after="0" w:line="360" w:lineRule="auto"/>
        <w:rPr>
          <w:rFonts w:ascii="Cambria" w:eastAsia="Times New Roman" w:hAnsi="Cambria" w:cs="Times New Roman"/>
          <w:iCs/>
        </w:rPr>
      </w:pPr>
      <w:r>
        <w:rPr>
          <w:rFonts w:ascii="Cambria" w:eastAsia="Times New Roman" w:hAnsi="Cambria" w:cs="Times New Roman"/>
          <w:i/>
          <w:iCs/>
        </w:rPr>
        <w:t>Tabela.</w:t>
      </w:r>
      <w:r>
        <w:rPr>
          <w:rFonts w:ascii="Cambria" w:eastAsia="Times New Roman" w:hAnsi="Cambria" w:cs="Times New Roman"/>
          <w:i/>
          <w:iCs/>
        </w:rPr>
        <w:tab/>
      </w:r>
      <w:r w:rsidR="005E4EAC" w:rsidRPr="00C9177F">
        <w:rPr>
          <w:rFonts w:ascii="Cambria" w:eastAsia="Times New Roman" w:hAnsi="Cambria" w:cs="Times New Roman"/>
          <w:i/>
          <w:iCs/>
        </w:rPr>
        <w:t>Zbiorcze wyniki inwe</w:t>
      </w:r>
      <w:r w:rsidR="00C9177F">
        <w:rPr>
          <w:rFonts w:ascii="Cambria" w:eastAsia="Times New Roman" w:hAnsi="Cambria" w:cs="Times New Roman"/>
          <w:i/>
          <w:iCs/>
        </w:rPr>
        <w:t>ntaryzacji zasobów biomasy dla G</w:t>
      </w:r>
      <w:r w:rsidR="005E4EAC" w:rsidRPr="00C9177F">
        <w:rPr>
          <w:rFonts w:ascii="Cambria" w:eastAsia="Times New Roman" w:hAnsi="Cambria" w:cs="Times New Roman"/>
          <w:i/>
          <w:iCs/>
        </w:rPr>
        <w:t xml:space="preserve">miny </w:t>
      </w:r>
      <w:r w:rsidR="007B1FCC" w:rsidRPr="00C9177F">
        <w:rPr>
          <w:rFonts w:ascii="Bookman Old Style" w:eastAsia="Times New Roman" w:hAnsi="Bookman Old Style" w:cs="Times New Roman"/>
          <w:i/>
          <w:lang w:eastAsia="ar-SA"/>
        </w:rPr>
        <w:t>Spiczyn</w:t>
      </w:r>
      <w:r w:rsidR="007B1FCC" w:rsidRPr="00FE260A">
        <w:rPr>
          <w:rFonts w:ascii="Cambria" w:eastAsia="Calibri,Bold" w:hAnsi="Cambria" w:cs="Times New Roman"/>
          <w:bCs/>
          <w:iCs/>
          <w:lang w:bidi="en-US"/>
        </w:rPr>
        <w:t xml:space="preserve"> </w:t>
      </w:r>
      <w:r w:rsidR="005E4EAC" w:rsidRPr="005E4EAC">
        <w:rPr>
          <w:rFonts w:ascii="Cambria" w:eastAsia="Times New Roman" w:hAnsi="Cambria" w:cs="Times New Roman"/>
          <w:iCs/>
        </w:rPr>
        <w:t>.</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980"/>
        <w:gridCol w:w="1187"/>
        <w:gridCol w:w="1214"/>
        <w:gridCol w:w="1187"/>
        <w:gridCol w:w="1277"/>
        <w:gridCol w:w="1377"/>
      </w:tblGrid>
      <w:tr w:rsidR="005E4EAC" w:rsidRPr="00C9177F" w:rsidTr="00C9177F">
        <w:tc>
          <w:tcPr>
            <w:tcW w:w="3557" w:type="dxa"/>
            <w:gridSpan w:val="2"/>
            <w:vMerge w:val="restart"/>
            <w:shd w:val="clear" w:color="auto" w:fill="92D050"/>
          </w:tcPr>
          <w:p w:rsidR="005E4EAC" w:rsidRDefault="005E4EAC" w:rsidP="00C9177F">
            <w:pPr>
              <w:spacing w:after="0" w:line="240" w:lineRule="auto"/>
              <w:jc w:val="center"/>
              <w:rPr>
                <w:rFonts w:ascii="Cambria" w:eastAsia="Calibri" w:hAnsi="Cambria" w:cs="Times New Roman"/>
                <w:b/>
                <w:bCs/>
                <w:iCs/>
                <w:sz w:val="20"/>
                <w:szCs w:val="20"/>
              </w:rPr>
            </w:pPr>
          </w:p>
          <w:p w:rsidR="00C9177F" w:rsidRPr="00C9177F" w:rsidRDefault="00C9177F" w:rsidP="00C9177F">
            <w:pPr>
              <w:spacing w:after="0" w:line="240" w:lineRule="auto"/>
              <w:jc w:val="center"/>
              <w:rPr>
                <w:rFonts w:ascii="Cambria" w:eastAsia="Calibri" w:hAnsi="Cambria" w:cs="Times New Roman"/>
                <w:b/>
                <w:bCs/>
                <w:iCs/>
                <w:sz w:val="20"/>
                <w:szCs w:val="20"/>
              </w:rPr>
            </w:pPr>
          </w:p>
          <w:p w:rsidR="005E4EAC" w:rsidRPr="00C9177F" w:rsidRDefault="005E4EAC" w:rsidP="00C9177F">
            <w:pPr>
              <w:keepNext/>
              <w:spacing w:after="0" w:line="240" w:lineRule="auto"/>
              <w:jc w:val="center"/>
              <w:outlineLvl w:val="5"/>
              <w:rPr>
                <w:rFonts w:ascii="Cambria" w:eastAsia="Calibri" w:hAnsi="Cambria" w:cs="Times New Roman"/>
                <w:b/>
                <w:bCs/>
                <w:iCs/>
                <w:sz w:val="20"/>
                <w:szCs w:val="20"/>
              </w:rPr>
            </w:pPr>
            <w:r w:rsidRPr="00C9177F">
              <w:rPr>
                <w:rFonts w:ascii="Cambria" w:eastAsia="Calibri" w:hAnsi="Cambria" w:cs="Times New Roman"/>
                <w:b/>
                <w:bCs/>
                <w:iCs/>
                <w:sz w:val="20"/>
                <w:szCs w:val="20"/>
              </w:rPr>
              <w:t>Rodzaj biomasy</w:t>
            </w:r>
          </w:p>
        </w:tc>
        <w:tc>
          <w:tcPr>
            <w:tcW w:w="3297" w:type="dxa"/>
            <w:gridSpan w:val="3"/>
            <w:shd w:val="clear" w:color="auto" w:fill="92D050"/>
          </w:tcPr>
          <w:p w:rsidR="005E4EAC" w:rsidRPr="00C9177F" w:rsidRDefault="005E4EAC" w:rsidP="00C9177F">
            <w:pPr>
              <w:spacing w:after="0" w:line="240" w:lineRule="auto"/>
              <w:jc w:val="center"/>
              <w:rPr>
                <w:rFonts w:ascii="Cambria" w:eastAsia="Calibri" w:hAnsi="Cambria" w:cs="Calibri-BoldItalic"/>
                <w:b/>
                <w:bCs/>
                <w:iCs/>
                <w:sz w:val="20"/>
                <w:szCs w:val="20"/>
              </w:rPr>
            </w:pPr>
          </w:p>
          <w:p w:rsidR="005E4EAC" w:rsidRPr="00C9177F" w:rsidRDefault="005E4EAC" w:rsidP="00C9177F">
            <w:pPr>
              <w:keepNext/>
              <w:spacing w:after="0" w:line="240" w:lineRule="auto"/>
              <w:jc w:val="center"/>
              <w:outlineLvl w:val="5"/>
              <w:rPr>
                <w:rFonts w:ascii="Cambria" w:eastAsia="Calibri" w:hAnsi="Cambria" w:cs="Times New Roman"/>
                <w:b/>
                <w:bCs/>
                <w:iCs/>
                <w:sz w:val="20"/>
                <w:szCs w:val="20"/>
              </w:rPr>
            </w:pPr>
            <w:r w:rsidRPr="00C9177F">
              <w:rPr>
                <w:rFonts w:ascii="Cambria" w:eastAsia="Calibri" w:hAnsi="Cambria" w:cs="Calibri-BoldItalic"/>
                <w:b/>
                <w:bCs/>
                <w:iCs/>
                <w:sz w:val="20"/>
                <w:szCs w:val="20"/>
              </w:rPr>
              <w:t>Potencjał techniczny</w:t>
            </w:r>
          </w:p>
        </w:tc>
        <w:tc>
          <w:tcPr>
            <w:tcW w:w="1306" w:type="dxa"/>
            <w:shd w:val="clear" w:color="auto" w:fill="92D050"/>
          </w:tcPr>
          <w:p w:rsidR="005E4EAC" w:rsidRPr="00C9177F" w:rsidRDefault="005E4EAC" w:rsidP="00C9177F">
            <w:pPr>
              <w:spacing w:after="0" w:line="240" w:lineRule="auto"/>
              <w:jc w:val="center"/>
              <w:rPr>
                <w:rFonts w:ascii="Cambria" w:eastAsia="Calibri" w:hAnsi="Cambria" w:cs="Calibri-BoldItalic"/>
                <w:b/>
                <w:bCs/>
                <w:iCs/>
                <w:sz w:val="20"/>
                <w:szCs w:val="20"/>
              </w:rPr>
            </w:pPr>
          </w:p>
          <w:p w:rsidR="005E4EAC" w:rsidRPr="00C9177F" w:rsidRDefault="005E4EAC" w:rsidP="00C9177F">
            <w:pPr>
              <w:spacing w:after="0" w:line="240" w:lineRule="auto"/>
              <w:jc w:val="center"/>
              <w:rPr>
                <w:rFonts w:ascii="Cambria" w:eastAsia="Calibri" w:hAnsi="Cambria" w:cs="Times New Roman"/>
                <w:b/>
                <w:iCs/>
                <w:sz w:val="20"/>
                <w:szCs w:val="20"/>
              </w:rPr>
            </w:pPr>
            <w:r w:rsidRPr="00C9177F">
              <w:rPr>
                <w:rFonts w:ascii="Cambria" w:eastAsia="Calibri" w:hAnsi="Cambria" w:cs="Calibri-BoldItalic"/>
                <w:b/>
                <w:bCs/>
                <w:iCs/>
                <w:sz w:val="20"/>
                <w:szCs w:val="20"/>
              </w:rPr>
              <w:t>Wartość opałowa</w:t>
            </w:r>
          </w:p>
        </w:tc>
        <w:tc>
          <w:tcPr>
            <w:tcW w:w="1451" w:type="dxa"/>
            <w:shd w:val="clear" w:color="auto" w:fill="92D050"/>
          </w:tcPr>
          <w:p w:rsidR="005E4EAC" w:rsidRPr="00C9177F" w:rsidRDefault="00C9177F" w:rsidP="00C9177F">
            <w:pPr>
              <w:autoSpaceDE w:val="0"/>
              <w:autoSpaceDN w:val="0"/>
              <w:adjustRightInd w:val="0"/>
              <w:spacing w:after="0" w:line="240" w:lineRule="auto"/>
              <w:jc w:val="center"/>
              <w:rPr>
                <w:rFonts w:ascii="Cambria" w:eastAsia="Calibri" w:hAnsi="Cambria" w:cs="Calibri-BoldItalic"/>
                <w:b/>
                <w:bCs/>
                <w:iCs/>
                <w:sz w:val="20"/>
                <w:szCs w:val="20"/>
              </w:rPr>
            </w:pPr>
            <w:r>
              <w:rPr>
                <w:rFonts w:ascii="Cambria" w:eastAsia="Calibri" w:hAnsi="Cambria" w:cs="Calibri-BoldItalic"/>
                <w:b/>
                <w:bCs/>
                <w:iCs/>
                <w:sz w:val="20"/>
                <w:szCs w:val="20"/>
              </w:rPr>
              <w:t xml:space="preserve">Potencjał energii </w:t>
            </w:r>
            <w:r w:rsidR="005E4EAC" w:rsidRPr="00C9177F">
              <w:rPr>
                <w:rFonts w:ascii="Cambria" w:eastAsia="Calibri" w:hAnsi="Cambria" w:cs="Calibri-BoldItalic"/>
                <w:b/>
                <w:bCs/>
                <w:iCs/>
                <w:sz w:val="20"/>
                <w:szCs w:val="20"/>
              </w:rPr>
              <w:t>zawartej w</w:t>
            </w:r>
          </w:p>
          <w:p w:rsidR="005E4EAC" w:rsidRPr="00C9177F" w:rsidRDefault="005E4EAC" w:rsidP="00C9177F">
            <w:pPr>
              <w:spacing w:after="0" w:line="240" w:lineRule="auto"/>
              <w:jc w:val="center"/>
              <w:rPr>
                <w:rFonts w:ascii="Cambria" w:eastAsia="Calibri" w:hAnsi="Cambria" w:cs="Times New Roman"/>
                <w:b/>
                <w:iCs/>
                <w:sz w:val="20"/>
                <w:szCs w:val="20"/>
              </w:rPr>
            </w:pPr>
            <w:r w:rsidRPr="00C9177F">
              <w:rPr>
                <w:rFonts w:ascii="Cambria" w:eastAsia="Calibri" w:hAnsi="Cambria" w:cs="Calibri-BoldItalic"/>
                <w:b/>
                <w:bCs/>
                <w:iCs/>
                <w:sz w:val="20"/>
                <w:szCs w:val="20"/>
              </w:rPr>
              <w:t>biomasie</w:t>
            </w:r>
          </w:p>
        </w:tc>
      </w:tr>
      <w:tr w:rsidR="005E4EAC" w:rsidRPr="00C9177F" w:rsidTr="00C9177F">
        <w:tc>
          <w:tcPr>
            <w:tcW w:w="3557" w:type="dxa"/>
            <w:gridSpan w:val="2"/>
            <w:vMerge/>
            <w:shd w:val="clear" w:color="auto" w:fill="92D050"/>
          </w:tcPr>
          <w:p w:rsidR="005E4EAC" w:rsidRPr="00C9177F" w:rsidRDefault="005E4EAC" w:rsidP="00C9177F">
            <w:pPr>
              <w:spacing w:after="0" w:line="240" w:lineRule="auto"/>
              <w:jc w:val="center"/>
              <w:rPr>
                <w:rFonts w:ascii="Cambria" w:eastAsia="Calibri" w:hAnsi="Cambria" w:cs="Times New Roman"/>
                <w:b/>
                <w:iCs/>
                <w:sz w:val="20"/>
                <w:szCs w:val="20"/>
              </w:rPr>
            </w:pPr>
          </w:p>
        </w:tc>
        <w:tc>
          <w:tcPr>
            <w:tcW w:w="1077" w:type="dxa"/>
            <w:shd w:val="clear" w:color="auto" w:fill="92D050"/>
          </w:tcPr>
          <w:p w:rsidR="005E4EAC" w:rsidRPr="00C9177F" w:rsidRDefault="005E4EAC" w:rsidP="00C9177F">
            <w:pPr>
              <w:spacing w:after="0" w:line="240" w:lineRule="auto"/>
              <w:ind w:left="-113"/>
              <w:jc w:val="center"/>
              <w:rPr>
                <w:rFonts w:ascii="Cambria" w:eastAsia="Calibri" w:hAnsi="Cambria" w:cs="Times New Roman"/>
                <w:b/>
                <w:iCs/>
                <w:sz w:val="20"/>
                <w:szCs w:val="20"/>
              </w:rPr>
            </w:pPr>
            <w:r w:rsidRPr="00C9177F">
              <w:rPr>
                <w:rFonts w:ascii="Cambria" w:eastAsia="Calibri" w:hAnsi="Cambria" w:cs="Times New Roman"/>
                <w:b/>
                <w:bCs/>
                <w:iCs/>
                <w:sz w:val="20"/>
                <w:szCs w:val="20"/>
              </w:rPr>
              <w:t xml:space="preserve">[t </w:t>
            </w:r>
            <w:proofErr w:type="spellStart"/>
            <w:r w:rsidRPr="00C9177F">
              <w:rPr>
                <w:rFonts w:ascii="Cambria" w:eastAsia="Calibri" w:hAnsi="Cambria" w:cs="Times New Roman"/>
                <w:b/>
                <w:bCs/>
                <w:iCs/>
                <w:sz w:val="20"/>
                <w:szCs w:val="20"/>
              </w:rPr>
              <w:t>św.m</w:t>
            </w:r>
            <w:proofErr w:type="spellEnd"/>
            <w:r w:rsidRPr="00C9177F">
              <w:rPr>
                <w:rFonts w:ascii="Cambria" w:eastAsia="Calibri" w:hAnsi="Cambria" w:cs="Times New Roman"/>
                <w:b/>
                <w:bCs/>
                <w:iCs/>
                <w:sz w:val="20"/>
                <w:szCs w:val="20"/>
              </w:rPr>
              <w:t>.]</w:t>
            </w:r>
          </w:p>
        </w:tc>
        <w:tc>
          <w:tcPr>
            <w:tcW w:w="1239" w:type="dxa"/>
            <w:shd w:val="clear" w:color="auto" w:fill="92D050"/>
          </w:tcPr>
          <w:p w:rsidR="005E4EAC" w:rsidRPr="00C9177F" w:rsidRDefault="00C9177F" w:rsidP="00C9177F">
            <w:pPr>
              <w:spacing w:after="0" w:line="240" w:lineRule="auto"/>
              <w:ind w:left="-170"/>
              <w:jc w:val="center"/>
              <w:rPr>
                <w:rFonts w:ascii="Cambria" w:eastAsia="Calibri" w:hAnsi="Cambria" w:cs="Times New Roman"/>
                <w:b/>
                <w:iCs/>
                <w:sz w:val="20"/>
                <w:szCs w:val="20"/>
              </w:rPr>
            </w:pPr>
            <w:r w:rsidRPr="00C9177F">
              <w:rPr>
                <w:rFonts w:ascii="Cambria" w:eastAsia="Calibri" w:hAnsi="Cambria" w:cs="Times New Roman"/>
                <w:b/>
                <w:bCs/>
                <w:iCs/>
                <w:sz w:val="20"/>
                <w:szCs w:val="20"/>
              </w:rPr>
              <w:t xml:space="preserve">[wilgotność w </w:t>
            </w:r>
            <w:r w:rsidR="005E4EAC" w:rsidRPr="00C9177F">
              <w:rPr>
                <w:rFonts w:ascii="Cambria" w:eastAsia="Calibri" w:hAnsi="Cambria" w:cs="Times New Roman"/>
                <w:b/>
                <w:bCs/>
                <w:iCs/>
                <w:sz w:val="20"/>
                <w:szCs w:val="20"/>
              </w:rPr>
              <w:t>%]</w:t>
            </w:r>
          </w:p>
        </w:tc>
        <w:tc>
          <w:tcPr>
            <w:tcW w:w="981" w:type="dxa"/>
            <w:shd w:val="clear" w:color="auto" w:fill="92D050"/>
          </w:tcPr>
          <w:p w:rsidR="005E4EAC" w:rsidRPr="00C9177F" w:rsidRDefault="005E4EAC" w:rsidP="00C9177F">
            <w:pPr>
              <w:spacing w:after="0" w:line="240" w:lineRule="auto"/>
              <w:jc w:val="center"/>
              <w:rPr>
                <w:rFonts w:ascii="Cambria" w:eastAsia="Calibri" w:hAnsi="Cambria" w:cs="Times New Roman"/>
                <w:b/>
                <w:iCs/>
                <w:sz w:val="20"/>
                <w:szCs w:val="20"/>
              </w:rPr>
            </w:pPr>
            <w:r w:rsidRPr="00C9177F">
              <w:rPr>
                <w:rFonts w:ascii="Cambria" w:eastAsia="Calibri" w:hAnsi="Cambria" w:cs="Times New Roman"/>
                <w:b/>
                <w:bCs/>
                <w:iCs/>
                <w:sz w:val="20"/>
                <w:szCs w:val="20"/>
              </w:rPr>
              <w:t xml:space="preserve">[t </w:t>
            </w:r>
            <w:proofErr w:type="spellStart"/>
            <w:r w:rsidRPr="00C9177F">
              <w:rPr>
                <w:rFonts w:ascii="Cambria" w:eastAsia="Calibri" w:hAnsi="Cambria" w:cs="Times New Roman"/>
                <w:b/>
                <w:bCs/>
                <w:iCs/>
                <w:sz w:val="20"/>
                <w:szCs w:val="20"/>
              </w:rPr>
              <w:t>s.m</w:t>
            </w:r>
            <w:proofErr w:type="spellEnd"/>
            <w:r w:rsidRPr="00C9177F">
              <w:rPr>
                <w:rFonts w:ascii="Cambria" w:eastAsia="Calibri" w:hAnsi="Cambria" w:cs="Times New Roman"/>
                <w:b/>
                <w:bCs/>
                <w:iCs/>
                <w:sz w:val="20"/>
                <w:szCs w:val="20"/>
              </w:rPr>
              <w:t>.]</w:t>
            </w:r>
          </w:p>
        </w:tc>
        <w:tc>
          <w:tcPr>
            <w:tcW w:w="1306" w:type="dxa"/>
            <w:shd w:val="clear" w:color="auto" w:fill="92D050"/>
          </w:tcPr>
          <w:p w:rsidR="005E4EAC" w:rsidRPr="00C9177F" w:rsidRDefault="005E4EAC" w:rsidP="00C9177F">
            <w:pPr>
              <w:spacing w:after="0" w:line="240" w:lineRule="auto"/>
              <w:ind w:left="-170"/>
              <w:jc w:val="center"/>
              <w:rPr>
                <w:rFonts w:ascii="Cambria" w:eastAsia="Calibri" w:hAnsi="Cambria" w:cs="Times New Roman"/>
                <w:b/>
                <w:iCs/>
                <w:sz w:val="20"/>
                <w:szCs w:val="20"/>
              </w:rPr>
            </w:pPr>
            <w:r w:rsidRPr="00C9177F">
              <w:rPr>
                <w:rFonts w:ascii="Cambria" w:eastAsia="Calibri" w:hAnsi="Cambria" w:cs="Times New Roman"/>
                <w:b/>
                <w:bCs/>
                <w:iCs/>
                <w:sz w:val="20"/>
                <w:szCs w:val="20"/>
              </w:rPr>
              <w:t>[MJ/</w:t>
            </w:r>
            <w:proofErr w:type="spellStart"/>
            <w:r w:rsidRPr="00C9177F">
              <w:rPr>
                <w:rFonts w:ascii="Cambria" w:eastAsia="Calibri" w:hAnsi="Cambria" w:cs="Times New Roman"/>
                <w:b/>
                <w:bCs/>
                <w:iCs/>
                <w:sz w:val="20"/>
                <w:szCs w:val="20"/>
              </w:rPr>
              <w:t>kg.s.m</w:t>
            </w:r>
            <w:proofErr w:type="spellEnd"/>
            <w:r w:rsidRPr="00C9177F">
              <w:rPr>
                <w:rFonts w:ascii="Cambria" w:eastAsia="Calibri" w:hAnsi="Cambria" w:cs="Times New Roman"/>
                <w:b/>
                <w:bCs/>
                <w:iCs/>
                <w:sz w:val="20"/>
                <w:szCs w:val="20"/>
              </w:rPr>
              <w:t>.]</w:t>
            </w:r>
          </w:p>
        </w:tc>
        <w:tc>
          <w:tcPr>
            <w:tcW w:w="1451" w:type="dxa"/>
            <w:shd w:val="clear" w:color="auto" w:fill="92D050"/>
          </w:tcPr>
          <w:p w:rsidR="005E4EAC" w:rsidRPr="00C9177F" w:rsidRDefault="005E4EAC" w:rsidP="00C9177F">
            <w:pPr>
              <w:spacing w:after="0" w:line="240" w:lineRule="auto"/>
              <w:jc w:val="center"/>
              <w:rPr>
                <w:rFonts w:ascii="Cambria" w:eastAsia="Calibri" w:hAnsi="Cambria" w:cs="Times New Roman"/>
                <w:b/>
                <w:iCs/>
                <w:sz w:val="20"/>
                <w:szCs w:val="20"/>
              </w:rPr>
            </w:pPr>
            <w:r w:rsidRPr="00C9177F">
              <w:rPr>
                <w:rFonts w:ascii="Cambria" w:eastAsia="Calibri" w:hAnsi="Cambria" w:cs="Times New Roman"/>
                <w:b/>
                <w:bCs/>
                <w:iCs/>
                <w:sz w:val="20"/>
                <w:szCs w:val="20"/>
              </w:rPr>
              <w:t>[GJ]</w:t>
            </w:r>
          </w:p>
        </w:tc>
      </w:tr>
      <w:tr w:rsidR="005E4EAC" w:rsidRPr="005E4EAC" w:rsidTr="00C9177F">
        <w:tc>
          <w:tcPr>
            <w:tcW w:w="1418" w:type="dxa"/>
            <w:vMerge w:val="restart"/>
            <w:shd w:val="clear" w:color="auto" w:fill="auto"/>
          </w:tcPr>
          <w:p w:rsidR="005E4EAC" w:rsidRPr="005E4EAC" w:rsidRDefault="005E4EAC" w:rsidP="005E4EAC">
            <w:pPr>
              <w:spacing w:after="0" w:line="240" w:lineRule="auto"/>
              <w:rPr>
                <w:rFonts w:ascii="Cambria" w:eastAsia="Calibri" w:hAnsi="Cambria" w:cs="Times New Roman"/>
                <w:iCs/>
                <w:sz w:val="20"/>
                <w:szCs w:val="20"/>
              </w:rPr>
            </w:pPr>
          </w:p>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Drewno</w:t>
            </w:r>
          </w:p>
        </w:tc>
        <w:tc>
          <w:tcPr>
            <w:tcW w:w="2139" w:type="dxa"/>
            <w:shd w:val="clear" w:color="auto" w:fill="auto"/>
          </w:tcPr>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z lasów</w:t>
            </w:r>
          </w:p>
        </w:tc>
        <w:tc>
          <w:tcPr>
            <w:tcW w:w="1077"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274,18</w:t>
            </w: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50,00</w:t>
            </w:r>
          </w:p>
        </w:tc>
        <w:tc>
          <w:tcPr>
            <w:tcW w:w="98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137,09</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18,72</w:t>
            </w:r>
          </w:p>
        </w:tc>
        <w:tc>
          <w:tcPr>
            <w:tcW w:w="1451" w:type="dxa"/>
            <w:shd w:val="clear" w:color="auto" w:fill="auto"/>
          </w:tcPr>
          <w:p w:rsidR="005E4EAC" w:rsidRPr="005E4EAC" w:rsidRDefault="002A5F03" w:rsidP="00C9177F">
            <w:pPr>
              <w:spacing w:after="0" w:line="240" w:lineRule="auto"/>
              <w:jc w:val="center"/>
              <w:rPr>
                <w:rFonts w:ascii="Cambria" w:eastAsia="Calibri" w:hAnsi="Cambria" w:cs="Times New Roman"/>
                <w:iCs/>
                <w:sz w:val="20"/>
                <w:szCs w:val="20"/>
              </w:rPr>
            </w:pPr>
            <w:r>
              <w:rPr>
                <w:rFonts w:ascii="Cambria" w:eastAsia="Calibri" w:hAnsi="Cambria" w:cs="Times New Roman"/>
                <w:iCs/>
                <w:sz w:val="20"/>
                <w:szCs w:val="20"/>
              </w:rPr>
              <w:t>2566,32</w:t>
            </w:r>
          </w:p>
        </w:tc>
      </w:tr>
      <w:tr w:rsidR="005E4EAC" w:rsidRPr="005E4EAC" w:rsidTr="00C9177F">
        <w:tc>
          <w:tcPr>
            <w:tcW w:w="1418" w:type="dxa"/>
            <w:vMerge/>
            <w:shd w:val="clear" w:color="auto" w:fill="auto"/>
          </w:tcPr>
          <w:p w:rsidR="005E4EAC" w:rsidRPr="005E4EAC" w:rsidRDefault="005E4EAC" w:rsidP="005E4EAC">
            <w:pPr>
              <w:spacing w:after="0" w:line="240" w:lineRule="auto"/>
              <w:rPr>
                <w:rFonts w:ascii="Cambria" w:eastAsia="Calibri" w:hAnsi="Cambria" w:cs="Times New Roman"/>
                <w:iCs/>
                <w:sz w:val="20"/>
                <w:szCs w:val="20"/>
              </w:rPr>
            </w:pPr>
          </w:p>
        </w:tc>
        <w:tc>
          <w:tcPr>
            <w:tcW w:w="2139" w:type="dxa"/>
            <w:shd w:val="clear" w:color="auto" w:fill="auto"/>
          </w:tcPr>
          <w:p w:rsidR="005E4EAC" w:rsidRPr="005E4EAC" w:rsidRDefault="005E4EAC" w:rsidP="005E4EAC">
            <w:pPr>
              <w:spacing w:after="0" w:line="240" w:lineRule="auto"/>
              <w:ind w:left="-113"/>
              <w:rPr>
                <w:rFonts w:ascii="Cambria" w:eastAsia="Calibri" w:hAnsi="Cambria" w:cs="Times New Roman"/>
                <w:iCs/>
                <w:sz w:val="20"/>
                <w:szCs w:val="20"/>
              </w:rPr>
            </w:pPr>
            <w:r w:rsidRPr="005E4EAC">
              <w:rPr>
                <w:rFonts w:ascii="Cambria" w:eastAsia="Calibri" w:hAnsi="Cambria" w:cs="Times New Roman"/>
                <w:iCs/>
                <w:sz w:val="20"/>
                <w:szCs w:val="20"/>
              </w:rPr>
              <w:t>z przetwórstwa</w:t>
            </w:r>
          </w:p>
        </w:tc>
        <w:tc>
          <w:tcPr>
            <w:tcW w:w="1077"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99,21</w:t>
            </w: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35,00</w:t>
            </w:r>
          </w:p>
        </w:tc>
        <w:tc>
          <w:tcPr>
            <w:tcW w:w="98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64,49</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18,72</w:t>
            </w:r>
          </w:p>
        </w:tc>
        <w:tc>
          <w:tcPr>
            <w:tcW w:w="1451" w:type="dxa"/>
            <w:shd w:val="clear" w:color="auto" w:fill="auto"/>
          </w:tcPr>
          <w:p w:rsidR="005E4EAC" w:rsidRPr="005E4EAC" w:rsidRDefault="002A5F03" w:rsidP="00C9177F">
            <w:pPr>
              <w:spacing w:after="0" w:line="240" w:lineRule="auto"/>
              <w:jc w:val="center"/>
              <w:rPr>
                <w:rFonts w:ascii="Cambria" w:eastAsia="Calibri" w:hAnsi="Cambria" w:cs="Times New Roman"/>
                <w:iCs/>
                <w:sz w:val="20"/>
                <w:szCs w:val="20"/>
              </w:rPr>
            </w:pPr>
            <w:r>
              <w:rPr>
                <w:rFonts w:ascii="Cambria" w:eastAsia="Calibri" w:hAnsi="Cambria" w:cs="Times New Roman"/>
                <w:iCs/>
                <w:sz w:val="20"/>
                <w:szCs w:val="20"/>
              </w:rPr>
              <w:t>1207,25</w:t>
            </w:r>
          </w:p>
        </w:tc>
      </w:tr>
      <w:tr w:rsidR="005E4EAC" w:rsidRPr="005E4EAC" w:rsidTr="00C9177F">
        <w:tc>
          <w:tcPr>
            <w:tcW w:w="3557" w:type="dxa"/>
            <w:gridSpan w:val="2"/>
            <w:shd w:val="clear" w:color="auto" w:fill="auto"/>
          </w:tcPr>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Słoma</w:t>
            </w:r>
          </w:p>
        </w:tc>
        <w:tc>
          <w:tcPr>
            <w:tcW w:w="1077"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5832,73</w:t>
            </w: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17,00</w:t>
            </w:r>
          </w:p>
        </w:tc>
        <w:tc>
          <w:tcPr>
            <w:tcW w:w="98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4841,1</w:t>
            </w:r>
            <w:r w:rsidR="00C9177F">
              <w:rPr>
                <w:rFonts w:ascii="Cambria" w:eastAsia="Calibri" w:hAnsi="Cambria" w:cs="Times New Roman"/>
                <w:iCs/>
                <w:sz w:val="20"/>
                <w:szCs w:val="20"/>
              </w:rPr>
              <w:t>0</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17,30</w:t>
            </w:r>
          </w:p>
        </w:tc>
        <w:tc>
          <w:tcPr>
            <w:tcW w:w="1451" w:type="dxa"/>
            <w:shd w:val="clear" w:color="auto" w:fill="auto"/>
          </w:tcPr>
          <w:p w:rsidR="005E4EAC" w:rsidRPr="005E4EAC" w:rsidRDefault="002A5F03" w:rsidP="00C9177F">
            <w:pPr>
              <w:spacing w:after="0" w:line="240" w:lineRule="auto"/>
              <w:jc w:val="center"/>
              <w:rPr>
                <w:rFonts w:ascii="Cambria" w:eastAsia="Calibri" w:hAnsi="Cambria" w:cs="Times New Roman"/>
                <w:iCs/>
                <w:sz w:val="20"/>
                <w:szCs w:val="20"/>
              </w:rPr>
            </w:pPr>
            <w:r>
              <w:rPr>
                <w:rFonts w:ascii="Cambria" w:eastAsia="Calibri" w:hAnsi="Cambria" w:cs="Times New Roman"/>
                <w:iCs/>
                <w:sz w:val="20"/>
                <w:szCs w:val="20"/>
              </w:rPr>
              <w:t>83715,03</w:t>
            </w:r>
          </w:p>
        </w:tc>
      </w:tr>
      <w:tr w:rsidR="005E4EAC" w:rsidRPr="005E4EAC" w:rsidTr="00C9177F">
        <w:tc>
          <w:tcPr>
            <w:tcW w:w="3557" w:type="dxa"/>
            <w:gridSpan w:val="2"/>
            <w:shd w:val="clear" w:color="auto" w:fill="auto"/>
          </w:tcPr>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Siano</w:t>
            </w:r>
          </w:p>
        </w:tc>
        <w:tc>
          <w:tcPr>
            <w:tcW w:w="1077"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1 155,0</w:t>
            </w:r>
            <w:r w:rsidR="00C9177F">
              <w:rPr>
                <w:rFonts w:ascii="Cambria" w:eastAsia="Calibri" w:hAnsi="Cambria" w:cs="Times New Roman"/>
                <w:iCs/>
                <w:sz w:val="20"/>
                <w:szCs w:val="20"/>
              </w:rPr>
              <w:t>0</w:t>
            </w: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16,00</w:t>
            </w:r>
          </w:p>
        </w:tc>
        <w:tc>
          <w:tcPr>
            <w:tcW w:w="98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970,20</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17,10</w:t>
            </w:r>
          </w:p>
        </w:tc>
        <w:tc>
          <w:tcPr>
            <w:tcW w:w="1451" w:type="dxa"/>
            <w:shd w:val="clear" w:color="auto" w:fill="auto"/>
          </w:tcPr>
          <w:p w:rsidR="005E4EAC" w:rsidRPr="005E4EAC" w:rsidRDefault="002A5F03" w:rsidP="00C9177F">
            <w:pPr>
              <w:spacing w:after="0" w:line="240" w:lineRule="auto"/>
              <w:jc w:val="center"/>
              <w:rPr>
                <w:rFonts w:ascii="Cambria" w:eastAsia="Calibri" w:hAnsi="Cambria" w:cs="Times New Roman"/>
                <w:iCs/>
                <w:sz w:val="20"/>
                <w:szCs w:val="20"/>
              </w:rPr>
            </w:pPr>
            <w:r>
              <w:rPr>
                <w:rFonts w:ascii="Cambria" w:eastAsia="Calibri" w:hAnsi="Cambria" w:cs="Times New Roman"/>
                <w:iCs/>
                <w:sz w:val="20"/>
                <w:szCs w:val="20"/>
              </w:rPr>
              <w:t>16590,42</w:t>
            </w:r>
          </w:p>
        </w:tc>
      </w:tr>
      <w:tr w:rsidR="005E4EAC" w:rsidRPr="005E4EAC" w:rsidTr="00C9177F">
        <w:trPr>
          <w:trHeight w:val="939"/>
        </w:trPr>
        <w:tc>
          <w:tcPr>
            <w:tcW w:w="1418" w:type="dxa"/>
            <w:shd w:val="clear" w:color="auto" w:fill="auto"/>
          </w:tcPr>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lastRenderedPageBreak/>
              <w:t>Biomasa</w:t>
            </w:r>
          </w:p>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celowych roślin</w:t>
            </w:r>
          </w:p>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wieloletnich</w:t>
            </w:r>
          </w:p>
        </w:tc>
        <w:tc>
          <w:tcPr>
            <w:tcW w:w="2139" w:type="dxa"/>
            <w:shd w:val="clear" w:color="auto" w:fill="auto"/>
          </w:tcPr>
          <w:p w:rsidR="005E4EAC" w:rsidRPr="005E4EAC" w:rsidRDefault="005E4EAC" w:rsidP="005E4EAC">
            <w:pPr>
              <w:spacing w:after="0" w:line="240" w:lineRule="auto"/>
              <w:rPr>
                <w:rFonts w:ascii="Cambria" w:eastAsia="Calibri" w:hAnsi="Cambria" w:cs="Times New Roman"/>
                <w:iCs/>
                <w:sz w:val="20"/>
                <w:szCs w:val="20"/>
              </w:rPr>
            </w:pPr>
          </w:p>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według klas</w:t>
            </w:r>
          </w:p>
        </w:tc>
        <w:tc>
          <w:tcPr>
            <w:tcW w:w="1077"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p>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0,00</w:t>
            </w:r>
          </w:p>
        </w:tc>
        <w:tc>
          <w:tcPr>
            <w:tcW w:w="98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p>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677,97</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p>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18,00</w:t>
            </w:r>
          </w:p>
        </w:tc>
        <w:tc>
          <w:tcPr>
            <w:tcW w:w="145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p>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12 203,4</w:t>
            </w:r>
            <w:r w:rsidR="00C9177F">
              <w:rPr>
                <w:rFonts w:ascii="Cambria" w:eastAsia="Calibri" w:hAnsi="Cambria" w:cs="Times New Roman"/>
                <w:iCs/>
                <w:sz w:val="20"/>
                <w:szCs w:val="20"/>
              </w:rPr>
              <w:t>0</w:t>
            </w:r>
          </w:p>
        </w:tc>
      </w:tr>
      <w:tr w:rsidR="005E4EAC" w:rsidRPr="005E4EAC" w:rsidTr="00C9177F">
        <w:tc>
          <w:tcPr>
            <w:tcW w:w="1418" w:type="dxa"/>
            <w:vMerge w:val="restart"/>
            <w:shd w:val="clear" w:color="auto" w:fill="auto"/>
          </w:tcPr>
          <w:p w:rsidR="005E4EAC" w:rsidRPr="005E4EAC" w:rsidRDefault="005E4EAC" w:rsidP="005E4EAC">
            <w:pPr>
              <w:spacing w:after="0" w:line="240" w:lineRule="auto"/>
              <w:rPr>
                <w:rFonts w:ascii="Cambria" w:eastAsia="Calibri" w:hAnsi="Cambria" w:cs="Times New Roman"/>
                <w:iCs/>
                <w:sz w:val="20"/>
                <w:szCs w:val="20"/>
              </w:rPr>
            </w:pPr>
          </w:p>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Biogaz</w:t>
            </w:r>
          </w:p>
        </w:tc>
        <w:tc>
          <w:tcPr>
            <w:tcW w:w="2139" w:type="dxa"/>
            <w:shd w:val="clear" w:color="auto" w:fill="auto"/>
          </w:tcPr>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rolniczy</w:t>
            </w:r>
          </w:p>
        </w:tc>
        <w:tc>
          <w:tcPr>
            <w:tcW w:w="1077" w:type="dxa"/>
            <w:shd w:val="clear" w:color="auto" w:fill="auto"/>
          </w:tcPr>
          <w:p w:rsidR="005E4EAC" w:rsidRPr="005E4EAC" w:rsidRDefault="007B1FCC" w:rsidP="00C9177F">
            <w:pPr>
              <w:spacing w:after="0" w:line="240" w:lineRule="auto"/>
              <w:jc w:val="center"/>
              <w:rPr>
                <w:rFonts w:ascii="Cambria" w:eastAsia="Calibri" w:hAnsi="Cambria" w:cs="Times New Roman"/>
                <w:iCs/>
                <w:sz w:val="20"/>
                <w:szCs w:val="20"/>
              </w:rPr>
            </w:pPr>
            <w:r>
              <w:rPr>
                <w:rFonts w:ascii="Cambria" w:eastAsia="Calibri" w:hAnsi="Cambria" w:cs="Times New Roman"/>
                <w:iCs/>
                <w:sz w:val="20"/>
                <w:szCs w:val="20"/>
              </w:rPr>
              <w:t>1</w:t>
            </w:r>
            <w:r w:rsidR="005E4EAC" w:rsidRPr="005E4EAC">
              <w:rPr>
                <w:rFonts w:ascii="Cambria" w:eastAsia="Calibri" w:hAnsi="Cambria" w:cs="Times New Roman"/>
                <w:iCs/>
                <w:sz w:val="20"/>
                <w:szCs w:val="20"/>
              </w:rPr>
              <w:t>99</w:t>
            </w:r>
            <w:r w:rsidR="00C9177F">
              <w:rPr>
                <w:rFonts w:ascii="Cambria" w:eastAsia="Calibri" w:hAnsi="Cambria" w:cs="Times New Roman"/>
                <w:iCs/>
                <w:sz w:val="20"/>
                <w:szCs w:val="20"/>
              </w:rPr>
              <w:t> </w:t>
            </w:r>
            <w:r w:rsidR="005E4EAC" w:rsidRPr="005E4EAC">
              <w:rPr>
                <w:rFonts w:ascii="Cambria" w:eastAsia="Calibri" w:hAnsi="Cambria" w:cs="Times New Roman"/>
                <w:iCs/>
                <w:sz w:val="20"/>
                <w:szCs w:val="20"/>
              </w:rPr>
              <w:t>674</w:t>
            </w:r>
            <w:r w:rsidR="00C9177F">
              <w:rPr>
                <w:rFonts w:ascii="Cambria" w:eastAsia="Calibri" w:hAnsi="Cambria" w:cs="Times New Roman"/>
                <w:iCs/>
                <w:sz w:val="20"/>
                <w:szCs w:val="20"/>
              </w:rPr>
              <w:t>,00</w:t>
            </w: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65,00</w:t>
            </w:r>
          </w:p>
        </w:tc>
        <w:tc>
          <w:tcPr>
            <w:tcW w:w="981" w:type="dxa"/>
            <w:shd w:val="clear" w:color="auto" w:fill="auto"/>
          </w:tcPr>
          <w:p w:rsidR="005E4EAC" w:rsidRPr="005E4EAC" w:rsidRDefault="005E4EAC" w:rsidP="00C9177F">
            <w:pPr>
              <w:spacing w:after="0" w:line="240" w:lineRule="auto"/>
              <w:ind w:left="-113"/>
              <w:jc w:val="center"/>
              <w:rPr>
                <w:rFonts w:ascii="Cambria" w:eastAsia="Calibri" w:hAnsi="Cambria" w:cs="Times New Roman"/>
                <w:iCs/>
                <w:sz w:val="20"/>
                <w:szCs w:val="20"/>
              </w:rPr>
            </w:pPr>
            <w:r w:rsidRPr="005E4EAC">
              <w:rPr>
                <w:rFonts w:ascii="Cambria" w:eastAsia="Calibri" w:hAnsi="Cambria" w:cs="Times New Roman"/>
                <w:iCs/>
                <w:sz w:val="20"/>
                <w:szCs w:val="20"/>
              </w:rPr>
              <w:t>194</w:t>
            </w:r>
            <w:r w:rsidR="00C9177F">
              <w:rPr>
                <w:rFonts w:ascii="Cambria" w:eastAsia="Calibri" w:hAnsi="Cambria" w:cs="Times New Roman"/>
                <w:iCs/>
                <w:sz w:val="20"/>
                <w:szCs w:val="20"/>
              </w:rPr>
              <w:t> </w:t>
            </w:r>
            <w:r w:rsidRPr="005E4EAC">
              <w:rPr>
                <w:rFonts w:ascii="Cambria" w:eastAsia="Calibri" w:hAnsi="Cambria" w:cs="Times New Roman"/>
                <w:iCs/>
                <w:sz w:val="20"/>
                <w:szCs w:val="20"/>
              </w:rPr>
              <w:t>788</w:t>
            </w:r>
            <w:r w:rsidR="00C9177F">
              <w:rPr>
                <w:rFonts w:ascii="Cambria" w:eastAsia="Calibri" w:hAnsi="Cambria" w:cs="Times New Roman"/>
                <w:iCs/>
                <w:sz w:val="20"/>
                <w:szCs w:val="20"/>
              </w:rPr>
              <w:t>,00</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36,00</w:t>
            </w:r>
          </w:p>
        </w:tc>
        <w:tc>
          <w:tcPr>
            <w:tcW w:w="145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7 012,3</w:t>
            </w:r>
            <w:r w:rsidR="002A5F03">
              <w:rPr>
                <w:rFonts w:ascii="Cambria" w:eastAsia="Calibri" w:hAnsi="Cambria" w:cs="Times New Roman"/>
                <w:iCs/>
                <w:sz w:val="20"/>
                <w:szCs w:val="20"/>
              </w:rPr>
              <w:t>6</w:t>
            </w:r>
          </w:p>
        </w:tc>
      </w:tr>
      <w:tr w:rsidR="005E4EAC" w:rsidRPr="005E4EAC" w:rsidTr="00C9177F">
        <w:tc>
          <w:tcPr>
            <w:tcW w:w="1418" w:type="dxa"/>
            <w:vMerge/>
            <w:shd w:val="clear" w:color="auto" w:fill="auto"/>
          </w:tcPr>
          <w:p w:rsidR="005E4EAC" w:rsidRPr="005E4EAC" w:rsidRDefault="005E4EAC" w:rsidP="005E4EAC">
            <w:pPr>
              <w:spacing w:after="0" w:line="240" w:lineRule="auto"/>
              <w:rPr>
                <w:rFonts w:ascii="Cambria" w:eastAsia="Calibri" w:hAnsi="Cambria" w:cs="Times New Roman"/>
                <w:iCs/>
                <w:sz w:val="20"/>
                <w:szCs w:val="20"/>
              </w:rPr>
            </w:pPr>
          </w:p>
        </w:tc>
        <w:tc>
          <w:tcPr>
            <w:tcW w:w="2139" w:type="dxa"/>
            <w:shd w:val="clear" w:color="auto" w:fill="auto"/>
          </w:tcPr>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rolniczy z produkcji</w:t>
            </w:r>
          </w:p>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zwierzęcej</w:t>
            </w:r>
          </w:p>
        </w:tc>
        <w:tc>
          <w:tcPr>
            <w:tcW w:w="1077" w:type="dxa"/>
            <w:shd w:val="clear" w:color="auto" w:fill="auto"/>
          </w:tcPr>
          <w:p w:rsidR="005E4EAC" w:rsidRPr="005E4EAC" w:rsidRDefault="007B1FCC" w:rsidP="00C9177F">
            <w:pPr>
              <w:spacing w:after="0" w:line="240" w:lineRule="auto"/>
              <w:jc w:val="center"/>
              <w:rPr>
                <w:rFonts w:ascii="Cambria" w:eastAsia="Calibri" w:hAnsi="Cambria" w:cs="Times New Roman"/>
                <w:iCs/>
                <w:sz w:val="20"/>
                <w:szCs w:val="20"/>
              </w:rPr>
            </w:pPr>
            <w:r>
              <w:rPr>
                <w:rFonts w:ascii="Cambria" w:eastAsia="Calibri" w:hAnsi="Cambria" w:cs="Times New Roman"/>
                <w:iCs/>
                <w:sz w:val="20"/>
                <w:szCs w:val="20"/>
              </w:rPr>
              <w:t>1</w:t>
            </w:r>
            <w:r w:rsidR="005E4EAC" w:rsidRPr="005E4EAC">
              <w:rPr>
                <w:rFonts w:ascii="Cambria" w:eastAsia="Calibri" w:hAnsi="Cambria" w:cs="Times New Roman"/>
                <w:iCs/>
                <w:sz w:val="20"/>
                <w:szCs w:val="20"/>
              </w:rPr>
              <w:t>19</w:t>
            </w:r>
            <w:r w:rsidR="00C9177F">
              <w:rPr>
                <w:rFonts w:ascii="Cambria" w:eastAsia="Calibri" w:hAnsi="Cambria" w:cs="Times New Roman"/>
                <w:iCs/>
                <w:sz w:val="20"/>
                <w:szCs w:val="20"/>
              </w:rPr>
              <w:t> </w:t>
            </w:r>
            <w:r w:rsidR="005E4EAC" w:rsidRPr="005E4EAC">
              <w:rPr>
                <w:rFonts w:ascii="Cambria" w:eastAsia="Calibri" w:hAnsi="Cambria" w:cs="Times New Roman"/>
                <w:iCs/>
                <w:sz w:val="20"/>
                <w:szCs w:val="20"/>
              </w:rPr>
              <w:t>000</w:t>
            </w:r>
            <w:r w:rsidR="00C9177F">
              <w:rPr>
                <w:rFonts w:ascii="Cambria" w:eastAsia="Calibri" w:hAnsi="Cambria" w:cs="Times New Roman"/>
                <w:iCs/>
                <w:sz w:val="20"/>
                <w:szCs w:val="20"/>
              </w:rPr>
              <w:t>,00</w:t>
            </w: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65,00</w:t>
            </w:r>
          </w:p>
        </w:tc>
        <w:tc>
          <w:tcPr>
            <w:tcW w:w="98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142</w:t>
            </w:r>
            <w:r w:rsidR="00C9177F">
              <w:rPr>
                <w:rFonts w:ascii="Cambria" w:eastAsia="Calibri" w:hAnsi="Cambria" w:cs="Times New Roman"/>
                <w:iCs/>
                <w:sz w:val="20"/>
                <w:szCs w:val="20"/>
              </w:rPr>
              <w:t> </w:t>
            </w:r>
            <w:r w:rsidRPr="005E4EAC">
              <w:rPr>
                <w:rFonts w:ascii="Cambria" w:eastAsia="Calibri" w:hAnsi="Cambria" w:cs="Times New Roman"/>
                <w:iCs/>
                <w:sz w:val="20"/>
                <w:szCs w:val="20"/>
              </w:rPr>
              <w:t>350</w:t>
            </w:r>
            <w:r w:rsidR="00C9177F">
              <w:rPr>
                <w:rFonts w:ascii="Cambria" w:eastAsia="Calibri" w:hAnsi="Cambria" w:cs="Times New Roman"/>
                <w:iCs/>
                <w:sz w:val="20"/>
                <w:szCs w:val="20"/>
              </w:rPr>
              <w:t>,00</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36,00</w:t>
            </w:r>
          </w:p>
        </w:tc>
        <w:tc>
          <w:tcPr>
            <w:tcW w:w="1451"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5 124,6</w:t>
            </w:r>
            <w:r w:rsidR="002A5F03">
              <w:rPr>
                <w:rFonts w:ascii="Cambria" w:eastAsia="Calibri" w:hAnsi="Cambria" w:cs="Times New Roman"/>
                <w:iCs/>
                <w:sz w:val="20"/>
                <w:szCs w:val="20"/>
              </w:rPr>
              <w:t>0</w:t>
            </w:r>
          </w:p>
        </w:tc>
      </w:tr>
      <w:tr w:rsidR="005E4EAC" w:rsidRPr="005E4EAC" w:rsidTr="00C9177F">
        <w:tc>
          <w:tcPr>
            <w:tcW w:w="1418" w:type="dxa"/>
            <w:vMerge/>
            <w:shd w:val="clear" w:color="auto" w:fill="auto"/>
          </w:tcPr>
          <w:p w:rsidR="005E4EAC" w:rsidRPr="005E4EAC" w:rsidRDefault="005E4EAC" w:rsidP="005E4EAC">
            <w:pPr>
              <w:spacing w:after="0" w:line="240" w:lineRule="auto"/>
              <w:rPr>
                <w:rFonts w:ascii="Cambria" w:eastAsia="Calibri" w:hAnsi="Cambria" w:cs="Times New Roman"/>
                <w:iCs/>
                <w:sz w:val="20"/>
                <w:szCs w:val="20"/>
              </w:rPr>
            </w:pPr>
          </w:p>
        </w:tc>
        <w:tc>
          <w:tcPr>
            <w:tcW w:w="2139" w:type="dxa"/>
            <w:shd w:val="clear" w:color="auto" w:fill="auto"/>
          </w:tcPr>
          <w:p w:rsidR="005E4EAC" w:rsidRPr="005E4EAC" w:rsidRDefault="005E4EAC" w:rsidP="005E4EAC">
            <w:pPr>
              <w:spacing w:after="0" w:line="240" w:lineRule="auto"/>
              <w:rPr>
                <w:rFonts w:ascii="Cambria" w:eastAsia="Calibri" w:hAnsi="Cambria" w:cs="Times New Roman"/>
                <w:iCs/>
                <w:sz w:val="20"/>
                <w:szCs w:val="20"/>
              </w:rPr>
            </w:pPr>
            <w:r w:rsidRPr="005E4EAC">
              <w:rPr>
                <w:rFonts w:ascii="Cambria" w:eastAsia="Calibri" w:hAnsi="Cambria" w:cs="Times New Roman"/>
                <w:iCs/>
                <w:sz w:val="20"/>
                <w:szCs w:val="20"/>
              </w:rPr>
              <w:t>z odpadów rolno spożywczych</w:t>
            </w:r>
          </w:p>
        </w:tc>
        <w:tc>
          <w:tcPr>
            <w:tcW w:w="1077"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p>
        </w:tc>
        <w:tc>
          <w:tcPr>
            <w:tcW w:w="1239"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p>
        </w:tc>
        <w:tc>
          <w:tcPr>
            <w:tcW w:w="981" w:type="dxa"/>
            <w:shd w:val="clear" w:color="auto" w:fill="auto"/>
          </w:tcPr>
          <w:p w:rsidR="005E4EAC" w:rsidRPr="005E4EAC" w:rsidRDefault="00B14A30" w:rsidP="00C9177F">
            <w:pPr>
              <w:spacing w:after="0" w:line="240" w:lineRule="auto"/>
              <w:ind w:left="-113"/>
              <w:jc w:val="center"/>
              <w:rPr>
                <w:rFonts w:ascii="Cambria" w:eastAsia="Calibri" w:hAnsi="Cambria" w:cs="Times New Roman"/>
                <w:iCs/>
                <w:sz w:val="20"/>
                <w:szCs w:val="20"/>
              </w:rPr>
            </w:pPr>
            <w:r>
              <w:rPr>
                <w:rFonts w:ascii="Cambria" w:eastAsia="Calibri" w:hAnsi="Cambria" w:cs="Times New Roman"/>
                <w:iCs/>
                <w:sz w:val="20"/>
                <w:szCs w:val="20"/>
              </w:rPr>
              <w:t>6</w:t>
            </w:r>
            <w:r w:rsidR="005E4EAC" w:rsidRPr="005E4EAC">
              <w:rPr>
                <w:rFonts w:ascii="Cambria" w:eastAsia="Calibri" w:hAnsi="Cambria" w:cs="Times New Roman"/>
                <w:iCs/>
                <w:sz w:val="20"/>
                <w:szCs w:val="20"/>
              </w:rPr>
              <w:t>5 663,0</w:t>
            </w:r>
            <w:r w:rsidR="00C9177F">
              <w:rPr>
                <w:rFonts w:ascii="Cambria" w:eastAsia="Calibri" w:hAnsi="Cambria" w:cs="Times New Roman"/>
                <w:iCs/>
                <w:sz w:val="20"/>
                <w:szCs w:val="20"/>
              </w:rPr>
              <w:t>0</w:t>
            </w:r>
          </w:p>
        </w:tc>
        <w:tc>
          <w:tcPr>
            <w:tcW w:w="1306" w:type="dxa"/>
            <w:shd w:val="clear" w:color="auto" w:fill="auto"/>
          </w:tcPr>
          <w:p w:rsidR="005E4EAC" w:rsidRPr="005E4EAC" w:rsidRDefault="005E4EAC" w:rsidP="00C9177F">
            <w:pPr>
              <w:spacing w:after="0" w:line="240" w:lineRule="auto"/>
              <w:jc w:val="center"/>
              <w:rPr>
                <w:rFonts w:ascii="Cambria" w:eastAsia="Calibri" w:hAnsi="Cambria" w:cs="Times New Roman"/>
                <w:iCs/>
                <w:sz w:val="20"/>
                <w:szCs w:val="20"/>
              </w:rPr>
            </w:pPr>
            <w:r w:rsidRPr="005E4EAC">
              <w:rPr>
                <w:rFonts w:ascii="Cambria" w:eastAsia="Calibri" w:hAnsi="Cambria" w:cs="Times New Roman"/>
                <w:iCs/>
                <w:sz w:val="20"/>
                <w:szCs w:val="20"/>
              </w:rPr>
              <w:t>36,00</w:t>
            </w:r>
          </w:p>
        </w:tc>
        <w:tc>
          <w:tcPr>
            <w:tcW w:w="1451" w:type="dxa"/>
            <w:shd w:val="clear" w:color="auto" w:fill="auto"/>
          </w:tcPr>
          <w:p w:rsidR="005E4EAC" w:rsidRPr="005E4EAC" w:rsidRDefault="002A5F03" w:rsidP="00C9177F">
            <w:pPr>
              <w:spacing w:after="0" w:line="240" w:lineRule="auto"/>
              <w:ind w:left="-113"/>
              <w:jc w:val="center"/>
              <w:rPr>
                <w:rFonts w:ascii="Cambria" w:eastAsia="Calibri" w:hAnsi="Cambria" w:cs="Times New Roman"/>
                <w:iCs/>
                <w:sz w:val="20"/>
                <w:szCs w:val="20"/>
              </w:rPr>
            </w:pPr>
            <w:r>
              <w:rPr>
                <w:rFonts w:ascii="Cambria" w:eastAsia="Calibri" w:hAnsi="Cambria" w:cs="Times New Roman"/>
                <w:iCs/>
                <w:sz w:val="20"/>
                <w:szCs w:val="20"/>
              </w:rPr>
              <w:t>2</w:t>
            </w:r>
            <w:r w:rsidR="00C9177F">
              <w:rPr>
                <w:rFonts w:ascii="Cambria" w:eastAsia="Calibri" w:hAnsi="Cambria" w:cs="Times New Roman"/>
                <w:iCs/>
                <w:sz w:val="20"/>
                <w:szCs w:val="20"/>
              </w:rPr>
              <w:t> </w:t>
            </w:r>
            <w:r>
              <w:rPr>
                <w:rFonts w:ascii="Cambria" w:eastAsia="Calibri" w:hAnsi="Cambria" w:cs="Times New Roman"/>
                <w:iCs/>
                <w:sz w:val="20"/>
                <w:szCs w:val="20"/>
              </w:rPr>
              <w:t>363</w:t>
            </w:r>
            <w:r w:rsidR="00C9177F">
              <w:rPr>
                <w:rFonts w:ascii="Cambria" w:eastAsia="Calibri" w:hAnsi="Cambria" w:cs="Times New Roman"/>
                <w:iCs/>
                <w:sz w:val="20"/>
                <w:szCs w:val="20"/>
              </w:rPr>
              <w:t xml:space="preserve"> </w:t>
            </w:r>
            <w:r>
              <w:rPr>
                <w:rFonts w:ascii="Cambria" w:eastAsia="Calibri" w:hAnsi="Cambria" w:cs="Times New Roman"/>
                <w:iCs/>
                <w:sz w:val="20"/>
                <w:szCs w:val="20"/>
              </w:rPr>
              <w:t>868</w:t>
            </w:r>
            <w:r w:rsidR="00C9177F">
              <w:rPr>
                <w:rFonts w:ascii="Cambria" w:eastAsia="Calibri" w:hAnsi="Cambria" w:cs="Times New Roman"/>
                <w:iCs/>
                <w:sz w:val="20"/>
                <w:szCs w:val="20"/>
              </w:rPr>
              <w:t>,00</w:t>
            </w:r>
          </w:p>
        </w:tc>
      </w:tr>
      <w:tr w:rsidR="005E4EAC" w:rsidRPr="00C9177F" w:rsidTr="00C9177F">
        <w:tc>
          <w:tcPr>
            <w:tcW w:w="9611" w:type="dxa"/>
            <w:gridSpan w:val="7"/>
            <w:shd w:val="clear" w:color="auto" w:fill="auto"/>
          </w:tcPr>
          <w:p w:rsidR="005E4EAC" w:rsidRPr="00C9177F" w:rsidRDefault="005E4EAC" w:rsidP="002A5F03">
            <w:pPr>
              <w:spacing w:after="0" w:line="240" w:lineRule="auto"/>
              <w:rPr>
                <w:rFonts w:ascii="Cambria" w:eastAsia="Calibri" w:hAnsi="Cambria" w:cs="Times New Roman"/>
                <w:b/>
                <w:iCs/>
                <w:sz w:val="20"/>
                <w:szCs w:val="20"/>
              </w:rPr>
            </w:pPr>
            <w:r w:rsidRPr="00C9177F">
              <w:rPr>
                <w:rFonts w:ascii="Cambria" w:eastAsia="Calibri" w:hAnsi="Cambria" w:cs="Times New Roman"/>
                <w:b/>
                <w:iCs/>
                <w:sz w:val="20"/>
                <w:szCs w:val="20"/>
              </w:rPr>
              <w:t xml:space="preserve">Razem                                                                                      </w:t>
            </w:r>
            <w:r w:rsidR="007B1FCC" w:rsidRPr="00C9177F">
              <w:rPr>
                <w:rFonts w:ascii="Cambria" w:eastAsia="Calibri" w:hAnsi="Cambria" w:cs="Times New Roman"/>
                <w:b/>
                <w:iCs/>
                <w:sz w:val="20"/>
                <w:szCs w:val="20"/>
              </w:rPr>
              <w:t xml:space="preserve">                        </w:t>
            </w:r>
            <w:r w:rsidR="00C9177F">
              <w:rPr>
                <w:rFonts w:ascii="Cambria" w:eastAsia="Calibri" w:hAnsi="Cambria" w:cs="Times New Roman"/>
                <w:b/>
                <w:iCs/>
                <w:sz w:val="20"/>
                <w:szCs w:val="20"/>
              </w:rPr>
              <w:t xml:space="preserve">                                                         </w:t>
            </w:r>
            <w:r w:rsidR="007B1FCC" w:rsidRPr="00C9177F">
              <w:rPr>
                <w:rFonts w:ascii="Cambria" w:eastAsia="Calibri" w:hAnsi="Cambria" w:cs="Times New Roman"/>
                <w:b/>
                <w:iCs/>
                <w:sz w:val="20"/>
                <w:szCs w:val="20"/>
              </w:rPr>
              <w:t xml:space="preserve">  </w:t>
            </w:r>
            <w:r w:rsidR="00C9177F">
              <w:rPr>
                <w:rFonts w:ascii="Cambria" w:eastAsia="Calibri" w:hAnsi="Cambria" w:cs="Times New Roman"/>
                <w:b/>
                <w:iCs/>
                <w:sz w:val="20"/>
                <w:szCs w:val="20"/>
              </w:rPr>
              <w:t xml:space="preserve">14 617 144,42 </w:t>
            </w:r>
          </w:p>
        </w:tc>
      </w:tr>
    </w:tbl>
    <w:p w:rsidR="005E4EAC" w:rsidRPr="00C9177F" w:rsidRDefault="00D73103" w:rsidP="00C9177F">
      <w:pPr>
        <w:autoSpaceDE w:val="0"/>
        <w:autoSpaceDN w:val="0"/>
        <w:adjustRightInd w:val="0"/>
        <w:spacing w:after="0" w:line="360" w:lineRule="auto"/>
        <w:jc w:val="both"/>
        <w:rPr>
          <w:rFonts w:ascii="Cambria" w:hAnsi="Cambria" w:cs="WeidemannItcTEE-Book"/>
          <w:sz w:val="20"/>
          <w:szCs w:val="20"/>
        </w:rPr>
      </w:pPr>
      <w:r>
        <w:rPr>
          <w:rFonts w:ascii="Cambria" w:hAnsi="Cambria" w:cs="WeidemannItcTEE-Book"/>
          <w:sz w:val="20"/>
          <w:szCs w:val="20"/>
        </w:rPr>
        <w:t>Ź</w:t>
      </w:r>
      <w:r w:rsidRPr="00D73103">
        <w:rPr>
          <w:rFonts w:ascii="Cambria" w:hAnsi="Cambria" w:cs="WeidemannItcTEE-Book"/>
          <w:sz w:val="20"/>
          <w:szCs w:val="20"/>
        </w:rPr>
        <w:t>ródło: opracowanie własne</w:t>
      </w:r>
    </w:p>
    <w:p w:rsidR="005E4EAC" w:rsidRPr="005E4EAC" w:rsidRDefault="005E4EAC" w:rsidP="005E4EAC">
      <w:pPr>
        <w:spacing w:after="0" w:line="360" w:lineRule="auto"/>
        <w:jc w:val="both"/>
        <w:rPr>
          <w:rFonts w:ascii="Cambria" w:eastAsia="Times New Roman" w:hAnsi="Cambria" w:cs="Times New Roman"/>
          <w:iCs/>
        </w:rPr>
      </w:pPr>
      <w:r w:rsidRPr="005E4EAC">
        <w:rPr>
          <w:rFonts w:ascii="Cambria" w:eastAsia="Times New Roman" w:hAnsi="Cambria" w:cs="Times New Roman"/>
          <w:iCs/>
        </w:rPr>
        <w:t xml:space="preserve">W zależności od potrzeb poszczególne jednostki energetyczne mogą być stosowane zamiennie. </w:t>
      </w:r>
    </w:p>
    <w:p w:rsidR="005E4EAC" w:rsidRPr="005E4EAC" w:rsidRDefault="005E4EAC" w:rsidP="005E4EAC">
      <w:pPr>
        <w:spacing w:after="0" w:line="276" w:lineRule="auto"/>
        <w:jc w:val="both"/>
        <w:rPr>
          <w:rFonts w:ascii="Cambria" w:eastAsia="Times New Roman" w:hAnsi="Cambria" w:cs="Times New Roman"/>
          <w:iCs/>
        </w:rPr>
      </w:pPr>
    </w:p>
    <w:p w:rsidR="005E4EAC" w:rsidRPr="00575658" w:rsidRDefault="00C9177F" w:rsidP="005E4EAC">
      <w:pPr>
        <w:spacing w:after="0" w:line="276" w:lineRule="auto"/>
        <w:jc w:val="both"/>
        <w:rPr>
          <w:rFonts w:ascii="Cambria" w:eastAsia="Times New Roman" w:hAnsi="Cambria" w:cs="Times New Roman"/>
          <w:i/>
          <w:iCs/>
        </w:rPr>
      </w:pPr>
      <w:r w:rsidRPr="00575658">
        <w:rPr>
          <w:rFonts w:ascii="Cambria" w:eastAsia="Times New Roman" w:hAnsi="Cambria" w:cs="Times New Roman"/>
          <w:i/>
          <w:iCs/>
        </w:rPr>
        <w:t>Tabela.</w:t>
      </w:r>
      <w:r w:rsidRPr="00575658">
        <w:rPr>
          <w:rFonts w:ascii="Cambria" w:eastAsia="Times New Roman" w:hAnsi="Cambria" w:cs="Times New Roman"/>
          <w:i/>
          <w:iCs/>
        </w:rPr>
        <w:tab/>
      </w:r>
      <w:r w:rsidR="00575658" w:rsidRPr="00575658">
        <w:rPr>
          <w:rFonts w:ascii="Cambria" w:eastAsia="Times New Roman" w:hAnsi="Cambria" w:cs="Times New Roman"/>
          <w:i/>
          <w:iCs/>
        </w:rPr>
        <w:t>Potencjał zasobów biomasy w G</w:t>
      </w:r>
      <w:r w:rsidR="005E4EAC" w:rsidRPr="00575658">
        <w:rPr>
          <w:rFonts w:ascii="Cambria" w:eastAsia="Times New Roman" w:hAnsi="Cambria" w:cs="Times New Roman"/>
          <w:i/>
          <w:iCs/>
        </w:rPr>
        <w:t xml:space="preserve">minie </w:t>
      </w:r>
      <w:r w:rsidR="009E6107" w:rsidRPr="00575658">
        <w:rPr>
          <w:rFonts w:ascii="Cambria" w:eastAsia="Times New Roman" w:hAnsi="Cambria" w:cs="Times New Roman"/>
          <w:i/>
          <w:iCs/>
        </w:rPr>
        <w:t xml:space="preserve">Spiczyn </w:t>
      </w:r>
      <w:r w:rsidR="005E4EAC" w:rsidRPr="00575658">
        <w:rPr>
          <w:rFonts w:ascii="Cambria" w:eastAsia="Times New Roman" w:hAnsi="Cambria" w:cs="Times New Roman"/>
          <w:i/>
          <w:iCs/>
        </w:rPr>
        <w:t>w różn</w:t>
      </w:r>
      <w:r w:rsidRPr="00575658">
        <w:rPr>
          <w:rFonts w:ascii="Cambria" w:eastAsia="Times New Roman" w:hAnsi="Cambria" w:cs="Times New Roman"/>
          <w:i/>
          <w:iCs/>
        </w:rPr>
        <w:t>ych jednostkach energetycznych.</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862"/>
        <w:gridCol w:w="2835"/>
      </w:tblGrid>
      <w:tr w:rsidR="005E4EAC" w:rsidRPr="005E4EAC" w:rsidTr="00575658">
        <w:tc>
          <w:tcPr>
            <w:tcW w:w="4233" w:type="dxa"/>
            <w:vMerge w:val="restart"/>
            <w:shd w:val="clear" w:color="auto" w:fill="92D050"/>
          </w:tcPr>
          <w:p w:rsidR="00575658" w:rsidRDefault="00575658" w:rsidP="00575658">
            <w:pPr>
              <w:spacing w:after="0" w:line="276" w:lineRule="auto"/>
              <w:jc w:val="center"/>
              <w:rPr>
                <w:rFonts w:ascii="Cambria" w:eastAsia="Calibri" w:hAnsi="Cambria" w:cs="Times New Roman"/>
                <w:b/>
                <w:bCs/>
                <w:iCs/>
                <w:sz w:val="20"/>
                <w:szCs w:val="20"/>
              </w:rPr>
            </w:pPr>
          </w:p>
          <w:p w:rsidR="005E4EAC" w:rsidRDefault="005E4EAC" w:rsidP="00575658">
            <w:pPr>
              <w:spacing w:after="0" w:line="276" w:lineRule="auto"/>
              <w:jc w:val="center"/>
              <w:rPr>
                <w:rFonts w:ascii="Cambria" w:eastAsia="Calibri" w:hAnsi="Cambria" w:cs="Times New Roman"/>
                <w:b/>
                <w:bCs/>
                <w:iCs/>
                <w:sz w:val="20"/>
                <w:szCs w:val="20"/>
              </w:rPr>
            </w:pPr>
            <w:r w:rsidRPr="005E4EAC">
              <w:rPr>
                <w:rFonts w:ascii="Cambria" w:eastAsia="Calibri" w:hAnsi="Cambria" w:cs="Times New Roman"/>
                <w:b/>
                <w:bCs/>
                <w:iCs/>
                <w:sz w:val="20"/>
                <w:szCs w:val="20"/>
              </w:rPr>
              <w:t>Potencjał</w:t>
            </w:r>
          </w:p>
          <w:p w:rsidR="00575658" w:rsidRPr="005E4EAC" w:rsidRDefault="00575658" w:rsidP="00575658">
            <w:pPr>
              <w:spacing w:after="0" w:line="276" w:lineRule="auto"/>
              <w:jc w:val="center"/>
              <w:rPr>
                <w:rFonts w:ascii="Cambria" w:eastAsia="Calibri" w:hAnsi="Cambria" w:cs="Times New Roman"/>
                <w:iCs/>
                <w:sz w:val="20"/>
                <w:szCs w:val="20"/>
              </w:rPr>
            </w:pPr>
          </w:p>
        </w:tc>
        <w:tc>
          <w:tcPr>
            <w:tcW w:w="4697" w:type="dxa"/>
            <w:gridSpan w:val="2"/>
            <w:shd w:val="clear" w:color="auto" w:fill="92D050"/>
          </w:tcPr>
          <w:p w:rsidR="005E4EAC" w:rsidRPr="005E4EAC" w:rsidRDefault="005E4EAC" w:rsidP="005E4EAC">
            <w:pPr>
              <w:keepNext/>
              <w:spacing w:after="0" w:line="276" w:lineRule="auto"/>
              <w:jc w:val="center"/>
              <w:outlineLvl w:val="6"/>
              <w:rPr>
                <w:rFonts w:ascii="Cambria" w:eastAsia="Calibri" w:hAnsi="Cambria" w:cs="Times New Roman"/>
                <w:b/>
                <w:bCs/>
                <w:iCs/>
                <w:sz w:val="20"/>
                <w:szCs w:val="20"/>
              </w:rPr>
            </w:pPr>
            <w:r w:rsidRPr="005E4EAC">
              <w:rPr>
                <w:rFonts w:ascii="Cambria" w:eastAsia="Calibri" w:hAnsi="Cambria" w:cs="Times New Roman"/>
                <w:b/>
                <w:bCs/>
                <w:iCs/>
                <w:sz w:val="20"/>
                <w:szCs w:val="20"/>
              </w:rPr>
              <w:t>Jednostka</w:t>
            </w:r>
          </w:p>
        </w:tc>
      </w:tr>
      <w:tr w:rsidR="005E4EAC" w:rsidRPr="005E4EAC" w:rsidTr="00575658">
        <w:tc>
          <w:tcPr>
            <w:tcW w:w="4233" w:type="dxa"/>
            <w:vMerge/>
            <w:shd w:val="clear" w:color="auto" w:fill="92D050"/>
          </w:tcPr>
          <w:p w:rsidR="005E4EAC" w:rsidRPr="005E4EAC" w:rsidRDefault="005E4EAC" w:rsidP="005E4EAC">
            <w:pPr>
              <w:spacing w:after="0" w:line="276" w:lineRule="auto"/>
              <w:jc w:val="both"/>
              <w:rPr>
                <w:rFonts w:ascii="Cambria" w:eastAsia="Calibri" w:hAnsi="Cambria" w:cs="Times New Roman"/>
                <w:b/>
                <w:bCs/>
                <w:iCs/>
                <w:sz w:val="20"/>
                <w:szCs w:val="20"/>
              </w:rPr>
            </w:pPr>
          </w:p>
        </w:tc>
        <w:tc>
          <w:tcPr>
            <w:tcW w:w="1862" w:type="dxa"/>
            <w:shd w:val="clear" w:color="auto" w:fill="92D050"/>
          </w:tcPr>
          <w:p w:rsidR="005E4EAC" w:rsidRPr="005E4EAC" w:rsidRDefault="005E4EAC" w:rsidP="005E4EAC">
            <w:pPr>
              <w:spacing w:after="0" w:line="276" w:lineRule="auto"/>
              <w:jc w:val="center"/>
              <w:rPr>
                <w:rFonts w:ascii="Cambria" w:eastAsia="Calibri" w:hAnsi="Cambria" w:cs="Times New Roman"/>
                <w:iCs/>
                <w:sz w:val="20"/>
                <w:szCs w:val="20"/>
              </w:rPr>
            </w:pPr>
            <w:r w:rsidRPr="005E4EAC">
              <w:rPr>
                <w:rFonts w:ascii="Cambria" w:eastAsia="Calibri" w:hAnsi="Cambria" w:cs="Times New Roman"/>
                <w:b/>
                <w:bCs/>
                <w:iCs/>
                <w:sz w:val="20"/>
                <w:szCs w:val="20"/>
              </w:rPr>
              <w:t>[GJ]</w:t>
            </w:r>
          </w:p>
        </w:tc>
        <w:tc>
          <w:tcPr>
            <w:tcW w:w="2835" w:type="dxa"/>
            <w:shd w:val="clear" w:color="auto" w:fill="92D050"/>
          </w:tcPr>
          <w:p w:rsidR="005E4EAC" w:rsidRPr="005E4EAC" w:rsidRDefault="005E4EAC" w:rsidP="005E4EAC">
            <w:pPr>
              <w:spacing w:after="0" w:line="276" w:lineRule="auto"/>
              <w:jc w:val="center"/>
              <w:rPr>
                <w:rFonts w:ascii="Cambria" w:eastAsia="Calibri" w:hAnsi="Cambria" w:cs="Times New Roman"/>
                <w:iCs/>
                <w:sz w:val="20"/>
                <w:szCs w:val="20"/>
              </w:rPr>
            </w:pPr>
            <w:r w:rsidRPr="005E4EAC">
              <w:rPr>
                <w:rFonts w:ascii="Cambria" w:eastAsia="Calibri" w:hAnsi="Cambria" w:cs="Times New Roman"/>
                <w:b/>
                <w:bCs/>
                <w:iCs/>
                <w:sz w:val="20"/>
                <w:szCs w:val="20"/>
              </w:rPr>
              <w:t>[MWh]</w:t>
            </w:r>
          </w:p>
        </w:tc>
      </w:tr>
      <w:tr w:rsidR="005E4EAC" w:rsidRPr="005E4EAC" w:rsidTr="00125887">
        <w:tc>
          <w:tcPr>
            <w:tcW w:w="4233" w:type="dxa"/>
            <w:shd w:val="clear" w:color="auto" w:fill="auto"/>
          </w:tcPr>
          <w:p w:rsidR="005E4EAC" w:rsidRPr="005E4EAC" w:rsidRDefault="005E4EAC" w:rsidP="005E4EAC">
            <w:pPr>
              <w:spacing w:after="0" w:line="240" w:lineRule="auto"/>
              <w:rPr>
                <w:rFonts w:ascii="Cambria" w:eastAsia="Calibri" w:hAnsi="Cambria" w:cs="Times New Roman"/>
                <w:bCs/>
                <w:iCs/>
                <w:sz w:val="20"/>
                <w:szCs w:val="20"/>
              </w:rPr>
            </w:pPr>
            <w:r w:rsidRPr="005E4EAC">
              <w:rPr>
                <w:rFonts w:ascii="Cambria" w:eastAsia="Calibri" w:hAnsi="Cambria" w:cs="Times New Roman"/>
                <w:bCs/>
                <w:iCs/>
                <w:sz w:val="20"/>
                <w:szCs w:val="20"/>
              </w:rPr>
              <w:t>Z uwzględnieniem klas bonitacyjnych gleby</w:t>
            </w:r>
          </w:p>
        </w:tc>
        <w:tc>
          <w:tcPr>
            <w:tcW w:w="1862" w:type="dxa"/>
            <w:shd w:val="clear" w:color="auto" w:fill="auto"/>
          </w:tcPr>
          <w:p w:rsidR="005E4EAC" w:rsidRPr="005E4EAC" w:rsidRDefault="005E4EAC" w:rsidP="005E4EAC">
            <w:pPr>
              <w:spacing w:after="0" w:line="276" w:lineRule="auto"/>
              <w:jc w:val="center"/>
              <w:rPr>
                <w:rFonts w:ascii="Cambria" w:eastAsia="Calibri" w:hAnsi="Cambria" w:cs="Times New Roman"/>
                <w:b/>
                <w:bCs/>
                <w:iCs/>
                <w:sz w:val="20"/>
                <w:szCs w:val="20"/>
              </w:rPr>
            </w:pPr>
          </w:p>
          <w:p w:rsidR="005E4EAC" w:rsidRPr="005E4EAC" w:rsidRDefault="002A5F03" w:rsidP="005E4EAC">
            <w:pPr>
              <w:spacing w:after="0" w:line="276" w:lineRule="auto"/>
              <w:jc w:val="center"/>
              <w:rPr>
                <w:rFonts w:ascii="Cambria" w:eastAsia="Calibri" w:hAnsi="Cambria" w:cs="Times New Roman"/>
                <w:b/>
                <w:bCs/>
                <w:iCs/>
                <w:sz w:val="20"/>
                <w:szCs w:val="20"/>
              </w:rPr>
            </w:pPr>
            <w:r>
              <w:rPr>
                <w:rFonts w:ascii="Cambria" w:eastAsia="Calibri" w:hAnsi="Cambria" w:cs="Times New Roman"/>
                <w:iCs/>
                <w:sz w:val="20"/>
                <w:szCs w:val="20"/>
              </w:rPr>
              <w:t>14617144,42</w:t>
            </w:r>
          </w:p>
        </w:tc>
        <w:tc>
          <w:tcPr>
            <w:tcW w:w="2835" w:type="dxa"/>
            <w:shd w:val="clear" w:color="auto" w:fill="auto"/>
          </w:tcPr>
          <w:p w:rsidR="005E4EAC" w:rsidRPr="005E4EAC" w:rsidRDefault="005E4EAC" w:rsidP="005E4EAC">
            <w:pPr>
              <w:spacing w:after="0" w:line="276" w:lineRule="auto"/>
              <w:jc w:val="center"/>
              <w:rPr>
                <w:rFonts w:ascii="Cambria" w:eastAsia="Calibri" w:hAnsi="Cambria" w:cs="Times New Roman"/>
                <w:b/>
                <w:bCs/>
                <w:iCs/>
                <w:sz w:val="20"/>
                <w:szCs w:val="20"/>
              </w:rPr>
            </w:pPr>
          </w:p>
          <w:p w:rsidR="005E4EAC" w:rsidRPr="005E4EAC" w:rsidRDefault="002A5F03" w:rsidP="00B14A30">
            <w:pPr>
              <w:spacing w:after="0" w:line="276" w:lineRule="auto"/>
              <w:jc w:val="center"/>
              <w:rPr>
                <w:rFonts w:ascii="Cambria" w:eastAsia="Calibri" w:hAnsi="Cambria" w:cs="Times New Roman"/>
                <w:b/>
                <w:bCs/>
                <w:iCs/>
                <w:sz w:val="20"/>
                <w:szCs w:val="20"/>
              </w:rPr>
            </w:pPr>
            <w:r>
              <w:rPr>
                <w:rFonts w:ascii="Cambria" w:eastAsia="Calibri" w:hAnsi="Cambria" w:cs="Times New Roman"/>
                <w:iCs/>
                <w:sz w:val="20"/>
                <w:szCs w:val="20"/>
              </w:rPr>
              <w:t>4059181</w:t>
            </w:r>
          </w:p>
        </w:tc>
      </w:tr>
    </w:tbl>
    <w:p w:rsidR="00D73103" w:rsidRPr="00D73103" w:rsidRDefault="00D73103" w:rsidP="00D73103">
      <w:pPr>
        <w:autoSpaceDE w:val="0"/>
        <w:autoSpaceDN w:val="0"/>
        <w:adjustRightInd w:val="0"/>
        <w:spacing w:after="0" w:line="360" w:lineRule="auto"/>
        <w:jc w:val="both"/>
        <w:rPr>
          <w:rFonts w:ascii="Cambria" w:hAnsi="Cambria" w:cs="WeidemannItcTEE-Book"/>
          <w:sz w:val="20"/>
          <w:szCs w:val="20"/>
        </w:rPr>
      </w:pPr>
      <w:r>
        <w:rPr>
          <w:rFonts w:ascii="Cambria" w:hAnsi="Cambria" w:cs="WeidemannItcTEE-Book"/>
          <w:sz w:val="20"/>
          <w:szCs w:val="20"/>
        </w:rPr>
        <w:t>Ź</w:t>
      </w:r>
      <w:r w:rsidRPr="00D73103">
        <w:rPr>
          <w:rFonts w:ascii="Cambria" w:hAnsi="Cambria" w:cs="WeidemannItcTEE-Book"/>
          <w:sz w:val="20"/>
          <w:szCs w:val="20"/>
        </w:rPr>
        <w:t>ródło: opracowanie własne</w:t>
      </w:r>
    </w:p>
    <w:p w:rsidR="00535FEB" w:rsidRDefault="00535FEB" w:rsidP="00535FEB">
      <w:pPr>
        <w:spacing w:after="0" w:line="360" w:lineRule="auto"/>
        <w:jc w:val="both"/>
        <w:rPr>
          <w:rFonts w:ascii="Cambria" w:hAnsi="Cambria" w:cs="Verdana"/>
        </w:rPr>
      </w:pPr>
    </w:p>
    <w:p w:rsidR="005E4EAC" w:rsidRPr="0090097C" w:rsidRDefault="00535FEB" w:rsidP="00575658">
      <w:pPr>
        <w:spacing w:after="0" w:line="360" w:lineRule="auto"/>
        <w:ind w:firstLine="708"/>
        <w:jc w:val="both"/>
        <w:rPr>
          <w:rFonts w:ascii="Cambria" w:eastAsia="Times New Roman" w:hAnsi="Cambria" w:cs="Times New Roman"/>
          <w:iCs/>
        </w:rPr>
      </w:pPr>
      <w:r w:rsidRPr="00125887">
        <w:rPr>
          <w:rFonts w:ascii="Cambria" w:hAnsi="Cambria" w:cs="Verdana"/>
        </w:rPr>
        <w:t>Obecna wydajność energetyczna z ekwiwalentnego hektara (np. kukurydzy poddanej zgazowaniu w procesie fermentacji) wynosi ok. 50 MWh. Wynika to stąd, że z kiszonki kukurydzy zebranej z jednego hektara ekwiwalentnego możn</w:t>
      </w:r>
      <w:r w:rsidR="0090097C">
        <w:rPr>
          <w:rFonts w:ascii="Cambria" w:hAnsi="Cambria" w:cs="Verdana"/>
        </w:rPr>
        <w:t>a rocznie wyprodukować 5 tys. m</w:t>
      </w:r>
      <w:r w:rsidR="0090097C">
        <w:rPr>
          <w:rFonts w:ascii="Cambria" w:hAnsi="Cambria" w:cs="Verdana"/>
          <w:vertAlign w:val="superscript"/>
        </w:rPr>
        <w:t>3</w:t>
      </w:r>
      <w:r w:rsidRPr="00125887">
        <w:rPr>
          <w:rFonts w:ascii="Cambria" w:hAnsi="Cambria" w:cs="Verdana"/>
        </w:rPr>
        <w:t xml:space="preserve"> czystego </w:t>
      </w:r>
      <w:proofErr w:type="spellStart"/>
      <w:r w:rsidRPr="00125887">
        <w:rPr>
          <w:rFonts w:ascii="Cambria" w:hAnsi="Cambria" w:cs="Verdana"/>
        </w:rPr>
        <w:t>biometanu</w:t>
      </w:r>
      <w:proofErr w:type="spellEnd"/>
      <w:r w:rsidRPr="00125887">
        <w:rPr>
          <w:rFonts w:ascii="Cambria" w:hAnsi="Cambria" w:cs="Verdana"/>
        </w:rPr>
        <w:t xml:space="preserve">. (Wydajność energetyczna topinamburu jest znacznie wyższa. Jeszcze wyższa jest wydajność buraka półcukrowego). Rozwój lokalnych źródeł kogeneracyjnych, wykorzystujących ten </w:t>
      </w:r>
      <w:proofErr w:type="spellStart"/>
      <w:r w:rsidRPr="00125887">
        <w:rPr>
          <w:rFonts w:ascii="Cambria" w:hAnsi="Cambria" w:cs="Verdana"/>
        </w:rPr>
        <w:t>biometan</w:t>
      </w:r>
      <w:proofErr w:type="spellEnd"/>
      <w:r w:rsidRPr="00125887">
        <w:rPr>
          <w:rFonts w:ascii="Cambria" w:hAnsi="Cambria" w:cs="Verdana"/>
        </w:rPr>
        <w:t>, i ogólnie rozwój OZE (odnawialnych źródeł energii), otwiera zupełnie nowy etap w energetyce.</w:t>
      </w:r>
      <w:r w:rsidR="0090097C">
        <w:rPr>
          <w:rFonts w:ascii="Cambria" w:hAnsi="Cambria" w:cs="Verdana"/>
        </w:rPr>
        <w:t xml:space="preserve"> W kogeneracji można z 5 tys. m</w:t>
      </w:r>
      <w:r w:rsidR="0090097C">
        <w:rPr>
          <w:rFonts w:ascii="Cambria" w:hAnsi="Cambria" w:cs="Verdana"/>
          <w:vertAlign w:val="superscript"/>
        </w:rPr>
        <w:t>3</w:t>
      </w:r>
      <w:r w:rsidRPr="00125887">
        <w:rPr>
          <w:rFonts w:ascii="Cambria" w:hAnsi="Cambria" w:cs="Verdana"/>
        </w:rPr>
        <w:t xml:space="preserve"> </w:t>
      </w:r>
      <w:proofErr w:type="spellStart"/>
      <w:r w:rsidRPr="00125887">
        <w:rPr>
          <w:rFonts w:ascii="Cambria" w:hAnsi="Cambria" w:cs="Verdana"/>
        </w:rPr>
        <w:t>biometanu</w:t>
      </w:r>
      <w:proofErr w:type="spellEnd"/>
      <w:r w:rsidRPr="00125887">
        <w:rPr>
          <w:rFonts w:ascii="Cambria" w:hAnsi="Cambria" w:cs="Verdana"/>
        </w:rPr>
        <w:t xml:space="preserve"> wyprodukować ok. 17 MWh energii elektrycznej i ok. 90 GJ ciepła. Są to ilości wystarczające do pokrycia ok. 7-</w:t>
      </w:r>
      <w:r w:rsidR="00575658">
        <w:rPr>
          <w:rFonts w:ascii="Cambria" w:hAnsi="Cambria" w:cs="Verdana"/>
        </w:rPr>
        <w:t> </w:t>
      </w:r>
      <w:r w:rsidRPr="00125887">
        <w:rPr>
          <w:rFonts w:ascii="Cambria" w:hAnsi="Cambria" w:cs="Verdana"/>
        </w:rPr>
        <w:t>krotnego zapotrzebowania na energię elektryczną i ok. 6-krotnego zapotrzebowania na ciepło w całej gospodarce, przypadającego na statystycznego Polaka w</w:t>
      </w:r>
      <w:r w:rsidR="00575658">
        <w:rPr>
          <w:rFonts w:ascii="Cambria" w:hAnsi="Cambria" w:cs="Verdana"/>
        </w:rPr>
        <w:t xml:space="preserve"> 2015 roku. Można przyjąć, że w </w:t>
      </w:r>
      <w:r w:rsidRPr="00125887">
        <w:rPr>
          <w:rFonts w:ascii="Cambria" w:hAnsi="Cambria" w:cs="Verdana"/>
        </w:rPr>
        <w:t>2020 r. wydajność energetyczna z hektara ekwiwalentnego będzie wynosić nie mniej n</w:t>
      </w:r>
      <w:r w:rsidR="00575658">
        <w:rPr>
          <w:rFonts w:ascii="Cambria" w:hAnsi="Cambria" w:cs="Verdana"/>
        </w:rPr>
        <w:t>iż 80 </w:t>
      </w:r>
      <w:r w:rsidRPr="00125887">
        <w:rPr>
          <w:rFonts w:ascii="Cambria" w:hAnsi="Cambria" w:cs="Verdana"/>
        </w:rPr>
        <w:t>MWh.</w:t>
      </w:r>
    </w:p>
    <w:p w:rsidR="005E4EAC" w:rsidRPr="005E4EAC" w:rsidRDefault="005E4EAC" w:rsidP="00575658">
      <w:pPr>
        <w:autoSpaceDE w:val="0"/>
        <w:autoSpaceDN w:val="0"/>
        <w:adjustRightInd w:val="0"/>
        <w:spacing w:after="0" w:line="360" w:lineRule="auto"/>
        <w:ind w:firstLine="708"/>
        <w:jc w:val="both"/>
        <w:rPr>
          <w:rFonts w:ascii="Cambria" w:eastAsia="Calibri" w:hAnsi="Cambria" w:cs="Cambria"/>
        </w:rPr>
      </w:pPr>
      <w:r w:rsidRPr="005E4EAC">
        <w:rPr>
          <w:rFonts w:ascii="Cambria" w:eastAsia="Calibri" w:hAnsi="Cambria" w:cs="Cambria"/>
        </w:rPr>
        <w:t>Teoretyczny potencjał energii słonecznej można wyznaczyć na podstawie pomiarów nasłonecznienia zamieszczonych w polskiej normie PN-B-0</w:t>
      </w:r>
      <w:r w:rsidR="00575658">
        <w:rPr>
          <w:rFonts w:ascii="Cambria" w:eastAsia="Calibri" w:hAnsi="Cambria" w:cs="Cambria"/>
        </w:rPr>
        <w:t>2025. W Polsce, w zależności od </w:t>
      </w:r>
      <w:r w:rsidRPr="005E4EAC">
        <w:rPr>
          <w:rFonts w:ascii="Cambria" w:eastAsia="Calibri" w:hAnsi="Cambria" w:cs="Cambria"/>
        </w:rPr>
        <w:t>miejsca, słońce dostarcza w ciągu roku od 900 kWh do 1200 kWh energii na każdy m</w:t>
      </w:r>
      <w:r w:rsidRPr="005E4EAC">
        <w:rPr>
          <w:rFonts w:ascii="Cambria" w:eastAsia="Calibri" w:hAnsi="Cambria" w:cs="Cambria"/>
          <w:vertAlign w:val="superscript"/>
        </w:rPr>
        <w:t>2</w:t>
      </w:r>
      <w:r w:rsidR="00575658">
        <w:rPr>
          <w:rFonts w:ascii="Cambria" w:eastAsia="Calibri" w:hAnsi="Cambria" w:cs="Cambria"/>
        </w:rPr>
        <w:t xml:space="preserve"> powierzchni poziomej. Dla G</w:t>
      </w:r>
      <w:r w:rsidRPr="005E4EAC">
        <w:rPr>
          <w:rFonts w:ascii="Cambria" w:eastAsia="Calibri" w:hAnsi="Cambria" w:cs="Cambria"/>
        </w:rPr>
        <w:t xml:space="preserve">miny </w:t>
      </w:r>
      <w:r w:rsidR="0090097C" w:rsidRPr="00BC3F2C">
        <w:rPr>
          <w:rFonts w:ascii="Bookman Old Style" w:eastAsia="Times New Roman" w:hAnsi="Bookman Old Style" w:cs="Times New Roman"/>
          <w:lang w:eastAsia="ar-SA"/>
        </w:rPr>
        <w:t>Spiczyn</w:t>
      </w:r>
      <w:r w:rsidR="00A049D4">
        <w:rPr>
          <w:rFonts w:ascii="Cambria" w:eastAsia="Calibri" w:hAnsi="Cambria" w:cs="Cambria"/>
        </w:rPr>
        <w:t xml:space="preserve"> </w:t>
      </w:r>
      <w:r w:rsidRPr="005E4EAC">
        <w:rPr>
          <w:rFonts w:ascii="Cambria" w:eastAsia="Calibri" w:hAnsi="Cambria" w:cs="Cambria"/>
        </w:rPr>
        <w:t xml:space="preserve">ilość promieniowania słonecznego wynosi </w:t>
      </w:r>
      <w:r w:rsidR="00A049D4">
        <w:rPr>
          <w:rFonts w:ascii="Cambria" w:eastAsia="Calibri" w:hAnsi="Cambria" w:cs="Cambria"/>
        </w:rPr>
        <w:t xml:space="preserve">1 100 </w:t>
      </w:r>
      <w:r w:rsidR="00575658">
        <w:rPr>
          <w:rFonts w:ascii="Cambria" w:eastAsia="Calibri" w:hAnsi="Cambria" w:cs="Cambria"/>
        </w:rPr>
        <w:t>–</w:t>
      </w:r>
      <w:r w:rsidR="00A049D4">
        <w:rPr>
          <w:rFonts w:ascii="Cambria" w:eastAsia="Calibri" w:hAnsi="Cambria" w:cs="Cambria"/>
        </w:rPr>
        <w:t xml:space="preserve"> </w:t>
      </w:r>
      <w:r w:rsidR="00575658">
        <w:rPr>
          <w:rFonts w:ascii="Cambria" w:eastAsia="Calibri" w:hAnsi="Cambria" w:cs="Cambria"/>
        </w:rPr>
        <w:t>1 </w:t>
      </w:r>
      <w:r w:rsidRPr="005E4EAC">
        <w:rPr>
          <w:rFonts w:ascii="Cambria" w:eastAsia="Calibri" w:hAnsi="Cambria" w:cs="Cambria"/>
        </w:rPr>
        <w:t>200 kWh/m</w:t>
      </w:r>
      <w:r w:rsidRPr="005E4EAC">
        <w:rPr>
          <w:rFonts w:ascii="Cambria" w:eastAsia="Calibri" w:hAnsi="Cambria" w:cs="Cambria"/>
          <w:vertAlign w:val="superscript"/>
        </w:rPr>
        <w:t>2</w:t>
      </w:r>
      <w:r w:rsidR="00575658">
        <w:rPr>
          <w:rFonts w:ascii="Cambria" w:eastAsia="Calibri" w:hAnsi="Cambria" w:cs="Cambria"/>
        </w:rPr>
        <w:t xml:space="preserve">. </w:t>
      </w:r>
      <w:r w:rsidRPr="005E4EAC">
        <w:rPr>
          <w:rFonts w:ascii="Cambria" w:eastAsia="Calibri" w:hAnsi="Cambria" w:cs="Cambria"/>
        </w:rPr>
        <w:t>Przy założeniu, że panele fotowolt</w:t>
      </w:r>
      <w:r w:rsidR="00575658">
        <w:rPr>
          <w:rFonts w:ascii="Cambria" w:eastAsia="Calibri" w:hAnsi="Cambria" w:cs="Cambria"/>
        </w:rPr>
        <w:t>aiczne zostaną zainstalowane na </w:t>
      </w:r>
      <w:r w:rsidR="002A5F03">
        <w:rPr>
          <w:rFonts w:ascii="Cambria" w:eastAsia="Calibri" w:hAnsi="Cambria" w:cs="Cambria"/>
        </w:rPr>
        <w:t>52</w:t>
      </w:r>
      <w:r w:rsidR="00575658">
        <w:rPr>
          <w:rFonts w:ascii="Cambria" w:eastAsia="Calibri" w:hAnsi="Cambria" w:cs="Cambria"/>
        </w:rPr>
        <w:t>0 </w:t>
      </w:r>
      <w:r w:rsidRPr="005E4EAC">
        <w:rPr>
          <w:rFonts w:ascii="Cambria" w:eastAsia="Calibri" w:hAnsi="Cambria" w:cs="Cambria"/>
        </w:rPr>
        <w:t>mieszkaniach i średnia moc każdej instalacji PV wynosić będzie 7 kW, oszacowany potencjał techniczny wynosić będzie 7 056 00</w:t>
      </w:r>
      <w:r w:rsidR="002A5F03">
        <w:rPr>
          <w:rFonts w:ascii="Cambria" w:eastAsia="Calibri" w:hAnsi="Cambria" w:cs="Cambria"/>
        </w:rPr>
        <w:t>0</w:t>
      </w:r>
      <w:r w:rsidR="00FB78B5">
        <w:rPr>
          <w:rFonts w:ascii="Cambria" w:eastAsia="Calibri" w:hAnsi="Cambria" w:cs="Cambria"/>
        </w:rPr>
        <w:t xml:space="preserve"> kWh.</w:t>
      </w:r>
    </w:p>
    <w:p w:rsidR="00A53085" w:rsidRDefault="005E4EAC" w:rsidP="00575658">
      <w:pPr>
        <w:autoSpaceDE w:val="0"/>
        <w:autoSpaceDN w:val="0"/>
        <w:adjustRightInd w:val="0"/>
        <w:spacing w:after="0" w:line="360" w:lineRule="auto"/>
        <w:ind w:firstLine="708"/>
        <w:jc w:val="both"/>
        <w:rPr>
          <w:rFonts w:ascii="Cambria" w:eastAsia="Calibri" w:hAnsi="Cambria" w:cs="Cambria"/>
        </w:rPr>
      </w:pPr>
      <w:r w:rsidRPr="005E4EAC">
        <w:rPr>
          <w:rFonts w:ascii="Cambria" w:eastAsia="Calibri" w:hAnsi="Cambria" w:cs="Cambria"/>
        </w:rPr>
        <w:t xml:space="preserve">Dla określenia potencjału energii wiatrowej przyjęto założenie, że </w:t>
      </w:r>
      <w:proofErr w:type="spellStart"/>
      <w:r w:rsidRPr="005E4EAC">
        <w:rPr>
          <w:rFonts w:ascii="Cambria" w:eastAsia="Calibri" w:hAnsi="Cambria" w:cs="Cambria"/>
        </w:rPr>
        <w:t>mikroi</w:t>
      </w:r>
      <w:r w:rsidR="00FB78B5">
        <w:rPr>
          <w:rFonts w:ascii="Cambria" w:eastAsia="Calibri" w:hAnsi="Cambria" w:cs="Cambria"/>
        </w:rPr>
        <w:t>nstalacje</w:t>
      </w:r>
      <w:proofErr w:type="spellEnd"/>
      <w:r w:rsidR="00FB78B5">
        <w:rPr>
          <w:rFonts w:ascii="Cambria" w:eastAsia="Calibri" w:hAnsi="Cambria" w:cs="Cambria"/>
        </w:rPr>
        <w:t xml:space="preserve"> wiatrowe o mocy 4 kW,</w:t>
      </w:r>
      <w:r w:rsidRPr="005E4EAC">
        <w:rPr>
          <w:rFonts w:ascii="Cambria" w:eastAsia="Calibri" w:hAnsi="Cambria" w:cs="Cambria"/>
        </w:rPr>
        <w:t xml:space="preserve"> gdzie średniorocznie prędkości wiatru przekraczają 4m/s zostaną </w:t>
      </w:r>
      <w:r w:rsidRPr="005E4EAC">
        <w:rPr>
          <w:rFonts w:ascii="Cambria" w:eastAsia="Calibri" w:hAnsi="Cambria" w:cs="Cambria"/>
        </w:rPr>
        <w:lastRenderedPageBreak/>
        <w:t>zainstalowane w 150 gospodarstwach domowych. Uwzględniono również ograniczenia związane z występowaniem obszarów chronionych oraz gruntów o wysokiej przydatności rolniczej. P</w:t>
      </w:r>
      <w:r w:rsidR="00FB78B5">
        <w:rPr>
          <w:rFonts w:ascii="Cambria" w:eastAsia="Calibri" w:hAnsi="Cambria" w:cs="Cambria"/>
        </w:rPr>
        <w:t>otencjał energii wiatrowej dla G</w:t>
      </w:r>
      <w:r w:rsidRPr="005E4EAC">
        <w:rPr>
          <w:rFonts w:ascii="Cambria" w:eastAsia="Calibri" w:hAnsi="Cambria" w:cs="Cambria"/>
        </w:rPr>
        <w:t>miny</w:t>
      </w:r>
      <w:r w:rsidR="00A049D4">
        <w:rPr>
          <w:rFonts w:ascii="Cambria" w:eastAsia="Calibri" w:hAnsi="Cambria" w:cs="Cambria"/>
        </w:rPr>
        <w:t xml:space="preserve"> </w:t>
      </w:r>
      <w:r w:rsidR="0090097C">
        <w:rPr>
          <w:rFonts w:ascii="Cambria" w:eastAsia="Calibri" w:hAnsi="Cambria" w:cs="Cambria"/>
        </w:rPr>
        <w:t xml:space="preserve">Spiczyn </w:t>
      </w:r>
      <w:r w:rsidR="003E57A8">
        <w:rPr>
          <w:rFonts w:ascii="Cambria" w:eastAsia="Calibri" w:hAnsi="Cambria" w:cs="Cambria"/>
        </w:rPr>
        <w:t xml:space="preserve">szacuje się na </w:t>
      </w:r>
      <w:r w:rsidR="00A702CF">
        <w:rPr>
          <w:rFonts w:ascii="Cambria" w:eastAsia="Calibri" w:hAnsi="Cambria" w:cs="Cambria"/>
        </w:rPr>
        <w:t xml:space="preserve">2 </w:t>
      </w:r>
      <w:r w:rsidRPr="005E4EAC">
        <w:rPr>
          <w:rFonts w:ascii="Cambria" w:eastAsia="Calibri" w:hAnsi="Cambria" w:cs="Cambria"/>
        </w:rPr>
        <w:t xml:space="preserve">950 000 kWh.  </w:t>
      </w:r>
      <w:bookmarkStart w:id="36" w:name="_Toc423248841"/>
    </w:p>
    <w:p w:rsidR="00C8310E" w:rsidRPr="0090097C" w:rsidRDefault="00C8310E" w:rsidP="0090097C">
      <w:pPr>
        <w:autoSpaceDE w:val="0"/>
        <w:autoSpaceDN w:val="0"/>
        <w:adjustRightInd w:val="0"/>
        <w:spacing w:after="0" w:line="360" w:lineRule="auto"/>
        <w:jc w:val="both"/>
        <w:rPr>
          <w:rFonts w:ascii="Cambria" w:eastAsia="Calibri" w:hAnsi="Cambria" w:cs="Cambria"/>
        </w:rPr>
      </w:pPr>
    </w:p>
    <w:p w:rsidR="0090097C" w:rsidRDefault="0090097C" w:rsidP="00A53085">
      <w:pPr>
        <w:autoSpaceDE w:val="0"/>
        <w:autoSpaceDN w:val="0"/>
        <w:adjustRightInd w:val="0"/>
        <w:spacing w:after="0" w:line="360" w:lineRule="auto"/>
        <w:jc w:val="both"/>
        <w:rPr>
          <w:rFonts w:ascii="Tahoma" w:hAnsi="Tahoma" w:cs="Tahoma"/>
          <w:color w:val="000000"/>
          <w:sz w:val="10"/>
          <w:szCs w:val="10"/>
          <w14:textFill>
            <w14:solidFill>
              <w14:srgbClr w14:val="000000">
                <w14:lumMod w14:val="75000"/>
              </w14:srgbClr>
            </w14:solidFill>
          </w14:textFill>
        </w:rPr>
      </w:pPr>
    </w:p>
    <w:p w:rsidR="00781CAB" w:rsidRDefault="00781CAB" w:rsidP="00A53085">
      <w:pPr>
        <w:autoSpaceDE w:val="0"/>
        <w:autoSpaceDN w:val="0"/>
        <w:adjustRightInd w:val="0"/>
        <w:spacing w:after="0" w:line="360" w:lineRule="auto"/>
        <w:jc w:val="both"/>
        <w:rPr>
          <w:rFonts w:ascii="Tahoma" w:hAnsi="Tahoma" w:cs="Tahoma"/>
          <w:color w:val="000000"/>
          <w:sz w:val="10"/>
          <w:szCs w:val="10"/>
          <w14:textFill>
            <w14:solidFill>
              <w14:srgbClr w14:val="000000">
                <w14:lumMod w14:val="75000"/>
              </w14:srgbClr>
            </w14:solidFill>
          </w14:textFill>
        </w:rPr>
      </w:pPr>
    </w:p>
    <w:p w:rsidR="00781CAB" w:rsidRDefault="00781CAB" w:rsidP="00A53085">
      <w:pPr>
        <w:autoSpaceDE w:val="0"/>
        <w:autoSpaceDN w:val="0"/>
        <w:adjustRightInd w:val="0"/>
        <w:spacing w:after="0" w:line="360" w:lineRule="auto"/>
        <w:jc w:val="both"/>
        <w:rPr>
          <w:rFonts w:ascii="Tahoma" w:hAnsi="Tahoma" w:cs="Tahoma"/>
          <w:color w:val="000000"/>
          <w:sz w:val="10"/>
          <w:szCs w:val="10"/>
          <w14:textFill>
            <w14:solidFill>
              <w14:srgbClr w14:val="000000">
                <w14:lumMod w14:val="75000"/>
              </w14:srgbClr>
            </w14:solidFill>
          </w14:textFill>
        </w:rPr>
      </w:pPr>
    </w:p>
    <w:p w:rsidR="00781CAB" w:rsidRDefault="00781CAB" w:rsidP="00A53085">
      <w:pPr>
        <w:autoSpaceDE w:val="0"/>
        <w:autoSpaceDN w:val="0"/>
        <w:adjustRightInd w:val="0"/>
        <w:spacing w:after="0" w:line="360" w:lineRule="auto"/>
        <w:jc w:val="both"/>
        <w:rPr>
          <w:rFonts w:ascii="Tahoma" w:hAnsi="Tahoma" w:cs="Tahoma"/>
          <w:color w:val="000000"/>
          <w:sz w:val="10"/>
          <w:szCs w:val="10"/>
          <w14:textFill>
            <w14:solidFill>
              <w14:srgbClr w14:val="000000">
                <w14:lumMod w14:val="75000"/>
              </w14:srgbClr>
            </w14:solidFill>
          </w14:textFill>
        </w:rPr>
      </w:pPr>
    </w:p>
    <w:p w:rsidR="00C8310E" w:rsidRPr="0090097C" w:rsidRDefault="00C8310E" w:rsidP="00A53085">
      <w:pPr>
        <w:autoSpaceDE w:val="0"/>
        <w:autoSpaceDN w:val="0"/>
        <w:adjustRightInd w:val="0"/>
        <w:spacing w:after="0" w:line="360" w:lineRule="auto"/>
        <w:jc w:val="both"/>
        <w:rPr>
          <w:rFonts w:ascii="Tahoma" w:hAnsi="Tahoma" w:cs="Tahoma"/>
          <w:color w:val="000000"/>
          <w:sz w:val="10"/>
          <w:szCs w:val="10"/>
          <w14:textFill>
            <w14:solidFill>
              <w14:srgbClr w14:val="000000">
                <w14:lumMod w14:val="75000"/>
              </w14:srgbClr>
            </w14:solidFill>
          </w14:textFill>
        </w:rPr>
      </w:pPr>
    </w:p>
    <w:p w:rsidR="005E4EAC" w:rsidRPr="00575658" w:rsidRDefault="005E4EAC" w:rsidP="003547FA">
      <w:pPr>
        <w:pStyle w:val="Nagwek2"/>
        <w:numPr>
          <w:ilvl w:val="1"/>
          <w:numId w:val="23"/>
        </w:numPr>
        <w:rPr>
          <w:color w:val="002060"/>
          <w:sz w:val="24"/>
        </w:rPr>
      </w:pPr>
      <w:bookmarkStart w:id="37" w:name="_Toc433699760"/>
      <w:r w:rsidRPr="00575658">
        <w:rPr>
          <w:color w:val="002060"/>
          <w:sz w:val="24"/>
        </w:rPr>
        <w:t>Działania na rzecz wykorzystania odnawialnych źródeł energii w gminie</w:t>
      </w:r>
      <w:bookmarkEnd w:id="36"/>
      <w:bookmarkEnd w:id="37"/>
    </w:p>
    <w:p w:rsidR="0090097C" w:rsidRPr="0090097C" w:rsidRDefault="0090097C" w:rsidP="00A53085">
      <w:pPr>
        <w:autoSpaceDE w:val="0"/>
        <w:autoSpaceDN w:val="0"/>
        <w:adjustRightInd w:val="0"/>
        <w:spacing w:after="0" w:line="360" w:lineRule="auto"/>
        <w:jc w:val="both"/>
        <w:rPr>
          <w:rFonts w:ascii="Cambria" w:eastAsia="Calibri" w:hAnsi="Cambria" w:cs="Times New Roman"/>
          <w:b/>
          <w:color w:val="C00000"/>
          <w:sz w:val="10"/>
          <w:szCs w:val="10"/>
        </w:rPr>
      </w:pPr>
    </w:p>
    <w:p w:rsidR="005E4EAC" w:rsidRPr="005E4EAC" w:rsidRDefault="005E4EAC" w:rsidP="00575658">
      <w:pPr>
        <w:autoSpaceDE w:val="0"/>
        <w:autoSpaceDN w:val="0"/>
        <w:adjustRightInd w:val="0"/>
        <w:spacing w:after="0" w:line="360" w:lineRule="auto"/>
        <w:ind w:firstLine="708"/>
        <w:jc w:val="both"/>
        <w:rPr>
          <w:rFonts w:ascii="Cambria" w:eastAsia="Calibri" w:hAnsi="Cambria" w:cs="Cambria"/>
        </w:rPr>
      </w:pPr>
      <w:r w:rsidRPr="005E4EAC">
        <w:rPr>
          <w:rFonts w:ascii="Cambria" w:eastAsia="Calibri" w:hAnsi="Cambria" w:cs="Cambria"/>
        </w:rPr>
        <w:t>Działania gminy w zakresie rozwoju odnawialnych źród</w:t>
      </w:r>
      <w:r w:rsidR="00575658">
        <w:rPr>
          <w:rFonts w:ascii="Cambria" w:eastAsia="Calibri" w:hAnsi="Cambria" w:cs="Cambria"/>
        </w:rPr>
        <w:t>eł energii powinny być spójne z </w:t>
      </w:r>
      <w:r w:rsidRPr="005E4EAC">
        <w:rPr>
          <w:rFonts w:ascii="Cambria" w:eastAsia="Calibri" w:hAnsi="Cambria" w:cs="Cambria"/>
        </w:rPr>
        <w:t>zapisami zawartymi w „Wojewódzkim programie rozwoju alternatywnych źródeł energii dla województwa lubelskiego”. W dokumencie tym określono priorytety, cele i działania podporządkowane realizacji założeń dokumentów strategicznych o zasięgu europejskim, krajowym i regionalnym. Wyznaczają one kierunki rozwoju gminy w dziedzinie energetyki opartej na odnawialnych źródłach, jak również wynikają z zewnętrznych i wewnętrznych uwarunkowań rozwoju energetyki odnawialnej w warunkach konkretnej jednostki samorządu terytorialnego.</w:t>
      </w:r>
    </w:p>
    <w:p w:rsidR="005E4EAC" w:rsidRPr="005E4EAC" w:rsidRDefault="005E4EAC" w:rsidP="00575658">
      <w:pPr>
        <w:autoSpaceDE w:val="0"/>
        <w:autoSpaceDN w:val="0"/>
        <w:adjustRightInd w:val="0"/>
        <w:spacing w:after="0" w:line="360" w:lineRule="auto"/>
        <w:ind w:firstLine="708"/>
        <w:jc w:val="both"/>
        <w:rPr>
          <w:rFonts w:ascii="Cambria" w:eastAsia="Calibri" w:hAnsi="Cambria" w:cs="Cambria"/>
        </w:rPr>
      </w:pPr>
      <w:r w:rsidRPr="005E4EAC">
        <w:rPr>
          <w:rFonts w:ascii="Cambria" w:eastAsia="Calibri" w:hAnsi="Cambria" w:cs="Cambria"/>
        </w:rPr>
        <w:t>Założone priorytety ułatwiają osiągnięcie celów rozwoju gminy w sferze energetyki zgodnie z dokumentami strategicznymi i planistycznymi. Dla każdego z priorytetów zdefiniowano cele precyzujące, w jaki sposób będą one realizowane. Priorytety rozwoju energetyki ze źródeł odnawialnych w gminie przedstawiają się następująco:</w:t>
      </w:r>
    </w:p>
    <w:p w:rsidR="005E4EAC" w:rsidRPr="005E4EAC" w:rsidRDefault="005E4EAC" w:rsidP="005E4EAC">
      <w:pPr>
        <w:autoSpaceDE w:val="0"/>
        <w:autoSpaceDN w:val="0"/>
        <w:adjustRightInd w:val="0"/>
        <w:spacing w:after="0" w:line="360" w:lineRule="auto"/>
        <w:jc w:val="both"/>
        <w:rPr>
          <w:rFonts w:ascii="Cambria" w:eastAsia="Calibri" w:hAnsi="Cambria" w:cs="Cambria"/>
        </w:rPr>
      </w:pP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Bold"/>
          <w:b/>
          <w:bCs/>
        </w:rPr>
        <w:t xml:space="preserve">Priorytet 1 </w:t>
      </w:r>
      <w:r w:rsidRPr="005E4EAC">
        <w:rPr>
          <w:rFonts w:ascii="Cambria" w:eastAsia="Calibri" w:hAnsi="Cambria" w:cs="Cambria"/>
        </w:rPr>
        <w:t>– Realizacja polityki energetycznej państwa i województwa.</w:t>
      </w:r>
    </w:p>
    <w:p w:rsidR="005E4EAC" w:rsidRPr="005E4EAC" w:rsidRDefault="005E4EAC" w:rsidP="005E4EAC">
      <w:pPr>
        <w:autoSpaceDE w:val="0"/>
        <w:autoSpaceDN w:val="0"/>
        <w:adjustRightInd w:val="0"/>
        <w:spacing w:after="0" w:line="360" w:lineRule="auto"/>
        <w:ind w:right="-57"/>
        <w:jc w:val="both"/>
        <w:rPr>
          <w:rFonts w:ascii="Cambria" w:eastAsia="Calibri" w:hAnsi="Cambria" w:cs="Cambria"/>
        </w:rPr>
      </w:pPr>
      <w:r w:rsidRPr="005E4EAC">
        <w:rPr>
          <w:rFonts w:ascii="Cambria" w:eastAsia="Calibri" w:hAnsi="Cambria" w:cs="Cambria"/>
        </w:rPr>
        <w:t>Cel 1. Osiągnięcie docelowego poziomu zużycia energii ze źródeł odnawialnych w końcowym zużyciu energii pierwotnej do 2020 roku na poziomie 15% zgodnie z zapisami w dyrektywie 2009/28/WE.</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2. Wdrażanie założeń polityki zrównoważonego rozwoju.</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Bold"/>
          <w:b/>
          <w:bCs/>
        </w:rPr>
        <w:t xml:space="preserve">Priorytet 2 </w:t>
      </w:r>
      <w:r w:rsidRPr="005E4EAC">
        <w:rPr>
          <w:rFonts w:ascii="Cambria" w:eastAsia="Calibri" w:hAnsi="Cambria" w:cs="Cambria"/>
        </w:rPr>
        <w:t>– Zwiększenie poziomu bezpieczeństwa energetycznego.</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1. Promowanie rozproszonego modelu produkcji energii.</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2. Uniezależnienie się od dostaw paliw ze źródeł zewnętrznych.</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3. Optymalizacja wykorzystania surowców energetycznych, zwłaszcza tych</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zasobów, których potencjał rokuje największe szanse na wykorzystanie.</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Bold"/>
          <w:b/>
          <w:bCs/>
        </w:rPr>
        <w:t xml:space="preserve">Priorytet 3 </w:t>
      </w:r>
      <w:r w:rsidRPr="005E4EAC">
        <w:rPr>
          <w:rFonts w:ascii="Cambria" w:eastAsia="Calibri" w:hAnsi="Cambria" w:cs="Cambria"/>
        </w:rPr>
        <w:t>– Ochrona środowiska i redukcja emisji zanieczyszczeń.</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1. Realizacja zapisów zawartych w dokumentach o charakterze strategicznym.</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2. Racjonalne gospodarowanie poszczególnymi zasobami OZE.</w:t>
      </w:r>
    </w:p>
    <w:p w:rsidR="005E4EAC" w:rsidRPr="005E4EAC" w:rsidRDefault="005E4EAC" w:rsidP="005E4EAC">
      <w:pPr>
        <w:spacing w:after="0" w:line="360" w:lineRule="auto"/>
        <w:jc w:val="both"/>
        <w:rPr>
          <w:rFonts w:ascii="Cambria" w:eastAsia="Calibri" w:hAnsi="Cambria" w:cs="Cambria"/>
        </w:rPr>
      </w:pPr>
      <w:r w:rsidRPr="005E4EAC">
        <w:rPr>
          <w:rFonts w:ascii="Cambria" w:eastAsia="Calibri" w:hAnsi="Cambria" w:cs="Cambria"/>
        </w:rPr>
        <w:t>Cel 3. Zagospodarowanie gleb marginalnych.</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Bold"/>
          <w:b/>
          <w:bCs/>
        </w:rPr>
        <w:lastRenderedPageBreak/>
        <w:t xml:space="preserve">Priorytet 4 </w:t>
      </w:r>
      <w:r w:rsidRPr="005E4EAC">
        <w:rPr>
          <w:rFonts w:ascii="Cambria" w:eastAsia="Calibri" w:hAnsi="Cambria" w:cs="Cambria"/>
        </w:rPr>
        <w:t>– Rozwój gospodarki regionu.</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1. Tworzenie nowych miejsc pracy.</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2. Ożywienie gospodarcze obszarów wiejskich.</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3. Popraw</w:t>
      </w:r>
      <w:r w:rsidR="00FB78B5">
        <w:rPr>
          <w:rFonts w:ascii="Cambria" w:eastAsia="Calibri" w:hAnsi="Cambria" w:cs="Cambria"/>
        </w:rPr>
        <w:t>a warunków życia społeczeństwa G</w:t>
      </w:r>
      <w:r w:rsidRPr="005E4EAC">
        <w:rPr>
          <w:rFonts w:ascii="Cambria" w:eastAsia="Calibri" w:hAnsi="Cambria" w:cs="Cambria"/>
        </w:rPr>
        <w:t>miny.</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4. Zmiana kierunku przepływu strumieni pieniężnych płatności za energię.</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Cel 5. Tworzenie proekologicznego wizerunku gminy.</w:t>
      </w:r>
    </w:p>
    <w:p w:rsidR="005E4EAC" w:rsidRPr="005E4EAC" w:rsidRDefault="005E4EAC" w:rsidP="005E4EAC">
      <w:pPr>
        <w:autoSpaceDE w:val="0"/>
        <w:autoSpaceDN w:val="0"/>
        <w:adjustRightInd w:val="0"/>
        <w:spacing w:after="0" w:line="360" w:lineRule="auto"/>
        <w:jc w:val="both"/>
        <w:rPr>
          <w:rFonts w:ascii="Cambria" w:eastAsia="Calibri" w:hAnsi="Cambria" w:cs="Cambria"/>
        </w:rPr>
      </w:pPr>
      <w:r w:rsidRPr="005E4EAC">
        <w:rPr>
          <w:rFonts w:ascii="Cambria" w:eastAsia="Calibri" w:hAnsi="Cambria" w:cs="Cambria"/>
        </w:rPr>
        <w:t>Do realizacji wymienionych celów będą służyły następujące działania:</w:t>
      </w:r>
    </w:p>
    <w:p w:rsidR="005E4EAC" w:rsidRPr="005E4EAC" w:rsidRDefault="005E4EAC" w:rsidP="00EC4039">
      <w:pPr>
        <w:numPr>
          <w:ilvl w:val="0"/>
          <w:numId w:val="7"/>
        </w:numPr>
        <w:autoSpaceDE w:val="0"/>
        <w:autoSpaceDN w:val="0"/>
        <w:adjustRightInd w:val="0"/>
        <w:spacing w:after="0" w:line="360" w:lineRule="auto"/>
        <w:contextualSpacing/>
        <w:jc w:val="both"/>
        <w:rPr>
          <w:rFonts w:ascii="Cambria" w:eastAsia="Calibri" w:hAnsi="Cambria" w:cs="Cambria"/>
        </w:rPr>
      </w:pPr>
      <w:r w:rsidRPr="005E4EAC">
        <w:rPr>
          <w:rFonts w:ascii="Cambria" w:eastAsia="Calibri" w:hAnsi="Cambria" w:cs="Cambria"/>
        </w:rPr>
        <w:t>akcje informacyjno-promocyjne wśród mieszkańców gminy na rzecz idei  szerszego zastosowania OZE;</w:t>
      </w:r>
    </w:p>
    <w:p w:rsidR="005E4EAC" w:rsidRPr="005E4EAC" w:rsidRDefault="005E4EAC" w:rsidP="00EC4039">
      <w:pPr>
        <w:numPr>
          <w:ilvl w:val="0"/>
          <w:numId w:val="7"/>
        </w:numPr>
        <w:autoSpaceDE w:val="0"/>
        <w:autoSpaceDN w:val="0"/>
        <w:adjustRightInd w:val="0"/>
        <w:spacing w:after="0" w:line="360" w:lineRule="auto"/>
        <w:contextualSpacing/>
        <w:jc w:val="both"/>
        <w:rPr>
          <w:rFonts w:ascii="Cambria" w:eastAsia="Calibri" w:hAnsi="Cambria" w:cs="Cambria"/>
        </w:rPr>
      </w:pPr>
      <w:r w:rsidRPr="005E4EAC">
        <w:rPr>
          <w:rFonts w:ascii="Cambria" w:eastAsia="Calibri" w:hAnsi="Cambria" w:cs="Cambria"/>
        </w:rPr>
        <w:t>zachęty inwestycyjne dla przedsiębiorców z sektora odnawialnych źródeł energii;</w:t>
      </w:r>
    </w:p>
    <w:p w:rsidR="005E4EAC" w:rsidRPr="005E4EAC" w:rsidRDefault="005E4EAC" w:rsidP="00EC4039">
      <w:pPr>
        <w:numPr>
          <w:ilvl w:val="0"/>
          <w:numId w:val="7"/>
        </w:numPr>
        <w:autoSpaceDE w:val="0"/>
        <w:autoSpaceDN w:val="0"/>
        <w:adjustRightInd w:val="0"/>
        <w:spacing w:after="0" w:line="360" w:lineRule="auto"/>
        <w:contextualSpacing/>
        <w:jc w:val="both"/>
        <w:rPr>
          <w:rFonts w:ascii="Cambria" w:eastAsia="Calibri" w:hAnsi="Cambria" w:cs="Cambria"/>
        </w:rPr>
      </w:pPr>
      <w:r w:rsidRPr="005E4EAC">
        <w:rPr>
          <w:rFonts w:ascii="Cambria" w:eastAsia="Calibri" w:hAnsi="Cambria" w:cs="Cambria"/>
        </w:rPr>
        <w:t>wspieranie stosowania nowoczesnych technologii i urządzeń przetwarzających energię ze źródeł odnawialnych;</w:t>
      </w:r>
    </w:p>
    <w:p w:rsidR="005E4EAC" w:rsidRPr="005E4EAC" w:rsidRDefault="005E4EAC" w:rsidP="00EC4039">
      <w:pPr>
        <w:numPr>
          <w:ilvl w:val="0"/>
          <w:numId w:val="7"/>
        </w:numPr>
        <w:autoSpaceDE w:val="0"/>
        <w:autoSpaceDN w:val="0"/>
        <w:adjustRightInd w:val="0"/>
        <w:spacing w:after="0" w:line="360" w:lineRule="auto"/>
        <w:contextualSpacing/>
        <w:jc w:val="both"/>
        <w:rPr>
          <w:rFonts w:ascii="Cambria" w:eastAsia="Calibri" w:hAnsi="Cambria" w:cs="Cambria"/>
        </w:rPr>
      </w:pPr>
      <w:r w:rsidRPr="005E4EAC">
        <w:rPr>
          <w:rFonts w:ascii="Cambria" w:eastAsia="Calibri" w:hAnsi="Cambria" w:cs="Cambria"/>
        </w:rPr>
        <w:t>popularyzacja i wdrożenie najlepszych praktyk w dzie</w:t>
      </w:r>
      <w:r w:rsidR="00575658">
        <w:rPr>
          <w:rFonts w:ascii="Cambria" w:eastAsia="Calibri" w:hAnsi="Cambria" w:cs="Cambria"/>
        </w:rPr>
        <w:t>dzinie wykorzystania energii ze </w:t>
      </w:r>
      <w:r w:rsidRPr="005E4EAC">
        <w:rPr>
          <w:rFonts w:ascii="Cambria" w:eastAsia="Calibri" w:hAnsi="Cambria" w:cs="Cambria"/>
        </w:rPr>
        <w:t>źródeł odnawialnych w sferze rozwiązań techno</w:t>
      </w:r>
      <w:r w:rsidR="00575658">
        <w:rPr>
          <w:rFonts w:ascii="Cambria" w:eastAsia="Calibri" w:hAnsi="Cambria" w:cs="Cambria"/>
        </w:rPr>
        <w:t>logicznych, administracyjnych i </w:t>
      </w:r>
      <w:r w:rsidRPr="005E4EAC">
        <w:rPr>
          <w:rFonts w:ascii="Cambria" w:eastAsia="Calibri" w:hAnsi="Cambria" w:cs="Cambria"/>
        </w:rPr>
        <w:t>finansowych;</w:t>
      </w:r>
    </w:p>
    <w:p w:rsidR="005E4EAC" w:rsidRPr="005E4EAC" w:rsidRDefault="005E4EAC" w:rsidP="00EC4039">
      <w:pPr>
        <w:numPr>
          <w:ilvl w:val="0"/>
          <w:numId w:val="7"/>
        </w:numPr>
        <w:autoSpaceDE w:val="0"/>
        <w:autoSpaceDN w:val="0"/>
        <w:adjustRightInd w:val="0"/>
        <w:spacing w:after="0" w:line="360" w:lineRule="auto"/>
        <w:contextualSpacing/>
        <w:jc w:val="both"/>
        <w:rPr>
          <w:rFonts w:ascii="Cambria" w:eastAsia="Calibri" w:hAnsi="Cambria" w:cs="Cambria"/>
        </w:rPr>
      </w:pPr>
      <w:r w:rsidRPr="005E4EAC">
        <w:rPr>
          <w:rFonts w:ascii="Cambria" w:eastAsia="Calibri" w:hAnsi="Cambria" w:cs="Cambria"/>
        </w:rPr>
        <w:t>informacja na temat możliwości pozyskania środków finansowych na inwestycje związane z wykorzystywaniem OZE;</w:t>
      </w:r>
    </w:p>
    <w:p w:rsidR="005E4EAC" w:rsidRPr="005E4EAC" w:rsidRDefault="005E4EAC" w:rsidP="00EC4039">
      <w:pPr>
        <w:numPr>
          <w:ilvl w:val="0"/>
          <w:numId w:val="7"/>
        </w:numPr>
        <w:autoSpaceDE w:val="0"/>
        <w:autoSpaceDN w:val="0"/>
        <w:adjustRightInd w:val="0"/>
        <w:spacing w:after="0" w:line="360" w:lineRule="auto"/>
        <w:contextualSpacing/>
        <w:jc w:val="both"/>
        <w:rPr>
          <w:rFonts w:ascii="Cambria" w:eastAsia="Calibri" w:hAnsi="Cambria" w:cs="Cambria"/>
        </w:rPr>
      </w:pPr>
      <w:r w:rsidRPr="005E4EAC">
        <w:rPr>
          <w:rFonts w:ascii="Cambria" w:eastAsia="Calibri" w:hAnsi="Cambria" w:cs="Cambria"/>
        </w:rPr>
        <w:t>propagowanie szerszego wykorzystania odpadów rolnych oraz z przemysłu rolno-spożywczego jako biomasy energetycznej;</w:t>
      </w:r>
    </w:p>
    <w:p w:rsidR="005E4EAC" w:rsidRPr="005E4EAC" w:rsidRDefault="005E4EAC" w:rsidP="00EC4039">
      <w:pPr>
        <w:numPr>
          <w:ilvl w:val="0"/>
          <w:numId w:val="7"/>
        </w:numPr>
        <w:autoSpaceDE w:val="0"/>
        <w:autoSpaceDN w:val="0"/>
        <w:adjustRightInd w:val="0"/>
        <w:spacing w:after="0" w:line="360" w:lineRule="auto"/>
        <w:contextualSpacing/>
        <w:jc w:val="both"/>
        <w:rPr>
          <w:rFonts w:ascii="Cambria" w:eastAsia="Calibri" w:hAnsi="Cambria" w:cs="Cambria"/>
        </w:rPr>
      </w:pPr>
      <w:r w:rsidRPr="005E4EAC">
        <w:rPr>
          <w:rFonts w:ascii="Cambria" w:eastAsia="Calibri" w:hAnsi="Cambria" w:cs="Cambria"/>
        </w:rPr>
        <w:t xml:space="preserve">realizacja inwestycji </w:t>
      </w:r>
      <w:proofErr w:type="spellStart"/>
      <w:r w:rsidRPr="005E4EAC">
        <w:rPr>
          <w:rFonts w:ascii="Cambria" w:eastAsia="Calibri" w:hAnsi="Cambria" w:cs="Cambria"/>
        </w:rPr>
        <w:t>eko</w:t>
      </w:r>
      <w:proofErr w:type="spellEnd"/>
      <w:r w:rsidRPr="005E4EAC">
        <w:rPr>
          <w:rFonts w:ascii="Cambria" w:eastAsia="Calibri" w:hAnsi="Cambria" w:cs="Cambria"/>
        </w:rPr>
        <w:t>-energetycznych w budynkach użyteczności publicznej.</w:t>
      </w:r>
    </w:p>
    <w:p w:rsidR="009E6107" w:rsidRPr="00036862" w:rsidRDefault="00036862" w:rsidP="00575658">
      <w:pPr>
        <w:autoSpaceDE w:val="0"/>
        <w:autoSpaceDN w:val="0"/>
        <w:adjustRightInd w:val="0"/>
        <w:spacing w:after="0" w:line="360" w:lineRule="auto"/>
        <w:ind w:firstLine="708"/>
        <w:jc w:val="both"/>
        <w:rPr>
          <w:rFonts w:ascii="Cambria" w:hAnsi="Cambria"/>
        </w:rPr>
      </w:pPr>
      <w:r w:rsidRPr="005E4EAC">
        <w:rPr>
          <w:rFonts w:ascii="Cambria" w:eastAsia="Calibri" w:hAnsi="Cambria" w:cs="Cambria"/>
        </w:rPr>
        <w:t>W związku ze zidentyfikowanym potencjałem odnawialnych źródeł energii można stwierdz</w:t>
      </w:r>
      <w:r w:rsidR="00FB78B5">
        <w:rPr>
          <w:rFonts w:ascii="Cambria" w:eastAsia="Calibri" w:hAnsi="Cambria" w:cs="Cambria"/>
        </w:rPr>
        <w:t>ić, że największe zasoby OZE w G</w:t>
      </w:r>
      <w:r w:rsidRPr="005E4EAC">
        <w:rPr>
          <w:rFonts w:ascii="Cambria" w:eastAsia="Calibri" w:hAnsi="Cambria" w:cs="Cambria"/>
        </w:rPr>
        <w:t xml:space="preserve">minie </w:t>
      </w:r>
      <w:r w:rsidR="0090097C" w:rsidRPr="00BC3F2C">
        <w:rPr>
          <w:rFonts w:ascii="Bookman Old Style" w:eastAsia="Times New Roman" w:hAnsi="Bookman Old Style" w:cs="Times New Roman"/>
          <w:lang w:eastAsia="ar-SA"/>
        </w:rPr>
        <w:t>Spiczyn</w:t>
      </w:r>
      <w:r w:rsidR="0090097C">
        <w:rPr>
          <w:rFonts w:ascii="Cambria" w:eastAsia="Calibri" w:hAnsi="Cambria" w:cs="Cambria"/>
        </w:rPr>
        <w:t xml:space="preserve"> </w:t>
      </w:r>
      <w:r w:rsidRPr="005E4EAC">
        <w:rPr>
          <w:rFonts w:ascii="Cambria" w:eastAsia="Calibri" w:hAnsi="Cambria" w:cs="Cambria"/>
        </w:rPr>
        <w:t>występują w obszarze</w:t>
      </w:r>
      <w:r>
        <w:rPr>
          <w:rFonts w:ascii="Cambria" w:eastAsia="Calibri" w:hAnsi="Cambria" w:cs="Cambria"/>
        </w:rPr>
        <w:t xml:space="preserve"> wykorzystania biomasy na cele energetyczne. </w:t>
      </w:r>
      <w:r w:rsidRPr="00036862">
        <w:rPr>
          <w:rFonts w:ascii="Cambria" w:hAnsi="Cambria"/>
        </w:rPr>
        <w:t>Całkowity potencjał energii b</w:t>
      </w:r>
      <w:r w:rsidR="00575658">
        <w:rPr>
          <w:rFonts w:ascii="Cambria" w:hAnsi="Cambria"/>
        </w:rPr>
        <w:t>iomasy możliwej do pozyskania z </w:t>
      </w:r>
      <w:r w:rsidRPr="00036862">
        <w:rPr>
          <w:rFonts w:ascii="Cambria" w:hAnsi="Cambria"/>
        </w:rPr>
        <w:t xml:space="preserve">rolnictwa jest szacowany na </w:t>
      </w:r>
      <w:r w:rsidR="009E6107">
        <w:rPr>
          <w:rFonts w:ascii="Cambria" w:eastAsia="Calibri" w:hAnsi="Cambria" w:cs="Times New Roman"/>
          <w:iCs/>
          <w:sz w:val="20"/>
          <w:szCs w:val="20"/>
        </w:rPr>
        <w:t>98</w:t>
      </w:r>
      <w:r w:rsidR="009E6107" w:rsidRPr="005E4EAC">
        <w:rPr>
          <w:rFonts w:ascii="Cambria" w:eastAsia="Calibri" w:hAnsi="Cambria" w:cs="Times New Roman"/>
          <w:iCs/>
          <w:sz w:val="20"/>
          <w:szCs w:val="20"/>
        </w:rPr>
        <w:t> 247,84</w:t>
      </w:r>
      <w:r w:rsidR="009E6107">
        <w:rPr>
          <w:rFonts w:ascii="Cambria" w:eastAsia="Calibri" w:hAnsi="Cambria" w:cs="Times New Roman"/>
          <w:iCs/>
          <w:sz w:val="20"/>
          <w:szCs w:val="20"/>
        </w:rPr>
        <w:t xml:space="preserve"> </w:t>
      </w:r>
      <w:r w:rsidRPr="00036862">
        <w:rPr>
          <w:rFonts w:ascii="Cambria" w:eastAsia="Calibri" w:hAnsi="Cambria" w:cs="Times New Roman"/>
          <w:iCs/>
        </w:rPr>
        <w:t>MWh</w:t>
      </w:r>
      <w:r w:rsidRPr="00036862">
        <w:rPr>
          <w:rFonts w:ascii="Cambria" w:hAnsi="Cambria"/>
        </w:rPr>
        <w:t xml:space="preserve"> rocznie, z tego z upraw energetycznych ok. </w:t>
      </w:r>
      <w:r w:rsidR="00575658">
        <w:rPr>
          <w:rFonts w:ascii="Cambria" w:hAnsi="Cambria"/>
        </w:rPr>
        <w:t>–</w:t>
      </w:r>
      <w:r w:rsidRPr="00036862">
        <w:rPr>
          <w:rFonts w:ascii="Cambria" w:hAnsi="Cambria"/>
        </w:rPr>
        <w:t xml:space="preserve"> </w:t>
      </w:r>
      <w:r w:rsidR="00575658">
        <w:rPr>
          <w:rFonts w:ascii="Cambria" w:eastAsia="Calibri" w:hAnsi="Cambria" w:cs="Times New Roman"/>
          <w:iCs/>
        </w:rPr>
        <w:t>12 203,4GJ, słomy</w:t>
      </w:r>
      <w:r w:rsidR="009E6107">
        <w:rPr>
          <w:rFonts w:ascii="Cambria" w:eastAsia="Calibri" w:hAnsi="Cambria" w:cs="Times New Roman"/>
          <w:iCs/>
        </w:rPr>
        <w:t xml:space="preserve"> - 5</w:t>
      </w:r>
      <w:r w:rsidRPr="00036862">
        <w:rPr>
          <w:rFonts w:ascii="Cambria" w:eastAsia="Calibri" w:hAnsi="Cambria" w:cs="Times New Roman"/>
          <w:iCs/>
        </w:rPr>
        <w:t xml:space="preserve">1 330,7, </w:t>
      </w:r>
      <w:r w:rsidRPr="00036862">
        <w:rPr>
          <w:rFonts w:ascii="Cambria" w:hAnsi="Cambria"/>
        </w:rPr>
        <w:t xml:space="preserve"> drewna - </w:t>
      </w:r>
      <w:r w:rsidRPr="00036862">
        <w:rPr>
          <w:rFonts w:ascii="Cambria" w:eastAsia="Calibri" w:hAnsi="Cambria" w:cs="Times New Roman"/>
          <w:iCs/>
        </w:rPr>
        <w:t xml:space="preserve">2 231,55 </w:t>
      </w:r>
      <w:r w:rsidRPr="00036862">
        <w:rPr>
          <w:rFonts w:ascii="Cambria" w:hAnsi="Cambria"/>
        </w:rPr>
        <w:t xml:space="preserve">oraz biogazu – 12 100 GJ.  </w:t>
      </w:r>
    </w:p>
    <w:p w:rsidR="00561BD9" w:rsidRPr="005E4EAC" w:rsidRDefault="00036862" w:rsidP="00575658">
      <w:pPr>
        <w:autoSpaceDE w:val="0"/>
        <w:autoSpaceDN w:val="0"/>
        <w:adjustRightInd w:val="0"/>
        <w:spacing w:after="0" w:line="360" w:lineRule="auto"/>
        <w:ind w:firstLine="708"/>
        <w:jc w:val="both"/>
        <w:rPr>
          <w:rFonts w:ascii="Cambria" w:eastAsia="Calibri" w:hAnsi="Cambria" w:cs="Cambria"/>
        </w:rPr>
      </w:pPr>
      <w:r>
        <w:rPr>
          <w:rFonts w:ascii="Cambria" w:eastAsia="Calibri" w:hAnsi="Cambria" w:cs="Cambria"/>
        </w:rPr>
        <w:t xml:space="preserve">Duży potencjał tkwi w </w:t>
      </w:r>
      <w:r w:rsidR="005E4EAC" w:rsidRPr="005E4EAC">
        <w:rPr>
          <w:rFonts w:ascii="Cambria" w:eastAsia="Calibri" w:hAnsi="Cambria" w:cs="Cambria"/>
        </w:rPr>
        <w:t>energety</w:t>
      </w:r>
      <w:r>
        <w:rPr>
          <w:rFonts w:ascii="Cambria" w:eastAsia="Calibri" w:hAnsi="Cambria" w:cs="Cambria"/>
        </w:rPr>
        <w:t>ce</w:t>
      </w:r>
      <w:r w:rsidR="005E4EAC" w:rsidRPr="005E4EAC">
        <w:rPr>
          <w:rFonts w:ascii="Cambria" w:eastAsia="Calibri" w:hAnsi="Cambria" w:cs="Cambria"/>
        </w:rPr>
        <w:t xml:space="preserve"> słonecznej (7 056 00 kWh). Zarówno panele fotowoltaiczne jak i kolektory słoneczne do produkcji ciepłej wody użytkowej mogą być instalowane zarówno na budynkach indywidualnych, jak też użyteczności publicznej. Należy jednak zaznaczyć, że obliczony teoretyczny potencjał jest trudny do wykorzystania ze względu na stan sieci energetycznej na terenie gminy. </w:t>
      </w:r>
    </w:p>
    <w:p w:rsidR="005E4EAC" w:rsidRPr="005E4EAC" w:rsidRDefault="005E4EAC" w:rsidP="00575658">
      <w:pPr>
        <w:autoSpaceDE w:val="0"/>
        <w:autoSpaceDN w:val="0"/>
        <w:adjustRightInd w:val="0"/>
        <w:spacing w:after="0" w:line="360" w:lineRule="auto"/>
        <w:ind w:firstLine="708"/>
        <w:jc w:val="both"/>
        <w:rPr>
          <w:rFonts w:ascii="Cambria" w:eastAsia="Calibri" w:hAnsi="Cambria" w:cs="Cambria"/>
        </w:rPr>
      </w:pPr>
      <w:r w:rsidRPr="005E4EAC">
        <w:rPr>
          <w:rFonts w:ascii="Cambria" w:eastAsia="Calibri" w:hAnsi="Cambria" w:cs="Cambria"/>
        </w:rPr>
        <w:t xml:space="preserve">Na uwagę zasługuje również zidentyfikowany potencjał energii wiatrowej 950 000 </w:t>
      </w:r>
      <w:r w:rsidR="00FB78B5">
        <w:rPr>
          <w:rFonts w:ascii="Cambria" w:eastAsia="Calibri" w:hAnsi="Cambria" w:cs="Cambria"/>
        </w:rPr>
        <w:t>kWh. W warunkach klimatycznych G</w:t>
      </w:r>
      <w:r w:rsidRPr="005E4EAC">
        <w:rPr>
          <w:rFonts w:ascii="Cambria" w:eastAsia="Calibri" w:hAnsi="Cambria" w:cs="Cambria"/>
        </w:rPr>
        <w:t xml:space="preserve">miny </w:t>
      </w:r>
      <w:r w:rsidR="0090097C" w:rsidRPr="00BC3F2C">
        <w:rPr>
          <w:rFonts w:ascii="Bookman Old Style" w:eastAsia="Times New Roman" w:hAnsi="Bookman Old Style" w:cs="Times New Roman"/>
          <w:lang w:eastAsia="ar-SA"/>
        </w:rPr>
        <w:t>Spiczyn</w:t>
      </w:r>
      <w:r w:rsidR="0090097C">
        <w:rPr>
          <w:rFonts w:ascii="Cambria" w:eastAsia="Calibri" w:hAnsi="Cambria" w:cs="Cambria"/>
        </w:rPr>
        <w:t xml:space="preserve"> </w:t>
      </w:r>
      <w:r w:rsidRPr="005E4EAC">
        <w:rPr>
          <w:rFonts w:ascii="Cambria" w:eastAsia="Calibri" w:hAnsi="Cambria" w:cs="Cambria"/>
        </w:rPr>
        <w:t>małe elektrownie wiatrowe powinny być przystosowane do pracy w niskich prędkościach wiatru, co z punktu widzenia konstrukcji turbiny przekłada się na większy wirnik przy zmniejszonej mocy generatora. Chcąc posadowić turbinę wiatrową na tzw. zgłoszenie, czyli bez pozwolenia budowlanego, należy sytuować turbinę na maszcie nie związanym na stałe z gruntem, tzn.</w:t>
      </w:r>
      <w:r w:rsidR="00575658">
        <w:rPr>
          <w:rFonts w:ascii="Cambria" w:eastAsia="Calibri" w:hAnsi="Cambria" w:cs="Cambria"/>
        </w:rPr>
        <w:t xml:space="preserve"> lekkim maszcie kratownicowym </w:t>
      </w:r>
      <w:r w:rsidR="00575658">
        <w:rPr>
          <w:rFonts w:ascii="Cambria" w:eastAsia="Calibri" w:hAnsi="Cambria" w:cs="Cambria"/>
        </w:rPr>
        <w:lastRenderedPageBreak/>
        <w:t>z </w:t>
      </w:r>
      <w:r w:rsidRPr="005E4EAC">
        <w:rPr>
          <w:rFonts w:ascii="Cambria" w:eastAsia="Calibri" w:hAnsi="Cambria" w:cs="Cambria"/>
        </w:rPr>
        <w:t xml:space="preserve">linkami odciągowymi. Jednak tego typu rozwiązania mogą być stosowane tylko dla najmniejszych elektrowni o mocy do 5 </w:t>
      </w:r>
      <w:proofErr w:type="spellStart"/>
      <w:r w:rsidRPr="005E4EAC">
        <w:rPr>
          <w:rFonts w:ascii="Cambria" w:eastAsia="Calibri" w:hAnsi="Cambria" w:cs="Cambria"/>
        </w:rPr>
        <w:t>kW.</w:t>
      </w:r>
      <w:proofErr w:type="spellEnd"/>
    </w:p>
    <w:p w:rsidR="001441A9" w:rsidRPr="001441A9" w:rsidRDefault="001441A9" w:rsidP="001441A9">
      <w:pPr>
        <w:autoSpaceDE w:val="0"/>
        <w:autoSpaceDN w:val="0"/>
        <w:adjustRightInd w:val="0"/>
        <w:spacing w:after="0" w:line="360" w:lineRule="auto"/>
        <w:ind w:firstLine="708"/>
        <w:jc w:val="both"/>
        <w:rPr>
          <w:rFonts w:ascii="Cambria" w:eastAsia="Calibri" w:hAnsi="Cambria" w:cs="Cambria"/>
        </w:rPr>
      </w:pPr>
      <w:r w:rsidRPr="001441A9">
        <w:rPr>
          <w:rFonts w:ascii="Cambria" w:eastAsia="Calibri" w:hAnsi="Cambria" w:cs="Cambria"/>
        </w:rPr>
        <w:t xml:space="preserve">Potencjał hydroenergetyczny w gminie Spiczyn </w:t>
      </w:r>
      <w:r>
        <w:rPr>
          <w:rFonts w:ascii="Cambria" w:eastAsia="Calibri" w:hAnsi="Cambria" w:cs="Cambria"/>
        </w:rPr>
        <w:t>wyznaczają dwie rzeki: Wieprz i </w:t>
      </w:r>
      <w:r w:rsidRPr="001441A9">
        <w:rPr>
          <w:rFonts w:ascii="Cambria" w:eastAsia="Calibri" w:hAnsi="Cambria" w:cs="Cambria"/>
        </w:rPr>
        <w:t>Bystrzyca i został oszacowany na 22 960 MWh. Jak dotychczas potencjał ten jest jednak nie wykorzystywany.</w:t>
      </w:r>
      <w:r w:rsidRPr="001441A9">
        <w:rPr>
          <w:rFonts w:ascii="Verdana" w:eastAsia="Calibri" w:hAnsi="Verdana" w:cs="Times New Roman"/>
          <w:sz w:val="27"/>
          <w:szCs w:val="27"/>
          <w:shd w:val="clear" w:color="auto" w:fill="CFD1D8"/>
        </w:rPr>
        <w:t xml:space="preserve"> </w:t>
      </w:r>
      <w:r w:rsidRPr="001441A9">
        <w:rPr>
          <w:rFonts w:ascii="Cambria" w:eastAsia="Calibri" w:hAnsi="Cambria" w:cs="Cambria"/>
        </w:rPr>
        <w:t>Mała energetyka wodna charakteryzuje się głównie małą mocą jednostkową. </w:t>
      </w:r>
    </w:p>
    <w:p w:rsidR="001441A9" w:rsidRPr="001441A9" w:rsidRDefault="001441A9" w:rsidP="001441A9">
      <w:p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 xml:space="preserve">Elektrownie przepływowe są to elektrownie, które energię przepływających wód wykorzystują przy małym spadku (kilkanaście metrów) nie mając </w:t>
      </w:r>
      <w:r>
        <w:rPr>
          <w:rFonts w:ascii="Cambria" w:eastAsia="Calibri" w:hAnsi="Cambria" w:cs="Cambria"/>
        </w:rPr>
        <w:t>możliwości magazynowania wody i </w:t>
      </w:r>
      <w:r w:rsidRPr="001441A9">
        <w:rPr>
          <w:rFonts w:ascii="Cambria" w:eastAsia="Calibri" w:hAnsi="Cambria" w:cs="Cambria"/>
        </w:rPr>
        <w:t xml:space="preserve">regulacji wytwarzanej mocy elektrycznej. </w:t>
      </w:r>
      <w:r w:rsidRPr="00311292">
        <w:rPr>
          <w:rFonts w:ascii="Cambria" w:eastAsia="Calibri" w:hAnsi="Cambria" w:cs="Cambria"/>
          <w:bCs/>
        </w:rPr>
        <w:t>Zalety małych elektrowni wodnych</w:t>
      </w:r>
      <w:r w:rsidRPr="00311292">
        <w:rPr>
          <w:rFonts w:ascii="Cambria" w:eastAsia="Calibri" w:hAnsi="Cambria" w:cs="Cambria"/>
        </w:rPr>
        <w:t>:</w:t>
      </w:r>
    </w:p>
    <w:p w:rsidR="001441A9" w:rsidRPr="001441A9" w:rsidRDefault="001441A9" w:rsidP="001441A9">
      <w:pPr>
        <w:numPr>
          <w:ilvl w:val="0"/>
          <w:numId w:val="117"/>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nie zanieczyszczają środowiska i mogą być instalowane w licznych miejscach na małych ciekach wodnych;</w:t>
      </w:r>
    </w:p>
    <w:p w:rsidR="001441A9" w:rsidRPr="001441A9" w:rsidRDefault="001441A9" w:rsidP="001441A9">
      <w:pPr>
        <w:numPr>
          <w:ilvl w:val="0"/>
          <w:numId w:val="117"/>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mogą powstawać przy użyciu miejscowych materiałów i siły roboczej,</w:t>
      </w:r>
    </w:p>
    <w:p w:rsidR="001441A9" w:rsidRPr="001441A9" w:rsidRDefault="001441A9" w:rsidP="001441A9">
      <w:pPr>
        <w:numPr>
          <w:ilvl w:val="0"/>
          <w:numId w:val="117"/>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prostota techniczna powoduje wysoką niezawodność i długą żywotność,</w:t>
      </w:r>
    </w:p>
    <w:p w:rsidR="001441A9" w:rsidRPr="001441A9" w:rsidRDefault="001441A9" w:rsidP="001441A9">
      <w:pPr>
        <w:numPr>
          <w:ilvl w:val="0"/>
          <w:numId w:val="117"/>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nie wymagają licznego personelu i mogą być sterowanie zdalnie,</w:t>
      </w:r>
    </w:p>
    <w:p w:rsidR="001441A9" w:rsidRPr="001441A9" w:rsidRDefault="001441A9" w:rsidP="001441A9">
      <w:pPr>
        <w:numPr>
          <w:ilvl w:val="0"/>
          <w:numId w:val="117"/>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rozwój gospodarki wodnej,</w:t>
      </w:r>
    </w:p>
    <w:p w:rsidR="001441A9" w:rsidRPr="001441A9" w:rsidRDefault="001441A9" w:rsidP="001441A9">
      <w:pPr>
        <w:numPr>
          <w:ilvl w:val="0"/>
          <w:numId w:val="117"/>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korzystny wpływ małej retencji na środowisko naturalne</w:t>
      </w:r>
    </w:p>
    <w:p w:rsidR="001441A9" w:rsidRPr="001441A9" w:rsidRDefault="001441A9" w:rsidP="001441A9">
      <w:pPr>
        <w:numPr>
          <w:ilvl w:val="0"/>
          <w:numId w:val="117"/>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tańsza energii</w:t>
      </w:r>
    </w:p>
    <w:p w:rsidR="001441A9" w:rsidRPr="001441A9" w:rsidRDefault="001441A9" w:rsidP="001441A9">
      <w:p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b/>
          <w:bCs/>
        </w:rPr>
        <w:t>Klasyfikacja według mocy</w:t>
      </w:r>
    </w:p>
    <w:p w:rsidR="001441A9" w:rsidRPr="001441A9" w:rsidRDefault="001441A9" w:rsidP="001441A9">
      <w:p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Ze względu na kryterium mocy MEW dzielimy na:</w:t>
      </w:r>
    </w:p>
    <w:p w:rsidR="001441A9" w:rsidRPr="001441A9" w:rsidRDefault="001441A9" w:rsidP="001441A9">
      <w:pPr>
        <w:numPr>
          <w:ilvl w:val="0"/>
          <w:numId w:val="118"/>
        </w:numPr>
        <w:autoSpaceDE w:val="0"/>
        <w:autoSpaceDN w:val="0"/>
        <w:adjustRightInd w:val="0"/>
        <w:spacing w:after="0" w:line="360" w:lineRule="auto"/>
        <w:jc w:val="both"/>
        <w:rPr>
          <w:rFonts w:ascii="Cambria" w:eastAsia="Calibri" w:hAnsi="Cambria" w:cs="Cambria"/>
        </w:rPr>
      </w:pPr>
      <w:proofErr w:type="spellStart"/>
      <w:r w:rsidRPr="001441A9">
        <w:rPr>
          <w:rFonts w:ascii="Cambria" w:eastAsia="Calibri" w:hAnsi="Cambria" w:cs="Cambria"/>
        </w:rPr>
        <w:t>mikroenergetykę</w:t>
      </w:r>
      <w:proofErr w:type="spellEnd"/>
      <w:r w:rsidRPr="001441A9">
        <w:rPr>
          <w:rFonts w:ascii="Cambria" w:eastAsia="Calibri" w:hAnsi="Cambria" w:cs="Cambria"/>
        </w:rPr>
        <w:t xml:space="preserve"> o mocy &gt;70 kW</w:t>
      </w:r>
    </w:p>
    <w:p w:rsidR="001441A9" w:rsidRPr="001441A9" w:rsidRDefault="001441A9" w:rsidP="001441A9">
      <w:pPr>
        <w:numPr>
          <w:ilvl w:val="0"/>
          <w:numId w:val="118"/>
        </w:numPr>
        <w:autoSpaceDE w:val="0"/>
        <w:autoSpaceDN w:val="0"/>
        <w:adjustRightInd w:val="0"/>
        <w:spacing w:after="0" w:line="360" w:lineRule="auto"/>
        <w:jc w:val="both"/>
        <w:rPr>
          <w:rFonts w:ascii="Cambria" w:eastAsia="Calibri" w:hAnsi="Cambria" w:cs="Cambria"/>
        </w:rPr>
      </w:pPr>
      <w:proofErr w:type="spellStart"/>
      <w:r w:rsidRPr="001441A9">
        <w:rPr>
          <w:rFonts w:ascii="Cambria" w:eastAsia="Calibri" w:hAnsi="Cambria" w:cs="Cambria"/>
        </w:rPr>
        <w:t>makroenergetykę</w:t>
      </w:r>
      <w:proofErr w:type="spellEnd"/>
      <w:r w:rsidRPr="001441A9">
        <w:rPr>
          <w:rFonts w:ascii="Cambria" w:eastAsia="Calibri" w:hAnsi="Cambria" w:cs="Cambria"/>
        </w:rPr>
        <w:t xml:space="preserve"> o mocy &gt;100 kW</w:t>
      </w:r>
    </w:p>
    <w:p w:rsidR="001441A9" w:rsidRPr="001441A9" w:rsidRDefault="001441A9" w:rsidP="001441A9">
      <w:pPr>
        <w:numPr>
          <w:ilvl w:val="0"/>
          <w:numId w:val="118"/>
        </w:numPr>
        <w:autoSpaceDE w:val="0"/>
        <w:autoSpaceDN w:val="0"/>
        <w:adjustRightInd w:val="0"/>
        <w:spacing w:after="0" w:line="360" w:lineRule="auto"/>
        <w:jc w:val="both"/>
        <w:rPr>
          <w:rFonts w:ascii="Cambria" w:eastAsia="Calibri" w:hAnsi="Cambria" w:cs="Cambria"/>
        </w:rPr>
      </w:pPr>
      <w:r w:rsidRPr="001441A9">
        <w:rPr>
          <w:rFonts w:ascii="Cambria" w:eastAsia="Calibri" w:hAnsi="Cambria" w:cs="Cambria"/>
        </w:rPr>
        <w:t>małą energetykę o mocy &lt;5</w:t>
      </w:r>
    </w:p>
    <w:p w:rsidR="002A5F03" w:rsidRPr="005E4EAC" w:rsidRDefault="002A5F03" w:rsidP="005E4EAC">
      <w:pPr>
        <w:autoSpaceDE w:val="0"/>
        <w:autoSpaceDN w:val="0"/>
        <w:adjustRightInd w:val="0"/>
        <w:spacing w:after="0" w:line="360" w:lineRule="auto"/>
        <w:jc w:val="both"/>
        <w:rPr>
          <w:rFonts w:ascii="Cambria" w:eastAsia="Calibri" w:hAnsi="Cambria" w:cs="Cambria"/>
        </w:rPr>
      </w:pPr>
    </w:p>
    <w:p w:rsidR="005E4EAC" w:rsidRPr="00575658" w:rsidRDefault="00575658" w:rsidP="00575658">
      <w:pPr>
        <w:autoSpaceDE w:val="0"/>
        <w:autoSpaceDN w:val="0"/>
        <w:adjustRightInd w:val="0"/>
        <w:spacing w:after="0" w:line="276" w:lineRule="auto"/>
        <w:ind w:left="705" w:hanging="705"/>
        <w:jc w:val="both"/>
        <w:rPr>
          <w:rFonts w:ascii="Cambria" w:eastAsia="Calibri" w:hAnsi="Cambria" w:cs="Cambria"/>
          <w:i/>
        </w:rPr>
      </w:pPr>
      <w:r w:rsidRPr="00575658">
        <w:rPr>
          <w:rFonts w:ascii="Cambria" w:eastAsia="Calibri" w:hAnsi="Cambria" w:cs="Cambria"/>
          <w:i/>
        </w:rPr>
        <w:t>Tabela.</w:t>
      </w:r>
      <w:r w:rsidRPr="00575658">
        <w:rPr>
          <w:rFonts w:ascii="Cambria" w:eastAsia="Calibri" w:hAnsi="Cambria" w:cs="Cambria"/>
          <w:i/>
        </w:rPr>
        <w:tab/>
      </w:r>
      <w:r w:rsidR="005E4EAC" w:rsidRPr="00575658">
        <w:rPr>
          <w:rFonts w:ascii="Cambria" w:eastAsia="Calibri" w:hAnsi="Cambria" w:cs="Cambria"/>
          <w:i/>
        </w:rPr>
        <w:t>Wielkość potencjału technicznego energii możliwa do pozyskania z odnawialnych źróde</w:t>
      </w:r>
      <w:r>
        <w:rPr>
          <w:rFonts w:ascii="Cambria" w:eastAsia="Calibri" w:hAnsi="Cambria" w:cs="Cambria"/>
          <w:i/>
        </w:rPr>
        <w:t>ł energii w ciągu roku w G</w:t>
      </w:r>
      <w:r w:rsidR="005E4EAC" w:rsidRPr="00575658">
        <w:rPr>
          <w:rFonts w:ascii="Cambria" w:eastAsia="Calibri" w:hAnsi="Cambria" w:cs="Cambria"/>
          <w:i/>
        </w:rPr>
        <w:t xml:space="preserve">minie </w:t>
      </w:r>
      <w:r w:rsidR="009E6107" w:rsidRPr="00575658">
        <w:rPr>
          <w:rFonts w:ascii="Cambria" w:eastAsia="Calibri" w:hAnsi="Cambria" w:cs="Cambria"/>
          <w:i/>
        </w:rPr>
        <w:t>Spiczyn</w:t>
      </w:r>
      <w:r w:rsidR="005E4EAC" w:rsidRPr="00575658">
        <w:rPr>
          <w:rFonts w:ascii="Cambria" w:eastAsia="Calibri" w:hAnsi="Cambria" w:cs="Cambria"/>
          <w:i/>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089"/>
      </w:tblGrid>
      <w:tr w:rsidR="00F34E50" w:rsidRPr="00575658" w:rsidTr="00575658">
        <w:tc>
          <w:tcPr>
            <w:tcW w:w="5954" w:type="dxa"/>
            <w:vMerge w:val="restart"/>
            <w:shd w:val="clear" w:color="auto" w:fill="92D050"/>
          </w:tcPr>
          <w:p w:rsidR="00F34E50" w:rsidRPr="00575658" w:rsidRDefault="00F34E50" w:rsidP="005E4EAC">
            <w:pPr>
              <w:autoSpaceDE w:val="0"/>
              <w:autoSpaceDN w:val="0"/>
              <w:adjustRightInd w:val="0"/>
              <w:spacing w:after="0" w:line="240" w:lineRule="auto"/>
              <w:jc w:val="both"/>
              <w:rPr>
                <w:rFonts w:ascii="Cambria" w:eastAsia="Calibri" w:hAnsi="Cambria" w:cs="Cambria"/>
                <w:b/>
                <w:sz w:val="20"/>
                <w:szCs w:val="20"/>
              </w:rPr>
            </w:pPr>
          </w:p>
          <w:p w:rsidR="00F34E50" w:rsidRDefault="00575658" w:rsidP="00125887">
            <w:pPr>
              <w:autoSpaceDE w:val="0"/>
              <w:autoSpaceDN w:val="0"/>
              <w:adjustRightInd w:val="0"/>
              <w:spacing w:after="0" w:line="240" w:lineRule="auto"/>
              <w:jc w:val="center"/>
              <w:rPr>
                <w:rFonts w:ascii="Cambria" w:eastAsia="Calibri" w:hAnsi="Cambria" w:cs="Cambria"/>
                <w:b/>
                <w:sz w:val="20"/>
                <w:szCs w:val="20"/>
              </w:rPr>
            </w:pPr>
            <w:r w:rsidRPr="00575658">
              <w:rPr>
                <w:rFonts w:ascii="Cambria" w:eastAsia="Calibri" w:hAnsi="Cambria" w:cs="Cambria"/>
                <w:b/>
                <w:sz w:val="20"/>
                <w:szCs w:val="20"/>
              </w:rPr>
              <w:t>Źródło energii</w:t>
            </w:r>
          </w:p>
          <w:p w:rsidR="00575658" w:rsidRPr="00575658" w:rsidRDefault="00575658" w:rsidP="00125887">
            <w:pPr>
              <w:autoSpaceDE w:val="0"/>
              <w:autoSpaceDN w:val="0"/>
              <w:adjustRightInd w:val="0"/>
              <w:spacing w:after="0" w:line="240" w:lineRule="auto"/>
              <w:jc w:val="center"/>
              <w:rPr>
                <w:rFonts w:ascii="Cambria" w:eastAsia="Calibri" w:hAnsi="Cambria" w:cs="Cambria"/>
                <w:b/>
                <w:sz w:val="20"/>
                <w:szCs w:val="20"/>
              </w:rPr>
            </w:pPr>
          </w:p>
        </w:tc>
        <w:tc>
          <w:tcPr>
            <w:tcW w:w="3089" w:type="dxa"/>
            <w:shd w:val="clear" w:color="auto" w:fill="92D050"/>
          </w:tcPr>
          <w:p w:rsidR="00F34E50" w:rsidRPr="00575658" w:rsidRDefault="00F34E50" w:rsidP="005E4EAC">
            <w:pPr>
              <w:autoSpaceDE w:val="0"/>
              <w:autoSpaceDN w:val="0"/>
              <w:adjustRightInd w:val="0"/>
              <w:spacing w:after="0" w:line="240" w:lineRule="auto"/>
              <w:jc w:val="center"/>
              <w:rPr>
                <w:rFonts w:ascii="Cambria" w:eastAsia="Calibri" w:hAnsi="Cambria" w:cs="Cambria"/>
                <w:b/>
                <w:sz w:val="20"/>
                <w:szCs w:val="20"/>
              </w:rPr>
            </w:pPr>
            <w:r w:rsidRPr="00575658">
              <w:rPr>
                <w:rFonts w:ascii="Cambria" w:eastAsia="Calibri" w:hAnsi="Cambria" w:cs="Cambria"/>
                <w:b/>
                <w:sz w:val="20"/>
                <w:szCs w:val="20"/>
              </w:rPr>
              <w:t>Potencjał OZE wg analizy PGN</w:t>
            </w:r>
          </w:p>
        </w:tc>
      </w:tr>
      <w:tr w:rsidR="00F34E50" w:rsidRPr="00575658" w:rsidTr="00575658">
        <w:tc>
          <w:tcPr>
            <w:tcW w:w="5954" w:type="dxa"/>
            <w:vMerge/>
            <w:shd w:val="clear" w:color="auto" w:fill="92D050"/>
          </w:tcPr>
          <w:p w:rsidR="00F34E50" w:rsidRPr="00575658" w:rsidRDefault="00F34E50" w:rsidP="005E4EAC">
            <w:pPr>
              <w:autoSpaceDE w:val="0"/>
              <w:autoSpaceDN w:val="0"/>
              <w:adjustRightInd w:val="0"/>
              <w:spacing w:after="0" w:line="240" w:lineRule="auto"/>
              <w:jc w:val="both"/>
              <w:rPr>
                <w:rFonts w:ascii="Cambria" w:eastAsia="Calibri" w:hAnsi="Cambria" w:cs="Cambria"/>
                <w:b/>
                <w:sz w:val="20"/>
                <w:szCs w:val="20"/>
              </w:rPr>
            </w:pPr>
          </w:p>
        </w:tc>
        <w:tc>
          <w:tcPr>
            <w:tcW w:w="3089" w:type="dxa"/>
            <w:shd w:val="clear" w:color="auto" w:fill="92D050"/>
          </w:tcPr>
          <w:p w:rsidR="00F34E50" w:rsidRPr="00575658" w:rsidRDefault="009E6107" w:rsidP="005E4EAC">
            <w:pPr>
              <w:autoSpaceDE w:val="0"/>
              <w:autoSpaceDN w:val="0"/>
              <w:adjustRightInd w:val="0"/>
              <w:spacing w:after="0" w:line="240" w:lineRule="auto"/>
              <w:jc w:val="center"/>
              <w:rPr>
                <w:rFonts w:ascii="Cambria" w:eastAsia="Calibri" w:hAnsi="Cambria" w:cs="Cambria"/>
                <w:b/>
                <w:sz w:val="20"/>
                <w:szCs w:val="20"/>
              </w:rPr>
            </w:pPr>
            <w:r w:rsidRPr="00575658">
              <w:rPr>
                <w:rFonts w:ascii="Cambria" w:eastAsia="Calibri" w:hAnsi="Cambria" w:cs="Cambria"/>
                <w:b/>
                <w:sz w:val="20"/>
                <w:szCs w:val="20"/>
              </w:rPr>
              <w:t>M</w:t>
            </w:r>
            <w:r w:rsidR="00F34E50" w:rsidRPr="00575658">
              <w:rPr>
                <w:rFonts w:ascii="Cambria" w:eastAsia="Calibri" w:hAnsi="Cambria" w:cs="Cambria"/>
                <w:b/>
                <w:sz w:val="20"/>
                <w:szCs w:val="20"/>
              </w:rPr>
              <w:t>Wh</w:t>
            </w:r>
          </w:p>
        </w:tc>
      </w:tr>
      <w:tr w:rsidR="00F34E50" w:rsidRPr="005E4EAC" w:rsidTr="00575658">
        <w:tc>
          <w:tcPr>
            <w:tcW w:w="5954" w:type="dxa"/>
            <w:shd w:val="clear" w:color="auto" w:fill="FFFFFF"/>
          </w:tcPr>
          <w:p w:rsidR="00F34E50" w:rsidRPr="005E4EAC" w:rsidRDefault="00F34E50" w:rsidP="005E4EAC">
            <w:pPr>
              <w:autoSpaceDE w:val="0"/>
              <w:autoSpaceDN w:val="0"/>
              <w:adjustRightInd w:val="0"/>
              <w:spacing w:after="0" w:line="240" w:lineRule="auto"/>
              <w:jc w:val="both"/>
              <w:rPr>
                <w:rFonts w:ascii="Cambria" w:eastAsia="Calibri" w:hAnsi="Cambria" w:cs="Cambria"/>
                <w:sz w:val="20"/>
                <w:szCs w:val="20"/>
              </w:rPr>
            </w:pPr>
            <w:r w:rsidRPr="005E4EAC">
              <w:rPr>
                <w:rFonts w:ascii="Cambria" w:eastAsia="Calibri" w:hAnsi="Cambria" w:cs="Cambria"/>
                <w:sz w:val="20"/>
                <w:szCs w:val="20"/>
              </w:rPr>
              <w:t>Biomasa</w:t>
            </w:r>
          </w:p>
        </w:tc>
        <w:tc>
          <w:tcPr>
            <w:tcW w:w="3089" w:type="dxa"/>
            <w:shd w:val="clear" w:color="auto" w:fill="FFFFFF"/>
          </w:tcPr>
          <w:p w:rsidR="00F34E50" w:rsidRPr="00D73103" w:rsidRDefault="00575658" w:rsidP="002A5F03">
            <w:pPr>
              <w:autoSpaceDE w:val="0"/>
              <w:autoSpaceDN w:val="0"/>
              <w:adjustRightInd w:val="0"/>
              <w:spacing w:after="0" w:line="240" w:lineRule="auto"/>
              <w:jc w:val="center"/>
              <w:rPr>
                <w:rFonts w:ascii="Cambria" w:eastAsia="Calibri" w:hAnsi="Cambria" w:cs="Cambria"/>
              </w:rPr>
            </w:pPr>
            <w:r>
              <w:rPr>
                <w:rFonts w:ascii="Cambria" w:eastAsia="Calibri" w:hAnsi="Cambria" w:cs="Times New Roman"/>
                <w:iCs/>
                <w:sz w:val="20"/>
                <w:szCs w:val="20"/>
              </w:rPr>
              <w:t xml:space="preserve">       </w:t>
            </w:r>
            <w:r w:rsidR="002A5F03">
              <w:rPr>
                <w:rFonts w:ascii="Cambria" w:eastAsia="Calibri" w:hAnsi="Cambria" w:cs="Times New Roman"/>
                <w:iCs/>
                <w:sz w:val="20"/>
                <w:szCs w:val="20"/>
              </w:rPr>
              <w:t>32220,22</w:t>
            </w:r>
          </w:p>
        </w:tc>
      </w:tr>
      <w:tr w:rsidR="00F34E50" w:rsidRPr="005E4EAC" w:rsidTr="00575658">
        <w:tc>
          <w:tcPr>
            <w:tcW w:w="5954" w:type="dxa"/>
            <w:shd w:val="clear" w:color="auto" w:fill="FFFFFF"/>
          </w:tcPr>
          <w:p w:rsidR="00F34E50" w:rsidRPr="005E4EAC" w:rsidRDefault="00F34E50" w:rsidP="005E4EAC">
            <w:pPr>
              <w:autoSpaceDE w:val="0"/>
              <w:autoSpaceDN w:val="0"/>
              <w:adjustRightInd w:val="0"/>
              <w:spacing w:after="0" w:line="240" w:lineRule="auto"/>
              <w:jc w:val="both"/>
              <w:rPr>
                <w:rFonts w:ascii="Cambria" w:eastAsia="Calibri" w:hAnsi="Cambria" w:cs="Cambria"/>
                <w:sz w:val="20"/>
                <w:szCs w:val="20"/>
              </w:rPr>
            </w:pPr>
            <w:r w:rsidRPr="005E4EAC">
              <w:rPr>
                <w:rFonts w:ascii="Cambria" w:eastAsia="Calibri" w:hAnsi="Cambria" w:cs="Cambria"/>
                <w:sz w:val="20"/>
                <w:szCs w:val="20"/>
              </w:rPr>
              <w:t>Energia z biogazu</w:t>
            </w:r>
          </w:p>
        </w:tc>
        <w:tc>
          <w:tcPr>
            <w:tcW w:w="3089" w:type="dxa"/>
            <w:shd w:val="clear" w:color="auto" w:fill="FFFFFF"/>
          </w:tcPr>
          <w:p w:rsidR="00F34E50" w:rsidRPr="00D73103" w:rsidRDefault="002A5F03" w:rsidP="009E6107">
            <w:pPr>
              <w:autoSpaceDE w:val="0"/>
              <w:autoSpaceDN w:val="0"/>
              <w:adjustRightInd w:val="0"/>
              <w:spacing w:after="0" w:line="240" w:lineRule="auto"/>
              <w:jc w:val="center"/>
              <w:rPr>
                <w:rFonts w:ascii="Cambria" w:eastAsia="Calibri" w:hAnsi="Cambria" w:cs="Cambria"/>
              </w:rPr>
            </w:pPr>
            <w:r>
              <w:rPr>
                <w:rFonts w:ascii="Cambria" w:eastAsia="Calibri" w:hAnsi="Cambria" w:cs="Cambria"/>
                <w:bCs/>
                <w:iCs/>
              </w:rPr>
              <w:t>4016731,57</w:t>
            </w:r>
          </w:p>
        </w:tc>
      </w:tr>
      <w:tr w:rsidR="00F34E50" w:rsidRPr="005E4EAC" w:rsidTr="00575658">
        <w:tc>
          <w:tcPr>
            <w:tcW w:w="5954" w:type="dxa"/>
            <w:shd w:val="clear" w:color="auto" w:fill="FFFFFF"/>
          </w:tcPr>
          <w:p w:rsidR="00F34E50" w:rsidRPr="005E4EAC" w:rsidRDefault="00F34E50" w:rsidP="005E4EAC">
            <w:pPr>
              <w:autoSpaceDE w:val="0"/>
              <w:autoSpaceDN w:val="0"/>
              <w:adjustRightInd w:val="0"/>
              <w:spacing w:after="0" w:line="240" w:lineRule="auto"/>
              <w:jc w:val="both"/>
              <w:rPr>
                <w:rFonts w:ascii="Cambria" w:eastAsia="Calibri" w:hAnsi="Cambria" w:cs="Cambria"/>
                <w:sz w:val="20"/>
                <w:szCs w:val="20"/>
              </w:rPr>
            </w:pPr>
            <w:proofErr w:type="spellStart"/>
            <w:r w:rsidRPr="005E4EAC">
              <w:rPr>
                <w:rFonts w:ascii="Cambria" w:eastAsia="Calibri" w:hAnsi="Cambria" w:cs="Cambria"/>
                <w:sz w:val="20"/>
                <w:szCs w:val="20"/>
              </w:rPr>
              <w:t>Energiaz</w:t>
            </w:r>
            <w:proofErr w:type="spellEnd"/>
            <w:r w:rsidRPr="005E4EAC">
              <w:rPr>
                <w:rFonts w:ascii="Cambria" w:eastAsia="Calibri" w:hAnsi="Cambria" w:cs="Cambria"/>
                <w:sz w:val="20"/>
                <w:szCs w:val="20"/>
              </w:rPr>
              <w:t xml:space="preserve">  wiatru</w:t>
            </w:r>
          </w:p>
        </w:tc>
        <w:tc>
          <w:tcPr>
            <w:tcW w:w="3089" w:type="dxa"/>
            <w:shd w:val="clear" w:color="auto" w:fill="FFFFFF"/>
          </w:tcPr>
          <w:p w:rsidR="00F34E50" w:rsidRPr="00D73103" w:rsidRDefault="00575658" w:rsidP="005E4EAC">
            <w:pPr>
              <w:autoSpaceDE w:val="0"/>
              <w:autoSpaceDN w:val="0"/>
              <w:adjustRightInd w:val="0"/>
              <w:spacing w:after="0" w:line="240" w:lineRule="auto"/>
              <w:jc w:val="center"/>
              <w:rPr>
                <w:rFonts w:ascii="Cambria" w:eastAsia="Calibri" w:hAnsi="Cambria" w:cs="Cambria"/>
              </w:rPr>
            </w:pPr>
            <w:r>
              <w:rPr>
                <w:rFonts w:ascii="Cambria" w:eastAsia="Calibri" w:hAnsi="Cambria" w:cs="Cambria"/>
              </w:rPr>
              <w:t xml:space="preserve">        </w:t>
            </w:r>
            <w:r w:rsidR="009E6107">
              <w:rPr>
                <w:rFonts w:ascii="Cambria" w:eastAsia="Calibri" w:hAnsi="Cambria" w:cs="Cambria"/>
              </w:rPr>
              <w:t>950, 0</w:t>
            </w:r>
            <w:r>
              <w:rPr>
                <w:rFonts w:ascii="Cambria" w:eastAsia="Calibri" w:hAnsi="Cambria" w:cs="Cambria"/>
              </w:rPr>
              <w:t>0</w:t>
            </w:r>
          </w:p>
        </w:tc>
      </w:tr>
      <w:tr w:rsidR="00F34E50" w:rsidRPr="005E4EAC" w:rsidTr="00575658">
        <w:tc>
          <w:tcPr>
            <w:tcW w:w="5954" w:type="dxa"/>
            <w:shd w:val="clear" w:color="auto" w:fill="FFFFFF"/>
          </w:tcPr>
          <w:p w:rsidR="00F34E50" w:rsidRPr="005E4EAC" w:rsidRDefault="00F34E50" w:rsidP="005E4EAC">
            <w:pPr>
              <w:autoSpaceDE w:val="0"/>
              <w:autoSpaceDN w:val="0"/>
              <w:adjustRightInd w:val="0"/>
              <w:spacing w:after="0" w:line="240" w:lineRule="auto"/>
              <w:jc w:val="both"/>
              <w:rPr>
                <w:rFonts w:ascii="Cambria" w:eastAsia="Calibri" w:hAnsi="Cambria" w:cs="Cambria"/>
                <w:sz w:val="20"/>
                <w:szCs w:val="20"/>
              </w:rPr>
            </w:pPr>
            <w:r w:rsidRPr="005E4EAC">
              <w:rPr>
                <w:rFonts w:ascii="Cambria" w:eastAsia="Calibri" w:hAnsi="Cambria" w:cs="Cambria"/>
                <w:sz w:val="20"/>
                <w:szCs w:val="20"/>
              </w:rPr>
              <w:t>Energia z wody</w:t>
            </w:r>
          </w:p>
        </w:tc>
        <w:tc>
          <w:tcPr>
            <w:tcW w:w="3089" w:type="dxa"/>
            <w:shd w:val="clear" w:color="auto" w:fill="FFFFFF"/>
          </w:tcPr>
          <w:p w:rsidR="00F34E50" w:rsidRPr="00D73103" w:rsidRDefault="00575658" w:rsidP="009E6107">
            <w:pPr>
              <w:autoSpaceDE w:val="0"/>
              <w:autoSpaceDN w:val="0"/>
              <w:adjustRightInd w:val="0"/>
              <w:spacing w:after="0" w:line="240" w:lineRule="auto"/>
              <w:jc w:val="center"/>
              <w:rPr>
                <w:rFonts w:ascii="Cambria" w:eastAsia="Calibri" w:hAnsi="Cambria" w:cs="Cambria"/>
              </w:rPr>
            </w:pPr>
            <w:r>
              <w:rPr>
                <w:rFonts w:ascii="Cambria" w:eastAsia="Calibri" w:hAnsi="Cambria" w:cs="Cambria"/>
              </w:rPr>
              <w:t xml:space="preserve">    </w:t>
            </w:r>
            <w:r w:rsidR="00F34E50" w:rsidRPr="00D73103">
              <w:rPr>
                <w:rFonts w:ascii="Cambria" w:eastAsia="Calibri" w:hAnsi="Cambria" w:cs="Cambria"/>
              </w:rPr>
              <w:t>2</w:t>
            </w:r>
            <w:r w:rsidR="009E6107">
              <w:rPr>
                <w:rFonts w:ascii="Cambria" w:eastAsia="Calibri" w:hAnsi="Cambria" w:cs="Cambria"/>
              </w:rPr>
              <w:t> </w:t>
            </w:r>
            <w:r w:rsidR="00F34E50" w:rsidRPr="00D73103">
              <w:rPr>
                <w:rFonts w:ascii="Cambria" w:eastAsia="Calibri" w:hAnsi="Cambria" w:cs="Cambria"/>
              </w:rPr>
              <w:t>960</w:t>
            </w:r>
            <w:r w:rsidR="009E6107">
              <w:rPr>
                <w:rFonts w:ascii="Cambria" w:eastAsia="Calibri" w:hAnsi="Cambria" w:cs="Cambria"/>
              </w:rPr>
              <w:t>, 0</w:t>
            </w:r>
            <w:r>
              <w:rPr>
                <w:rFonts w:ascii="Cambria" w:eastAsia="Calibri" w:hAnsi="Cambria" w:cs="Cambria"/>
              </w:rPr>
              <w:t>0</w:t>
            </w:r>
          </w:p>
        </w:tc>
      </w:tr>
      <w:tr w:rsidR="00F34E50" w:rsidRPr="005E4EAC" w:rsidTr="00575658">
        <w:tc>
          <w:tcPr>
            <w:tcW w:w="5954" w:type="dxa"/>
            <w:shd w:val="clear" w:color="auto" w:fill="FFFFFF"/>
          </w:tcPr>
          <w:p w:rsidR="00F34E50" w:rsidRPr="005E4EAC" w:rsidRDefault="00F34E50" w:rsidP="005E4EAC">
            <w:pPr>
              <w:autoSpaceDE w:val="0"/>
              <w:autoSpaceDN w:val="0"/>
              <w:adjustRightInd w:val="0"/>
              <w:spacing w:after="0" w:line="240" w:lineRule="auto"/>
              <w:jc w:val="both"/>
              <w:rPr>
                <w:rFonts w:ascii="Cambria" w:eastAsia="Calibri" w:hAnsi="Cambria" w:cs="Cambria"/>
                <w:sz w:val="20"/>
                <w:szCs w:val="20"/>
              </w:rPr>
            </w:pPr>
            <w:r w:rsidRPr="005E4EAC">
              <w:rPr>
                <w:rFonts w:ascii="Cambria" w:eastAsia="Calibri" w:hAnsi="Cambria" w:cs="Cambria"/>
                <w:sz w:val="20"/>
                <w:szCs w:val="20"/>
              </w:rPr>
              <w:t>Promieniowanie słoneczne</w:t>
            </w:r>
          </w:p>
        </w:tc>
        <w:tc>
          <w:tcPr>
            <w:tcW w:w="3089" w:type="dxa"/>
            <w:shd w:val="clear" w:color="auto" w:fill="FFFFFF"/>
          </w:tcPr>
          <w:p w:rsidR="00F34E50" w:rsidRPr="00D73103" w:rsidRDefault="00575658" w:rsidP="009E6107">
            <w:pPr>
              <w:autoSpaceDE w:val="0"/>
              <w:autoSpaceDN w:val="0"/>
              <w:adjustRightInd w:val="0"/>
              <w:spacing w:after="0" w:line="240" w:lineRule="auto"/>
              <w:jc w:val="center"/>
              <w:rPr>
                <w:rFonts w:ascii="Cambria" w:eastAsia="Calibri" w:hAnsi="Cambria" w:cs="Cambria"/>
              </w:rPr>
            </w:pPr>
            <w:r>
              <w:rPr>
                <w:rFonts w:ascii="Cambria" w:eastAsia="Calibri" w:hAnsi="Cambria" w:cs="Cambria"/>
              </w:rPr>
              <w:t xml:space="preserve">      </w:t>
            </w:r>
            <w:r w:rsidR="009E6107">
              <w:rPr>
                <w:rFonts w:ascii="Cambria" w:eastAsia="Calibri" w:hAnsi="Cambria" w:cs="Cambria"/>
              </w:rPr>
              <w:t>7 056,</w:t>
            </w:r>
            <w:r w:rsidR="00F34E50" w:rsidRPr="00D73103">
              <w:rPr>
                <w:rFonts w:ascii="Cambria" w:eastAsia="Calibri" w:hAnsi="Cambria" w:cs="Cambria"/>
              </w:rPr>
              <w:t>0</w:t>
            </w:r>
            <w:r>
              <w:rPr>
                <w:rFonts w:ascii="Cambria" w:eastAsia="Calibri" w:hAnsi="Cambria" w:cs="Cambria"/>
              </w:rPr>
              <w:t>0</w:t>
            </w:r>
          </w:p>
        </w:tc>
      </w:tr>
      <w:tr w:rsidR="00F34E50" w:rsidRPr="005E4EAC" w:rsidTr="00575658">
        <w:tc>
          <w:tcPr>
            <w:tcW w:w="5954" w:type="dxa"/>
            <w:shd w:val="clear" w:color="auto" w:fill="FFFFFF"/>
          </w:tcPr>
          <w:p w:rsidR="00F34E50" w:rsidRPr="005E4EAC" w:rsidRDefault="00F34E50" w:rsidP="005E4EAC">
            <w:pPr>
              <w:autoSpaceDE w:val="0"/>
              <w:autoSpaceDN w:val="0"/>
              <w:adjustRightInd w:val="0"/>
              <w:spacing w:after="0" w:line="240" w:lineRule="auto"/>
              <w:jc w:val="both"/>
              <w:rPr>
                <w:rFonts w:ascii="Cambria" w:eastAsia="Calibri" w:hAnsi="Cambria" w:cs="Cambria"/>
                <w:sz w:val="20"/>
                <w:szCs w:val="20"/>
              </w:rPr>
            </w:pPr>
            <w:r w:rsidRPr="005E4EAC">
              <w:rPr>
                <w:rFonts w:ascii="Cambria" w:eastAsia="Calibri" w:hAnsi="Cambria" w:cs="Cambria"/>
                <w:sz w:val="20"/>
                <w:szCs w:val="20"/>
              </w:rPr>
              <w:t>Ogółem</w:t>
            </w:r>
          </w:p>
        </w:tc>
        <w:tc>
          <w:tcPr>
            <w:tcW w:w="3089" w:type="dxa"/>
            <w:shd w:val="clear" w:color="auto" w:fill="FFFFFF"/>
          </w:tcPr>
          <w:p w:rsidR="00F34E50" w:rsidRPr="00D73103" w:rsidRDefault="00575658" w:rsidP="009E6107">
            <w:pPr>
              <w:autoSpaceDE w:val="0"/>
              <w:autoSpaceDN w:val="0"/>
              <w:adjustRightInd w:val="0"/>
              <w:spacing w:after="0" w:line="240" w:lineRule="auto"/>
              <w:jc w:val="center"/>
              <w:rPr>
                <w:rFonts w:ascii="Cambria" w:eastAsia="Calibri" w:hAnsi="Cambria" w:cs="Cambria"/>
              </w:rPr>
            </w:pPr>
            <w:r>
              <w:rPr>
                <w:rFonts w:ascii="Cambria" w:eastAsia="Calibri" w:hAnsi="Cambria" w:cs="Cambria"/>
              </w:rPr>
              <w:t xml:space="preserve"> </w:t>
            </w:r>
            <w:r w:rsidR="002A5F03">
              <w:rPr>
                <w:rFonts w:ascii="Cambria" w:eastAsia="Calibri" w:hAnsi="Cambria" w:cs="Cambria"/>
              </w:rPr>
              <w:t>4056957,79</w:t>
            </w:r>
          </w:p>
        </w:tc>
      </w:tr>
      <w:tr w:rsidR="005E4EAC" w:rsidRPr="005E4EAC" w:rsidTr="00575658">
        <w:tc>
          <w:tcPr>
            <w:tcW w:w="5954" w:type="dxa"/>
            <w:shd w:val="clear" w:color="auto" w:fill="FFFFFF"/>
          </w:tcPr>
          <w:p w:rsidR="005E4EAC" w:rsidRPr="005E4EAC" w:rsidRDefault="005E4EAC" w:rsidP="00EE05F9">
            <w:pPr>
              <w:autoSpaceDE w:val="0"/>
              <w:autoSpaceDN w:val="0"/>
              <w:adjustRightInd w:val="0"/>
              <w:spacing w:after="0" w:line="240" w:lineRule="auto"/>
              <w:jc w:val="both"/>
              <w:rPr>
                <w:rFonts w:ascii="Cambria" w:eastAsia="Calibri" w:hAnsi="Cambria" w:cs="Cambria"/>
                <w:sz w:val="20"/>
                <w:szCs w:val="20"/>
              </w:rPr>
            </w:pPr>
            <w:r w:rsidRPr="005E4EAC">
              <w:rPr>
                <w:rFonts w:ascii="Cambria" w:eastAsia="Calibri" w:hAnsi="Cambria" w:cs="Cambria"/>
                <w:sz w:val="20"/>
                <w:szCs w:val="20"/>
              </w:rPr>
              <w:t xml:space="preserve">Całkowite zużycie energii elektrycznej w gminie </w:t>
            </w:r>
            <w:r w:rsidR="00EE05F9" w:rsidRPr="00BC3F2C">
              <w:rPr>
                <w:rFonts w:ascii="Bookman Old Style" w:eastAsia="Times New Roman" w:hAnsi="Bookman Old Style" w:cs="Times New Roman"/>
                <w:lang w:eastAsia="ar-SA"/>
              </w:rPr>
              <w:t>Spiczyn</w:t>
            </w:r>
            <w:r w:rsidR="00EE05F9">
              <w:rPr>
                <w:rFonts w:ascii="Cambria" w:eastAsia="Calibri" w:hAnsi="Cambria" w:cs="Cambria"/>
                <w:sz w:val="20"/>
                <w:szCs w:val="20"/>
              </w:rPr>
              <w:t xml:space="preserve"> </w:t>
            </w:r>
            <w:r w:rsidR="00125887">
              <w:rPr>
                <w:rFonts w:ascii="Cambria" w:eastAsia="Calibri" w:hAnsi="Cambria" w:cs="Cambria"/>
                <w:sz w:val="20"/>
                <w:szCs w:val="20"/>
              </w:rPr>
              <w:t xml:space="preserve"> w 2014</w:t>
            </w:r>
            <w:r w:rsidR="004318E9">
              <w:rPr>
                <w:rFonts w:ascii="Cambria" w:eastAsia="Calibri" w:hAnsi="Cambria" w:cs="Cambria"/>
                <w:sz w:val="20"/>
                <w:szCs w:val="20"/>
              </w:rPr>
              <w:t xml:space="preserve"> </w:t>
            </w:r>
          </w:p>
        </w:tc>
        <w:tc>
          <w:tcPr>
            <w:tcW w:w="3089" w:type="dxa"/>
            <w:shd w:val="clear" w:color="auto" w:fill="FFFFFF"/>
          </w:tcPr>
          <w:p w:rsidR="005E4EAC" w:rsidRPr="00125887" w:rsidRDefault="004318E9" w:rsidP="004318E9">
            <w:pPr>
              <w:autoSpaceDE w:val="0"/>
              <w:autoSpaceDN w:val="0"/>
              <w:adjustRightInd w:val="0"/>
              <w:spacing w:after="0" w:line="240" w:lineRule="auto"/>
              <w:rPr>
                <w:rFonts w:ascii="Cambria" w:eastAsia="Calibri" w:hAnsi="Cambria" w:cs="Cambria"/>
                <w:b/>
                <w:sz w:val="24"/>
                <w:szCs w:val="24"/>
              </w:rPr>
            </w:pPr>
            <w:r>
              <w:rPr>
                <w:rFonts w:ascii="Cambria" w:eastAsia="Calibri" w:hAnsi="Cambria" w:cs="Cambria"/>
                <w:b/>
              </w:rPr>
              <w:t xml:space="preserve">                </w:t>
            </w:r>
            <w:r w:rsidR="00575658">
              <w:rPr>
                <w:rFonts w:ascii="Cambria" w:eastAsia="Calibri" w:hAnsi="Cambria" w:cs="Cambria"/>
                <w:b/>
              </w:rPr>
              <w:t xml:space="preserve">   </w:t>
            </w:r>
            <w:r>
              <w:rPr>
                <w:rFonts w:ascii="Cambria" w:eastAsia="Calibri" w:hAnsi="Cambria" w:cs="Cambria"/>
                <w:b/>
              </w:rPr>
              <w:t xml:space="preserve"> </w:t>
            </w:r>
            <w:r w:rsidR="00575658">
              <w:rPr>
                <w:rFonts w:ascii="Cambria" w:eastAsia="Calibri" w:hAnsi="Cambria" w:cs="Cambria"/>
                <w:b/>
              </w:rPr>
              <w:t xml:space="preserve">    </w:t>
            </w:r>
            <w:r w:rsidR="00575658">
              <w:rPr>
                <w:rFonts w:ascii="Cambria" w:hAnsi="Cambria" w:cs="Tahoma"/>
                <w:b/>
              </w:rPr>
              <w:t>4 890,36</w:t>
            </w:r>
          </w:p>
        </w:tc>
      </w:tr>
    </w:tbl>
    <w:p w:rsidR="000867DE" w:rsidRPr="00D73103" w:rsidRDefault="00D73103" w:rsidP="0016168F">
      <w:pPr>
        <w:autoSpaceDE w:val="0"/>
        <w:autoSpaceDN w:val="0"/>
        <w:adjustRightInd w:val="0"/>
        <w:spacing w:after="0" w:line="360" w:lineRule="auto"/>
        <w:jc w:val="both"/>
        <w:rPr>
          <w:rFonts w:ascii="Cambria" w:hAnsi="Cambria" w:cs="WeidemannItcTEE-Book"/>
          <w:sz w:val="20"/>
          <w:szCs w:val="20"/>
        </w:rPr>
      </w:pPr>
      <w:r>
        <w:rPr>
          <w:rFonts w:ascii="Cambria" w:hAnsi="Cambria" w:cs="WeidemannItcTEE-Book"/>
          <w:sz w:val="20"/>
          <w:szCs w:val="20"/>
        </w:rPr>
        <w:t>Ź</w:t>
      </w:r>
      <w:r w:rsidRPr="00D73103">
        <w:rPr>
          <w:rFonts w:ascii="Cambria" w:hAnsi="Cambria" w:cs="WeidemannItcTEE-Book"/>
          <w:sz w:val="20"/>
          <w:szCs w:val="20"/>
        </w:rPr>
        <w:t>ródło: opracowanie własne</w:t>
      </w:r>
    </w:p>
    <w:p w:rsidR="004318E9" w:rsidRDefault="004318E9"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30107A" w:rsidRDefault="0030107A" w:rsidP="0016168F">
      <w:pPr>
        <w:autoSpaceDE w:val="0"/>
        <w:autoSpaceDN w:val="0"/>
        <w:adjustRightInd w:val="0"/>
        <w:spacing w:after="0" w:line="360" w:lineRule="auto"/>
        <w:jc w:val="both"/>
        <w:rPr>
          <w:rFonts w:ascii="Bookman Old Style" w:hAnsi="Bookman Old Style" w:cs="WeidemannItcTEE-Book"/>
        </w:rPr>
      </w:pPr>
    </w:p>
    <w:p w:rsidR="00EB3F0A" w:rsidRPr="003547FA" w:rsidRDefault="00912975" w:rsidP="003547FA">
      <w:pPr>
        <w:pStyle w:val="Nagwek1"/>
        <w:numPr>
          <w:ilvl w:val="0"/>
          <w:numId w:val="23"/>
        </w:numPr>
        <w:rPr>
          <w:color w:val="002060"/>
          <w:sz w:val="28"/>
          <w:szCs w:val="28"/>
        </w:rPr>
      </w:pPr>
      <w:bookmarkStart w:id="38" w:name="_Toc433699761"/>
      <w:r w:rsidRPr="003547FA">
        <w:rPr>
          <w:color w:val="002060"/>
          <w:sz w:val="28"/>
          <w:szCs w:val="28"/>
        </w:rPr>
        <w:t xml:space="preserve">BAZA DANYCH - </w:t>
      </w:r>
      <w:r w:rsidR="005E4EAC" w:rsidRPr="003547FA">
        <w:rPr>
          <w:color w:val="002060"/>
          <w:sz w:val="28"/>
          <w:szCs w:val="28"/>
        </w:rPr>
        <w:t xml:space="preserve">STRUKTURA ISTNIEJĄCYCH ŹRÓDEŁ </w:t>
      </w:r>
      <w:r w:rsidRPr="003547FA">
        <w:rPr>
          <w:color w:val="002060"/>
          <w:sz w:val="28"/>
          <w:szCs w:val="28"/>
        </w:rPr>
        <w:t xml:space="preserve">ENERGII </w:t>
      </w:r>
      <w:r w:rsidR="003547FA">
        <w:rPr>
          <w:color w:val="002060"/>
          <w:sz w:val="28"/>
          <w:szCs w:val="28"/>
        </w:rPr>
        <w:t>W </w:t>
      </w:r>
      <w:r w:rsidR="005E4EAC" w:rsidRPr="003547FA">
        <w:rPr>
          <w:color w:val="002060"/>
          <w:sz w:val="28"/>
          <w:szCs w:val="28"/>
        </w:rPr>
        <w:t>GMINIE</w:t>
      </w:r>
      <w:bookmarkEnd w:id="38"/>
      <w:r w:rsidR="005E4EAC" w:rsidRPr="003547FA">
        <w:rPr>
          <w:color w:val="002060"/>
          <w:sz w:val="28"/>
          <w:szCs w:val="28"/>
        </w:rPr>
        <w:t xml:space="preserve"> </w:t>
      </w:r>
    </w:p>
    <w:p w:rsidR="00EB3F0A" w:rsidRPr="00A702CF" w:rsidRDefault="00896217" w:rsidP="003547FA">
      <w:pPr>
        <w:pStyle w:val="Nagwek2"/>
        <w:numPr>
          <w:ilvl w:val="1"/>
          <w:numId w:val="23"/>
        </w:numPr>
        <w:rPr>
          <w:sz w:val="24"/>
        </w:rPr>
      </w:pPr>
      <w:bookmarkStart w:id="39" w:name="_Toc433699762"/>
      <w:r w:rsidRPr="00575658">
        <w:rPr>
          <w:color w:val="002060"/>
          <w:sz w:val="24"/>
        </w:rPr>
        <w:t>Energia cieplna w mieszkalnictwie</w:t>
      </w:r>
      <w:bookmarkEnd w:id="39"/>
    </w:p>
    <w:p w:rsidR="001147E1" w:rsidRPr="001147E1" w:rsidRDefault="001147E1" w:rsidP="00575658">
      <w:pPr>
        <w:autoSpaceDE w:val="0"/>
        <w:autoSpaceDN w:val="0"/>
        <w:adjustRightInd w:val="0"/>
        <w:spacing w:after="0" w:line="360" w:lineRule="auto"/>
        <w:ind w:firstLine="708"/>
        <w:jc w:val="both"/>
        <w:rPr>
          <w:rFonts w:ascii="Cambria" w:hAnsi="Cambria" w:cs="WeidemannItcTEE-Book"/>
          <w:bCs/>
        </w:rPr>
      </w:pPr>
      <w:r w:rsidRPr="001147E1">
        <w:rPr>
          <w:rFonts w:ascii="Cambria" w:hAnsi="Cambria" w:cs="WeidemannItcTEE-Book"/>
          <w:bCs/>
        </w:rPr>
        <w:t>Kluczowym elementem w planowaniu energetycznym jest określenie wielkości zapotrzebowania na c</w:t>
      </w:r>
      <w:r w:rsidR="00FB78B5">
        <w:rPr>
          <w:rFonts w:ascii="Cambria" w:hAnsi="Cambria" w:cs="WeidemannItcTEE-Book"/>
          <w:bCs/>
        </w:rPr>
        <w:t>iepło do ogrzewania budynków w G</w:t>
      </w:r>
      <w:r w:rsidRPr="001147E1">
        <w:rPr>
          <w:rFonts w:ascii="Cambria" w:hAnsi="Cambria" w:cs="WeidemannItcTEE-Book"/>
          <w:bCs/>
        </w:rPr>
        <w:t xml:space="preserve">minie. Ocena tego zapotrzebowania jest zadaniem szczególnie trudnym, gdzie dominują budynki jednorodzinne w większości wyposażone w indywidualne źródła ciepła, a władze gminne nie dysponują danymi na temat wielkości i struktury zużycia energii cieplnej w budynkach mieszkalnych. </w:t>
      </w:r>
    </w:p>
    <w:p w:rsidR="001147E1" w:rsidRPr="001147E1" w:rsidRDefault="001147E1" w:rsidP="00575658">
      <w:pPr>
        <w:autoSpaceDE w:val="0"/>
        <w:autoSpaceDN w:val="0"/>
        <w:adjustRightInd w:val="0"/>
        <w:spacing w:after="0" w:line="360" w:lineRule="auto"/>
        <w:ind w:firstLine="708"/>
        <w:jc w:val="both"/>
        <w:rPr>
          <w:rFonts w:ascii="Cambria" w:hAnsi="Cambria" w:cs="WeidemannItcTEE-Book"/>
          <w:bCs/>
          <w:iCs/>
        </w:rPr>
      </w:pPr>
      <w:r w:rsidRPr="001147E1">
        <w:rPr>
          <w:rFonts w:ascii="Cambria" w:hAnsi="Cambria" w:cs="WeidemannItcTEE-Book"/>
          <w:bCs/>
          <w:iCs/>
        </w:rPr>
        <w:t>Największe zapotrzebowanie energii (cieplnej i elektrycznej) dotyczy ogrzewania (71%) i wytwarzania ciepłej wody (15%). Inne zapotrzebowanie stanowi ok. 14% całości, w tym oświetlenie i domowe urządzenia elektryczne. Struktura zużycia energii ulega obecnie znacznym zmianom na skutek stosowania nowocześniejszych, bardziej sprawnych urządzeń oraz wzrostowi świadomości dot. celowości oszczędzania energii. Z drugiej strony jednak następuje wzrost zapotrzebowania na energię ze względu na nowe potrzeby związane z rozwojem, jak mechanizacja prac domowych i coraz powszechniejsze stosowanie klimatyzacji.</w:t>
      </w:r>
    </w:p>
    <w:p w:rsidR="001147E1" w:rsidRDefault="001147E1" w:rsidP="001147E1">
      <w:pPr>
        <w:autoSpaceDE w:val="0"/>
        <w:autoSpaceDN w:val="0"/>
        <w:adjustRightInd w:val="0"/>
        <w:spacing w:after="0" w:line="360" w:lineRule="auto"/>
        <w:jc w:val="both"/>
        <w:rPr>
          <w:rFonts w:ascii="Cambria" w:hAnsi="Cambria" w:cs="WeidemannItcTEE-Book"/>
          <w:bCs/>
          <w:iCs/>
        </w:rPr>
      </w:pPr>
    </w:p>
    <w:p w:rsidR="001147E1" w:rsidRPr="00575658" w:rsidRDefault="001147E1" w:rsidP="00575658">
      <w:pPr>
        <w:autoSpaceDE w:val="0"/>
        <w:autoSpaceDN w:val="0"/>
        <w:adjustRightInd w:val="0"/>
        <w:spacing w:after="0" w:line="360" w:lineRule="auto"/>
        <w:ind w:firstLine="284"/>
        <w:jc w:val="both"/>
        <w:rPr>
          <w:rFonts w:ascii="Cambria" w:hAnsi="Cambria" w:cs="WeidemannItcTEE-Book"/>
          <w:bCs/>
          <w:i/>
          <w:iCs/>
        </w:rPr>
      </w:pPr>
      <w:r w:rsidRPr="00575658">
        <w:rPr>
          <w:rFonts w:ascii="Cambria" w:hAnsi="Cambria" w:cs="WeidemannItcTEE-Book"/>
          <w:bCs/>
          <w:i/>
          <w:iCs/>
        </w:rPr>
        <w:t>Tabela. Struktura zu</w:t>
      </w:r>
      <w:r w:rsidR="00575658">
        <w:rPr>
          <w:rFonts w:ascii="Cambria" w:hAnsi="Cambria" w:cs="WeidemannItcTEE-Book"/>
          <w:bCs/>
          <w:i/>
          <w:iCs/>
        </w:rPr>
        <w:t>życia energii cieplnej w G</w:t>
      </w:r>
      <w:r w:rsidRPr="00575658">
        <w:rPr>
          <w:rFonts w:ascii="Cambria" w:hAnsi="Cambria" w:cs="WeidemannItcTEE-Book"/>
          <w:bCs/>
          <w:i/>
          <w:iCs/>
        </w:rPr>
        <w:t xml:space="preserve">minie </w:t>
      </w:r>
      <w:r w:rsidR="00892EF6" w:rsidRPr="00575658">
        <w:rPr>
          <w:rFonts w:ascii="Cambria" w:hAnsi="Cambria" w:cs="WeidemannItcTEE-Book"/>
          <w:bCs/>
          <w:i/>
          <w:iCs/>
        </w:rPr>
        <w:t>Spiczyn</w:t>
      </w:r>
      <w:r w:rsidR="002A5F03" w:rsidRPr="00575658">
        <w:rPr>
          <w:rFonts w:ascii="Cambria" w:hAnsi="Cambria" w:cs="WeidemannItcTEE-Book"/>
          <w:bCs/>
          <w:i/>
          <w:iCs/>
        </w:rPr>
        <w:t xml:space="preserve"> do ogrzewania mieszkań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276"/>
        <w:gridCol w:w="1559"/>
        <w:gridCol w:w="1984"/>
      </w:tblGrid>
      <w:tr w:rsidR="001147E1" w:rsidRPr="00575658" w:rsidTr="00F36251">
        <w:tc>
          <w:tcPr>
            <w:tcW w:w="3260" w:type="dxa"/>
            <w:shd w:val="clear" w:color="auto" w:fill="92D050"/>
          </w:tcPr>
          <w:p w:rsidR="001147E1" w:rsidRPr="00575658" w:rsidRDefault="001147E1" w:rsidP="00575658">
            <w:pPr>
              <w:autoSpaceDE w:val="0"/>
              <w:autoSpaceDN w:val="0"/>
              <w:adjustRightInd w:val="0"/>
              <w:spacing w:after="0" w:line="240" w:lineRule="auto"/>
              <w:jc w:val="center"/>
              <w:rPr>
                <w:rFonts w:ascii="Cambria" w:hAnsi="Cambria" w:cs="WeidemannItcTEE-Book"/>
                <w:b/>
                <w:bCs/>
                <w:sz w:val="20"/>
                <w:szCs w:val="20"/>
              </w:rPr>
            </w:pPr>
          </w:p>
          <w:p w:rsidR="001147E1" w:rsidRPr="00575658" w:rsidRDefault="001147E1" w:rsidP="00575658">
            <w:pPr>
              <w:autoSpaceDE w:val="0"/>
              <w:autoSpaceDN w:val="0"/>
              <w:adjustRightInd w:val="0"/>
              <w:spacing w:after="0" w:line="240" w:lineRule="auto"/>
              <w:jc w:val="center"/>
              <w:rPr>
                <w:rFonts w:ascii="Cambria" w:hAnsi="Cambria" w:cs="WeidemannItcTEE-Book"/>
                <w:b/>
                <w:bCs/>
                <w:sz w:val="20"/>
                <w:szCs w:val="20"/>
                <w:lang w:val="en-US"/>
              </w:rPr>
            </w:pPr>
            <w:proofErr w:type="spellStart"/>
            <w:r w:rsidRPr="00575658">
              <w:rPr>
                <w:rFonts w:ascii="Cambria" w:hAnsi="Cambria" w:cs="WeidemannItcTEE-Book"/>
                <w:b/>
                <w:bCs/>
                <w:sz w:val="20"/>
                <w:szCs w:val="20"/>
                <w:lang w:val="en-US"/>
              </w:rPr>
              <w:t>Rodzaj</w:t>
            </w:r>
            <w:proofErr w:type="spellEnd"/>
            <w:r w:rsidRPr="00575658">
              <w:rPr>
                <w:rFonts w:ascii="Cambria" w:hAnsi="Cambria" w:cs="WeidemannItcTEE-Book"/>
                <w:b/>
                <w:bCs/>
                <w:sz w:val="20"/>
                <w:szCs w:val="20"/>
                <w:lang w:val="en-US"/>
              </w:rPr>
              <w:t xml:space="preserve"> </w:t>
            </w:r>
            <w:proofErr w:type="spellStart"/>
            <w:r w:rsidRPr="00575658">
              <w:rPr>
                <w:rFonts w:ascii="Cambria" w:hAnsi="Cambria" w:cs="WeidemannItcTEE-Book"/>
                <w:b/>
                <w:bCs/>
                <w:sz w:val="20"/>
                <w:szCs w:val="20"/>
                <w:lang w:val="en-US"/>
              </w:rPr>
              <w:t>ogrzewania</w:t>
            </w:r>
            <w:proofErr w:type="spellEnd"/>
          </w:p>
        </w:tc>
        <w:tc>
          <w:tcPr>
            <w:tcW w:w="1276" w:type="dxa"/>
            <w:shd w:val="clear" w:color="auto" w:fill="92D050"/>
          </w:tcPr>
          <w:p w:rsidR="001147E1" w:rsidRPr="00575658" w:rsidRDefault="001147E1" w:rsidP="00575658">
            <w:pPr>
              <w:autoSpaceDE w:val="0"/>
              <w:autoSpaceDN w:val="0"/>
              <w:adjustRightInd w:val="0"/>
              <w:spacing w:after="0" w:line="240" w:lineRule="auto"/>
              <w:jc w:val="center"/>
              <w:rPr>
                <w:rFonts w:ascii="Cambria" w:hAnsi="Cambria" w:cs="WeidemannItcTEE-Book"/>
                <w:b/>
                <w:bCs/>
                <w:sz w:val="20"/>
                <w:szCs w:val="20"/>
                <w:lang w:val="en-US"/>
              </w:rPr>
            </w:pPr>
          </w:p>
          <w:p w:rsidR="001147E1" w:rsidRPr="00575658" w:rsidRDefault="001147E1" w:rsidP="00575658">
            <w:pPr>
              <w:autoSpaceDE w:val="0"/>
              <w:autoSpaceDN w:val="0"/>
              <w:adjustRightInd w:val="0"/>
              <w:spacing w:after="0" w:line="240" w:lineRule="auto"/>
              <w:jc w:val="center"/>
              <w:rPr>
                <w:rFonts w:ascii="Cambria" w:hAnsi="Cambria" w:cs="WeidemannItcTEE-Book"/>
                <w:b/>
                <w:bCs/>
                <w:sz w:val="20"/>
                <w:szCs w:val="20"/>
                <w:lang w:val="en-US"/>
              </w:rPr>
            </w:pPr>
            <w:r w:rsidRPr="00575658">
              <w:rPr>
                <w:rFonts w:ascii="Cambria" w:hAnsi="Cambria" w:cs="WeidemannItcTEE-Book"/>
                <w:b/>
                <w:bCs/>
                <w:sz w:val="20"/>
                <w:szCs w:val="20"/>
                <w:lang w:val="en-US"/>
              </w:rPr>
              <w:t>%</w:t>
            </w:r>
          </w:p>
        </w:tc>
        <w:tc>
          <w:tcPr>
            <w:tcW w:w="1559" w:type="dxa"/>
            <w:shd w:val="clear" w:color="auto" w:fill="92D050"/>
          </w:tcPr>
          <w:p w:rsidR="001147E1" w:rsidRPr="00575658" w:rsidRDefault="001147E1" w:rsidP="00575658">
            <w:pPr>
              <w:autoSpaceDE w:val="0"/>
              <w:autoSpaceDN w:val="0"/>
              <w:adjustRightInd w:val="0"/>
              <w:spacing w:after="0" w:line="240" w:lineRule="auto"/>
              <w:jc w:val="center"/>
              <w:rPr>
                <w:rFonts w:ascii="Cambria" w:hAnsi="Cambria" w:cs="WeidemannItcTEE-Book"/>
                <w:b/>
                <w:bCs/>
                <w:sz w:val="20"/>
                <w:szCs w:val="20"/>
                <w:lang w:val="en-US"/>
              </w:rPr>
            </w:pPr>
          </w:p>
          <w:p w:rsidR="001147E1" w:rsidRPr="00575658" w:rsidRDefault="001147E1" w:rsidP="00575658">
            <w:pPr>
              <w:autoSpaceDE w:val="0"/>
              <w:autoSpaceDN w:val="0"/>
              <w:adjustRightInd w:val="0"/>
              <w:spacing w:after="0" w:line="240" w:lineRule="auto"/>
              <w:jc w:val="center"/>
              <w:rPr>
                <w:rFonts w:ascii="Cambria" w:hAnsi="Cambria" w:cs="WeidemannItcTEE-Book"/>
                <w:b/>
                <w:bCs/>
                <w:sz w:val="20"/>
                <w:szCs w:val="20"/>
                <w:lang w:val="en-US"/>
              </w:rPr>
            </w:pPr>
            <w:proofErr w:type="spellStart"/>
            <w:r w:rsidRPr="00575658">
              <w:rPr>
                <w:rFonts w:ascii="Cambria" w:hAnsi="Cambria" w:cs="WeidemannItcTEE-Book"/>
                <w:b/>
                <w:bCs/>
                <w:sz w:val="20"/>
                <w:szCs w:val="20"/>
                <w:lang w:val="en-US"/>
              </w:rPr>
              <w:t>Zużycie</w:t>
            </w:r>
            <w:proofErr w:type="spellEnd"/>
            <w:r w:rsidR="00892EF6" w:rsidRPr="00575658">
              <w:rPr>
                <w:rFonts w:ascii="Cambria" w:hAnsi="Cambria" w:cs="WeidemannItcTEE-Book"/>
                <w:b/>
                <w:bCs/>
                <w:sz w:val="20"/>
                <w:szCs w:val="20"/>
                <w:lang w:val="en-US"/>
              </w:rPr>
              <w:t xml:space="preserve"> </w:t>
            </w:r>
            <w:r w:rsidRPr="00575658">
              <w:rPr>
                <w:rFonts w:ascii="Cambria" w:hAnsi="Cambria" w:cs="WeidemannItcTEE-Book"/>
                <w:b/>
                <w:bCs/>
                <w:sz w:val="20"/>
                <w:szCs w:val="20"/>
                <w:lang w:val="en-US"/>
              </w:rPr>
              <w:t>[GJ]</w:t>
            </w:r>
          </w:p>
        </w:tc>
        <w:tc>
          <w:tcPr>
            <w:tcW w:w="1984" w:type="dxa"/>
            <w:shd w:val="clear" w:color="auto" w:fill="92D050"/>
          </w:tcPr>
          <w:p w:rsidR="001147E1" w:rsidRPr="00575658" w:rsidRDefault="001147E1" w:rsidP="00575658">
            <w:pPr>
              <w:autoSpaceDE w:val="0"/>
              <w:autoSpaceDN w:val="0"/>
              <w:adjustRightInd w:val="0"/>
              <w:spacing w:after="0" w:line="240" w:lineRule="auto"/>
              <w:jc w:val="center"/>
              <w:rPr>
                <w:rFonts w:ascii="Cambria" w:hAnsi="Cambria" w:cs="WeidemannItcTEE-Book"/>
                <w:b/>
                <w:bCs/>
                <w:sz w:val="20"/>
                <w:szCs w:val="20"/>
                <w:lang w:val="en-US"/>
              </w:rPr>
            </w:pPr>
          </w:p>
          <w:p w:rsidR="001147E1" w:rsidRDefault="001147E1" w:rsidP="00575658">
            <w:pPr>
              <w:autoSpaceDE w:val="0"/>
              <w:autoSpaceDN w:val="0"/>
              <w:adjustRightInd w:val="0"/>
              <w:spacing w:after="0" w:line="240" w:lineRule="auto"/>
              <w:jc w:val="center"/>
              <w:rPr>
                <w:rFonts w:ascii="Cambria" w:hAnsi="Cambria" w:cs="WeidemannItcTEE-Book"/>
                <w:b/>
                <w:bCs/>
                <w:sz w:val="20"/>
                <w:szCs w:val="20"/>
                <w:lang w:val="en-US"/>
              </w:rPr>
            </w:pPr>
            <w:proofErr w:type="spellStart"/>
            <w:r w:rsidRPr="00575658">
              <w:rPr>
                <w:rFonts w:ascii="Cambria" w:hAnsi="Cambria" w:cs="WeidemannItcTEE-Book"/>
                <w:b/>
                <w:bCs/>
                <w:sz w:val="20"/>
                <w:szCs w:val="20"/>
                <w:lang w:val="en-US"/>
              </w:rPr>
              <w:t>Zużycie</w:t>
            </w:r>
            <w:proofErr w:type="spellEnd"/>
            <w:r w:rsidR="00892EF6" w:rsidRPr="00575658">
              <w:rPr>
                <w:rFonts w:ascii="Cambria" w:hAnsi="Cambria" w:cs="WeidemannItcTEE-Book"/>
                <w:b/>
                <w:bCs/>
                <w:sz w:val="20"/>
                <w:szCs w:val="20"/>
                <w:lang w:val="en-US"/>
              </w:rPr>
              <w:t xml:space="preserve"> </w:t>
            </w:r>
            <w:r w:rsidRPr="00575658">
              <w:rPr>
                <w:rFonts w:ascii="Cambria" w:hAnsi="Cambria" w:cs="WeidemannItcTEE-Book"/>
                <w:b/>
                <w:bCs/>
                <w:sz w:val="20"/>
                <w:szCs w:val="20"/>
                <w:lang w:val="en-US"/>
              </w:rPr>
              <w:t>[MWh]</w:t>
            </w:r>
          </w:p>
          <w:p w:rsidR="00575658" w:rsidRPr="00575658" w:rsidRDefault="00575658" w:rsidP="00575658">
            <w:pPr>
              <w:autoSpaceDE w:val="0"/>
              <w:autoSpaceDN w:val="0"/>
              <w:adjustRightInd w:val="0"/>
              <w:spacing w:after="0" w:line="240" w:lineRule="auto"/>
              <w:jc w:val="center"/>
              <w:rPr>
                <w:rFonts w:ascii="Cambria" w:hAnsi="Cambria" w:cs="WeidemannItcTEE-Book"/>
                <w:b/>
                <w:bCs/>
                <w:sz w:val="20"/>
                <w:szCs w:val="20"/>
                <w:lang w:val="en-US"/>
              </w:rPr>
            </w:pPr>
          </w:p>
        </w:tc>
      </w:tr>
      <w:tr w:rsidR="001147E1" w:rsidRPr="0030107A" w:rsidTr="00892EF6">
        <w:tc>
          <w:tcPr>
            <w:tcW w:w="3260" w:type="dxa"/>
          </w:tcPr>
          <w:p w:rsidR="001147E1" w:rsidRPr="0030107A" w:rsidRDefault="001147E1" w:rsidP="00E43AF6">
            <w:pPr>
              <w:autoSpaceDE w:val="0"/>
              <w:autoSpaceDN w:val="0"/>
              <w:adjustRightInd w:val="0"/>
              <w:spacing w:after="0" w:line="240" w:lineRule="auto"/>
              <w:jc w:val="both"/>
              <w:rPr>
                <w:rFonts w:ascii="Cambria" w:hAnsi="Cambria" w:cs="WeidemannItcTEE-Book"/>
                <w:bCs/>
                <w:sz w:val="20"/>
                <w:szCs w:val="20"/>
                <w:lang w:val="en-US"/>
              </w:rPr>
            </w:pPr>
            <w:proofErr w:type="spellStart"/>
            <w:r w:rsidRPr="0030107A">
              <w:rPr>
                <w:rFonts w:ascii="Cambria" w:hAnsi="Cambria" w:cs="WeidemannItcTEE-Book"/>
                <w:bCs/>
                <w:sz w:val="20"/>
                <w:szCs w:val="20"/>
                <w:lang w:val="en-US"/>
              </w:rPr>
              <w:t>węglowe</w:t>
            </w:r>
            <w:proofErr w:type="spellEnd"/>
          </w:p>
        </w:tc>
        <w:tc>
          <w:tcPr>
            <w:tcW w:w="1276" w:type="dxa"/>
          </w:tcPr>
          <w:p w:rsidR="001147E1" w:rsidRPr="0030107A" w:rsidRDefault="001147E1" w:rsidP="00F36251">
            <w:pPr>
              <w:autoSpaceDE w:val="0"/>
              <w:autoSpaceDN w:val="0"/>
              <w:adjustRightInd w:val="0"/>
              <w:spacing w:after="0" w:line="240" w:lineRule="auto"/>
              <w:jc w:val="center"/>
              <w:rPr>
                <w:rFonts w:ascii="Cambria" w:hAnsi="Cambria" w:cs="WeidemannItcTEE-Book"/>
                <w:bCs/>
                <w:sz w:val="20"/>
                <w:szCs w:val="20"/>
                <w:lang w:val="en-US"/>
              </w:rPr>
            </w:pPr>
            <w:r w:rsidRPr="0030107A">
              <w:rPr>
                <w:rFonts w:ascii="Cambria" w:hAnsi="Cambria" w:cs="WeidemannItcTEE-Book"/>
                <w:bCs/>
                <w:sz w:val="20"/>
                <w:szCs w:val="20"/>
                <w:lang w:val="en-US"/>
              </w:rPr>
              <w:t>6</w:t>
            </w:r>
            <w:r w:rsidR="003B5BC9" w:rsidRPr="0030107A">
              <w:rPr>
                <w:rFonts w:ascii="Cambria" w:hAnsi="Cambria" w:cs="WeidemannItcTEE-Book"/>
                <w:bCs/>
                <w:sz w:val="20"/>
                <w:szCs w:val="20"/>
                <w:lang w:val="en-US"/>
              </w:rPr>
              <w:t>1,88</w:t>
            </w:r>
          </w:p>
        </w:tc>
        <w:tc>
          <w:tcPr>
            <w:tcW w:w="1559" w:type="dxa"/>
          </w:tcPr>
          <w:p w:rsidR="001147E1" w:rsidRPr="0030107A" w:rsidRDefault="00892EF6" w:rsidP="00F36251">
            <w:pPr>
              <w:autoSpaceDE w:val="0"/>
              <w:autoSpaceDN w:val="0"/>
              <w:adjustRightInd w:val="0"/>
              <w:spacing w:after="0" w:line="240" w:lineRule="auto"/>
              <w:jc w:val="center"/>
              <w:rPr>
                <w:rFonts w:ascii="Cambria" w:hAnsi="Cambria" w:cs="WeidemannItcTEE-Book"/>
                <w:bCs/>
                <w:sz w:val="20"/>
                <w:szCs w:val="20"/>
                <w:lang w:val="en-US"/>
              </w:rPr>
            </w:pPr>
            <w:r w:rsidRPr="0030107A">
              <w:rPr>
                <w:rFonts w:ascii="Cambria" w:hAnsi="Cambria" w:cs="WeidemannItcTEE-Book"/>
                <w:bCs/>
                <w:sz w:val="20"/>
                <w:szCs w:val="20"/>
                <w:lang w:val="en-US"/>
              </w:rPr>
              <w:t>90</w:t>
            </w:r>
            <w:r w:rsidR="00F36251">
              <w:rPr>
                <w:rFonts w:ascii="Cambria" w:hAnsi="Cambria" w:cs="WeidemannItcTEE-Book"/>
                <w:bCs/>
                <w:sz w:val="20"/>
                <w:szCs w:val="20"/>
                <w:lang w:val="en-US"/>
              </w:rPr>
              <w:t> </w:t>
            </w:r>
            <w:r w:rsidRPr="0030107A">
              <w:rPr>
                <w:rFonts w:ascii="Cambria" w:hAnsi="Cambria" w:cs="WeidemannItcTEE-Book"/>
                <w:bCs/>
                <w:sz w:val="20"/>
                <w:szCs w:val="20"/>
                <w:lang w:val="en-US"/>
              </w:rPr>
              <w:t>225</w:t>
            </w:r>
            <w:r w:rsidR="00F36251">
              <w:rPr>
                <w:rFonts w:ascii="Cambria" w:hAnsi="Cambria" w:cs="WeidemannItcTEE-Book"/>
                <w:bCs/>
                <w:sz w:val="20"/>
                <w:szCs w:val="20"/>
                <w:lang w:val="en-US"/>
              </w:rPr>
              <w:t>,00</w:t>
            </w:r>
          </w:p>
        </w:tc>
        <w:tc>
          <w:tcPr>
            <w:tcW w:w="1984" w:type="dxa"/>
            <w:shd w:val="clear" w:color="auto" w:fill="FFFFFF"/>
          </w:tcPr>
          <w:p w:rsidR="001147E1" w:rsidRPr="0030107A" w:rsidRDefault="00892EF6" w:rsidP="00F36251">
            <w:pPr>
              <w:autoSpaceDE w:val="0"/>
              <w:autoSpaceDN w:val="0"/>
              <w:adjustRightInd w:val="0"/>
              <w:spacing w:after="0" w:line="240" w:lineRule="auto"/>
              <w:jc w:val="center"/>
              <w:rPr>
                <w:rFonts w:ascii="Cambria" w:hAnsi="Cambria" w:cs="WeidemannItcTEE-Book"/>
                <w:bCs/>
                <w:sz w:val="20"/>
                <w:szCs w:val="20"/>
                <w:lang w:val="en-US"/>
              </w:rPr>
            </w:pPr>
            <w:r w:rsidRPr="0030107A">
              <w:rPr>
                <w:rFonts w:ascii="Cambria" w:hAnsi="Cambria" w:cs="WeidemannItcTEE-Book"/>
                <w:bCs/>
                <w:sz w:val="20"/>
                <w:szCs w:val="20"/>
                <w:lang w:val="en-US"/>
              </w:rPr>
              <w:t>25 055,0</w:t>
            </w:r>
            <w:r w:rsidR="00F36251">
              <w:rPr>
                <w:rFonts w:ascii="Cambria" w:hAnsi="Cambria" w:cs="WeidemannItcTEE-Book"/>
                <w:bCs/>
                <w:sz w:val="20"/>
                <w:szCs w:val="20"/>
                <w:lang w:val="en-US"/>
              </w:rPr>
              <w:t>0</w:t>
            </w:r>
          </w:p>
        </w:tc>
      </w:tr>
      <w:tr w:rsidR="001147E1" w:rsidRPr="0030107A" w:rsidTr="00892EF6">
        <w:tc>
          <w:tcPr>
            <w:tcW w:w="3260" w:type="dxa"/>
          </w:tcPr>
          <w:p w:rsidR="001147E1" w:rsidRPr="0030107A" w:rsidRDefault="001147E1" w:rsidP="00E43AF6">
            <w:pPr>
              <w:autoSpaceDE w:val="0"/>
              <w:autoSpaceDN w:val="0"/>
              <w:adjustRightInd w:val="0"/>
              <w:spacing w:after="0" w:line="240" w:lineRule="auto"/>
              <w:jc w:val="both"/>
              <w:rPr>
                <w:rFonts w:ascii="Cambria" w:hAnsi="Cambria" w:cs="WeidemannItcTEE-Book"/>
                <w:bCs/>
                <w:sz w:val="20"/>
                <w:szCs w:val="20"/>
                <w:lang w:val="en-US"/>
              </w:rPr>
            </w:pPr>
            <w:proofErr w:type="spellStart"/>
            <w:r w:rsidRPr="0030107A">
              <w:rPr>
                <w:rFonts w:ascii="Cambria" w:hAnsi="Cambria" w:cs="WeidemannItcTEE-Book"/>
                <w:bCs/>
                <w:sz w:val="20"/>
                <w:szCs w:val="20"/>
                <w:lang w:val="en-US"/>
              </w:rPr>
              <w:t>elektryczne</w:t>
            </w:r>
            <w:proofErr w:type="spellEnd"/>
          </w:p>
        </w:tc>
        <w:tc>
          <w:tcPr>
            <w:tcW w:w="1276" w:type="dxa"/>
          </w:tcPr>
          <w:p w:rsidR="001147E1" w:rsidRPr="0030107A" w:rsidRDefault="00D94AE4" w:rsidP="00F36251">
            <w:pPr>
              <w:autoSpaceDE w:val="0"/>
              <w:autoSpaceDN w:val="0"/>
              <w:adjustRightInd w:val="0"/>
              <w:spacing w:after="0" w:line="240" w:lineRule="auto"/>
              <w:jc w:val="center"/>
              <w:rPr>
                <w:rFonts w:ascii="Cambria" w:hAnsi="Cambria" w:cs="WeidemannItcTEE-Book"/>
                <w:bCs/>
                <w:sz w:val="20"/>
                <w:szCs w:val="20"/>
                <w:lang w:val="en-US"/>
              </w:rPr>
            </w:pPr>
            <w:r w:rsidRPr="0030107A">
              <w:rPr>
                <w:rFonts w:ascii="Cambria" w:hAnsi="Cambria" w:cs="WeidemannItcTEE-Book"/>
                <w:bCs/>
                <w:sz w:val="20"/>
                <w:szCs w:val="20"/>
                <w:lang w:val="en-US"/>
              </w:rPr>
              <w:t>1</w:t>
            </w:r>
            <w:r w:rsidR="001147E1" w:rsidRPr="0030107A">
              <w:rPr>
                <w:rFonts w:ascii="Cambria" w:hAnsi="Cambria" w:cs="WeidemannItcTEE-Book"/>
                <w:bCs/>
                <w:sz w:val="20"/>
                <w:szCs w:val="20"/>
                <w:lang w:val="en-US"/>
              </w:rPr>
              <w:t>,5</w:t>
            </w:r>
            <w:r w:rsidR="00F36251">
              <w:rPr>
                <w:rFonts w:ascii="Cambria" w:hAnsi="Cambria" w:cs="WeidemannItcTEE-Book"/>
                <w:bCs/>
                <w:sz w:val="20"/>
                <w:szCs w:val="20"/>
                <w:lang w:val="en-US"/>
              </w:rPr>
              <w:t>0</w:t>
            </w:r>
          </w:p>
        </w:tc>
        <w:tc>
          <w:tcPr>
            <w:tcW w:w="1559" w:type="dxa"/>
          </w:tcPr>
          <w:p w:rsidR="001147E1" w:rsidRPr="0030107A" w:rsidRDefault="00F36251" w:rsidP="00F36251">
            <w:pPr>
              <w:autoSpaceDE w:val="0"/>
              <w:autoSpaceDN w:val="0"/>
              <w:adjustRightInd w:val="0"/>
              <w:spacing w:after="0" w:line="240" w:lineRule="auto"/>
              <w:jc w:val="center"/>
              <w:rPr>
                <w:rFonts w:ascii="Cambria" w:hAnsi="Cambria" w:cs="WeidemannItcTEE-Book"/>
                <w:bCs/>
                <w:sz w:val="20"/>
                <w:szCs w:val="20"/>
                <w:lang w:val="en-US"/>
              </w:rPr>
            </w:pPr>
            <w:r>
              <w:rPr>
                <w:rFonts w:ascii="Cambria" w:hAnsi="Cambria" w:cs="WeidemannItcTEE-Book"/>
                <w:bCs/>
                <w:sz w:val="20"/>
                <w:szCs w:val="20"/>
                <w:lang w:val="en-US"/>
              </w:rPr>
              <w:t xml:space="preserve">  </w:t>
            </w:r>
            <w:r w:rsidR="00892EF6" w:rsidRPr="0030107A">
              <w:rPr>
                <w:rFonts w:ascii="Cambria" w:hAnsi="Cambria" w:cs="WeidemannItcTEE-Book"/>
                <w:bCs/>
                <w:sz w:val="20"/>
                <w:szCs w:val="20"/>
                <w:lang w:val="en-US"/>
              </w:rPr>
              <w:t>2</w:t>
            </w:r>
            <w:r>
              <w:rPr>
                <w:rFonts w:ascii="Cambria" w:hAnsi="Cambria" w:cs="WeidemannItcTEE-Book"/>
                <w:bCs/>
                <w:sz w:val="20"/>
                <w:szCs w:val="20"/>
                <w:lang w:val="en-US"/>
              </w:rPr>
              <w:t> </w:t>
            </w:r>
            <w:r w:rsidR="00892EF6" w:rsidRPr="0030107A">
              <w:rPr>
                <w:rFonts w:ascii="Cambria" w:hAnsi="Cambria" w:cs="WeidemannItcTEE-Book"/>
                <w:bCs/>
                <w:sz w:val="20"/>
                <w:szCs w:val="20"/>
                <w:lang w:val="en-US"/>
              </w:rPr>
              <w:t>187</w:t>
            </w:r>
            <w:r>
              <w:rPr>
                <w:rFonts w:ascii="Cambria" w:hAnsi="Cambria" w:cs="WeidemannItcTEE-Book"/>
                <w:bCs/>
                <w:sz w:val="20"/>
                <w:szCs w:val="20"/>
                <w:lang w:val="en-US"/>
              </w:rPr>
              <w:t>,00</w:t>
            </w:r>
          </w:p>
        </w:tc>
        <w:tc>
          <w:tcPr>
            <w:tcW w:w="1984" w:type="dxa"/>
            <w:shd w:val="clear" w:color="auto" w:fill="FFFFFF"/>
          </w:tcPr>
          <w:p w:rsidR="001147E1" w:rsidRPr="0030107A" w:rsidRDefault="00F36251" w:rsidP="00F36251">
            <w:pPr>
              <w:autoSpaceDE w:val="0"/>
              <w:autoSpaceDN w:val="0"/>
              <w:adjustRightInd w:val="0"/>
              <w:spacing w:after="0" w:line="240" w:lineRule="auto"/>
              <w:jc w:val="center"/>
              <w:rPr>
                <w:rFonts w:ascii="Cambria" w:hAnsi="Cambria" w:cs="WeidemannItcTEE-Book"/>
                <w:bCs/>
                <w:sz w:val="20"/>
                <w:szCs w:val="20"/>
                <w:lang w:val="en-US"/>
              </w:rPr>
            </w:pPr>
            <w:r>
              <w:rPr>
                <w:rFonts w:ascii="Cambria" w:hAnsi="Cambria" w:cs="WeidemannItcTEE-Book"/>
                <w:bCs/>
                <w:sz w:val="20"/>
                <w:szCs w:val="20"/>
                <w:lang w:val="en-US"/>
              </w:rPr>
              <w:t xml:space="preserve">       </w:t>
            </w:r>
            <w:r w:rsidR="00892EF6" w:rsidRPr="0030107A">
              <w:rPr>
                <w:rFonts w:ascii="Cambria" w:hAnsi="Cambria" w:cs="WeidemannItcTEE-Book"/>
                <w:bCs/>
                <w:sz w:val="20"/>
                <w:szCs w:val="20"/>
                <w:lang w:val="en-US"/>
              </w:rPr>
              <w:t>607,0</w:t>
            </w:r>
            <w:r>
              <w:rPr>
                <w:rFonts w:ascii="Cambria" w:hAnsi="Cambria" w:cs="WeidemannItcTEE-Book"/>
                <w:bCs/>
                <w:sz w:val="20"/>
                <w:szCs w:val="20"/>
                <w:lang w:val="en-US"/>
              </w:rPr>
              <w:t>0</w:t>
            </w:r>
          </w:p>
        </w:tc>
      </w:tr>
      <w:tr w:rsidR="001147E1" w:rsidRPr="0030107A" w:rsidTr="00892EF6">
        <w:tc>
          <w:tcPr>
            <w:tcW w:w="3260" w:type="dxa"/>
          </w:tcPr>
          <w:p w:rsidR="001147E1" w:rsidRPr="0030107A" w:rsidRDefault="001147E1" w:rsidP="00E43AF6">
            <w:pPr>
              <w:autoSpaceDE w:val="0"/>
              <w:autoSpaceDN w:val="0"/>
              <w:adjustRightInd w:val="0"/>
              <w:spacing w:after="0" w:line="240" w:lineRule="auto"/>
              <w:jc w:val="both"/>
              <w:rPr>
                <w:rFonts w:ascii="Cambria" w:hAnsi="Cambria" w:cs="WeidemannItcTEE-Book"/>
                <w:bCs/>
                <w:sz w:val="20"/>
                <w:szCs w:val="20"/>
                <w:lang w:val="en-US"/>
              </w:rPr>
            </w:pPr>
            <w:proofErr w:type="spellStart"/>
            <w:r w:rsidRPr="0030107A">
              <w:rPr>
                <w:rFonts w:ascii="Cambria" w:hAnsi="Cambria" w:cs="WeidemannItcTEE-Book"/>
                <w:bCs/>
                <w:sz w:val="20"/>
                <w:szCs w:val="20"/>
                <w:lang w:val="en-US"/>
              </w:rPr>
              <w:t>biomasa</w:t>
            </w:r>
            <w:proofErr w:type="spellEnd"/>
          </w:p>
        </w:tc>
        <w:tc>
          <w:tcPr>
            <w:tcW w:w="1276" w:type="dxa"/>
          </w:tcPr>
          <w:p w:rsidR="001147E1" w:rsidRPr="0030107A" w:rsidRDefault="003B5BC9" w:rsidP="00F36251">
            <w:pPr>
              <w:autoSpaceDE w:val="0"/>
              <w:autoSpaceDN w:val="0"/>
              <w:adjustRightInd w:val="0"/>
              <w:spacing w:after="0" w:line="240" w:lineRule="auto"/>
              <w:jc w:val="center"/>
              <w:rPr>
                <w:rFonts w:ascii="Cambria" w:hAnsi="Cambria" w:cs="WeidemannItcTEE-Book"/>
                <w:bCs/>
                <w:sz w:val="20"/>
                <w:szCs w:val="20"/>
                <w:lang w:val="en-US"/>
              </w:rPr>
            </w:pPr>
            <w:r w:rsidRPr="0030107A">
              <w:rPr>
                <w:rFonts w:ascii="Cambria" w:hAnsi="Cambria" w:cs="WeidemannItcTEE-Book"/>
                <w:bCs/>
                <w:sz w:val="20"/>
                <w:szCs w:val="20"/>
                <w:lang w:val="en-US"/>
              </w:rPr>
              <w:t>25</w:t>
            </w:r>
            <w:r w:rsidR="001147E1" w:rsidRPr="0030107A">
              <w:rPr>
                <w:rFonts w:ascii="Cambria" w:hAnsi="Cambria" w:cs="WeidemannItcTEE-Book"/>
                <w:bCs/>
                <w:sz w:val="20"/>
                <w:szCs w:val="20"/>
                <w:lang w:val="en-US"/>
              </w:rPr>
              <w:t>,5</w:t>
            </w:r>
            <w:r w:rsidR="00F36251">
              <w:rPr>
                <w:rFonts w:ascii="Cambria" w:hAnsi="Cambria" w:cs="WeidemannItcTEE-Book"/>
                <w:bCs/>
                <w:sz w:val="20"/>
                <w:szCs w:val="20"/>
                <w:lang w:val="en-US"/>
              </w:rPr>
              <w:t>0</w:t>
            </w:r>
          </w:p>
        </w:tc>
        <w:tc>
          <w:tcPr>
            <w:tcW w:w="1559" w:type="dxa"/>
          </w:tcPr>
          <w:p w:rsidR="001147E1" w:rsidRPr="0030107A" w:rsidRDefault="00F36251" w:rsidP="00F36251">
            <w:pPr>
              <w:autoSpaceDE w:val="0"/>
              <w:autoSpaceDN w:val="0"/>
              <w:adjustRightInd w:val="0"/>
              <w:spacing w:after="0" w:line="240" w:lineRule="auto"/>
              <w:jc w:val="center"/>
              <w:rPr>
                <w:rFonts w:ascii="Cambria" w:hAnsi="Cambria" w:cs="WeidemannItcTEE-Book"/>
                <w:bCs/>
                <w:sz w:val="20"/>
                <w:szCs w:val="20"/>
                <w:lang w:val="en-US"/>
              </w:rPr>
            </w:pPr>
            <w:r>
              <w:rPr>
                <w:rFonts w:ascii="Cambria" w:hAnsi="Cambria" w:cs="WeidemannItcTEE-Book"/>
                <w:bCs/>
                <w:sz w:val="20"/>
                <w:szCs w:val="20"/>
                <w:lang w:val="en-US"/>
              </w:rPr>
              <w:t xml:space="preserve"> </w:t>
            </w:r>
            <w:r w:rsidR="00892EF6" w:rsidRPr="0030107A">
              <w:rPr>
                <w:rFonts w:ascii="Cambria" w:hAnsi="Cambria" w:cs="WeidemannItcTEE-Book"/>
                <w:bCs/>
                <w:sz w:val="20"/>
                <w:szCs w:val="20"/>
                <w:lang w:val="en-US"/>
              </w:rPr>
              <w:t>37</w:t>
            </w:r>
            <w:r>
              <w:rPr>
                <w:rFonts w:ascii="Cambria" w:hAnsi="Cambria" w:cs="WeidemannItcTEE-Book"/>
                <w:bCs/>
                <w:sz w:val="20"/>
                <w:szCs w:val="20"/>
                <w:lang w:val="en-US"/>
              </w:rPr>
              <w:t> </w:t>
            </w:r>
            <w:r w:rsidR="00892EF6" w:rsidRPr="0030107A">
              <w:rPr>
                <w:rFonts w:ascii="Cambria" w:hAnsi="Cambria" w:cs="WeidemannItcTEE-Book"/>
                <w:bCs/>
                <w:sz w:val="20"/>
                <w:szCs w:val="20"/>
                <w:lang w:val="en-US"/>
              </w:rPr>
              <w:t>181</w:t>
            </w:r>
            <w:r>
              <w:rPr>
                <w:rFonts w:ascii="Cambria" w:hAnsi="Cambria" w:cs="WeidemannItcTEE-Book"/>
                <w:bCs/>
                <w:sz w:val="20"/>
                <w:szCs w:val="20"/>
                <w:lang w:val="en-US"/>
              </w:rPr>
              <w:t>,00</w:t>
            </w:r>
          </w:p>
        </w:tc>
        <w:tc>
          <w:tcPr>
            <w:tcW w:w="1984" w:type="dxa"/>
            <w:shd w:val="clear" w:color="auto" w:fill="FFFFFF"/>
          </w:tcPr>
          <w:p w:rsidR="001147E1" w:rsidRPr="0030107A" w:rsidRDefault="00F36251" w:rsidP="00F36251">
            <w:pPr>
              <w:autoSpaceDE w:val="0"/>
              <w:autoSpaceDN w:val="0"/>
              <w:adjustRightInd w:val="0"/>
              <w:spacing w:after="0" w:line="240" w:lineRule="auto"/>
              <w:jc w:val="center"/>
              <w:rPr>
                <w:rFonts w:ascii="Cambria" w:hAnsi="Cambria" w:cs="WeidemannItcTEE-Book"/>
                <w:bCs/>
                <w:sz w:val="20"/>
                <w:szCs w:val="20"/>
                <w:lang w:val="en-US"/>
              </w:rPr>
            </w:pPr>
            <w:r>
              <w:rPr>
                <w:rFonts w:ascii="Cambria" w:hAnsi="Cambria" w:cs="WeidemannItcTEE-Book"/>
                <w:bCs/>
                <w:sz w:val="20"/>
                <w:szCs w:val="20"/>
                <w:lang w:val="en-US"/>
              </w:rPr>
              <w:t xml:space="preserve"> </w:t>
            </w:r>
            <w:r w:rsidR="00892EF6" w:rsidRPr="0030107A">
              <w:rPr>
                <w:rFonts w:ascii="Cambria" w:hAnsi="Cambria" w:cs="WeidemannItcTEE-Book"/>
                <w:bCs/>
                <w:sz w:val="20"/>
                <w:szCs w:val="20"/>
                <w:lang w:val="en-US"/>
              </w:rPr>
              <w:t>10 325,0</w:t>
            </w:r>
            <w:r>
              <w:rPr>
                <w:rFonts w:ascii="Cambria" w:hAnsi="Cambria" w:cs="WeidemannItcTEE-Book"/>
                <w:bCs/>
                <w:sz w:val="20"/>
                <w:szCs w:val="20"/>
                <w:lang w:val="en-US"/>
              </w:rPr>
              <w:t>0</w:t>
            </w:r>
          </w:p>
        </w:tc>
      </w:tr>
      <w:tr w:rsidR="001147E1" w:rsidRPr="0030107A" w:rsidTr="00892EF6">
        <w:tc>
          <w:tcPr>
            <w:tcW w:w="3260" w:type="dxa"/>
          </w:tcPr>
          <w:p w:rsidR="001147E1" w:rsidRPr="0030107A" w:rsidRDefault="00E43AF6" w:rsidP="00E43AF6">
            <w:pPr>
              <w:autoSpaceDE w:val="0"/>
              <w:autoSpaceDN w:val="0"/>
              <w:adjustRightInd w:val="0"/>
              <w:spacing w:after="0" w:line="240" w:lineRule="auto"/>
              <w:jc w:val="both"/>
              <w:rPr>
                <w:rFonts w:ascii="Cambria" w:hAnsi="Cambria" w:cs="WeidemannItcTEE-Book"/>
                <w:bCs/>
                <w:sz w:val="20"/>
                <w:szCs w:val="20"/>
                <w:lang w:val="en-US"/>
              </w:rPr>
            </w:pPr>
            <w:proofErr w:type="spellStart"/>
            <w:r w:rsidRPr="0030107A">
              <w:rPr>
                <w:rFonts w:ascii="Cambria" w:hAnsi="Cambria" w:cs="WeidemannItcTEE-Book"/>
                <w:bCs/>
                <w:sz w:val="20"/>
                <w:szCs w:val="20"/>
                <w:lang w:val="en-US"/>
              </w:rPr>
              <w:t>gazowe</w:t>
            </w:r>
            <w:proofErr w:type="spellEnd"/>
            <w:r w:rsidRPr="0030107A">
              <w:rPr>
                <w:rFonts w:ascii="Cambria" w:hAnsi="Cambria" w:cs="WeidemannItcTEE-Book"/>
                <w:bCs/>
                <w:sz w:val="20"/>
                <w:szCs w:val="20"/>
                <w:lang w:val="en-US"/>
              </w:rPr>
              <w:t xml:space="preserve"> </w:t>
            </w:r>
          </w:p>
        </w:tc>
        <w:tc>
          <w:tcPr>
            <w:tcW w:w="1276" w:type="dxa"/>
          </w:tcPr>
          <w:p w:rsidR="001147E1" w:rsidRPr="0030107A" w:rsidRDefault="00D94AE4" w:rsidP="00F36251">
            <w:pPr>
              <w:autoSpaceDE w:val="0"/>
              <w:autoSpaceDN w:val="0"/>
              <w:adjustRightInd w:val="0"/>
              <w:spacing w:after="0" w:line="240" w:lineRule="auto"/>
              <w:jc w:val="center"/>
              <w:rPr>
                <w:rFonts w:ascii="Cambria" w:hAnsi="Cambria" w:cs="WeidemannItcTEE-Book"/>
                <w:bCs/>
                <w:sz w:val="20"/>
                <w:szCs w:val="20"/>
                <w:lang w:val="en-US"/>
              </w:rPr>
            </w:pPr>
            <w:r w:rsidRPr="0030107A">
              <w:rPr>
                <w:rFonts w:ascii="Cambria" w:hAnsi="Cambria" w:cs="WeidemannItcTEE-Book"/>
                <w:bCs/>
                <w:sz w:val="20"/>
                <w:szCs w:val="20"/>
                <w:lang w:val="en-US"/>
              </w:rPr>
              <w:t>11,12</w:t>
            </w:r>
          </w:p>
        </w:tc>
        <w:tc>
          <w:tcPr>
            <w:tcW w:w="1559" w:type="dxa"/>
          </w:tcPr>
          <w:p w:rsidR="001147E1" w:rsidRPr="0030107A" w:rsidRDefault="00D94AE4" w:rsidP="00F36251">
            <w:pPr>
              <w:autoSpaceDE w:val="0"/>
              <w:autoSpaceDN w:val="0"/>
              <w:adjustRightInd w:val="0"/>
              <w:spacing w:after="0" w:line="240" w:lineRule="auto"/>
              <w:jc w:val="center"/>
              <w:rPr>
                <w:rFonts w:ascii="Cambria" w:hAnsi="Cambria" w:cs="WeidemannItcTEE-Book"/>
                <w:bCs/>
                <w:sz w:val="20"/>
                <w:szCs w:val="20"/>
                <w:lang w:val="en-US"/>
              </w:rPr>
            </w:pPr>
            <w:r w:rsidRPr="0030107A">
              <w:rPr>
                <w:rFonts w:ascii="Cambria" w:hAnsi="Cambria" w:cs="WeidemannItcTEE-Book"/>
                <w:bCs/>
                <w:sz w:val="20"/>
                <w:szCs w:val="20"/>
                <w:lang w:val="en-US"/>
              </w:rPr>
              <w:t>16</w:t>
            </w:r>
            <w:r w:rsidR="00F36251">
              <w:rPr>
                <w:rFonts w:ascii="Cambria" w:hAnsi="Cambria" w:cs="WeidemannItcTEE-Book"/>
                <w:bCs/>
                <w:sz w:val="20"/>
                <w:szCs w:val="20"/>
                <w:lang w:val="en-US"/>
              </w:rPr>
              <w:t> </w:t>
            </w:r>
            <w:r w:rsidRPr="0030107A">
              <w:rPr>
                <w:rFonts w:ascii="Cambria" w:hAnsi="Cambria" w:cs="WeidemannItcTEE-Book"/>
                <w:bCs/>
                <w:sz w:val="20"/>
                <w:szCs w:val="20"/>
                <w:lang w:val="en-US"/>
              </w:rPr>
              <w:t>21</w:t>
            </w:r>
            <w:r w:rsidR="00892EF6" w:rsidRPr="0030107A">
              <w:rPr>
                <w:rFonts w:ascii="Cambria" w:hAnsi="Cambria" w:cs="WeidemannItcTEE-Book"/>
                <w:bCs/>
                <w:sz w:val="20"/>
                <w:szCs w:val="20"/>
                <w:lang w:val="en-US"/>
              </w:rPr>
              <w:t>5</w:t>
            </w:r>
            <w:r w:rsidR="00F36251">
              <w:rPr>
                <w:rFonts w:ascii="Cambria" w:hAnsi="Cambria" w:cs="WeidemannItcTEE-Book"/>
                <w:bCs/>
                <w:sz w:val="20"/>
                <w:szCs w:val="20"/>
                <w:lang w:val="en-US"/>
              </w:rPr>
              <w:t>,00</w:t>
            </w:r>
          </w:p>
        </w:tc>
        <w:tc>
          <w:tcPr>
            <w:tcW w:w="1984" w:type="dxa"/>
            <w:shd w:val="clear" w:color="auto" w:fill="FFFFFF"/>
          </w:tcPr>
          <w:p w:rsidR="001147E1" w:rsidRPr="0030107A" w:rsidRDefault="00F36251" w:rsidP="00F36251">
            <w:pPr>
              <w:autoSpaceDE w:val="0"/>
              <w:autoSpaceDN w:val="0"/>
              <w:adjustRightInd w:val="0"/>
              <w:spacing w:after="0" w:line="240" w:lineRule="auto"/>
              <w:jc w:val="center"/>
              <w:rPr>
                <w:rFonts w:ascii="Cambria" w:hAnsi="Cambria" w:cs="WeidemannItcTEE-Book"/>
                <w:bCs/>
                <w:sz w:val="20"/>
                <w:szCs w:val="20"/>
                <w:lang w:val="en-US"/>
              </w:rPr>
            </w:pPr>
            <w:r>
              <w:rPr>
                <w:rFonts w:ascii="Cambria" w:hAnsi="Cambria" w:cs="WeidemannItcTEE-Book"/>
                <w:bCs/>
                <w:sz w:val="20"/>
                <w:szCs w:val="20"/>
                <w:lang w:val="en-US"/>
              </w:rPr>
              <w:t xml:space="preserve">   </w:t>
            </w:r>
            <w:r w:rsidR="00892EF6" w:rsidRPr="0030107A">
              <w:rPr>
                <w:rFonts w:ascii="Cambria" w:hAnsi="Cambria" w:cs="WeidemannItcTEE-Book"/>
                <w:bCs/>
                <w:sz w:val="20"/>
                <w:szCs w:val="20"/>
                <w:lang w:val="en-US"/>
              </w:rPr>
              <w:t>4 503,0</w:t>
            </w:r>
            <w:r>
              <w:rPr>
                <w:rFonts w:ascii="Cambria" w:hAnsi="Cambria" w:cs="WeidemannItcTEE-Book"/>
                <w:bCs/>
                <w:sz w:val="20"/>
                <w:szCs w:val="20"/>
                <w:lang w:val="en-US"/>
              </w:rPr>
              <w:t>0</w:t>
            </w:r>
          </w:p>
        </w:tc>
      </w:tr>
      <w:tr w:rsidR="001147E1" w:rsidRPr="00F36251" w:rsidTr="00892EF6">
        <w:tc>
          <w:tcPr>
            <w:tcW w:w="4536" w:type="dxa"/>
            <w:gridSpan w:val="2"/>
          </w:tcPr>
          <w:p w:rsidR="001147E1" w:rsidRPr="00F36251" w:rsidRDefault="001147E1" w:rsidP="00E43AF6">
            <w:pPr>
              <w:autoSpaceDE w:val="0"/>
              <w:autoSpaceDN w:val="0"/>
              <w:adjustRightInd w:val="0"/>
              <w:spacing w:after="0" w:line="240" w:lineRule="auto"/>
              <w:jc w:val="both"/>
              <w:rPr>
                <w:rFonts w:ascii="Cambria" w:hAnsi="Cambria" w:cs="WeidemannItcTEE-Book"/>
                <w:b/>
                <w:bCs/>
                <w:sz w:val="20"/>
                <w:szCs w:val="20"/>
                <w:lang w:val="en-US"/>
              </w:rPr>
            </w:pPr>
            <w:proofErr w:type="spellStart"/>
            <w:r w:rsidRPr="00F36251">
              <w:rPr>
                <w:rFonts w:ascii="Cambria" w:hAnsi="Cambria" w:cs="WeidemannItcTEE-Book"/>
                <w:b/>
                <w:bCs/>
                <w:sz w:val="20"/>
                <w:szCs w:val="20"/>
                <w:lang w:val="en-US"/>
              </w:rPr>
              <w:t>Razem</w:t>
            </w:r>
            <w:proofErr w:type="spellEnd"/>
          </w:p>
        </w:tc>
        <w:tc>
          <w:tcPr>
            <w:tcW w:w="1559" w:type="dxa"/>
          </w:tcPr>
          <w:p w:rsidR="001147E1" w:rsidRPr="00F36251" w:rsidRDefault="00D94AE4" w:rsidP="00F36251">
            <w:pPr>
              <w:autoSpaceDE w:val="0"/>
              <w:autoSpaceDN w:val="0"/>
              <w:adjustRightInd w:val="0"/>
              <w:spacing w:after="0" w:line="240" w:lineRule="auto"/>
              <w:jc w:val="center"/>
              <w:rPr>
                <w:rFonts w:ascii="Cambria" w:hAnsi="Cambria" w:cs="WeidemannItcTEE-Book"/>
                <w:b/>
                <w:bCs/>
                <w:sz w:val="20"/>
                <w:szCs w:val="20"/>
                <w:lang w:val="en-US"/>
              </w:rPr>
            </w:pPr>
            <w:r w:rsidRPr="00F36251">
              <w:rPr>
                <w:rFonts w:ascii="Cambria" w:hAnsi="Cambria" w:cs="WeidemannItcTEE-Book"/>
                <w:b/>
                <w:bCs/>
                <w:sz w:val="20"/>
                <w:szCs w:val="20"/>
                <w:lang w:val="en-US"/>
              </w:rPr>
              <w:t>145 808</w:t>
            </w:r>
            <w:r w:rsidR="001147E1" w:rsidRPr="00F36251">
              <w:rPr>
                <w:rFonts w:ascii="Cambria" w:hAnsi="Cambria" w:cs="WeidemannItcTEE-Book"/>
                <w:b/>
                <w:bCs/>
                <w:sz w:val="20"/>
                <w:szCs w:val="20"/>
                <w:lang w:val="en-US"/>
              </w:rPr>
              <w:t>,00</w:t>
            </w:r>
          </w:p>
        </w:tc>
        <w:tc>
          <w:tcPr>
            <w:tcW w:w="1984" w:type="dxa"/>
            <w:shd w:val="clear" w:color="auto" w:fill="FFFFFF"/>
          </w:tcPr>
          <w:p w:rsidR="001147E1" w:rsidRPr="00F36251" w:rsidRDefault="00892EF6" w:rsidP="00F36251">
            <w:pPr>
              <w:autoSpaceDE w:val="0"/>
              <w:autoSpaceDN w:val="0"/>
              <w:adjustRightInd w:val="0"/>
              <w:spacing w:after="0" w:line="240" w:lineRule="auto"/>
              <w:jc w:val="center"/>
              <w:rPr>
                <w:rFonts w:ascii="Cambria" w:hAnsi="Cambria" w:cs="WeidemannItcTEE-Book"/>
                <w:b/>
                <w:bCs/>
                <w:sz w:val="20"/>
                <w:szCs w:val="20"/>
                <w:lang w:val="en-US"/>
              </w:rPr>
            </w:pPr>
            <w:r w:rsidRPr="00F36251">
              <w:rPr>
                <w:rFonts w:ascii="Cambria" w:hAnsi="Cambria" w:cs="WeidemannItcTEE-Book"/>
                <w:b/>
                <w:bCs/>
                <w:sz w:val="20"/>
                <w:szCs w:val="20"/>
                <w:lang w:val="en-US"/>
              </w:rPr>
              <w:t>40 490,0</w:t>
            </w:r>
            <w:r w:rsidR="00F36251" w:rsidRPr="00F36251">
              <w:rPr>
                <w:rFonts w:ascii="Cambria" w:hAnsi="Cambria" w:cs="WeidemannItcTEE-Book"/>
                <w:b/>
                <w:bCs/>
                <w:sz w:val="20"/>
                <w:szCs w:val="20"/>
                <w:lang w:val="en-US"/>
              </w:rPr>
              <w:t>0</w:t>
            </w:r>
          </w:p>
        </w:tc>
      </w:tr>
    </w:tbl>
    <w:p w:rsidR="001147E1" w:rsidRPr="00575658" w:rsidRDefault="001147E1" w:rsidP="00575658">
      <w:pPr>
        <w:autoSpaceDE w:val="0"/>
        <w:autoSpaceDN w:val="0"/>
        <w:adjustRightInd w:val="0"/>
        <w:spacing w:after="0" w:line="360" w:lineRule="auto"/>
        <w:ind w:firstLine="284"/>
        <w:jc w:val="both"/>
        <w:rPr>
          <w:rFonts w:ascii="Cambria" w:hAnsi="Cambria" w:cs="WeidemannItcTEE-Book"/>
          <w:bCs/>
          <w:sz w:val="20"/>
          <w:szCs w:val="20"/>
        </w:rPr>
      </w:pPr>
      <w:r w:rsidRPr="00575658">
        <w:rPr>
          <w:rFonts w:ascii="Cambria" w:hAnsi="Cambria" w:cs="WeidemannItcTEE-Book"/>
          <w:bCs/>
          <w:sz w:val="20"/>
          <w:szCs w:val="20"/>
        </w:rPr>
        <w:t>Źródło: Opracowanie własne na podst. GUS „Zużycie energii w gospodarstwach domowych”</w:t>
      </w:r>
    </w:p>
    <w:p w:rsidR="001147E1" w:rsidRPr="00575658" w:rsidRDefault="001147E1" w:rsidP="001147E1">
      <w:pPr>
        <w:autoSpaceDE w:val="0"/>
        <w:autoSpaceDN w:val="0"/>
        <w:adjustRightInd w:val="0"/>
        <w:spacing w:after="0" w:line="360" w:lineRule="auto"/>
        <w:jc w:val="both"/>
        <w:rPr>
          <w:rFonts w:ascii="Cambria" w:hAnsi="Cambria" w:cs="WeidemannItcTEE-Book"/>
          <w:bCs/>
          <w:sz w:val="20"/>
          <w:szCs w:val="20"/>
        </w:rPr>
      </w:pPr>
    </w:p>
    <w:p w:rsidR="00D94AE4" w:rsidRDefault="001147E1" w:rsidP="00F36251">
      <w:pPr>
        <w:autoSpaceDE w:val="0"/>
        <w:autoSpaceDN w:val="0"/>
        <w:adjustRightInd w:val="0"/>
        <w:spacing w:after="0" w:line="360" w:lineRule="auto"/>
        <w:ind w:firstLine="708"/>
        <w:jc w:val="both"/>
        <w:rPr>
          <w:rFonts w:ascii="Cambria" w:hAnsi="Cambria" w:cs="WeidemannItcTEE-Book"/>
          <w:bCs/>
        </w:rPr>
      </w:pPr>
      <w:r w:rsidRPr="001147E1">
        <w:rPr>
          <w:rFonts w:ascii="Cambria" w:hAnsi="Cambria" w:cs="WeidemannItcTEE-Book"/>
          <w:bCs/>
        </w:rPr>
        <w:t>Pod względem ilościowym w ogrzewaniu pomieszczeń wiodącą rolę odgrywają paliwa stałe. Paliwa stałe są podstawowym nośnikiem energii grzewczej dla do</w:t>
      </w:r>
      <w:r w:rsidR="00F36251">
        <w:rPr>
          <w:rFonts w:ascii="Cambria" w:hAnsi="Cambria" w:cs="WeidemannItcTEE-Book"/>
          <w:bCs/>
        </w:rPr>
        <w:t>mów jednorodzinnych i </w:t>
      </w:r>
      <w:r w:rsidRPr="001147E1">
        <w:rPr>
          <w:rFonts w:ascii="Cambria" w:hAnsi="Cambria" w:cs="WeidemannItcTEE-Book"/>
          <w:bCs/>
        </w:rPr>
        <w:t>są wykorzystywane przez 90 % gospodarstw domowych i obiektów komunalnych.</w:t>
      </w:r>
      <w:r w:rsidR="00892EF6">
        <w:rPr>
          <w:rFonts w:ascii="Cambria" w:hAnsi="Cambria" w:cs="WeidemannItcTEE-Book"/>
          <w:bCs/>
        </w:rPr>
        <w:t xml:space="preserve"> </w:t>
      </w:r>
      <w:r w:rsidR="00D94AE4">
        <w:rPr>
          <w:rFonts w:ascii="Cambria" w:hAnsi="Cambria" w:cs="WeidemannItcTEE-Book"/>
          <w:bCs/>
        </w:rPr>
        <w:t>Szacuje się, że do ogrzewania mieszkań</w:t>
      </w:r>
      <w:r w:rsidRPr="001147E1">
        <w:rPr>
          <w:rFonts w:ascii="Cambria" w:hAnsi="Cambria" w:cs="WeidemannItcTEE-Book"/>
          <w:bCs/>
        </w:rPr>
        <w:t xml:space="preserve"> </w:t>
      </w:r>
      <w:r w:rsidR="00D94AE4">
        <w:rPr>
          <w:rFonts w:ascii="Cambria" w:hAnsi="Cambria" w:cs="WeidemannItcTEE-Book"/>
          <w:bCs/>
        </w:rPr>
        <w:t xml:space="preserve">domowych zużywa się ok. </w:t>
      </w:r>
      <w:r w:rsidR="003B5BC9">
        <w:rPr>
          <w:rFonts w:ascii="Cambria" w:hAnsi="Cambria" w:cs="WeidemannItcTEE-Book"/>
          <w:bCs/>
        </w:rPr>
        <w:t xml:space="preserve"> 50 % ogólnego zużycia gazu ziemn</w:t>
      </w:r>
      <w:r w:rsidR="00892EF6">
        <w:rPr>
          <w:rFonts w:ascii="Cambria" w:hAnsi="Cambria" w:cs="WeidemannItcTEE-Book"/>
          <w:bCs/>
        </w:rPr>
        <w:t xml:space="preserve">ego zużywanego w gminie. Pozostałe 50% zużywany jest w obiektach komunalnych. </w:t>
      </w:r>
    </w:p>
    <w:p w:rsidR="001147E1" w:rsidRPr="001147E1" w:rsidRDefault="001147E1" w:rsidP="00F36251">
      <w:pPr>
        <w:autoSpaceDE w:val="0"/>
        <w:autoSpaceDN w:val="0"/>
        <w:adjustRightInd w:val="0"/>
        <w:spacing w:after="0" w:line="360" w:lineRule="auto"/>
        <w:ind w:firstLine="708"/>
        <w:jc w:val="both"/>
        <w:rPr>
          <w:rFonts w:ascii="Cambria" w:hAnsi="Cambria" w:cs="WeidemannItcTEE-Book"/>
          <w:bCs/>
        </w:rPr>
      </w:pPr>
      <w:r w:rsidRPr="001147E1">
        <w:rPr>
          <w:rFonts w:ascii="Cambria" w:hAnsi="Cambria" w:cs="WeidemannItcTEE-Book"/>
          <w:bCs/>
        </w:rPr>
        <w:lastRenderedPageBreak/>
        <w:t>Dwa najważniejsze i najpowszechniej stosowane pa</w:t>
      </w:r>
      <w:r w:rsidR="00F36251">
        <w:rPr>
          <w:rFonts w:ascii="Cambria" w:hAnsi="Cambria" w:cs="WeidemannItcTEE-Book"/>
          <w:bCs/>
        </w:rPr>
        <w:t>liwa stałe to węgiel kamienny i </w:t>
      </w:r>
      <w:r w:rsidRPr="001147E1">
        <w:rPr>
          <w:rFonts w:ascii="Cambria" w:hAnsi="Cambria" w:cs="WeidemannItcTEE-Book"/>
          <w:bCs/>
        </w:rPr>
        <w:t>drewno opałowe, a pozostałe paliwa (inne rodzaje biomasy, olej opał</w:t>
      </w:r>
      <w:r w:rsidR="00F36251">
        <w:rPr>
          <w:rFonts w:ascii="Cambria" w:hAnsi="Cambria" w:cs="WeidemannItcTEE-Book"/>
          <w:bCs/>
        </w:rPr>
        <w:t xml:space="preserve">owy, węgiel brunatny, koks) są </w:t>
      </w:r>
      <w:r w:rsidRPr="001147E1">
        <w:rPr>
          <w:rFonts w:ascii="Cambria" w:hAnsi="Cambria" w:cs="WeidemannItcTEE-Book"/>
          <w:bCs/>
        </w:rPr>
        <w:t>rzadziej stosowane. Węgiel kamienny i drewno opałowe zużywane są zazwyczaj jednocześnie lub zamiennie w tych samych kotłach i piecach. Funkcjonują  w tym zakresie dwie typowe strategie postępowania to:</w:t>
      </w:r>
    </w:p>
    <w:p w:rsidR="001147E1" w:rsidRPr="001147E1" w:rsidRDefault="001147E1" w:rsidP="00EC4039">
      <w:pPr>
        <w:numPr>
          <w:ilvl w:val="0"/>
          <w:numId w:val="5"/>
        </w:numPr>
        <w:autoSpaceDE w:val="0"/>
        <w:autoSpaceDN w:val="0"/>
        <w:adjustRightInd w:val="0"/>
        <w:spacing w:after="0" w:line="360" w:lineRule="auto"/>
        <w:jc w:val="both"/>
        <w:rPr>
          <w:rFonts w:ascii="Cambria" w:hAnsi="Cambria" w:cs="WeidemannItcTEE-Book"/>
          <w:bCs/>
        </w:rPr>
      </w:pPr>
      <w:r w:rsidRPr="001147E1">
        <w:rPr>
          <w:rFonts w:ascii="Cambria" w:hAnsi="Cambria" w:cs="WeidemannItcTEE-Book"/>
          <w:bCs/>
        </w:rPr>
        <w:t>oba paliwa spalane są zamiennie, zależnie od aktualnych warunków dostępności i cen,</w:t>
      </w:r>
    </w:p>
    <w:p w:rsidR="001147E1" w:rsidRPr="001147E1" w:rsidRDefault="001147E1" w:rsidP="00EC4039">
      <w:pPr>
        <w:numPr>
          <w:ilvl w:val="0"/>
          <w:numId w:val="5"/>
        </w:numPr>
        <w:autoSpaceDE w:val="0"/>
        <w:autoSpaceDN w:val="0"/>
        <w:adjustRightInd w:val="0"/>
        <w:spacing w:after="0" w:line="360" w:lineRule="auto"/>
        <w:jc w:val="both"/>
        <w:rPr>
          <w:rFonts w:ascii="Cambria" w:hAnsi="Cambria" w:cs="WeidemannItcTEE-Book"/>
          <w:bCs/>
        </w:rPr>
      </w:pPr>
      <w:r w:rsidRPr="001147E1">
        <w:rPr>
          <w:rFonts w:ascii="Cambria" w:hAnsi="Cambria" w:cs="WeidemannItcTEE-Book"/>
          <w:bCs/>
        </w:rPr>
        <w:t>drewno jest spalane w okresach cieplejszych, a węgiel, jako paliwo o wyższej</w:t>
      </w:r>
    </w:p>
    <w:p w:rsidR="001147E1" w:rsidRPr="001147E1" w:rsidRDefault="001147E1" w:rsidP="001147E1">
      <w:pPr>
        <w:autoSpaceDE w:val="0"/>
        <w:autoSpaceDN w:val="0"/>
        <w:adjustRightInd w:val="0"/>
        <w:spacing w:after="0" w:line="360" w:lineRule="auto"/>
        <w:jc w:val="both"/>
        <w:rPr>
          <w:rFonts w:ascii="Cambria" w:hAnsi="Cambria" w:cs="WeidemannItcTEE-Book"/>
          <w:bCs/>
        </w:rPr>
      </w:pPr>
      <w:r w:rsidRPr="001147E1">
        <w:rPr>
          <w:rFonts w:ascii="Cambria" w:hAnsi="Cambria" w:cs="WeidemannItcTEE-Book"/>
          <w:bCs/>
        </w:rPr>
        <w:t>wartości opałowej, w okresach zimniejszych. Wraz z paliwami stałymi spalane są też różne palne odpady nie będące biomasą, powstające w gospodarstwie domowym lub w ramach wykonywanej działalności gospodarczej.</w:t>
      </w:r>
    </w:p>
    <w:p w:rsidR="001147E1" w:rsidRPr="001147E1" w:rsidRDefault="00FB78B5" w:rsidP="00F36251">
      <w:pPr>
        <w:autoSpaceDE w:val="0"/>
        <w:autoSpaceDN w:val="0"/>
        <w:adjustRightInd w:val="0"/>
        <w:spacing w:after="0" w:line="360" w:lineRule="auto"/>
        <w:ind w:firstLine="708"/>
        <w:jc w:val="both"/>
        <w:rPr>
          <w:rFonts w:ascii="Cambria" w:hAnsi="Cambria" w:cs="WeidemannItcTEE-Book"/>
          <w:bCs/>
        </w:rPr>
      </w:pPr>
      <w:r>
        <w:rPr>
          <w:rFonts w:ascii="Cambria" w:hAnsi="Cambria" w:cs="WeidemannItcTEE-Book"/>
          <w:bCs/>
        </w:rPr>
        <w:t>W G</w:t>
      </w:r>
      <w:r w:rsidR="001147E1" w:rsidRPr="001147E1">
        <w:rPr>
          <w:rFonts w:ascii="Cambria" w:hAnsi="Cambria" w:cs="WeidemannItcTEE-Book"/>
          <w:bCs/>
        </w:rPr>
        <w:t>minie podstawą zaopatrzenia i pokrycia potrzeb cieplnych (gospodarstw domowych, drobnych zakładów usługowo-przemysłowych) są indywidualne lokalne źródła ciepła – kotłownie wbudowane, zakładowe oraz tradycyjne ogrzewanie piecowe w zabudowie mieszkalnej. Taki stan rzeczy wymusiła charakterystyka budownictwa, w przeważającej części budownictwo jednorodzinne. Według opracowania sporządzone</w:t>
      </w:r>
      <w:r w:rsidR="00F36251">
        <w:rPr>
          <w:rFonts w:ascii="Cambria" w:hAnsi="Cambria" w:cs="WeidemannItcTEE-Book"/>
          <w:bCs/>
        </w:rPr>
        <w:t>go przez GUS „Zużycie energii w </w:t>
      </w:r>
      <w:r w:rsidR="001147E1" w:rsidRPr="001147E1">
        <w:rPr>
          <w:rFonts w:ascii="Cambria" w:hAnsi="Cambria" w:cs="WeidemannItcTEE-Book"/>
          <w:bCs/>
        </w:rPr>
        <w:t>gospodarstwach domowych w 2009 r. W strukturze zużycia energii w gospodarstwach domowych w gminie największe znaczenie mają paliwa stałe, głównie węgiel kamienny</w:t>
      </w:r>
      <w:r w:rsidR="001147E1" w:rsidRPr="001147E1">
        <w:rPr>
          <w:rFonts w:ascii="Cambria" w:hAnsi="Cambria" w:cs="WeidemannItcTEE-Book"/>
          <w:b/>
          <w:bCs/>
        </w:rPr>
        <w:t xml:space="preserve"> </w:t>
      </w:r>
      <w:r w:rsidR="001147E1" w:rsidRPr="001147E1">
        <w:rPr>
          <w:rFonts w:ascii="Cambria" w:hAnsi="Cambria" w:cs="WeidemannItcTEE-Book"/>
          <w:bCs/>
        </w:rPr>
        <w:t>(co jest wyjątkiem w Unii Europejskiej) i drewno opałowe. Są one tymi nośnikami energii, które najczęściej wykorzystuje się do celów grzewczych. Paliwa stałe były stosowane do ogrzewania pomieszczeń przez ponad ¾ gospodarstw domowych. W mniejszej liczbie gospodarstw domowych paliwa te służą  także do ogrzewania wody, rzadziej do gotowania posiłków.</w:t>
      </w:r>
    </w:p>
    <w:p w:rsidR="001147E1" w:rsidRPr="001147E1" w:rsidRDefault="001147E1" w:rsidP="00F36251">
      <w:pPr>
        <w:autoSpaceDE w:val="0"/>
        <w:autoSpaceDN w:val="0"/>
        <w:adjustRightInd w:val="0"/>
        <w:spacing w:after="0" w:line="360" w:lineRule="auto"/>
        <w:ind w:firstLine="708"/>
        <w:jc w:val="both"/>
        <w:rPr>
          <w:rFonts w:ascii="Cambria" w:hAnsi="Cambria" w:cs="WeidemannItcTEE-Book"/>
          <w:bCs/>
        </w:rPr>
      </w:pPr>
      <w:r w:rsidRPr="001147E1">
        <w:rPr>
          <w:rFonts w:ascii="Cambria" w:hAnsi="Cambria" w:cs="WeidemannItcTEE-Book"/>
          <w:bCs/>
        </w:rPr>
        <w:t>Najczęstszym rodzajem biomasy innej niż drewno opałowe</w:t>
      </w:r>
      <w:r w:rsidRPr="001147E1">
        <w:rPr>
          <w:rFonts w:ascii="Cambria" w:hAnsi="Cambria" w:cs="WeidemannItcTEE-Book"/>
          <w:b/>
          <w:bCs/>
        </w:rPr>
        <w:t xml:space="preserve"> </w:t>
      </w:r>
      <w:r w:rsidR="00F36251">
        <w:rPr>
          <w:rFonts w:ascii="Cambria" w:hAnsi="Cambria" w:cs="WeidemannItcTEE-Book"/>
          <w:bCs/>
        </w:rPr>
        <w:t>zużywanej w </w:t>
      </w:r>
      <w:r w:rsidRPr="001147E1">
        <w:rPr>
          <w:rFonts w:ascii="Cambria" w:hAnsi="Cambria" w:cs="WeidemannItcTEE-Book"/>
          <w:bCs/>
        </w:rPr>
        <w:t>gospodarstwach domowych były odpady z drewna przetw</w:t>
      </w:r>
      <w:r w:rsidR="00F36251">
        <w:rPr>
          <w:rFonts w:ascii="Cambria" w:hAnsi="Cambria" w:cs="WeidemannItcTEE-Book"/>
          <w:bCs/>
        </w:rPr>
        <w:t>orzonego, oraz odpady drzewne z </w:t>
      </w:r>
      <w:r w:rsidRPr="001147E1">
        <w:rPr>
          <w:rFonts w:ascii="Cambria" w:hAnsi="Cambria" w:cs="WeidemannItcTEE-Book"/>
          <w:bCs/>
        </w:rPr>
        <w:t xml:space="preserve">zakładów przemysłowych. W drewno opałowe mieszkańcy gminy  zaopatrują się z takich źródeł jak: lasy państwowe, lasy prywatne, z </w:t>
      </w:r>
      <w:proofErr w:type="spellStart"/>
      <w:r w:rsidRPr="001147E1">
        <w:rPr>
          <w:rFonts w:ascii="Cambria" w:hAnsi="Cambria" w:cs="WeidemannItcTEE-Book"/>
          <w:bCs/>
        </w:rPr>
        <w:t>zadrzewień</w:t>
      </w:r>
      <w:proofErr w:type="spellEnd"/>
      <w:r w:rsidRPr="001147E1">
        <w:rPr>
          <w:rFonts w:ascii="Cambria" w:hAnsi="Cambria" w:cs="WeidemannItcTEE-Book"/>
          <w:bCs/>
        </w:rPr>
        <w:t xml:space="preserve"> śródpolnych i przydomowych oraz zakupione o</w:t>
      </w:r>
      <w:r w:rsidR="00F36251">
        <w:rPr>
          <w:rFonts w:ascii="Cambria" w:hAnsi="Cambria" w:cs="WeidemannItcTEE-Book"/>
          <w:bCs/>
        </w:rPr>
        <w:t>d </w:t>
      </w:r>
      <w:r w:rsidRPr="001147E1">
        <w:rPr>
          <w:rFonts w:ascii="Cambria" w:hAnsi="Cambria" w:cs="WeidemannItcTEE-Book"/>
          <w:bCs/>
        </w:rPr>
        <w:t>pośrednika handlowego.</w:t>
      </w:r>
    </w:p>
    <w:p w:rsidR="001147E1" w:rsidRDefault="001147E1" w:rsidP="00F36251">
      <w:pPr>
        <w:autoSpaceDE w:val="0"/>
        <w:autoSpaceDN w:val="0"/>
        <w:adjustRightInd w:val="0"/>
        <w:spacing w:after="0" w:line="360" w:lineRule="auto"/>
        <w:ind w:firstLine="708"/>
        <w:jc w:val="both"/>
        <w:rPr>
          <w:rFonts w:ascii="Cambria" w:hAnsi="Cambria" w:cs="WeidemannItcTEE-Book"/>
          <w:bCs/>
        </w:rPr>
      </w:pPr>
      <w:r w:rsidRPr="001147E1">
        <w:rPr>
          <w:rFonts w:ascii="Cambria" w:hAnsi="Cambria" w:cs="WeidemannItcTEE-Book"/>
          <w:bCs/>
        </w:rPr>
        <w:t xml:space="preserve">Kolejnym nośnikiem wykorzystywanym przy ogrzewaniu pomieszczeń była energia elektryczna, którą stosowało ok. 8,5 % gospodarstw domowych. Energia elektryczna służy częściej jako dodatkowy, a nie podstawowy nośnik grzewczy. Najmniej gospodarstw domowych stosuje do ogrzewania pomieszczeń paliwa ciekłe. Gaz (propan –butan) wykorzystuje ok. 1,5% gospodarstw.  </w:t>
      </w:r>
    </w:p>
    <w:p w:rsidR="001147E1" w:rsidRDefault="001147E1" w:rsidP="001147E1">
      <w:pPr>
        <w:autoSpaceDE w:val="0"/>
        <w:autoSpaceDN w:val="0"/>
        <w:adjustRightInd w:val="0"/>
        <w:spacing w:after="0" w:line="360" w:lineRule="auto"/>
        <w:jc w:val="both"/>
        <w:rPr>
          <w:rFonts w:ascii="Cambria" w:hAnsi="Cambria" w:cs="WeidemannItcTEE-Book"/>
          <w:bCs/>
        </w:rPr>
      </w:pPr>
    </w:p>
    <w:p w:rsidR="00EB3F0A" w:rsidRDefault="003E57A8" w:rsidP="00F36251">
      <w:pPr>
        <w:autoSpaceDE w:val="0"/>
        <w:autoSpaceDN w:val="0"/>
        <w:adjustRightInd w:val="0"/>
        <w:spacing w:after="0" w:line="276" w:lineRule="auto"/>
        <w:ind w:left="705" w:hanging="705"/>
        <w:jc w:val="both"/>
        <w:rPr>
          <w:rFonts w:ascii="Cambria" w:hAnsi="Cambria" w:cs="WeidemannItcTEE-Book"/>
          <w:bCs/>
          <w:i/>
        </w:rPr>
      </w:pPr>
      <w:r w:rsidRPr="00F36251">
        <w:rPr>
          <w:rFonts w:ascii="Cambria" w:hAnsi="Cambria" w:cs="WeidemannItcTEE-Book"/>
          <w:bCs/>
          <w:i/>
        </w:rPr>
        <w:t>Tabel</w:t>
      </w:r>
      <w:r w:rsidR="0042228C" w:rsidRPr="00F36251">
        <w:rPr>
          <w:rFonts w:ascii="Cambria" w:hAnsi="Cambria" w:cs="WeidemannItcTEE-Book"/>
          <w:bCs/>
          <w:i/>
        </w:rPr>
        <w:t>a</w:t>
      </w:r>
      <w:r w:rsidR="00EB3F0A" w:rsidRPr="00F36251">
        <w:rPr>
          <w:rFonts w:ascii="Cambria" w:hAnsi="Cambria" w:cs="WeidemannItcTEE-Book"/>
          <w:bCs/>
          <w:i/>
        </w:rPr>
        <w:t>.</w:t>
      </w:r>
      <w:r w:rsidR="00F36251" w:rsidRPr="00F36251">
        <w:rPr>
          <w:rFonts w:ascii="Cambria" w:hAnsi="Cambria" w:cs="WeidemannItcTEE-Book"/>
          <w:bCs/>
          <w:i/>
        </w:rPr>
        <w:tab/>
      </w:r>
      <w:r w:rsidR="00EB3F0A" w:rsidRPr="00F36251">
        <w:rPr>
          <w:rFonts w:ascii="Cambria" w:hAnsi="Cambria" w:cs="WeidemannItcTEE-Book"/>
          <w:bCs/>
          <w:i/>
        </w:rPr>
        <w:t>Wyposażenie gospodarstw domo</w:t>
      </w:r>
      <w:r w:rsidRPr="00F36251">
        <w:rPr>
          <w:rFonts w:ascii="Cambria" w:hAnsi="Cambria" w:cs="WeidemannItcTEE-Book"/>
          <w:bCs/>
          <w:i/>
        </w:rPr>
        <w:t xml:space="preserve">wych w urządzenia do ogrzewania </w:t>
      </w:r>
      <w:r w:rsidR="00F36251" w:rsidRPr="00F36251">
        <w:rPr>
          <w:rFonts w:ascii="Cambria" w:hAnsi="Cambria" w:cs="WeidemannItcTEE-Book"/>
          <w:bCs/>
          <w:i/>
        </w:rPr>
        <w:t>pomieszczeń i </w:t>
      </w:r>
      <w:r w:rsidR="00EB3F0A" w:rsidRPr="00F36251">
        <w:rPr>
          <w:rFonts w:ascii="Cambria" w:hAnsi="Cambria" w:cs="WeidemannItcTEE-Book"/>
          <w:bCs/>
          <w:i/>
        </w:rPr>
        <w:t>ogrz</w:t>
      </w:r>
      <w:r w:rsidR="000867DE" w:rsidRPr="00F36251">
        <w:rPr>
          <w:rFonts w:ascii="Cambria" w:hAnsi="Cambria" w:cs="WeidemannItcTEE-Book"/>
          <w:bCs/>
          <w:i/>
        </w:rPr>
        <w:t>ewania wody</w:t>
      </w:r>
    </w:p>
    <w:p w:rsidR="00FB78B5" w:rsidRPr="00F36251" w:rsidRDefault="00FB78B5" w:rsidP="00F36251">
      <w:pPr>
        <w:autoSpaceDE w:val="0"/>
        <w:autoSpaceDN w:val="0"/>
        <w:adjustRightInd w:val="0"/>
        <w:spacing w:after="0" w:line="276" w:lineRule="auto"/>
        <w:ind w:left="705" w:hanging="705"/>
        <w:jc w:val="both"/>
        <w:rPr>
          <w:rFonts w:ascii="Cambria" w:hAnsi="Cambria" w:cs="WeidemannItcTEE-Book"/>
          <w:b/>
          <w:bCs/>
          <w: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2083"/>
        <w:gridCol w:w="2552"/>
      </w:tblGrid>
      <w:tr w:rsidR="00EB3F0A" w:rsidRPr="00F36251" w:rsidTr="00F36251">
        <w:tc>
          <w:tcPr>
            <w:tcW w:w="4579" w:type="dxa"/>
            <w:vMerge w:val="restart"/>
            <w:shd w:val="clear" w:color="auto" w:fill="92D050"/>
          </w:tcPr>
          <w:p w:rsidR="00EB3F0A" w:rsidRPr="00F36251" w:rsidRDefault="00EB3F0A" w:rsidP="00F36251">
            <w:pPr>
              <w:autoSpaceDE w:val="0"/>
              <w:autoSpaceDN w:val="0"/>
              <w:adjustRightInd w:val="0"/>
              <w:spacing w:after="0" w:line="240" w:lineRule="auto"/>
              <w:jc w:val="center"/>
              <w:rPr>
                <w:rFonts w:ascii="Cambria" w:hAnsi="Cambria" w:cs="WeidemannItcTEE-Book"/>
                <w:b/>
                <w:sz w:val="20"/>
                <w:szCs w:val="20"/>
              </w:rPr>
            </w:pPr>
          </w:p>
          <w:p w:rsidR="00EB3F0A" w:rsidRPr="00F36251" w:rsidRDefault="00EB3F0A" w:rsidP="00F36251">
            <w:pPr>
              <w:autoSpaceDE w:val="0"/>
              <w:autoSpaceDN w:val="0"/>
              <w:adjustRightInd w:val="0"/>
              <w:spacing w:after="0" w:line="240" w:lineRule="auto"/>
              <w:jc w:val="center"/>
              <w:rPr>
                <w:rFonts w:ascii="Cambria" w:hAnsi="Cambria" w:cs="WeidemannItcTEE-Book"/>
                <w:b/>
                <w:sz w:val="20"/>
                <w:szCs w:val="20"/>
              </w:rPr>
            </w:pPr>
            <w:r w:rsidRPr="00F36251">
              <w:rPr>
                <w:rFonts w:ascii="Cambria" w:hAnsi="Cambria" w:cs="WeidemannItcTEE-Book"/>
                <w:b/>
                <w:sz w:val="20"/>
                <w:szCs w:val="20"/>
              </w:rPr>
              <w:t>Urządzenia</w:t>
            </w:r>
          </w:p>
        </w:tc>
        <w:tc>
          <w:tcPr>
            <w:tcW w:w="2083" w:type="dxa"/>
            <w:shd w:val="clear" w:color="auto" w:fill="92D050"/>
          </w:tcPr>
          <w:p w:rsidR="00EB3F0A" w:rsidRPr="00F36251" w:rsidRDefault="00EB3F0A" w:rsidP="00F36251">
            <w:pPr>
              <w:autoSpaceDE w:val="0"/>
              <w:autoSpaceDN w:val="0"/>
              <w:adjustRightInd w:val="0"/>
              <w:spacing w:after="0" w:line="240" w:lineRule="auto"/>
              <w:jc w:val="both"/>
              <w:rPr>
                <w:rFonts w:ascii="Cambria" w:hAnsi="Cambria" w:cs="WeidemannItcTEE-Book"/>
                <w:b/>
                <w:sz w:val="20"/>
                <w:szCs w:val="20"/>
              </w:rPr>
            </w:pPr>
            <w:r w:rsidRPr="00F36251">
              <w:rPr>
                <w:rFonts w:ascii="Cambria" w:hAnsi="Cambria" w:cs="WeidemannItcTEE-Book"/>
                <w:b/>
                <w:sz w:val="20"/>
                <w:szCs w:val="20"/>
              </w:rPr>
              <w:t>Gospodarstwa domowe użytkujące dane urządzenie</w:t>
            </w:r>
          </w:p>
        </w:tc>
        <w:tc>
          <w:tcPr>
            <w:tcW w:w="2552" w:type="dxa"/>
            <w:shd w:val="clear" w:color="auto" w:fill="92D050"/>
          </w:tcPr>
          <w:p w:rsidR="00F36251" w:rsidRDefault="00F36251" w:rsidP="00F36251">
            <w:pPr>
              <w:autoSpaceDE w:val="0"/>
              <w:autoSpaceDN w:val="0"/>
              <w:adjustRightInd w:val="0"/>
              <w:spacing w:after="0" w:line="240" w:lineRule="auto"/>
              <w:jc w:val="both"/>
              <w:rPr>
                <w:rFonts w:ascii="Cambria" w:hAnsi="Cambria" w:cs="WeidemannItcTEE-Book"/>
                <w:b/>
                <w:sz w:val="20"/>
                <w:szCs w:val="20"/>
              </w:rPr>
            </w:pPr>
          </w:p>
          <w:p w:rsidR="00EB3F0A" w:rsidRPr="00F36251" w:rsidRDefault="00EB3F0A" w:rsidP="00F36251">
            <w:pPr>
              <w:autoSpaceDE w:val="0"/>
              <w:autoSpaceDN w:val="0"/>
              <w:adjustRightInd w:val="0"/>
              <w:spacing w:after="0" w:line="240" w:lineRule="auto"/>
              <w:jc w:val="both"/>
              <w:rPr>
                <w:rFonts w:ascii="Cambria" w:hAnsi="Cambria" w:cs="WeidemannItcTEE-Book"/>
                <w:b/>
                <w:sz w:val="20"/>
                <w:szCs w:val="20"/>
              </w:rPr>
            </w:pPr>
            <w:r w:rsidRPr="00F36251">
              <w:rPr>
                <w:rFonts w:ascii="Cambria" w:hAnsi="Cambria" w:cs="WeidemannItcTEE-Book"/>
                <w:b/>
                <w:sz w:val="20"/>
                <w:szCs w:val="20"/>
              </w:rPr>
              <w:t>Średni wiek urządzenia</w:t>
            </w:r>
          </w:p>
        </w:tc>
      </w:tr>
      <w:tr w:rsidR="00EB3F0A" w:rsidRPr="00F36251" w:rsidTr="00F36251">
        <w:tc>
          <w:tcPr>
            <w:tcW w:w="4579" w:type="dxa"/>
            <w:vMerge/>
            <w:shd w:val="clear" w:color="auto" w:fill="92D050"/>
          </w:tcPr>
          <w:p w:rsidR="00EB3F0A" w:rsidRPr="00F36251" w:rsidRDefault="00EB3F0A" w:rsidP="00F36251">
            <w:pPr>
              <w:autoSpaceDE w:val="0"/>
              <w:autoSpaceDN w:val="0"/>
              <w:adjustRightInd w:val="0"/>
              <w:spacing w:after="0" w:line="240" w:lineRule="auto"/>
              <w:jc w:val="both"/>
              <w:rPr>
                <w:rFonts w:ascii="Cambria" w:hAnsi="Cambria" w:cs="WeidemannItcTEE-Book"/>
                <w:b/>
                <w:sz w:val="20"/>
                <w:szCs w:val="20"/>
              </w:rPr>
            </w:pPr>
          </w:p>
        </w:tc>
        <w:tc>
          <w:tcPr>
            <w:tcW w:w="2083" w:type="dxa"/>
            <w:shd w:val="clear" w:color="auto" w:fill="92D050"/>
          </w:tcPr>
          <w:p w:rsidR="00EB3F0A" w:rsidRPr="00F36251" w:rsidRDefault="00EB3F0A" w:rsidP="00F36251">
            <w:pPr>
              <w:autoSpaceDE w:val="0"/>
              <w:autoSpaceDN w:val="0"/>
              <w:adjustRightInd w:val="0"/>
              <w:spacing w:after="0" w:line="240" w:lineRule="auto"/>
              <w:jc w:val="center"/>
              <w:rPr>
                <w:rFonts w:ascii="Cambria" w:hAnsi="Cambria" w:cs="WeidemannItcTEE-Book"/>
                <w:b/>
                <w:sz w:val="20"/>
                <w:szCs w:val="20"/>
              </w:rPr>
            </w:pPr>
            <w:r w:rsidRPr="00F36251">
              <w:rPr>
                <w:rFonts w:ascii="Cambria" w:hAnsi="Cambria" w:cs="WeidemannItcTEE-Book"/>
                <w:b/>
                <w:sz w:val="20"/>
                <w:szCs w:val="20"/>
              </w:rPr>
              <w:t>%</w:t>
            </w:r>
          </w:p>
        </w:tc>
        <w:tc>
          <w:tcPr>
            <w:tcW w:w="2552" w:type="dxa"/>
            <w:shd w:val="clear" w:color="auto" w:fill="92D050"/>
          </w:tcPr>
          <w:p w:rsidR="00EB3F0A" w:rsidRPr="00F36251" w:rsidRDefault="00EB3F0A" w:rsidP="00F36251">
            <w:pPr>
              <w:autoSpaceDE w:val="0"/>
              <w:autoSpaceDN w:val="0"/>
              <w:adjustRightInd w:val="0"/>
              <w:spacing w:after="0" w:line="240" w:lineRule="auto"/>
              <w:jc w:val="center"/>
              <w:rPr>
                <w:rFonts w:ascii="Cambria" w:hAnsi="Cambria" w:cs="WeidemannItcTEE-Book"/>
                <w:b/>
                <w:sz w:val="20"/>
                <w:szCs w:val="20"/>
              </w:rPr>
            </w:pPr>
            <w:r w:rsidRPr="00F36251">
              <w:rPr>
                <w:rFonts w:ascii="Cambria" w:hAnsi="Cambria" w:cs="WeidemannItcTEE-Book"/>
                <w:b/>
                <w:sz w:val="20"/>
                <w:szCs w:val="20"/>
              </w:rPr>
              <w:t>w latach</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Piece lub grzejniki elektryczne (zainstalowane)</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2,4</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9,7</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Piece lub grzejniki elektryczne (ruchome)</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4,9</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7,9</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Elektryczny ogrzewacz wody (bojler, terma)</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7,5</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8,1</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Kocioł centralnego ogrzewania na gaz ciekły (propan-butan)</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0,1</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Kocioł centralnego ogrzewania na olej opałowy</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0,07</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11,6</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Kocioł centralnego ogrzewania na paliwa stałe</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11,1</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10,4</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Kotły wykorzystujące biomasę</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0,02</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1,0</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Ogrzewacz wody (bojler, terma) na paliwa stałe</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8,8</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12,1</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 xml:space="preserve">Dwufunkcyjny kocioł (co + </w:t>
            </w:r>
            <w:proofErr w:type="spellStart"/>
            <w:r w:rsidRPr="00FB78B5">
              <w:rPr>
                <w:rFonts w:ascii="Cambria" w:hAnsi="Cambria" w:cs="WeidemannItcTEE-Book"/>
                <w:sz w:val="20"/>
                <w:szCs w:val="20"/>
              </w:rPr>
              <w:t>cw</w:t>
            </w:r>
            <w:proofErr w:type="spellEnd"/>
            <w:r w:rsidRPr="00FB78B5">
              <w:rPr>
                <w:rFonts w:ascii="Cambria" w:hAnsi="Cambria" w:cs="WeidemannItcTEE-Book"/>
                <w:sz w:val="20"/>
                <w:szCs w:val="20"/>
              </w:rPr>
              <w:t>) na paliwa stałe</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15,6</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9,3</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Piece na paliwa stałe w pomieszczeniach</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9,4</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23,7</w:t>
            </w:r>
          </w:p>
        </w:tc>
      </w:tr>
      <w:tr w:rsidR="00EB3F0A" w:rsidRPr="00EB3F0A" w:rsidTr="00F36251">
        <w:tc>
          <w:tcPr>
            <w:tcW w:w="4579" w:type="dxa"/>
            <w:shd w:val="clear" w:color="auto" w:fill="auto"/>
          </w:tcPr>
          <w:p w:rsidR="00EB3F0A" w:rsidRPr="00FB78B5" w:rsidRDefault="00EB3F0A" w:rsidP="006A40A7">
            <w:pPr>
              <w:autoSpaceDE w:val="0"/>
              <w:autoSpaceDN w:val="0"/>
              <w:adjustRightInd w:val="0"/>
              <w:spacing w:after="0" w:line="240" w:lineRule="auto"/>
              <w:jc w:val="both"/>
              <w:rPr>
                <w:rFonts w:ascii="Cambria" w:hAnsi="Cambria" w:cs="WeidemannItcTEE-Book"/>
                <w:sz w:val="20"/>
                <w:szCs w:val="20"/>
              </w:rPr>
            </w:pPr>
            <w:r w:rsidRPr="00FB78B5">
              <w:rPr>
                <w:rFonts w:ascii="Cambria" w:hAnsi="Cambria" w:cs="WeidemannItcTEE-Book"/>
                <w:sz w:val="20"/>
                <w:szCs w:val="20"/>
              </w:rPr>
              <w:t>Kuchnia na paliwa stałe</w:t>
            </w:r>
          </w:p>
        </w:tc>
        <w:tc>
          <w:tcPr>
            <w:tcW w:w="2083"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14,8</w:t>
            </w:r>
          </w:p>
        </w:tc>
        <w:tc>
          <w:tcPr>
            <w:tcW w:w="2552" w:type="dxa"/>
            <w:shd w:val="clear" w:color="auto" w:fill="auto"/>
          </w:tcPr>
          <w:p w:rsidR="00EB3F0A" w:rsidRPr="00FB78B5" w:rsidRDefault="00EB3F0A" w:rsidP="0012028F">
            <w:pPr>
              <w:autoSpaceDE w:val="0"/>
              <w:autoSpaceDN w:val="0"/>
              <w:adjustRightInd w:val="0"/>
              <w:spacing w:after="0" w:line="240" w:lineRule="auto"/>
              <w:jc w:val="center"/>
              <w:rPr>
                <w:rFonts w:ascii="Cambria" w:hAnsi="Cambria" w:cs="WeidemannItcTEE-Book"/>
                <w:sz w:val="20"/>
                <w:szCs w:val="20"/>
              </w:rPr>
            </w:pPr>
            <w:r w:rsidRPr="00FB78B5">
              <w:rPr>
                <w:rFonts w:ascii="Cambria" w:hAnsi="Cambria" w:cs="WeidemannItcTEE-Book"/>
                <w:sz w:val="20"/>
                <w:szCs w:val="20"/>
              </w:rPr>
              <w:t>24,0</w:t>
            </w:r>
          </w:p>
        </w:tc>
      </w:tr>
    </w:tbl>
    <w:p w:rsidR="00EB3F0A" w:rsidRPr="00D73103" w:rsidRDefault="00EB3F0A" w:rsidP="00F36251">
      <w:pPr>
        <w:autoSpaceDE w:val="0"/>
        <w:autoSpaceDN w:val="0"/>
        <w:adjustRightInd w:val="0"/>
        <w:spacing w:after="0" w:line="360" w:lineRule="auto"/>
        <w:ind w:firstLine="142"/>
        <w:jc w:val="both"/>
        <w:rPr>
          <w:rFonts w:ascii="Bookman Old Style" w:hAnsi="Bookman Old Style" w:cs="WeidemannItcTEE-Book"/>
          <w:sz w:val="20"/>
          <w:szCs w:val="20"/>
        </w:rPr>
      </w:pPr>
      <w:r w:rsidRPr="00D73103">
        <w:rPr>
          <w:rFonts w:ascii="Bookman Old Style" w:hAnsi="Bookman Old Style" w:cs="WeidemannItcTEE-Book"/>
          <w:sz w:val="20"/>
          <w:szCs w:val="20"/>
        </w:rPr>
        <w:t>Źródło: GUS „Zużycie energii w gospodarstwach domowych”</w:t>
      </w:r>
    </w:p>
    <w:p w:rsidR="00EB3F0A" w:rsidRPr="00EB3F0A" w:rsidRDefault="00EB3F0A" w:rsidP="00EB3F0A">
      <w:pPr>
        <w:autoSpaceDE w:val="0"/>
        <w:autoSpaceDN w:val="0"/>
        <w:adjustRightInd w:val="0"/>
        <w:spacing w:after="0" w:line="360" w:lineRule="auto"/>
        <w:jc w:val="both"/>
        <w:rPr>
          <w:rFonts w:ascii="Bookman Old Style" w:hAnsi="Bookman Old Style" w:cs="WeidemannItcTEE-Book"/>
        </w:rPr>
      </w:pPr>
    </w:p>
    <w:p w:rsidR="00EB3F0A" w:rsidRPr="003E57A8" w:rsidRDefault="00EB3F0A" w:rsidP="00F36251">
      <w:pPr>
        <w:autoSpaceDE w:val="0"/>
        <w:autoSpaceDN w:val="0"/>
        <w:adjustRightInd w:val="0"/>
        <w:spacing w:after="0" w:line="360" w:lineRule="auto"/>
        <w:ind w:firstLine="708"/>
        <w:jc w:val="both"/>
        <w:rPr>
          <w:rFonts w:ascii="Cambria" w:hAnsi="Cambria" w:cs="WeidemannItcTEE-Book"/>
          <w:bCs/>
        </w:rPr>
      </w:pPr>
      <w:r w:rsidRPr="003E57A8">
        <w:rPr>
          <w:rFonts w:ascii="Cambria" w:hAnsi="Cambria" w:cs="WeidemannItcTEE-Book"/>
          <w:bCs/>
        </w:rPr>
        <w:t xml:space="preserve">Dla poprawy standardów i warunków </w:t>
      </w:r>
      <w:r w:rsidRPr="003E57A8">
        <w:rPr>
          <w:rFonts w:ascii="Cambria" w:hAnsi="Cambria" w:cs="WeidemannItcTEE-Book"/>
        </w:rPr>
        <w:t>ż</w:t>
      </w:r>
      <w:r w:rsidRPr="003E57A8">
        <w:rPr>
          <w:rFonts w:ascii="Cambria" w:hAnsi="Cambria" w:cs="WeidemannItcTEE-Book"/>
          <w:bCs/>
        </w:rPr>
        <w:t>ycia mieszkańców gminy w zabudowie istniej</w:t>
      </w:r>
      <w:r w:rsidRPr="003E57A8">
        <w:rPr>
          <w:rFonts w:ascii="Cambria" w:hAnsi="Cambria" w:cs="WeidemannItcTEE-Book"/>
        </w:rPr>
        <w:t>ą</w:t>
      </w:r>
      <w:r w:rsidRPr="003E57A8">
        <w:rPr>
          <w:rFonts w:ascii="Cambria" w:hAnsi="Cambria" w:cs="WeidemannItcTEE-Book"/>
          <w:bCs/>
        </w:rPr>
        <w:t>cej przyjmuje si</w:t>
      </w:r>
      <w:r w:rsidRPr="003E57A8">
        <w:rPr>
          <w:rFonts w:ascii="Cambria" w:hAnsi="Cambria" w:cs="WeidemannItcTEE-Book"/>
        </w:rPr>
        <w:t xml:space="preserve">ę </w:t>
      </w:r>
      <w:r w:rsidRPr="003E57A8">
        <w:rPr>
          <w:rFonts w:ascii="Cambria" w:hAnsi="Cambria" w:cs="WeidemannItcTEE-Book"/>
          <w:bCs/>
        </w:rPr>
        <w:t>działania:</w:t>
      </w:r>
    </w:p>
    <w:p w:rsidR="00EB3F0A" w:rsidRPr="003E57A8" w:rsidRDefault="00EB3F0A" w:rsidP="00EC4039">
      <w:pPr>
        <w:numPr>
          <w:ilvl w:val="0"/>
          <w:numId w:val="4"/>
        </w:numPr>
        <w:autoSpaceDE w:val="0"/>
        <w:autoSpaceDN w:val="0"/>
        <w:adjustRightInd w:val="0"/>
        <w:spacing w:after="0" w:line="360" w:lineRule="auto"/>
        <w:jc w:val="both"/>
        <w:rPr>
          <w:rFonts w:ascii="Cambria" w:hAnsi="Cambria" w:cs="WeidemannItcTEE-Book"/>
        </w:rPr>
      </w:pPr>
      <w:r w:rsidRPr="003E57A8">
        <w:rPr>
          <w:rFonts w:ascii="Cambria" w:hAnsi="Cambria" w:cs="WeidemannItcTEE-Book"/>
        </w:rPr>
        <w:t>prowadzenie bieżących prac remontowych i adaptacyjnych,</w:t>
      </w:r>
    </w:p>
    <w:p w:rsidR="00EB3F0A" w:rsidRPr="003E57A8" w:rsidRDefault="00EB3F0A" w:rsidP="00EC4039">
      <w:pPr>
        <w:numPr>
          <w:ilvl w:val="0"/>
          <w:numId w:val="4"/>
        </w:numPr>
        <w:autoSpaceDE w:val="0"/>
        <w:autoSpaceDN w:val="0"/>
        <w:adjustRightInd w:val="0"/>
        <w:spacing w:after="0" w:line="360" w:lineRule="auto"/>
        <w:jc w:val="both"/>
        <w:rPr>
          <w:rFonts w:ascii="Cambria" w:hAnsi="Cambria" w:cs="WeidemannItcTEE-Book"/>
        </w:rPr>
      </w:pPr>
      <w:r w:rsidRPr="003E57A8">
        <w:rPr>
          <w:rFonts w:ascii="Cambria" w:hAnsi="Cambria" w:cs="WeidemannItcTEE-Book"/>
        </w:rPr>
        <w:t xml:space="preserve">działania na rzecz obniżania kosztów związanych ze zużyciem mediów (opracowanie programów </w:t>
      </w:r>
      <w:proofErr w:type="spellStart"/>
      <w:r w:rsidRPr="003E57A8">
        <w:rPr>
          <w:rFonts w:ascii="Cambria" w:hAnsi="Cambria" w:cs="WeidemannItcTEE-Book"/>
        </w:rPr>
        <w:t>termorenowacyjnych</w:t>
      </w:r>
      <w:proofErr w:type="spellEnd"/>
      <w:r w:rsidRPr="003E57A8">
        <w:rPr>
          <w:rFonts w:ascii="Cambria" w:hAnsi="Cambria" w:cs="WeidemannItcTEE-Book"/>
        </w:rPr>
        <w:t>, wprowadzanie liczników w ramach przeprowadzanych remontów),</w:t>
      </w:r>
    </w:p>
    <w:p w:rsidR="001C3B32" w:rsidRDefault="00EB3F0A" w:rsidP="00F36251">
      <w:pPr>
        <w:autoSpaceDE w:val="0"/>
        <w:autoSpaceDN w:val="0"/>
        <w:adjustRightInd w:val="0"/>
        <w:spacing w:after="0" w:line="360" w:lineRule="auto"/>
        <w:ind w:firstLine="708"/>
        <w:jc w:val="both"/>
        <w:rPr>
          <w:rFonts w:ascii="Cambria" w:hAnsi="Cambria" w:cs="WeidemannItcTEE-Book"/>
        </w:rPr>
      </w:pPr>
      <w:r w:rsidRPr="003E57A8">
        <w:rPr>
          <w:rFonts w:ascii="Cambria" w:hAnsi="Cambria" w:cs="WeidemannItcTEE-Book"/>
        </w:rPr>
        <w:t>Standardy efektywności energetycznej pomagają w zminimalizowaniu wpływu nowych budynków na środowisko. Jednak wiele z obecnie używanych budynków wybudowano kilkadziesiąt lat temu. Dlatego działania termoizolacyjne, które są i będą</w:t>
      </w:r>
      <w:r w:rsidR="003547FA">
        <w:rPr>
          <w:rFonts w:ascii="Cambria" w:hAnsi="Cambria" w:cs="WeidemannItcTEE-Book"/>
        </w:rPr>
        <w:t xml:space="preserve"> prowadzone na dużą skalę będą </w:t>
      </w:r>
      <w:r w:rsidRPr="003E57A8">
        <w:rPr>
          <w:rFonts w:ascii="Cambria" w:hAnsi="Cambria" w:cs="WeidemannItcTEE-Book"/>
        </w:rPr>
        <w:t>przyczyniły się do racjonalizacji zużycia energii cieplnej.</w:t>
      </w:r>
    </w:p>
    <w:p w:rsidR="00A542AE" w:rsidRPr="00F36251" w:rsidRDefault="00A542AE" w:rsidP="003547FA">
      <w:pPr>
        <w:pStyle w:val="Nagwek2"/>
        <w:numPr>
          <w:ilvl w:val="1"/>
          <w:numId w:val="23"/>
        </w:numPr>
        <w:rPr>
          <w:color w:val="002060"/>
          <w:sz w:val="24"/>
        </w:rPr>
      </w:pPr>
      <w:bookmarkStart w:id="40" w:name="_Toc433699763"/>
      <w:r w:rsidRPr="00F36251">
        <w:rPr>
          <w:color w:val="002060"/>
          <w:sz w:val="24"/>
        </w:rPr>
        <w:t xml:space="preserve">Infrastruktura </w:t>
      </w:r>
      <w:r w:rsidR="0016168F" w:rsidRPr="00F36251">
        <w:rPr>
          <w:color w:val="002060"/>
          <w:sz w:val="24"/>
        </w:rPr>
        <w:t>elektro</w:t>
      </w:r>
      <w:r w:rsidRPr="00F36251">
        <w:rPr>
          <w:color w:val="002060"/>
          <w:sz w:val="24"/>
        </w:rPr>
        <w:t>energ</w:t>
      </w:r>
      <w:r w:rsidR="0016168F" w:rsidRPr="00F36251">
        <w:rPr>
          <w:color w:val="002060"/>
          <w:sz w:val="24"/>
        </w:rPr>
        <w:t>etyczna</w:t>
      </w:r>
      <w:bookmarkEnd w:id="40"/>
      <w:r w:rsidR="0016168F" w:rsidRPr="00F36251">
        <w:rPr>
          <w:color w:val="002060"/>
          <w:sz w:val="24"/>
        </w:rPr>
        <w:t xml:space="preserve"> </w:t>
      </w:r>
    </w:p>
    <w:p w:rsidR="00A542AE" w:rsidRPr="003E57A8" w:rsidRDefault="00A542AE" w:rsidP="0016168F">
      <w:pPr>
        <w:autoSpaceDE w:val="0"/>
        <w:autoSpaceDN w:val="0"/>
        <w:adjustRightInd w:val="0"/>
        <w:spacing w:after="0" w:line="276" w:lineRule="auto"/>
        <w:contextualSpacing/>
        <w:jc w:val="both"/>
        <w:rPr>
          <w:rFonts w:ascii="Cambria" w:eastAsia="Calibri,Bold" w:hAnsi="Cambria" w:cs="Calibri"/>
          <w:b/>
        </w:rPr>
      </w:pPr>
    </w:p>
    <w:p w:rsidR="00F00B16" w:rsidRPr="003E57A8" w:rsidRDefault="00A542AE" w:rsidP="00F36251">
      <w:pPr>
        <w:autoSpaceDE w:val="0"/>
        <w:autoSpaceDN w:val="0"/>
        <w:adjustRightInd w:val="0"/>
        <w:spacing w:after="0" w:line="360" w:lineRule="auto"/>
        <w:ind w:firstLine="708"/>
        <w:contextualSpacing/>
        <w:jc w:val="both"/>
        <w:rPr>
          <w:rFonts w:ascii="Cambria" w:eastAsia="Calibri,Bold" w:hAnsi="Cambria" w:cs="Calibri"/>
        </w:rPr>
      </w:pPr>
      <w:r w:rsidRPr="003E57A8">
        <w:rPr>
          <w:rFonts w:ascii="Cambria" w:eastAsia="Calibri,Bold" w:hAnsi="Cambria" w:cs="Calibri"/>
        </w:rPr>
        <w:t>Rozwój innow</w:t>
      </w:r>
      <w:r w:rsidR="00FB78B5">
        <w:rPr>
          <w:rFonts w:ascii="Cambria" w:eastAsia="Calibri,Bold" w:hAnsi="Cambria" w:cs="Calibri"/>
        </w:rPr>
        <w:t>acyjnej gospodarki wiejskiej w G</w:t>
      </w:r>
      <w:r w:rsidRPr="003E57A8">
        <w:rPr>
          <w:rFonts w:ascii="Cambria" w:eastAsia="Calibri,Bold" w:hAnsi="Cambria" w:cs="Calibri"/>
        </w:rPr>
        <w:t xml:space="preserve">minie </w:t>
      </w:r>
      <w:r w:rsidR="00EE05F9" w:rsidRPr="003E57A8">
        <w:rPr>
          <w:rFonts w:ascii="Cambria" w:eastAsia="Times New Roman" w:hAnsi="Cambria" w:cs="Times New Roman"/>
          <w:lang w:eastAsia="ar-SA"/>
        </w:rPr>
        <w:t>Spiczyn</w:t>
      </w:r>
      <w:r w:rsidR="00EE05F9" w:rsidRPr="003E57A8">
        <w:rPr>
          <w:rFonts w:ascii="Cambria" w:eastAsia="Calibri,Bold" w:hAnsi="Cambria" w:cs="Calibri"/>
        </w:rPr>
        <w:t xml:space="preserve"> </w:t>
      </w:r>
      <w:r w:rsidRPr="003E57A8">
        <w:rPr>
          <w:rFonts w:ascii="Cambria" w:eastAsia="Calibri,Bold" w:hAnsi="Cambria" w:cs="Calibri"/>
        </w:rPr>
        <w:t xml:space="preserve">wymaga znacznego poprawienia jakości zasilania w energię elektryczną. Rozwiązaniem była by gruntowna modernizacja sieci dystrybucyjnych, ale wymiar finansowy takiego programu jest niewyobrażalny. </w:t>
      </w:r>
    </w:p>
    <w:p w:rsidR="00D73103" w:rsidRPr="003E57A8" w:rsidRDefault="00CE6703" w:rsidP="00F36251">
      <w:pPr>
        <w:autoSpaceDE w:val="0"/>
        <w:autoSpaceDN w:val="0"/>
        <w:adjustRightInd w:val="0"/>
        <w:spacing w:after="0" w:line="360" w:lineRule="auto"/>
        <w:ind w:firstLine="708"/>
        <w:jc w:val="both"/>
        <w:rPr>
          <w:rFonts w:ascii="Cambria" w:hAnsi="Cambria" w:cs="Arial"/>
        </w:rPr>
      </w:pPr>
      <w:r w:rsidRPr="003E57A8">
        <w:rPr>
          <w:rFonts w:ascii="Cambria" w:hAnsi="Cambria" w:cs="Arial"/>
        </w:rPr>
        <w:t xml:space="preserve">Zasilanie odbiorców odbywa się poprzez linie średniego napięcia, stacje transformatorowe, linie niskiego napięcia, przyłącza napowietrzne typu AL i </w:t>
      </w:r>
      <w:proofErr w:type="spellStart"/>
      <w:r w:rsidRPr="003E57A8">
        <w:rPr>
          <w:rFonts w:ascii="Cambria" w:hAnsi="Cambria" w:cs="Arial"/>
        </w:rPr>
        <w:t>AsXSn</w:t>
      </w:r>
      <w:proofErr w:type="spellEnd"/>
      <w:r w:rsidRPr="003E57A8">
        <w:rPr>
          <w:rFonts w:ascii="Cambria" w:hAnsi="Cambria" w:cs="Arial"/>
        </w:rPr>
        <w:t xml:space="preserve"> oraz przyłącza kablowe typu YAKY, które zasilają </w:t>
      </w:r>
      <w:r w:rsidR="008B5CFD" w:rsidRPr="003E57A8">
        <w:rPr>
          <w:rFonts w:ascii="Cambria" w:hAnsi="Cambria" w:cs="Tahoma"/>
        </w:rPr>
        <w:t xml:space="preserve">1 862 </w:t>
      </w:r>
      <w:r w:rsidRPr="003E57A8">
        <w:rPr>
          <w:rFonts w:ascii="Cambria" w:hAnsi="Cambria" w:cs="Arial"/>
        </w:rPr>
        <w:t>odbiorców. Na terenie Gminy pracuje 83 szt. stacji transformatorowych.</w:t>
      </w:r>
    </w:p>
    <w:p w:rsidR="007218D8" w:rsidRPr="003E57A8" w:rsidRDefault="00904D45" w:rsidP="00575985">
      <w:pPr>
        <w:autoSpaceDE w:val="0"/>
        <w:autoSpaceDN w:val="0"/>
        <w:adjustRightInd w:val="0"/>
        <w:spacing w:after="0" w:line="360" w:lineRule="auto"/>
        <w:ind w:firstLine="708"/>
        <w:contextualSpacing/>
        <w:jc w:val="both"/>
        <w:rPr>
          <w:rFonts w:ascii="Cambria" w:eastAsia="Calibri,Bold" w:hAnsi="Cambria" w:cs="Calibri"/>
        </w:rPr>
      </w:pPr>
      <w:r w:rsidRPr="003E57A8">
        <w:rPr>
          <w:rFonts w:ascii="Cambria" w:eastAsia="Calibri,Bold" w:hAnsi="Cambria" w:cs="Calibri"/>
        </w:rPr>
        <w:t xml:space="preserve">Energia elektryczna dostarczana jest </w:t>
      </w:r>
      <w:r w:rsidR="00575985">
        <w:rPr>
          <w:rFonts w:ascii="Cambria" w:eastAsia="Calibri,Bold" w:hAnsi="Cambria" w:cs="Calibri"/>
        </w:rPr>
        <w:t>na teren G</w:t>
      </w:r>
      <w:r w:rsidR="00F00B16" w:rsidRPr="003E57A8">
        <w:rPr>
          <w:rFonts w:ascii="Cambria" w:eastAsia="Calibri,Bold" w:hAnsi="Cambria" w:cs="Calibri"/>
        </w:rPr>
        <w:t xml:space="preserve">miny Spiczyn </w:t>
      </w:r>
      <w:r w:rsidRPr="003E57A8">
        <w:rPr>
          <w:rFonts w:ascii="Cambria" w:eastAsia="Calibri,Bold" w:hAnsi="Cambria" w:cs="Calibri"/>
        </w:rPr>
        <w:t>przez układ s</w:t>
      </w:r>
      <w:r w:rsidR="00F00B16" w:rsidRPr="003E57A8">
        <w:rPr>
          <w:rFonts w:ascii="Cambria" w:eastAsia="Calibri,Bold" w:hAnsi="Cambria" w:cs="Calibri"/>
        </w:rPr>
        <w:t xml:space="preserve">ieci średniego napięcia SN-15kV. </w:t>
      </w:r>
      <w:r w:rsidRPr="003E57A8">
        <w:rPr>
          <w:rFonts w:ascii="Cambria" w:eastAsia="Calibri,Bold" w:hAnsi="Cambria" w:cs="Calibri"/>
        </w:rPr>
        <w:t>Sieć elektroenergetyczna średniego n</w:t>
      </w:r>
      <w:r w:rsidR="00F36251">
        <w:rPr>
          <w:rFonts w:ascii="Cambria" w:eastAsia="Calibri,Bold" w:hAnsi="Cambria" w:cs="Calibri"/>
        </w:rPr>
        <w:t xml:space="preserve">apięcia SN-15 </w:t>
      </w:r>
      <w:proofErr w:type="spellStart"/>
      <w:r w:rsidR="00F36251">
        <w:rPr>
          <w:rFonts w:ascii="Cambria" w:eastAsia="Calibri,Bold" w:hAnsi="Cambria" w:cs="Calibri"/>
        </w:rPr>
        <w:t>kV</w:t>
      </w:r>
      <w:proofErr w:type="spellEnd"/>
      <w:r w:rsidR="00F36251">
        <w:rPr>
          <w:rFonts w:ascii="Cambria" w:eastAsia="Calibri,Bold" w:hAnsi="Cambria" w:cs="Calibri"/>
        </w:rPr>
        <w:t xml:space="preserve"> jest głównie w </w:t>
      </w:r>
      <w:r w:rsidRPr="003E57A8">
        <w:rPr>
          <w:rFonts w:ascii="Cambria" w:eastAsia="Calibri,Bold" w:hAnsi="Cambria" w:cs="Calibri"/>
        </w:rPr>
        <w:t>wykonaniu napowietrznym.</w:t>
      </w:r>
      <w:r w:rsidR="0016168F" w:rsidRPr="003E57A8">
        <w:rPr>
          <w:rFonts w:ascii="Cambria" w:eastAsia="Calibri,Bold" w:hAnsi="Cambria" w:cs="Calibri"/>
        </w:rPr>
        <w:t xml:space="preserve"> </w:t>
      </w:r>
      <w:r w:rsidRPr="003E57A8">
        <w:rPr>
          <w:rFonts w:ascii="Cambria" w:eastAsia="Calibri,Bold" w:hAnsi="Cambria" w:cs="Calibri"/>
        </w:rPr>
        <w:t xml:space="preserve">Linie </w:t>
      </w:r>
      <w:r w:rsidR="007218D8" w:rsidRPr="003E57A8">
        <w:rPr>
          <w:rFonts w:ascii="Cambria" w:eastAsia="Calibri,Bold" w:hAnsi="Cambria" w:cs="Calibri"/>
        </w:rPr>
        <w:t xml:space="preserve">średniego napięcia zasilają stacje transformatorowe 15/0.4 </w:t>
      </w:r>
      <w:proofErr w:type="spellStart"/>
      <w:r w:rsidR="007218D8" w:rsidRPr="003E57A8">
        <w:rPr>
          <w:rFonts w:ascii="Cambria" w:eastAsia="Calibri,Bold" w:hAnsi="Cambria" w:cs="Calibri"/>
        </w:rPr>
        <w:t>kV</w:t>
      </w:r>
      <w:proofErr w:type="spellEnd"/>
      <w:r w:rsidR="007218D8" w:rsidRPr="003E57A8">
        <w:rPr>
          <w:rFonts w:ascii="Cambria" w:eastAsia="Calibri,Bold" w:hAnsi="Cambria" w:cs="Calibri"/>
        </w:rPr>
        <w:t xml:space="preserve">, - są to słupowe stacje transformatorowe. W kilku przypadkach zostały zastosowane stacje </w:t>
      </w:r>
      <w:r w:rsidR="007218D8" w:rsidRPr="003E57A8">
        <w:rPr>
          <w:rFonts w:ascii="Cambria" w:eastAsia="Calibri,Bold" w:hAnsi="Cambria" w:cs="Calibri"/>
        </w:rPr>
        <w:lastRenderedPageBreak/>
        <w:t>wieżowe lub wnętrzowe. Moc poszczególnych stacji kształt</w:t>
      </w:r>
      <w:r w:rsidR="00F36251">
        <w:rPr>
          <w:rFonts w:ascii="Cambria" w:eastAsia="Calibri,Bold" w:hAnsi="Cambria" w:cs="Calibri"/>
        </w:rPr>
        <w:t>uje się od 30 kVA do 250 kVA, w </w:t>
      </w:r>
      <w:r w:rsidR="007218D8" w:rsidRPr="003E57A8">
        <w:rPr>
          <w:rFonts w:ascii="Cambria" w:eastAsia="Calibri,Bold" w:hAnsi="Cambria" w:cs="Calibri"/>
        </w:rPr>
        <w:t>zależności od zapotrzebowania na energię elektryczną w poszczególnych rejonach</w:t>
      </w:r>
      <w:r w:rsidR="003A1884" w:rsidRPr="003E57A8">
        <w:rPr>
          <w:rFonts w:ascii="Cambria" w:eastAsia="Calibri,Bold" w:hAnsi="Cambria" w:cs="Calibri"/>
        </w:rPr>
        <w:t>.</w:t>
      </w:r>
    </w:p>
    <w:p w:rsidR="00904D45" w:rsidRPr="003E57A8" w:rsidRDefault="007218D8" w:rsidP="00F36251">
      <w:pPr>
        <w:autoSpaceDE w:val="0"/>
        <w:autoSpaceDN w:val="0"/>
        <w:adjustRightInd w:val="0"/>
        <w:spacing w:after="0" w:line="360" w:lineRule="auto"/>
        <w:ind w:firstLine="708"/>
        <w:contextualSpacing/>
        <w:jc w:val="both"/>
        <w:rPr>
          <w:rFonts w:ascii="Cambria" w:eastAsia="Calibri,Bold" w:hAnsi="Cambria" w:cs="Calibri"/>
        </w:rPr>
      </w:pPr>
      <w:r w:rsidRPr="003E57A8">
        <w:rPr>
          <w:rFonts w:ascii="Cambria" w:eastAsia="Calibri,Bold" w:hAnsi="Cambria" w:cs="Calibri"/>
        </w:rPr>
        <w:t xml:space="preserve">Energia elektryczna dosyłana jest do indywidualnych odbiorców liniami elektroenergetycznymi niskiego napięcia 0,4 </w:t>
      </w:r>
      <w:proofErr w:type="spellStart"/>
      <w:r w:rsidRPr="003E57A8">
        <w:rPr>
          <w:rFonts w:ascii="Cambria" w:eastAsia="Calibri,Bold" w:hAnsi="Cambria" w:cs="Calibri"/>
        </w:rPr>
        <w:t>kV</w:t>
      </w:r>
      <w:proofErr w:type="spellEnd"/>
      <w:r w:rsidR="00F00B16" w:rsidRPr="003E57A8">
        <w:rPr>
          <w:rFonts w:ascii="Cambria" w:eastAsia="Calibri,Bold" w:hAnsi="Cambria" w:cs="Calibri"/>
        </w:rPr>
        <w:t xml:space="preserve">. </w:t>
      </w:r>
      <w:r w:rsidRPr="003E57A8">
        <w:rPr>
          <w:rFonts w:ascii="Cambria" w:eastAsia="Calibri,Bold" w:hAnsi="Cambria" w:cs="Calibri"/>
        </w:rPr>
        <w:t>Sieć elektroenergetyczna niskiego napięcia jest w wykonaniu napowietrznym, co oczywiście wpływa na ich awaryjność</w:t>
      </w:r>
      <w:r w:rsidR="0016168F" w:rsidRPr="003E57A8">
        <w:rPr>
          <w:rFonts w:ascii="Cambria" w:eastAsia="Calibri,Bold" w:hAnsi="Cambria" w:cs="Calibri"/>
        </w:rPr>
        <w:t>.</w:t>
      </w:r>
      <w:r w:rsidR="00F00B16" w:rsidRPr="003E57A8">
        <w:rPr>
          <w:rFonts w:ascii="Cambria" w:eastAsia="Calibri,Bold" w:hAnsi="Cambria" w:cs="Calibri"/>
        </w:rPr>
        <w:t xml:space="preserve"> </w:t>
      </w:r>
      <w:r w:rsidR="0016168F" w:rsidRPr="003E57A8">
        <w:rPr>
          <w:rFonts w:ascii="Cambria" w:eastAsia="Calibri,Bold" w:hAnsi="Cambria" w:cs="Calibri"/>
        </w:rPr>
        <w:t xml:space="preserve">Tylko w niewielkim procencie sieć elektroenergetyczna niskiego napięcia jest wykonana w systemie kablowym, doziemnym i są to przeważnie krótkie odcinki, głównie w </w:t>
      </w:r>
      <w:r w:rsidR="00F00B16" w:rsidRPr="003E57A8">
        <w:rPr>
          <w:rFonts w:ascii="Cambria" w:eastAsia="Calibri,Bold" w:hAnsi="Cambria" w:cs="Calibri"/>
        </w:rPr>
        <w:t>Spiczynie.</w:t>
      </w:r>
      <w:r w:rsidR="0016168F" w:rsidRPr="003E57A8">
        <w:rPr>
          <w:rFonts w:ascii="Cambria" w:eastAsia="Calibri,Bold" w:hAnsi="Cambria" w:cs="Calibri"/>
        </w:rPr>
        <w:t xml:space="preserve"> </w:t>
      </w:r>
    </w:p>
    <w:p w:rsidR="007930C0" w:rsidRPr="003E57A8" w:rsidRDefault="007930C0" w:rsidP="00904D45">
      <w:pPr>
        <w:autoSpaceDE w:val="0"/>
        <w:autoSpaceDN w:val="0"/>
        <w:adjustRightInd w:val="0"/>
        <w:spacing w:after="0" w:line="360" w:lineRule="auto"/>
        <w:contextualSpacing/>
        <w:jc w:val="both"/>
        <w:rPr>
          <w:rFonts w:ascii="Cambria" w:eastAsia="Calibri,Bold" w:hAnsi="Cambria" w:cs="Calibri"/>
        </w:rPr>
      </w:pPr>
      <w:r w:rsidRPr="003E57A8">
        <w:rPr>
          <w:rFonts w:ascii="Cambria" w:eastAsia="Calibri,Bold" w:hAnsi="Cambria" w:cs="Calibri"/>
        </w:rPr>
        <w:t>Liczba odbiorców końcowych energii elektrycznej oraz ilość energii elektrycznej zuży</w:t>
      </w:r>
      <w:r w:rsidR="00575985">
        <w:rPr>
          <w:rFonts w:ascii="Cambria" w:eastAsia="Calibri,Bold" w:hAnsi="Cambria" w:cs="Calibri"/>
        </w:rPr>
        <w:t>tej przez odbiorców na terenie G</w:t>
      </w:r>
      <w:r w:rsidRPr="003E57A8">
        <w:rPr>
          <w:rFonts w:ascii="Cambria" w:eastAsia="Calibri,Bold" w:hAnsi="Cambria" w:cs="Calibri"/>
        </w:rPr>
        <w:t xml:space="preserve">miny </w:t>
      </w:r>
      <w:r w:rsidR="00F00B16" w:rsidRPr="003E57A8">
        <w:rPr>
          <w:rFonts w:ascii="Cambria" w:eastAsia="Calibri,Bold" w:hAnsi="Cambria" w:cs="Calibri"/>
        </w:rPr>
        <w:t xml:space="preserve">Spiczyn </w:t>
      </w:r>
      <w:r w:rsidRPr="003E57A8">
        <w:rPr>
          <w:rFonts w:ascii="Cambria" w:eastAsia="Calibri,Bold" w:hAnsi="Cambria" w:cs="Calibri"/>
        </w:rPr>
        <w:t>przedstawia tabela poniżej.</w:t>
      </w:r>
    </w:p>
    <w:p w:rsidR="00333F71" w:rsidRDefault="00333F71" w:rsidP="00904D45">
      <w:pPr>
        <w:autoSpaceDE w:val="0"/>
        <w:autoSpaceDN w:val="0"/>
        <w:adjustRightInd w:val="0"/>
        <w:spacing w:after="0" w:line="360" w:lineRule="auto"/>
        <w:contextualSpacing/>
        <w:jc w:val="both"/>
        <w:rPr>
          <w:rFonts w:ascii="Cambria" w:eastAsia="Calibri,Bold" w:hAnsi="Cambria" w:cs="Calibri"/>
        </w:rPr>
      </w:pPr>
    </w:p>
    <w:p w:rsidR="00B4567A" w:rsidRPr="00F36251" w:rsidRDefault="00531138" w:rsidP="007930C0">
      <w:pPr>
        <w:autoSpaceDE w:val="0"/>
        <w:autoSpaceDN w:val="0"/>
        <w:adjustRightInd w:val="0"/>
        <w:spacing w:after="0" w:line="360" w:lineRule="auto"/>
        <w:contextualSpacing/>
        <w:jc w:val="both"/>
        <w:rPr>
          <w:rFonts w:ascii="Cambria" w:eastAsia="Calibri,Bold" w:hAnsi="Cambria" w:cs="Calibri"/>
          <w:bCs/>
          <w:i/>
          <w:lang w:bidi="en-US"/>
        </w:rPr>
      </w:pPr>
      <w:r w:rsidRPr="00F36251">
        <w:rPr>
          <w:rFonts w:ascii="Cambria" w:eastAsia="Calibri,Bold" w:hAnsi="Cambria" w:cs="Calibri"/>
          <w:i/>
        </w:rPr>
        <w:t xml:space="preserve">Tabela. </w:t>
      </w:r>
      <w:r w:rsidR="00F36251">
        <w:rPr>
          <w:rFonts w:ascii="Cambria" w:eastAsia="Calibri,Bold" w:hAnsi="Cambria" w:cs="Calibri"/>
          <w:bCs/>
          <w:i/>
          <w:lang w:bidi="en-US"/>
        </w:rPr>
        <w:t>Zużycie energii elektrycznej w G</w:t>
      </w:r>
      <w:r w:rsidR="007930C0" w:rsidRPr="00F36251">
        <w:rPr>
          <w:rFonts w:ascii="Cambria" w:eastAsia="Calibri,Bold" w:hAnsi="Cambria" w:cs="Calibri"/>
          <w:bCs/>
          <w:i/>
          <w:lang w:bidi="en-US"/>
        </w:rPr>
        <w:t xml:space="preserve">minie </w:t>
      </w:r>
      <w:r w:rsidR="00F00B16" w:rsidRPr="00F36251">
        <w:rPr>
          <w:rFonts w:ascii="Cambria" w:eastAsia="Calibri,Bold" w:hAnsi="Cambria" w:cs="Calibri"/>
          <w:i/>
        </w:rPr>
        <w:t>Spiczyn</w:t>
      </w:r>
      <w:r w:rsidR="00F00B16" w:rsidRPr="00F36251">
        <w:rPr>
          <w:rFonts w:ascii="Cambria" w:eastAsia="Calibri,Bold" w:hAnsi="Cambria" w:cs="Calibri"/>
          <w:bCs/>
          <w:i/>
          <w:lang w:bidi="en-US"/>
        </w:rPr>
        <w:t xml:space="preserve"> </w:t>
      </w:r>
    </w:p>
    <w:tbl>
      <w:tblPr>
        <w:tblStyle w:val="Tabela-Siatka"/>
        <w:tblW w:w="0" w:type="auto"/>
        <w:tblLook w:val="04A0" w:firstRow="1" w:lastRow="0" w:firstColumn="1" w:lastColumn="0" w:noHBand="0" w:noVBand="1"/>
      </w:tblPr>
      <w:tblGrid>
        <w:gridCol w:w="3681"/>
        <w:gridCol w:w="2551"/>
        <w:gridCol w:w="2830"/>
      </w:tblGrid>
      <w:tr w:rsidR="00B4567A" w:rsidRPr="001C3B32" w:rsidTr="00F36251">
        <w:tc>
          <w:tcPr>
            <w:tcW w:w="9062" w:type="dxa"/>
            <w:gridSpan w:val="3"/>
            <w:shd w:val="clear" w:color="auto" w:fill="92D050"/>
          </w:tcPr>
          <w:p w:rsidR="00B4567A" w:rsidRPr="001C3B32" w:rsidRDefault="001E6533"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Pr>
                <w:rFonts w:ascii="Cambria" w:eastAsia="Calibri,Bold" w:hAnsi="Cambria" w:cs="Calibri"/>
                <w:b/>
                <w:bCs/>
                <w:sz w:val="20"/>
                <w:szCs w:val="20"/>
                <w:lang w:bidi="en-US"/>
              </w:rPr>
              <w:t>20</w:t>
            </w:r>
            <w:r w:rsidR="00B4567A" w:rsidRPr="001C3B32">
              <w:rPr>
                <w:rFonts w:ascii="Cambria" w:eastAsia="Calibri,Bold" w:hAnsi="Cambria" w:cs="Calibri"/>
                <w:b/>
                <w:bCs/>
                <w:sz w:val="20"/>
                <w:szCs w:val="20"/>
                <w:lang w:bidi="en-US"/>
              </w:rPr>
              <w:t>14 rok</w:t>
            </w:r>
          </w:p>
        </w:tc>
      </w:tr>
      <w:tr w:rsidR="00B4567A" w:rsidRPr="001C3B32" w:rsidTr="00F36251">
        <w:tc>
          <w:tcPr>
            <w:tcW w:w="3681" w:type="dxa"/>
            <w:shd w:val="clear" w:color="auto" w:fill="92D050"/>
          </w:tcPr>
          <w:p w:rsidR="00B4567A" w:rsidRPr="001C3B32" w:rsidRDefault="00B4567A"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1C3B32">
              <w:rPr>
                <w:rFonts w:ascii="Cambria" w:eastAsia="Calibri,Bold" w:hAnsi="Cambria" w:cs="Calibri"/>
                <w:b/>
                <w:bCs/>
                <w:sz w:val="20"/>
                <w:szCs w:val="20"/>
                <w:lang w:bidi="en-US"/>
              </w:rPr>
              <w:t>Grupa taryfowa</w:t>
            </w:r>
          </w:p>
        </w:tc>
        <w:tc>
          <w:tcPr>
            <w:tcW w:w="2551" w:type="dxa"/>
            <w:shd w:val="clear" w:color="auto" w:fill="92D050"/>
          </w:tcPr>
          <w:p w:rsidR="00B4567A" w:rsidRPr="001C3B32" w:rsidRDefault="00B4567A"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1C3B32">
              <w:rPr>
                <w:rFonts w:ascii="Cambria" w:eastAsia="Calibri,Bold" w:hAnsi="Cambria" w:cs="Calibri"/>
                <w:b/>
                <w:bCs/>
                <w:sz w:val="20"/>
                <w:szCs w:val="20"/>
                <w:lang w:bidi="en-US"/>
              </w:rPr>
              <w:t>Liczba odbiorców</w:t>
            </w:r>
          </w:p>
        </w:tc>
        <w:tc>
          <w:tcPr>
            <w:tcW w:w="2830" w:type="dxa"/>
            <w:shd w:val="clear" w:color="auto" w:fill="92D050"/>
          </w:tcPr>
          <w:p w:rsidR="00B4567A" w:rsidRPr="001C3B32" w:rsidRDefault="00B4567A"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1C3B32">
              <w:rPr>
                <w:rFonts w:ascii="Cambria" w:eastAsia="Calibri,Bold" w:hAnsi="Cambria" w:cs="Calibri"/>
                <w:b/>
                <w:bCs/>
                <w:sz w:val="20"/>
                <w:szCs w:val="20"/>
                <w:lang w:bidi="en-US"/>
              </w:rPr>
              <w:t>Zużycie energii w kWh</w:t>
            </w:r>
          </w:p>
        </w:tc>
      </w:tr>
      <w:tr w:rsidR="00B4567A" w:rsidRPr="001C3B32" w:rsidTr="00B4567A">
        <w:tc>
          <w:tcPr>
            <w:tcW w:w="3681" w:type="dxa"/>
          </w:tcPr>
          <w:p w:rsidR="00B4567A" w:rsidRPr="001C3B32" w:rsidRDefault="00B4567A" w:rsidP="001C3B32">
            <w:pPr>
              <w:autoSpaceDE w:val="0"/>
              <w:autoSpaceDN w:val="0"/>
              <w:adjustRightInd w:val="0"/>
              <w:spacing w:line="276" w:lineRule="auto"/>
              <w:contextualSpacing/>
              <w:jc w:val="both"/>
              <w:rPr>
                <w:rFonts w:ascii="Cambria" w:eastAsia="Calibri,Bold" w:hAnsi="Cambria" w:cs="Calibri"/>
                <w:bCs/>
                <w:sz w:val="20"/>
                <w:szCs w:val="20"/>
                <w:lang w:bidi="en-US"/>
              </w:rPr>
            </w:pPr>
            <w:r w:rsidRPr="001C3B32">
              <w:rPr>
                <w:rFonts w:ascii="Cambria" w:eastAsia="Calibri,Bold" w:hAnsi="Cambria" w:cs="Calibri"/>
                <w:bCs/>
                <w:sz w:val="20"/>
                <w:szCs w:val="20"/>
                <w:lang w:bidi="en-US"/>
              </w:rPr>
              <w:t>G – gospodarstwa domowe</w:t>
            </w:r>
          </w:p>
        </w:tc>
        <w:tc>
          <w:tcPr>
            <w:tcW w:w="2551" w:type="dxa"/>
          </w:tcPr>
          <w:p w:rsidR="00B4567A" w:rsidRPr="001C3B32" w:rsidRDefault="00B4567A" w:rsidP="001C3B32">
            <w:pPr>
              <w:autoSpaceDE w:val="0"/>
              <w:autoSpaceDN w:val="0"/>
              <w:adjustRightInd w:val="0"/>
              <w:spacing w:line="276" w:lineRule="auto"/>
              <w:jc w:val="center"/>
              <w:rPr>
                <w:rFonts w:ascii="Cambria" w:hAnsi="Cambria" w:cs="Tahoma"/>
                <w:sz w:val="20"/>
                <w:szCs w:val="20"/>
              </w:rPr>
            </w:pPr>
            <w:r w:rsidRPr="001C3B32">
              <w:rPr>
                <w:rFonts w:ascii="Cambria" w:hAnsi="Cambria" w:cs="Tahoma"/>
                <w:sz w:val="20"/>
                <w:szCs w:val="20"/>
              </w:rPr>
              <w:t>1765</w:t>
            </w:r>
          </w:p>
        </w:tc>
        <w:tc>
          <w:tcPr>
            <w:tcW w:w="2830" w:type="dxa"/>
          </w:tcPr>
          <w:p w:rsidR="00B4567A" w:rsidRPr="001C3B32" w:rsidRDefault="00B4567A" w:rsidP="001C3B32">
            <w:pPr>
              <w:autoSpaceDE w:val="0"/>
              <w:autoSpaceDN w:val="0"/>
              <w:adjustRightInd w:val="0"/>
              <w:spacing w:line="276" w:lineRule="auto"/>
              <w:contextualSpacing/>
              <w:jc w:val="center"/>
              <w:rPr>
                <w:rFonts w:ascii="Cambria" w:eastAsia="Calibri,Bold" w:hAnsi="Cambria" w:cs="Calibri"/>
                <w:bCs/>
                <w:sz w:val="20"/>
                <w:szCs w:val="20"/>
                <w:lang w:bidi="en-US"/>
              </w:rPr>
            </w:pPr>
            <w:r w:rsidRPr="001C3B32">
              <w:rPr>
                <w:rFonts w:ascii="Cambria" w:eastAsia="Calibri,Bold" w:hAnsi="Cambria" w:cs="Calibri"/>
                <w:bCs/>
                <w:sz w:val="20"/>
                <w:szCs w:val="20"/>
                <w:lang w:bidi="en-US"/>
              </w:rPr>
              <w:t>4 118 957</w:t>
            </w:r>
          </w:p>
        </w:tc>
      </w:tr>
      <w:tr w:rsidR="00B4567A" w:rsidRPr="001C3B32" w:rsidTr="00B4567A">
        <w:tc>
          <w:tcPr>
            <w:tcW w:w="3681" w:type="dxa"/>
          </w:tcPr>
          <w:p w:rsidR="00B4567A" w:rsidRPr="001C3B32" w:rsidRDefault="00B4567A" w:rsidP="001C3B32">
            <w:pPr>
              <w:autoSpaceDE w:val="0"/>
              <w:autoSpaceDN w:val="0"/>
              <w:adjustRightInd w:val="0"/>
              <w:spacing w:line="276" w:lineRule="auto"/>
              <w:contextualSpacing/>
              <w:jc w:val="both"/>
              <w:rPr>
                <w:rFonts w:ascii="Cambria" w:eastAsia="Calibri,Bold" w:hAnsi="Cambria" w:cs="Calibri"/>
                <w:bCs/>
                <w:sz w:val="20"/>
                <w:szCs w:val="20"/>
                <w:lang w:bidi="en-US"/>
              </w:rPr>
            </w:pPr>
            <w:r w:rsidRPr="001C3B32">
              <w:rPr>
                <w:rFonts w:ascii="Cambria" w:eastAsia="Calibri,Bold" w:hAnsi="Cambria" w:cs="Calibri"/>
                <w:bCs/>
                <w:sz w:val="20"/>
                <w:szCs w:val="20"/>
                <w:lang w:bidi="en-US"/>
              </w:rPr>
              <w:t>C – przedsiębiorstwa, lokale niemieszkalne, oświetlenie drogowe</w:t>
            </w:r>
          </w:p>
        </w:tc>
        <w:tc>
          <w:tcPr>
            <w:tcW w:w="2551" w:type="dxa"/>
          </w:tcPr>
          <w:p w:rsidR="00B4567A" w:rsidRPr="001C3B32" w:rsidRDefault="00F36251" w:rsidP="001C3B32">
            <w:pPr>
              <w:autoSpaceDE w:val="0"/>
              <w:autoSpaceDN w:val="0"/>
              <w:adjustRightInd w:val="0"/>
              <w:spacing w:line="276" w:lineRule="auto"/>
              <w:contextualSpacing/>
              <w:jc w:val="center"/>
              <w:rPr>
                <w:rFonts w:ascii="Cambria" w:eastAsia="Calibri,Bold" w:hAnsi="Cambria" w:cs="Calibri"/>
                <w:bCs/>
                <w:sz w:val="20"/>
                <w:szCs w:val="20"/>
                <w:lang w:bidi="en-US"/>
              </w:rPr>
            </w:pPr>
            <w:r>
              <w:rPr>
                <w:rFonts w:ascii="Cambria" w:eastAsia="Calibri,Bold" w:hAnsi="Cambria" w:cs="Calibri"/>
                <w:bCs/>
                <w:sz w:val="20"/>
                <w:szCs w:val="20"/>
                <w:lang w:bidi="en-US"/>
              </w:rPr>
              <w:t xml:space="preserve">  </w:t>
            </w:r>
            <w:r w:rsidR="00B4567A" w:rsidRPr="001C3B32">
              <w:rPr>
                <w:rFonts w:ascii="Cambria" w:eastAsia="Calibri,Bold" w:hAnsi="Cambria" w:cs="Calibri"/>
                <w:bCs/>
                <w:sz w:val="20"/>
                <w:szCs w:val="20"/>
                <w:lang w:bidi="en-US"/>
              </w:rPr>
              <w:t>167</w:t>
            </w:r>
          </w:p>
        </w:tc>
        <w:tc>
          <w:tcPr>
            <w:tcW w:w="2830" w:type="dxa"/>
          </w:tcPr>
          <w:p w:rsidR="00B4567A" w:rsidRPr="001C3B32" w:rsidRDefault="00EA3795" w:rsidP="001C3B32">
            <w:pPr>
              <w:autoSpaceDE w:val="0"/>
              <w:autoSpaceDN w:val="0"/>
              <w:adjustRightInd w:val="0"/>
              <w:spacing w:line="276" w:lineRule="auto"/>
              <w:contextualSpacing/>
              <w:rPr>
                <w:rFonts w:ascii="Cambria" w:eastAsia="Calibri,Bold" w:hAnsi="Cambria" w:cs="Calibri"/>
                <w:bCs/>
                <w:sz w:val="20"/>
                <w:szCs w:val="20"/>
                <w:lang w:bidi="en-US"/>
              </w:rPr>
            </w:pPr>
            <w:r w:rsidRPr="001C3B32">
              <w:rPr>
                <w:rFonts w:ascii="Cambria" w:eastAsia="Calibri,Bold" w:hAnsi="Cambria" w:cs="Calibri"/>
                <w:bCs/>
                <w:sz w:val="20"/>
                <w:szCs w:val="20"/>
                <w:lang w:bidi="en-US"/>
              </w:rPr>
              <w:t xml:space="preserve">                    </w:t>
            </w:r>
            <w:r w:rsidR="00F36251">
              <w:rPr>
                <w:rFonts w:ascii="Cambria" w:eastAsia="Calibri,Bold" w:hAnsi="Cambria" w:cs="Calibri"/>
                <w:bCs/>
                <w:sz w:val="20"/>
                <w:szCs w:val="20"/>
                <w:lang w:bidi="en-US"/>
              </w:rPr>
              <w:t xml:space="preserve">    </w:t>
            </w:r>
            <w:r w:rsidR="00B4567A" w:rsidRPr="001C3B32">
              <w:rPr>
                <w:rFonts w:ascii="Cambria" w:eastAsia="Calibri,Bold" w:hAnsi="Cambria" w:cs="Calibri"/>
                <w:bCs/>
                <w:sz w:val="20"/>
                <w:szCs w:val="20"/>
                <w:lang w:bidi="en-US"/>
              </w:rPr>
              <w:t>771 403</w:t>
            </w:r>
          </w:p>
        </w:tc>
      </w:tr>
      <w:tr w:rsidR="00EA3795" w:rsidRPr="00F36251" w:rsidTr="00B4567A">
        <w:tc>
          <w:tcPr>
            <w:tcW w:w="3681" w:type="dxa"/>
          </w:tcPr>
          <w:p w:rsidR="00EA3795" w:rsidRPr="00F36251" w:rsidRDefault="00F36251" w:rsidP="001C3B32">
            <w:pPr>
              <w:autoSpaceDE w:val="0"/>
              <w:autoSpaceDN w:val="0"/>
              <w:adjustRightInd w:val="0"/>
              <w:spacing w:line="276" w:lineRule="auto"/>
              <w:contextualSpacing/>
              <w:jc w:val="both"/>
              <w:rPr>
                <w:rFonts w:ascii="Cambria" w:eastAsia="Calibri,Bold" w:hAnsi="Cambria" w:cs="Calibri"/>
                <w:b/>
                <w:bCs/>
                <w:sz w:val="20"/>
                <w:szCs w:val="20"/>
                <w:lang w:bidi="en-US"/>
              </w:rPr>
            </w:pPr>
            <w:r w:rsidRPr="00F36251">
              <w:rPr>
                <w:rFonts w:ascii="Cambria" w:eastAsia="Calibri,Bold" w:hAnsi="Cambria" w:cs="Calibri"/>
                <w:b/>
                <w:bCs/>
                <w:sz w:val="20"/>
                <w:szCs w:val="20"/>
                <w:lang w:bidi="en-US"/>
              </w:rPr>
              <w:t>Razem</w:t>
            </w:r>
          </w:p>
        </w:tc>
        <w:tc>
          <w:tcPr>
            <w:tcW w:w="2551" w:type="dxa"/>
          </w:tcPr>
          <w:p w:rsidR="00EA3795" w:rsidRPr="00F36251" w:rsidRDefault="00FD1117"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F36251">
              <w:rPr>
                <w:rFonts w:ascii="Cambria" w:eastAsia="Calibri,Bold" w:hAnsi="Cambria" w:cs="Calibri"/>
                <w:b/>
                <w:bCs/>
                <w:sz w:val="20"/>
                <w:szCs w:val="20"/>
                <w:lang w:bidi="en-US"/>
              </w:rPr>
              <w:t>1 932</w:t>
            </w:r>
          </w:p>
        </w:tc>
        <w:tc>
          <w:tcPr>
            <w:tcW w:w="2830" w:type="dxa"/>
          </w:tcPr>
          <w:p w:rsidR="00EA3795" w:rsidRPr="00F36251" w:rsidRDefault="00F36251"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F36251">
              <w:rPr>
                <w:rFonts w:ascii="Cambria" w:eastAsia="Calibri,Bold" w:hAnsi="Cambria" w:cs="Calibri"/>
                <w:b/>
                <w:bCs/>
                <w:sz w:val="20"/>
                <w:szCs w:val="20"/>
                <w:lang w:bidi="en-US"/>
              </w:rPr>
              <w:t xml:space="preserve"> </w:t>
            </w:r>
            <w:r w:rsidR="00EA3795" w:rsidRPr="00F36251">
              <w:rPr>
                <w:rFonts w:ascii="Cambria" w:eastAsia="Calibri,Bold" w:hAnsi="Cambria" w:cs="Calibri"/>
                <w:b/>
                <w:bCs/>
                <w:sz w:val="20"/>
                <w:szCs w:val="20"/>
                <w:lang w:bidi="en-US"/>
              </w:rPr>
              <w:t>4 890 360</w:t>
            </w:r>
          </w:p>
        </w:tc>
      </w:tr>
    </w:tbl>
    <w:p w:rsidR="007930C0" w:rsidRPr="00C009ED" w:rsidRDefault="00F36251" w:rsidP="007930C0">
      <w:pPr>
        <w:autoSpaceDE w:val="0"/>
        <w:autoSpaceDN w:val="0"/>
        <w:adjustRightInd w:val="0"/>
        <w:spacing w:after="0" w:line="360" w:lineRule="auto"/>
        <w:contextualSpacing/>
        <w:jc w:val="both"/>
        <w:rPr>
          <w:rFonts w:ascii="Cambria" w:eastAsia="Calibri,Bold" w:hAnsi="Cambria" w:cs="Calibri"/>
          <w:bCs/>
          <w:lang w:bidi="en-US"/>
        </w:rPr>
      </w:pPr>
      <w:r>
        <w:rPr>
          <w:rFonts w:ascii="Cambria" w:eastAsia="Calibri,Bold" w:hAnsi="Cambria" w:cs="Calibri"/>
          <w:bCs/>
          <w:lang w:bidi="en-US"/>
        </w:rPr>
        <w:t>Ź</w:t>
      </w:r>
      <w:r w:rsidR="00B4567A">
        <w:rPr>
          <w:rFonts w:ascii="Cambria" w:eastAsia="Calibri,Bold" w:hAnsi="Cambria" w:cs="Calibri"/>
          <w:bCs/>
          <w:sz w:val="20"/>
          <w:szCs w:val="20"/>
          <w:lang w:bidi="en-US"/>
        </w:rPr>
        <w:t xml:space="preserve">ródło: PGE Obrót </w:t>
      </w:r>
      <w:r w:rsidR="00E710F7" w:rsidRPr="00E710F7">
        <w:rPr>
          <w:rFonts w:ascii="Cambria" w:eastAsia="Calibri,Bold" w:hAnsi="Cambria" w:cs="Calibri"/>
          <w:bCs/>
          <w:sz w:val="20"/>
          <w:szCs w:val="20"/>
          <w:lang w:bidi="en-US"/>
        </w:rPr>
        <w:t xml:space="preserve">S.A. </w:t>
      </w:r>
      <w:r w:rsidR="00B4567A">
        <w:rPr>
          <w:rFonts w:ascii="Cambria" w:eastAsia="Calibri,Bold" w:hAnsi="Cambria" w:cs="Calibri"/>
          <w:bCs/>
          <w:sz w:val="20"/>
          <w:szCs w:val="20"/>
          <w:lang w:bidi="en-US"/>
        </w:rPr>
        <w:t xml:space="preserve">Oddział w Lublinie </w:t>
      </w:r>
    </w:p>
    <w:p w:rsidR="00F36251" w:rsidRDefault="00F36251" w:rsidP="00904D45">
      <w:pPr>
        <w:autoSpaceDE w:val="0"/>
        <w:autoSpaceDN w:val="0"/>
        <w:adjustRightInd w:val="0"/>
        <w:spacing w:after="0" w:line="360" w:lineRule="auto"/>
        <w:contextualSpacing/>
        <w:jc w:val="both"/>
        <w:rPr>
          <w:rFonts w:ascii="Cambria" w:eastAsia="Calibri,Bold" w:hAnsi="Cambria" w:cs="Calibri"/>
        </w:rPr>
      </w:pPr>
    </w:p>
    <w:p w:rsidR="007930C0" w:rsidRPr="003E57A8" w:rsidRDefault="00B4567A" w:rsidP="00F36251">
      <w:pPr>
        <w:autoSpaceDE w:val="0"/>
        <w:autoSpaceDN w:val="0"/>
        <w:adjustRightInd w:val="0"/>
        <w:spacing w:after="0" w:line="360" w:lineRule="auto"/>
        <w:ind w:firstLine="708"/>
        <w:contextualSpacing/>
        <w:jc w:val="both"/>
        <w:rPr>
          <w:rFonts w:ascii="Cambria" w:eastAsia="Calibri,Bold" w:hAnsi="Cambria" w:cs="Calibri"/>
        </w:rPr>
      </w:pPr>
      <w:r w:rsidRPr="003E57A8">
        <w:rPr>
          <w:rFonts w:ascii="Cambria" w:eastAsia="Calibri,Bold" w:hAnsi="Cambria" w:cs="Calibri"/>
        </w:rPr>
        <w:t>Sytuacja w zakresie zasilania w en</w:t>
      </w:r>
      <w:r w:rsidR="00575985">
        <w:rPr>
          <w:rFonts w:ascii="Cambria" w:eastAsia="Calibri,Bold" w:hAnsi="Cambria" w:cs="Calibri"/>
        </w:rPr>
        <w:t>ergię elektryczną na obszarach G</w:t>
      </w:r>
      <w:r w:rsidRPr="003E57A8">
        <w:rPr>
          <w:rFonts w:ascii="Cambria" w:eastAsia="Calibri,Bold" w:hAnsi="Cambria" w:cs="Calibri"/>
        </w:rPr>
        <w:t xml:space="preserve">miny </w:t>
      </w:r>
      <w:r w:rsidRPr="003E57A8">
        <w:rPr>
          <w:rFonts w:ascii="Cambria" w:eastAsia="Times New Roman" w:hAnsi="Cambria" w:cs="Times New Roman"/>
          <w:lang w:eastAsia="ar-SA"/>
        </w:rPr>
        <w:t>Spiczyn</w:t>
      </w:r>
      <w:r w:rsidRPr="003E57A8">
        <w:rPr>
          <w:rFonts w:ascii="Cambria" w:eastAsia="Calibri,Bold" w:hAnsi="Cambria" w:cs="Calibri"/>
        </w:rPr>
        <w:t xml:space="preserve"> powinna ulec zmianie aby gospodarka gminy  mogła się prawidłowo rozwijać. Dystrybucja energii elektrycznej obarczona jest wysokim poziomem strat. Według Polskiego Towarzystwa </w:t>
      </w:r>
      <w:proofErr w:type="spellStart"/>
      <w:r w:rsidRPr="003E57A8">
        <w:rPr>
          <w:rFonts w:ascii="Cambria" w:eastAsia="Calibri,Bold" w:hAnsi="Cambria" w:cs="Calibri"/>
        </w:rPr>
        <w:t>Przesyłu</w:t>
      </w:r>
      <w:proofErr w:type="spellEnd"/>
      <w:r w:rsidRPr="003E57A8">
        <w:rPr>
          <w:rFonts w:ascii="Cambria" w:eastAsia="Calibri,Bold" w:hAnsi="Cambria" w:cs="Calibri"/>
        </w:rPr>
        <w:t xml:space="preserve"> i Rozdziału Energii Elektrycznej sieć dystrybucyjna jest w stanie dostarczyć energię elektryczną o właściwym poziomie napięcia, jeśli linia SN nie jest dłuższa niż 50 km, a linia </w:t>
      </w:r>
      <w:proofErr w:type="spellStart"/>
      <w:r w:rsidRPr="004712CE">
        <w:rPr>
          <w:rFonts w:ascii="Cambria" w:eastAsia="Calibri,Bold" w:hAnsi="Cambria" w:cs="Calibri"/>
        </w:rPr>
        <w:t>nn</w:t>
      </w:r>
      <w:proofErr w:type="spellEnd"/>
      <w:r w:rsidRPr="004A0AF7">
        <w:rPr>
          <w:rFonts w:ascii="Cambria" w:eastAsia="Calibri,Bold" w:hAnsi="Cambria" w:cs="Calibri"/>
          <w:color w:val="C00000"/>
        </w:rPr>
        <w:t xml:space="preserve"> </w:t>
      </w:r>
      <w:r w:rsidRPr="003E57A8">
        <w:rPr>
          <w:rFonts w:ascii="Cambria" w:eastAsia="Calibri,Bold" w:hAnsi="Cambria" w:cs="Calibri"/>
        </w:rPr>
        <w:t xml:space="preserve">nie przekracza 500 m. Tymczasem większość linii </w:t>
      </w:r>
      <w:proofErr w:type="spellStart"/>
      <w:r w:rsidRPr="003E57A8">
        <w:rPr>
          <w:rFonts w:ascii="Cambria" w:eastAsia="Calibri,Bold" w:hAnsi="Cambria" w:cs="Calibri"/>
        </w:rPr>
        <w:t>nn</w:t>
      </w:r>
      <w:proofErr w:type="spellEnd"/>
      <w:r w:rsidRPr="003E57A8">
        <w:rPr>
          <w:rFonts w:ascii="Cambria" w:eastAsia="Calibri,Bold" w:hAnsi="Cambria" w:cs="Calibri"/>
        </w:rPr>
        <w:t xml:space="preserve"> na terenach gminy przekracza i to znacznie swoją długość. </w:t>
      </w:r>
    </w:p>
    <w:p w:rsidR="00B2422F" w:rsidRPr="003E57A8" w:rsidRDefault="00B2422F" w:rsidP="00F36251">
      <w:pPr>
        <w:autoSpaceDE w:val="0"/>
        <w:autoSpaceDN w:val="0"/>
        <w:adjustRightInd w:val="0"/>
        <w:spacing w:after="0" w:line="360" w:lineRule="auto"/>
        <w:ind w:firstLine="708"/>
        <w:jc w:val="both"/>
        <w:rPr>
          <w:rFonts w:ascii="Cambria" w:eastAsia="Calibri,Bold" w:hAnsi="Cambria" w:cs="Calibri"/>
        </w:rPr>
      </w:pPr>
      <w:r w:rsidRPr="003E57A8">
        <w:rPr>
          <w:rFonts w:ascii="Cambria" w:eastAsia="Calibri,Bold" w:hAnsi="Cambria" w:cs="Calibri"/>
        </w:rPr>
        <w:t>Planowana modernizacja i inwestycje wychodzą naprzeciw działaniom gospodarki niskoemisyjnej która rozwijać się będzie w trzech podstawowych nurtach:</w:t>
      </w:r>
    </w:p>
    <w:p w:rsidR="00B2422F" w:rsidRPr="003E57A8" w:rsidRDefault="00B2422F" w:rsidP="00EC4039">
      <w:pPr>
        <w:pStyle w:val="Akapitzlist"/>
        <w:numPr>
          <w:ilvl w:val="0"/>
          <w:numId w:val="3"/>
        </w:numPr>
        <w:autoSpaceDE w:val="0"/>
        <w:autoSpaceDN w:val="0"/>
        <w:adjustRightInd w:val="0"/>
        <w:spacing w:after="0" w:line="360" w:lineRule="auto"/>
        <w:ind w:left="714" w:hanging="357"/>
        <w:jc w:val="both"/>
        <w:rPr>
          <w:rFonts w:ascii="Cambria" w:eastAsia="Calibri,Bold" w:hAnsi="Cambria" w:cs="Calibri"/>
        </w:rPr>
      </w:pPr>
      <w:r w:rsidRPr="003E57A8">
        <w:rPr>
          <w:rFonts w:ascii="Cambria" w:eastAsia="Calibri,Bold" w:hAnsi="Cambria" w:cs="Calibri"/>
        </w:rPr>
        <w:t xml:space="preserve">Poprawy efektywności energetycznej; </w:t>
      </w:r>
    </w:p>
    <w:p w:rsidR="003A1884" w:rsidRPr="005D477D" w:rsidRDefault="00B2422F" w:rsidP="00EC4039">
      <w:pPr>
        <w:pStyle w:val="Akapitzlist"/>
        <w:numPr>
          <w:ilvl w:val="0"/>
          <w:numId w:val="3"/>
        </w:numPr>
        <w:autoSpaceDE w:val="0"/>
        <w:autoSpaceDN w:val="0"/>
        <w:adjustRightInd w:val="0"/>
        <w:spacing w:after="0" w:line="360" w:lineRule="auto"/>
        <w:ind w:left="714" w:hanging="357"/>
        <w:jc w:val="both"/>
        <w:rPr>
          <w:rFonts w:ascii="Cambria" w:eastAsia="Calibri,Bold" w:hAnsi="Cambria" w:cs="Calibri"/>
        </w:rPr>
      </w:pPr>
      <w:r w:rsidRPr="005D477D">
        <w:rPr>
          <w:rFonts w:ascii="Cambria" w:eastAsia="Calibri,Bold" w:hAnsi="Cambria" w:cs="Calibri"/>
        </w:rPr>
        <w:t>Rozwoju rozproszonych, niskoemisyjnych źródeł energii w wersj</w:t>
      </w:r>
      <w:r w:rsidR="003A1884" w:rsidRPr="005D477D">
        <w:rPr>
          <w:rFonts w:ascii="Cambria" w:eastAsia="Calibri,Bold" w:hAnsi="Cambria" w:cs="Calibri"/>
        </w:rPr>
        <w:t xml:space="preserve">i </w:t>
      </w:r>
      <w:proofErr w:type="spellStart"/>
      <w:r w:rsidR="003A1884" w:rsidRPr="005D477D">
        <w:rPr>
          <w:rFonts w:ascii="Cambria" w:eastAsia="Calibri,Bold" w:hAnsi="Cambria" w:cs="Calibri"/>
        </w:rPr>
        <w:t>prosumenckich</w:t>
      </w:r>
      <w:proofErr w:type="spellEnd"/>
      <w:r w:rsidR="003A1884" w:rsidRPr="005D477D">
        <w:rPr>
          <w:rFonts w:ascii="Cambria" w:eastAsia="Calibri,Bold" w:hAnsi="Cambria" w:cs="Calibri"/>
        </w:rPr>
        <w:t xml:space="preserve"> źródeł energii,</w:t>
      </w:r>
    </w:p>
    <w:p w:rsidR="005D477D" w:rsidRPr="00531138" w:rsidRDefault="00B2422F" w:rsidP="00E710F7">
      <w:pPr>
        <w:pStyle w:val="Akapitzlist"/>
        <w:numPr>
          <w:ilvl w:val="0"/>
          <w:numId w:val="3"/>
        </w:numPr>
        <w:autoSpaceDE w:val="0"/>
        <w:autoSpaceDN w:val="0"/>
        <w:adjustRightInd w:val="0"/>
        <w:spacing w:after="0" w:line="360" w:lineRule="auto"/>
        <w:ind w:left="714" w:hanging="357"/>
        <w:jc w:val="both"/>
        <w:rPr>
          <w:rFonts w:ascii="Cambria" w:eastAsia="Calibri,Bold" w:hAnsi="Cambria" w:cs="Calibri"/>
        </w:rPr>
      </w:pPr>
      <w:r w:rsidRPr="005D477D">
        <w:rPr>
          <w:rFonts w:ascii="Cambria" w:eastAsia="Calibri,Bold" w:hAnsi="Cambria" w:cs="Calibri"/>
        </w:rPr>
        <w:t>Rozwoju Inteligentnych Sieci wraz z całym zapleczem usługowo-</w:t>
      </w:r>
      <w:proofErr w:type="spellStart"/>
      <w:r w:rsidRPr="005D477D">
        <w:rPr>
          <w:rFonts w:ascii="Cambria" w:eastAsia="Calibri,Bold" w:hAnsi="Cambria" w:cs="Calibri"/>
        </w:rPr>
        <w:t>logistyczno</w:t>
      </w:r>
      <w:proofErr w:type="spellEnd"/>
      <w:r w:rsidRPr="005D477D">
        <w:rPr>
          <w:rFonts w:ascii="Cambria" w:eastAsia="Calibri,Bold" w:hAnsi="Cambria" w:cs="Calibri"/>
        </w:rPr>
        <w:t xml:space="preserve"> –operacyjnym na podstawowych poziomach napięć: </w:t>
      </w:r>
      <w:r w:rsidR="003A1884" w:rsidRPr="005D477D">
        <w:rPr>
          <w:rFonts w:ascii="Cambria" w:eastAsia="Calibri,Bold" w:hAnsi="Cambria" w:cs="Calibri"/>
        </w:rPr>
        <w:t>niskim i ś</w:t>
      </w:r>
      <w:r w:rsidRPr="005D477D">
        <w:rPr>
          <w:rFonts w:ascii="Cambria" w:eastAsia="Calibri,Bold" w:hAnsi="Cambria" w:cs="Calibri"/>
        </w:rPr>
        <w:t>rednim.</w:t>
      </w:r>
    </w:p>
    <w:p w:rsidR="00F37E9B" w:rsidRPr="004A0AF7" w:rsidRDefault="00F37E9B" w:rsidP="003547FA">
      <w:pPr>
        <w:pStyle w:val="Nagwek2"/>
        <w:numPr>
          <w:ilvl w:val="1"/>
          <w:numId w:val="23"/>
        </w:numPr>
        <w:rPr>
          <w:color w:val="002060"/>
          <w:sz w:val="24"/>
        </w:rPr>
      </w:pPr>
      <w:bookmarkStart w:id="41" w:name="_Toc433699764"/>
      <w:r w:rsidRPr="004A0AF7">
        <w:rPr>
          <w:color w:val="002060"/>
          <w:sz w:val="24"/>
        </w:rPr>
        <w:t>Bieżące zużycie energii elektrycznej w gminie - i</w:t>
      </w:r>
      <w:r w:rsidR="00D07AB3" w:rsidRPr="004A0AF7">
        <w:rPr>
          <w:color w:val="002060"/>
          <w:sz w:val="24"/>
        </w:rPr>
        <w:t>nfrastruktura energii elektrycznej</w:t>
      </w:r>
      <w:bookmarkEnd w:id="41"/>
    </w:p>
    <w:p w:rsidR="00ED1A30" w:rsidRPr="003E57A8" w:rsidRDefault="00F37E9B" w:rsidP="004A0AF7">
      <w:pPr>
        <w:pStyle w:val="Tekstpodstawowy2"/>
        <w:spacing w:after="0"/>
        <w:ind w:firstLine="708"/>
        <w:rPr>
          <w:rFonts w:ascii="Cambria" w:eastAsia="Times New Roman" w:hAnsi="Cambria" w:cs="Times New Roman"/>
          <w:sz w:val="22"/>
          <w:szCs w:val="22"/>
        </w:rPr>
      </w:pPr>
      <w:r w:rsidRPr="003E57A8">
        <w:rPr>
          <w:rFonts w:ascii="Cambria" w:eastAsia="Times New Roman" w:hAnsi="Cambria" w:cs="Times New Roman"/>
          <w:sz w:val="22"/>
          <w:szCs w:val="22"/>
        </w:rPr>
        <w:t xml:space="preserve">Oszacowanie bieżącego zapotrzebowania na </w:t>
      </w:r>
      <w:r w:rsidR="004A0AF7">
        <w:rPr>
          <w:rFonts w:ascii="Cambria" w:eastAsia="Times New Roman" w:hAnsi="Cambria" w:cs="Times New Roman"/>
          <w:sz w:val="22"/>
          <w:szCs w:val="22"/>
        </w:rPr>
        <w:t>energię elektryczną wykonano na </w:t>
      </w:r>
      <w:r w:rsidR="00ED1A30" w:rsidRPr="003E57A8">
        <w:rPr>
          <w:rFonts w:ascii="Cambria" w:eastAsia="Times New Roman" w:hAnsi="Cambria" w:cs="Times New Roman"/>
          <w:sz w:val="22"/>
          <w:szCs w:val="22"/>
        </w:rPr>
        <w:t xml:space="preserve">podstawie </w:t>
      </w:r>
      <w:r w:rsidRPr="003E57A8">
        <w:rPr>
          <w:rFonts w:ascii="Cambria" w:eastAsia="Times New Roman" w:hAnsi="Cambria" w:cs="Times New Roman"/>
          <w:sz w:val="22"/>
          <w:szCs w:val="22"/>
        </w:rPr>
        <w:t>danych statystycznych podawanych przez GUS. Zrezygnowano z przepro</w:t>
      </w:r>
      <w:r w:rsidR="004A0AF7">
        <w:rPr>
          <w:rFonts w:ascii="Cambria" w:eastAsia="Times New Roman" w:hAnsi="Cambria" w:cs="Times New Roman"/>
          <w:sz w:val="22"/>
          <w:szCs w:val="22"/>
        </w:rPr>
        <w:t xml:space="preserve">wadzenia </w:t>
      </w:r>
      <w:r w:rsidR="004A0AF7">
        <w:rPr>
          <w:rFonts w:ascii="Cambria" w:eastAsia="Times New Roman" w:hAnsi="Cambria" w:cs="Times New Roman"/>
          <w:sz w:val="22"/>
          <w:szCs w:val="22"/>
        </w:rPr>
        <w:lastRenderedPageBreak/>
        <w:t>ankietyzacji w gminie,</w:t>
      </w:r>
      <w:r w:rsidRPr="003E57A8">
        <w:rPr>
          <w:rFonts w:ascii="Cambria" w:eastAsia="Times New Roman" w:hAnsi="Cambria" w:cs="Times New Roman"/>
          <w:sz w:val="22"/>
          <w:szCs w:val="22"/>
        </w:rPr>
        <w:t xml:space="preserve"> ze względu na</w:t>
      </w:r>
      <w:r w:rsidRPr="003E57A8">
        <w:rPr>
          <w:rFonts w:ascii="Cambria" w:eastAsia="Times New Roman" w:hAnsi="Cambria" w:cs="Times New Roman"/>
          <w:iCs w:val="0"/>
          <w:sz w:val="22"/>
          <w:szCs w:val="22"/>
        </w:rPr>
        <w:t xml:space="preserve"> </w:t>
      </w:r>
      <w:r w:rsidRPr="003E57A8">
        <w:rPr>
          <w:rFonts w:ascii="Cambria" w:eastAsia="Times New Roman" w:hAnsi="Cambria" w:cs="Times New Roman"/>
          <w:sz w:val="22"/>
          <w:szCs w:val="22"/>
        </w:rPr>
        <w:t>brak możliwości rozdzielenia energii zużywanej na cele komunalno-bytowe oraz</w:t>
      </w:r>
      <w:r w:rsidRPr="003E57A8">
        <w:rPr>
          <w:rFonts w:ascii="Cambria" w:eastAsia="Times New Roman" w:hAnsi="Cambria" w:cs="Times New Roman"/>
          <w:iCs w:val="0"/>
          <w:sz w:val="22"/>
          <w:szCs w:val="22"/>
        </w:rPr>
        <w:t xml:space="preserve"> </w:t>
      </w:r>
      <w:r w:rsidRPr="003E57A8">
        <w:rPr>
          <w:rFonts w:ascii="Cambria" w:eastAsia="Times New Roman" w:hAnsi="Cambria" w:cs="Times New Roman"/>
          <w:sz w:val="22"/>
          <w:szCs w:val="22"/>
        </w:rPr>
        <w:t>na produkcję rolniczą. Niemożliwość rozdzielenia wynika z braku oddzielnych</w:t>
      </w:r>
      <w:r w:rsidRPr="003E57A8">
        <w:rPr>
          <w:rFonts w:ascii="Cambria" w:eastAsia="Times New Roman" w:hAnsi="Cambria" w:cs="Times New Roman"/>
          <w:iCs w:val="0"/>
          <w:sz w:val="22"/>
          <w:szCs w:val="22"/>
        </w:rPr>
        <w:t xml:space="preserve"> </w:t>
      </w:r>
      <w:r w:rsidRPr="003E57A8">
        <w:rPr>
          <w:rFonts w:ascii="Cambria" w:eastAsia="Times New Roman" w:hAnsi="Cambria" w:cs="Times New Roman"/>
          <w:sz w:val="22"/>
          <w:szCs w:val="22"/>
        </w:rPr>
        <w:t>liczników energii elektrycznej dla zużycia energii na cele produkcyjne</w:t>
      </w:r>
      <w:r w:rsidRPr="003E57A8">
        <w:rPr>
          <w:rFonts w:ascii="Cambria" w:eastAsia="Times New Roman" w:hAnsi="Cambria" w:cs="Times New Roman"/>
          <w:iCs w:val="0"/>
          <w:sz w:val="22"/>
          <w:szCs w:val="22"/>
        </w:rPr>
        <w:t xml:space="preserve"> </w:t>
      </w:r>
      <w:r w:rsidR="004A0AF7">
        <w:rPr>
          <w:rFonts w:ascii="Cambria" w:eastAsia="Times New Roman" w:hAnsi="Cambria" w:cs="Times New Roman"/>
          <w:sz w:val="22"/>
          <w:szCs w:val="22"/>
        </w:rPr>
        <w:t>w </w:t>
      </w:r>
      <w:r w:rsidRPr="003E57A8">
        <w:rPr>
          <w:rFonts w:ascii="Cambria" w:eastAsia="Times New Roman" w:hAnsi="Cambria" w:cs="Times New Roman"/>
          <w:sz w:val="22"/>
          <w:szCs w:val="22"/>
        </w:rPr>
        <w:t>gospodarstwach rolnych.</w:t>
      </w:r>
      <w:r w:rsidRPr="003E57A8">
        <w:rPr>
          <w:rFonts w:ascii="Cambria" w:eastAsia="Times New Roman" w:hAnsi="Cambria" w:cs="Times New Roman"/>
          <w:iCs w:val="0"/>
          <w:sz w:val="22"/>
          <w:szCs w:val="22"/>
        </w:rPr>
        <w:t xml:space="preserve"> </w:t>
      </w:r>
    </w:p>
    <w:p w:rsidR="00F37E9B" w:rsidRPr="003E57A8" w:rsidRDefault="00ED1A30" w:rsidP="004A0AF7">
      <w:pPr>
        <w:pStyle w:val="Tekstpodstawowy2"/>
        <w:spacing w:after="0"/>
        <w:ind w:firstLine="708"/>
        <w:rPr>
          <w:rFonts w:ascii="Cambria" w:eastAsia="Times New Roman" w:hAnsi="Cambria" w:cs="Times New Roman"/>
          <w:sz w:val="22"/>
          <w:szCs w:val="22"/>
        </w:rPr>
      </w:pPr>
      <w:r w:rsidRPr="003E57A8">
        <w:rPr>
          <w:rFonts w:ascii="Cambria" w:eastAsia="Times New Roman" w:hAnsi="Cambria" w:cs="Times New Roman"/>
          <w:sz w:val="22"/>
          <w:szCs w:val="22"/>
        </w:rPr>
        <w:t>Analiza danych statystycznych GUS wykazała, że średnie</w:t>
      </w:r>
      <w:r w:rsidR="004A0AF7">
        <w:rPr>
          <w:rFonts w:ascii="Cambria" w:eastAsia="Times New Roman" w:hAnsi="Cambria" w:cs="Times New Roman"/>
          <w:sz w:val="22"/>
          <w:szCs w:val="22"/>
        </w:rPr>
        <w:t xml:space="preserve"> zużycie energii elektrycznej w </w:t>
      </w:r>
      <w:r w:rsidRPr="003E57A8">
        <w:rPr>
          <w:rFonts w:ascii="Cambria" w:eastAsia="Times New Roman" w:hAnsi="Cambria" w:cs="Times New Roman"/>
          <w:sz w:val="22"/>
          <w:szCs w:val="22"/>
        </w:rPr>
        <w:t xml:space="preserve">gospodarstwie domowym w przeliczeniu na 1 osobę w gminie wynosi </w:t>
      </w:r>
      <w:r w:rsidR="006848FB">
        <w:rPr>
          <w:rFonts w:ascii="Cambria" w:eastAsia="Times New Roman" w:hAnsi="Cambria" w:cs="Times New Roman"/>
          <w:sz w:val="22"/>
          <w:szCs w:val="22"/>
        </w:rPr>
        <w:t>67</w:t>
      </w:r>
      <w:r w:rsidR="003D6B6D">
        <w:rPr>
          <w:rFonts w:ascii="Cambria" w:eastAsia="Times New Roman" w:hAnsi="Cambria" w:cs="Times New Roman"/>
          <w:sz w:val="22"/>
          <w:szCs w:val="22"/>
        </w:rPr>
        <w:t>1</w:t>
      </w:r>
      <w:r w:rsidR="00604696" w:rsidRPr="003E57A8">
        <w:rPr>
          <w:rFonts w:ascii="Cambria" w:eastAsia="Times New Roman" w:hAnsi="Cambria" w:cs="Times New Roman"/>
          <w:sz w:val="22"/>
          <w:szCs w:val="22"/>
        </w:rPr>
        <w:t xml:space="preserve"> </w:t>
      </w:r>
      <w:r w:rsidRPr="003E57A8">
        <w:rPr>
          <w:rFonts w:ascii="Cambria" w:eastAsia="Times New Roman" w:hAnsi="Cambria" w:cs="Times New Roman"/>
          <w:sz w:val="22"/>
          <w:szCs w:val="22"/>
        </w:rPr>
        <w:t xml:space="preserve">kWh/osobę/rok. Zgodnie z danymi przedstawionymi </w:t>
      </w:r>
      <w:r w:rsidR="00EA3795" w:rsidRPr="003E57A8">
        <w:rPr>
          <w:rFonts w:ascii="Cambria" w:eastAsia="Times New Roman" w:hAnsi="Cambria" w:cs="Times New Roman"/>
          <w:sz w:val="22"/>
          <w:szCs w:val="22"/>
        </w:rPr>
        <w:t xml:space="preserve">poniżej </w:t>
      </w:r>
      <w:r w:rsidRPr="003E57A8">
        <w:rPr>
          <w:rFonts w:ascii="Cambria" w:eastAsia="Times New Roman" w:hAnsi="Cambria" w:cs="Times New Roman"/>
          <w:sz w:val="22"/>
          <w:szCs w:val="22"/>
        </w:rPr>
        <w:t xml:space="preserve">dotyczącymi poziomu liczby ludności </w:t>
      </w:r>
      <w:r w:rsidR="00712CDD" w:rsidRPr="003E57A8">
        <w:rPr>
          <w:rFonts w:ascii="Cambria" w:eastAsia="Times New Roman" w:hAnsi="Cambria" w:cs="Times New Roman"/>
          <w:iCs w:val="0"/>
          <w:sz w:val="22"/>
          <w:szCs w:val="22"/>
        </w:rPr>
        <w:t>w 2014</w:t>
      </w:r>
      <w:r w:rsidRPr="003E57A8">
        <w:rPr>
          <w:rFonts w:ascii="Cambria" w:eastAsia="Times New Roman" w:hAnsi="Cambria" w:cs="Times New Roman"/>
          <w:sz w:val="22"/>
          <w:szCs w:val="22"/>
        </w:rPr>
        <w:t xml:space="preserve"> roku gminę zamieszkiwało </w:t>
      </w:r>
      <w:r w:rsidR="003D6B6D" w:rsidRPr="00EA3795">
        <w:rPr>
          <w:rFonts w:ascii="Cambria" w:hAnsi="Cambria" w:cs="Tahoma"/>
          <w:b/>
          <w:sz w:val="20"/>
          <w:szCs w:val="20"/>
        </w:rPr>
        <w:t>5</w:t>
      </w:r>
      <w:r w:rsidR="003D6B6D">
        <w:rPr>
          <w:rFonts w:ascii="Cambria" w:hAnsi="Cambria" w:cs="Tahoma"/>
          <w:b/>
          <w:sz w:val="20"/>
          <w:szCs w:val="20"/>
        </w:rPr>
        <w:t xml:space="preserve"> 608</w:t>
      </w:r>
      <w:r w:rsidR="00EA3795" w:rsidRPr="003E57A8">
        <w:rPr>
          <w:rFonts w:ascii="Cambria" w:hAnsi="Cambria" w:cs="Tahoma"/>
          <w:b/>
          <w:sz w:val="22"/>
          <w:szCs w:val="22"/>
        </w:rPr>
        <w:t xml:space="preserve"> </w:t>
      </w:r>
      <w:r w:rsidRPr="003E57A8">
        <w:rPr>
          <w:rFonts w:ascii="Cambria" w:eastAsia="Times New Roman" w:hAnsi="Cambria" w:cs="Times New Roman"/>
          <w:sz w:val="22"/>
          <w:szCs w:val="22"/>
        </w:rPr>
        <w:t>osób. To oznacza, że roczne zużycie energii elektryczn</w:t>
      </w:r>
      <w:r w:rsidR="00575985">
        <w:rPr>
          <w:rFonts w:ascii="Cambria" w:eastAsia="Times New Roman" w:hAnsi="Cambria" w:cs="Times New Roman"/>
          <w:sz w:val="22"/>
          <w:szCs w:val="22"/>
        </w:rPr>
        <w:t>ej przez gospodarstwa domowe w G</w:t>
      </w:r>
      <w:r w:rsidRPr="003E57A8">
        <w:rPr>
          <w:rFonts w:ascii="Cambria" w:eastAsia="Times New Roman" w:hAnsi="Cambria" w:cs="Times New Roman"/>
          <w:sz w:val="22"/>
          <w:szCs w:val="22"/>
        </w:rPr>
        <w:t xml:space="preserve">minie będzie wynosić około </w:t>
      </w:r>
      <w:r w:rsidR="00893CCF">
        <w:rPr>
          <w:rFonts w:eastAsia="Arial Unicode MS" w:cs="TimesNewRoman"/>
          <w:b/>
          <w:sz w:val="20"/>
          <w:szCs w:val="20"/>
          <w:lang w:eastAsia="pl-PL"/>
        </w:rPr>
        <w:t>3 768,7</w:t>
      </w:r>
      <w:r w:rsidR="00C46200" w:rsidRPr="003E57A8">
        <w:rPr>
          <w:rFonts w:ascii="Cambria" w:eastAsia="Times New Roman" w:hAnsi="Cambria" w:cs="Times New Roman"/>
          <w:sz w:val="22"/>
          <w:szCs w:val="22"/>
        </w:rPr>
        <w:t xml:space="preserve"> M</w:t>
      </w:r>
      <w:r w:rsidRPr="003E57A8">
        <w:rPr>
          <w:rFonts w:ascii="Cambria" w:eastAsia="Times New Roman" w:hAnsi="Cambria" w:cs="Times New Roman"/>
          <w:sz w:val="22"/>
          <w:szCs w:val="22"/>
        </w:rPr>
        <w:t>Wh/rok.</w:t>
      </w:r>
      <w:r w:rsidR="003E57A8">
        <w:rPr>
          <w:rFonts w:ascii="Cambria" w:eastAsia="Times New Roman" w:hAnsi="Cambria" w:cs="Times New Roman"/>
          <w:sz w:val="22"/>
          <w:szCs w:val="22"/>
        </w:rPr>
        <w:t xml:space="preserve"> </w:t>
      </w:r>
      <w:r w:rsidR="004A0AF7">
        <w:rPr>
          <w:rFonts w:ascii="Cambria" w:eastAsia="Times New Roman" w:hAnsi="Cambria" w:cs="Times New Roman"/>
          <w:iCs w:val="0"/>
          <w:sz w:val="22"/>
          <w:szCs w:val="22"/>
        </w:rPr>
        <w:t>W rozbiciu na </w:t>
      </w:r>
      <w:r w:rsidRPr="003E57A8">
        <w:rPr>
          <w:rFonts w:ascii="Cambria" w:eastAsia="Times New Roman" w:hAnsi="Cambria" w:cs="Times New Roman"/>
          <w:iCs w:val="0"/>
          <w:sz w:val="22"/>
          <w:szCs w:val="22"/>
        </w:rPr>
        <w:t>poszczególne miejscowości zuż</w:t>
      </w:r>
      <w:r w:rsidR="00060CF6" w:rsidRPr="003E57A8">
        <w:rPr>
          <w:rFonts w:ascii="Cambria" w:eastAsia="Times New Roman" w:hAnsi="Cambria" w:cs="Times New Roman"/>
          <w:iCs w:val="0"/>
          <w:sz w:val="22"/>
          <w:szCs w:val="22"/>
        </w:rPr>
        <w:t>ycie energii elektrycznej w 2014</w:t>
      </w:r>
      <w:r w:rsidRPr="003E57A8">
        <w:rPr>
          <w:rFonts w:ascii="Cambria" w:eastAsia="Times New Roman" w:hAnsi="Cambria" w:cs="Times New Roman"/>
          <w:iCs w:val="0"/>
          <w:sz w:val="22"/>
          <w:szCs w:val="22"/>
        </w:rPr>
        <w:t xml:space="preserve"> roku przedstawia tabela </w:t>
      </w:r>
      <w:r w:rsidR="003E57A8">
        <w:rPr>
          <w:rFonts w:ascii="Cambria" w:eastAsia="Times New Roman" w:hAnsi="Cambria" w:cs="Times New Roman"/>
          <w:iCs w:val="0"/>
          <w:sz w:val="22"/>
          <w:szCs w:val="22"/>
        </w:rPr>
        <w:t>poniżej</w:t>
      </w:r>
    </w:p>
    <w:p w:rsidR="00ED1A30" w:rsidRDefault="00ED1A30" w:rsidP="00ED1A30">
      <w:pPr>
        <w:spacing w:after="0" w:line="276" w:lineRule="auto"/>
        <w:rPr>
          <w:rFonts w:ascii="Cambria" w:eastAsia="TimesNewRoman" w:hAnsi="Cambria" w:cs="TimesNewRoman"/>
          <w:sz w:val="24"/>
          <w:szCs w:val="24"/>
          <w:lang w:eastAsia="pl-PL"/>
        </w:rPr>
      </w:pPr>
    </w:p>
    <w:p w:rsidR="00DF060B" w:rsidRPr="004A0AF7" w:rsidRDefault="003E57A8" w:rsidP="004A0AF7">
      <w:pPr>
        <w:spacing w:after="0" w:line="276" w:lineRule="auto"/>
        <w:ind w:left="1407" w:hanging="840"/>
        <w:jc w:val="both"/>
        <w:rPr>
          <w:rFonts w:ascii="Cambria" w:eastAsia="TimesNewRoman" w:hAnsi="Cambria" w:cs="TimesNewRoman"/>
          <w:i/>
          <w:sz w:val="20"/>
          <w:szCs w:val="20"/>
          <w:lang w:eastAsia="pl-PL"/>
        </w:rPr>
      </w:pPr>
      <w:r w:rsidRPr="004A0AF7">
        <w:rPr>
          <w:rFonts w:ascii="Cambria" w:eastAsia="TimesNewRoman" w:hAnsi="Cambria" w:cs="TimesNewRoman"/>
          <w:i/>
          <w:sz w:val="20"/>
          <w:szCs w:val="20"/>
          <w:lang w:eastAsia="pl-PL"/>
        </w:rPr>
        <w:t>Tabela</w:t>
      </w:r>
      <w:r w:rsidR="004A0AF7" w:rsidRPr="004A0AF7">
        <w:rPr>
          <w:rFonts w:ascii="Cambria" w:eastAsia="TimesNewRoman" w:hAnsi="Cambria" w:cs="TimesNewRoman"/>
          <w:i/>
          <w:sz w:val="20"/>
          <w:szCs w:val="20"/>
          <w:lang w:eastAsia="pl-PL"/>
        </w:rPr>
        <w:t>.</w:t>
      </w:r>
      <w:r w:rsidR="004A0AF7" w:rsidRPr="004A0AF7">
        <w:rPr>
          <w:rFonts w:ascii="Cambria" w:eastAsia="TimesNewRoman" w:hAnsi="Cambria" w:cs="TimesNewRoman"/>
          <w:i/>
          <w:sz w:val="20"/>
          <w:szCs w:val="20"/>
          <w:lang w:eastAsia="pl-PL"/>
        </w:rPr>
        <w:tab/>
      </w:r>
      <w:r w:rsidR="00ED1A30" w:rsidRPr="004A0AF7">
        <w:rPr>
          <w:rFonts w:ascii="Cambria" w:eastAsia="TimesNewRoman" w:hAnsi="Cambria" w:cs="TimesNewRoman"/>
          <w:i/>
          <w:sz w:val="20"/>
          <w:szCs w:val="20"/>
          <w:lang w:eastAsia="pl-PL"/>
        </w:rPr>
        <w:t>Zużycie energii elektrycznej w gospodars</w:t>
      </w:r>
      <w:r w:rsidR="00575985">
        <w:rPr>
          <w:rFonts w:ascii="Cambria" w:eastAsia="TimesNewRoman" w:hAnsi="Cambria" w:cs="TimesNewRoman"/>
          <w:i/>
          <w:sz w:val="20"/>
          <w:szCs w:val="20"/>
          <w:lang w:eastAsia="pl-PL"/>
        </w:rPr>
        <w:t>twach domowych w G</w:t>
      </w:r>
      <w:r w:rsidR="00060CF6" w:rsidRPr="004A0AF7">
        <w:rPr>
          <w:rFonts w:ascii="Cambria" w:eastAsia="TimesNewRoman" w:hAnsi="Cambria" w:cs="TimesNewRoman"/>
          <w:i/>
          <w:sz w:val="20"/>
          <w:szCs w:val="20"/>
          <w:lang w:eastAsia="pl-PL"/>
        </w:rPr>
        <w:t xml:space="preserve">minie </w:t>
      </w:r>
      <w:r w:rsidR="00EA3795" w:rsidRPr="004A0AF7">
        <w:rPr>
          <w:rFonts w:ascii="Cambria" w:eastAsia="TimesNewRoman" w:hAnsi="Cambria" w:cs="TimesNewRoman"/>
          <w:i/>
          <w:sz w:val="20"/>
          <w:szCs w:val="20"/>
          <w:lang w:eastAsia="pl-PL"/>
        </w:rPr>
        <w:t xml:space="preserve">Spiczyn </w:t>
      </w:r>
      <w:r w:rsidR="007218EF" w:rsidRPr="004A0AF7">
        <w:rPr>
          <w:rFonts w:ascii="Cambria" w:eastAsia="TimesNewRoman" w:hAnsi="Cambria" w:cs="TimesNewRoman"/>
          <w:i/>
          <w:sz w:val="20"/>
          <w:szCs w:val="20"/>
          <w:lang w:eastAsia="pl-PL"/>
        </w:rPr>
        <w:t>w</w:t>
      </w:r>
      <w:r w:rsidR="004A0AF7" w:rsidRPr="004A0AF7">
        <w:rPr>
          <w:rFonts w:ascii="Cambria" w:eastAsia="TimesNewRoman" w:hAnsi="Cambria" w:cs="TimesNewRoman"/>
          <w:i/>
          <w:sz w:val="20"/>
          <w:szCs w:val="20"/>
          <w:lang w:eastAsia="pl-PL"/>
        </w:rPr>
        <w:t> </w:t>
      </w:r>
      <w:r w:rsidR="00060CF6" w:rsidRPr="004A0AF7">
        <w:rPr>
          <w:rFonts w:ascii="Cambria" w:eastAsia="TimesNewRoman" w:hAnsi="Cambria" w:cs="TimesNewRoman"/>
          <w:i/>
          <w:sz w:val="20"/>
          <w:szCs w:val="20"/>
          <w:lang w:eastAsia="pl-PL"/>
        </w:rPr>
        <w:t>2014</w:t>
      </w:r>
      <w:r w:rsidR="00DF060B" w:rsidRPr="004A0AF7">
        <w:rPr>
          <w:rFonts w:ascii="Cambria" w:eastAsia="TimesNewRoman" w:hAnsi="Cambria" w:cs="TimesNewRoman"/>
          <w:i/>
          <w:sz w:val="20"/>
          <w:szCs w:val="20"/>
          <w:lang w:eastAsia="pl-PL"/>
        </w:rPr>
        <w:t xml:space="preserve"> roku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35"/>
        <w:gridCol w:w="2585"/>
      </w:tblGrid>
      <w:tr w:rsidR="00ED1A30" w:rsidRPr="004A0AF7" w:rsidTr="004A0AF7">
        <w:tc>
          <w:tcPr>
            <w:tcW w:w="2943" w:type="dxa"/>
            <w:shd w:val="clear" w:color="auto" w:fill="92D050"/>
          </w:tcPr>
          <w:p w:rsidR="00ED1A30" w:rsidRPr="004A0AF7" w:rsidRDefault="00ED1A30" w:rsidP="004A0AF7">
            <w:pPr>
              <w:pStyle w:val="Nagwek"/>
              <w:tabs>
                <w:tab w:val="clear" w:pos="4536"/>
                <w:tab w:val="clear" w:pos="9072"/>
              </w:tabs>
              <w:jc w:val="center"/>
              <w:rPr>
                <w:rFonts w:ascii="Cambria" w:eastAsia="Arial Unicode MS" w:hAnsi="Cambria" w:cs="TimesNewRoman"/>
                <w:b/>
                <w:lang w:eastAsia="pl-PL"/>
              </w:rPr>
            </w:pPr>
            <w:r w:rsidRPr="004A0AF7">
              <w:rPr>
                <w:rFonts w:ascii="Cambria" w:eastAsia="Arial Unicode MS" w:hAnsi="Cambria" w:cs="TimesNewRoman"/>
                <w:b/>
                <w:lang w:eastAsia="pl-PL"/>
              </w:rPr>
              <w:t>Miejscowość</w:t>
            </w:r>
          </w:p>
        </w:tc>
        <w:tc>
          <w:tcPr>
            <w:tcW w:w="2235" w:type="dxa"/>
            <w:shd w:val="clear" w:color="auto" w:fill="92D050"/>
          </w:tcPr>
          <w:p w:rsidR="00ED1A30" w:rsidRPr="004A0AF7" w:rsidRDefault="00DF060B" w:rsidP="004A0AF7">
            <w:pPr>
              <w:spacing w:after="0" w:line="240" w:lineRule="auto"/>
              <w:jc w:val="center"/>
              <w:rPr>
                <w:rFonts w:ascii="Cambria" w:eastAsia="Arial Unicode MS" w:hAnsi="Cambria" w:cs="TimesNewRoman"/>
                <w:b/>
                <w:lang w:eastAsia="pl-PL"/>
              </w:rPr>
            </w:pPr>
            <w:r w:rsidRPr="004A0AF7">
              <w:rPr>
                <w:rFonts w:ascii="Cambria" w:eastAsia="Arial Unicode MS" w:hAnsi="Cambria" w:cs="TimesNewRoman"/>
                <w:b/>
                <w:lang w:eastAsia="pl-PL"/>
              </w:rPr>
              <w:t>Ilość mieszkańców</w:t>
            </w:r>
          </w:p>
        </w:tc>
        <w:tc>
          <w:tcPr>
            <w:tcW w:w="2585" w:type="dxa"/>
            <w:shd w:val="clear" w:color="auto" w:fill="92D050"/>
          </w:tcPr>
          <w:p w:rsidR="00ED1A30" w:rsidRPr="004A0AF7" w:rsidRDefault="00ED1A30" w:rsidP="004A0AF7">
            <w:pPr>
              <w:spacing w:after="0" w:line="240" w:lineRule="auto"/>
              <w:jc w:val="center"/>
              <w:rPr>
                <w:rFonts w:ascii="Cambria" w:eastAsia="Arial Unicode MS" w:hAnsi="Cambria" w:cs="TimesNewRoman"/>
                <w:b/>
                <w:lang w:eastAsia="pl-PL"/>
              </w:rPr>
            </w:pPr>
            <w:r w:rsidRPr="004A0AF7">
              <w:rPr>
                <w:rFonts w:ascii="Cambria" w:eastAsia="Arial Unicode MS" w:hAnsi="Cambria" w:cs="TimesNewRoman"/>
                <w:b/>
                <w:lang w:eastAsia="pl-PL"/>
              </w:rPr>
              <w:t>Zużycie energii [kWh]</w:t>
            </w:r>
          </w:p>
          <w:p w:rsidR="00DF060B" w:rsidRPr="004A0AF7" w:rsidRDefault="00DF060B" w:rsidP="004A0AF7">
            <w:pPr>
              <w:spacing w:after="0" w:line="240" w:lineRule="auto"/>
              <w:jc w:val="center"/>
              <w:rPr>
                <w:rFonts w:ascii="Cambria" w:eastAsia="Arial Unicode MS" w:hAnsi="Cambria" w:cs="TimesNewRoman"/>
                <w:b/>
                <w:lang w:eastAsia="pl-PL"/>
              </w:rPr>
            </w:pPr>
          </w:p>
        </w:tc>
      </w:tr>
      <w:tr w:rsidR="00B26541" w:rsidRPr="00ED1A30" w:rsidTr="003D6B6D">
        <w:tc>
          <w:tcPr>
            <w:tcW w:w="2943" w:type="dxa"/>
          </w:tcPr>
          <w:p w:rsidR="00B26541" w:rsidRPr="00EA3795" w:rsidRDefault="00EA3795" w:rsidP="000109CF">
            <w:pPr>
              <w:pStyle w:val="Tekstprzypisudolnego"/>
              <w:rPr>
                <w:rFonts w:ascii="Cambria" w:eastAsia="Arial Unicode MS" w:hAnsi="Cambria" w:cs="Tahoma"/>
                <w:lang w:eastAsia="pl-PL"/>
              </w:rPr>
            </w:pPr>
            <w:r w:rsidRPr="00EA3795">
              <w:rPr>
                <w:rFonts w:ascii="Cambria" w:hAnsi="Cambria" w:cs="Tahoma"/>
              </w:rPr>
              <w:t>CHARLĘŻ</w:t>
            </w:r>
          </w:p>
        </w:tc>
        <w:tc>
          <w:tcPr>
            <w:tcW w:w="2235" w:type="dxa"/>
          </w:tcPr>
          <w:p w:rsidR="00B26541"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208</w:t>
            </w:r>
          </w:p>
        </w:tc>
        <w:tc>
          <w:tcPr>
            <w:tcW w:w="2585" w:type="dxa"/>
          </w:tcPr>
          <w:p w:rsidR="00B26541"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6848FB">
              <w:rPr>
                <w:rFonts w:ascii="Cambria" w:eastAsia="Arial Unicode MS" w:hAnsi="Cambria" w:cs="TimesNewRoman"/>
                <w:sz w:val="20"/>
                <w:szCs w:val="20"/>
                <w:lang w:eastAsia="pl-PL"/>
              </w:rPr>
              <w:t>139 568</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CHARLĘZ-KOLONLA</w:t>
            </w:r>
          </w:p>
        </w:tc>
        <w:tc>
          <w:tcPr>
            <w:tcW w:w="2235" w:type="dxa"/>
          </w:tcPr>
          <w:p w:rsidR="00C10268"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554</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A01D2A">
              <w:rPr>
                <w:rFonts w:ascii="Cambria" w:eastAsia="Arial Unicode MS" w:hAnsi="Cambria" w:cs="TimesNewRoman"/>
                <w:sz w:val="20"/>
                <w:szCs w:val="20"/>
                <w:lang w:eastAsia="pl-PL"/>
              </w:rPr>
              <w:t>371 736</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JANUSZOWKA</w:t>
            </w:r>
          </w:p>
        </w:tc>
        <w:tc>
          <w:tcPr>
            <w:tcW w:w="2235" w:type="dxa"/>
          </w:tcPr>
          <w:p w:rsidR="00C10268" w:rsidRPr="00EA3795" w:rsidRDefault="00EA3795" w:rsidP="003D6B6D">
            <w:pPr>
              <w:pStyle w:val="NormalnyWeb"/>
              <w:spacing w:after="0"/>
              <w:jc w:val="center"/>
              <w:rPr>
                <w:rFonts w:ascii="Cambria" w:hAnsi="Cambria" w:cs="TimesNewRoman"/>
                <w:sz w:val="20"/>
                <w:szCs w:val="20"/>
              </w:rPr>
            </w:pPr>
            <w:r w:rsidRPr="00EA3795">
              <w:rPr>
                <w:rFonts w:ascii="Cambria" w:hAnsi="Cambria" w:cs="TimesNewRoman"/>
                <w:sz w:val="20"/>
                <w:szCs w:val="20"/>
              </w:rPr>
              <w:t>1</w:t>
            </w:r>
            <w:r w:rsidR="003D6B6D">
              <w:rPr>
                <w:rFonts w:ascii="Cambria" w:hAnsi="Cambria" w:cs="TimesNewRoman"/>
                <w:sz w:val="20"/>
                <w:szCs w:val="20"/>
              </w:rPr>
              <w:t>9</w:t>
            </w:r>
            <w:r w:rsidRPr="00EA3795">
              <w:rPr>
                <w:rFonts w:ascii="Cambria" w:hAnsi="Cambria" w:cs="TimesNewRoman"/>
                <w:sz w:val="20"/>
                <w:szCs w:val="20"/>
              </w:rPr>
              <w:t>5</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A01D2A">
              <w:rPr>
                <w:rFonts w:ascii="Cambria" w:eastAsia="Arial Unicode MS" w:hAnsi="Cambria" w:cs="TimesNewRoman"/>
                <w:sz w:val="20"/>
                <w:szCs w:val="20"/>
                <w:lang w:eastAsia="pl-PL"/>
              </w:rPr>
              <w:t>130 845</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JAWLDZ</w:t>
            </w:r>
          </w:p>
        </w:tc>
        <w:tc>
          <w:tcPr>
            <w:tcW w:w="2235" w:type="dxa"/>
          </w:tcPr>
          <w:p w:rsidR="00C10268"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1 400</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A01D2A">
              <w:rPr>
                <w:rFonts w:ascii="Cambria" w:eastAsia="Arial Unicode MS" w:hAnsi="Cambria" w:cs="TimesNewRoman"/>
                <w:sz w:val="20"/>
                <w:szCs w:val="20"/>
                <w:lang w:eastAsia="pl-PL"/>
              </w:rPr>
              <w:t>939 400</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KLJANY</w:t>
            </w:r>
          </w:p>
        </w:tc>
        <w:tc>
          <w:tcPr>
            <w:tcW w:w="2235" w:type="dxa"/>
          </w:tcPr>
          <w:p w:rsidR="00C10268" w:rsidRPr="00EA3795" w:rsidRDefault="00EA3795" w:rsidP="003D6B6D">
            <w:pPr>
              <w:pStyle w:val="NormalnyWeb"/>
              <w:spacing w:after="0"/>
              <w:jc w:val="center"/>
              <w:rPr>
                <w:rFonts w:ascii="Cambria" w:hAnsi="Cambria" w:cs="TimesNewRoman"/>
                <w:sz w:val="20"/>
                <w:szCs w:val="20"/>
              </w:rPr>
            </w:pPr>
            <w:r w:rsidRPr="00EA3795">
              <w:rPr>
                <w:rFonts w:ascii="Cambria" w:hAnsi="Cambria" w:cs="TimesNewRoman"/>
                <w:sz w:val="20"/>
                <w:szCs w:val="20"/>
              </w:rPr>
              <w:t>5</w:t>
            </w:r>
            <w:r w:rsidR="003D6B6D">
              <w:rPr>
                <w:rFonts w:ascii="Cambria" w:hAnsi="Cambria" w:cs="TimesNewRoman"/>
                <w:sz w:val="20"/>
                <w:szCs w:val="20"/>
              </w:rPr>
              <w:t>3</w:t>
            </w:r>
            <w:r w:rsidRPr="00EA3795">
              <w:rPr>
                <w:rFonts w:ascii="Cambria" w:hAnsi="Cambria" w:cs="TimesNewRoman"/>
                <w:sz w:val="20"/>
                <w:szCs w:val="20"/>
              </w:rPr>
              <w:t>3</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EB39C2">
              <w:rPr>
                <w:rFonts w:ascii="Cambria" w:eastAsia="Arial Unicode MS" w:hAnsi="Cambria" w:cs="TimesNewRoman"/>
                <w:sz w:val="20"/>
                <w:szCs w:val="20"/>
                <w:lang w:eastAsia="pl-PL"/>
              </w:rPr>
              <w:t>357 643</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KLJANY KOŚCLELNE</w:t>
            </w:r>
          </w:p>
        </w:tc>
        <w:tc>
          <w:tcPr>
            <w:tcW w:w="2235" w:type="dxa"/>
          </w:tcPr>
          <w:p w:rsidR="00C10268"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122</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EB39C2">
              <w:rPr>
                <w:rFonts w:ascii="Cambria" w:eastAsia="Arial Unicode MS" w:hAnsi="Cambria" w:cs="TimesNewRoman"/>
                <w:sz w:val="20"/>
                <w:szCs w:val="20"/>
                <w:lang w:eastAsia="pl-PL"/>
              </w:rPr>
              <w:t>81 862</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LUDWIKÓW</w:t>
            </w:r>
          </w:p>
        </w:tc>
        <w:tc>
          <w:tcPr>
            <w:tcW w:w="2235" w:type="dxa"/>
          </w:tcPr>
          <w:p w:rsidR="00C10268" w:rsidRPr="00EA3795" w:rsidRDefault="003D6B6D" w:rsidP="00EA3795">
            <w:pPr>
              <w:pStyle w:val="NormalnyWeb"/>
              <w:spacing w:after="0"/>
              <w:jc w:val="center"/>
              <w:rPr>
                <w:rFonts w:ascii="Cambria" w:hAnsi="Cambria" w:cs="TimesNewRoman"/>
                <w:sz w:val="20"/>
                <w:szCs w:val="20"/>
              </w:rPr>
            </w:pPr>
            <w:r>
              <w:rPr>
                <w:rFonts w:ascii="Cambria" w:hAnsi="Cambria" w:cs="TimesNewRoman"/>
                <w:sz w:val="20"/>
                <w:szCs w:val="20"/>
              </w:rPr>
              <w:t>13</w:t>
            </w:r>
            <w:r w:rsidR="00EA3795" w:rsidRPr="00EA3795">
              <w:rPr>
                <w:rFonts w:ascii="Cambria" w:hAnsi="Cambria" w:cs="TimesNewRoman"/>
                <w:sz w:val="20"/>
                <w:szCs w:val="20"/>
              </w:rPr>
              <w:t>5</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EB39C2">
              <w:rPr>
                <w:rFonts w:ascii="Cambria" w:eastAsia="Arial Unicode MS" w:hAnsi="Cambria" w:cs="TimesNewRoman"/>
                <w:sz w:val="20"/>
                <w:szCs w:val="20"/>
                <w:lang w:eastAsia="pl-PL"/>
              </w:rPr>
              <w:t>90 585</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NOWA WÓLKA</w:t>
            </w:r>
          </w:p>
        </w:tc>
        <w:tc>
          <w:tcPr>
            <w:tcW w:w="2235" w:type="dxa"/>
          </w:tcPr>
          <w:p w:rsidR="00C10268"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178</w:t>
            </w:r>
          </w:p>
        </w:tc>
        <w:tc>
          <w:tcPr>
            <w:tcW w:w="2585" w:type="dxa"/>
          </w:tcPr>
          <w:p w:rsidR="00C10268" w:rsidRPr="00EA3795" w:rsidRDefault="00EB39C2"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119 438</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NOWY RADZLC</w:t>
            </w:r>
          </w:p>
        </w:tc>
        <w:tc>
          <w:tcPr>
            <w:tcW w:w="2235" w:type="dxa"/>
          </w:tcPr>
          <w:p w:rsidR="00C10268"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117</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EB39C2">
              <w:rPr>
                <w:rFonts w:ascii="Cambria" w:eastAsia="Arial Unicode MS" w:hAnsi="Cambria" w:cs="TimesNewRoman"/>
                <w:sz w:val="20"/>
                <w:szCs w:val="20"/>
                <w:lang w:eastAsia="pl-PL"/>
              </w:rPr>
              <w:t>78 507</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SPLCZYN</w:t>
            </w:r>
          </w:p>
        </w:tc>
        <w:tc>
          <w:tcPr>
            <w:tcW w:w="2235" w:type="dxa"/>
          </w:tcPr>
          <w:p w:rsidR="00C10268"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724</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EB39C2">
              <w:rPr>
                <w:rFonts w:ascii="Cambria" w:eastAsia="Arial Unicode MS" w:hAnsi="Cambria" w:cs="TimesNewRoman"/>
                <w:sz w:val="20"/>
                <w:szCs w:val="20"/>
                <w:lang w:eastAsia="pl-PL"/>
              </w:rPr>
              <w:t>485 804</w:t>
            </w:r>
          </w:p>
        </w:tc>
      </w:tr>
      <w:tr w:rsidR="00C10268" w:rsidRPr="00ED1A30" w:rsidTr="003D6B6D">
        <w:tc>
          <w:tcPr>
            <w:tcW w:w="2943" w:type="dxa"/>
          </w:tcPr>
          <w:p w:rsidR="00C10268" w:rsidRPr="00EA3795" w:rsidRDefault="00EA3795" w:rsidP="008E637A">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STAWEK</w:t>
            </w:r>
          </w:p>
        </w:tc>
        <w:tc>
          <w:tcPr>
            <w:tcW w:w="2235" w:type="dxa"/>
          </w:tcPr>
          <w:p w:rsidR="00C10268" w:rsidRPr="00EA3795" w:rsidRDefault="00EA3795" w:rsidP="003D6B6D">
            <w:pPr>
              <w:pStyle w:val="NormalnyWeb"/>
              <w:spacing w:after="0"/>
              <w:jc w:val="center"/>
              <w:rPr>
                <w:rFonts w:ascii="Cambria" w:hAnsi="Cambria" w:cs="TimesNewRoman"/>
                <w:sz w:val="20"/>
                <w:szCs w:val="20"/>
              </w:rPr>
            </w:pPr>
            <w:r w:rsidRPr="00EA3795">
              <w:rPr>
                <w:rFonts w:ascii="Cambria" w:hAnsi="Cambria" w:cs="TimesNewRoman"/>
                <w:sz w:val="20"/>
                <w:szCs w:val="20"/>
              </w:rPr>
              <w:t>1</w:t>
            </w:r>
            <w:r w:rsidR="003D6B6D">
              <w:rPr>
                <w:rFonts w:ascii="Cambria" w:hAnsi="Cambria" w:cs="TimesNewRoman"/>
                <w:sz w:val="20"/>
                <w:szCs w:val="20"/>
              </w:rPr>
              <w:t>1</w:t>
            </w:r>
            <w:r w:rsidRPr="00EA3795">
              <w:rPr>
                <w:rFonts w:ascii="Cambria" w:hAnsi="Cambria" w:cs="TimesNewRoman"/>
                <w:sz w:val="20"/>
                <w:szCs w:val="20"/>
              </w:rPr>
              <w:t>7</w:t>
            </w:r>
          </w:p>
        </w:tc>
        <w:tc>
          <w:tcPr>
            <w:tcW w:w="2585" w:type="dxa"/>
          </w:tcPr>
          <w:p w:rsidR="00C10268" w:rsidRPr="00EA3795" w:rsidRDefault="004A0AF7"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 xml:space="preserve">   </w:t>
            </w:r>
            <w:r w:rsidR="00EB39C2">
              <w:rPr>
                <w:rFonts w:ascii="Cambria" w:eastAsia="Arial Unicode MS" w:hAnsi="Cambria" w:cs="TimesNewRoman"/>
                <w:sz w:val="20"/>
                <w:szCs w:val="20"/>
                <w:lang w:eastAsia="pl-PL"/>
              </w:rPr>
              <w:t>77 507</w:t>
            </w:r>
          </w:p>
        </w:tc>
      </w:tr>
      <w:tr w:rsidR="00B26541" w:rsidRPr="00ED1A30" w:rsidTr="003D6B6D">
        <w:trPr>
          <w:trHeight w:val="280"/>
        </w:trPr>
        <w:tc>
          <w:tcPr>
            <w:tcW w:w="2943" w:type="dxa"/>
          </w:tcPr>
          <w:p w:rsidR="00B26541" w:rsidRPr="00EA3795" w:rsidRDefault="00EA3795" w:rsidP="00CC17C3">
            <w:pPr>
              <w:pStyle w:val="Nagwek"/>
              <w:tabs>
                <w:tab w:val="clear" w:pos="4536"/>
                <w:tab w:val="clear" w:pos="9072"/>
              </w:tabs>
              <w:rPr>
                <w:rFonts w:ascii="Cambria" w:eastAsia="Arial Unicode MS" w:hAnsi="Cambria" w:cs="TimesNewRoman"/>
                <w:sz w:val="20"/>
                <w:szCs w:val="20"/>
                <w:lang w:eastAsia="pl-PL"/>
              </w:rPr>
            </w:pPr>
            <w:r w:rsidRPr="00EA3795">
              <w:rPr>
                <w:rFonts w:ascii="Cambria" w:hAnsi="Cambria" w:cs="Tahoma"/>
                <w:sz w:val="20"/>
                <w:szCs w:val="20"/>
              </w:rPr>
              <w:t>STOCZEK</w:t>
            </w:r>
          </w:p>
        </w:tc>
        <w:tc>
          <w:tcPr>
            <w:tcW w:w="2235" w:type="dxa"/>
          </w:tcPr>
          <w:p w:rsidR="00B26541"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194</w:t>
            </w:r>
          </w:p>
        </w:tc>
        <w:tc>
          <w:tcPr>
            <w:tcW w:w="2585" w:type="dxa"/>
          </w:tcPr>
          <w:p w:rsidR="00B26541" w:rsidRPr="00EA3795" w:rsidRDefault="00893CCF"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130 174</w:t>
            </w:r>
          </w:p>
        </w:tc>
      </w:tr>
      <w:tr w:rsidR="00B26541" w:rsidRPr="00ED1A30" w:rsidTr="003D6B6D">
        <w:tc>
          <w:tcPr>
            <w:tcW w:w="2943" w:type="dxa"/>
          </w:tcPr>
          <w:p w:rsidR="00B26541" w:rsidRPr="00EA3795" w:rsidRDefault="00EA3795" w:rsidP="00CC17C3">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ZAW|EPRZYCE</w:t>
            </w:r>
          </w:p>
        </w:tc>
        <w:tc>
          <w:tcPr>
            <w:tcW w:w="2235" w:type="dxa"/>
          </w:tcPr>
          <w:p w:rsidR="00B26541" w:rsidRPr="00EA3795" w:rsidRDefault="003D6B6D" w:rsidP="00EA3795">
            <w:pPr>
              <w:pStyle w:val="NormalnyWeb"/>
              <w:spacing w:after="0"/>
              <w:jc w:val="center"/>
              <w:rPr>
                <w:rFonts w:ascii="Cambria" w:hAnsi="Cambria" w:cs="TimesNewRoman"/>
                <w:sz w:val="20"/>
                <w:szCs w:val="20"/>
              </w:rPr>
            </w:pPr>
            <w:r>
              <w:rPr>
                <w:rFonts w:ascii="Cambria" w:hAnsi="Cambria" w:cs="TimesNewRoman"/>
                <w:sz w:val="20"/>
                <w:szCs w:val="20"/>
              </w:rPr>
              <w:t>46</w:t>
            </w:r>
            <w:r w:rsidR="00EA3795" w:rsidRPr="00EA3795">
              <w:rPr>
                <w:rFonts w:ascii="Cambria" w:hAnsi="Cambria" w:cs="TimesNewRoman"/>
                <w:sz w:val="20"/>
                <w:szCs w:val="20"/>
              </w:rPr>
              <w:t>2</w:t>
            </w:r>
          </w:p>
        </w:tc>
        <w:tc>
          <w:tcPr>
            <w:tcW w:w="2585" w:type="dxa"/>
          </w:tcPr>
          <w:p w:rsidR="00B26541" w:rsidRPr="00EA3795" w:rsidRDefault="00893CCF"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310 002</w:t>
            </w:r>
          </w:p>
        </w:tc>
      </w:tr>
      <w:tr w:rsidR="00B26541" w:rsidRPr="00ED1A30" w:rsidTr="003D6B6D">
        <w:tc>
          <w:tcPr>
            <w:tcW w:w="2943" w:type="dxa"/>
          </w:tcPr>
          <w:p w:rsidR="00B26541" w:rsidRPr="00EA3795" w:rsidRDefault="00EA3795" w:rsidP="00CC17C3">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ZAWLEPRZYCE-KOLONLA</w:t>
            </w:r>
          </w:p>
        </w:tc>
        <w:tc>
          <w:tcPr>
            <w:tcW w:w="2235" w:type="dxa"/>
          </w:tcPr>
          <w:p w:rsidR="00B26541" w:rsidRPr="00EA3795" w:rsidRDefault="003D6B6D" w:rsidP="00EA3795">
            <w:pPr>
              <w:pStyle w:val="NormalnyWeb"/>
              <w:spacing w:after="0"/>
              <w:jc w:val="center"/>
              <w:rPr>
                <w:rFonts w:ascii="Cambria" w:hAnsi="Cambria" w:cs="TimesNewRoman"/>
                <w:sz w:val="20"/>
                <w:szCs w:val="20"/>
              </w:rPr>
            </w:pPr>
            <w:r>
              <w:rPr>
                <w:rFonts w:ascii="Cambria" w:hAnsi="Cambria" w:cs="TimesNewRoman"/>
                <w:sz w:val="20"/>
                <w:szCs w:val="20"/>
              </w:rPr>
              <w:t>39</w:t>
            </w:r>
            <w:r w:rsidR="00EA3795" w:rsidRPr="00EA3795">
              <w:rPr>
                <w:rFonts w:ascii="Cambria" w:hAnsi="Cambria" w:cs="TimesNewRoman"/>
                <w:sz w:val="20"/>
                <w:szCs w:val="20"/>
              </w:rPr>
              <w:t>5</w:t>
            </w:r>
          </w:p>
        </w:tc>
        <w:tc>
          <w:tcPr>
            <w:tcW w:w="2585" w:type="dxa"/>
          </w:tcPr>
          <w:p w:rsidR="00B26541" w:rsidRPr="00EA3795" w:rsidRDefault="00893CCF"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265 045</w:t>
            </w:r>
          </w:p>
        </w:tc>
      </w:tr>
      <w:tr w:rsidR="00B26541" w:rsidRPr="00ED1A30" w:rsidTr="003D6B6D">
        <w:tc>
          <w:tcPr>
            <w:tcW w:w="2943" w:type="dxa"/>
          </w:tcPr>
          <w:p w:rsidR="00B26541" w:rsidRPr="00EA3795" w:rsidRDefault="00EA3795" w:rsidP="00CC17C3">
            <w:pPr>
              <w:spacing w:after="0" w:line="240" w:lineRule="auto"/>
              <w:rPr>
                <w:rFonts w:ascii="Cambria" w:eastAsia="Arial Unicode MS" w:hAnsi="Cambria" w:cs="TimesNewRoman"/>
                <w:sz w:val="20"/>
                <w:szCs w:val="20"/>
                <w:lang w:eastAsia="pl-PL"/>
              </w:rPr>
            </w:pPr>
            <w:r w:rsidRPr="00EA3795">
              <w:rPr>
                <w:rFonts w:ascii="Cambria" w:hAnsi="Cambria" w:cs="Tahoma"/>
                <w:sz w:val="20"/>
                <w:szCs w:val="20"/>
              </w:rPr>
              <w:t>ZIÓŁKÓW</w:t>
            </w:r>
          </w:p>
        </w:tc>
        <w:tc>
          <w:tcPr>
            <w:tcW w:w="2235" w:type="dxa"/>
          </w:tcPr>
          <w:p w:rsidR="00B26541" w:rsidRPr="00EA3795" w:rsidRDefault="00EA3795" w:rsidP="00EA3795">
            <w:pPr>
              <w:pStyle w:val="NormalnyWeb"/>
              <w:spacing w:after="0"/>
              <w:jc w:val="center"/>
              <w:rPr>
                <w:rFonts w:ascii="Cambria" w:hAnsi="Cambria" w:cs="TimesNewRoman"/>
                <w:sz w:val="20"/>
                <w:szCs w:val="20"/>
              </w:rPr>
            </w:pPr>
            <w:r w:rsidRPr="00EA3795">
              <w:rPr>
                <w:rFonts w:ascii="Cambria" w:hAnsi="Cambria" w:cs="TimesNewRoman"/>
                <w:sz w:val="20"/>
                <w:szCs w:val="20"/>
              </w:rPr>
              <w:t>284</w:t>
            </w:r>
          </w:p>
        </w:tc>
        <w:tc>
          <w:tcPr>
            <w:tcW w:w="2585" w:type="dxa"/>
          </w:tcPr>
          <w:p w:rsidR="00B26541" w:rsidRPr="00EA3795" w:rsidRDefault="00893CCF" w:rsidP="00CC17C3">
            <w:pPr>
              <w:spacing w:after="0" w:line="240" w:lineRule="auto"/>
              <w:jc w:val="center"/>
              <w:rPr>
                <w:rFonts w:ascii="Cambria" w:eastAsia="Arial Unicode MS" w:hAnsi="Cambria" w:cs="TimesNewRoman"/>
                <w:sz w:val="20"/>
                <w:szCs w:val="20"/>
                <w:lang w:eastAsia="pl-PL"/>
              </w:rPr>
            </w:pPr>
            <w:r>
              <w:rPr>
                <w:rFonts w:ascii="Cambria" w:eastAsia="Arial Unicode MS" w:hAnsi="Cambria" w:cs="TimesNewRoman"/>
                <w:sz w:val="20"/>
                <w:szCs w:val="20"/>
                <w:lang w:eastAsia="pl-PL"/>
              </w:rPr>
              <w:t>190 564</w:t>
            </w:r>
          </w:p>
        </w:tc>
      </w:tr>
      <w:tr w:rsidR="00B26541" w:rsidRPr="00ED1A30" w:rsidTr="003D6B6D">
        <w:tc>
          <w:tcPr>
            <w:tcW w:w="2943" w:type="dxa"/>
          </w:tcPr>
          <w:p w:rsidR="00B26541" w:rsidRPr="00CC17C3" w:rsidRDefault="00B26541" w:rsidP="00CC17C3">
            <w:pPr>
              <w:spacing w:after="0" w:line="240" w:lineRule="auto"/>
              <w:rPr>
                <w:rFonts w:ascii="Bookman Old Style" w:eastAsia="Arial Unicode MS" w:hAnsi="Bookman Old Style" w:cs="TimesNewRoman"/>
                <w:b/>
                <w:sz w:val="20"/>
                <w:szCs w:val="20"/>
                <w:lang w:eastAsia="pl-PL"/>
              </w:rPr>
            </w:pPr>
            <w:r w:rsidRPr="00CC17C3">
              <w:rPr>
                <w:rFonts w:ascii="Bookman Old Style" w:eastAsia="Arial Unicode MS" w:hAnsi="Bookman Old Style" w:cs="TimesNewRoman"/>
                <w:b/>
                <w:sz w:val="20"/>
                <w:szCs w:val="20"/>
                <w:lang w:eastAsia="pl-PL"/>
              </w:rPr>
              <w:t>RAZEM</w:t>
            </w:r>
          </w:p>
        </w:tc>
        <w:tc>
          <w:tcPr>
            <w:tcW w:w="2235" w:type="dxa"/>
          </w:tcPr>
          <w:p w:rsidR="00B26541" w:rsidRPr="00EA3795" w:rsidRDefault="00EA3795" w:rsidP="00EA3795">
            <w:pPr>
              <w:spacing w:after="0" w:line="240" w:lineRule="auto"/>
              <w:jc w:val="center"/>
              <w:rPr>
                <w:rFonts w:ascii="Cambria" w:eastAsia="Arial Unicode MS" w:hAnsi="Cambria" w:cs="TimesNewRoman"/>
                <w:b/>
                <w:sz w:val="20"/>
                <w:szCs w:val="20"/>
                <w:lang w:eastAsia="pl-PL"/>
              </w:rPr>
            </w:pPr>
            <w:r w:rsidRPr="00EA3795">
              <w:rPr>
                <w:rFonts w:ascii="Cambria" w:hAnsi="Cambria" w:cs="Tahoma"/>
                <w:b/>
                <w:sz w:val="20"/>
                <w:szCs w:val="20"/>
              </w:rPr>
              <w:t>5</w:t>
            </w:r>
            <w:r>
              <w:rPr>
                <w:rFonts w:ascii="Cambria" w:hAnsi="Cambria" w:cs="Tahoma"/>
                <w:b/>
                <w:sz w:val="20"/>
                <w:szCs w:val="20"/>
              </w:rPr>
              <w:t xml:space="preserve"> </w:t>
            </w:r>
            <w:r w:rsidR="003D6B6D">
              <w:rPr>
                <w:rFonts w:ascii="Cambria" w:hAnsi="Cambria" w:cs="Tahoma"/>
                <w:b/>
                <w:sz w:val="20"/>
                <w:szCs w:val="20"/>
              </w:rPr>
              <w:t>608</w:t>
            </w:r>
          </w:p>
        </w:tc>
        <w:tc>
          <w:tcPr>
            <w:tcW w:w="2585" w:type="dxa"/>
          </w:tcPr>
          <w:p w:rsidR="00B26541" w:rsidRPr="00CC17C3" w:rsidRDefault="00893CCF" w:rsidP="00CC17C3">
            <w:pPr>
              <w:spacing w:after="0" w:line="240" w:lineRule="auto"/>
              <w:jc w:val="center"/>
              <w:rPr>
                <w:rFonts w:ascii="Bookman Old Style" w:eastAsia="Arial Unicode MS" w:hAnsi="Bookman Old Style" w:cs="TimesNewRoman"/>
                <w:b/>
                <w:sz w:val="20"/>
                <w:szCs w:val="20"/>
                <w:lang w:eastAsia="pl-PL"/>
              </w:rPr>
            </w:pPr>
            <w:r>
              <w:rPr>
                <w:rFonts w:ascii="Bookman Old Style" w:eastAsia="Arial Unicode MS" w:hAnsi="Bookman Old Style" w:cs="TimesNewRoman"/>
                <w:b/>
                <w:sz w:val="20"/>
                <w:szCs w:val="20"/>
                <w:lang w:eastAsia="pl-PL"/>
              </w:rPr>
              <w:t>3 768 680</w:t>
            </w:r>
          </w:p>
        </w:tc>
      </w:tr>
    </w:tbl>
    <w:p w:rsidR="001E2AE9" w:rsidRPr="00D73103" w:rsidRDefault="00EA33E1" w:rsidP="004A0AF7">
      <w:pPr>
        <w:autoSpaceDE w:val="0"/>
        <w:autoSpaceDN w:val="0"/>
        <w:adjustRightInd w:val="0"/>
        <w:spacing w:after="0" w:line="360" w:lineRule="auto"/>
        <w:ind w:firstLine="567"/>
        <w:jc w:val="both"/>
        <w:rPr>
          <w:rFonts w:ascii="Cambria" w:hAnsi="Cambria" w:cs="WeidemannItcTEE-Book"/>
          <w:sz w:val="20"/>
          <w:szCs w:val="20"/>
        </w:rPr>
      </w:pPr>
      <w:r>
        <w:rPr>
          <w:rFonts w:ascii="Cambria" w:hAnsi="Cambria" w:cs="WeidemannItcTEE-Book"/>
          <w:sz w:val="20"/>
          <w:szCs w:val="20"/>
        </w:rPr>
        <w:t>Ź</w:t>
      </w:r>
      <w:r w:rsidRPr="00D73103">
        <w:rPr>
          <w:rFonts w:ascii="Cambria" w:hAnsi="Cambria" w:cs="WeidemannItcTEE-Book"/>
          <w:sz w:val="20"/>
          <w:szCs w:val="20"/>
        </w:rPr>
        <w:t>ródło: opracowanie własne</w:t>
      </w:r>
      <w:r w:rsidR="00EA3795">
        <w:rPr>
          <w:rFonts w:ascii="Cambria" w:hAnsi="Cambria" w:cs="WeidemannItcTEE-Book"/>
          <w:sz w:val="20"/>
          <w:szCs w:val="20"/>
        </w:rPr>
        <w:t xml:space="preserve"> na podstawie danych UG</w:t>
      </w:r>
    </w:p>
    <w:p w:rsidR="005F1953" w:rsidRPr="004A0AF7" w:rsidRDefault="00EB3F0A" w:rsidP="003547FA">
      <w:pPr>
        <w:pStyle w:val="Nagwek2"/>
        <w:numPr>
          <w:ilvl w:val="1"/>
          <w:numId w:val="23"/>
        </w:numPr>
        <w:rPr>
          <w:color w:val="002060"/>
          <w:sz w:val="24"/>
          <w:lang w:bidi="en-US"/>
        </w:rPr>
      </w:pPr>
      <w:bookmarkStart w:id="42" w:name="_Toc433699765"/>
      <w:r w:rsidRPr="004A0AF7">
        <w:rPr>
          <w:color w:val="002060"/>
          <w:sz w:val="24"/>
          <w:lang w:bidi="en-US"/>
        </w:rPr>
        <w:t>Oświetlenie uliczne</w:t>
      </w:r>
      <w:bookmarkEnd w:id="42"/>
    </w:p>
    <w:p w:rsidR="00685A99" w:rsidRPr="00A01D2A" w:rsidRDefault="00690DD8" w:rsidP="004A0AF7">
      <w:pPr>
        <w:spacing w:after="0" w:line="360" w:lineRule="auto"/>
        <w:ind w:firstLine="708"/>
        <w:jc w:val="both"/>
        <w:rPr>
          <w:rFonts w:ascii="Cambria" w:eastAsia="Calibri,Bold" w:hAnsi="Cambria" w:cs="Calibri"/>
          <w:bCs/>
          <w:lang w:bidi="en-US"/>
        </w:rPr>
      </w:pPr>
      <w:r w:rsidRPr="00A01D2A">
        <w:rPr>
          <w:rFonts w:ascii="Cambria" w:eastAsia="Calibri,Bold" w:hAnsi="Cambria" w:cs="Calibri"/>
          <w:bCs/>
          <w:lang w:bidi="en-US"/>
        </w:rPr>
        <w:t xml:space="preserve">Energooszczędne i dopasowane do potrzeb oświetlenie drogowe to cel, do którego dąży </w:t>
      </w:r>
      <w:r w:rsidR="00575985">
        <w:rPr>
          <w:rFonts w:ascii="Cambria" w:eastAsia="Calibri,Bold" w:hAnsi="Cambria" w:cs="Calibri"/>
          <w:bCs/>
          <w:lang w:bidi="en-US"/>
        </w:rPr>
        <w:t>G</w:t>
      </w:r>
      <w:r w:rsidR="008128DD" w:rsidRPr="00A01D2A">
        <w:rPr>
          <w:rFonts w:ascii="Cambria" w:eastAsia="Calibri,Bold" w:hAnsi="Cambria" w:cs="Calibri"/>
          <w:bCs/>
          <w:lang w:bidi="en-US"/>
        </w:rPr>
        <w:t xml:space="preserve">mina </w:t>
      </w:r>
      <w:r w:rsidR="001E2AE9" w:rsidRPr="00A01D2A">
        <w:rPr>
          <w:rFonts w:ascii="Cambria" w:eastAsia="Calibri,Bold" w:hAnsi="Cambria" w:cs="Calibri"/>
          <w:bCs/>
          <w:lang w:bidi="en-US"/>
        </w:rPr>
        <w:t>Spiczyn</w:t>
      </w:r>
      <w:r w:rsidR="008128DD" w:rsidRPr="00A01D2A">
        <w:rPr>
          <w:rFonts w:ascii="Cambria" w:eastAsia="Calibri,Bold" w:hAnsi="Cambria" w:cs="Calibri"/>
          <w:bCs/>
          <w:lang w:bidi="en-US"/>
        </w:rPr>
        <w:t xml:space="preserve">. </w:t>
      </w:r>
      <w:r w:rsidRPr="00A01D2A">
        <w:rPr>
          <w:rFonts w:ascii="Cambria" w:eastAsia="Calibri,Bold" w:hAnsi="Cambria" w:cs="Calibri"/>
          <w:bCs/>
          <w:lang w:bidi="en-US"/>
        </w:rPr>
        <w:t xml:space="preserve">Priorytetem </w:t>
      </w:r>
      <w:r w:rsidR="007404B0" w:rsidRPr="00A01D2A">
        <w:rPr>
          <w:rFonts w:ascii="Cambria" w:eastAsia="Calibri,Bold" w:hAnsi="Cambria" w:cs="Calibri"/>
          <w:bCs/>
          <w:lang w:bidi="en-US"/>
        </w:rPr>
        <w:t xml:space="preserve">dla władz gminy jest równomierna rekonstrukcja i wymiana </w:t>
      </w:r>
      <w:r w:rsidR="004A0AF7">
        <w:rPr>
          <w:rFonts w:ascii="Cambria" w:eastAsia="Calibri,Bold" w:hAnsi="Cambria" w:cs="Calibri"/>
          <w:bCs/>
          <w:lang w:bidi="en-US"/>
        </w:rPr>
        <w:t>i </w:t>
      </w:r>
      <w:r w:rsidRPr="00A01D2A">
        <w:rPr>
          <w:rFonts w:ascii="Cambria" w:eastAsia="Calibri,Bold" w:hAnsi="Cambria" w:cs="Calibri"/>
          <w:bCs/>
          <w:lang w:bidi="en-US"/>
        </w:rPr>
        <w:t>wydajne oświetle</w:t>
      </w:r>
      <w:r w:rsidR="004A0AF7">
        <w:rPr>
          <w:rFonts w:ascii="Cambria" w:eastAsia="Calibri,Bold" w:hAnsi="Cambria" w:cs="Calibri"/>
          <w:bCs/>
          <w:lang w:bidi="en-US"/>
        </w:rPr>
        <w:t>nia na terenie całej gminy,</w:t>
      </w:r>
      <w:r w:rsidR="007404B0" w:rsidRPr="00A01D2A">
        <w:rPr>
          <w:rFonts w:ascii="Cambria" w:eastAsia="Calibri,Bold" w:hAnsi="Cambria" w:cs="Calibri"/>
          <w:bCs/>
          <w:lang w:bidi="en-US"/>
        </w:rPr>
        <w:t xml:space="preserve"> które obniży koszty i spełni</w:t>
      </w:r>
      <w:r w:rsidRPr="00A01D2A">
        <w:rPr>
          <w:rFonts w:ascii="Cambria" w:eastAsia="Calibri,Bold" w:hAnsi="Cambria" w:cs="Calibri"/>
          <w:bCs/>
          <w:lang w:bidi="en-US"/>
        </w:rPr>
        <w:t xml:space="preserve"> obowiązujące wymogi prawne.</w:t>
      </w:r>
      <w:r w:rsidR="00685A99" w:rsidRPr="00A01D2A">
        <w:rPr>
          <w:rFonts w:ascii="Cambria" w:eastAsia="Calibri,Bold" w:hAnsi="Cambria" w:cs="Calibri"/>
          <w:bCs/>
          <w:lang w:bidi="en-US"/>
        </w:rPr>
        <w:t xml:space="preserve"> </w:t>
      </w:r>
      <w:r w:rsidRPr="00A01D2A">
        <w:rPr>
          <w:rFonts w:ascii="Cambria" w:eastAsia="Calibri,Bold" w:hAnsi="Cambria" w:cs="Calibri"/>
          <w:bCs/>
          <w:lang w:bidi="en-US"/>
        </w:rPr>
        <w:t xml:space="preserve">Zaletą </w:t>
      </w:r>
      <w:r w:rsidR="00685A99" w:rsidRPr="00A01D2A">
        <w:rPr>
          <w:rFonts w:ascii="Cambria" w:eastAsia="Calibri,Bold" w:hAnsi="Cambria" w:cs="Calibri"/>
          <w:bCs/>
          <w:lang w:bidi="en-US"/>
        </w:rPr>
        <w:t xml:space="preserve">tego </w:t>
      </w:r>
      <w:r w:rsidRPr="00A01D2A">
        <w:rPr>
          <w:rFonts w:ascii="Cambria" w:eastAsia="Calibri,Bold" w:hAnsi="Cambria" w:cs="Calibri"/>
          <w:bCs/>
          <w:lang w:bidi="en-US"/>
        </w:rPr>
        <w:t xml:space="preserve">oświetlenia </w:t>
      </w:r>
      <w:r w:rsidR="00685A99" w:rsidRPr="00A01D2A">
        <w:rPr>
          <w:rFonts w:ascii="Cambria" w:eastAsia="Calibri,Bold" w:hAnsi="Cambria" w:cs="Calibri"/>
          <w:bCs/>
          <w:lang w:bidi="en-US"/>
        </w:rPr>
        <w:t>jest możliwość ukierunkowania światła dokładnie na obszar, który ma być oświetlony. Takiej możliwości nie posiadają konwencjonalne oprawy.</w:t>
      </w:r>
      <w:r w:rsidR="005F1953" w:rsidRPr="00A01D2A">
        <w:rPr>
          <w:rFonts w:ascii="Cambria" w:eastAsia="Calibri,Bold" w:hAnsi="Cambria" w:cs="Calibri"/>
          <w:bCs/>
          <w:lang w:bidi="en-US"/>
        </w:rPr>
        <w:t xml:space="preserve"> W punktach oświetleniowych w gminie </w:t>
      </w:r>
      <w:r w:rsidR="00060CF6" w:rsidRPr="00A01D2A">
        <w:rPr>
          <w:rFonts w:ascii="Cambria" w:eastAsia="Calibri,Bold" w:hAnsi="Cambria" w:cs="Calibri"/>
          <w:bCs/>
          <w:lang w:bidi="en-US"/>
        </w:rPr>
        <w:t>Piszczac</w:t>
      </w:r>
      <w:r w:rsidR="005F1953" w:rsidRPr="00A01D2A">
        <w:rPr>
          <w:rFonts w:ascii="Cambria" w:eastAsia="Calibri,Bold" w:hAnsi="Cambria" w:cs="Calibri"/>
          <w:bCs/>
          <w:lang w:bidi="en-US"/>
        </w:rPr>
        <w:t xml:space="preserve"> mają zastosowanie przede wszystkim oprawy </w:t>
      </w:r>
      <w:r w:rsidR="00060CF6" w:rsidRPr="00A01D2A">
        <w:rPr>
          <w:rFonts w:ascii="Cambria" w:eastAsia="Calibri,Bold" w:hAnsi="Cambria" w:cs="Calibri"/>
          <w:bCs/>
          <w:lang w:bidi="en-US"/>
        </w:rPr>
        <w:t>sodowe</w:t>
      </w:r>
      <w:r w:rsidR="005F1953" w:rsidRPr="00A01D2A">
        <w:rPr>
          <w:rFonts w:ascii="Cambria" w:eastAsia="Calibri,Bold" w:hAnsi="Cambria" w:cs="Calibri"/>
          <w:bCs/>
          <w:lang w:bidi="en-US"/>
        </w:rPr>
        <w:t>.</w:t>
      </w:r>
      <w:r w:rsidR="005F1953" w:rsidRPr="00A01D2A">
        <w:rPr>
          <w:rFonts w:ascii="Cambria" w:eastAsia="Calibri,Bold" w:hAnsi="Cambria" w:cs="Calibri"/>
          <w:bCs/>
          <w:color w:val="FF0000"/>
          <w:lang w:bidi="en-US"/>
        </w:rPr>
        <w:t xml:space="preserve"> </w:t>
      </w:r>
      <w:r w:rsidR="005F1953" w:rsidRPr="00A01D2A">
        <w:rPr>
          <w:rFonts w:ascii="Cambria" w:eastAsia="Calibri,Bold" w:hAnsi="Cambria" w:cs="Calibri"/>
          <w:bCs/>
          <w:lang w:bidi="en-US"/>
        </w:rPr>
        <w:t xml:space="preserve">Opraw </w:t>
      </w:r>
      <w:r w:rsidR="00060CF6" w:rsidRPr="00A01D2A">
        <w:rPr>
          <w:rFonts w:ascii="Cambria" w:eastAsia="Calibri,Bold" w:hAnsi="Cambria" w:cs="Calibri"/>
          <w:bCs/>
          <w:lang w:bidi="en-US"/>
        </w:rPr>
        <w:t xml:space="preserve">rtęciowych </w:t>
      </w:r>
      <w:r w:rsidR="00706612" w:rsidRPr="00A01D2A">
        <w:rPr>
          <w:rFonts w:ascii="Cambria" w:eastAsia="Calibri,Bold" w:hAnsi="Cambria" w:cs="Calibri"/>
          <w:bCs/>
          <w:lang w:bidi="en-US"/>
        </w:rPr>
        <w:t>jest niewiele, zaledwie kilkanaś</w:t>
      </w:r>
      <w:r w:rsidR="00874F68" w:rsidRPr="00A01D2A">
        <w:rPr>
          <w:rFonts w:ascii="Cambria" w:eastAsia="Calibri,Bold" w:hAnsi="Cambria" w:cs="Calibri"/>
          <w:bCs/>
          <w:lang w:bidi="en-US"/>
        </w:rPr>
        <w:t>cie sztuk.</w:t>
      </w:r>
      <w:r w:rsidR="005F1953" w:rsidRPr="00A01D2A">
        <w:rPr>
          <w:rFonts w:ascii="Cambria" w:eastAsia="Calibri,Bold" w:hAnsi="Cambria" w:cs="Calibri"/>
          <w:bCs/>
          <w:lang w:bidi="en-US"/>
        </w:rPr>
        <w:t xml:space="preserve"> </w:t>
      </w:r>
    </w:p>
    <w:p w:rsidR="00246166" w:rsidRPr="00531138" w:rsidRDefault="005F1953" w:rsidP="004A0AF7">
      <w:pPr>
        <w:spacing w:after="0" w:line="360" w:lineRule="auto"/>
        <w:ind w:firstLine="708"/>
        <w:jc w:val="both"/>
        <w:rPr>
          <w:rFonts w:ascii="Cambria" w:eastAsia="Calibri,Bold" w:hAnsi="Cambria" w:cs="Calibri"/>
          <w:bCs/>
          <w:lang w:bidi="en-US"/>
        </w:rPr>
      </w:pPr>
      <w:r w:rsidRPr="00A01D2A">
        <w:rPr>
          <w:rFonts w:ascii="Cambria" w:eastAsia="Calibri,Bold" w:hAnsi="Cambria" w:cs="Calibri"/>
          <w:bCs/>
          <w:lang w:bidi="en-US"/>
        </w:rPr>
        <w:t xml:space="preserve">Modernizacja oświetlenia drogowego w gminie w kierunku nowoczesnego oświetlenia drogowego LED, to nie tylko potencjalna oszczędność energii oraz krótki okres zwrotu </w:t>
      </w:r>
      <w:r w:rsidRPr="00A01D2A">
        <w:rPr>
          <w:rFonts w:ascii="Cambria" w:eastAsia="Calibri,Bold" w:hAnsi="Cambria" w:cs="Calibri"/>
          <w:bCs/>
          <w:lang w:bidi="en-US"/>
        </w:rPr>
        <w:lastRenderedPageBreak/>
        <w:t>inwestycji, ale przede wszystkim redukcja zużycia energii i emisji CO</w:t>
      </w:r>
      <w:r w:rsidR="00D674F9" w:rsidRPr="00A01D2A">
        <w:rPr>
          <w:rFonts w:ascii="Cambria" w:eastAsia="Calibri,Bold" w:hAnsi="Cambria" w:cs="Calibri"/>
          <w:bCs/>
          <w:vertAlign w:val="subscript"/>
          <w:lang w:bidi="en-US"/>
        </w:rPr>
        <w:t>2</w:t>
      </w:r>
      <w:r w:rsidR="00874F68" w:rsidRPr="00A01D2A">
        <w:rPr>
          <w:rFonts w:ascii="Cambria" w:eastAsia="Calibri,Bold" w:hAnsi="Cambria" w:cs="Calibri"/>
          <w:bCs/>
          <w:lang w:bidi="en-US"/>
        </w:rPr>
        <w:t xml:space="preserve"> nawet do 7</w:t>
      </w:r>
      <w:r w:rsidR="004A0AF7">
        <w:rPr>
          <w:rFonts w:ascii="Cambria" w:eastAsia="Calibri,Bold" w:hAnsi="Cambria" w:cs="Calibri"/>
          <w:bCs/>
          <w:lang w:bidi="en-US"/>
        </w:rPr>
        <w:t>0% w </w:t>
      </w:r>
      <w:r w:rsidRPr="00A01D2A">
        <w:rPr>
          <w:rFonts w:ascii="Cambria" w:eastAsia="Calibri,Bold" w:hAnsi="Cambria" w:cs="Calibri"/>
          <w:bCs/>
          <w:lang w:bidi="en-US"/>
        </w:rPr>
        <w:t>porównaniu</w:t>
      </w:r>
      <w:r w:rsidR="00D674F9" w:rsidRPr="00A01D2A">
        <w:rPr>
          <w:rFonts w:ascii="Cambria" w:eastAsia="Calibri,Bold" w:hAnsi="Cambria" w:cs="Calibri"/>
          <w:bCs/>
          <w:lang w:bidi="en-US"/>
        </w:rPr>
        <w:t xml:space="preserve"> z konwencjonalnym oświetleniem</w:t>
      </w:r>
    </w:p>
    <w:p w:rsidR="00F95693" w:rsidRPr="004A0AF7" w:rsidRDefault="0051016D" w:rsidP="003547FA">
      <w:pPr>
        <w:pStyle w:val="Nagwek2"/>
        <w:numPr>
          <w:ilvl w:val="1"/>
          <w:numId w:val="23"/>
        </w:numPr>
        <w:rPr>
          <w:color w:val="002060"/>
          <w:sz w:val="24"/>
          <w:lang w:bidi="en-US"/>
        </w:rPr>
      </w:pPr>
      <w:bookmarkStart w:id="43" w:name="_Toc433699766"/>
      <w:r w:rsidRPr="004A0AF7">
        <w:rPr>
          <w:color w:val="002060"/>
          <w:sz w:val="24"/>
          <w:lang w:bidi="en-US"/>
        </w:rPr>
        <w:t>Zużycie energii</w:t>
      </w:r>
      <w:r w:rsidR="00EB3F0A" w:rsidRPr="004A0AF7">
        <w:rPr>
          <w:color w:val="002060"/>
          <w:sz w:val="24"/>
          <w:lang w:bidi="en-US"/>
        </w:rPr>
        <w:t xml:space="preserve"> elektrycznej w budynkach użyteczności publicznej</w:t>
      </w:r>
      <w:bookmarkEnd w:id="43"/>
    </w:p>
    <w:p w:rsidR="00F95693" w:rsidRPr="001E2AE9" w:rsidRDefault="00F95693" w:rsidP="004A0AF7">
      <w:pPr>
        <w:spacing w:after="0" w:line="360" w:lineRule="auto"/>
        <w:ind w:firstLine="708"/>
        <w:jc w:val="both"/>
        <w:rPr>
          <w:rFonts w:ascii="Cambria" w:hAnsi="Cambria" w:cs="Times New Roman"/>
        </w:rPr>
      </w:pPr>
      <w:r w:rsidRPr="001E2AE9">
        <w:rPr>
          <w:rFonts w:ascii="Cambria" w:hAnsi="Cambria" w:cs="Times New Roman"/>
        </w:rPr>
        <w:t>Racjonalne gospodarowanie zasobami naturalnymi, w tym prowadzenie racjonalnej gosp</w:t>
      </w:r>
      <w:r w:rsidR="004A0AF7">
        <w:rPr>
          <w:rFonts w:ascii="Cambria" w:hAnsi="Cambria" w:cs="Times New Roman"/>
        </w:rPr>
        <w:t>odarki nośnikami energetycznymi</w:t>
      </w:r>
      <w:r w:rsidRPr="001E2AE9">
        <w:rPr>
          <w:rFonts w:ascii="Cambria" w:hAnsi="Cambria" w:cs="Times New Roman"/>
        </w:rPr>
        <w:t xml:space="preserve"> i szeroko pojętą gospodarką energią jest niezbędnym elementem prowadzenia działalności Urzędu Gminy w </w:t>
      </w:r>
      <w:r w:rsidR="00DA3728" w:rsidRPr="001E2AE9">
        <w:rPr>
          <w:rFonts w:ascii="Cambria" w:hAnsi="Cambria" w:cs="Times New Roman"/>
        </w:rPr>
        <w:t>Spiczynie</w:t>
      </w:r>
      <w:r w:rsidR="004A0AF7">
        <w:rPr>
          <w:rFonts w:ascii="Cambria" w:hAnsi="Cambria" w:cs="Times New Roman"/>
        </w:rPr>
        <w:t>.</w:t>
      </w:r>
      <w:r w:rsidRPr="001E2AE9">
        <w:rPr>
          <w:rFonts w:ascii="Cambria" w:hAnsi="Cambria" w:cs="Times New Roman"/>
        </w:rPr>
        <w:t xml:space="preserve"> Ceny</w:t>
      </w:r>
      <w:r w:rsidR="004A0AF7">
        <w:rPr>
          <w:rFonts w:ascii="Cambria" w:hAnsi="Cambria" w:cs="Times New Roman"/>
        </w:rPr>
        <w:t xml:space="preserve"> paliw, energii elektrycznej i </w:t>
      </w:r>
      <w:r w:rsidRPr="001E2AE9">
        <w:rPr>
          <w:rFonts w:ascii="Cambria" w:hAnsi="Cambria" w:cs="Times New Roman"/>
        </w:rPr>
        <w:t xml:space="preserve">energii cieplnej ciągle wzrastają. </w:t>
      </w:r>
      <w:r w:rsidR="00CC17C3" w:rsidRPr="001E2AE9">
        <w:rPr>
          <w:rFonts w:ascii="Cambria" w:hAnsi="Cambria" w:cs="Times New Roman"/>
        </w:rPr>
        <w:t xml:space="preserve">Po uwolnieniu cen odbiorcy energii mają prawo jej zakupu od wybranego przez siebie sprzedawcy. </w:t>
      </w:r>
      <w:r w:rsidRPr="001E2AE9">
        <w:rPr>
          <w:rFonts w:ascii="Cambria" w:hAnsi="Cambria" w:cs="Times New Roman"/>
        </w:rPr>
        <w:t>Urząd Regulacji Energetyki</w:t>
      </w:r>
      <w:r w:rsidR="00CC17C3" w:rsidRPr="001E2AE9">
        <w:rPr>
          <w:rFonts w:ascii="Cambria" w:hAnsi="Cambria" w:cs="Times New Roman"/>
        </w:rPr>
        <w:t xml:space="preserve"> już nie </w:t>
      </w:r>
      <w:r w:rsidRPr="001E2AE9">
        <w:rPr>
          <w:rFonts w:ascii="Cambria" w:hAnsi="Cambria" w:cs="Times New Roman"/>
        </w:rPr>
        <w:t>kontrol</w:t>
      </w:r>
      <w:r w:rsidR="00CC17C3" w:rsidRPr="001E2AE9">
        <w:rPr>
          <w:rFonts w:ascii="Cambria" w:hAnsi="Cambria" w:cs="Times New Roman"/>
        </w:rPr>
        <w:t xml:space="preserve">uje </w:t>
      </w:r>
      <w:r w:rsidR="004A0AF7">
        <w:rPr>
          <w:rFonts w:ascii="Cambria" w:hAnsi="Cambria" w:cs="Times New Roman"/>
        </w:rPr>
        <w:t>bezpośrednio tych cen.</w:t>
      </w:r>
      <w:r w:rsidRPr="001E2AE9">
        <w:rPr>
          <w:rFonts w:ascii="Cambria" w:hAnsi="Cambria" w:cs="Times New Roman"/>
        </w:rPr>
        <w:t xml:space="preserve"> Mniejsze zużycie energii i pal</w:t>
      </w:r>
      <w:r w:rsidR="004A0AF7">
        <w:rPr>
          <w:rFonts w:ascii="Cambria" w:hAnsi="Cambria" w:cs="Times New Roman"/>
        </w:rPr>
        <w:t>iw to mniejsze oddziaływanie na </w:t>
      </w:r>
      <w:r w:rsidRPr="001E2AE9">
        <w:rPr>
          <w:rFonts w:ascii="Cambria" w:hAnsi="Cambria" w:cs="Times New Roman"/>
        </w:rPr>
        <w:t>środowisko.</w:t>
      </w:r>
    </w:p>
    <w:p w:rsidR="00F95693" w:rsidRPr="001E2AE9" w:rsidRDefault="00F95693" w:rsidP="004A0AF7">
      <w:pPr>
        <w:spacing w:after="0" w:line="360" w:lineRule="auto"/>
        <w:ind w:firstLine="708"/>
        <w:jc w:val="both"/>
        <w:rPr>
          <w:rFonts w:ascii="Cambria" w:hAnsi="Cambria" w:cs="Times New Roman"/>
        </w:rPr>
      </w:pPr>
      <w:r w:rsidRPr="001E2AE9">
        <w:rPr>
          <w:rFonts w:ascii="Cambria" w:hAnsi="Cambria" w:cs="Times New Roman"/>
        </w:rPr>
        <w:t>Dlatego prowadzenie programów oszczędnościowych, prowadzenie powszechnej edukacji w zakresie racjonalizacji zużycia energii i paliw jest wyz</w:t>
      </w:r>
      <w:r w:rsidR="004A0AF7">
        <w:rPr>
          <w:rFonts w:ascii="Cambria" w:hAnsi="Cambria" w:cs="Times New Roman"/>
        </w:rPr>
        <w:t>waniem do realizacji od dziś. W </w:t>
      </w:r>
      <w:r w:rsidRPr="001E2AE9">
        <w:rPr>
          <w:rFonts w:ascii="Cambria" w:hAnsi="Cambria" w:cs="Times New Roman"/>
        </w:rPr>
        <w:t>budże</w:t>
      </w:r>
      <w:r w:rsidR="00593523" w:rsidRPr="001E2AE9">
        <w:rPr>
          <w:rFonts w:ascii="Cambria" w:hAnsi="Cambria" w:cs="Times New Roman"/>
        </w:rPr>
        <w:t xml:space="preserve">cie gminy </w:t>
      </w:r>
      <w:r w:rsidRPr="001E2AE9">
        <w:rPr>
          <w:rFonts w:ascii="Cambria" w:hAnsi="Cambria" w:cs="Times New Roman"/>
        </w:rPr>
        <w:t xml:space="preserve">wydatki bezpośrednie na energię elektryczną </w:t>
      </w:r>
      <w:r w:rsidR="004A0AF7">
        <w:rPr>
          <w:rFonts w:ascii="Cambria" w:hAnsi="Cambria" w:cs="Times New Roman"/>
        </w:rPr>
        <w:t>wynoszą 28 złotych na mieszkańca.</w:t>
      </w:r>
    </w:p>
    <w:p w:rsidR="00F95693" w:rsidRPr="001E2AE9" w:rsidRDefault="00F95693" w:rsidP="004A0AF7">
      <w:pPr>
        <w:spacing w:after="0" w:line="360" w:lineRule="auto"/>
        <w:ind w:firstLine="708"/>
        <w:jc w:val="both"/>
        <w:rPr>
          <w:rFonts w:ascii="Cambria" w:hAnsi="Cambria" w:cs="Times New Roman"/>
        </w:rPr>
      </w:pPr>
      <w:r w:rsidRPr="001E2AE9">
        <w:rPr>
          <w:rFonts w:ascii="Cambria" w:hAnsi="Cambria" w:cs="Times New Roman"/>
        </w:rPr>
        <w:t>Zgodn</w:t>
      </w:r>
      <w:r w:rsidR="004A0AF7">
        <w:rPr>
          <w:rFonts w:ascii="Cambria" w:hAnsi="Cambria" w:cs="Times New Roman"/>
        </w:rPr>
        <w:t>ie z ustawą Prawo Energetyczne a</w:t>
      </w:r>
      <w:r w:rsidRPr="001E2AE9">
        <w:rPr>
          <w:rFonts w:ascii="Cambria" w:hAnsi="Cambria" w:cs="Times New Roman"/>
        </w:rPr>
        <w:t>rt.</w:t>
      </w:r>
      <w:r w:rsidR="004A0AF7">
        <w:rPr>
          <w:rFonts w:ascii="Cambria" w:hAnsi="Cambria" w:cs="Times New Roman"/>
        </w:rPr>
        <w:t>18 określa zadania własne gminy</w:t>
      </w:r>
      <w:r w:rsidRPr="001E2AE9">
        <w:rPr>
          <w:rFonts w:ascii="Cambria" w:hAnsi="Cambria" w:cs="Times New Roman"/>
        </w:rPr>
        <w:t xml:space="preserve"> zakresie zaopatrzenia w energię elektryczną, ciepło i paliwa gazowe . Do zadań tych należy:</w:t>
      </w:r>
    </w:p>
    <w:p w:rsidR="00593523" w:rsidRPr="001E2AE9" w:rsidRDefault="00F95693" w:rsidP="00EE0C10">
      <w:pPr>
        <w:pStyle w:val="Akapitzlist"/>
        <w:numPr>
          <w:ilvl w:val="0"/>
          <w:numId w:val="9"/>
        </w:numPr>
        <w:spacing w:after="0" w:line="360" w:lineRule="auto"/>
        <w:jc w:val="both"/>
        <w:rPr>
          <w:rFonts w:ascii="Cambria" w:hAnsi="Cambria" w:cs="Times New Roman"/>
        </w:rPr>
      </w:pPr>
      <w:r w:rsidRPr="001E2AE9">
        <w:rPr>
          <w:rFonts w:ascii="Cambria" w:hAnsi="Cambria" w:cs="Times New Roman"/>
        </w:rPr>
        <w:t>planowanie i organizacja zaopatrzenia</w:t>
      </w:r>
      <w:r w:rsidR="00AF0EEB">
        <w:rPr>
          <w:rFonts w:ascii="Cambria" w:hAnsi="Cambria" w:cs="Times New Roman"/>
        </w:rPr>
        <w:t xml:space="preserve"> w ciepło ,energię elektryczną </w:t>
      </w:r>
      <w:r w:rsidRPr="001E2AE9">
        <w:rPr>
          <w:rFonts w:ascii="Cambria" w:hAnsi="Cambria" w:cs="Times New Roman"/>
        </w:rPr>
        <w:t>i paliwa gazowe na obszarze gminy;</w:t>
      </w:r>
    </w:p>
    <w:p w:rsidR="00593523" w:rsidRPr="001E2AE9" w:rsidRDefault="00F95693" w:rsidP="00EE0C10">
      <w:pPr>
        <w:pStyle w:val="Akapitzlist"/>
        <w:numPr>
          <w:ilvl w:val="0"/>
          <w:numId w:val="9"/>
        </w:numPr>
        <w:spacing w:after="0" w:line="360" w:lineRule="auto"/>
        <w:jc w:val="both"/>
        <w:rPr>
          <w:rFonts w:ascii="Cambria" w:hAnsi="Cambria" w:cs="Times New Roman"/>
        </w:rPr>
      </w:pPr>
      <w:r w:rsidRPr="001E2AE9">
        <w:rPr>
          <w:rFonts w:ascii="Cambria" w:hAnsi="Cambria" w:cs="Times New Roman"/>
        </w:rPr>
        <w:t>planowanie oświetlenia miejsc publicznych i dróg znajdujących się na terenie gminy;</w:t>
      </w:r>
    </w:p>
    <w:p w:rsidR="00593523" w:rsidRPr="001E2AE9" w:rsidRDefault="00F95693" w:rsidP="00EE0C10">
      <w:pPr>
        <w:pStyle w:val="Akapitzlist"/>
        <w:numPr>
          <w:ilvl w:val="0"/>
          <w:numId w:val="9"/>
        </w:numPr>
        <w:spacing w:after="0" w:line="360" w:lineRule="auto"/>
        <w:jc w:val="both"/>
        <w:rPr>
          <w:rFonts w:ascii="Cambria" w:hAnsi="Cambria" w:cs="Times New Roman"/>
        </w:rPr>
      </w:pPr>
      <w:r w:rsidRPr="001E2AE9">
        <w:rPr>
          <w:rFonts w:ascii="Cambria" w:hAnsi="Cambria" w:cs="Times New Roman"/>
        </w:rPr>
        <w:t>finansowanie oświetlenia ulic, placów i dróg publicznych znajdujących się na terenie gminy;</w:t>
      </w:r>
    </w:p>
    <w:p w:rsidR="003C041C" w:rsidRPr="001E2AE9" w:rsidRDefault="00F95693" w:rsidP="00EE0C10">
      <w:pPr>
        <w:pStyle w:val="Akapitzlist"/>
        <w:numPr>
          <w:ilvl w:val="0"/>
          <w:numId w:val="9"/>
        </w:numPr>
        <w:spacing w:after="0" w:line="360" w:lineRule="auto"/>
        <w:jc w:val="both"/>
        <w:rPr>
          <w:rFonts w:ascii="Cambria" w:hAnsi="Cambria" w:cs="Times New Roman"/>
        </w:rPr>
      </w:pPr>
      <w:r w:rsidRPr="001E2AE9">
        <w:rPr>
          <w:rFonts w:ascii="Cambria" w:hAnsi="Cambria" w:cs="Times New Roman"/>
        </w:rPr>
        <w:t xml:space="preserve">planowanie i organizacja działań mających na celu racjonalizację zużycia </w:t>
      </w:r>
    </w:p>
    <w:p w:rsidR="00F95693" w:rsidRPr="001E2AE9" w:rsidRDefault="00F95693" w:rsidP="00EE0C10">
      <w:pPr>
        <w:pStyle w:val="Akapitzlist"/>
        <w:numPr>
          <w:ilvl w:val="0"/>
          <w:numId w:val="9"/>
        </w:numPr>
        <w:spacing w:after="0" w:line="360" w:lineRule="auto"/>
        <w:jc w:val="both"/>
        <w:rPr>
          <w:rFonts w:ascii="Cambria" w:hAnsi="Cambria" w:cs="Times New Roman"/>
        </w:rPr>
      </w:pPr>
      <w:r w:rsidRPr="001E2AE9">
        <w:rPr>
          <w:rFonts w:ascii="Cambria" w:hAnsi="Cambria" w:cs="Times New Roman"/>
        </w:rPr>
        <w:t>energii i promocję rozwiązań zmniejszających zużycie energii na obszarze gminy.</w:t>
      </w:r>
    </w:p>
    <w:p w:rsidR="00F95693" w:rsidRPr="001E2AE9" w:rsidRDefault="00F95693" w:rsidP="00AF0EEB">
      <w:pPr>
        <w:spacing w:after="0" w:line="360" w:lineRule="auto"/>
        <w:ind w:firstLine="708"/>
        <w:jc w:val="both"/>
        <w:rPr>
          <w:rFonts w:ascii="Cambria" w:hAnsi="Cambria" w:cs="Times New Roman"/>
        </w:rPr>
      </w:pPr>
      <w:r w:rsidRPr="001E2AE9">
        <w:rPr>
          <w:rFonts w:ascii="Cambria" w:hAnsi="Cambria" w:cs="Times New Roman"/>
        </w:rPr>
        <w:t>Prowadzenie racjonalnej gospodarki wymaga prowadzenia regularnego monitoringu, zbierania aktualnych danych, analizowania i reagowania w celu</w:t>
      </w:r>
      <w:r w:rsidR="00AF0EEB">
        <w:rPr>
          <w:rFonts w:ascii="Cambria" w:hAnsi="Cambria" w:cs="Times New Roman"/>
        </w:rPr>
        <w:t xml:space="preserve"> zmniejszenia zużycia energii a </w:t>
      </w:r>
      <w:r w:rsidRPr="001E2AE9">
        <w:rPr>
          <w:rFonts w:ascii="Cambria" w:hAnsi="Cambria" w:cs="Times New Roman"/>
        </w:rPr>
        <w:t>jednocześnie obniżenia kosztów i wydatków. D</w:t>
      </w:r>
      <w:r w:rsidR="00AF0EEB">
        <w:rPr>
          <w:rFonts w:ascii="Cambria" w:hAnsi="Cambria" w:cs="Times New Roman"/>
        </w:rPr>
        <w:t xml:space="preserve">latego zasadnym jest powołanie </w:t>
      </w:r>
      <w:r w:rsidRPr="001E2AE9">
        <w:rPr>
          <w:rFonts w:ascii="Cambria" w:hAnsi="Cambria" w:cs="Times New Roman"/>
        </w:rPr>
        <w:t xml:space="preserve">w urzędzie </w:t>
      </w:r>
      <w:r w:rsidR="00593523" w:rsidRPr="001E2AE9">
        <w:rPr>
          <w:rFonts w:ascii="Cambria" w:hAnsi="Cambria" w:cs="Times New Roman"/>
        </w:rPr>
        <w:t xml:space="preserve">gminnym </w:t>
      </w:r>
      <w:r w:rsidRPr="001E2AE9">
        <w:rPr>
          <w:rFonts w:ascii="Cambria" w:hAnsi="Cambria" w:cs="Times New Roman"/>
        </w:rPr>
        <w:t>koordynatora do spraw energetycznych który będzie koordynował wszystkie zagadnienia związane z gospodarką energooszczędną i nisk</w:t>
      </w:r>
      <w:r w:rsidR="00AF0EEB">
        <w:rPr>
          <w:rFonts w:ascii="Cambria" w:hAnsi="Cambria" w:cs="Times New Roman"/>
        </w:rPr>
        <w:t>oemisyjną. Proponuje się aby te </w:t>
      </w:r>
      <w:r w:rsidRPr="001E2AE9">
        <w:rPr>
          <w:rFonts w:ascii="Cambria" w:hAnsi="Cambria" w:cs="Times New Roman"/>
        </w:rPr>
        <w:t>zagadnienia były przed</w:t>
      </w:r>
      <w:r w:rsidR="00AF0EEB">
        <w:rPr>
          <w:rFonts w:ascii="Cambria" w:hAnsi="Cambria" w:cs="Times New Roman"/>
        </w:rPr>
        <w:t>miotem obrad komisji gospodarki,</w:t>
      </w:r>
      <w:r w:rsidRPr="001E2AE9">
        <w:rPr>
          <w:rFonts w:ascii="Cambria" w:hAnsi="Cambria" w:cs="Times New Roman"/>
        </w:rPr>
        <w:t xml:space="preserve"> </w:t>
      </w:r>
      <w:r w:rsidR="00AF0EEB">
        <w:rPr>
          <w:rFonts w:ascii="Cambria" w:hAnsi="Cambria" w:cs="Times New Roman"/>
        </w:rPr>
        <w:t>budżetu przynajmniej dwa razy w </w:t>
      </w:r>
      <w:r w:rsidRPr="001E2AE9">
        <w:rPr>
          <w:rFonts w:ascii="Cambria" w:hAnsi="Cambria" w:cs="Times New Roman"/>
        </w:rPr>
        <w:t xml:space="preserve">roku. Jak można zaobserwować w </w:t>
      </w:r>
      <w:r w:rsidR="00593523" w:rsidRPr="001E2AE9">
        <w:rPr>
          <w:rFonts w:ascii="Cambria" w:hAnsi="Cambria" w:cs="Times New Roman"/>
        </w:rPr>
        <w:t xml:space="preserve">innych </w:t>
      </w:r>
      <w:r w:rsidRPr="001E2AE9">
        <w:rPr>
          <w:rFonts w:ascii="Cambria" w:hAnsi="Cambria" w:cs="Times New Roman"/>
        </w:rPr>
        <w:t>samorządach gdzie takie stano</w:t>
      </w:r>
      <w:r w:rsidR="00AF0EEB">
        <w:rPr>
          <w:rFonts w:ascii="Cambria" w:hAnsi="Cambria" w:cs="Times New Roman"/>
        </w:rPr>
        <w:t xml:space="preserve">wiska powołano ich działalność </w:t>
      </w:r>
      <w:r w:rsidRPr="001E2AE9">
        <w:rPr>
          <w:rFonts w:ascii="Cambria" w:hAnsi="Cambria" w:cs="Times New Roman"/>
        </w:rPr>
        <w:t>przynosi większe korzyści finansowe niż koszty wynagrodzeń. Do zadań koordynator</w:t>
      </w:r>
      <w:r w:rsidR="00AF0EEB">
        <w:rPr>
          <w:rFonts w:ascii="Cambria" w:hAnsi="Cambria" w:cs="Times New Roman"/>
        </w:rPr>
        <w:t>a ds. energetycznych oprócz w/w</w:t>
      </w:r>
      <w:r w:rsidRPr="001E2AE9">
        <w:rPr>
          <w:rFonts w:ascii="Cambria" w:hAnsi="Cambria" w:cs="Times New Roman"/>
        </w:rPr>
        <w:t xml:space="preserve"> zagadnień zależałoby również przeprowadzanie procedury zakupu energii elektrycznej w oparciu o usta</w:t>
      </w:r>
      <w:r w:rsidR="00AF0EEB">
        <w:rPr>
          <w:rFonts w:ascii="Cambria" w:hAnsi="Cambria" w:cs="Times New Roman"/>
        </w:rPr>
        <w:t>wę o zamówieniach publicznych i </w:t>
      </w:r>
      <w:r w:rsidRPr="001E2AE9">
        <w:rPr>
          <w:rFonts w:ascii="Cambria" w:hAnsi="Cambria" w:cs="Times New Roman"/>
        </w:rPr>
        <w:t>koordynowanie zagadnień z modernizacją i inwestyc</w:t>
      </w:r>
      <w:r w:rsidR="00AF0EEB">
        <w:rPr>
          <w:rFonts w:ascii="Cambria" w:hAnsi="Cambria" w:cs="Times New Roman"/>
        </w:rPr>
        <w:t>jami z zakresu energetycznego i </w:t>
      </w:r>
      <w:r w:rsidRPr="001E2AE9">
        <w:rPr>
          <w:rFonts w:ascii="Cambria" w:hAnsi="Cambria" w:cs="Times New Roman"/>
        </w:rPr>
        <w:t>poszanowania energii oraz termomodernizacji.</w:t>
      </w:r>
    </w:p>
    <w:p w:rsidR="00F2711E" w:rsidRDefault="00EB3F0A" w:rsidP="00AF0EEB">
      <w:pPr>
        <w:autoSpaceDE w:val="0"/>
        <w:autoSpaceDN w:val="0"/>
        <w:adjustRightInd w:val="0"/>
        <w:spacing w:after="0" w:line="360" w:lineRule="auto"/>
        <w:ind w:firstLine="708"/>
        <w:jc w:val="both"/>
        <w:rPr>
          <w:rFonts w:ascii="Cambria" w:eastAsia="Calibri,Bold" w:hAnsi="Cambria" w:cs="Calibri"/>
          <w:lang w:bidi="en-US"/>
        </w:rPr>
      </w:pPr>
      <w:r w:rsidRPr="001E2AE9">
        <w:rPr>
          <w:rFonts w:ascii="Cambria" w:eastAsia="Calibri,Bold" w:hAnsi="Cambria" w:cs="Calibri"/>
          <w:lang w:bidi="en-US"/>
        </w:rPr>
        <w:lastRenderedPageBreak/>
        <w:t>Obi</w:t>
      </w:r>
      <w:r w:rsidR="00AF0EEB">
        <w:rPr>
          <w:rFonts w:ascii="Cambria" w:eastAsia="Calibri,Bold" w:hAnsi="Cambria" w:cs="Calibri"/>
          <w:lang w:bidi="en-US"/>
        </w:rPr>
        <w:t>ekty użyteczności publicznej w G</w:t>
      </w:r>
      <w:r w:rsidRPr="001E2AE9">
        <w:rPr>
          <w:rFonts w:ascii="Cambria" w:eastAsia="Calibri,Bold" w:hAnsi="Cambria" w:cs="Calibri"/>
          <w:lang w:bidi="en-US"/>
        </w:rPr>
        <w:t xml:space="preserve">minie </w:t>
      </w:r>
      <w:r w:rsidR="00013F8E" w:rsidRPr="001E2AE9">
        <w:rPr>
          <w:rFonts w:ascii="Cambria" w:eastAsia="Calibri,Bold" w:hAnsi="Cambria" w:cs="Calibri"/>
          <w:lang w:bidi="en-US"/>
        </w:rPr>
        <w:t>Spiczyn</w:t>
      </w:r>
      <w:r w:rsidR="00AF0EEB">
        <w:rPr>
          <w:rFonts w:ascii="Cambria" w:eastAsia="Calibri,Bold" w:hAnsi="Cambria" w:cs="Calibri"/>
          <w:lang w:bidi="en-US"/>
        </w:rPr>
        <w:t xml:space="preserve"> to wszystkie te obiekty, </w:t>
      </w:r>
      <w:r w:rsidRPr="001E2AE9">
        <w:rPr>
          <w:rFonts w:ascii="Cambria" w:eastAsia="Calibri,Bold" w:hAnsi="Cambria" w:cs="Calibri"/>
          <w:lang w:bidi="en-US"/>
        </w:rPr>
        <w:t>które przeznaczone są do wykonywania funkcji administracji gminnej,  kultury, oświaty, nauki, służby zdrowia, opieki społecznej i socjalnej, obsługi bankowej. Miejsca te przystosowane są dla użytku każdego obywatela, który m</w:t>
      </w:r>
      <w:r w:rsidR="00661772" w:rsidRPr="001E2AE9">
        <w:rPr>
          <w:rFonts w:ascii="Cambria" w:eastAsia="Calibri,Bold" w:hAnsi="Cambria" w:cs="Calibri"/>
          <w:lang w:bidi="en-US"/>
        </w:rPr>
        <w:t>a pełne prawo w nich przebywać.</w:t>
      </w:r>
    </w:p>
    <w:p w:rsidR="003448CE" w:rsidRDefault="003448CE" w:rsidP="00EB3F0A">
      <w:pPr>
        <w:autoSpaceDE w:val="0"/>
        <w:autoSpaceDN w:val="0"/>
        <w:adjustRightInd w:val="0"/>
        <w:spacing w:after="0" w:line="360" w:lineRule="auto"/>
        <w:jc w:val="both"/>
        <w:rPr>
          <w:rFonts w:ascii="Cambria" w:eastAsia="Calibri,Bold" w:hAnsi="Cambria" w:cs="Calibri"/>
          <w:lang w:bidi="en-US"/>
        </w:rPr>
      </w:pPr>
    </w:p>
    <w:p w:rsidR="00781CAB" w:rsidRDefault="00781CAB" w:rsidP="00EB3F0A">
      <w:pPr>
        <w:autoSpaceDE w:val="0"/>
        <w:autoSpaceDN w:val="0"/>
        <w:adjustRightInd w:val="0"/>
        <w:spacing w:after="0" w:line="360" w:lineRule="auto"/>
        <w:jc w:val="both"/>
        <w:rPr>
          <w:rFonts w:ascii="Cambria" w:eastAsia="Calibri,Bold" w:hAnsi="Cambria" w:cs="Calibri"/>
          <w:lang w:bidi="en-US"/>
        </w:rPr>
      </w:pPr>
    </w:p>
    <w:p w:rsidR="00781CAB" w:rsidRDefault="00781CAB" w:rsidP="00EB3F0A">
      <w:pPr>
        <w:autoSpaceDE w:val="0"/>
        <w:autoSpaceDN w:val="0"/>
        <w:adjustRightInd w:val="0"/>
        <w:spacing w:after="0" w:line="360" w:lineRule="auto"/>
        <w:jc w:val="both"/>
        <w:rPr>
          <w:rFonts w:ascii="Cambria" w:eastAsia="Calibri,Bold" w:hAnsi="Cambria" w:cs="Calibri"/>
          <w:lang w:bidi="en-US"/>
        </w:rPr>
      </w:pPr>
    </w:p>
    <w:p w:rsidR="00781CAB" w:rsidRDefault="00781CAB" w:rsidP="00EB3F0A">
      <w:pPr>
        <w:autoSpaceDE w:val="0"/>
        <w:autoSpaceDN w:val="0"/>
        <w:adjustRightInd w:val="0"/>
        <w:spacing w:after="0" w:line="360" w:lineRule="auto"/>
        <w:jc w:val="both"/>
        <w:rPr>
          <w:rFonts w:ascii="Cambria" w:eastAsia="Calibri,Bold" w:hAnsi="Cambria" w:cs="Calibri"/>
          <w:lang w:bidi="en-US"/>
        </w:rPr>
      </w:pPr>
    </w:p>
    <w:p w:rsidR="00575985" w:rsidRPr="001E2AE9" w:rsidRDefault="00575985" w:rsidP="00EB3F0A">
      <w:pPr>
        <w:autoSpaceDE w:val="0"/>
        <w:autoSpaceDN w:val="0"/>
        <w:adjustRightInd w:val="0"/>
        <w:spacing w:after="0" w:line="360" w:lineRule="auto"/>
        <w:jc w:val="both"/>
        <w:rPr>
          <w:rFonts w:ascii="Cambria" w:eastAsia="Calibri,Bold" w:hAnsi="Cambria" w:cs="Calibri"/>
          <w:lang w:bidi="en-US"/>
        </w:rPr>
      </w:pPr>
    </w:p>
    <w:p w:rsidR="008A7B53" w:rsidRPr="00AF0EEB" w:rsidRDefault="00AF0EEB" w:rsidP="00AF0EEB">
      <w:pPr>
        <w:tabs>
          <w:tab w:val="left" w:pos="851"/>
        </w:tabs>
        <w:autoSpaceDE w:val="0"/>
        <w:autoSpaceDN w:val="0"/>
        <w:adjustRightInd w:val="0"/>
        <w:spacing w:after="0" w:line="276" w:lineRule="auto"/>
        <w:ind w:left="851" w:hanging="851"/>
        <w:jc w:val="both"/>
        <w:rPr>
          <w:rFonts w:ascii="Cambria" w:eastAsia="Calibri,Bold" w:hAnsi="Cambria" w:cs="Calibri"/>
          <w:sz w:val="20"/>
          <w:szCs w:val="20"/>
          <w:lang w:bidi="en-US"/>
        </w:rPr>
      </w:pPr>
      <w:r w:rsidRPr="00AF0EEB">
        <w:rPr>
          <w:rFonts w:ascii="Cambria" w:eastAsia="Calibri,Bold" w:hAnsi="Cambria" w:cs="Calibri"/>
          <w:sz w:val="20"/>
          <w:szCs w:val="20"/>
          <w:lang w:bidi="en-US"/>
        </w:rPr>
        <w:t>Tabela.</w:t>
      </w:r>
      <w:r w:rsidRPr="00AF0EEB">
        <w:rPr>
          <w:rFonts w:ascii="Cambria" w:eastAsia="Calibri,Bold" w:hAnsi="Cambria" w:cs="Calibri"/>
          <w:sz w:val="20"/>
          <w:szCs w:val="20"/>
          <w:lang w:bidi="en-US"/>
        </w:rPr>
        <w:tab/>
      </w:r>
      <w:r w:rsidR="00EB3F0A" w:rsidRPr="00AF0EEB">
        <w:rPr>
          <w:rFonts w:ascii="Cambria" w:eastAsia="Calibri,Bold" w:hAnsi="Cambria" w:cs="Calibri"/>
          <w:sz w:val="20"/>
          <w:szCs w:val="20"/>
          <w:lang w:bidi="en-US"/>
        </w:rPr>
        <w:t xml:space="preserve">Zestawienie </w:t>
      </w:r>
      <w:r w:rsidR="00A44975" w:rsidRPr="00AF0EEB">
        <w:rPr>
          <w:rFonts w:ascii="Cambria" w:eastAsia="Calibri,Bold" w:hAnsi="Cambria" w:cs="Calibri"/>
          <w:sz w:val="20"/>
          <w:szCs w:val="20"/>
          <w:lang w:bidi="en-US"/>
        </w:rPr>
        <w:t xml:space="preserve">zużycia energii elektrycznej w </w:t>
      </w:r>
      <w:r w:rsidR="008A7B53" w:rsidRPr="00AF0EEB">
        <w:rPr>
          <w:rFonts w:ascii="Cambria" w:eastAsia="Calibri,Bold" w:hAnsi="Cambria" w:cs="Calibri"/>
          <w:sz w:val="20"/>
          <w:szCs w:val="20"/>
          <w:lang w:bidi="en-US"/>
        </w:rPr>
        <w:t>obiekt</w:t>
      </w:r>
      <w:r w:rsidR="00A44975" w:rsidRPr="00AF0EEB">
        <w:rPr>
          <w:rFonts w:ascii="Cambria" w:eastAsia="Calibri,Bold" w:hAnsi="Cambria" w:cs="Calibri"/>
          <w:sz w:val="20"/>
          <w:szCs w:val="20"/>
          <w:lang w:bidi="en-US"/>
        </w:rPr>
        <w:t>ach</w:t>
      </w:r>
      <w:r w:rsidR="008A7B53" w:rsidRPr="00AF0EEB">
        <w:rPr>
          <w:rFonts w:ascii="Cambria" w:eastAsia="Calibri,Bold" w:hAnsi="Cambria" w:cs="Calibri"/>
          <w:sz w:val="20"/>
          <w:szCs w:val="20"/>
          <w:lang w:bidi="en-US"/>
        </w:rPr>
        <w:t xml:space="preserve"> </w:t>
      </w:r>
      <w:r w:rsidRPr="00AF0EEB">
        <w:rPr>
          <w:rFonts w:ascii="Cambria" w:eastAsia="Calibri,Bold" w:hAnsi="Cambria" w:cs="Calibri"/>
          <w:sz w:val="20"/>
          <w:szCs w:val="20"/>
          <w:lang w:bidi="en-US"/>
        </w:rPr>
        <w:t>komunalnych i</w:t>
      </w:r>
      <w:r w:rsidR="00EB3F0A" w:rsidRPr="00AF0EEB">
        <w:rPr>
          <w:rFonts w:ascii="Cambria" w:eastAsia="Calibri,Bold" w:hAnsi="Cambria" w:cs="Calibri"/>
          <w:sz w:val="20"/>
          <w:szCs w:val="20"/>
          <w:lang w:bidi="en-US"/>
        </w:rPr>
        <w:t xml:space="preserve"> budynków użyteczności</w:t>
      </w:r>
      <w:r w:rsidRPr="00AF0EEB">
        <w:rPr>
          <w:rFonts w:ascii="Cambria" w:eastAsia="Calibri,Bold" w:hAnsi="Cambria" w:cs="Calibri"/>
          <w:sz w:val="20"/>
          <w:szCs w:val="20"/>
          <w:lang w:bidi="en-US"/>
        </w:rPr>
        <w:t xml:space="preserve"> publicznej w Gminie Spiczyn</w:t>
      </w:r>
    </w:p>
    <w:tbl>
      <w:tblPr>
        <w:tblW w:w="8961" w:type="dxa"/>
        <w:tblInd w:w="-38" w:type="dxa"/>
        <w:tblLayout w:type="fixed"/>
        <w:tblCellMar>
          <w:left w:w="30" w:type="dxa"/>
          <w:right w:w="30" w:type="dxa"/>
        </w:tblCellMar>
        <w:tblLook w:val="0000" w:firstRow="0" w:lastRow="0" w:firstColumn="0" w:lastColumn="0" w:noHBand="0" w:noVBand="0"/>
      </w:tblPr>
      <w:tblGrid>
        <w:gridCol w:w="597"/>
        <w:gridCol w:w="1560"/>
        <w:gridCol w:w="2693"/>
        <w:gridCol w:w="1417"/>
        <w:gridCol w:w="1134"/>
        <w:gridCol w:w="1560"/>
      </w:tblGrid>
      <w:tr w:rsidR="00A44975" w:rsidRPr="00AF0EEB" w:rsidTr="00AF0EEB">
        <w:trPr>
          <w:trHeight w:val="285"/>
        </w:trPr>
        <w:tc>
          <w:tcPr>
            <w:tcW w:w="597" w:type="dxa"/>
            <w:vMerge w:val="restart"/>
            <w:tcBorders>
              <w:top w:val="single" w:sz="6" w:space="0" w:color="000000"/>
              <w:left w:val="single" w:sz="6" w:space="0" w:color="000000"/>
              <w:right w:val="single" w:sz="6" w:space="0" w:color="000000"/>
            </w:tcBorders>
            <w:shd w:val="clear" w:color="auto" w:fill="92D050"/>
          </w:tcPr>
          <w:p w:rsidR="00661772" w:rsidRPr="00AF0EEB" w:rsidRDefault="00661772" w:rsidP="00A615E7">
            <w:pPr>
              <w:autoSpaceDE w:val="0"/>
              <w:autoSpaceDN w:val="0"/>
              <w:adjustRightInd w:val="0"/>
              <w:spacing w:after="0" w:line="240" w:lineRule="auto"/>
              <w:jc w:val="center"/>
              <w:rPr>
                <w:rFonts w:ascii="Cambria" w:hAnsi="Cambria" w:cs="Times New Roman"/>
                <w:b/>
                <w:color w:val="000000"/>
                <w:sz w:val="20"/>
                <w:szCs w:val="20"/>
              </w:rPr>
            </w:pPr>
          </w:p>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LP</w:t>
            </w:r>
          </w:p>
        </w:tc>
        <w:tc>
          <w:tcPr>
            <w:tcW w:w="1560" w:type="dxa"/>
            <w:vMerge w:val="restart"/>
            <w:tcBorders>
              <w:top w:val="single" w:sz="6" w:space="0" w:color="000000"/>
              <w:left w:val="single" w:sz="6" w:space="0" w:color="000000"/>
              <w:right w:val="single" w:sz="6" w:space="0" w:color="000000"/>
            </w:tcBorders>
            <w:shd w:val="clear" w:color="auto" w:fill="92D050"/>
          </w:tcPr>
          <w:p w:rsidR="00661772" w:rsidRPr="00AF0EEB" w:rsidRDefault="00661772" w:rsidP="00A615E7">
            <w:pPr>
              <w:autoSpaceDE w:val="0"/>
              <w:autoSpaceDN w:val="0"/>
              <w:adjustRightInd w:val="0"/>
              <w:spacing w:after="0" w:line="240" w:lineRule="auto"/>
              <w:jc w:val="center"/>
              <w:rPr>
                <w:rFonts w:ascii="Cambria" w:hAnsi="Cambria" w:cs="Times New Roman"/>
                <w:b/>
                <w:color w:val="000000"/>
                <w:sz w:val="20"/>
                <w:szCs w:val="20"/>
              </w:rPr>
            </w:pPr>
          </w:p>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Adres</w:t>
            </w:r>
          </w:p>
        </w:tc>
        <w:tc>
          <w:tcPr>
            <w:tcW w:w="2693" w:type="dxa"/>
            <w:vMerge w:val="restart"/>
            <w:tcBorders>
              <w:top w:val="single" w:sz="6" w:space="0" w:color="000000"/>
              <w:left w:val="single" w:sz="6" w:space="0" w:color="000000"/>
              <w:right w:val="single" w:sz="6" w:space="0" w:color="000000"/>
            </w:tcBorders>
            <w:shd w:val="clear" w:color="auto" w:fill="92D050"/>
          </w:tcPr>
          <w:p w:rsidR="00661772" w:rsidRPr="00AF0EEB" w:rsidRDefault="00661772" w:rsidP="00A615E7">
            <w:pPr>
              <w:autoSpaceDE w:val="0"/>
              <w:autoSpaceDN w:val="0"/>
              <w:adjustRightInd w:val="0"/>
              <w:spacing w:after="0" w:line="240" w:lineRule="auto"/>
              <w:jc w:val="center"/>
              <w:rPr>
                <w:rFonts w:ascii="Cambria" w:hAnsi="Cambria" w:cs="Times New Roman"/>
                <w:b/>
                <w:color w:val="000000"/>
                <w:sz w:val="20"/>
                <w:szCs w:val="20"/>
              </w:rPr>
            </w:pPr>
          </w:p>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Nazwa obiektu</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92D050"/>
          </w:tcPr>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Cs w:val="20"/>
              </w:rPr>
              <w:t>Zużycie roczne</w:t>
            </w:r>
          </w:p>
        </w:tc>
        <w:tc>
          <w:tcPr>
            <w:tcW w:w="1560" w:type="dxa"/>
            <w:vMerge w:val="restart"/>
            <w:tcBorders>
              <w:top w:val="single" w:sz="6" w:space="0" w:color="000000"/>
              <w:left w:val="single" w:sz="6" w:space="0" w:color="000000"/>
              <w:right w:val="single" w:sz="6" w:space="0" w:color="000000"/>
            </w:tcBorders>
            <w:shd w:val="clear" w:color="auto" w:fill="92D050"/>
          </w:tcPr>
          <w:p w:rsidR="00AF0EEB" w:rsidRDefault="00AF0EEB" w:rsidP="00AF0EEB">
            <w:pPr>
              <w:autoSpaceDE w:val="0"/>
              <w:autoSpaceDN w:val="0"/>
              <w:adjustRightInd w:val="0"/>
              <w:spacing w:after="0" w:line="240" w:lineRule="auto"/>
              <w:jc w:val="center"/>
              <w:rPr>
                <w:rFonts w:ascii="Cambria" w:hAnsi="Cambria" w:cs="Times New Roman"/>
                <w:b/>
                <w:color w:val="000000"/>
                <w:sz w:val="20"/>
                <w:szCs w:val="20"/>
              </w:rPr>
            </w:pPr>
          </w:p>
          <w:p w:rsidR="00A44975" w:rsidRPr="00AF0EEB" w:rsidRDefault="00A44975" w:rsidP="00AF0EEB">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Suma</w:t>
            </w:r>
          </w:p>
          <w:p w:rsidR="00A44975" w:rsidRPr="00AF0EEB" w:rsidRDefault="00A44975" w:rsidP="00AF0EEB">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kWh</w:t>
            </w:r>
          </w:p>
        </w:tc>
      </w:tr>
      <w:tr w:rsidR="00A44975" w:rsidRPr="00AF0EEB" w:rsidTr="00AF0EEB">
        <w:trPr>
          <w:trHeight w:val="471"/>
        </w:trPr>
        <w:tc>
          <w:tcPr>
            <w:tcW w:w="597" w:type="dxa"/>
            <w:vMerge/>
            <w:tcBorders>
              <w:left w:val="single" w:sz="6" w:space="0" w:color="000000"/>
              <w:bottom w:val="single" w:sz="6" w:space="0" w:color="000000"/>
              <w:right w:val="single" w:sz="6" w:space="0" w:color="000000"/>
            </w:tcBorders>
            <w:shd w:val="clear" w:color="auto" w:fill="92D050"/>
          </w:tcPr>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p>
        </w:tc>
        <w:tc>
          <w:tcPr>
            <w:tcW w:w="1560" w:type="dxa"/>
            <w:vMerge/>
            <w:tcBorders>
              <w:left w:val="single" w:sz="6" w:space="0" w:color="000000"/>
              <w:bottom w:val="nil"/>
              <w:right w:val="single" w:sz="6" w:space="0" w:color="000000"/>
            </w:tcBorders>
            <w:shd w:val="clear" w:color="auto" w:fill="92D050"/>
          </w:tcPr>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p>
        </w:tc>
        <w:tc>
          <w:tcPr>
            <w:tcW w:w="2693" w:type="dxa"/>
            <w:vMerge/>
            <w:tcBorders>
              <w:left w:val="single" w:sz="6" w:space="0" w:color="000000"/>
              <w:bottom w:val="single" w:sz="6" w:space="0" w:color="000000"/>
              <w:right w:val="single" w:sz="6" w:space="0" w:color="000000"/>
            </w:tcBorders>
            <w:shd w:val="clear" w:color="auto" w:fill="92D050"/>
          </w:tcPr>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p>
        </w:tc>
        <w:tc>
          <w:tcPr>
            <w:tcW w:w="1417" w:type="dxa"/>
            <w:tcBorders>
              <w:top w:val="single" w:sz="6" w:space="0" w:color="000000"/>
              <w:left w:val="nil"/>
              <w:bottom w:val="single" w:sz="6" w:space="0" w:color="000000"/>
              <w:right w:val="single" w:sz="6" w:space="0" w:color="000000"/>
            </w:tcBorders>
            <w:shd w:val="clear" w:color="auto" w:fill="92D050"/>
          </w:tcPr>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I strefa</w:t>
            </w:r>
          </w:p>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kWh</w:t>
            </w:r>
          </w:p>
        </w:tc>
        <w:tc>
          <w:tcPr>
            <w:tcW w:w="1134" w:type="dxa"/>
            <w:tcBorders>
              <w:top w:val="single" w:sz="6" w:space="0" w:color="000000"/>
              <w:left w:val="single" w:sz="6" w:space="0" w:color="000000"/>
              <w:bottom w:val="single" w:sz="6" w:space="0" w:color="000000"/>
              <w:right w:val="single" w:sz="6" w:space="0" w:color="000000"/>
            </w:tcBorders>
            <w:shd w:val="clear" w:color="auto" w:fill="92D050"/>
          </w:tcPr>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II strefa</w:t>
            </w:r>
          </w:p>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r w:rsidRPr="00AF0EEB">
              <w:rPr>
                <w:rFonts w:ascii="Cambria" w:hAnsi="Cambria" w:cs="Times New Roman"/>
                <w:b/>
                <w:color w:val="000000"/>
                <w:sz w:val="20"/>
                <w:szCs w:val="20"/>
              </w:rPr>
              <w:t>kWh</w:t>
            </w:r>
          </w:p>
        </w:tc>
        <w:tc>
          <w:tcPr>
            <w:tcW w:w="1560" w:type="dxa"/>
            <w:vMerge/>
            <w:tcBorders>
              <w:left w:val="single" w:sz="6" w:space="0" w:color="000000"/>
              <w:bottom w:val="single" w:sz="6" w:space="0" w:color="000000"/>
              <w:right w:val="single" w:sz="6" w:space="0" w:color="000000"/>
            </w:tcBorders>
            <w:shd w:val="clear" w:color="auto" w:fill="92D050"/>
          </w:tcPr>
          <w:p w:rsidR="00A44975" w:rsidRPr="00AF0EEB" w:rsidRDefault="00A44975" w:rsidP="00A615E7">
            <w:pPr>
              <w:autoSpaceDE w:val="0"/>
              <w:autoSpaceDN w:val="0"/>
              <w:adjustRightInd w:val="0"/>
              <w:spacing w:after="0" w:line="240" w:lineRule="auto"/>
              <w:jc w:val="center"/>
              <w:rPr>
                <w:rFonts w:ascii="Cambria" w:hAnsi="Cambria" w:cs="Times New Roman"/>
                <w:b/>
                <w:color w:val="000000"/>
                <w:sz w:val="20"/>
                <w:szCs w:val="20"/>
              </w:rPr>
            </w:pP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8A</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Przedszkole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8054</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2886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10940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proofErr w:type="spellStart"/>
            <w:r w:rsidRPr="00A615E7">
              <w:rPr>
                <w:rFonts w:ascii="Cambria" w:hAnsi="Cambria" w:cs="Times New Roman"/>
                <w:color w:val="000000"/>
                <w:sz w:val="20"/>
                <w:szCs w:val="20"/>
              </w:rPr>
              <w:t>Charlęż</w:t>
            </w:r>
            <w:proofErr w:type="spellEnd"/>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Szkoła Podstawowa</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8621</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8621</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Januszówka</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Szkoła Podstawowa</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8462</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8462</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proofErr w:type="spellStart"/>
            <w:r w:rsidRPr="00A615E7">
              <w:rPr>
                <w:rFonts w:ascii="Cambria" w:hAnsi="Cambria" w:cs="Times New Roman"/>
                <w:color w:val="000000"/>
                <w:sz w:val="20"/>
                <w:szCs w:val="20"/>
              </w:rPr>
              <w:t>Jawidz</w:t>
            </w:r>
            <w:proofErr w:type="spellEnd"/>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Szkoła Podstawowa</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24086</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24086</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Szkoła Podstawowa</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34900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34900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Zawieprzyce</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Szkoła Podstawowa</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12256</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12256</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Zawieprzyce</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Klasa Szkolna</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1214</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1214</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6A0BC4"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 xml:space="preserve">Ziółków </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6A0BC4" w:rsidP="00013F8E">
            <w:pPr>
              <w:autoSpaceDE w:val="0"/>
              <w:autoSpaceDN w:val="0"/>
              <w:adjustRightInd w:val="0"/>
              <w:spacing w:after="0" w:line="240" w:lineRule="auto"/>
              <w:rPr>
                <w:rFonts w:ascii="Cambria" w:hAnsi="Cambria" w:cs="Times New Roman"/>
                <w:color w:val="000000"/>
                <w:sz w:val="20"/>
                <w:szCs w:val="20"/>
              </w:rPr>
            </w:pPr>
            <w:r>
              <w:rPr>
                <w:rFonts w:ascii="Cambria" w:hAnsi="Cambria" w:cs="Times New Roman"/>
                <w:color w:val="000000"/>
                <w:sz w:val="20"/>
                <w:szCs w:val="20"/>
              </w:rPr>
              <w:t>Gminne Centrum Kultury</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2856</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2856</w:t>
            </w:r>
          </w:p>
        </w:tc>
      </w:tr>
      <w:tr w:rsidR="00A44975"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00"/>
          </w:tcPr>
          <w:p w:rsidR="00A44975" w:rsidRPr="00A615E7" w:rsidRDefault="00A44975" w:rsidP="00A615E7">
            <w:pPr>
              <w:autoSpaceDE w:val="0"/>
              <w:autoSpaceDN w:val="0"/>
              <w:adjustRightInd w:val="0"/>
              <w:spacing w:after="0" w:line="240" w:lineRule="auto"/>
              <w:jc w:val="center"/>
              <w:rPr>
                <w:rFonts w:ascii="Cambria" w:hAnsi="Cambria" w:cs="Times New Roman"/>
                <w:color w:val="000000"/>
                <w:sz w:val="20"/>
                <w:szCs w:val="20"/>
              </w:rPr>
            </w:pP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FFFF00"/>
          </w:tcPr>
          <w:p w:rsidR="00A44975" w:rsidRPr="00AF0EEB" w:rsidRDefault="00661772" w:rsidP="00661772">
            <w:pPr>
              <w:autoSpaceDE w:val="0"/>
              <w:autoSpaceDN w:val="0"/>
              <w:adjustRightInd w:val="0"/>
              <w:spacing w:after="0" w:line="240" w:lineRule="auto"/>
              <w:rPr>
                <w:rFonts w:ascii="Cambria" w:hAnsi="Cambria" w:cs="Times New Roman"/>
                <w:b/>
                <w:color w:val="000000"/>
                <w:sz w:val="20"/>
                <w:szCs w:val="20"/>
              </w:rPr>
            </w:pPr>
            <w:r w:rsidRPr="00AF0EEB">
              <w:rPr>
                <w:rFonts w:ascii="Cambria" w:hAnsi="Cambria" w:cs="Times New Roman"/>
                <w:b/>
                <w:color w:val="000000"/>
                <w:sz w:val="20"/>
                <w:szCs w:val="20"/>
              </w:rPr>
              <w:t xml:space="preserve">     </w:t>
            </w:r>
            <w:r w:rsidR="00674A44" w:rsidRPr="00AF0EEB">
              <w:rPr>
                <w:rFonts w:ascii="Cambria" w:hAnsi="Cambria" w:cs="Times New Roman"/>
                <w:b/>
                <w:color w:val="000000"/>
                <w:sz w:val="20"/>
                <w:szCs w:val="20"/>
              </w:rPr>
              <w:t xml:space="preserve">A </w:t>
            </w:r>
            <w:r w:rsidRPr="00AF0EEB">
              <w:rPr>
                <w:rFonts w:ascii="Cambria" w:hAnsi="Cambria" w:cs="Times New Roman"/>
                <w:b/>
                <w:color w:val="000000"/>
                <w:sz w:val="20"/>
                <w:szCs w:val="20"/>
              </w:rPr>
              <w:t xml:space="preserve">             </w:t>
            </w:r>
            <w:r w:rsidR="00AF0EEB">
              <w:rPr>
                <w:rFonts w:ascii="Cambria" w:hAnsi="Cambria" w:cs="Times New Roman"/>
                <w:b/>
                <w:color w:val="000000"/>
                <w:sz w:val="20"/>
                <w:szCs w:val="20"/>
              </w:rPr>
              <w:t>Razem</w:t>
            </w:r>
          </w:p>
        </w:tc>
        <w:tc>
          <w:tcPr>
            <w:tcW w:w="1417" w:type="dxa"/>
            <w:tcBorders>
              <w:top w:val="single" w:sz="6" w:space="0" w:color="000000"/>
              <w:left w:val="nil"/>
              <w:bottom w:val="single" w:sz="6" w:space="0" w:color="000000"/>
              <w:right w:val="single" w:sz="6" w:space="0" w:color="000000"/>
            </w:tcBorders>
            <w:shd w:val="clear" w:color="auto" w:fill="FFFF00"/>
          </w:tcPr>
          <w:p w:rsidR="00A44975" w:rsidRPr="00A615E7" w:rsidRDefault="00A44975" w:rsidP="00A615E7">
            <w:pPr>
              <w:autoSpaceDE w:val="0"/>
              <w:autoSpaceDN w:val="0"/>
              <w:adjustRightInd w:val="0"/>
              <w:spacing w:after="0" w:line="240" w:lineRule="auto"/>
              <w:jc w:val="center"/>
              <w:rPr>
                <w:rFonts w:ascii="Cambria" w:hAnsi="Cambria"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A44975" w:rsidRPr="00A615E7" w:rsidRDefault="00A44975" w:rsidP="00A615E7">
            <w:pPr>
              <w:autoSpaceDE w:val="0"/>
              <w:autoSpaceDN w:val="0"/>
              <w:adjustRightInd w:val="0"/>
              <w:spacing w:after="0" w:line="240" w:lineRule="auto"/>
              <w:jc w:val="center"/>
              <w:rPr>
                <w:rFonts w:ascii="Cambria" w:hAnsi="Cambria" w:cs="Times New Roman"/>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00"/>
          </w:tcPr>
          <w:p w:rsidR="00A44975" w:rsidRPr="00674A44" w:rsidRDefault="00674A44" w:rsidP="00A615E7">
            <w:pPr>
              <w:autoSpaceDE w:val="0"/>
              <w:autoSpaceDN w:val="0"/>
              <w:adjustRightInd w:val="0"/>
              <w:spacing w:after="0" w:line="240" w:lineRule="auto"/>
              <w:jc w:val="center"/>
              <w:rPr>
                <w:rFonts w:ascii="Cambria" w:hAnsi="Cambria" w:cs="Times New Roman"/>
                <w:b/>
                <w:color w:val="000000"/>
                <w:sz w:val="20"/>
                <w:szCs w:val="20"/>
              </w:rPr>
            </w:pPr>
            <w:r w:rsidRPr="00674A44">
              <w:rPr>
                <w:rFonts w:ascii="Cambria" w:hAnsi="Cambria" w:cs="Times New Roman"/>
                <w:b/>
                <w:color w:val="000000"/>
                <w:sz w:val="20"/>
                <w:szCs w:val="20"/>
              </w:rPr>
              <w:t>103 335</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1090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2080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3170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1485</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2905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4390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1449</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1046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2495</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1008</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711</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1719</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513</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2349</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2862</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3960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3960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7</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720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1520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2240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8</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1770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1640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3410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9</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2367</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3814</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6181</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1860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1390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3250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11</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2760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4620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7380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12</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1220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840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2060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13</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1720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1190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2910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14</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595</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425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1020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1580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1190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2770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1010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725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1735</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17</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1220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2140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18</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1050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775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1825</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19</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1520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1050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2570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1640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1160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2800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21</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1180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870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2050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22</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3520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6800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10320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23</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5210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6160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11370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lastRenderedPageBreak/>
              <w:t>24</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2000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1490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3490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2100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1480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3580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3660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2460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6120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27</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4930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4400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9330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28</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3885</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3260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7145</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29</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930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2030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2960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1270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2190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31</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2380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1680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4060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32</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2640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1850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4490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33</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4113</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2920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7033</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34</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1810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1970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3780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1570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1090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2660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3098</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2402</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5500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37</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1770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2990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38</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2390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1680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4070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39</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780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570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1350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3540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7000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10540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41</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1670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1125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2795</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42</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2610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1830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4440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43</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1470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1050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2520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44</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2800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2010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4810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45</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1180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848</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2028</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46</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2640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730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3370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47</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930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590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1520</w:t>
            </w:r>
          </w:p>
        </w:tc>
      </w:tr>
      <w:tr w:rsidR="00A615E7"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615E7" w:rsidRPr="00A615E7" w:rsidRDefault="004A363B" w:rsidP="00A615E7">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48</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A615E7" w:rsidRPr="00A615E7" w:rsidRDefault="00A615E7"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950</w:t>
            </w:r>
          </w:p>
        </w:tc>
        <w:tc>
          <w:tcPr>
            <w:tcW w:w="1134"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1820</w:t>
            </w:r>
          </w:p>
        </w:tc>
        <w:tc>
          <w:tcPr>
            <w:tcW w:w="1560" w:type="dxa"/>
            <w:tcBorders>
              <w:top w:val="single" w:sz="6" w:space="0" w:color="000000"/>
              <w:left w:val="single" w:sz="6" w:space="0" w:color="000000"/>
              <w:bottom w:val="single" w:sz="6" w:space="0" w:color="000000"/>
              <w:right w:val="single" w:sz="6" w:space="0" w:color="000000"/>
            </w:tcBorders>
          </w:tcPr>
          <w:p w:rsidR="00A615E7" w:rsidRPr="00A615E7" w:rsidRDefault="00A615E7" w:rsidP="00A615E7">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2770</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49</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164</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124</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288</w:t>
            </w:r>
            <w:r w:rsidR="00013F8E">
              <w:rPr>
                <w:rFonts w:ascii="Cambria" w:hAnsi="Cambria" w:cs="Times New Roman"/>
                <w:color w:val="000000"/>
                <w:sz w:val="20"/>
                <w:szCs w:val="20"/>
              </w:rPr>
              <w:t>0</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50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66</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87,6</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1536</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51</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1296</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978</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2274</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52</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2447</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1855</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4302</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53</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Oświetlenie uliczne</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3975</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3061</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7036</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00"/>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FFFF00"/>
          </w:tcPr>
          <w:p w:rsidR="00D6037A" w:rsidRPr="00AF0EEB" w:rsidRDefault="00D6037A" w:rsidP="00013F8E">
            <w:pPr>
              <w:autoSpaceDE w:val="0"/>
              <w:autoSpaceDN w:val="0"/>
              <w:adjustRightInd w:val="0"/>
              <w:spacing w:after="0" w:line="240" w:lineRule="auto"/>
              <w:rPr>
                <w:rFonts w:ascii="Cambria" w:hAnsi="Cambria" w:cs="Times New Roman"/>
                <w:b/>
                <w:color w:val="000000"/>
                <w:sz w:val="20"/>
                <w:szCs w:val="20"/>
              </w:rPr>
            </w:pPr>
            <w:r w:rsidRPr="00AF0EEB">
              <w:rPr>
                <w:rFonts w:ascii="Cambria" w:hAnsi="Cambria" w:cs="Times New Roman"/>
                <w:b/>
                <w:color w:val="000000"/>
                <w:sz w:val="20"/>
                <w:szCs w:val="20"/>
              </w:rPr>
              <w:t xml:space="preserve">  </w:t>
            </w:r>
            <w:r w:rsidR="00661772" w:rsidRPr="00AF0EEB">
              <w:rPr>
                <w:rFonts w:ascii="Cambria" w:hAnsi="Cambria" w:cs="Times New Roman"/>
                <w:b/>
                <w:color w:val="000000"/>
                <w:sz w:val="20"/>
                <w:szCs w:val="20"/>
              </w:rPr>
              <w:t xml:space="preserve">          </w:t>
            </w:r>
            <w:r w:rsidR="00AF0EEB">
              <w:rPr>
                <w:rFonts w:ascii="Cambria" w:hAnsi="Cambria" w:cs="Times New Roman"/>
                <w:b/>
                <w:color w:val="000000"/>
                <w:sz w:val="20"/>
                <w:szCs w:val="20"/>
              </w:rPr>
              <w:t>B       Razem</w:t>
            </w:r>
          </w:p>
        </w:tc>
        <w:tc>
          <w:tcPr>
            <w:tcW w:w="1417" w:type="dxa"/>
            <w:tcBorders>
              <w:top w:val="single" w:sz="6" w:space="0" w:color="000000"/>
              <w:left w:val="nil"/>
              <w:bottom w:val="single" w:sz="6" w:space="0" w:color="000000"/>
              <w:right w:val="single" w:sz="6" w:space="0" w:color="000000"/>
            </w:tcBorders>
            <w:shd w:val="clear" w:color="auto" w:fill="FFFF00"/>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00"/>
          </w:tcPr>
          <w:p w:rsidR="00D6037A" w:rsidRPr="00013F8E" w:rsidRDefault="00DA3728" w:rsidP="00D6037A">
            <w:pPr>
              <w:autoSpaceDE w:val="0"/>
              <w:autoSpaceDN w:val="0"/>
              <w:adjustRightInd w:val="0"/>
              <w:spacing w:after="0" w:line="240" w:lineRule="auto"/>
              <w:jc w:val="center"/>
              <w:rPr>
                <w:rFonts w:ascii="Cambria" w:hAnsi="Cambria" w:cs="Times New Roman"/>
                <w:b/>
                <w:color w:val="000000"/>
                <w:sz w:val="20"/>
                <w:szCs w:val="20"/>
              </w:rPr>
            </w:pPr>
            <w:r>
              <w:rPr>
                <w:rFonts w:ascii="Cambria" w:hAnsi="Cambria" w:cs="Times New Roman"/>
                <w:b/>
                <w:color w:val="000000"/>
                <w:sz w:val="20"/>
                <w:szCs w:val="20"/>
              </w:rPr>
              <w:t>208 196</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Gmina Spiczyn</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2486,4</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w:t>
            </w:r>
            <w:r w:rsidR="00013F8E">
              <w:rPr>
                <w:rFonts w:ascii="Cambria" w:hAnsi="Cambria" w:cs="Times New Roman"/>
                <w:color w:val="000000"/>
                <w:sz w:val="20"/>
                <w:szCs w:val="20"/>
              </w:rPr>
              <w:t xml:space="preserve"> </w:t>
            </w:r>
            <w:r w:rsidRPr="00A615E7">
              <w:rPr>
                <w:rFonts w:ascii="Cambria" w:hAnsi="Cambria" w:cs="Times New Roman"/>
                <w:color w:val="000000"/>
                <w:sz w:val="20"/>
                <w:szCs w:val="20"/>
              </w:rPr>
              <w:t>486</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2</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 xml:space="preserve">OSP </w:t>
            </w:r>
            <w:r>
              <w:rPr>
                <w:rFonts w:ascii="Cambria" w:hAnsi="Cambria" w:cs="Times New Roman"/>
                <w:color w:val="000000"/>
                <w:sz w:val="20"/>
                <w:szCs w:val="20"/>
              </w:rPr>
              <w:t xml:space="preserve"> </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98,4</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98,4</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3</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Biuro Urzędu Gminy</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13653,6</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13</w:t>
            </w:r>
            <w:r w:rsidR="00013F8E">
              <w:rPr>
                <w:rFonts w:ascii="Cambria" w:hAnsi="Cambria" w:cs="Times New Roman"/>
                <w:color w:val="000000"/>
                <w:sz w:val="20"/>
                <w:szCs w:val="20"/>
              </w:rPr>
              <w:t xml:space="preserve"> </w:t>
            </w:r>
            <w:r w:rsidRPr="00A615E7">
              <w:rPr>
                <w:rFonts w:ascii="Cambria" w:hAnsi="Cambria" w:cs="Times New Roman"/>
                <w:color w:val="000000"/>
                <w:sz w:val="20"/>
                <w:szCs w:val="20"/>
              </w:rPr>
              <w:t>654</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4</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Gmina Spiczyn</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456</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456</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5</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Gmina Spiczyn</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783</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783</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6</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Mieszkanie służbowe UG</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85,2</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013F8E"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85</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7</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OSP Remiza</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3763,2</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3763</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8</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OSP Remiza</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770,4</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013F8E"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770</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9</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6A0BC4"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 xml:space="preserve"> Zawieprzyce</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Zespół Pałacowy</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1254</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1254</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OSP Remiza</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216</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216</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11</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OSP Remiza</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107</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107</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12</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OSP Remiza</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1170</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1170</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13</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Strażnica OSP</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5553</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5553</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14</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Gmina Spiczyn</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1254</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1254</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15</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Gmina Spiczyn</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540</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540</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D6037A" w:rsidRPr="00A615E7" w:rsidRDefault="004A363B" w:rsidP="00D6037A">
            <w:pPr>
              <w:autoSpaceDE w:val="0"/>
              <w:autoSpaceDN w:val="0"/>
              <w:adjustRightInd w:val="0"/>
              <w:spacing w:after="0" w:line="240" w:lineRule="auto"/>
              <w:jc w:val="center"/>
              <w:rPr>
                <w:rFonts w:ascii="Cambria" w:hAnsi="Cambria" w:cs="Times New Roman"/>
                <w:color w:val="000000"/>
                <w:sz w:val="20"/>
                <w:szCs w:val="20"/>
              </w:rPr>
            </w:pPr>
            <w:r>
              <w:rPr>
                <w:rFonts w:ascii="Cambria" w:hAnsi="Cambria" w:cs="Times New Roman"/>
                <w:color w:val="000000"/>
                <w:sz w:val="20"/>
                <w:szCs w:val="20"/>
              </w:rPr>
              <w:t>16</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Spiczyn 10 C</w:t>
            </w:r>
          </w:p>
        </w:tc>
        <w:tc>
          <w:tcPr>
            <w:tcW w:w="2693" w:type="dxa"/>
            <w:tcBorders>
              <w:top w:val="single" w:sz="6" w:space="0" w:color="000000"/>
              <w:left w:val="single" w:sz="6" w:space="0" w:color="000000"/>
              <w:bottom w:val="single" w:sz="6" w:space="0" w:color="000000"/>
              <w:right w:val="single" w:sz="6" w:space="0" w:color="000000"/>
            </w:tcBorders>
          </w:tcPr>
          <w:p w:rsidR="00D6037A" w:rsidRPr="00A615E7" w:rsidRDefault="00D6037A" w:rsidP="00013F8E">
            <w:pPr>
              <w:autoSpaceDE w:val="0"/>
              <w:autoSpaceDN w:val="0"/>
              <w:adjustRightInd w:val="0"/>
              <w:spacing w:after="0" w:line="240" w:lineRule="auto"/>
              <w:rPr>
                <w:rFonts w:ascii="Cambria" w:hAnsi="Cambria" w:cs="Times New Roman"/>
                <w:color w:val="000000"/>
                <w:sz w:val="20"/>
                <w:szCs w:val="20"/>
              </w:rPr>
            </w:pPr>
            <w:r w:rsidRPr="00A615E7">
              <w:rPr>
                <w:rFonts w:ascii="Cambria" w:hAnsi="Cambria" w:cs="Times New Roman"/>
                <w:color w:val="000000"/>
                <w:sz w:val="20"/>
                <w:szCs w:val="20"/>
              </w:rPr>
              <w:t>Oczyszczalnia Ścieków</w:t>
            </w:r>
          </w:p>
        </w:tc>
        <w:tc>
          <w:tcPr>
            <w:tcW w:w="1417" w:type="dxa"/>
            <w:tcBorders>
              <w:top w:val="single" w:sz="6" w:space="0" w:color="000000"/>
              <w:left w:val="nil"/>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9160,8</w:t>
            </w:r>
          </w:p>
        </w:tc>
        <w:tc>
          <w:tcPr>
            <w:tcW w:w="1134"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0</w:t>
            </w:r>
          </w:p>
        </w:tc>
        <w:tc>
          <w:tcPr>
            <w:tcW w:w="1560" w:type="dxa"/>
            <w:tcBorders>
              <w:top w:val="single" w:sz="6" w:space="0" w:color="000000"/>
              <w:left w:val="single" w:sz="6" w:space="0" w:color="000000"/>
              <w:bottom w:val="single" w:sz="6" w:space="0" w:color="000000"/>
              <w:right w:val="single" w:sz="6" w:space="0" w:color="000000"/>
            </w:tcBorders>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r w:rsidRPr="00A615E7">
              <w:rPr>
                <w:rFonts w:ascii="Cambria" w:hAnsi="Cambria" w:cs="Times New Roman"/>
                <w:color w:val="000000"/>
                <w:sz w:val="20"/>
                <w:szCs w:val="20"/>
              </w:rPr>
              <w:t>9161</w:t>
            </w:r>
          </w:p>
        </w:tc>
      </w:tr>
      <w:tr w:rsidR="00D6037A" w:rsidRPr="00A615E7" w:rsidTr="00AF0EEB">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FFFF00"/>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p>
        </w:tc>
        <w:tc>
          <w:tcPr>
            <w:tcW w:w="5670" w:type="dxa"/>
            <w:gridSpan w:val="3"/>
            <w:tcBorders>
              <w:top w:val="single" w:sz="6" w:space="0" w:color="000000"/>
              <w:left w:val="single" w:sz="6" w:space="0" w:color="000000"/>
              <w:bottom w:val="single" w:sz="6" w:space="0" w:color="000000"/>
              <w:right w:val="single" w:sz="6" w:space="0" w:color="000000"/>
            </w:tcBorders>
            <w:shd w:val="clear" w:color="auto" w:fill="FFFF00"/>
          </w:tcPr>
          <w:p w:rsidR="00D6037A" w:rsidRPr="007A3B48" w:rsidRDefault="00AC2BE5" w:rsidP="00AC2BE5">
            <w:pPr>
              <w:autoSpaceDE w:val="0"/>
              <w:autoSpaceDN w:val="0"/>
              <w:adjustRightInd w:val="0"/>
              <w:spacing w:after="0" w:line="240" w:lineRule="auto"/>
              <w:rPr>
                <w:rFonts w:ascii="Cambria" w:hAnsi="Cambria" w:cs="Times New Roman"/>
                <w:b/>
                <w:color w:val="000000"/>
                <w:sz w:val="20"/>
                <w:szCs w:val="20"/>
              </w:rPr>
            </w:pPr>
            <w:r w:rsidRPr="007A3B48">
              <w:rPr>
                <w:rFonts w:ascii="Cambria" w:hAnsi="Cambria" w:cs="Times New Roman"/>
                <w:b/>
                <w:color w:val="000000"/>
                <w:sz w:val="20"/>
                <w:szCs w:val="20"/>
              </w:rPr>
              <w:t xml:space="preserve">       </w:t>
            </w:r>
            <w:r w:rsidR="00661772" w:rsidRPr="007A3B48">
              <w:rPr>
                <w:rFonts w:ascii="Cambria" w:hAnsi="Cambria" w:cs="Times New Roman"/>
                <w:b/>
                <w:color w:val="000000"/>
                <w:sz w:val="20"/>
                <w:szCs w:val="20"/>
              </w:rPr>
              <w:t xml:space="preserve">C     </w:t>
            </w:r>
            <w:r w:rsidRPr="007A3B48">
              <w:rPr>
                <w:rFonts w:ascii="Cambria" w:hAnsi="Cambria" w:cs="Times New Roman"/>
                <w:b/>
                <w:color w:val="000000"/>
                <w:sz w:val="20"/>
                <w:szCs w:val="20"/>
              </w:rPr>
              <w:t xml:space="preserve">  </w:t>
            </w:r>
            <w:r w:rsidR="007A3B48" w:rsidRPr="007A3B48">
              <w:rPr>
                <w:rFonts w:ascii="Cambria" w:hAnsi="Cambria" w:cs="Times New Roman"/>
                <w:b/>
                <w:color w:val="000000"/>
                <w:sz w:val="20"/>
                <w:szCs w:val="20"/>
              </w:rPr>
              <w:t>Razem</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Pr>
          <w:p w:rsidR="00D6037A" w:rsidRPr="00A615E7" w:rsidRDefault="00D6037A" w:rsidP="00D6037A">
            <w:pPr>
              <w:autoSpaceDE w:val="0"/>
              <w:autoSpaceDN w:val="0"/>
              <w:adjustRightInd w:val="0"/>
              <w:spacing w:after="0" w:line="240" w:lineRule="auto"/>
              <w:jc w:val="center"/>
              <w:rPr>
                <w:rFonts w:ascii="Cambria" w:hAnsi="Cambria" w:cs="Times New Roman"/>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00"/>
          </w:tcPr>
          <w:p w:rsidR="00D6037A" w:rsidRPr="007E0C0C" w:rsidRDefault="007E0C0C" w:rsidP="00D6037A">
            <w:pPr>
              <w:autoSpaceDE w:val="0"/>
              <w:autoSpaceDN w:val="0"/>
              <w:adjustRightInd w:val="0"/>
              <w:spacing w:after="0" w:line="240" w:lineRule="auto"/>
              <w:jc w:val="center"/>
              <w:rPr>
                <w:rFonts w:ascii="Cambria" w:hAnsi="Cambria" w:cs="Times New Roman"/>
                <w:b/>
                <w:color w:val="000000"/>
                <w:sz w:val="20"/>
                <w:szCs w:val="20"/>
              </w:rPr>
            </w:pPr>
            <w:r w:rsidRPr="007E0C0C">
              <w:rPr>
                <w:rFonts w:ascii="Cambria" w:hAnsi="Cambria" w:cs="Times New Roman"/>
                <w:b/>
                <w:color w:val="000000"/>
                <w:sz w:val="20"/>
                <w:szCs w:val="20"/>
              </w:rPr>
              <w:t>41 350</w:t>
            </w:r>
          </w:p>
        </w:tc>
      </w:tr>
      <w:tr w:rsidR="00013F8E" w:rsidRPr="007A3B48" w:rsidTr="007A3B48">
        <w:trPr>
          <w:trHeight w:val="270"/>
        </w:trPr>
        <w:tc>
          <w:tcPr>
            <w:tcW w:w="5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13F8E" w:rsidRPr="007A3B48" w:rsidRDefault="00013F8E" w:rsidP="00D6037A">
            <w:pPr>
              <w:autoSpaceDE w:val="0"/>
              <w:autoSpaceDN w:val="0"/>
              <w:adjustRightInd w:val="0"/>
              <w:spacing w:after="0" w:line="240" w:lineRule="auto"/>
              <w:jc w:val="center"/>
              <w:rPr>
                <w:rFonts w:ascii="Cambria" w:hAnsi="Cambria" w:cs="Times New Roman"/>
                <w:b/>
                <w:color w:val="000000"/>
                <w:sz w:val="20"/>
                <w:szCs w:val="20"/>
              </w:rPr>
            </w:pPr>
          </w:p>
        </w:tc>
        <w:tc>
          <w:tcPr>
            <w:tcW w:w="5670" w:type="dxa"/>
            <w:gridSpan w:val="3"/>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13F8E" w:rsidRPr="007A3B48" w:rsidRDefault="007E0C0C" w:rsidP="00D6037A">
            <w:pPr>
              <w:autoSpaceDE w:val="0"/>
              <w:autoSpaceDN w:val="0"/>
              <w:adjustRightInd w:val="0"/>
              <w:spacing w:after="0" w:line="240" w:lineRule="auto"/>
              <w:jc w:val="center"/>
              <w:rPr>
                <w:rFonts w:ascii="Cambria" w:hAnsi="Cambria" w:cs="Times New Roman"/>
                <w:b/>
                <w:color w:val="000000"/>
                <w:sz w:val="20"/>
                <w:szCs w:val="20"/>
              </w:rPr>
            </w:pPr>
            <w:r w:rsidRPr="007A3B48">
              <w:rPr>
                <w:rFonts w:ascii="Cambria" w:hAnsi="Cambria" w:cs="Times New Roman"/>
                <w:b/>
                <w:color w:val="000000"/>
                <w:sz w:val="20"/>
                <w:szCs w:val="20"/>
              </w:rPr>
              <w:t>RAZEM  A + B + C</w:t>
            </w:r>
          </w:p>
        </w:tc>
        <w:tc>
          <w:tcPr>
            <w:tcW w:w="113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13F8E" w:rsidRPr="007A3B48" w:rsidRDefault="00013F8E" w:rsidP="00D6037A">
            <w:pPr>
              <w:autoSpaceDE w:val="0"/>
              <w:autoSpaceDN w:val="0"/>
              <w:adjustRightInd w:val="0"/>
              <w:spacing w:after="0" w:line="240" w:lineRule="auto"/>
              <w:jc w:val="center"/>
              <w:rPr>
                <w:rFonts w:ascii="Cambria" w:hAnsi="Cambria" w:cs="Times New Roman"/>
                <w:b/>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013F8E" w:rsidRPr="007A3B48" w:rsidRDefault="00DA3728" w:rsidP="00D6037A">
            <w:pPr>
              <w:autoSpaceDE w:val="0"/>
              <w:autoSpaceDN w:val="0"/>
              <w:adjustRightInd w:val="0"/>
              <w:spacing w:after="0" w:line="240" w:lineRule="auto"/>
              <w:jc w:val="center"/>
              <w:rPr>
                <w:rFonts w:ascii="Cambria" w:hAnsi="Cambria" w:cs="Times New Roman"/>
                <w:b/>
                <w:color w:val="000000"/>
                <w:sz w:val="20"/>
                <w:szCs w:val="20"/>
              </w:rPr>
            </w:pPr>
            <w:r w:rsidRPr="007A3B48">
              <w:rPr>
                <w:rFonts w:ascii="Cambria" w:hAnsi="Cambria" w:cs="Times New Roman"/>
                <w:b/>
                <w:color w:val="000000"/>
                <w:sz w:val="20"/>
                <w:szCs w:val="20"/>
              </w:rPr>
              <w:t>352 881</w:t>
            </w:r>
          </w:p>
        </w:tc>
      </w:tr>
    </w:tbl>
    <w:p w:rsidR="009C0133" w:rsidRPr="007A3B48" w:rsidRDefault="009C0133" w:rsidP="00B2228E">
      <w:pPr>
        <w:rPr>
          <w:rFonts w:ascii="Cambria" w:hAnsi="Cambria"/>
          <w:sz w:val="20"/>
          <w:szCs w:val="20"/>
          <w:lang w:bidi="en-US"/>
        </w:rPr>
      </w:pPr>
      <w:r w:rsidRPr="007A3B48">
        <w:rPr>
          <w:rFonts w:ascii="Cambria" w:hAnsi="Cambria"/>
          <w:sz w:val="20"/>
          <w:szCs w:val="20"/>
          <w:lang w:bidi="en-US"/>
        </w:rPr>
        <w:lastRenderedPageBreak/>
        <w:t>Źródło: opracowanie własne na podstawie danych z Urzędu Gminy</w:t>
      </w:r>
    </w:p>
    <w:p w:rsidR="0051016D" w:rsidRPr="007A3B48" w:rsidRDefault="0051016D" w:rsidP="003547FA">
      <w:pPr>
        <w:pStyle w:val="Nagwek2"/>
        <w:numPr>
          <w:ilvl w:val="1"/>
          <w:numId w:val="23"/>
        </w:numPr>
        <w:rPr>
          <w:color w:val="002060"/>
          <w:sz w:val="24"/>
        </w:rPr>
      </w:pPr>
      <w:bookmarkStart w:id="44" w:name="_Toc433699767"/>
      <w:r w:rsidRPr="007A3B48">
        <w:rPr>
          <w:color w:val="002060"/>
          <w:sz w:val="24"/>
        </w:rPr>
        <w:t>Zużycie energii</w:t>
      </w:r>
      <w:r w:rsidR="007E620D" w:rsidRPr="007A3B48">
        <w:rPr>
          <w:color w:val="002060"/>
          <w:sz w:val="24"/>
        </w:rPr>
        <w:t xml:space="preserve"> w sektorze handlowo- usługowym</w:t>
      </w:r>
      <w:bookmarkEnd w:id="44"/>
    </w:p>
    <w:p w:rsidR="009C0133" w:rsidRDefault="007A3B48" w:rsidP="007A3B48">
      <w:pPr>
        <w:autoSpaceDE w:val="0"/>
        <w:autoSpaceDN w:val="0"/>
        <w:adjustRightInd w:val="0"/>
        <w:spacing w:after="0" w:line="360" w:lineRule="auto"/>
        <w:ind w:firstLine="708"/>
        <w:jc w:val="both"/>
        <w:rPr>
          <w:rFonts w:ascii="Cambria" w:eastAsia="Calibri,Bold" w:hAnsi="Cambria"/>
        </w:rPr>
      </w:pPr>
      <w:r>
        <w:rPr>
          <w:rFonts w:ascii="Cambria" w:eastAsia="Calibri,Bold" w:hAnsi="Cambria" w:cs="Calibri"/>
          <w:bCs/>
        </w:rPr>
        <w:t>Sektor usługowo - handlowy w G</w:t>
      </w:r>
      <w:r w:rsidR="0051016D" w:rsidRPr="001E2AE9">
        <w:rPr>
          <w:rFonts w:ascii="Cambria" w:eastAsia="Calibri,Bold" w:hAnsi="Cambria" w:cs="Calibri"/>
          <w:bCs/>
        </w:rPr>
        <w:t xml:space="preserve">minie </w:t>
      </w:r>
      <w:r w:rsidR="00DA3728" w:rsidRPr="001E2AE9">
        <w:rPr>
          <w:rFonts w:ascii="Cambria" w:hAnsi="Cambria" w:cs="Times New Roman"/>
        </w:rPr>
        <w:t>Spiczyn</w:t>
      </w:r>
      <w:r w:rsidR="004B69BF" w:rsidRPr="001E2AE9">
        <w:rPr>
          <w:rFonts w:ascii="Cambria" w:eastAsia="Calibri,Bold" w:hAnsi="Cambria" w:cs="Calibri"/>
          <w:bCs/>
        </w:rPr>
        <w:t xml:space="preserve"> </w:t>
      </w:r>
      <w:r w:rsidR="0051016D" w:rsidRPr="001E2AE9">
        <w:rPr>
          <w:rFonts w:ascii="Cambria" w:eastAsia="Calibri,Bold" w:hAnsi="Cambria" w:cs="Calibri"/>
          <w:bCs/>
        </w:rPr>
        <w:t>grupuj</w:t>
      </w:r>
      <w:r>
        <w:rPr>
          <w:rFonts w:ascii="Cambria" w:eastAsia="Calibri,Bold" w:hAnsi="Cambria" w:cs="Calibri"/>
          <w:bCs/>
        </w:rPr>
        <w:t xml:space="preserve">e poza rolnictwem i przemysłem </w:t>
      </w:r>
      <w:r w:rsidR="0051016D" w:rsidRPr="001E2AE9">
        <w:rPr>
          <w:rFonts w:ascii="Cambria" w:eastAsia="Calibri,Bold" w:hAnsi="Cambria" w:cs="Calibri"/>
          <w:bCs/>
        </w:rPr>
        <w:t>przede wszystkim te formy działalności</w:t>
      </w:r>
      <w:r w:rsidR="0051016D" w:rsidRPr="001E2AE9">
        <w:rPr>
          <w:rFonts w:ascii="Cambria" w:eastAsia="Calibri,Bold" w:hAnsi="Cambria" w:cs="Calibri"/>
          <w:b/>
          <w:bCs/>
        </w:rPr>
        <w:t xml:space="preserve"> </w:t>
      </w:r>
      <w:r w:rsidR="0051016D" w:rsidRPr="001E2AE9">
        <w:rPr>
          <w:rFonts w:ascii="Cambria" w:eastAsia="Calibri,Bold" w:hAnsi="Cambria" w:cs="Calibri"/>
        </w:rPr>
        <w:t>które wytwarzają usługi, a nie dobra materialne.</w:t>
      </w:r>
      <w:r w:rsidR="0051016D" w:rsidRPr="001E2AE9">
        <w:rPr>
          <w:rFonts w:ascii="Cambria" w:hAnsi="Cambria" w:cs="Arial"/>
          <w:color w:val="252525"/>
          <w:shd w:val="clear" w:color="auto" w:fill="FFFFFF"/>
        </w:rPr>
        <w:t xml:space="preserve"> </w:t>
      </w:r>
      <w:r w:rsidR="0051016D" w:rsidRPr="001E2AE9">
        <w:rPr>
          <w:rFonts w:ascii="Cambria" w:eastAsia="Calibri,Bold" w:hAnsi="Cambria" w:cs="Calibri"/>
        </w:rPr>
        <w:t xml:space="preserve">Zalicza się do niego taka działalność w gminie, jak handel, transport, </w:t>
      </w:r>
      <w:r w:rsidR="004B69BF" w:rsidRPr="001E2AE9">
        <w:rPr>
          <w:rFonts w:ascii="Cambria" w:eastAsia="Calibri,Bold" w:hAnsi="Cambria" w:cs="Calibri"/>
        </w:rPr>
        <w:t xml:space="preserve">budownictwo, </w:t>
      </w:r>
      <w:r>
        <w:rPr>
          <w:rFonts w:ascii="Cambria" w:eastAsia="Calibri,Bold" w:hAnsi="Cambria" w:cs="Calibri"/>
        </w:rPr>
        <w:t>turystyka i </w:t>
      </w:r>
      <w:r w:rsidR="0051016D" w:rsidRPr="001E2AE9">
        <w:rPr>
          <w:rFonts w:ascii="Cambria" w:eastAsia="Calibri,Bold" w:hAnsi="Cambria" w:cs="Calibri"/>
        </w:rPr>
        <w:t>agroturystyka, służba zdrowia. Jest to sektor dominujący w gminie. Dzi</w:t>
      </w:r>
      <w:r>
        <w:rPr>
          <w:rFonts w:ascii="Cambria" w:eastAsia="Calibri,Bold" w:hAnsi="Cambria" w:cs="Calibri"/>
        </w:rPr>
        <w:t>ałalność gospodarcza wykonywana</w:t>
      </w:r>
      <w:r w:rsidR="0051016D" w:rsidRPr="001E2AE9">
        <w:rPr>
          <w:rFonts w:ascii="Cambria" w:eastAsia="Calibri,Bold" w:hAnsi="Cambria" w:cs="Calibri"/>
        </w:rPr>
        <w:t xml:space="preserve"> w ramach tego sektora wykonywana jest na </w:t>
      </w:r>
      <w:r>
        <w:rPr>
          <w:rFonts w:ascii="Cambria" w:eastAsia="Calibri,Bold" w:hAnsi="Cambria" w:cs="Calibri"/>
        </w:rPr>
        <w:t>ogół w obiektach mieszkalnych i </w:t>
      </w:r>
      <w:r w:rsidR="0051016D" w:rsidRPr="001E2AE9">
        <w:rPr>
          <w:rFonts w:ascii="Cambria" w:eastAsia="Calibri,Bold" w:hAnsi="Cambria" w:cs="Calibri"/>
        </w:rPr>
        <w:t>zużywa on energię elektryczną i cieplną  w ramach gospodarstwa domowego.</w:t>
      </w:r>
      <w:r w:rsidR="009C0133" w:rsidRPr="001E2AE9">
        <w:rPr>
          <w:rFonts w:ascii="Cambria" w:eastAsia="Calibri,Bold" w:hAnsi="Cambria" w:cs="Calibri"/>
        </w:rPr>
        <w:t xml:space="preserve"> Zużycie energii elektrycznej w poszczególnych sektor</w:t>
      </w:r>
      <w:r w:rsidR="007C0D34" w:rsidRPr="001E2AE9">
        <w:rPr>
          <w:rFonts w:ascii="Cambria" w:eastAsia="Calibri,Bold" w:hAnsi="Cambria" w:cs="Calibri"/>
        </w:rPr>
        <w:t xml:space="preserve">ze </w:t>
      </w:r>
      <w:r w:rsidR="009C0133" w:rsidRPr="001E2AE9">
        <w:rPr>
          <w:rFonts w:ascii="Cambria" w:eastAsia="Calibri,Bold" w:hAnsi="Cambria" w:cs="Calibri"/>
        </w:rPr>
        <w:t>handlu</w:t>
      </w:r>
      <w:r w:rsidR="007C0D34" w:rsidRPr="001E2AE9">
        <w:rPr>
          <w:rFonts w:ascii="Cambria" w:eastAsia="Calibri,Bold" w:hAnsi="Cambria" w:cs="Calibri"/>
        </w:rPr>
        <w:t xml:space="preserve"> i usług</w:t>
      </w:r>
      <w:r w:rsidR="009C0133" w:rsidRPr="001E2AE9">
        <w:rPr>
          <w:rFonts w:ascii="Cambria" w:eastAsia="Calibri,Bold" w:hAnsi="Cambria" w:cs="Calibri"/>
        </w:rPr>
        <w:t xml:space="preserve"> obrazuje tabele poniże</w:t>
      </w:r>
      <w:r w:rsidR="009C0133" w:rsidRPr="001E2AE9">
        <w:rPr>
          <w:rFonts w:ascii="Cambria" w:eastAsia="Calibri,Bold" w:hAnsi="Cambria"/>
        </w:rPr>
        <w:t>j.</w:t>
      </w:r>
    </w:p>
    <w:p w:rsidR="001E2AE9" w:rsidRPr="001E2AE9" w:rsidRDefault="001E2AE9" w:rsidP="0051016D">
      <w:pPr>
        <w:autoSpaceDE w:val="0"/>
        <w:autoSpaceDN w:val="0"/>
        <w:adjustRightInd w:val="0"/>
        <w:spacing w:after="0" w:line="360" w:lineRule="auto"/>
        <w:jc w:val="both"/>
        <w:rPr>
          <w:rFonts w:ascii="Cambria" w:eastAsia="Calibri,Bold" w:hAnsi="Cambria"/>
        </w:rPr>
      </w:pPr>
    </w:p>
    <w:p w:rsidR="009C0133" w:rsidRPr="007A3B48" w:rsidRDefault="001E2AE9" w:rsidP="007A3B48">
      <w:pPr>
        <w:autoSpaceDE w:val="0"/>
        <w:autoSpaceDN w:val="0"/>
        <w:adjustRightInd w:val="0"/>
        <w:spacing w:after="0" w:line="360" w:lineRule="auto"/>
        <w:ind w:firstLine="709"/>
        <w:jc w:val="both"/>
        <w:rPr>
          <w:rFonts w:ascii="Cambria" w:eastAsia="Calibri,Bold" w:hAnsi="Cambria" w:cs="Calibri"/>
          <w:i/>
        </w:rPr>
      </w:pPr>
      <w:r w:rsidRPr="007A3B48">
        <w:rPr>
          <w:rFonts w:ascii="Cambria" w:eastAsia="Calibri,Bold" w:hAnsi="Cambria" w:cs="Calibri"/>
          <w:i/>
        </w:rPr>
        <w:t xml:space="preserve">Tabela. </w:t>
      </w:r>
      <w:r w:rsidR="007C0D34" w:rsidRPr="007A3B48">
        <w:rPr>
          <w:rFonts w:ascii="Cambria" w:eastAsia="Calibri,Bold" w:hAnsi="Cambria" w:cs="Calibri"/>
          <w:i/>
        </w:rPr>
        <w:t>Zużycie energii elektrycznej w sektorze handlu i usług</w:t>
      </w:r>
    </w:p>
    <w:tbl>
      <w:tblPr>
        <w:tblStyle w:val="Tabela-Siatka"/>
        <w:tblW w:w="0" w:type="auto"/>
        <w:jc w:val="center"/>
        <w:tblLook w:val="04A0" w:firstRow="1" w:lastRow="0" w:firstColumn="1" w:lastColumn="0" w:noHBand="0" w:noVBand="1"/>
      </w:tblPr>
      <w:tblGrid>
        <w:gridCol w:w="3964"/>
        <w:gridCol w:w="3402"/>
      </w:tblGrid>
      <w:tr w:rsidR="00A01D2A" w:rsidRPr="007A3B48" w:rsidTr="007A3B48">
        <w:trPr>
          <w:jc w:val="center"/>
        </w:trPr>
        <w:tc>
          <w:tcPr>
            <w:tcW w:w="3964" w:type="dxa"/>
            <w:shd w:val="clear" w:color="auto" w:fill="92D050"/>
          </w:tcPr>
          <w:p w:rsidR="00A01D2A" w:rsidRPr="007A3B48" w:rsidRDefault="00A01D2A" w:rsidP="007A3B48">
            <w:pPr>
              <w:autoSpaceDE w:val="0"/>
              <w:autoSpaceDN w:val="0"/>
              <w:adjustRightInd w:val="0"/>
              <w:spacing w:line="360" w:lineRule="auto"/>
              <w:jc w:val="center"/>
              <w:rPr>
                <w:rFonts w:ascii="Cambria" w:eastAsia="Calibri,Bold" w:hAnsi="Cambria" w:cs="Calibri"/>
              </w:rPr>
            </w:pPr>
            <w:r w:rsidRPr="007A3B48">
              <w:rPr>
                <w:rFonts w:ascii="Cambria" w:eastAsia="Calibri,Bold" w:hAnsi="Cambria" w:cs="Calibri"/>
              </w:rPr>
              <w:t>Sektor</w:t>
            </w:r>
          </w:p>
        </w:tc>
        <w:tc>
          <w:tcPr>
            <w:tcW w:w="3402" w:type="dxa"/>
            <w:shd w:val="clear" w:color="auto" w:fill="92D050"/>
          </w:tcPr>
          <w:p w:rsidR="00A01D2A" w:rsidRPr="007A3B48" w:rsidRDefault="00A01D2A" w:rsidP="007A3B48">
            <w:pPr>
              <w:autoSpaceDE w:val="0"/>
              <w:autoSpaceDN w:val="0"/>
              <w:adjustRightInd w:val="0"/>
              <w:spacing w:line="360" w:lineRule="auto"/>
              <w:jc w:val="center"/>
              <w:rPr>
                <w:rFonts w:ascii="Cambria" w:eastAsia="Calibri,Bold" w:hAnsi="Cambria" w:cs="Calibri"/>
              </w:rPr>
            </w:pPr>
            <w:r w:rsidRPr="007A3B48">
              <w:rPr>
                <w:rFonts w:ascii="Cambria" w:eastAsia="Calibri,Bold" w:hAnsi="Cambria" w:cs="Calibri"/>
              </w:rPr>
              <w:t>Zużycie kWh/rok</w:t>
            </w:r>
          </w:p>
        </w:tc>
      </w:tr>
      <w:tr w:rsidR="00A01D2A" w:rsidRPr="007A3B48" w:rsidTr="007A3B48">
        <w:trPr>
          <w:jc w:val="center"/>
        </w:trPr>
        <w:tc>
          <w:tcPr>
            <w:tcW w:w="3964" w:type="dxa"/>
          </w:tcPr>
          <w:p w:rsidR="00A01D2A" w:rsidRPr="007A3B48" w:rsidRDefault="007A3B48" w:rsidP="007A3B48">
            <w:pPr>
              <w:autoSpaceDE w:val="0"/>
              <w:autoSpaceDN w:val="0"/>
              <w:adjustRightInd w:val="0"/>
              <w:spacing w:line="360" w:lineRule="auto"/>
              <w:jc w:val="center"/>
              <w:rPr>
                <w:rFonts w:ascii="Cambria" w:eastAsia="Calibri,Bold" w:hAnsi="Cambria" w:cs="Calibri"/>
              </w:rPr>
            </w:pPr>
            <w:r w:rsidRPr="007A3B48">
              <w:rPr>
                <w:rFonts w:ascii="Cambria" w:eastAsia="Calibri,Bold" w:hAnsi="Cambria" w:cs="Calibri"/>
              </w:rPr>
              <w:t>Handlowo- usługowy</w:t>
            </w:r>
          </w:p>
        </w:tc>
        <w:tc>
          <w:tcPr>
            <w:tcW w:w="3402" w:type="dxa"/>
          </w:tcPr>
          <w:p w:rsidR="00A01D2A" w:rsidRPr="007A3B48" w:rsidRDefault="00A46A4F" w:rsidP="007A3B48">
            <w:pPr>
              <w:autoSpaceDE w:val="0"/>
              <w:autoSpaceDN w:val="0"/>
              <w:adjustRightInd w:val="0"/>
              <w:spacing w:line="360" w:lineRule="auto"/>
              <w:jc w:val="center"/>
              <w:rPr>
                <w:rFonts w:ascii="Cambria" w:eastAsia="Calibri,Bold" w:hAnsi="Cambria" w:cs="Calibri"/>
              </w:rPr>
            </w:pPr>
            <w:r w:rsidRPr="007A3B48">
              <w:rPr>
                <w:rFonts w:ascii="Cambria" w:eastAsia="Calibri,Bold" w:hAnsi="Cambria" w:cs="Calibri"/>
                <w:bCs/>
              </w:rPr>
              <w:t>771 403</w:t>
            </w:r>
          </w:p>
        </w:tc>
      </w:tr>
    </w:tbl>
    <w:p w:rsidR="009C0133" w:rsidRPr="007A3B48" w:rsidRDefault="009C0133" w:rsidP="007A3B48">
      <w:pPr>
        <w:ind w:firstLine="709"/>
        <w:rPr>
          <w:rFonts w:ascii="Cambria" w:hAnsi="Cambria"/>
          <w:sz w:val="20"/>
          <w:szCs w:val="20"/>
          <w:lang w:bidi="en-US"/>
        </w:rPr>
      </w:pPr>
      <w:r w:rsidRPr="007A3B48">
        <w:rPr>
          <w:rFonts w:ascii="Cambria" w:hAnsi="Cambria"/>
          <w:sz w:val="20"/>
          <w:szCs w:val="20"/>
          <w:lang w:bidi="en-US"/>
        </w:rPr>
        <w:t>Źródło: opracowanie własne na podstawie danych z Urzędu Gminy</w:t>
      </w:r>
    </w:p>
    <w:p w:rsidR="009C0133" w:rsidRDefault="009C0133" w:rsidP="0051016D">
      <w:pPr>
        <w:autoSpaceDE w:val="0"/>
        <w:autoSpaceDN w:val="0"/>
        <w:adjustRightInd w:val="0"/>
        <w:spacing w:after="0" w:line="360" w:lineRule="auto"/>
        <w:jc w:val="both"/>
        <w:rPr>
          <w:rFonts w:ascii="Bookman Old Style" w:eastAsia="Calibri,Bold" w:hAnsi="Bookman Old Style" w:cs="Calibri"/>
        </w:rPr>
      </w:pPr>
    </w:p>
    <w:p w:rsidR="0051016D" w:rsidRPr="001E2AE9" w:rsidRDefault="00575985" w:rsidP="007A3B48">
      <w:pPr>
        <w:autoSpaceDE w:val="0"/>
        <w:autoSpaceDN w:val="0"/>
        <w:adjustRightInd w:val="0"/>
        <w:spacing w:after="0" w:line="360" w:lineRule="auto"/>
        <w:ind w:firstLine="708"/>
        <w:jc w:val="both"/>
        <w:rPr>
          <w:rFonts w:ascii="Cambria" w:eastAsia="Calibri,Bold" w:hAnsi="Cambria" w:cs="Calibri"/>
        </w:rPr>
      </w:pPr>
      <w:r>
        <w:rPr>
          <w:rFonts w:ascii="Cambria" w:eastAsia="Calibri,Bold" w:hAnsi="Cambria" w:cs="Calibri"/>
        </w:rPr>
        <w:t>Sektor handlowo – usługowy w G</w:t>
      </w:r>
      <w:r w:rsidR="0051016D" w:rsidRPr="001E2AE9">
        <w:rPr>
          <w:rFonts w:ascii="Cambria" w:eastAsia="Calibri,Bold" w:hAnsi="Cambria" w:cs="Calibri"/>
        </w:rPr>
        <w:t>minie (z wyłączeniem transportu) zgodnie ze swoim mało energochłonnym i emisyjnym charakterem emituje niewiele gazów cieplarnianych. Wyróżnia się usługi handlowe, oferowane przez sprzedawcę i bilansujące się pewnym kosztem oraz usługi niehandlowe oferowane przez państwo lub inne organy przez nie subwencjonowane.</w:t>
      </w:r>
    </w:p>
    <w:p w:rsidR="007C0D34" w:rsidRPr="00531138" w:rsidRDefault="0051016D" w:rsidP="0051016D">
      <w:pPr>
        <w:autoSpaceDE w:val="0"/>
        <w:autoSpaceDN w:val="0"/>
        <w:adjustRightInd w:val="0"/>
        <w:spacing w:after="0" w:line="360" w:lineRule="auto"/>
        <w:jc w:val="both"/>
        <w:rPr>
          <w:rFonts w:ascii="Cambria" w:eastAsia="Calibri,Bold" w:hAnsi="Cambria" w:cs="Calibri"/>
        </w:rPr>
      </w:pPr>
      <w:r w:rsidRPr="001E2AE9">
        <w:rPr>
          <w:rFonts w:ascii="Cambria" w:eastAsia="Calibri,Bold" w:hAnsi="Cambria" w:cs="Calibri"/>
        </w:rPr>
        <w:t>Zarówno zużycie energii jak i emisja gazów w tym sektorze gospodarczym została uwzględniona w sektorze gospodarstw domowych. Udział usług w obu kategor</w:t>
      </w:r>
      <w:r w:rsidR="007A3B48">
        <w:rPr>
          <w:rFonts w:ascii="Cambria" w:eastAsia="Calibri,Bold" w:hAnsi="Cambria" w:cs="Calibri"/>
        </w:rPr>
        <w:t>iach właściwie nie zmieni się w </w:t>
      </w:r>
      <w:r w:rsidRPr="001E2AE9">
        <w:rPr>
          <w:rFonts w:ascii="Cambria" w:eastAsia="Calibri,Bold" w:hAnsi="Cambria" w:cs="Calibri"/>
        </w:rPr>
        <w:t xml:space="preserve">całym horyzoncie prognozy. Ponadto nie jest to grupa charakteryzująca się wzrostem konsumpcji energii. Dla kompletności informacji dane te skonfrontowano także z informacjami uzyskanymi od przedsiębiorstw energetycznych. </w:t>
      </w:r>
    </w:p>
    <w:p w:rsidR="007C0D34" w:rsidRPr="007A3B48" w:rsidRDefault="007C0D34" w:rsidP="003547FA">
      <w:pPr>
        <w:pStyle w:val="Nagwek2"/>
        <w:numPr>
          <w:ilvl w:val="1"/>
          <w:numId w:val="23"/>
        </w:numPr>
        <w:rPr>
          <w:color w:val="002060"/>
          <w:sz w:val="24"/>
        </w:rPr>
      </w:pPr>
      <w:bookmarkStart w:id="45" w:name="_Toc433699768"/>
      <w:r w:rsidRPr="007A3B48">
        <w:rPr>
          <w:color w:val="002060"/>
          <w:sz w:val="24"/>
        </w:rPr>
        <w:t>Zużycie energii w sektorze w mieszka</w:t>
      </w:r>
      <w:r w:rsidR="007A3B48">
        <w:rPr>
          <w:color w:val="002060"/>
          <w:sz w:val="24"/>
        </w:rPr>
        <w:t>lnictwie, sektorze komunalnym i </w:t>
      </w:r>
      <w:r w:rsidRPr="007A3B48">
        <w:rPr>
          <w:color w:val="002060"/>
          <w:sz w:val="24"/>
        </w:rPr>
        <w:t>handlowo- usługowym.</w:t>
      </w:r>
      <w:bookmarkEnd w:id="45"/>
      <w:r w:rsidRPr="007A3B48">
        <w:rPr>
          <w:color w:val="002060"/>
          <w:sz w:val="24"/>
        </w:rPr>
        <w:t xml:space="preserve"> </w:t>
      </w:r>
    </w:p>
    <w:p w:rsidR="007C0D34" w:rsidRPr="007A3B48" w:rsidRDefault="006848FB" w:rsidP="007A3B48">
      <w:pPr>
        <w:autoSpaceDE w:val="0"/>
        <w:autoSpaceDN w:val="0"/>
        <w:adjustRightInd w:val="0"/>
        <w:spacing w:after="0" w:line="360" w:lineRule="auto"/>
        <w:ind w:firstLine="567"/>
        <w:jc w:val="both"/>
        <w:rPr>
          <w:rFonts w:ascii="Cambria" w:eastAsia="Calibri,Bold" w:hAnsi="Cambria"/>
          <w:i/>
        </w:rPr>
      </w:pPr>
      <w:r w:rsidRPr="007A3B48">
        <w:rPr>
          <w:rFonts w:ascii="Cambria" w:eastAsia="Calibri,Bold" w:hAnsi="Cambria"/>
          <w:i/>
        </w:rPr>
        <w:t>Tabela.</w:t>
      </w:r>
      <w:r w:rsidR="007C0D34" w:rsidRPr="007A3B48">
        <w:rPr>
          <w:rFonts w:ascii="Cambria" w:eastAsia="Calibri,Bold" w:hAnsi="Cambria"/>
          <w:i/>
        </w:rPr>
        <w:t xml:space="preserve"> Zużycie energii elektrycznej w poszczególnych sektorach</w:t>
      </w:r>
    </w:p>
    <w:tbl>
      <w:tblPr>
        <w:tblStyle w:val="Tabela-Siatka"/>
        <w:tblW w:w="0" w:type="auto"/>
        <w:tblInd w:w="706" w:type="dxa"/>
        <w:tblLook w:val="04A0" w:firstRow="1" w:lastRow="0" w:firstColumn="1" w:lastColumn="0" w:noHBand="0" w:noVBand="1"/>
      </w:tblPr>
      <w:tblGrid>
        <w:gridCol w:w="4531"/>
        <w:gridCol w:w="3119"/>
      </w:tblGrid>
      <w:tr w:rsidR="00FD1117" w:rsidRPr="007A3B48" w:rsidTr="007A3B48">
        <w:tc>
          <w:tcPr>
            <w:tcW w:w="4531" w:type="dxa"/>
            <w:shd w:val="clear" w:color="auto" w:fill="92D050"/>
          </w:tcPr>
          <w:p w:rsidR="00FD1117" w:rsidRPr="007A3B48" w:rsidRDefault="007A3B48" w:rsidP="007A3B48">
            <w:pPr>
              <w:autoSpaceDE w:val="0"/>
              <w:autoSpaceDN w:val="0"/>
              <w:adjustRightInd w:val="0"/>
              <w:jc w:val="center"/>
              <w:rPr>
                <w:rFonts w:ascii="Cambria" w:eastAsia="Calibri,Bold" w:hAnsi="Cambria"/>
                <w:b/>
                <w:sz w:val="20"/>
                <w:szCs w:val="20"/>
              </w:rPr>
            </w:pPr>
            <w:r>
              <w:rPr>
                <w:rFonts w:ascii="Cambria" w:eastAsia="Calibri,Bold" w:hAnsi="Cambria"/>
                <w:b/>
                <w:sz w:val="20"/>
                <w:szCs w:val="20"/>
              </w:rPr>
              <w:t>Sektor</w:t>
            </w:r>
          </w:p>
        </w:tc>
        <w:tc>
          <w:tcPr>
            <w:tcW w:w="3119" w:type="dxa"/>
            <w:shd w:val="clear" w:color="auto" w:fill="92D050"/>
          </w:tcPr>
          <w:p w:rsidR="00FD1117" w:rsidRPr="007A3B48" w:rsidRDefault="007A3B48" w:rsidP="007A3B48">
            <w:pPr>
              <w:autoSpaceDE w:val="0"/>
              <w:autoSpaceDN w:val="0"/>
              <w:adjustRightInd w:val="0"/>
              <w:jc w:val="center"/>
              <w:rPr>
                <w:rFonts w:ascii="Cambria" w:eastAsia="Calibri,Bold" w:hAnsi="Cambria"/>
                <w:b/>
                <w:sz w:val="20"/>
                <w:szCs w:val="20"/>
              </w:rPr>
            </w:pPr>
            <w:r>
              <w:rPr>
                <w:rFonts w:ascii="Cambria" w:eastAsia="Calibri,Bold" w:hAnsi="Cambria"/>
                <w:b/>
                <w:sz w:val="20"/>
                <w:szCs w:val="20"/>
              </w:rPr>
              <w:t>Zużycie energii</w:t>
            </w:r>
            <w:r w:rsidR="00FD1117" w:rsidRPr="007A3B48">
              <w:rPr>
                <w:rFonts w:ascii="Cambria" w:eastAsia="Calibri,Bold" w:hAnsi="Cambria"/>
                <w:b/>
                <w:sz w:val="20"/>
                <w:szCs w:val="20"/>
              </w:rPr>
              <w:t xml:space="preserve"> w kWh</w:t>
            </w:r>
          </w:p>
        </w:tc>
      </w:tr>
      <w:tr w:rsidR="00FD1117" w:rsidRPr="006848FB" w:rsidTr="006848FB">
        <w:tc>
          <w:tcPr>
            <w:tcW w:w="4531" w:type="dxa"/>
          </w:tcPr>
          <w:p w:rsidR="00FD1117" w:rsidRPr="006848FB" w:rsidRDefault="00FD1117" w:rsidP="006848FB">
            <w:pPr>
              <w:autoSpaceDE w:val="0"/>
              <w:autoSpaceDN w:val="0"/>
              <w:adjustRightInd w:val="0"/>
              <w:jc w:val="both"/>
              <w:rPr>
                <w:rFonts w:ascii="Cambria" w:eastAsia="Calibri,Bold" w:hAnsi="Cambria"/>
                <w:sz w:val="20"/>
                <w:szCs w:val="20"/>
              </w:rPr>
            </w:pPr>
            <w:r w:rsidRPr="006848FB">
              <w:rPr>
                <w:rFonts w:ascii="Cambria" w:eastAsia="Calibri,Bold" w:hAnsi="Cambria" w:cs="Calibri"/>
                <w:sz w:val="20"/>
                <w:szCs w:val="20"/>
              </w:rPr>
              <w:t>Sektor mieszkalnictwa</w:t>
            </w:r>
          </w:p>
        </w:tc>
        <w:tc>
          <w:tcPr>
            <w:tcW w:w="3119" w:type="dxa"/>
          </w:tcPr>
          <w:p w:rsidR="00FD1117" w:rsidRPr="00A46A4F" w:rsidRDefault="006848FB" w:rsidP="00A46A4F">
            <w:pPr>
              <w:autoSpaceDE w:val="0"/>
              <w:autoSpaceDN w:val="0"/>
              <w:adjustRightInd w:val="0"/>
              <w:jc w:val="center"/>
              <w:rPr>
                <w:rFonts w:ascii="Cambria" w:eastAsia="Calibri,Bold" w:hAnsi="Cambria"/>
                <w:sz w:val="20"/>
                <w:szCs w:val="20"/>
              </w:rPr>
            </w:pPr>
            <w:r w:rsidRPr="00A46A4F">
              <w:rPr>
                <w:rFonts w:ascii="Cambria" w:eastAsia="Calibri,Bold" w:hAnsi="Cambria" w:cs="Calibri"/>
                <w:bCs/>
                <w:sz w:val="20"/>
                <w:szCs w:val="20"/>
                <w:lang w:bidi="en-US"/>
              </w:rPr>
              <w:t>3 766 076</w:t>
            </w:r>
          </w:p>
        </w:tc>
      </w:tr>
      <w:tr w:rsidR="00FD1117" w:rsidRPr="006848FB" w:rsidTr="006848FB">
        <w:tc>
          <w:tcPr>
            <w:tcW w:w="4531" w:type="dxa"/>
          </w:tcPr>
          <w:p w:rsidR="00FD1117" w:rsidRPr="006848FB" w:rsidRDefault="00FD1117" w:rsidP="006848FB">
            <w:pPr>
              <w:autoSpaceDE w:val="0"/>
              <w:autoSpaceDN w:val="0"/>
              <w:adjustRightInd w:val="0"/>
              <w:jc w:val="both"/>
              <w:rPr>
                <w:rFonts w:ascii="Cambria" w:eastAsia="Calibri,Bold" w:hAnsi="Cambria"/>
                <w:sz w:val="20"/>
                <w:szCs w:val="20"/>
              </w:rPr>
            </w:pPr>
            <w:r w:rsidRPr="006848FB">
              <w:rPr>
                <w:rFonts w:ascii="Cambria" w:eastAsia="Calibri,Bold" w:hAnsi="Cambria"/>
                <w:sz w:val="20"/>
                <w:szCs w:val="20"/>
              </w:rPr>
              <w:t>Sektor oświaty</w:t>
            </w:r>
          </w:p>
        </w:tc>
        <w:tc>
          <w:tcPr>
            <w:tcW w:w="3119" w:type="dxa"/>
          </w:tcPr>
          <w:p w:rsidR="00FD1117" w:rsidRPr="00A46A4F" w:rsidRDefault="00FD1117" w:rsidP="00A46A4F">
            <w:pPr>
              <w:autoSpaceDE w:val="0"/>
              <w:autoSpaceDN w:val="0"/>
              <w:adjustRightInd w:val="0"/>
              <w:jc w:val="center"/>
              <w:rPr>
                <w:rFonts w:ascii="Cambria" w:eastAsia="Calibri,Bold" w:hAnsi="Cambria"/>
                <w:sz w:val="20"/>
                <w:szCs w:val="20"/>
              </w:rPr>
            </w:pPr>
            <w:r w:rsidRPr="00A46A4F">
              <w:rPr>
                <w:rFonts w:ascii="Cambria" w:hAnsi="Cambria" w:cs="Times New Roman"/>
                <w:color w:val="000000"/>
                <w:sz w:val="20"/>
                <w:szCs w:val="20"/>
              </w:rPr>
              <w:t>103 335</w:t>
            </w:r>
          </w:p>
        </w:tc>
      </w:tr>
      <w:tr w:rsidR="00FD1117" w:rsidRPr="006848FB" w:rsidTr="006848FB">
        <w:tc>
          <w:tcPr>
            <w:tcW w:w="4531" w:type="dxa"/>
          </w:tcPr>
          <w:p w:rsidR="00FD1117" w:rsidRPr="006848FB" w:rsidRDefault="00FD1117" w:rsidP="006848FB">
            <w:pPr>
              <w:autoSpaceDE w:val="0"/>
              <w:autoSpaceDN w:val="0"/>
              <w:adjustRightInd w:val="0"/>
              <w:jc w:val="both"/>
              <w:rPr>
                <w:rFonts w:ascii="Cambria" w:eastAsia="Calibri,Bold" w:hAnsi="Cambria"/>
                <w:sz w:val="20"/>
                <w:szCs w:val="20"/>
              </w:rPr>
            </w:pPr>
            <w:r w:rsidRPr="006848FB">
              <w:rPr>
                <w:rFonts w:ascii="Cambria" w:eastAsia="Calibri,Bold" w:hAnsi="Cambria" w:cs="Calibri"/>
                <w:sz w:val="20"/>
                <w:szCs w:val="20"/>
              </w:rPr>
              <w:t>Sektor handlu i usług</w:t>
            </w:r>
          </w:p>
        </w:tc>
        <w:tc>
          <w:tcPr>
            <w:tcW w:w="3119" w:type="dxa"/>
          </w:tcPr>
          <w:p w:rsidR="00FD1117" w:rsidRPr="00A46A4F" w:rsidRDefault="00A46A4F" w:rsidP="00A46A4F">
            <w:pPr>
              <w:autoSpaceDE w:val="0"/>
              <w:autoSpaceDN w:val="0"/>
              <w:adjustRightInd w:val="0"/>
              <w:jc w:val="center"/>
              <w:rPr>
                <w:rFonts w:ascii="Cambria" w:eastAsia="Calibri,Bold" w:hAnsi="Cambria"/>
                <w:sz w:val="20"/>
                <w:szCs w:val="20"/>
              </w:rPr>
            </w:pPr>
            <w:r w:rsidRPr="00A46A4F">
              <w:rPr>
                <w:rFonts w:ascii="Cambria" w:eastAsia="Calibri,Bold" w:hAnsi="Cambria"/>
                <w:bCs/>
                <w:sz w:val="20"/>
                <w:szCs w:val="20"/>
              </w:rPr>
              <w:t>771 403</w:t>
            </w:r>
          </w:p>
        </w:tc>
      </w:tr>
      <w:tr w:rsidR="00FD1117" w:rsidRPr="006848FB" w:rsidTr="006848FB">
        <w:tc>
          <w:tcPr>
            <w:tcW w:w="4531" w:type="dxa"/>
          </w:tcPr>
          <w:p w:rsidR="00FD1117" w:rsidRPr="006848FB" w:rsidRDefault="00FD1117" w:rsidP="006848FB">
            <w:pPr>
              <w:autoSpaceDE w:val="0"/>
              <w:autoSpaceDN w:val="0"/>
              <w:adjustRightInd w:val="0"/>
              <w:jc w:val="both"/>
              <w:rPr>
                <w:rFonts w:ascii="Cambria" w:eastAsia="Calibri,Bold" w:hAnsi="Cambria"/>
                <w:sz w:val="20"/>
                <w:szCs w:val="20"/>
              </w:rPr>
            </w:pPr>
            <w:r w:rsidRPr="006848FB">
              <w:rPr>
                <w:rFonts w:ascii="Cambria" w:eastAsia="Calibri,Bold" w:hAnsi="Cambria"/>
                <w:sz w:val="20"/>
                <w:szCs w:val="20"/>
              </w:rPr>
              <w:t>Sektor oświetlenia ulicznego</w:t>
            </w:r>
          </w:p>
        </w:tc>
        <w:tc>
          <w:tcPr>
            <w:tcW w:w="3119" w:type="dxa"/>
          </w:tcPr>
          <w:p w:rsidR="00FD1117" w:rsidRPr="00A46A4F" w:rsidRDefault="00FD1117" w:rsidP="00A46A4F">
            <w:pPr>
              <w:autoSpaceDE w:val="0"/>
              <w:autoSpaceDN w:val="0"/>
              <w:adjustRightInd w:val="0"/>
              <w:jc w:val="center"/>
              <w:rPr>
                <w:rFonts w:ascii="Cambria" w:eastAsia="Calibri,Bold" w:hAnsi="Cambria"/>
                <w:sz w:val="20"/>
                <w:szCs w:val="20"/>
              </w:rPr>
            </w:pPr>
            <w:r w:rsidRPr="00A46A4F">
              <w:rPr>
                <w:rFonts w:ascii="Cambria" w:hAnsi="Cambria" w:cs="Times New Roman"/>
                <w:color w:val="000000"/>
                <w:sz w:val="20"/>
                <w:szCs w:val="20"/>
              </w:rPr>
              <w:t>208 196</w:t>
            </w:r>
          </w:p>
        </w:tc>
      </w:tr>
      <w:tr w:rsidR="00FD1117" w:rsidRPr="007A3B48" w:rsidTr="006848FB">
        <w:tc>
          <w:tcPr>
            <w:tcW w:w="4531" w:type="dxa"/>
          </w:tcPr>
          <w:p w:rsidR="00FD1117" w:rsidRPr="007A3B48" w:rsidRDefault="00FD1117" w:rsidP="006848FB">
            <w:pPr>
              <w:autoSpaceDE w:val="0"/>
              <w:autoSpaceDN w:val="0"/>
              <w:adjustRightInd w:val="0"/>
              <w:jc w:val="both"/>
              <w:rPr>
                <w:rFonts w:ascii="Cambria" w:eastAsia="Calibri,Bold" w:hAnsi="Cambria"/>
                <w:b/>
                <w:sz w:val="20"/>
                <w:szCs w:val="20"/>
              </w:rPr>
            </w:pPr>
            <w:r w:rsidRPr="007A3B48">
              <w:rPr>
                <w:rFonts w:ascii="Cambria" w:eastAsia="Calibri,Bold" w:hAnsi="Cambria"/>
                <w:b/>
                <w:sz w:val="20"/>
                <w:szCs w:val="20"/>
              </w:rPr>
              <w:t>Razem</w:t>
            </w:r>
          </w:p>
        </w:tc>
        <w:tc>
          <w:tcPr>
            <w:tcW w:w="3119" w:type="dxa"/>
          </w:tcPr>
          <w:p w:rsidR="00FD1117" w:rsidRPr="007A3B48" w:rsidRDefault="00A46A4F" w:rsidP="00A46A4F">
            <w:pPr>
              <w:autoSpaceDE w:val="0"/>
              <w:autoSpaceDN w:val="0"/>
              <w:adjustRightInd w:val="0"/>
              <w:jc w:val="center"/>
              <w:rPr>
                <w:rFonts w:ascii="Cambria" w:eastAsia="Calibri,Bold" w:hAnsi="Cambria"/>
                <w:b/>
                <w:sz w:val="20"/>
                <w:szCs w:val="20"/>
              </w:rPr>
            </w:pPr>
            <w:r w:rsidRPr="007A3B48">
              <w:rPr>
                <w:rFonts w:ascii="Cambria" w:eastAsia="Calibri,Bold" w:hAnsi="Cambria"/>
                <w:b/>
                <w:sz w:val="20"/>
                <w:szCs w:val="20"/>
              </w:rPr>
              <w:t>4 849 010</w:t>
            </w:r>
          </w:p>
        </w:tc>
      </w:tr>
    </w:tbl>
    <w:p w:rsidR="007C0D34" w:rsidRPr="007A3B48" w:rsidRDefault="006848FB" w:rsidP="007A3B48">
      <w:pPr>
        <w:autoSpaceDE w:val="0"/>
        <w:autoSpaceDN w:val="0"/>
        <w:adjustRightInd w:val="0"/>
        <w:spacing w:after="0" w:line="360" w:lineRule="auto"/>
        <w:ind w:firstLine="567"/>
        <w:jc w:val="both"/>
        <w:rPr>
          <w:rFonts w:ascii="Cambria" w:eastAsia="Calibri,Bold" w:hAnsi="Cambria"/>
          <w:sz w:val="20"/>
          <w:szCs w:val="20"/>
        </w:rPr>
      </w:pPr>
      <w:r w:rsidRPr="007A3B48">
        <w:rPr>
          <w:rFonts w:ascii="Cambria" w:eastAsia="Calibri,Bold" w:hAnsi="Cambria"/>
          <w:sz w:val="20"/>
          <w:szCs w:val="20"/>
        </w:rPr>
        <w:t>Źródło: opracowanie własne na podstawie danych z Urzędu Gminy</w:t>
      </w:r>
    </w:p>
    <w:p w:rsidR="00705429" w:rsidRPr="007A3B48" w:rsidRDefault="00967719" w:rsidP="003547FA">
      <w:pPr>
        <w:pStyle w:val="Nagwek2"/>
        <w:numPr>
          <w:ilvl w:val="1"/>
          <w:numId w:val="23"/>
        </w:numPr>
        <w:rPr>
          <w:color w:val="002060"/>
          <w:sz w:val="24"/>
        </w:rPr>
      </w:pPr>
      <w:bookmarkStart w:id="46" w:name="_Toc433699769"/>
      <w:r w:rsidRPr="007A3B48">
        <w:rPr>
          <w:color w:val="002060"/>
          <w:sz w:val="24"/>
        </w:rPr>
        <w:lastRenderedPageBreak/>
        <w:t>Infrastruktura gazowa</w:t>
      </w:r>
      <w:bookmarkEnd w:id="46"/>
    </w:p>
    <w:p w:rsidR="00705429" w:rsidRDefault="00705429" w:rsidP="007A3B48">
      <w:pPr>
        <w:spacing w:line="360" w:lineRule="auto"/>
        <w:ind w:firstLine="708"/>
        <w:jc w:val="both"/>
        <w:rPr>
          <w:rFonts w:ascii="Cambria" w:hAnsi="Cambria"/>
          <w:bCs/>
        </w:rPr>
      </w:pPr>
      <w:r w:rsidRPr="006848FB">
        <w:rPr>
          <w:rFonts w:ascii="Cambria" w:hAnsi="Cambria"/>
        </w:rPr>
        <w:t xml:space="preserve">Główna sieć gazownicza na terenie gminy ma długość </w:t>
      </w:r>
      <w:smartTag w:uri="urn:schemas-microsoft-com:office:smarttags" w:element="metricconverter">
        <w:smartTagPr>
          <w:attr w:name="ProductID" w:val="46,96 km"/>
        </w:smartTagPr>
        <w:r w:rsidRPr="006848FB">
          <w:rPr>
            <w:rFonts w:ascii="Cambria" w:hAnsi="Cambria"/>
          </w:rPr>
          <w:t>46,96 km</w:t>
        </w:r>
      </w:smartTag>
      <w:r w:rsidR="007A3B48">
        <w:rPr>
          <w:rFonts w:ascii="Cambria" w:hAnsi="Cambria"/>
        </w:rPr>
        <w:t xml:space="preserve"> i obejmuje 10 </w:t>
      </w:r>
      <w:r w:rsidRPr="006848FB">
        <w:rPr>
          <w:rFonts w:ascii="Cambria" w:hAnsi="Cambria"/>
        </w:rPr>
        <w:t xml:space="preserve">miejscowości. Ogółem wykonano 401 przyłączy, co oznacza, że niemal w </w:t>
      </w:r>
      <w:r w:rsidR="00D94AE4">
        <w:rPr>
          <w:rFonts w:ascii="Cambria" w:hAnsi="Cambria"/>
        </w:rPr>
        <w:t>2</w:t>
      </w:r>
      <w:r w:rsidRPr="006848FB">
        <w:rPr>
          <w:rFonts w:ascii="Cambria" w:hAnsi="Cambria"/>
        </w:rPr>
        <w:t>0% gmina jest zgazyfikowana, natomiast szacuje się, że tylko 10% gospodarstw domowych korzysta z gazu przewodowego. Dalsza gazyfikacja jest możliwa w przypadku wzrostu ilości osób zainteresowanych w danym sołectwie.</w:t>
      </w:r>
      <w:r w:rsidR="00980C2E">
        <w:rPr>
          <w:rFonts w:ascii="Cambria" w:hAnsi="Cambria"/>
        </w:rPr>
        <w:t xml:space="preserve"> </w:t>
      </w:r>
      <w:r w:rsidRPr="006848FB">
        <w:rPr>
          <w:rFonts w:ascii="Cambria" w:hAnsi="Cambria"/>
        </w:rPr>
        <w:t>Szacuje się że zużycie gazu ziemnego w obiektach komunalnych i budynkach mieszkalnych wynosiło</w:t>
      </w:r>
      <w:r w:rsidR="006848FB">
        <w:rPr>
          <w:rFonts w:ascii="Cambria" w:hAnsi="Cambria"/>
        </w:rPr>
        <w:t xml:space="preserve"> </w:t>
      </w:r>
      <w:r w:rsidR="00980C2E">
        <w:rPr>
          <w:rFonts w:ascii="Cambria" w:hAnsi="Cambria"/>
        </w:rPr>
        <w:t xml:space="preserve">ok. </w:t>
      </w:r>
      <w:r w:rsidR="006848FB">
        <w:rPr>
          <w:rFonts w:ascii="Cambria" w:hAnsi="Cambria"/>
        </w:rPr>
        <w:t>9</w:t>
      </w:r>
      <w:r w:rsidRPr="006848FB">
        <w:rPr>
          <w:rFonts w:ascii="Cambria" w:hAnsi="Cambria"/>
        </w:rPr>
        <w:t>13 330</w:t>
      </w:r>
      <w:r w:rsidRPr="006848FB">
        <w:rPr>
          <w:rFonts w:ascii="Cambria" w:hAnsi="Cambria"/>
          <w:bCs/>
        </w:rPr>
        <w:t xml:space="preserve"> m</w:t>
      </w:r>
      <w:r w:rsidRPr="006848FB">
        <w:rPr>
          <w:rFonts w:ascii="Cambria" w:hAnsi="Cambria"/>
          <w:bCs/>
          <w:vertAlign w:val="superscript"/>
        </w:rPr>
        <w:t>3</w:t>
      </w:r>
      <w:r w:rsidRPr="006848FB">
        <w:rPr>
          <w:rFonts w:ascii="Cambria" w:hAnsi="Cambria"/>
          <w:bCs/>
        </w:rPr>
        <w:t xml:space="preserve">/rok. </w:t>
      </w:r>
    </w:p>
    <w:p w:rsidR="00C8310E" w:rsidRDefault="00C8310E" w:rsidP="006848FB">
      <w:pPr>
        <w:spacing w:line="360" w:lineRule="auto"/>
        <w:jc w:val="both"/>
        <w:rPr>
          <w:rFonts w:ascii="Cambria" w:hAnsi="Cambria"/>
        </w:rPr>
      </w:pPr>
    </w:p>
    <w:p w:rsidR="00575985" w:rsidRPr="006848FB" w:rsidRDefault="00575985" w:rsidP="006848FB">
      <w:pPr>
        <w:spacing w:line="360" w:lineRule="auto"/>
        <w:jc w:val="both"/>
        <w:rPr>
          <w:rFonts w:ascii="Cambria" w:hAnsi="Cambria"/>
        </w:rPr>
      </w:pPr>
    </w:p>
    <w:p w:rsidR="00705429" w:rsidRPr="007A3B48" w:rsidRDefault="00705429" w:rsidP="00705429">
      <w:pPr>
        <w:rPr>
          <w:rFonts w:ascii="Cambria" w:hAnsi="Cambria"/>
          <w:i/>
        </w:rPr>
      </w:pPr>
      <w:r w:rsidRPr="007A3B48">
        <w:rPr>
          <w:rFonts w:ascii="Cambria" w:hAnsi="Cambria"/>
          <w:i/>
        </w:rPr>
        <w:t>Tabela</w:t>
      </w:r>
      <w:r w:rsidR="00C8310E" w:rsidRPr="007A3B48">
        <w:rPr>
          <w:rFonts w:ascii="Cambria" w:hAnsi="Cambria"/>
          <w:b/>
          <w:i/>
        </w:rPr>
        <w:t xml:space="preserve">. </w:t>
      </w:r>
      <w:r w:rsidR="00C8310E" w:rsidRPr="007A3B48">
        <w:rPr>
          <w:rFonts w:ascii="Cambria" w:hAnsi="Cambria"/>
          <w:i/>
        </w:rPr>
        <w:t>Zużycie gazu w obiektach komunalnych i w mieszkalnictwie</w:t>
      </w:r>
    </w:p>
    <w:tbl>
      <w:tblPr>
        <w:tblStyle w:val="Tabela-Siatka"/>
        <w:tblW w:w="0" w:type="auto"/>
        <w:tblLook w:val="04A0" w:firstRow="1" w:lastRow="0" w:firstColumn="1" w:lastColumn="0" w:noHBand="0" w:noVBand="1"/>
      </w:tblPr>
      <w:tblGrid>
        <w:gridCol w:w="3823"/>
        <w:gridCol w:w="2409"/>
        <w:gridCol w:w="2830"/>
      </w:tblGrid>
      <w:tr w:rsidR="00705429" w:rsidRPr="007A3B48" w:rsidTr="007A3B48">
        <w:tc>
          <w:tcPr>
            <w:tcW w:w="3823" w:type="dxa"/>
            <w:shd w:val="clear" w:color="auto" w:fill="92D050"/>
          </w:tcPr>
          <w:p w:rsidR="003448CE" w:rsidRPr="007A3B48" w:rsidRDefault="003448CE" w:rsidP="007A3B48">
            <w:pPr>
              <w:jc w:val="center"/>
              <w:rPr>
                <w:rFonts w:ascii="Cambria" w:hAnsi="Cambria"/>
                <w:b/>
                <w:sz w:val="20"/>
                <w:szCs w:val="20"/>
              </w:rPr>
            </w:pPr>
          </w:p>
          <w:p w:rsidR="00705429" w:rsidRPr="007A3B48" w:rsidRDefault="00705429" w:rsidP="007A3B48">
            <w:pPr>
              <w:jc w:val="center"/>
              <w:rPr>
                <w:rFonts w:ascii="Cambria" w:hAnsi="Cambria"/>
                <w:b/>
                <w:sz w:val="20"/>
                <w:szCs w:val="20"/>
              </w:rPr>
            </w:pPr>
            <w:r w:rsidRPr="007A3B48">
              <w:rPr>
                <w:rFonts w:ascii="Cambria" w:hAnsi="Cambria"/>
                <w:b/>
                <w:sz w:val="20"/>
                <w:szCs w:val="20"/>
              </w:rPr>
              <w:t>Sektor zużycia</w:t>
            </w:r>
          </w:p>
          <w:p w:rsidR="007A3B48" w:rsidRPr="007A3B48" w:rsidRDefault="007A3B48" w:rsidP="007A3B48">
            <w:pPr>
              <w:jc w:val="center"/>
              <w:rPr>
                <w:rFonts w:ascii="Cambria" w:hAnsi="Cambria"/>
                <w:b/>
                <w:sz w:val="20"/>
                <w:szCs w:val="20"/>
              </w:rPr>
            </w:pPr>
          </w:p>
        </w:tc>
        <w:tc>
          <w:tcPr>
            <w:tcW w:w="2409" w:type="dxa"/>
            <w:shd w:val="clear" w:color="auto" w:fill="92D050"/>
          </w:tcPr>
          <w:p w:rsidR="003448CE" w:rsidRPr="007A3B48" w:rsidRDefault="003448CE" w:rsidP="007A3B48">
            <w:pPr>
              <w:jc w:val="center"/>
              <w:rPr>
                <w:rFonts w:ascii="Cambria" w:hAnsi="Cambria"/>
                <w:b/>
                <w:sz w:val="20"/>
                <w:szCs w:val="20"/>
              </w:rPr>
            </w:pPr>
          </w:p>
          <w:p w:rsidR="00705429" w:rsidRPr="007A3B48" w:rsidRDefault="00705429" w:rsidP="007A3B48">
            <w:pPr>
              <w:jc w:val="center"/>
              <w:rPr>
                <w:rFonts w:ascii="Cambria" w:hAnsi="Cambria"/>
                <w:b/>
                <w:sz w:val="20"/>
                <w:szCs w:val="20"/>
                <w:vertAlign w:val="superscript"/>
              </w:rPr>
            </w:pPr>
            <w:r w:rsidRPr="007A3B48">
              <w:rPr>
                <w:rFonts w:ascii="Cambria" w:hAnsi="Cambria"/>
                <w:b/>
                <w:sz w:val="20"/>
                <w:szCs w:val="20"/>
              </w:rPr>
              <w:t>Zużycie w m</w:t>
            </w:r>
            <w:r w:rsidRPr="007A3B48">
              <w:rPr>
                <w:rFonts w:ascii="Cambria" w:hAnsi="Cambria"/>
                <w:b/>
                <w:sz w:val="20"/>
                <w:szCs w:val="20"/>
                <w:vertAlign w:val="superscript"/>
              </w:rPr>
              <w:t>3</w:t>
            </w:r>
          </w:p>
        </w:tc>
        <w:tc>
          <w:tcPr>
            <w:tcW w:w="2830" w:type="dxa"/>
            <w:shd w:val="clear" w:color="auto" w:fill="92D050"/>
          </w:tcPr>
          <w:p w:rsidR="003448CE" w:rsidRPr="007A3B48" w:rsidRDefault="003448CE" w:rsidP="007A3B48">
            <w:pPr>
              <w:jc w:val="center"/>
              <w:rPr>
                <w:rFonts w:ascii="Cambria" w:hAnsi="Cambria"/>
                <w:b/>
                <w:sz w:val="20"/>
                <w:szCs w:val="20"/>
              </w:rPr>
            </w:pPr>
          </w:p>
          <w:p w:rsidR="00705429" w:rsidRPr="007A3B48" w:rsidRDefault="00705429" w:rsidP="007A3B48">
            <w:pPr>
              <w:jc w:val="center"/>
              <w:rPr>
                <w:rFonts w:ascii="Cambria" w:hAnsi="Cambria"/>
                <w:b/>
                <w:sz w:val="20"/>
                <w:szCs w:val="20"/>
              </w:rPr>
            </w:pPr>
            <w:r w:rsidRPr="007A3B48">
              <w:rPr>
                <w:rFonts w:ascii="Cambria" w:hAnsi="Cambria"/>
                <w:b/>
                <w:sz w:val="20"/>
                <w:szCs w:val="20"/>
              </w:rPr>
              <w:t>Zużycie w kWh</w:t>
            </w:r>
          </w:p>
        </w:tc>
      </w:tr>
      <w:tr w:rsidR="00705429" w:rsidRPr="007A3B48" w:rsidTr="006848FB">
        <w:tc>
          <w:tcPr>
            <w:tcW w:w="3823" w:type="dxa"/>
          </w:tcPr>
          <w:p w:rsidR="003448CE" w:rsidRPr="007A3B48" w:rsidRDefault="003448CE" w:rsidP="00705429">
            <w:pPr>
              <w:rPr>
                <w:rFonts w:ascii="Cambria" w:hAnsi="Cambria"/>
                <w:sz w:val="20"/>
                <w:szCs w:val="20"/>
              </w:rPr>
            </w:pPr>
          </w:p>
          <w:p w:rsidR="00705429" w:rsidRPr="007A3B48" w:rsidRDefault="00705429" w:rsidP="00705429">
            <w:pPr>
              <w:rPr>
                <w:rFonts w:ascii="Cambria" w:hAnsi="Cambria"/>
                <w:sz w:val="20"/>
                <w:szCs w:val="20"/>
              </w:rPr>
            </w:pPr>
            <w:r w:rsidRPr="007A3B48">
              <w:rPr>
                <w:rFonts w:ascii="Cambria" w:hAnsi="Cambria"/>
                <w:sz w:val="20"/>
                <w:szCs w:val="20"/>
              </w:rPr>
              <w:t xml:space="preserve">Mieszkalnictwo i obiekty komunalne </w:t>
            </w:r>
          </w:p>
        </w:tc>
        <w:tc>
          <w:tcPr>
            <w:tcW w:w="2409" w:type="dxa"/>
          </w:tcPr>
          <w:p w:rsidR="003448CE" w:rsidRPr="007A3B48" w:rsidRDefault="003448CE" w:rsidP="006848FB">
            <w:pPr>
              <w:pStyle w:val="Nagwek"/>
              <w:tabs>
                <w:tab w:val="clear" w:pos="4536"/>
                <w:tab w:val="clear" w:pos="9072"/>
              </w:tabs>
              <w:jc w:val="center"/>
              <w:rPr>
                <w:rFonts w:ascii="Cambria" w:hAnsi="Cambria"/>
                <w:sz w:val="20"/>
                <w:szCs w:val="20"/>
              </w:rPr>
            </w:pPr>
          </w:p>
          <w:p w:rsidR="00705429" w:rsidRPr="007A3B48" w:rsidRDefault="006848FB" w:rsidP="006848FB">
            <w:pPr>
              <w:pStyle w:val="Nagwek"/>
              <w:tabs>
                <w:tab w:val="clear" w:pos="4536"/>
                <w:tab w:val="clear" w:pos="9072"/>
              </w:tabs>
              <w:jc w:val="center"/>
              <w:rPr>
                <w:rFonts w:ascii="Cambria" w:hAnsi="Cambria"/>
                <w:sz w:val="20"/>
                <w:szCs w:val="20"/>
              </w:rPr>
            </w:pPr>
            <w:r w:rsidRPr="007A3B48">
              <w:rPr>
                <w:rFonts w:ascii="Cambria" w:hAnsi="Cambria"/>
                <w:sz w:val="20"/>
                <w:szCs w:val="20"/>
              </w:rPr>
              <w:t>913</w:t>
            </w:r>
            <w:r w:rsidR="003448CE" w:rsidRPr="007A3B48">
              <w:rPr>
                <w:rFonts w:ascii="Cambria" w:hAnsi="Cambria"/>
                <w:sz w:val="20"/>
                <w:szCs w:val="20"/>
              </w:rPr>
              <w:t> </w:t>
            </w:r>
            <w:r w:rsidRPr="007A3B48">
              <w:rPr>
                <w:rFonts w:ascii="Cambria" w:hAnsi="Cambria"/>
                <w:sz w:val="20"/>
                <w:szCs w:val="20"/>
              </w:rPr>
              <w:t>330</w:t>
            </w:r>
          </w:p>
        </w:tc>
        <w:tc>
          <w:tcPr>
            <w:tcW w:w="2830" w:type="dxa"/>
          </w:tcPr>
          <w:p w:rsidR="003448CE" w:rsidRPr="007A3B48" w:rsidRDefault="003448CE" w:rsidP="006848FB">
            <w:pPr>
              <w:jc w:val="center"/>
              <w:rPr>
                <w:rFonts w:ascii="Cambria" w:hAnsi="Cambria"/>
                <w:sz w:val="20"/>
                <w:szCs w:val="20"/>
              </w:rPr>
            </w:pPr>
          </w:p>
          <w:p w:rsidR="00705429" w:rsidRPr="007A3B48" w:rsidRDefault="00A46A4F" w:rsidP="006848FB">
            <w:pPr>
              <w:jc w:val="center"/>
              <w:rPr>
                <w:rFonts w:ascii="Cambria" w:hAnsi="Cambria"/>
                <w:sz w:val="20"/>
                <w:szCs w:val="20"/>
              </w:rPr>
            </w:pPr>
            <w:r w:rsidRPr="007A3B48">
              <w:rPr>
                <w:rFonts w:ascii="Cambria" w:hAnsi="Cambria"/>
                <w:sz w:val="20"/>
                <w:szCs w:val="20"/>
              </w:rPr>
              <w:t>913 3300</w:t>
            </w:r>
          </w:p>
          <w:p w:rsidR="003448CE" w:rsidRPr="007A3B48" w:rsidRDefault="003448CE" w:rsidP="006848FB">
            <w:pPr>
              <w:jc w:val="center"/>
              <w:rPr>
                <w:rFonts w:ascii="Cambria" w:hAnsi="Cambria"/>
                <w:sz w:val="20"/>
                <w:szCs w:val="20"/>
              </w:rPr>
            </w:pPr>
          </w:p>
        </w:tc>
      </w:tr>
    </w:tbl>
    <w:p w:rsidR="00705429" w:rsidRPr="007A3B48" w:rsidRDefault="006848FB" w:rsidP="00980C2E">
      <w:pPr>
        <w:pStyle w:val="Nagwek"/>
        <w:tabs>
          <w:tab w:val="clear" w:pos="4536"/>
          <w:tab w:val="clear" w:pos="9072"/>
        </w:tabs>
        <w:spacing w:line="259" w:lineRule="auto"/>
        <w:rPr>
          <w:rFonts w:ascii="Cambria" w:hAnsi="Cambria"/>
          <w:sz w:val="20"/>
          <w:szCs w:val="20"/>
        </w:rPr>
      </w:pPr>
      <w:r w:rsidRPr="007A3B48">
        <w:rPr>
          <w:rFonts w:ascii="Cambria" w:hAnsi="Cambria"/>
          <w:sz w:val="20"/>
          <w:szCs w:val="20"/>
        </w:rPr>
        <w:t>Źródło: Obliczenia własne na podstawie szacunku</w:t>
      </w:r>
    </w:p>
    <w:p w:rsidR="00980C2E" w:rsidRDefault="00980C2E" w:rsidP="00980C2E">
      <w:pPr>
        <w:spacing w:after="0" w:line="360" w:lineRule="auto"/>
        <w:jc w:val="both"/>
        <w:rPr>
          <w:rFonts w:ascii="Cambria" w:hAnsi="Cambria"/>
        </w:rPr>
      </w:pPr>
    </w:p>
    <w:p w:rsidR="004F1109" w:rsidRPr="00531138" w:rsidRDefault="00705429" w:rsidP="007A3B48">
      <w:pPr>
        <w:spacing w:after="0" w:line="360" w:lineRule="auto"/>
        <w:ind w:firstLine="708"/>
        <w:jc w:val="both"/>
        <w:rPr>
          <w:rFonts w:ascii="Cambria" w:hAnsi="Cambria"/>
        </w:rPr>
      </w:pPr>
      <w:r w:rsidRPr="006848FB">
        <w:rPr>
          <w:rFonts w:ascii="Cambria" w:hAnsi="Cambria"/>
        </w:rPr>
        <w:t>Zużycie gazu ziemnego przez gospodarstwa domowe charakteryzuje się bardzo dużym</w:t>
      </w:r>
      <w:r w:rsidR="00980C2E">
        <w:rPr>
          <w:rFonts w:ascii="Cambria" w:hAnsi="Cambria"/>
        </w:rPr>
        <w:t xml:space="preserve"> </w:t>
      </w:r>
      <w:r w:rsidRPr="006848FB">
        <w:rPr>
          <w:rFonts w:ascii="Cambria" w:hAnsi="Cambria"/>
        </w:rPr>
        <w:t>zróżnicowaniem ilościowym, znacznie większym niż zużycie energii elektrycznej.  Dzieje się tak dlatego, że istnieją trzy główne cele zużycia gazu ziemnego w gospodarstwach domowych: ogrzewanie pomieszczeń, ogrzewanie wody i gotowanie posiłków. Pomiędzy tymi celami istnieje duża różnica wielkości zapotrzebowania, a mianowicie typowe zapotrzebowanie na ogrzewanie domu jednorodzinnego jest około 20 razy wyższe niż typowe zapotrzebowanie gospodarstw domowych na gotowanie posiłków. Wśród konsumentów gazu</w:t>
      </w:r>
      <w:r w:rsidR="007A3B48">
        <w:rPr>
          <w:rFonts w:ascii="Cambria" w:hAnsi="Cambria"/>
        </w:rPr>
        <w:t xml:space="preserve"> praktycznie wszyscy używają go </w:t>
      </w:r>
      <w:r w:rsidRPr="006848FB">
        <w:rPr>
          <w:rFonts w:ascii="Cambria" w:hAnsi="Cambria"/>
        </w:rPr>
        <w:t xml:space="preserve">do gotowania posiłków, połowa do ogrzewania wody, a </w:t>
      </w:r>
      <w:r w:rsidR="00980C2E">
        <w:rPr>
          <w:rFonts w:ascii="Cambria" w:hAnsi="Cambria"/>
        </w:rPr>
        <w:t xml:space="preserve">ok. 10 </w:t>
      </w:r>
      <w:r w:rsidR="007A3B48">
        <w:rPr>
          <w:rFonts w:ascii="Cambria" w:hAnsi="Cambria"/>
        </w:rPr>
        <w:t>% do ogrzewania mieszkań. Z </w:t>
      </w:r>
      <w:r w:rsidRPr="006848FB">
        <w:rPr>
          <w:rFonts w:ascii="Cambria" w:hAnsi="Cambria"/>
        </w:rPr>
        <w:t>tego powodu rozkład zmiennej określającej wielkość zużycia gazu jest rozkładem zbliżonym do wykładniczego, tzn. istnieje bardzo dużo obiektów o małych wartościach zmiennej i znacznie mniej</w:t>
      </w:r>
      <w:r w:rsidR="00531138">
        <w:rPr>
          <w:rFonts w:ascii="Cambria" w:hAnsi="Cambria"/>
        </w:rPr>
        <w:t xml:space="preserve"> obiektów o wartościach dużych.</w:t>
      </w:r>
    </w:p>
    <w:p w:rsidR="00485586" w:rsidRPr="003547FA" w:rsidRDefault="00681941" w:rsidP="003547FA">
      <w:pPr>
        <w:pStyle w:val="Nagwek2"/>
        <w:numPr>
          <w:ilvl w:val="1"/>
          <w:numId w:val="23"/>
        </w:numPr>
        <w:rPr>
          <w:color w:val="002060"/>
          <w:sz w:val="24"/>
        </w:rPr>
      </w:pPr>
      <w:bookmarkStart w:id="47" w:name="_Toc433699770"/>
      <w:r w:rsidRPr="003547FA">
        <w:rPr>
          <w:color w:val="002060"/>
          <w:sz w:val="24"/>
        </w:rPr>
        <w:t xml:space="preserve">Układ komunikacyjny – </w:t>
      </w:r>
      <w:r w:rsidR="0093321A" w:rsidRPr="003547FA">
        <w:rPr>
          <w:color w:val="002060"/>
          <w:sz w:val="24"/>
        </w:rPr>
        <w:t>transport</w:t>
      </w:r>
      <w:r w:rsidR="00980C2E" w:rsidRPr="003547FA">
        <w:rPr>
          <w:color w:val="002060"/>
          <w:sz w:val="24"/>
        </w:rPr>
        <w:t xml:space="preserve"> drogowy</w:t>
      </w:r>
      <w:bookmarkEnd w:id="47"/>
      <w:r w:rsidR="00980C2E" w:rsidRPr="003547FA">
        <w:rPr>
          <w:color w:val="002060"/>
          <w:sz w:val="24"/>
        </w:rPr>
        <w:t xml:space="preserve"> </w:t>
      </w:r>
    </w:p>
    <w:p w:rsidR="0093321A" w:rsidRPr="006F0330" w:rsidRDefault="00485586" w:rsidP="007A3B48">
      <w:pPr>
        <w:autoSpaceDE w:val="0"/>
        <w:autoSpaceDN w:val="0"/>
        <w:adjustRightInd w:val="0"/>
        <w:spacing w:after="0" w:line="360" w:lineRule="auto"/>
        <w:ind w:firstLine="708"/>
        <w:contextualSpacing/>
        <w:jc w:val="both"/>
        <w:rPr>
          <w:rFonts w:ascii="Cambria" w:eastAsia="Calibri,Bold" w:hAnsi="Cambria" w:cs="Calibri"/>
          <w:bCs/>
        </w:rPr>
      </w:pPr>
      <w:r w:rsidRPr="006F0330">
        <w:rPr>
          <w:rFonts w:ascii="Cambria" w:eastAsia="Calibri,Bold" w:hAnsi="Cambria" w:cs="Calibri"/>
          <w:bCs/>
        </w:rPr>
        <w:t>Branża motoryzacyjna od lat odgrywa niezw</w:t>
      </w:r>
      <w:r w:rsidR="00575985">
        <w:rPr>
          <w:rFonts w:ascii="Cambria" w:eastAsia="Calibri,Bold" w:hAnsi="Cambria" w:cs="Calibri"/>
          <w:bCs/>
        </w:rPr>
        <w:t>ykle istotną rolę w gospodarce G</w:t>
      </w:r>
      <w:r w:rsidRPr="006F0330">
        <w:rPr>
          <w:rFonts w:ascii="Cambria" w:eastAsia="Calibri,Bold" w:hAnsi="Cambria" w:cs="Calibri"/>
          <w:bCs/>
        </w:rPr>
        <w:t xml:space="preserve">miny </w:t>
      </w:r>
      <w:r w:rsidR="00365203">
        <w:rPr>
          <w:rFonts w:ascii="Cambria" w:eastAsia="Calibri,Bold" w:hAnsi="Cambria" w:cs="Calibri"/>
          <w:bCs/>
        </w:rPr>
        <w:t xml:space="preserve">Spiczyn. </w:t>
      </w:r>
      <w:r w:rsidRPr="006F0330">
        <w:rPr>
          <w:rFonts w:ascii="Cambria" w:eastAsia="Calibri,Bold" w:hAnsi="Cambria" w:cs="Calibri"/>
          <w:bCs/>
        </w:rPr>
        <w:t xml:space="preserve"> Oprócz szeroko rozumianej branży motoryzacyjnej funkcjonują liczne, powiązane z nią na wiele sposobów sektory: usługi finansowe i biznesowe związane ze sprzedażą i utrzymaniem pojazdów, transport drogowy, produkcja i sprzedaż paliw samochodowych oraz budownictwo infrastruktury drogowej.</w:t>
      </w:r>
    </w:p>
    <w:p w:rsidR="0093321A" w:rsidRPr="006F0330" w:rsidRDefault="0093321A" w:rsidP="007A3B48">
      <w:pPr>
        <w:autoSpaceDE w:val="0"/>
        <w:autoSpaceDN w:val="0"/>
        <w:adjustRightInd w:val="0"/>
        <w:spacing w:after="0" w:line="360" w:lineRule="auto"/>
        <w:ind w:firstLine="708"/>
        <w:jc w:val="both"/>
        <w:rPr>
          <w:rFonts w:ascii="Cambria" w:eastAsia="Calibri,Bold" w:hAnsi="Cambria" w:cs="Calibri"/>
          <w:bCs/>
          <w:lang w:bidi="en-US"/>
        </w:rPr>
      </w:pPr>
      <w:r w:rsidRPr="006F0330">
        <w:rPr>
          <w:rFonts w:ascii="Cambria" w:eastAsia="Calibri,Bold" w:hAnsi="Cambria" w:cs="Calibri"/>
          <w:bCs/>
          <w:lang w:bidi="en-US"/>
        </w:rPr>
        <w:lastRenderedPageBreak/>
        <w:t xml:space="preserve">Rolą transportu jest zapewnienie właściwych warunków sprzyjających zaspokojeniu potrzeb ludności na usługi transportowe, umożliwiające dostęp do miejsc pracy, obiektów komunalnych i </w:t>
      </w:r>
      <w:r w:rsidR="004712CE">
        <w:rPr>
          <w:rFonts w:ascii="Cambria" w:eastAsia="Calibri,Bold" w:hAnsi="Cambria" w:cs="Calibri"/>
          <w:bCs/>
          <w:lang w:bidi="en-US"/>
        </w:rPr>
        <w:t>usługowych, szkół i wypoczynku.</w:t>
      </w:r>
      <w:r w:rsidR="00321722" w:rsidRPr="006F0330">
        <w:rPr>
          <w:rFonts w:ascii="Cambria" w:eastAsia="Calibri,Bold" w:hAnsi="Cambria" w:cs="Calibri"/>
          <w:bCs/>
          <w:lang w:bidi="en-US"/>
        </w:rPr>
        <w:t xml:space="preserve"> </w:t>
      </w:r>
      <w:r w:rsidRPr="006F0330">
        <w:rPr>
          <w:rFonts w:ascii="Cambria" w:eastAsia="Calibri,Bold" w:hAnsi="Cambria" w:cs="Calibri"/>
          <w:bCs/>
          <w:lang w:bidi="en-US"/>
        </w:rPr>
        <w:t>Infrastruktura transportowa ma umoż</w:t>
      </w:r>
      <w:r w:rsidR="00575985">
        <w:rPr>
          <w:rFonts w:ascii="Cambria" w:eastAsia="Calibri,Bold" w:hAnsi="Cambria" w:cs="Calibri"/>
          <w:bCs/>
          <w:lang w:bidi="en-US"/>
        </w:rPr>
        <w:t>liwiać rozwój gospodarczy gminy</w:t>
      </w:r>
      <w:r w:rsidRPr="006F0330">
        <w:rPr>
          <w:rFonts w:ascii="Cambria" w:eastAsia="Calibri,Bold" w:hAnsi="Cambria" w:cs="Calibri"/>
          <w:bCs/>
          <w:lang w:bidi="en-US"/>
        </w:rPr>
        <w:t xml:space="preserve"> poprzez stworzenie wszystkim podmiotom gospodarczym działającym tu obecnie i w przyszłości optymalnych warunków działania poprzez umożliwienie wzajemnych kontaktów kooperacyjnych oraz kontaktów z dostawcami surowców i odbiorcami produkcji finalnej.</w:t>
      </w:r>
    </w:p>
    <w:p w:rsidR="0093321A" w:rsidRDefault="0093321A" w:rsidP="007A3B48">
      <w:pPr>
        <w:autoSpaceDE w:val="0"/>
        <w:autoSpaceDN w:val="0"/>
        <w:adjustRightInd w:val="0"/>
        <w:spacing w:after="0" w:line="360" w:lineRule="auto"/>
        <w:ind w:firstLine="708"/>
        <w:jc w:val="both"/>
        <w:rPr>
          <w:rFonts w:ascii="Cambria" w:eastAsia="Calibri,Bold" w:hAnsi="Cambria" w:cs="Calibri"/>
          <w:bCs/>
          <w:lang w:bidi="en-US"/>
        </w:rPr>
      </w:pPr>
      <w:r w:rsidRPr="006F0330">
        <w:rPr>
          <w:rFonts w:ascii="Cambria" w:eastAsia="Calibri,Bold" w:hAnsi="Cambria" w:cs="Calibri"/>
          <w:bCs/>
          <w:lang w:bidi="en-US"/>
        </w:rPr>
        <w:t xml:space="preserve">Cel generalny polityki transportowej władz gminnych w odniesieniu do infrastruktury drogowej to przede wszystkim tworzenia warunków do rozwoju gospodarczego gminy poprzez umacnianie jej atrakcyjności inwestycyjnej i turystycznej </w:t>
      </w:r>
      <w:r w:rsidR="007A3B48">
        <w:rPr>
          <w:rFonts w:ascii="Cambria" w:eastAsia="Calibri,Bold" w:hAnsi="Cambria" w:cs="Calibri"/>
          <w:bCs/>
          <w:lang w:bidi="en-US"/>
        </w:rPr>
        <w:t>oraz szerokie włączenie gminy w </w:t>
      </w:r>
      <w:r w:rsidRPr="006F0330">
        <w:rPr>
          <w:rFonts w:ascii="Cambria" w:eastAsia="Calibri,Bold" w:hAnsi="Cambria" w:cs="Calibri"/>
          <w:bCs/>
          <w:lang w:bidi="en-US"/>
        </w:rPr>
        <w:t xml:space="preserve">system współpracy regionalnej w sposób wykorzystujący naturalne walory gminy – jej podmiejskie położenie. </w:t>
      </w:r>
    </w:p>
    <w:p w:rsidR="00365203" w:rsidRPr="00365203" w:rsidRDefault="00365203" w:rsidP="007A3B48">
      <w:pPr>
        <w:autoSpaceDE w:val="0"/>
        <w:autoSpaceDN w:val="0"/>
        <w:adjustRightInd w:val="0"/>
        <w:spacing w:after="0" w:line="360" w:lineRule="auto"/>
        <w:ind w:firstLine="708"/>
        <w:jc w:val="both"/>
        <w:rPr>
          <w:rFonts w:ascii="Cambria" w:eastAsia="Calibri,Bold" w:hAnsi="Cambria" w:cs="Calibri"/>
          <w:bCs/>
          <w:lang w:bidi="en-US"/>
        </w:rPr>
      </w:pPr>
      <w:r w:rsidRPr="00365203">
        <w:rPr>
          <w:rFonts w:ascii="Cambria" w:eastAsia="Calibri,Bold" w:hAnsi="Cambria" w:cs="Calibri"/>
          <w:bCs/>
          <w:lang w:bidi="en-US"/>
        </w:rPr>
        <w:t>Gmina Spiczyn posiada dostateczną ilość dróg gminnyc</w:t>
      </w:r>
      <w:r w:rsidR="007A3B48">
        <w:rPr>
          <w:rFonts w:ascii="Cambria" w:eastAsia="Calibri,Bold" w:hAnsi="Cambria" w:cs="Calibri"/>
          <w:bCs/>
          <w:lang w:bidi="en-US"/>
        </w:rPr>
        <w:t>h, powiatowych i wojewódzkich o </w:t>
      </w:r>
      <w:r w:rsidRPr="00365203">
        <w:rPr>
          <w:rFonts w:ascii="Cambria" w:eastAsia="Calibri,Bold" w:hAnsi="Cambria" w:cs="Calibri"/>
          <w:bCs/>
          <w:lang w:bidi="en-US"/>
        </w:rPr>
        <w:t xml:space="preserve">łącznej długości </w:t>
      </w:r>
      <w:smartTag w:uri="urn:schemas-microsoft-com:office:smarttags" w:element="metricconverter">
        <w:smartTagPr>
          <w:attr w:name="ProductID" w:val="104,9 km"/>
        </w:smartTagPr>
        <w:r w:rsidRPr="00365203">
          <w:rPr>
            <w:rFonts w:ascii="Cambria" w:eastAsia="Calibri,Bold" w:hAnsi="Cambria" w:cs="Calibri"/>
            <w:bCs/>
            <w:lang w:bidi="en-US"/>
          </w:rPr>
          <w:t>104,9 km</w:t>
        </w:r>
      </w:smartTag>
      <w:r w:rsidRPr="00365203">
        <w:rPr>
          <w:rFonts w:ascii="Cambria" w:eastAsia="Calibri,Bold" w:hAnsi="Cambria" w:cs="Calibri"/>
          <w:bCs/>
          <w:lang w:bidi="en-US"/>
        </w:rPr>
        <w:t xml:space="preserve"> tj. 1,26 km/km</w:t>
      </w:r>
      <w:r w:rsidRPr="00365203">
        <w:rPr>
          <w:rFonts w:ascii="Cambria" w:eastAsia="Calibri,Bold" w:hAnsi="Cambria" w:cs="Calibri"/>
          <w:bCs/>
          <w:vertAlign w:val="superscript"/>
          <w:lang w:bidi="en-US"/>
        </w:rPr>
        <w:t>2</w:t>
      </w:r>
      <w:r w:rsidRPr="00365203">
        <w:rPr>
          <w:rFonts w:ascii="Cambria" w:eastAsia="Calibri,Bold" w:hAnsi="Cambria" w:cs="Calibri"/>
          <w:bCs/>
          <w:lang w:bidi="en-US"/>
        </w:rPr>
        <w:t>,</w:t>
      </w:r>
      <w:r w:rsidRPr="00365203">
        <w:rPr>
          <w:rFonts w:ascii="Cambria" w:eastAsia="Calibri,Bold" w:hAnsi="Cambria" w:cs="Calibri"/>
          <w:bCs/>
          <w:vertAlign w:val="superscript"/>
          <w:lang w:bidi="en-US"/>
        </w:rPr>
        <w:t xml:space="preserve"> </w:t>
      </w:r>
      <w:r w:rsidRPr="00365203">
        <w:rPr>
          <w:rFonts w:ascii="Cambria" w:eastAsia="Calibri,Bold" w:hAnsi="Cambria" w:cs="Calibri"/>
          <w:bCs/>
          <w:lang w:bidi="en-US"/>
        </w:rPr>
        <w:t xml:space="preserve">w tym: </w:t>
      </w:r>
    </w:p>
    <w:p w:rsidR="00365203" w:rsidRPr="00365203" w:rsidRDefault="00365203" w:rsidP="00365203">
      <w:pPr>
        <w:autoSpaceDE w:val="0"/>
        <w:autoSpaceDN w:val="0"/>
        <w:adjustRightInd w:val="0"/>
        <w:spacing w:after="0" w:line="360" w:lineRule="auto"/>
        <w:jc w:val="both"/>
        <w:rPr>
          <w:rFonts w:ascii="Cambria" w:eastAsia="Calibri,Bold" w:hAnsi="Cambria" w:cs="Calibri"/>
          <w:bCs/>
          <w:vertAlign w:val="subscript"/>
          <w:lang w:bidi="en-US"/>
        </w:rPr>
      </w:pPr>
      <w:r w:rsidRPr="00365203">
        <w:rPr>
          <w:rFonts w:ascii="Cambria" w:eastAsia="Calibri,Bold" w:hAnsi="Cambria" w:cs="Calibri"/>
          <w:bCs/>
          <w:lang w:bidi="en-US"/>
        </w:rPr>
        <w:t xml:space="preserve">- drogi wojewódzkie - </w:t>
      </w:r>
      <w:smartTag w:uri="urn:schemas-microsoft-com:office:smarttags" w:element="metricconverter">
        <w:smartTagPr>
          <w:attr w:name="ProductID" w:val="13,8 km"/>
        </w:smartTagPr>
        <w:r w:rsidRPr="00365203">
          <w:rPr>
            <w:rFonts w:ascii="Cambria" w:eastAsia="Calibri,Bold" w:hAnsi="Cambria" w:cs="Calibri"/>
            <w:bCs/>
            <w:lang w:bidi="en-US"/>
          </w:rPr>
          <w:t>13,8 km</w:t>
        </w:r>
      </w:smartTag>
    </w:p>
    <w:p w:rsidR="00365203" w:rsidRPr="00365203" w:rsidRDefault="00365203" w:rsidP="00365203">
      <w:pPr>
        <w:autoSpaceDE w:val="0"/>
        <w:autoSpaceDN w:val="0"/>
        <w:adjustRightInd w:val="0"/>
        <w:spacing w:after="0" w:line="360" w:lineRule="auto"/>
        <w:jc w:val="both"/>
        <w:rPr>
          <w:rFonts w:ascii="Cambria" w:eastAsia="Calibri,Bold" w:hAnsi="Cambria" w:cs="Calibri"/>
          <w:bCs/>
          <w:lang w:bidi="en-US"/>
        </w:rPr>
      </w:pPr>
      <w:r w:rsidRPr="00365203">
        <w:rPr>
          <w:rFonts w:ascii="Cambria" w:eastAsia="Calibri,Bold" w:hAnsi="Cambria" w:cs="Calibri"/>
          <w:bCs/>
          <w:lang w:bidi="en-US"/>
        </w:rPr>
        <w:t xml:space="preserve">- drogi powiatowe - </w:t>
      </w:r>
      <w:r w:rsidRPr="00365203">
        <w:rPr>
          <w:rFonts w:ascii="Cambria" w:eastAsia="Calibri,Bold" w:hAnsi="Cambria" w:cs="Calibri"/>
          <w:bCs/>
          <w:lang w:bidi="en-US"/>
        </w:rPr>
        <w:tab/>
      </w:r>
      <w:smartTag w:uri="urn:schemas-microsoft-com:office:smarttags" w:element="metricconverter">
        <w:smartTagPr>
          <w:attr w:name="ProductID" w:val="34,8 km"/>
        </w:smartTagPr>
        <w:r w:rsidRPr="00365203">
          <w:rPr>
            <w:rFonts w:ascii="Cambria" w:eastAsia="Calibri,Bold" w:hAnsi="Cambria" w:cs="Calibri"/>
            <w:bCs/>
            <w:lang w:bidi="en-US"/>
          </w:rPr>
          <w:t>34,8 km</w:t>
        </w:r>
      </w:smartTag>
    </w:p>
    <w:p w:rsidR="00365203" w:rsidRPr="00365203" w:rsidRDefault="00365203" w:rsidP="00365203">
      <w:pPr>
        <w:autoSpaceDE w:val="0"/>
        <w:autoSpaceDN w:val="0"/>
        <w:adjustRightInd w:val="0"/>
        <w:spacing w:after="0" w:line="360" w:lineRule="auto"/>
        <w:jc w:val="both"/>
        <w:rPr>
          <w:rFonts w:ascii="Cambria" w:eastAsia="Calibri,Bold" w:hAnsi="Cambria" w:cs="Calibri"/>
          <w:bCs/>
          <w:lang w:bidi="en-US"/>
        </w:rPr>
      </w:pPr>
      <w:r w:rsidRPr="00365203">
        <w:rPr>
          <w:rFonts w:ascii="Cambria" w:eastAsia="Calibri,Bold" w:hAnsi="Cambria" w:cs="Calibri"/>
          <w:bCs/>
          <w:lang w:bidi="en-US"/>
        </w:rPr>
        <w:t xml:space="preserve">- drogi gminne - </w:t>
      </w:r>
      <w:r w:rsidR="007A3B48">
        <w:rPr>
          <w:rFonts w:ascii="Cambria" w:eastAsia="Calibri,Bold" w:hAnsi="Cambria" w:cs="Calibri"/>
          <w:bCs/>
          <w:lang w:bidi="en-US"/>
        </w:rPr>
        <w:tab/>
      </w:r>
      <w:smartTag w:uri="urn:schemas-microsoft-com:office:smarttags" w:element="metricconverter">
        <w:smartTagPr>
          <w:attr w:name="ProductID" w:val="58,3 km"/>
        </w:smartTagPr>
        <w:r w:rsidRPr="00365203">
          <w:rPr>
            <w:rFonts w:ascii="Cambria" w:eastAsia="Calibri,Bold" w:hAnsi="Cambria" w:cs="Calibri"/>
            <w:bCs/>
            <w:lang w:bidi="en-US"/>
          </w:rPr>
          <w:t>58,3 km</w:t>
        </w:r>
      </w:smartTag>
    </w:p>
    <w:p w:rsidR="00333F71" w:rsidRDefault="00365203" w:rsidP="007A3B48">
      <w:pPr>
        <w:autoSpaceDE w:val="0"/>
        <w:autoSpaceDN w:val="0"/>
        <w:adjustRightInd w:val="0"/>
        <w:spacing w:after="0" w:line="360" w:lineRule="auto"/>
        <w:ind w:firstLine="708"/>
        <w:jc w:val="both"/>
        <w:rPr>
          <w:rFonts w:ascii="Cambria" w:eastAsia="Calibri,Bold" w:hAnsi="Cambria" w:cs="Calibri"/>
          <w:bCs/>
          <w:lang w:bidi="en-US"/>
        </w:rPr>
      </w:pPr>
      <w:r w:rsidRPr="00365203">
        <w:rPr>
          <w:rFonts w:ascii="Cambria" w:eastAsia="Calibri,Bold" w:hAnsi="Cambria" w:cs="Calibri"/>
          <w:bCs/>
          <w:lang w:bidi="en-US"/>
        </w:rPr>
        <w:t>Istotnym problemem dla władz gminy jest jakość wszystkich kategorii dróg. Pomimo utwardzonej nawierzchni ulegają stałej dewastacji i wymagają ciągłych nakładów finansowych.</w:t>
      </w:r>
      <w:r w:rsidR="00C8310E">
        <w:rPr>
          <w:rFonts w:ascii="Cambria" w:eastAsia="Calibri,Bold" w:hAnsi="Cambria" w:cs="Calibri"/>
          <w:bCs/>
          <w:lang w:bidi="en-US"/>
        </w:rPr>
        <w:t xml:space="preserve"> </w:t>
      </w:r>
    </w:p>
    <w:p w:rsidR="00333F71" w:rsidRPr="00365203" w:rsidRDefault="00333F71" w:rsidP="00365203">
      <w:pPr>
        <w:autoSpaceDE w:val="0"/>
        <w:autoSpaceDN w:val="0"/>
        <w:adjustRightInd w:val="0"/>
        <w:spacing w:after="0" w:line="360" w:lineRule="auto"/>
        <w:jc w:val="both"/>
        <w:rPr>
          <w:rFonts w:ascii="Cambria" w:eastAsia="Calibri,Bold" w:hAnsi="Cambria" w:cs="Calibri"/>
          <w:bCs/>
          <w:lang w:bidi="en-US"/>
        </w:rPr>
      </w:pPr>
    </w:p>
    <w:p w:rsidR="00365203" w:rsidRPr="007A3B48" w:rsidRDefault="007A3B48" w:rsidP="007A3B48">
      <w:pPr>
        <w:tabs>
          <w:tab w:val="left" w:pos="1134"/>
        </w:tabs>
        <w:autoSpaceDE w:val="0"/>
        <w:autoSpaceDN w:val="0"/>
        <w:adjustRightInd w:val="0"/>
        <w:spacing w:after="0" w:line="360" w:lineRule="auto"/>
        <w:ind w:firstLine="284"/>
        <w:jc w:val="both"/>
        <w:rPr>
          <w:rFonts w:ascii="Cambria" w:eastAsia="Calibri,Bold" w:hAnsi="Cambria" w:cs="Calibri"/>
          <w:bCs/>
          <w:i/>
          <w:lang w:bidi="en-US"/>
        </w:rPr>
      </w:pPr>
      <w:r w:rsidRPr="007A3B48">
        <w:rPr>
          <w:rFonts w:ascii="Cambria" w:eastAsia="Calibri,Bold" w:hAnsi="Cambria" w:cs="Calibri"/>
          <w:bCs/>
          <w:i/>
          <w:lang w:bidi="en-US"/>
        </w:rPr>
        <w:t>Tabela.</w:t>
      </w:r>
      <w:r w:rsidRPr="007A3B48">
        <w:rPr>
          <w:rFonts w:ascii="Cambria" w:eastAsia="Calibri,Bold" w:hAnsi="Cambria" w:cs="Calibri"/>
          <w:bCs/>
          <w:i/>
          <w:lang w:bidi="en-US"/>
        </w:rPr>
        <w:tab/>
      </w:r>
      <w:r w:rsidR="00365203" w:rsidRPr="007A3B48">
        <w:rPr>
          <w:rFonts w:ascii="Cambria" w:eastAsia="Calibri,Bold" w:hAnsi="Cambria" w:cs="Calibri"/>
          <w:bCs/>
          <w:i/>
          <w:lang w:bidi="en-US"/>
        </w:rPr>
        <w:t>Wykaz dróg wojewódzkich.</w:t>
      </w:r>
    </w:p>
    <w:tbl>
      <w:tblPr>
        <w:tblW w:w="0" w:type="auto"/>
        <w:tblInd w:w="279" w:type="dxa"/>
        <w:tblLayout w:type="fixed"/>
        <w:tblCellMar>
          <w:left w:w="70" w:type="dxa"/>
          <w:right w:w="70" w:type="dxa"/>
        </w:tblCellMar>
        <w:tblLook w:val="0000" w:firstRow="0" w:lastRow="0" w:firstColumn="0" w:lastColumn="0" w:noHBand="0" w:noVBand="0"/>
      </w:tblPr>
      <w:tblGrid>
        <w:gridCol w:w="567"/>
        <w:gridCol w:w="1559"/>
        <w:gridCol w:w="4272"/>
        <w:gridCol w:w="2249"/>
      </w:tblGrid>
      <w:tr w:rsidR="00365203" w:rsidRPr="00365203" w:rsidTr="007A3B48">
        <w:tc>
          <w:tcPr>
            <w:tcW w:w="567" w:type="dxa"/>
            <w:tcBorders>
              <w:top w:val="single" w:sz="4" w:space="0" w:color="000000"/>
              <w:left w:val="single" w:sz="4" w:space="0" w:color="000000"/>
              <w:bottom w:val="single" w:sz="4" w:space="0" w:color="000000"/>
            </w:tcBorders>
            <w:shd w:val="clear" w:color="auto" w:fill="92D050"/>
          </w:tcPr>
          <w:p w:rsidR="00365203" w:rsidRPr="00365203" w:rsidRDefault="00365203" w:rsidP="007A3B48">
            <w:pPr>
              <w:autoSpaceDE w:val="0"/>
              <w:autoSpaceDN w:val="0"/>
              <w:adjustRightInd w:val="0"/>
              <w:spacing w:after="0" w:line="276" w:lineRule="auto"/>
              <w:jc w:val="center"/>
              <w:rPr>
                <w:rFonts w:ascii="Cambria" w:eastAsia="Calibri,Bold" w:hAnsi="Cambria" w:cs="Calibri"/>
                <w:b/>
                <w:bCs/>
                <w:sz w:val="20"/>
                <w:szCs w:val="20"/>
                <w:lang w:bidi="en-US"/>
              </w:rPr>
            </w:pPr>
            <w:r w:rsidRPr="00365203">
              <w:rPr>
                <w:rFonts w:ascii="Cambria" w:eastAsia="Calibri,Bold" w:hAnsi="Cambria" w:cs="Calibri"/>
                <w:b/>
                <w:bCs/>
                <w:sz w:val="20"/>
                <w:szCs w:val="20"/>
                <w:lang w:bidi="en-US"/>
              </w:rPr>
              <w:t>Lp.</w:t>
            </w:r>
          </w:p>
        </w:tc>
        <w:tc>
          <w:tcPr>
            <w:tcW w:w="1559" w:type="dxa"/>
            <w:tcBorders>
              <w:top w:val="single" w:sz="4" w:space="0" w:color="000000"/>
              <w:left w:val="single" w:sz="4" w:space="0" w:color="000000"/>
              <w:bottom w:val="single" w:sz="4" w:space="0" w:color="000000"/>
            </w:tcBorders>
            <w:shd w:val="clear" w:color="auto" w:fill="92D050"/>
          </w:tcPr>
          <w:p w:rsidR="00365203" w:rsidRPr="00365203" w:rsidRDefault="00365203" w:rsidP="007A3B48">
            <w:pPr>
              <w:autoSpaceDE w:val="0"/>
              <w:autoSpaceDN w:val="0"/>
              <w:adjustRightInd w:val="0"/>
              <w:spacing w:after="0" w:line="276" w:lineRule="auto"/>
              <w:jc w:val="center"/>
              <w:rPr>
                <w:rFonts w:ascii="Cambria" w:eastAsia="Calibri,Bold" w:hAnsi="Cambria" w:cs="Calibri"/>
                <w:b/>
                <w:bCs/>
                <w:sz w:val="20"/>
                <w:szCs w:val="20"/>
                <w:lang w:bidi="en-US"/>
              </w:rPr>
            </w:pPr>
            <w:r w:rsidRPr="00365203">
              <w:rPr>
                <w:rFonts w:ascii="Cambria" w:eastAsia="Calibri,Bold" w:hAnsi="Cambria" w:cs="Calibri"/>
                <w:b/>
                <w:bCs/>
                <w:sz w:val="20"/>
                <w:szCs w:val="20"/>
                <w:lang w:bidi="en-US"/>
              </w:rPr>
              <w:t>Nr drogi</w:t>
            </w:r>
          </w:p>
        </w:tc>
        <w:tc>
          <w:tcPr>
            <w:tcW w:w="4272" w:type="dxa"/>
            <w:tcBorders>
              <w:top w:val="single" w:sz="4" w:space="0" w:color="000000"/>
              <w:left w:val="single" w:sz="4" w:space="0" w:color="000000"/>
              <w:bottom w:val="single" w:sz="4" w:space="0" w:color="000000"/>
            </w:tcBorders>
            <w:shd w:val="clear" w:color="auto" w:fill="92D050"/>
          </w:tcPr>
          <w:p w:rsidR="00365203" w:rsidRPr="00365203" w:rsidRDefault="00365203" w:rsidP="007A3B48">
            <w:pPr>
              <w:autoSpaceDE w:val="0"/>
              <w:autoSpaceDN w:val="0"/>
              <w:adjustRightInd w:val="0"/>
              <w:spacing w:after="0" w:line="276" w:lineRule="auto"/>
              <w:jc w:val="center"/>
              <w:rPr>
                <w:rFonts w:ascii="Cambria" w:eastAsia="Calibri,Bold" w:hAnsi="Cambria" w:cs="Calibri"/>
                <w:b/>
                <w:bCs/>
                <w:sz w:val="20"/>
                <w:szCs w:val="20"/>
                <w:lang w:bidi="en-US"/>
              </w:rPr>
            </w:pPr>
            <w:r w:rsidRPr="00365203">
              <w:rPr>
                <w:rFonts w:ascii="Cambria" w:eastAsia="Calibri,Bold" w:hAnsi="Cambria" w:cs="Calibri"/>
                <w:b/>
                <w:bCs/>
                <w:sz w:val="20"/>
                <w:szCs w:val="20"/>
                <w:lang w:bidi="en-US"/>
              </w:rPr>
              <w:t>Przebieg drogi</w:t>
            </w:r>
          </w:p>
        </w:tc>
        <w:tc>
          <w:tcPr>
            <w:tcW w:w="2249" w:type="dxa"/>
            <w:tcBorders>
              <w:top w:val="single" w:sz="4" w:space="0" w:color="000000"/>
              <w:left w:val="single" w:sz="4" w:space="0" w:color="000000"/>
              <w:bottom w:val="single" w:sz="4" w:space="0" w:color="000000"/>
              <w:right w:val="single" w:sz="4" w:space="0" w:color="000000"/>
            </w:tcBorders>
            <w:shd w:val="clear" w:color="auto" w:fill="92D050"/>
          </w:tcPr>
          <w:p w:rsidR="00365203" w:rsidRPr="003448CE" w:rsidRDefault="00365203" w:rsidP="007A3B48">
            <w:pPr>
              <w:pStyle w:val="Nagwek7"/>
              <w:autoSpaceDE w:val="0"/>
              <w:autoSpaceDN w:val="0"/>
              <w:adjustRightInd w:val="0"/>
              <w:rPr>
                <w:rFonts w:ascii="Cambria" w:eastAsia="Calibri,Bold" w:hAnsi="Cambria" w:cs="Calibri"/>
                <w:iCs w:val="0"/>
                <w:lang w:bidi="en-US"/>
              </w:rPr>
            </w:pPr>
            <w:r w:rsidRPr="003448CE">
              <w:rPr>
                <w:rFonts w:ascii="Cambria" w:eastAsia="Calibri,Bold" w:hAnsi="Cambria" w:cs="Calibri"/>
                <w:iCs w:val="0"/>
                <w:lang w:bidi="en-US"/>
              </w:rPr>
              <w:t>Długość w km</w:t>
            </w:r>
          </w:p>
        </w:tc>
      </w:tr>
      <w:tr w:rsidR="00365203" w:rsidRPr="00365203" w:rsidTr="003448CE">
        <w:tc>
          <w:tcPr>
            <w:tcW w:w="567" w:type="dxa"/>
            <w:tcBorders>
              <w:top w:val="single" w:sz="4" w:space="0" w:color="000000"/>
              <w:left w:val="single" w:sz="4" w:space="0" w:color="000000"/>
              <w:bottom w:val="single" w:sz="4" w:space="0" w:color="000000"/>
            </w:tcBorders>
          </w:tcPr>
          <w:p w:rsidR="00365203" w:rsidRPr="00365203" w:rsidRDefault="00365203" w:rsidP="00365203">
            <w:pPr>
              <w:autoSpaceDE w:val="0"/>
              <w:autoSpaceDN w:val="0"/>
              <w:adjustRightInd w:val="0"/>
              <w:spacing w:after="0" w:line="276" w:lineRule="auto"/>
              <w:jc w:val="both"/>
              <w:rPr>
                <w:rFonts w:ascii="Cambria" w:eastAsia="Calibri,Bold" w:hAnsi="Cambria" w:cs="Calibri"/>
                <w:bCs/>
                <w:sz w:val="20"/>
                <w:szCs w:val="20"/>
                <w:lang w:bidi="en-US"/>
              </w:rPr>
            </w:pPr>
            <w:r w:rsidRPr="00365203">
              <w:rPr>
                <w:rFonts w:ascii="Cambria" w:eastAsia="Calibri,Bold" w:hAnsi="Cambria" w:cs="Calibri"/>
                <w:bCs/>
                <w:sz w:val="20"/>
                <w:szCs w:val="20"/>
                <w:lang w:bidi="en-US"/>
              </w:rPr>
              <w:t>1</w:t>
            </w:r>
          </w:p>
        </w:tc>
        <w:tc>
          <w:tcPr>
            <w:tcW w:w="1559" w:type="dxa"/>
            <w:tcBorders>
              <w:top w:val="single" w:sz="4" w:space="0" w:color="000000"/>
              <w:left w:val="single" w:sz="4" w:space="0" w:color="000000"/>
              <w:bottom w:val="single" w:sz="4" w:space="0" w:color="000000"/>
            </w:tcBorders>
          </w:tcPr>
          <w:p w:rsidR="00365203" w:rsidRPr="00365203" w:rsidRDefault="00365203" w:rsidP="00365203">
            <w:pPr>
              <w:autoSpaceDE w:val="0"/>
              <w:autoSpaceDN w:val="0"/>
              <w:adjustRightInd w:val="0"/>
              <w:spacing w:after="0" w:line="276" w:lineRule="auto"/>
              <w:jc w:val="both"/>
              <w:rPr>
                <w:rFonts w:ascii="Cambria" w:eastAsia="Calibri,Bold" w:hAnsi="Cambria" w:cs="Calibri"/>
                <w:bCs/>
                <w:sz w:val="20"/>
                <w:szCs w:val="20"/>
                <w:lang w:bidi="en-US"/>
              </w:rPr>
            </w:pPr>
            <w:r w:rsidRPr="00365203">
              <w:rPr>
                <w:rFonts w:ascii="Cambria" w:eastAsia="Calibri,Bold" w:hAnsi="Cambria" w:cs="Calibri"/>
                <w:bCs/>
                <w:sz w:val="20"/>
                <w:szCs w:val="20"/>
                <w:lang w:bidi="en-US"/>
              </w:rPr>
              <w:t>829</w:t>
            </w:r>
          </w:p>
        </w:tc>
        <w:tc>
          <w:tcPr>
            <w:tcW w:w="4272" w:type="dxa"/>
            <w:tcBorders>
              <w:top w:val="single" w:sz="4" w:space="0" w:color="000000"/>
              <w:left w:val="single" w:sz="4" w:space="0" w:color="000000"/>
              <w:bottom w:val="single" w:sz="4" w:space="0" w:color="000000"/>
            </w:tcBorders>
          </w:tcPr>
          <w:p w:rsidR="00365203" w:rsidRPr="00365203" w:rsidRDefault="00365203" w:rsidP="00365203">
            <w:pPr>
              <w:autoSpaceDE w:val="0"/>
              <w:autoSpaceDN w:val="0"/>
              <w:adjustRightInd w:val="0"/>
              <w:spacing w:after="0" w:line="276" w:lineRule="auto"/>
              <w:jc w:val="both"/>
              <w:rPr>
                <w:rFonts w:ascii="Cambria" w:eastAsia="Calibri,Bold" w:hAnsi="Cambria" w:cs="Calibri"/>
                <w:bCs/>
                <w:sz w:val="20"/>
                <w:szCs w:val="20"/>
                <w:lang w:bidi="en-US"/>
              </w:rPr>
            </w:pPr>
            <w:r w:rsidRPr="00365203">
              <w:rPr>
                <w:rFonts w:ascii="Cambria" w:eastAsia="Calibri,Bold" w:hAnsi="Cambria" w:cs="Calibri"/>
                <w:bCs/>
                <w:sz w:val="20"/>
                <w:szCs w:val="20"/>
                <w:lang w:bidi="en-US"/>
              </w:rPr>
              <w:t>Łucka – Biskupice</w:t>
            </w:r>
          </w:p>
        </w:tc>
        <w:tc>
          <w:tcPr>
            <w:tcW w:w="2249" w:type="dxa"/>
            <w:tcBorders>
              <w:top w:val="single" w:sz="4" w:space="0" w:color="000000"/>
              <w:left w:val="single" w:sz="4" w:space="0" w:color="000000"/>
              <w:bottom w:val="single" w:sz="4" w:space="0" w:color="000000"/>
              <w:right w:val="single" w:sz="4" w:space="0" w:color="000000"/>
            </w:tcBorders>
          </w:tcPr>
          <w:p w:rsidR="00365203" w:rsidRPr="00365203" w:rsidRDefault="00365203" w:rsidP="003448CE">
            <w:pPr>
              <w:autoSpaceDE w:val="0"/>
              <w:autoSpaceDN w:val="0"/>
              <w:adjustRightInd w:val="0"/>
              <w:spacing w:after="0" w:line="276" w:lineRule="auto"/>
              <w:jc w:val="center"/>
              <w:rPr>
                <w:rFonts w:ascii="Cambria" w:eastAsia="Calibri,Bold" w:hAnsi="Cambria" w:cs="Calibri"/>
                <w:bCs/>
                <w:sz w:val="20"/>
                <w:szCs w:val="20"/>
                <w:lang w:bidi="en-US"/>
              </w:rPr>
            </w:pPr>
            <w:r w:rsidRPr="00365203">
              <w:rPr>
                <w:rFonts w:ascii="Cambria" w:eastAsia="Calibri,Bold" w:hAnsi="Cambria" w:cs="Calibri"/>
                <w:bCs/>
                <w:sz w:val="20"/>
                <w:szCs w:val="20"/>
                <w:lang w:bidi="en-US"/>
              </w:rPr>
              <w:t>9,9</w:t>
            </w:r>
          </w:p>
        </w:tc>
      </w:tr>
      <w:tr w:rsidR="00365203" w:rsidRPr="00365203" w:rsidTr="003448CE">
        <w:tc>
          <w:tcPr>
            <w:tcW w:w="567" w:type="dxa"/>
            <w:tcBorders>
              <w:top w:val="single" w:sz="4" w:space="0" w:color="000000"/>
              <w:left w:val="single" w:sz="4" w:space="0" w:color="000000"/>
              <w:bottom w:val="single" w:sz="4" w:space="0" w:color="000000"/>
            </w:tcBorders>
          </w:tcPr>
          <w:p w:rsidR="00365203" w:rsidRPr="00365203" w:rsidRDefault="00365203" w:rsidP="00365203">
            <w:pPr>
              <w:autoSpaceDE w:val="0"/>
              <w:autoSpaceDN w:val="0"/>
              <w:adjustRightInd w:val="0"/>
              <w:spacing w:after="0" w:line="276" w:lineRule="auto"/>
              <w:jc w:val="both"/>
              <w:rPr>
                <w:rFonts w:ascii="Cambria" w:eastAsia="Calibri,Bold" w:hAnsi="Cambria" w:cs="Calibri"/>
                <w:bCs/>
                <w:sz w:val="20"/>
                <w:szCs w:val="20"/>
                <w:lang w:bidi="en-US"/>
              </w:rPr>
            </w:pPr>
            <w:r w:rsidRPr="00365203">
              <w:rPr>
                <w:rFonts w:ascii="Cambria" w:eastAsia="Calibri,Bold" w:hAnsi="Cambria" w:cs="Calibri"/>
                <w:bCs/>
                <w:sz w:val="20"/>
                <w:szCs w:val="20"/>
                <w:lang w:bidi="en-US"/>
              </w:rPr>
              <w:t>2.</w:t>
            </w:r>
          </w:p>
        </w:tc>
        <w:tc>
          <w:tcPr>
            <w:tcW w:w="1559" w:type="dxa"/>
            <w:tcBorders>
              <w:top w:val="single" w:sz="4" w:space="0" w:color="000000"/>
              <w:left w:val="single" w:sz="4" w:space="0" w:color="000000"/>
              <w:bottom w:val="single" w:sz="4" w:space="0" w:color="000000"/>
            </w:tcBorders>
          </w:tcPr>
          <w:p w:rsidR="00365203" w:rsidRPr="00365203" w:rsidRDefault="00365203" w:rsidP="00365203">
            <w:pPr>
              <w:autoSpaceDE w:val="0"/>
              <w:autoSpaceDN w:val="0"/>
              <w:adjustRightInd w:val="0"/>
              <w:spacing w:after="0" w:line="276" w:lineRule="auto"/>
              <w:jc w:val="both"/>
              <w:rPr>
                <w:rFonts w:ascii="Cambria" w:eastAsia="Calibri,Bold" w:hAnsi="Cambria" w:cs="Calibri"/>
                <w:bCs/>
                <w:sz w:val="20"/>
                <w:szCs w:val="20"/>
                <w:lang w:bidi="en-US"/>
              </w:rPr>
            </w:pPr>
            <w:r w:rsidRPr="00365203">
              <w:rPr>
                <w:rFonts w:ascii="Cambria" w:eastAsia="Calibri,Bold" w:hAnsi="Cambria" w:cs="Calibri"/>
                <w:bCs/>
                <w:sz w:val="20"/>
                <w:szCs w:val="20"/>
                <w:lang w:bidi="en-US"/>
              </w:rPr>
              <w:t>828</w:t>
            </w:r>
          </w:p>
        </w:tc>
        <w:tc>
          <w:tcPr>
            <w:tcW w:w="4272" w:type="dxa"/>
            <w:tcBorders>
              <w:top w:val="single" w:sz="4" w:space="0" w:color="000000"/>
              <w:left w:val="single" w:sz="4" w:space="0" w:color="000000"/>
              <w:bottom w:val="single" w:sz="4" w:space="0" w:color="000000"/>
            </w:tcBorders>
          </w:tcPr>
          <w:p w:rsidR="00365203" w:rsidRPr="00365203" w:rsidRDefault="00365203" w:rsidP="00365203">
            <w:pPr>
              <w:autoSpaceDE w:val="0"/>
              <w:autoSpaceDN w:val="0"/>
              <w:adjustRightInd w:val="0"/>
              <w:spacing w:after="0" w:line="276" w:lineRule="auto"/>
              <w:jc w:val="both"/>
              <w:rPr>
                <w:rFonts w:ascii="Cambria" w:eastAsia="Calibri,Bold" w:hAnsi="Cambria" w:cs="Calibri"/>
                <w:bCs/>
                <w:sz w:val="20"/>
                <w:szCs w:val="20"/>
                <w:lang w:bidi="en-US"/>
              </w:rPr>
            </w:pPr>
            <w:r w:rsidRPr="00365203">
              <w:rPr>
                <w:rFonts w:ascii="Cambria" w:eastAsia="Calibri,Bold" w:hAnsi="Cambria" w:cs="Calibri"/>
                <w:bCs/>
                <w:sz w:val="20"/>
                <w:szCs w:val="20"/>
                <w:lang w:bidi="en-US"/>
              </w:rPr>
              <w:t xml:space="preserve">Garbów – Niemce – </w:t>
            </w:r>
            <w:proofErr w:type="spellStart"/>
            <w:r w:rsidRPr="00365203">
              <w:rPr>
                <w:rFonts w:ascii="Cambria" w:eastAsia="Calibri,Bold" w:hAnsi="Cambria" w:cs="Calibri"/>
                <w:bCs/>
                <w:sz w:val="20"/>
                <w:szCs w:val="20"/>
                <w:lang w:bidi="en-US"/>
              </w:rPr>
              <w:t>Jawidz</w:t>
            </w:r>
            <w:proofErr w:type="spellEnd"/>
          </w:p>
        </w:tc>
        <w:tc>
          <w:tcPr>
            <w:tcW w:w="2249" w:type="dxa"/>
            <w:tcBorders>
              <w:top w:val="single" w:sz="4" w:space="0" w:color="000000"/>
              <w:left w:val="single" w:sz="4" w:space="0" w:color="000000"/>
              <w:bottom w:val="single" w:sz="4" w:space="0" w:color="000000"/>
              <w:right w:val="single" w:sz="4" w:space="0" w:color="000000"/>
            </w:tcBorders>
          </w:tcPr>
          <w:p w:rsidR="00365203" w:rsidRPr="00365203" w:rsidRDefault="00365203" w:rsidP="003448CE">
            <w:pPr>
              <w:autoSpaceDE w:val="0"/>
              <w:autoSpaceDN w:val="0"/>
              <w:adjustRightInd w:val="0"/>
              <w:spacing w:after="0" w:line="276" w:lineRule="auto"/>
              <w:jc w:val="center"/>
              <w:rPr>
                <w:rFonts w:ascii="Cambria" w:eastAsia="Calibri,Bold" w:hAnsi="Cambria" w:cs="Calibri"/>
                <w:bCs/>
                <w:sz w:val="20"/>
                <w:szCs w:val="20"/>
                <w:lang w:bidi="en-US"/>
              </w:rPr>
            </w:pPr>
            <w:r w:rsidRPr="00365203">
              <w:rPr>
                <w:rFonts w:ascii="Cambria" w:eastAsia="Calibri,Bold" w:hAnsi="Cambria" w:cs="Calibri"/>
                <w:bCs/>
                <w:sz w:val="20"/>
                <w:szCs w:val="20"/>
                <w:lang w:bidi="en-US"/>
              </w:rPr>
              <w:t>3,85</w:t>
            </w:r>
          </w:p>
        </w:tc>
      </w:tr>
    </w:tbl>
    <w:p w:rsidR="00365203" w:rsidRPr="007A3B48" w:rsidRDefault="00365203" w:rsidP="007A3B48">
      <w:pPr>
        <w:autoSpaceDE w:val="0"/>
        <w:autoSpaceDN w:val="0"/>
        <w:adjustRightInd w:val="0"/>
        <w:spacing w:after="0" w:line="360" w:lineRule="auto"/>
        <w:ind w:firstLine="284"/>
        <w:jc w:val="both"/>
        <w:rPr>
          <w:rFonts w:ascii="Cambria" w:eastAsia="Calibri,Bold" w:hAnsi="Cambria" w:cs="Calibri"/>
          <w:bCs/>
          <w:sz w:val="20"/>
          <w:szCs w:val="20"/>
          <w:lang w:bidi="en-US"/>
        </w:rPr>
      </w:pPr>
      <w:r w:rsidRPr="007A3B48">
        <w:rPr>
          <w:rFonts w:ascii="Cambria" w:eastAsia="Calibri,Bold" w:hAnsi="Cambria" w:cs="Calibri"/>
          <w:bCs/>
          <w:sz w:val="20"/>
          <w:szCs w:val="20"/>
          <w:lang w:bidi="en-US"/>
        </w:rPr>
        <w:t>Źródło: Strategia rozwoju lokalnego gminy Spiczyn na lata 2007 - 2015</w:t>
      </w:r>
    </w:p>
    <w:p w:rsidR="0093321A" w:rsidRPr="00970EA6" w:rsidRDefault="006F0330" w:rsidP="00365203">
      <w:pPr>
        <w:pStyle w:val="HTML-wstpniesformatowany"/>
        <w:shd w:val="clear" w:color="auto" w:fill="FFFFFF"/>
        <w:spacing w:line="360" w:lineRule="auto"/>
        <w:jc w:val="both"/>
        <w:rPr>
          <w:rFonts w:ascii="Cambria" w:hAnsi="Cambria" w:cs="Arial"/>
        </w:rPr>
      </w:pPr>
      <w:r>
        <w:rPr>
          <w:rFonts w:ascii="Cambria" w:eastAsia="Calibri,Bold" w:hAnsi="Cambria" w:cs="Calibri"/>
          <w:bCs/>
          <w:sz w:val="22"/>
          <w:szCs w:val="22"/>
          <w:lang w:bidi="en-US"/>
        </w:rPr>
        <w:t xml:space="preserve">    </w:t>
      </w:r>
    </w:p>
    <w:p w:rsidR="00970EA6" w:rsidRPr="007A3B48" w:rsidRDefault="00531138" w:rsidP="007468A7">
      <w:pPr>
        <w:tabs>
          <w:tab w:val="left" w:pos="360"/>
          <w:tab w:val="left" w:pos="1134"/>
        </w:tabs>
        <w:suppressAutoHyphens/>
        <w:overflowPunct w:val="0"/>
        <w:autoSpaceDE w:val="0"/>
        <w:spacing w:after="0" w:line="360" w:lineRule="auto"/>
        <w:ind w:firstLine="284"/>
        <w:jc w:val="both"/>
        <w:textAlignment w:val="baseline"/>
        <w:rPr>
          <w:rFonts w:ascii="Cambria" w:eastAsia="Times New Roman" w:hAnsi="Cambria" w:cs="Times New Roman"/>
          <w:i/>
          <w:szCs w:val="20"/>
          <w:lang w:eastAsia="ar-SA"/>
        </w:rPr>
      </w:pPr>
      <w:r w:rsidRPr="007A3B48">
        <w:rPr>
          <w:rFonts w:ascii="Cambria" w:eastAsia="Times New Roman" w:hAnsi="Cambria" w:cs="Times New Roman"/>
          <w:i/>
          <w:szCs w:val="20"/>
          <w:lang w:eastAsia="ar-SA"/>
        </w:rPr>
        <w:t>Tab</w:t>
      </w:r>
      <w:r w:rsidR="007468A7">
        <w:rPr>
          <w:rFonts w:ascii="Cambria" w:eastAsia="Times New Roman" w:hAnsi="Cambria" w:cs="Times New Roman"/>
          <w:i/>
          <w:szCs w:val="20"/>
          <w:lang w:eastAsia="ar-SA"/>
        </w:rPr>
        <w:t>ela</w:t>
      </w:r>
      <w:r w:rsidRPr="007A3B48">
        <w:rPr>
          <w:rFonts w:ascii="Cambria" w:eastAsia="Times New Roman" w:hAnsi="Cambria" w:cs="Times New Roman"/>
          <w:i/>
          <w:szCs w:val="20"/>
          <w:lang w:eastAsia="ar-SA"/>
        </w:rPr>
        <w:t>.</w:t>
      </w:r>
      <w:r w:rsidR="007A3B48" w:rsidRPr="007A3B48">
        <w:rPr>
          <w:rFonts w:ascii="Cambria" w:eastAsia="Times New Roman" w:hAnsi="Cambria" w:cs="Times New Roman"/>
          <w:i/>
          <w:szCs w:val="20"/>
          <w:lang w:eastAsia="ar-SA"/>
        </w:rPr>
        <w:tab/>
      </w:r>
      <w:r w:rsidR="00365203" w:rsidRPr="007A3B48">
        <w:rPr>
          <w:rFonts w:ascii="Cambria" w:eastAsia="Times New Roman" w:hAnsi="Cambria" w:cs="Times New Roman"/>
          <w:i/>
          <w:szCs w:val="20"/>
          <w:lang w:eastAsia="ar-SA"/>
        </w:rPr>
        <w:t>Wykaz dróg powiatowych.</w:t>
      </w:r>
    </w:p>
    <w:tbl>
      <w:tblPr>
        <w:tblW w:w="8741" w:type="dxa"/>
        <w:tblInd w:w="212" w:type="dxa"/>
        <w:tblLayout w:type="fixed"/>
        <w:tblCellMar>
          <w:left w:w="70" w:type="dxa"/>
          <w:right w:w="70" w:type="dxa"/>
        </w:tblCellMar>
        <w:tblLook w:val="0000" w:firstRow="0" w:lastRow="0" w:firstColumn="0" w:lastColumn="0" w:noHBand="0" w:noVBand="0"/>
      </w:tblPr>
      <w:tblGrid>
        <w:gridCol w:w="494"/>
        <w:gridCol w:w="1209"/>
        <w:gridCol w:w="827"/>
        <w:gridCol w:w="3991"/>
        <w:gridCol w:w="2220"/>
      </w:tblGrid>
      <w:tr w:rsidR="00365203" w:rsidRPr="00365203" w:rsidTr="007468A7">
        <w:trPr>
          <w:cantSplit/>
        </w:trPr>
        <w:tc>
          <w:tcPr>
            <w:tcW w:w="494" w:type="dxa"/>
            <w:tcBorders>
              <w:top w:val="double" w:sz="1" w:space="0" w:color="000000"/>
              <w:left w:val="double" w:sz="1" w:space="0" w:color="000000"/>
              <w:bottom w:val="single" w:sz="4" w:space="0" w:color="000000"/>
            </w:tcBorders>
            <w:shd w:val="clear" w:color="auto" w:fill="92D050"/>
            <w:vAlign w:val="center"/>
          </w:tcPr>
          <w:p w:rsidR="00365203" w:rsidRPr="00365203" w:rsidRDefault="00365203" w:rsidP="007A3B48">
            <w:pPr>
              <w:snapToGrid w:val="0"/>
              <w:spacing w:line="240" w:lineRule="auto"/>
              <w:jc w:val="center"/>
              <w:rPr>
                <w:rFonts w:ascii="Cambria" w:hAnsi="Cambria"/>
                <w:b/>
                <w:bCs/>
                <w:sz w:val="20"/>
                <w:szCs w:val="20"/>
              </w:rPr>
            </w:pPr>
            <w:r w:rsidRPr="00365203">
              <w:rPr>
                <w:rFonts w:ascii="Cambria" w:hAnsi="Cambria"/>
                <w:b/>
                <w:bCs/>
                <w:sz w:val="20"/>
                <w:szCs w:val="20"/>
              </w:rPr>
              <w:t>L.p.</w:t>
            </w:r>
          </w:p>
        </w:tc>
        <w:tc>
          <w:tcPr>
            <w:tcW w:w="1209" w:type="dxa"/>
            <w:tcBorders>
              <w:top w:val="double" w:sz="1" w:space="0" w:color="000000"/>
              <w:left w:val="single" w:sz="4" w:space="0" w:color="000000"/>
              <w:bottom w:val="single" w:sz="4" w:space="0" w:color="000000"/>
            </w:tcBorders>
            <w:shd w:val="clear" w:color="auto" w:fill="92D050"/>
            <w:vAlign w:val="center"/>
          </w:tcPr>
          <w:p w:rsidR="00365203" w:rsidRPr="00365203" w:rsidRDefault="00365203" w:rsidP="007A3B48">
            <w:pPr>
              <w:snapToGrid w:val="0"/>
              <w:spacing w:line="240" w:lineRule="auto"/>
              <w:jc w:val="center"/>
              <w:rPr>
                <w:rFonts w:ascii="Cambria" w:hAnsi="Cambria"/>
                <w:b/>
                <w:bCs/>
                <w:sz w:val="20"/>
                <w:szCs w:val="20"/>
              </w:rPr>
            </w:pPr>
            <w:r w:rsidRPr="00365203">
              <w:rPr>
                <w:rFonts w:ascii="Cambria" w:hAnsi="Cambria"/>
                <w:b/>
                <w:bCs/>
                <w:sz w:val="20"/>
                <w:szCs w:val="20"/>
              </w:rPr>
              <w:t>Nr drogi</w:t>
            </w:r>
          </w:p>
        </w:tc>
        <w:tc>
          <w:tcPr>
            <w:tcW w:w="827" w:type="dxa"/>
            <w:tcBorders>
              <w:top w:val="double" w:sz="1" w:space="0" w:color="000000"/>
              <w:left w:val="single" w:sz="4" w:space="0" w:color="000000"/>
              <w:bottom w:val="single" w:sz="4" w:space="0" w:color="000000"/>
            </w:tcBorders>
            <w:shd w:val="clear" w:color="auto" w:fill="92D050"/>
            <w:vAlign w:val="center"/>
          </w:tcPr>
          <w:p w:rsidR="00365203" w:rsidRPr="00365203" w:rsidRDefault="00365203" w:rsidP="007A3B48">
            <w:pPr>
              <w:snapToGrid w:val="0"/>
              <w:spacing w:line="240" w:lineRule="auto"/>
              <w:jc w:val="center"/>
              <w:rPr>
                <w:rFonts w:ascii="Cambria" w:hAnsi="Cambria"/>
                <w:b/>
                <w:bCs/>
                <w:sz w:val="20"/>
                <w:szCs w:val="20"/>
              </w:rPr>
            </w:pPr>
            <w:r w:rsidRPr="00365203">
              <w:rPr>
                <w:rFonts w:ascii="Cambria" w:hAnsi="Cambria"/>
                <w:b/>
                <w:bCs/>
                <w:sz w:val="20"/>
                <w:szCs w:val="20"/>
              </w:rPr>
              <w:t>Klasy</w:t>
            </w:r>
          </w:p>
        </w:tc>
        <w:tc>
          <w:tcPr>
            <w:tcW w:w="3991" w:type="dxa"/>
            <w:tcBorders>
              <w:top w:val="double" w:sz="1" w:space="0" w:color="000000"/>
              <w:left w:val="single" w:sz="4" w:space="0" w:color="000000"/>
              <w:bottom w:val="single" w:sz="4" w:space="0" w:color="000000"/>
            </w:tcBorders>
            <w:shd w:val="clear" w:color="auto" w:fill="92D050"/>
            <w:vAlign w:val="center"/>
          </w:tcPr>
          <w:p w:rsidR="00365203" w:rsidRPr="00365203" w:rsidRDefault="00365203" w:rsidP="007A3B48">
            <w:pPr>
              <w:snapToGrid w:val="0"/>
              <w:spacing w:line="240" w:lineRule="auto"/>
              <w:jc w:val="center"/>
              <w:rPr>
                <w:rFonts w:ascii="Cambria" w:hAnsi="Cambria"/>
                <w:b/>
                <w:bCs/>
                <w:sz w:val="20"/>
                <w:szCs w:val="20"/>
              </w:rPr>
            </w:pPr>
            <w:r w:rsidRPr="00365203">
              <w:rPr>
                <w:rFonts w:ascii="Cambria" w:hAnsi="Cambria"/>
                <w:b/>
                <w:bCs/>
                <w:sz w:val="20"/>
                <w:szCs w:val="20"/>
              </w:rPr>
              <w:t>Przebieg drogi</w:t>
            </w:r>
          </w:p>
        </w:tc>
        <w:tc>
          <w:tcPr>
            <w:tcW w:w="2220" w:type="dxa"/>
            <w:tcBorders>
              <w:top w:val="double" w:sz="1" w:space="0" w:color="000000"/>
              <w:left w:val="single" w:sz="4" w:space="0" w:color="000000"/>
              <w:bottom w:val="single" w:sz="4" w:space="0" w:color="000000"/>
              <w:right w:val="double" w:sz="1" w:space="0" w:color="000000"/>
            </w:tcBorders>
            <w:shd w:val="clear" w:color="auto" w:fill="92D050"/>
            <w:vAlign w:val="center"/>
          </w:tcPr>
          <w:p w:rsidR="00365203" w:rsidRPr="00365203" w:rsidRDefault="00365203" w:rsidP="007A3B48">
            <w:pPr>
              <w:snapToGrid w:val="0"/>
              <w:spacing w:line="240" w:lineRule="auto"/>
              <w:jc w:val="center"/>
              <w:rPr>
                <w:rFonts w:ascii="Cambria" w:hAnsi="Cambria"/>
                <w:b/>
                <w:bCs/>
                <w:sz w:val="20"/>
                <w:szCs w:val="20"/>
              </w:rPr>
            </w:pPr>
            <w:r w:rsidRPr="00365203">
              <w:rPr>
                <w:rFonts w:ascii="Cambria" w:hAnsi="Cambria"/>
                <w:b/>
                <w:bCs/>
                <w:sz w:val="20"/>
                <w:szCs w:val="20"/>
              </w:rPr>
              <w:t>Długość drogi na terenie gminy - ogółem (km)</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1001</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L</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dr. pow. nr 1000 – Stawek – Ludwików – Nowogród – dr. pow. nr 1002</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2,923</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2.</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1003</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L</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dr. nr 1004 – Ziółków – Witaniów – do dr. woj. 813</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3,093</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3.</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0561</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L</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Wola Sernicka - Nowa Wola - Zawieprzyce</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4,952</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4.</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0564</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L</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 xml:space="preserve">Leonów – Włóki – </w:t>
            </w:r>
            <w:proofErr w:type="spellStart"/>
            <w:r w:rsidRPr="00365203">
              <w:rPr>
                <w:rFonts w:ascii="Cambria" w:hAnsi="Cambria"/>
                <w:sz w:val="20"/>
                <w:szCs w:val="20"/>
              </w:rPr>
              <w:t>Charlęż</w:t>
            </w:r>
            <w:proofErr w:type="spellEnd"/>
            <w:r w:rsidRPr="00365203">
              <w:rPr>
                <w:rFonts w:ascii="Cambria" w:hAnsi="Cambria"/>
                <w:sz w:val="20"/>
                <w:szCs w:val="20"/>
              </w:rPr>
              <w:t xml:space="preserve"> – Zawieprzyce – Wólka Zawieprzycka – dr. pow. nr 0563</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11,114</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5.</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1002</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L</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dr. woj. nr 829 Nowogród – dr. kr. 82</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1,984</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lastRenderedPageBreak/>
              <w:t>6.</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0565</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L</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Wólka Nowa – Wólka Stara – dr. pow. 0563</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4,788</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7.</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1000</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Z</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dr. woj. nr 829 – Kijany – Łuszczów – dr. kr. 829</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3,150</w:t>
            </w:r>
          </w:p>
        </w:tc>
      </w:tr>
      <w:tr w:rsidR="00365203" w:rsidRPr="00365203" w:rsidTr="007468A7">
        <w:trPr>
          <w:cantSplit/>
        </w:trPr>
        <w:tc>
          <w:tcPr>
            <w:tcW w:w="494" w:type="dxa"/>
            <w:tcBorders>
              <w:top w:val="single" w:sz="4" w:space="0" w:color="000000"/>
              <w:left w:val="double" w:sz="1"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8.</w:t>
            </w:r>
          </w:p>
        </w:tc>
        <w:tc>
          <w:tcPr>
            <w:tcW w:w="1209"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1004</w:t>
            </w:r>
          </w:p>
        </w:tc>
        <w:tc>
          <w:tcPr>
            <w:tcW w:w="827" w:type="dxa"/>
            <w:tcBorders>
              <w:top w:val="single" w:sz="4" w:space="0" w:color="000000"/>
              <w:left w:val="single" w:sz="4" w:space="0" w:color="000000"/>
              <w:bottom w:val="single" w:sz="4"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Z</w:t>
            </w:r>
          </w:p>
        </w:tc>
        <w:tc>
          <w:tcPr>
            <w:tcW w:w="3991" w:type="dxa"/>
            <w:tcBorders>
              <w:top w:val="single" w:sz="4" w:space="0" w:color="000000"/>
              <w:left w:val="single" w:sz="4" w:space="0" w:color="000000"/>
              <w:bottom w:val="single" w:sz="4" w:space="0" w:color="000000"/>
            </w:tcBorders>
          </w:tcPr>
          <w:p w:rsidR="00365203" w:rsidRPr="00365203" w:rsidRDefault="00365203" w:rsidP="00365203">
            <w:pPr>
              <w:snapToGrid w:val="0"/>
              <w:spacing w:line="240" w:lineRule="auto"/>
              <w:jc w:val="both"/>
              <w:rPr>
                <w:rFonts w:ascii="Cambria" w:hAnsi="Cambria"/>
                <w:sz w:val="20"/>
                <w:szCs w:val="20"/>
              </w:rPr>
            </w:pPr>
            <w:r w:rsidRPr="00365203">
              <w:rPr>
                <w:rFonts w:ascii="Cambria" w:hAnsi="Cambria"/>
                <w:sz w:val="20"/>
                <w:szCs w:val="20"/>
              </w:rPr>
              <w:t>dr. woj. 829 Kijany – Zezulin – dr. woj. nr 813</w:t>
            </w:r>
          </w:p>
        </w:tc>
        <w:tc>
          <w:tcPr>
            <w:tcW w:w="2220" w:type="dxa"/>
            <w:tcBorders>
              <w:top w:val="single" w:sz="4" w:space="0" w:color="000000"/>
              <w:left w:val="single" w:sz="4" w:space="0" w:color="000000"/>
              <w:bottom w:val="single" w:sz="4" w:space="0" w:color="000000"/>
              <w:right w:val="double" w:sz="1" w:space="0" w:color="000000"/>
            </w:tcBorders>
          </w:tcPr>
          <w:p w:rsidR="00365203" w:rsidRPr="00365203" w:rsidRDefault="00365203" w:rsidP="007468A7">
            <w:pPr>
              <w:snapToGrid w:val="0"/>
              <w:spacing w:line="240" w:lineRule="auto"/>
              <w:jc w:val="center"/>
              <w:rPr>
                <w:rFonts w:ascii="Cambria" w:hAnsi="Cambria"/>
                <w:sz w:val="20"/>
                <w:szCs w:val="20"/>
              </w:rPr>
            </w:pPr>
            <w:r w:rsidRPr="00365203">
              <w:rPr>
                <w:rFonts w:ascii="Cambria" w:hAnsi="Cambria"/>
                <w:sz w:val="20"/>
                <w:szCs w:val="20"/>
              </w:rPr>
              <w:t>2,774</w:t>
            </w:r>
          </w:p>
        </w:tc>
      </w:tr>
      <w:tr w:rsidR="00365203" w:rsidRPr="007468A7" w:rsidTr="007468A7">
        <w:trPr>
          <w:cantSplit/>
        </w:trPr>
        <w:tc>
          <w:tcPr>
            <w:tcW w:w="6521" w:type="dxa"/>
            <w:gridSpan w:val="4"/>
            <w:tcBorders>
              <w:top w:val="single" w:sz="4" w:space="0" w:color="000000"/>
              <w:left w:val="double" w:sz="1" w:space="0" w:color="000000"/>
              <w:bottom w:val="double" w:sz="1" w:space="0" w:color="000000"/>
            </w:tcBorders>
          </w:tcPr>
          <w:p w:rsidR="00365203" w:rsidRPr="007468A7" w:rsidRDefault="007468A7" w:rsidP="00365203">
            <w:pPr>
              <w:snapToGrid w:val="0"/>
              <w:spacing w:line="240" w:lineRule="auto"/>
              <w:rPr>
                <w:rFonts w:ascii="Cambria" w:hAnsi="Cambria"/>
                <w:b/>
                <w:sz w:val="20"/>
                <w:szCs w:val="20"/>
              </w:rPr>
            </w:pPr>
            <w:r>
              <w:rPr>
                <w:rFonts w:ascii="Cambria" w:hAnsi="Cambria"/>
                <w:b/>
                <w:sz w:val="20"/>
                <w:szCs w:val="20"/>
              </w:rPr>
              <w:t>Razem</w:t>
            </w:r>
          </w:p>
        </w:tc>
        <w:tc>
          <w:tcPr>
            <w:tcW w:w="2220" w:type="dxa"/>
            <w:tcBorders>
              <w:top w:val="single" w:sz="4" w:space="0" w:color="000000"/>
              <w:left w:val="single" w:sz="4" w:space="0" w:color="000000"/>
              <w:bottom w:val="double" w:sz="1" w:space="0" w:color="000000"/>
              <w:right w:val="double" w:sz="1" w:space="0" w:color="000000"/>
            </w:tcBorders>
          </w:tcPr>
          <w:p w:rsidR="00365203" w:rsidRPr="007468A7" w:rsidRDefault="00365203" w:rsidP="007468A7">
            <w:pPr>
              <w:snapToGrid w:val="0"/>
              <w:spacing w:line="240" w:lineRule="auto"/>
              <w:jc w:val="center"/>
              <w:rPr>
                <w:rFonts w:ascii="Cambria" w:hAnsi="Cambria"/>
                <w:b/>
                <w:sz w:val="20"/>
                <w:szCs w:val="20"/>
              </w:rPr>
            </w:pPr>
            <w:r w:rsidRPr="007468A7">
              <w:rPr>
                <w:rFonts w:ascii="Cambria" w:hAnsi="Cambria"/>
                <w:b/>
                <w:sz w:val="20"/>
                <w:szCs w:val="20"/>
              </w:rPr>
              <w:t>34,778</w:t>
            </w:r>
          </w:p>
        </w:tc>
      </w:tr>
    </w:tbl>
    <w:p w:rsidR="00365203" w:rsidRPr="00365203" w:rsidRDefault="00365203" w:rsidP="007468A7">
      <w:pPr>
        <w:tabs>
          <w:tab w:val="left" w:pos="360"/>
        </w:tabs>
        <w:suppressAutoHyphens/>
        <w:overflowPunct w:val="0"/>
        <w:autoSpaceDE w:val="0"/>
        <w:spacing w:after="0" w:line="360" w:lineRule="auto"/>
        <w:ind w:firstLine="284"/>
        <w:jc w:val="both"/>
        <w:textAlignment w:val="baseline"/>
        <w:rPr>
          <w:rFonts w:ascii="Cambria" w:eastAsia="Times New Roman" w:hAnsi="Cambria" w:cs="Times New Roman"/>
          <w:sz w:val="20"/>
          <w:szCs w:val="20"/>
          <w:lang w:eastAsia="ar-SA"/>
        </w:rPr>
      </w:pPr>
      <w:r w:rsidRPr="00365203">
        <w:rPr>
          <w:rFonts w:ascii="Cambria" w:eastAsia="Times New Roman" w:hAnsi="Cambria" w:cs="Times New Roman"/>
          <w:sz w:val="20"/>
          <w:szCs w:val="20"/>
          <w:lang w:eastAsia="ar-SA"/>
        </w:rPr>
        <w:t>Źródło: Strategia rozwoju lokalnego gminy Spiczyn na lata 2007 - 2015</w:t>
      </w:r>
    </w:p>
    <w:p w:rsidR="00365203" w:rsidRDefault="00365203" w:rsidP="00425DB3">
      <w:pPr>
        <w:tabs>
          <w:tab w:val="left" w:pos="360"/>
        </w:tabs>
        <w:suppressAutoHyphens/>
        <w:overflowPunct w:val="0"/>
        <w:autoSpaceDE w:val="0"/>
        <w:spacing w:after="0" w:line="360" w:lineRule="auto"/>
        <w:jc w:val="both"/>
        <w:textAlignment w:val="baseline"/>
        <w:rPr>
          <w:rFonts w:ascii="Cambria" w:eastAsia="Times New Roman" w:hAnsi="Cambria" w:cs="Times New Roman"/>
          <w:b/>
          <w:szCs w:val="20"/>
          <w:lang w:eastAsia="ar-SA"/>
        </w:rPr>
      </w:pPr>
    </w:p>
    <w:p w:rsidR="00365203" w:rsidRPr="007468A7" w:rsidRDefault="007468A7" w:rsidP="007468A7">
      <w:pPr>
        <w:tabs>
          <w:tab w:val="left" w:pos="360"/>
          <w:tab w:val="left" w:pos="1134"/>
        </w:tabs>
        <w:suppressAutoHyphens/>
        <w:overflowPunct w:val="0"/>
        <w:autoSpaceDE w:val="0"/>
        <w:spacing w:after="0" w:line="360" w:lineRule="auto"/>
        <w:ind w:firstLine="284"/>
        <w:jc w:val="both"/>
        <w:textAlignment w:val="baseline"/>
        <w:rPr>
          <w:rFonts w:ascii="Cambria" w:eastAsia="Times New Roman" w:hAnsi="Cambria" w:cs="Times New Roman"/>
          <w:i/>
          <w:szCs w:val="20"/>
          <w:lang w:eastAsia="ar-SA"/>
        </w:rPr>
      </w:pPr>
      <w:r>
        <w:rPr>
          <w:rFonts w:ascii="Cambria" w:eastAsia="Times New Roman" w:hAnsi="Cambria" w:cs="Times New Roman"/>
          <w:i/>
          <w:szCs w:val="20"/>
          <w:lang w:eastAsia="ar-SA"/>
        </w:rPr>
        <w:t>Tabela.</w:t>
      </w:r>
      <w:r>
        <w:rPr>
          <w:rFonts w:ascii="Cambria" w:eastAsia="Times New Roman" w:hAnsi="Cambria" w:cs="Times New Roman"/>
          <w:i/>
          <w:szCs w:val="20"/>
          <w:lang w:eastAsia="ar-SA"/>
        </w:rPr>
        <w:tab/>
      </w:r>
      <w:r w:rsidR="00365203" w:rsidRPr="007468A7">
        <w:rPr>
          <w:rFonts w:ascii="Cambria" w:eastAsia="Times New Roman" w:hAnsi="Cambria" w:cs="Times New Roman"/>
          <w:i/>
          <w:szCs w:val="20"/>
          <w:lang w:eastAsia="ar-SA"/>
        </w:rPr>
        <w:t>Wykaz dróg gminnych.</w:t>
      </w:r>
    </w:p>
    <w:tbl>
      <w:tblPr>
        <w:tblW w:w="0" w:type="auto"/>
        <w:tblInd w:w="281" w:type="dxa"/>
        <w:tblLayout w:type="fixed"/>
        <w:tblCellMar>
          <w:left w:w="70" w:type="dxa"/>
          <w:right w:w="70" w:type="dxa"/>
        </w:tblCellMar>
        <w:tblLook w:val="0000" w:firstRow="0" w:lastRow="0" w:firstColumn="0" w:lastColumn="0" w:noHBand="0" w:noVBand="0"/>
      </w:tblPr>
      <w:tblGrid>
        <w:gridCol w:w="567"/>
        <w:gridCol w:w="1417"/>
        <w:gridCol w:w="6688"/>
      </w:tblGrid>
      <w:tr w:rsidR="008F2D19" w:rsidRPr="008F2D19" w:rsidTr="007468A7">
        <w:tc>
          <w:tcPr>
            <w:tcW w:w="567" w:type="dxa"/>
            <w:tcBorders>
              <w:top w:val="double" w:sz="1" w:space="0" w:color="000000"/>
              <w:left w:val="double" w:sz="1" w:space="0" w:color="000000"/>
              <w:bottom w:val="single" w:sz="4" w:space="0" w:color="000000"/>
            </w:tcBorders>
            <w:shd w:val="clear" w:color="auto" w:fill="92D050"/>
          </w:tcPr>
          <w:p w:rsidR="008F2D19" w:rsidRPr="008F2D19" w:rsidRDefault="008F2D19" w:rsidP="007468A7">
            <w:pPr>
              <w:snapToGrid w:val="0"/>
              <w:spacing w:after="0" w:line="240" w:lineRule="auto"/>
              <w:jc w:val="center"/>
              <w:rPr>
                <w:rFonts w:ascii="Cambria" w:eastAsia="Times New Roman" w:hAnsi="Cambria" w:cs="Times New Roman"/>
                <w:b/>
                <w:bCs/>
                <w:sz w:val="20"/>
                <w:szCs w:val="20"/>
                <w:lang w:eastAsia="ar-SA"/>
              </w:rPr>
            </w:pPr>
            <w:r w:rsidRPr="008F2D19">
              <w:rPr>
                <w:rFonts w:ascii="Cambria" w:eastAsia="Times New Roman" w:hAnsi="Cambria" w:cs="Times New Roman"/>
                <w:b/>
                <w:bCs/>
                <w:sz w:val="20"/>
                <w:szCs w:val="20"/>
                <w:lang w:eastAsia="ar-SA"/>
              </w:rPr>
              <w:t>Lp.</w:t>
            </w:r>
          </w:p>
        </w:tc>
        <w:tc>
          <w:tcPr>
            <w:tcW w:w="1417" w:type="dxa"/>
            <w:tcBorders>
              <w:top w:val="double" w:sz="1" w:space="0" w:color="000000"/>
              <w:left w:val="single" w:sz="4" w:space="0" w:color="000000"/>
              <w:bottom w:val="single" w:sz="4" w:space="0" w:color="000000"/>
            </w:tcBorders>
            <w:shd w:val="clear" w:color="auto" w:fill="92D050"/>
          </w:tcPr>
          <w:p w:rsidR="008F2D19" w:rsidRPr="008F2D19" w:rsidRDefault="008F2D19" w:rsidP="007468A7">
            <w:pPr>
              <w:autoSpaceDE w:val="0"/>
              <w:snapToGrid w:val="0"/>
              <w:spacing w:after="0" w:line="240" w:lineRule="auto"/>
              <w:jc w:val="center"/>
              <w:rPr>
                <w:rFonts w:ascii="Cambria" w:eastAsia="OpenSymbol" w:hAnsi="Cambria" w:cs="Times New Roman"/>
                <w:b/>
                <w:bCs/>
                <w:color w:val="000000"/>
                <w:sz w:val="20"/>
                <w:szCs w:val="20"/>
                <w:lang w:eastAsia="ar-SA"/>
              </w:rPr>
            </w:pPr>
            <w:r w:rsidRPr="008F2D19">
              <w:rPr>
                <w:rFonts w:ascii="Cambria" w:eastAsia="OpenSymbol" w:hAnsi="Cambria" w:cs="Times New Roman"/>
                <w:b/>
                <w:bCs/>
                <w:color w:val="000000"/>
                <w:sz w:val="20"/>
                <w:szCs w:val="20"/>
                <w:lang w:eastAsia="ar-SA"/>
              </w:rPr>
              <w:t>Nr drogi</w:t>
            </w:r>
          </w:p>
        </w:tc>
        <w:tc>
          <w:tcPr>
            <w:tcW w:w="6688" w:type="dxa"/>
            <w:tcBorders>
              <w:top w:val="double" w:sz="1" w:space="0" w:color="000000"/>
              <w:left w:val="single" w:sz="4" w:space="0" w:color="000000"/>
              <w:bottom w:val="single" w:sz="4" w:space="0" w:color="000000"/>
              <w:right w:val="double" w:sz="1" w:space="0" w:color="000000"/>
            </w:tcBorders>
            <w:shd w:val="clear" w:color="auto" w:fill="92D050"/>
          </w:tcPr>
          <w:p w:rsidR="008F2D19" w:rsidRPr="008F2D19" w:rsidRDefault="008F2D19" w:rsidP="007468A7">
            <w:pPr>
              <w:snapToGrid w:val="0"/>
              <w:spacing w:after="0" w:line="240" w:lineRule="auto"/>
              <w:jc w:val="center"/>
              <w:rPr>
                <w:rFonts w:ascii="Cambria" w:eastAsia="Times New Roman" w:hAnsi="Cambria" w:cs="Times New Roman"/>
                <w:b/>
                <w:bCs/>
                <w:sz w:val="20"/>
                <w:szCs w:val="20"/>
                <w:lang w:eastAsia="ar-SA"/>
              </w:rPr>
            </w:pPr>
            <w:r w:rsidRPr="008F2D19">
              <w:rPr>
                <w:rFonts w:ascii="Cambria" w:eastAsia="Times New Roman" w:hAnsi="Cambria" w:cs="Times New Roman"/>
                <w:b/>
                <w:bCs/>
                <w:sz w:val="20"/>
                <w:szCs w:val="20"/>
                <w:lang w:eastAsia="ar-SA"/>
              </w:rPr>
              <w:t>Przebieg drogi</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0 L"/>
              </w:smartTagPr>
              <w:r w:rsidRPr="008F2D19">
                <w:rPr>
                  <w:rFonts w:ascii="Cambria" w:eastAsia="Times New Roman" w:hAnsi="Cambria" w:cs="Arial"/>
                  <w:sz w:val="20"/>
                  <w:szCs w:val="20"/>
                  <w:lang w:eastAsia="ar-SA"/>
                </w:rPr>
                <w:t>005100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0564L – Zawieprzyce – Stoczek – dr. pow. 1004L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1 L"/>
              </w:smartTagPr>
              <w:r w:rsidRPr="008F2D19">
                <w:rPr>
                  <w:rFonts w:ascii="Cambria" w:eastAsia="Times New Roman" w:hAnsi="Cambria" w:cs="Arial"/>
                  <w:sz w:val="20"/>
                  <w:szCs w:val="20"/>
                  <w:lang w:eastAsia="ar-SA"/>
                </w:rPr>
                <w:t>005101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gm. 005100L – Januszówka – dr. Pow.1004L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3</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2 L"/>
              </w:smartTagPr>
              <w:r w:rsidRPr="008F2D19">
                <w:rPr>
                  <w:rFonts w:ascii="Cambria" w:eastAsia="Times New Roman" w:hAnsi="Cambria" w:cs="Arial"/>
                  <w:sz w:val="20"/>
                  <w:szCs w:val="20"/>
                  <w:lang w:eastAsia="ar-SA"/>
                </w:rPr>
                <w:t>005102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gm. 005103L – Ziółków do zabudowy</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4</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3 L"/>
              </w:smartTagPr>
              <w:r w:rsidRPr="008F2D19">
                <w:rPr>
                  <w:rFonts w:ascii="Cambria" w:eastAsia="Times New Roman" w:hAnsi="Cambria" w:cs="Arial"/>
                  <w:sz w:val="20"/>
                  <w:szCs w:val="20"/>
                  <w:lang w:eastAsia="ar-SA"/>
                </w:rPr>
                <w:t>005103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813 – Zezulin – Ziółków – dr. pow. 1003L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5</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4 L"/>
              </w:smartTagPr>
              <w:r w:rsidRPr="008F2D19">
                <w:rPr>
                  <w:rFonts w:ascii="Cambria" w:eastAsia="Times New Roman" w:hAnsi="Cambria" w:cs="Arial"/>
                  <w:sz w:val="20"/>
                  <w:szCs w:val="20"/>
                  <w:lang w:eastAsia="ar-SA"/>
                </w:rPr>
                <w:t>005104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pow.1003L – Ziółków – gr. gminy Ludwin</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6</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5 L"/>
              </w:smartTagPr>
              <w:r w:rsidRPr="008F2D19">
                <w:rPr>
                  <w:rFonts w:ascii="Cambria" w:eastAsia="Times New Roman" w:hAnsi="Cambria" w:cs="Arial"/>
                  <w:sz w:val="20"/>
                  <w:szCs w:val="20"/>
                  <w:lang w:eastAsia="ar-SA"/>
                </w:rPr>
                <w:t>005105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gm. 005103L – Ziółków – dr. gm. 005104L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7</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6 L"/>
              </w:smartTagPr>
              <w:r w:rsidRPr="008F2D19">
                <w:rPr>
                  <w:rFonts w:ascii="Cambria" w:eastAsia="Times New Roman" w:hAnsi="Cambria" w:cs="Arial"/>
                  <w:sz w:val="20"/>
                  <w:szCs w:val="20"/>
                  <w:lang w:eastAsia="ar-SA"/>
                </w:rPr>
                <w:t>005106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gm. 005103L – Ziółków – dr. pow.1003L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8</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7 L"/>
              </w:smartTagPr>
              <w:r w:rsidRPr="008F2D19">
                <w:rPr>
                  <w:rFonts w:ascii="Cambria" w:eastAsia="Times New Roman" w:hAnsi="Cambria" w:cs="Arial"/>
                  <w:sz w:val="20"/>
                  <w:szCs w:val="20"/>
                  <w:lang w:eastAsia="ar-SA"/>
                </w:rPr>
                <w:t>005107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0560L – Kol. Zawieprzyce – dr. pow. 0565L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9</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8 L"/>
              </w:smartTagPr>
              <w:r w:rsidRPr="008F2D19">
                <w:rPr>
                  <w:rFonts w:ascii="Cambria" w:eastAsia="Times New Roman" w:hAnsi="Cambria" w:cs="Arial"/>
                  <w:sz w:val="20"/>
                  <w:szCs w:val="20"/>
                  <w:lang w:eastAsia="ar-SA"/>
                </w:rPr>
                <w:t>005108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0565L – przez las – Radzic Nowy – gr. gm. Serniki</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10</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09 L"/>
              </w:smartTagPr>
              <w:r w:rsidRPr="008F2D19">
                <w:rPr>
                  <w:rFonts w:ascii="Cambria" w:eastAsia="Times New Roman" w:hAnsi="Cambria" w:cs="Arial"/>
                  <w:sz w:val="20"/>
                  <w:szCs w:val="20"/>
                  <w:lang w:eastAsia="ar-SA"/>
                </w:rPr>
                <w:t>005109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0564L – Kol. Zawieprzyce  - do zabudowy</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11</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0 L"/>
              </w:smartTagPr>
              <w:r w:rsidRPr="008F2D19">
                <w:rPr>
                  <w:rFonts w:ascii="Cambria" w:eastAsia="Times New Roman" w:hAnsi="Cambria" w:cs="Arial"/>
                  <w:sz w:val="20"/>
                  <w:szCs w:val="20"/>
                  <w:lang w:eastAsia="ar-SA"/>
                </w:rPr>
                <w:t>005110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0565L – Wólka Nowa – gr. gminy Ludwin</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12</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1 L"/>
              </w:smartTagPr>
              <w:r w:rsidRPr="008F2D19">
                <w:rPr>
                  <w:rFonts w:ascii="Cambria" w:eastAsia="Times New Roman" w:hAnsi="Cambria" w:cs="Arial"/>
                  <w:sz w:val="20"/>
                  <w:szCs w:val="20"/>
                  <w:lang w:eastAsia="ar-SA"/>
                </w:rPr>
                <w:t>005111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gm. 005108L – Radzic Nowy – gr. gminy Ludwin</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13</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2 L"/>
              </w:smartTagPr>
              <w:r w:rsidRPr="008F2D19">
                <w:rPr>
                  <w:rFonts w:ascii="Cambria" w:eastAsia="Times New Roman" w:hAnsi="Cambria" w:cs="Arial"/>
                  <w:sz w:val="20"/>
                  <w:szCs w:val="20"/>
                  <w:lang w:eastAsia="ar-SA"/>
                </w:rPr>
                <w:t>005112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 xml:space="preserve">dr. woj. 829 – </w:t>
            </w:r>
            <w:proofErr w:type="spellStart"/>
            <w:r w:rsidRPr="008F2D19">
              <w:rPr>
                <w:rFonts w:ascii="Cambria" w:eastAsia="Times New Roman" w:hAnsi="Cambria" w:cs="Times New Roman"/>
                <w:sz w:val="20"/>
                <w:szCs w:val="20"/>
                <w:lang w:eastAsia="ar-SA"/>
              </w:rPr>
              <w:t>Jawidz</w:t>
            </w:r>
            <w:proofErr w:type="spellEnd"/>
            <w:r w:rsidRPr="008F2D19">
              <w:rPr>
                <w:rFonts w:ascii="Cambria" w:eastAsia="Times New Roman" w:hAnsi="Cambria" w:cs="Times New Roman"/>
                <w:sz w:val="20"/>
                <w:szCs w:val="20"/>
                <w:lang w:eastAsia="ar-SA"/>
              </w:rPr>
              <w:t xml:space="preserve"> – za most - do zabudowy</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14</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3 L"/>
              </w:smartTagPr>
              <w:r w:rsidRPr="008F2D19">
                <w:rPr>
                  <w:rFonts w:ascii="Cambria" w:eastAsia="Times New Roman" w:hAnsi="Cambria" w:cs="Arial"/>
                  <w:sz w:val="20"/>
                  <w:szCs w:val="20"/>
                  <w:lang w:eastAsia="ar-SA"/>
                </w:rPr>
                <w:t>005113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 xml:space="preserve">dr. woj. 829 – </w:t>
            </w:r>
            <w:proofErr w:type="spellStart"/>
            <w:r w:rsidRPr="008F2D19">
              <w:rPr>
                <w:rFonts w:ascii="Cambria" w:eastAsia="Times New Roman" w:hAnsi="Cambria" w:cs="Times New Roman"/>
                <w:sz w:val="20"/>
                <w:szCs w:val="20"/>
                <w:lang w:eastAsia="ar-SA"/>
              </w:rPr>
              <w:t>Jawidz</w:t>
            </w:r>
            <w:proofErr w:type="spellEnd"/>
            <w:r w:rsidRPr="008F2D19">
              <w:rPr>
                <w:rFonts w:ascii="Cambria" w:eastAsia="Times New Roman" w:hAnsi="Cambria" w:cs="Times New Roman"/>
                <w:sz w:val="20"/>
                <w:szCs w:val="20"/>
                <w:lang w:eastAsia="ar-SA"/>
              </w:rPr>
              <w:t xml:space="preserve">  - dr. woj. 828</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15</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4 L"/>
              </w:smartTagPr>
              <w:r w:rsidRPr="008F2D19">
                <w:rPr>
                  <w:rFonts w:ascii="Cambria" w:eastAsia="Times New Roman" w:hAnsi="Cambria" w:cs="Arial"/>
                  <w:sz w:val="20"/>
                  <w:szCs w:val="20"/>
                  <w:lang w:eastAsia="ar-SA"/>
                </w:rPr>
                <w:t>005114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829 – dr. gm. 005113L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16</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5 L"/>
              </w:smartTagPr>
              <w:r w:rsidRPr="008F2D19">
                <w:rPr>
                  <w:rFonts w:ascii="Cambria" w:eastAsia="Times New Roman" w:hAnsi="Cambria" w:cs="Arial"/>
                  <w:sz w:val="20"/>
                  <w:szCs w:val="20"/>
                  <w:lang w:eastAsia="ar-SA"/>
                </w:rPr>
                <w:t>005115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829 – Stoki – dr. gm. 005113L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17</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6 L"/>
              </w:smartTagPr>
              <w:r w:rsidRPr="008F2D19">
                <w:rPr>
                  <w:rFonts w:ascii="Cambria" w:eastAsia="Times New Roman" w:hAnsi="Cambria" w:cs="Arial"/>
                  <w:sz w:val="20"/>
                  <w:szCs w:val="20"/>
                  <w:lang w:eastAsia="ar-SA"/>
                </w:rPr>
                <w:t>005116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828 – dr. gm. 005113L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18</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7 L"/>
              </w:smartTagPr>
              <w:r w:rsidRPr="008F2D19">
                <w:rPr>
                  <w:rFonts w:ascii="Cambria" w:eastAsia="Times New Roman" w:hAnsi="Cambria" w:cs="Arial"/>
                  <w:sz w:val="20"/>
                  <w:szCs w:val="20"/>
                  <w:lang w:eastAsia="ar-SA"/>
                </w:rPr>
                <w:t>005117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829 – dr. pow. 0564L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19</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8 L"/>
              </w:smartTagPr>
              <w:r w:rsidRPr="008F2D19">
                <w:rPr>
                  <w:rFonts w:ascii="Cambria" w:eastAsia="Times New Roman" w:hAnsi="Cambria" w:cs="Arial"/>
                  <w:sz w:val="20"/>
                  <w:szCs w:val="20"/>
                  <w:lang w:eastAsia="ar-SA"/>
                </w:rPr>
                <w:t>005118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828 – Stoki – dr. gm. 005115L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20</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19 L"/>
              </w:smartTagPr>
              <w:r w:rsidRPr="008F2D19">
                <w:rPr>
                  <w:rFonts w:ascii="Cambria" w:eastAsia="Times New Roman" w:hAnsi="Cambria" w:cs="Arial"/>
                  <w:sz w:val="20"/>
                  <w:szCs w:val="20"/>
                  <w:lang w:eastAsia="ar-SA"/>
                </w:rPr>
                <w:t>005119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0564L –dr.gm. 005117L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21</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0 L"/>
              </w:smartTagPr>
              <w:r w:rsidRPr="008F2D19">
                <w:rPr>
                  <w:rFonts w:ascii="Cambria" w:eastAsia="Times New Roman" w:hAnsi="Cambria" w:cs="Arial"/>
                  <w:sz w:val="20"/>
                  <w:szCs w:val="20"/>
                  <w:lang w:eastAsia="ar-SA"/>
                </w:rPr>
                <w:t>005120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 xml:space="preserve">dr. pow. 0564L – Kol. </w:t>
            </w:r>
            <w:proofErr w:type="spellStart"/>
            <w:r w:rsidRPr="008F2D19">
              <w:rPr>
                <w:rFonts w:ascii="Cambria" w:eastAsia="Times New Roman" w:hAnsi="Cambria" w:cs="Times New Roman"/>
                <w:sz w:val="20"/>
                <w:szCs w:val="20"/>
                <w:lang w:eastAsia="ar-SA"/>
              </w:rPr>
              <w:t>Charlęż</w:t>
            </w:r>
            <w:proofErr w:type="spellEnd"/>
            <w:r w:rsidRPr="008F2D19">
              <w:rPr>
                <w:rFonts w:ascii="Cambria" w:eastAsia="Times New Roman" w:hAnsi="Cambria" w:cs="Times New Roman"/>
                <w:sz w:val="20"/>
                <w:szCs w:val="20"/>
                <w:lang w:eastAsia="ar-SA"/>
              </w:rPr>
              <w:t xml:space="preserve"> – do gr. zabudowy</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22</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1 L"/>
              </w:smartTagPr>
              <w:r w:rsidRPr="008F2D19">
                <w:rPr>
                  <w:rFonts w:ascii="Cambria" w:eastAsia="Times New Roman" w:hAnsi="Cambria" w:cs="Arial"/>
                  <w:sz w:val="20"/>
                  <w:szCs w:val="20"/>
                  <w:lang w:eastAsia="ar-SA"/>
                </w:rPr>
                <w:t>005121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0564L – Stara Wieś – dr. pow. 0564L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23</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2 L"/>
              </w:smartTagPr>
              <w:r w:rsidRPr="008F2D19">
                <w:rPr>
                  <w:rFonts w:ascii="Cambria" w:eastAsia="Times New Roman" w:hAnsi="Cambria" w:cs="Arial"/>
                  <w:sz w:val="20"/>
                  <w:szCs w:val="20"/>
                  <w:lang w:eastAsia="ar-SA"/>
                </w:rPr>
                <w:t>005122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829 – Kol. Spiczyn – gr. gminy Wólka Lubelska</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24</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3 L"/>
              </w:smartTagPr>
              <w:r w:rsidRPr="008F2D19">
                <w:rPr>
                  <w:rFonts w:ascii="Cambria" w:eastAsia="Times New Roman" w:hAnsi="Cambria" w:cs="Arial"/>
                  <w:sz w:val="20"/>
                  <w:szCs w:val="20"/>
                  <w:lang w:eastAsia="ar-SA"/>
                </w:rPr>
                <w:t>005123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1000L – Spiczyn – dr. gm. 005122L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val="de-DE" w:eastAsia="ar-SA"/>
              </w:rPr>
            </w:pPr>
            <w:r w:rsidRPr="008F2D19">
              <w:rPr>
                <w:rFonts w:ascii="Cambria" w:eastAsia="Times New Roman" w:hAnsi="Cambria" w:cs="Arial"/>
                <w:sz w:val="20"/>
                <w:szCs w:val="20"/>
                <w:lang w:val="de-DE" w:eastAsia="ar-SA"/>
              </w:rPr>
              <w:t>25</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val="de-DE" w:eastAsia="ar-SA"/>
              </w:rPr>
            </w:pPr>
            <w:smartTag w:uri="urn:schemas-microsoft-com:office:smarttags" w:element="metricconverter">
              <w:smartTagPr>
                <w:attr w:name="ProductID" w:val="005124 L"/>
              </w:smartTagPr>
              <w:r w:rsidRPr="008F2D19">
                <w:rPr>
                  <w:rFonts w:ascii="Cambria" w:eastAsia="Times New Roman" w:hAnsi="Cambria" w:cs="Arial"/>
                  <w:sz w:val="20"/>
                  <w:szCs w:val="20"/>
                  <w:lang w:val="de-DE" w:eastAsia="ar-SA"/>
                </w:rPr>
                <w:t>005124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val="de-DE" w:eastAsia="ar-SA"/>
              </w:rPr>
            </w:pPr>
            <w:proofErr w:type="spellStart"/>
            <w:r w:rsidRPr="008F2D19">
              <w:rPr>
                <w:rFonts w:ascii="Cambria" w:eastAsia="Times New Roman" w:hAnsi="Cambria" w:cs="Times New Roman"/>
                <w:sz w:val="20"/>
                <w:szCs w:val="20"/>
                <w:lang w:val="de-DE" w:eastAsia="ar-SA"/>
              </w:rPr>
              <w:t>dr.</w:t>
            </w:r>
            <w:proofErr w:type="spellEnd"/>
            <w:r w:rsidRPr="008F2D19">
              <w:rPr>
                <w:rFonts w:ascii="Cambria" w:eastAsia="Times New Roman" w:hAnsi="Cambria" w:cs="Times New Roman"/>
                <w:sz w:val="20"/>
                <w:szCs w:val="20"/>
                <w:lang w:val="de-DE" w:eastAsia="ar-SA"/>
              </w:rPr>
              <w:t xml:space="preserve"> </w:t>
            </w:r>
            <w:proofErr w:type="spellStart"/>
            <w:r w:rsidRPr="008F2D19">
              <w:rPr>
                <w:rFonts w:ascii="Cambria" w:eastAsia="Times New Roman" w:hAnsi="Cambria" w:cs="Times New Roman"/>
                <w:sz w:val="20"/>
                <w:szCs w:val="20"/>
                <w:lang w:val="de-DE" w:eastAsia="ar-SA"/>
              </w:rPr>
              <w:t>gm</w:t>
            </w:r>
            <w:proofErr w:type="spellEnd"/>
            <w:r w:rsidRPr="008F2D19">
              <w:rPr>
                <w:rFonts w:ascii="Cambria" w:eastAsia="Times New Roman" w:hAnsi="Cambria" w:cs="Times New Roman"/>
                <w:sz w:val="20"/>
                <w:szCs w:val="20"/>
                <w:lang w:val="de-DE" w:eastAsia="ar-SA"/>
              </w:rPr>
              <w:t xml:space="preserve">. 005123L – </w:t>
            </w:r>
            <w:proofErr w:type="spellStart"/>
            <w:r w:rsidRPr="008F2D19">
              <w:rPr>
                <w:rFonts w:ascii="Cambria" w:eastAsia="Times New Roman" w:hAnsi="Cambria" w:cs="Times New Roman"/>
                <w:sz w:val="20"/>
                <w:szCs w:val="20"/>
                <w:lang w:val="de-DE" w:eastAsia="ar-SA"/>
              </w:rPr>
              <w:t>dr.</w:t>
            </w:r>
            <w:proofErr w:type="spellEnd"/>
            <w:r w:rsidRPr="008F2D19">
              <w:rPr>
                <w:rFonts w:ascii="Cambria" w:eastAsia="Times New Roman" w:hAnsi="Cambria" w:cs="Times New Roman"/>
                <w:sz w:val="20"/>
                <w:szCs w:val="20"/>
                <w:lang w:val="de-DE" w:eastAsia="ar-SA"/>
              </w:rPr>
              <w:t xml:space="preserve"> </w:t>
            </w:r>
            <w:proofErr w:type="spellStart"/>
            <w:r w:rsidRPr="008F2D19">
              <w:rPr>
                <w:rFonts w:ascii="Cambria" w:eastAsia="Times New Roman" w:hAnsi="Cambria" w:cs="Times New Roman"/>
                <w:sz w:val="20"/>
                <w:szCs w:val="20"/>
                <w:lang w:val="de-DE" w:eastAsia="ar-SA"/>
              </w:rPr>
              <w:t>gm</w:t>
            </w:r>
            <w:proofErr w:type="spellEnd"/>
            <w:r w:rsidRPr="008F2D19">
              <w:rPr>
                <w:rFonts w:ascii="Cambria" w:eastAsia="Times New Roman" w:hAnsi="Cambria" w:cs="Times New Roman"/>
                <w:sz w:val="20"/>
                <w:szCs w:val="20"/>
                <w:lang w:val="de-DE" w:eastAsia="ar-SA"/>
              </w:rPr>
              <w:t>. 005122L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val="de-DE" w:eastAsia="ar-SA"/>
              </w:rPr>
            </w:pPr>
            <w:r w:rsidRPr="008F2D19">
              <w:rPr>
                <w:rFonts w:ascii="Cambria" w:eastAsia="Times New Roman" w:hAnsi="Cambria" w:cs="Arial"/>
                <w:sz w:val="20"/>
                <w:szCs w:val="20"/>
                <w:lang w:val="de-DE" w:eastAsia="ar-SA"/>
              </w:rPr>
              <w:t>26</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val="de-DE" w:eastAsia="ar-SA"/>
              </w:rPr>
            </w:pPr>
            <w:smartTag w:uri="urn:schemas-microsoft-com:office:smarttags" w:element="metricconverter">
              <w:smartTagPr>
                <w:attr w:name="ProductID" w:val="005125 L"/>
              </w:smartTagPr>
              <w:r w:rsidRPr="008F2D19">
                <w:rPr>
                  <w:rFonts w:ascii="Cambria" w:eastAsia="Times New Roman" w:hAnsi="Cambria" w:cs="Arial"/>
                  <w:sz w:val="20"/>
                  <w:szCs w:val="20"/>
                  <w:lang w:val="de-DE" w:eastAsia="ar-SA"/>
                </w:rPr>
                <w:t>005125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val="de-DE" w:eastAsia="ar-SA"/>
              </w:rPr>
            </w:pPr>
            <w:proofErr w:type="spellStart"/>
            <w:r w:rsidRPr="008F2D19">
              <w:rPr>
                <w:rFonts w:ascii="Cambria" w:eastAsia="Times New Roman" w:hAnsi="Cambria" w:cs="Times New Roman"/>
                <w:sz w:val="20"/>
                <w:szCs w:val="20"/>
                <w:lang w:val="de-DE" w:eastAsia="ar-SA"/>
              </w:rPr>
              <w:t>dr.</w:t>
            </w:r>
            <w:proofErr w:type="spellEnd"/>
            <w:r w:rsidRPr="008F2D19">
              <w:rPr>
                <w:rFonts w:ascii="Cambria" w:eastAsia="Times New Roman" w:hAnsi="Cambria" w:cs="Times New Roman"/>
                <w:sz w:val="20"/>
                <w:szCs w:val="20"/>
                <w:lang w:val="de-DE" w:eastAsia="ar-SA"/>
              </w:rPr>
              <w:t xml:space="preserve"> </w:t>
            </w:r>
            <w:proofErr w:type="spellStart"/>
            <w:r w:rsidRPr="008F2D19">
              <w:rPr>
                <w:rFonts w:ascii="Cambria" w:eastAsia="Times New Roman" w:hAnsi="Cambria" w:cs="Times New Roman"/>
                <w:sz w:val="20"/>
                <w:szCs w:val="20"/>
                <w:lang w:val="de-DE" w:eastAsia="ar-SA"/>
              </w:rPr>
              <w:t>gm</w:t>
            </w:r>
            <w:proofErr w:type="spellEnd"/>
            <w:r w:rsidRPr="008F2D19">
              <w:rPr>
                <w:rFonts w:ascii="Cambria" w:eastAsia="Times New Roman" w:hAnsi="Cambria" w:cs="Times New Roman"/>
                <w:sz w:val="20"/>
                <w:szCs w:val="20"/>
                <w:lang w:val="de-DE" w:eastAsia="ar-SA"/>
              </w:rPr>
              <w:t xml:space="preserve">. 005122L – </w:t>
            </w:r>
            <w:proofErr w:type="spellStart"/>
            <w:r w:rsidRPr="008F2D19">
              <w:rPr>
                <w:rFonts w:ascii="Cambria" w:eastAsia="Times New Roman" w:hAnsi="Cambria" w:cs="Times New Roman"/>
                <w:sz w:val="20"/>
                <w:szCs w:val="20"/>
                <w:lang w:val="de-DE" w:eastAsia="ar-SA"/>
              </w:rPr>
              <w:t>dr.</w:t>
            </w:r>
            <w:proofErr w:type="spellEnd"/>
            <w:r w:rsidRPr="008F2D19">
              <w:rPr>
                <w:rFonts w:ascii="Cambria" w:eastAsia="Times New Roman" w:hAnsi="Cambria" w:cs="Times New Roman"/>
                <w:sz w:val="20"/>
                <w:szCs w:val="20"/>
                <w:lang w:val="de-DE" w:eastAsia="ar-SA"/>
              </w:rPr>
              <w:t xml:space="preserve"> </w:t>
            </w:r>
            <w:proofErr w:type="spellStart"/>
            <w:r w:rsidRPr="008F2D19">
              <w:rPr>
                <w:rFonts w:ascii="Cambria" w:eastAsia="Times New Roman" w:hAnsi="Cambria" w:cs="Times New Roman"/>
                <w:sz w:val="20"/>
                <w:szCs w:val="20"/>
                <w:lang w:val="de-DE" w:eastAsia="ar-SA"/>
              </w:rPr>
              <w:t>gm</w:t>
            </w:r>
            <w:proofErr w:type="spellEnd"/>
            <w:r w:rsidRPr="008F2D19">
              <w:rPr>
                <w:rFonts w:ascii="Cambria" w:eastAsia="Times New Roman" w:hAnsi="Cambria" w:cs="Times New Roman"/>
                <w:sz w:val="20"/>
                <w:szCs w:val="20"/>
                <w:lang w:val="de-DE" w:eastAsia="ar-SA"/>
              </w:rPr>
              <w:t>. 005124L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27</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6 L"/>
              </w:smartTagPr>
              <w:r w:rsidRPr="008F2D19">
                <w:rPr>
                  <w:rFonts w:ascii="Cambria" w:eastAsia="Times New Roman" w:hAnsi="Cambria" w:cs="Arial"/>
                  <w:sz w:val="20"/>
                  <w:szCs w:val="20"/>
                  <w:lang w:eastAsia="ar-SA"/>
                </w:rPr>
                <w:t>005126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1000L – Spiczyn – dr. gm. 005124L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28</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7 L"/>
              </w:smartTagPr>
              <w:r w:rsidRPr="008F2D19">
                <w:rPr>
                  <w:rFonts w:ascii="Cambria" w:eastAsia="Times New Roman" w:hAnsi="Cambria" w:cs="Arial"/>
                  <w:sz w:val="20"/>
                  <w:szCs w:val="20"/>
                  <w:lang w:eastAsia="ar-SA"/>
                </w:rPr>
                <w:t>005127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1000L – Kol. Spiczyn – dr. gm. 005122L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29</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8 L"/>
              </w:smartTagPr>
              <w:r w:rsidRPr="008F2D19">
                <w:rPr>
                  <w:rFonts w:ascii="Cambria" w:eastAsia="Times New Roman" w:hAnsi="Cambria" w:cs="Arial"/>
                  <w:sz w:val="20"/>
                  <w:szCs w:val="20"/>
                  <w:lang w:eastAsia="ar-SA"/>
                </w:rPr>
                <w:t>005128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1001L – Ludwików Dolny</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30</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29 L"/>
              </w:smartTagPr>
              <w:r w:rsidRPr="008F2D19">
                <w:rPr>
                  <w:rFonts w:ascii="Cambria" w:eastAsia="Times New Roman" w:hAnsi="Cambria" w:cs="Arial"/>
                  <w:sz w:val="20"/>
                  <w:szCs w:val="20"/>
                  <w:lang w:eastAsia="ar-SA"/>
                </w:rPr>
                <w:t>005129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pow. 1001L – Ludwików Górny – dr. pow. 1001L</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31</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30 L"/>
              </w:smartTagPr>
              <w:r w:rsidRPr="008F2D19">
                <w:rPr>
                  <w:rFonts w:ascii="Cambria" w:eastAsia="Times New Roman" w:hAnsi="Cambria" w:cs="Arial"/>
                  <w:sz w:val="20"/>
                  <w:szCs w:val="20"/>
                  <w:lang w:eastAsia="ar-SA"/>
                </w:rPr>
                <w:t>005130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gm. 005129L – Ludwików Górny – do zabudowy</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32</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31 L"/>
              </w:smartTagPr>
              <w:r w:rsidRPr="008F2D19">
                <w:rPr>
                  <w:rFonts w:ascii="Cambria" w:eastAsia="Times New Roman" w:hAnsi="Cambria" w:cs="Arial"/>
                  <w:sz w:val="20"/>
                  <w:szCs w:val="20"/>
                  <w:lang w:eastAsia="ar-SA"/>
                </w:rPr>
                <w:t>005131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829 – Kijany – do gr. Zabudowy</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33</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32 L"/>
              </w:smartTagPr>
              <w:r w:rsidRPr="008F2D19">
                <w:rPr>
                  <w:rFonts w:ascii="Cambria" w:eastAsia="Times New Roman" w:hAnsi="Cambria" w:cs="Arial"/>
                  <w:sz w:val="20"/>
                  <w:szCs w:val="20"/>
                  <w:lang w:eastAsia="ar-SA"/>
                </w:rPr>
                <w:t>005132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 xml:space="preserve">dr. pow. 1004L – Kijany Kościelne </w:t>
            </w:r>
          </w:p>
        </w:tc>
      </w:tr>
      <w:tr w:rsidR="008F2D19" w:rsidRPr="008F2D19" w:rsidTr="008F2D19">
        <w:tc>
          <w:tcPr>
            <w:tcW w:w="567" w:type="dxa"/>
            <w:tcBorders>
              <w:top w:val="single" w:sz="4" w:space="0" w:color="000000"/>
              <w:left w:val="double" w:sz="1"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34</w:t>
            </w:r>
          </w:p>
        </w:tc>
        <w:tc>
          <w:tcPr>
            <w:tcW w:w="1417" w:type="dxa"/>
            <w:tcBorders>
              <w:top w:val="single" w:sz="4" w:space="0" w:color="000000"/>
              <w:left w:val="single" w:sz="4" w:space="0" w:color="000000"/>
              <w:bottom w:val="single" w:sz="4"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33 L"/>
              </w:smartTagPr>
              <w:r w:rsidRPr="008F2D19">
                <w:rPr>
                  <w:rFonts w:ascii="Cambria" w:eastAsia="Times New Roman" w:hAnsi="Cambria" w:cs="Arial"/>
                  <w:sz w:val="20"/>
                  <w:szCs w:val="20"/>
                  <w:lang w:eastAsia="ar-SA"/>
                </w:rPr>
                <w:t>005133 L</w:t>
              </w:r>
            </w:smartTag>
          </w:p>
        </w:tc>
        <w:tc>
          <w:tcPr>
            <w:tcW w:w="6688" w:type="dxa"/>
            <w:tcBorders>
              <w:top w:val="single" w:sz="4" w:space="0" w:color="000000"/>
              <w:left w:val="single" w:sz="4" w:space="0" w:color="000000"/>
              <w:bottom w:val="single" w:sz="4"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829 – osiedle Skarpa</w:t>
            </w:r>
          </w:p>
        </w:tc>
      </w:tr>
      <w:tr w:rsidR="008F2D19" w:rsidRPr="008F2D19" w:rsidTr="008F2D19">
        <w:tc>
          <w:tcPr>
            <w:tcW w:w="567" w:type="dxa"/>
            <w:tcBorders>
              <w:top w:val="single" w:sz="4" w:space="0" w:color="000000"/>
              <w:left w:val="double" w:sz="1" w:space="0" w:color="000000"/>
              <w:bottom w:val="double" w:sz="1"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r w:rsidRPr="008F2D19">
              <w:rPr>
                <w:rFonts w:ascii="Cambria" w:eastAsia="Times New Roman" w:hAnsi="Cambria" w:cs="Arial"/>
                <w:sz w:val="20"/>
                <w:szCs w:val="20"/>
                <w:lang w:eastAsia="ar-SA"/>
              </w:rPr>
              <w:t>35</w:t>
            </w:r>
          </w:p>
        </w:tc>
        <w:tc>
          <w:tcPr>
            <w:tcW w:w="1417" w:type="dxa"/>
            <w:tcBorders>
              <w:top w:val="single" w:sz="4" w:space="0" w:color="000000"/>
              <w:left w:val="single" w:sz="4" w:space="0" w:color="000000"/>
              <w:bottom w:val="double" w:sz="1" w:space="0" w:color="000000"/>
            </w:tcBorders>
            <w:vAlign w:val="bottom"/>
          </w:tcPr>
          <w:p w:rsidR="008F2D19" w:rsidRPr="008F2D19" w:rsidRDefault="008F2D19" w:rsidP="008F2D19">
            <w:pPr>
              <w:snapToGrid w:val="0"/>
              <w:spacing w:after="0" w:line="240" w:lineRule="auto"/>
              <w:jc w:val="both"/>
              <w:rPr>
                <w:rFonts w:ascii="Cambria" w:eastAsia="Times New Roman" w:hAnsi="Cambria" w:cs="Arial"/>
                <w:sz w:val="20"/>
                <w:szCs w:val="20"/>
                <w:lang w:eastAsia="ar-SA"/>
              </w:rPr>
            </w:pPr>
            <w:smartTag w:uri="urn:schemas-microsoft-com:office:smarttags" w:element="metricconverter">
              <w:smartTagPr>
                <w:attr w:name="ProductID" w:val="005134 L"/>
              </w:smartTagPr>
              <w:r w:rsidRPr="008F2D19">
                <w:rPr>
                  <w:rFonts w:ascii="Cambria" w:eastAsia="Times New Roman" w:hAnsi="Cambria" w:cs="Arial"/>
                  <w:sz w:val="20"/>
                  <w:szCs w:val="20"/>
                  <w:lang w:eastAsia="ar-SA"/>
                </w:rPr>
                <w:t>005134 L</w:t>
              </w:r>
            </w:smartTag>
          </w:p>
        </w:tc>
        <w:tc>
          <w:tcPr>
            <w:tcW w:w="6688" w:type="dxa"/>
            <w:tcBorders>
              <w:top w:val="single" w:sz="4" w:space="0" w:color="000000"/>
              <w:left w:val="single" w:sz="4" w:space="0" w:color="000000"/>
              <w:bottom w:val="double" w:sz="1" w:space="0" w:color="000000"/>
              <w:right w:val="double" w:sz="1" w:space="0" w:color="000000"/>
            </w:tcBorders>
          </w:tcPr>
          <w:p w:rsidR="008F2D19" w:rsidRPr="008F2D19" w:rsidRDefault="008F2D19" w:rsidP="008F2D19">
            <w:pPr>
              <w:snapToGrid w:val="0"/>
              <w:spacing w:after="0" w:line="240" w:lineRule="auto"/>
              <w:jc w:val="both"/>
              <w:rPr>
                <w:rFonts w:ascii="Cambria" w:eastAsia="Times New Roman" w:hAnsi="Cambria" w:cs="Times New Roman"/>
                <w:sz w:val="20"/>
                <w:szCs w:val="20"/>
                <w:lang w:eastAsia="ar-SA"/>
              </w:rPr>
            </w:pPr>
            <w:r w:rsidRPr="008F2D19">
              <w:rPr>
                <w:rFonts w:ascii="Cambria" w:eastAsia="Times New Roman" w:hAnsi="Cambria" w:cs="Times New Roman"/>
                <w:sz w:val="20"/>
                <w:szCs w:val="20"/>
                <w:lang w:eastAsia="ar-SA"/>
              </w:rPr>
              <w:t>dr. woj. 829 – do GOZ Kijany</w:t>
            </w:r>
          </w:p>
        </w:tc>
      </w:tr>
    </w:tbl>
    <w:p w:rsidR="008F2D19" w:rsidRPr="00365203" w:rsidRDefault="008F2D19" w:rsidP="007468A7">
      <w:pPr>
        <w:tabs>
          <w:tab w:val="left" w:pos="360"/>
        </w:tabs>
        <w:suppressAutoHyphens/>
        <w:overflowPunct w:val="0"/>
        <w:autoSpaceDE w:val="0"/>
        <w:spacing w:after="0" w:line="360" w:lineRule="auto"/>
        <w:ind w:firstLine="284"/>
        <w:jc w:val="both"/>
        <w:textAlignment w:val="baseline"/>
        <w:rPr>
          <w:rFonts w:ascii="Cambria" w:eastAsia="Times New Roman" w:hAnsi="Cambria" w:cs="Times New Roman"/>
          <w:sz w:val="20"/>
          <w:szCs w:val="20"/>
          <w:lang w:eastAsia="ar-SA"/>
        </w:rPr>
      </w:pPr>
      <w:r w:rsidRPr="00365203">
        <w:rPr>
          <w:rFonts w:ascii="Cambria" w:eastAsia="Times New Roman" w:hAnsi="Cambria" w:cs="Times New Roman"/>
          <w:sz w:val="20"/>
          <w:szCs w:val="20"/>
          <w:lang w:eastAsia="ar-SA"/>
        </w:rPr>
        <w:t>Źródło: Strategia rozwoju lokalnego gminy Spiczyn na lata 2007 - 2015</w:t>
      </w:r>
    </w:p>
    <w:p w:rsidR="00365203" w:rsidRPr="00425DB3" w:rsidRDefault="00365203" w:rsidP="00425DB3">
      <w:pPr>
        <w:tabs>
          <w:tab w:val="left" w:pos="360"/>
        </w:tabs>
        <w:suppressAutoHyphens/>
        <w:overflowPunct w:val="0"/>
        <w:autoSpaceDE w:val="0"/>
        <w:spacing w:after="0" w:line="360" w:lineRule="auto"/>
        <w:jc w:val="both"/>
        <w:textAlignment w:val="baseline"/>
        <w:rPr>
          <w:rFonts w:ascii="Cambria" w:eastAsia="Times New Roman" w:hAnsi="Cambria" w:cs="Times New Roman"/>
          <w:b/>
          <w:szCs w:val="20"/>
          <w:lang w:eastAsia="ar-SA"/>
        </w:rPr>
      </w:pPr>
    </w:p>
    <w:p w:rsidR="004B2149" w:rsidRPr="00970EA6" w:rsidRDefault="00265811" w:rsidP="007468A7">
      <w:pPr>
        <w:autoSpaceDE w:val="0"/>
        <w:autoSpaceDN w:val="0"/>
        <w:adjustRightInd w:val="0"/>
        <w:spacing w:after="0" w:line="360" w:lineRule="auto"/>
        <w:ind w:firstLine="708"/>
        <w:jc w:val="both"/>
        <w:rPr>
          <w:rFonts w:ascii="Cambria" w:eastAsia="Calibri,Bold" w:hAnsi="Cambria" w:cs="Calibri"/>
        </w:rPr>
      </w:pPr>
      <w:r w:rsidRPr="00970EA6">
        <w:rPr>
          <w:rFonts w:ascii="Cambria" w:eastAsia="Calibri,Bold" w:hAnsi="Cambria" w:cs="Calibri"/>
        </w:rPr>
        <w:t>W minionym dziesięcioleciu m</w:t>
      </w:r>
      <w:r w:rsidR="004B2149" w:rsidRPr="00970EA6">
        <w:rPr>
          <w:rFonts w:ascii="Cambria" w:eastAsia="Calibri,Bold" w:hAnsi="Cambria" w:cs="Calibri"/>
        </w:rPr>
        <w:t>otoryzacja gminna charakteryzuje się znacznym wzrostem. Tym samym transport ma coraz większy udział w e</w:t>
      </w:r>
      <w:r w:rsidR="007468A7">
        <w:rPr>
          <w:rFonts w:ascii="Cambria" w:eastAsia="Calibri,Bold" w:hAnsi="Cambria" w:cs="Calibri"/>
        </w:rPr>
        <w:t>misji gazów cieplarnianych i ze </w:t>
      </w:r>
      <w:r w:rsidR="004B2149" w:rsidRPr="00970EA6">
        <w:rPr>
          <w:rFonts w:ascii="Cambria" w:eastAsia="Calibri,Bold" w:hAnsi="Cambria" w:cs="Calibri"/>
        </w:rPr>
        <w:t xml:space="preserve">względu na swoja zależność od paliw ropopochodnych i węgla właśnie w tym sektorze </w:t>
      </w:r>
      <w:r w:rsidR="004B2149" w:rsidRPr="00970EA6">
        <w:rPr>
          <w:rFonts w:ascii="Cambria" w:eastAsia="Calibri,Bold" w:hAnsi="Cambria" w:cs="Calibri"/>
        </w:rPr>
        <w:lastRenderedPageBreak/>
        <w:t>najtrudniej przeprowadzić jest działania mające na celu redukcje emisji</w:t>
      </w:r>
      <w:r w:rsidR="007468A7">
        <w:rPr>
          <w:rFonts w:ascii="Cambria" w:eastAsia="Calibri,Bold" w:hAnsi="Cambria" w:cs="Calibri"/>
        </w:rPr>
        <w:t>. Bez zmiany stylu życia i </w:t>
      </w:r>
      <w:r w:rsidR="004B2149" w:rsidRPr="00970EA6">
        <w:rPr>
          <w:rFonts w:ascii="Cambria" w:eastAsia="Calibri,Bold" w:hAnsi="Cambria" w:cs="Calibri"/>
        </w:rPr>
        <w:t>modelu konsumpcji oraz sposobu zagospodarowania przestr</w:t>
      </w:r>
      <w:r w:rsidR="007468A7">
        <w:rPr>
          <w:rFonts w:ascii="Cambria" w:eastAsia="Calibri,Bold" w:hAnsi="Cambria" w:cs="Calibri"/>
        </w:rPr>
        <w:t>zeni, warunkujących mobilność i </w:t>
      </w:r>
      <w:r w:rsidR="004B2149" w:rsidRPr="00970EA6">
        <w:rPr>
          <w:rFonts w:ascii="Cambria" w:eastAsia="Calibri,Bold" w:hAnsi="Cambria" w:cs="Calibri"/>
        </w:rPr>
        <w:t>transportochłonność, nie można liczyć na łatwe sukcesy w ograniczaniu emisji gazów cieplarnianych.</w:t>
      </w:r>
    </w:p>
    <w:p w:rsidR="004B2149" w:rsidRPr="00970EA6" w:rsidRDefault="004B2149" w:rsidP="007468A7">
      <w:pPr>
        <w:autoSpaceDE w:val="0"/>
        <w:autoSpaceDN w:val="0"/>
        <w:adjustRightInd w:val="0"/>
        <w:spacing w:after="0" w:line="360" w:lineRule="auto"/>
        <w:ind w:firstLine="708"/>
        <w:jc w:val="both"/>
        <w:rPr>
          <w:rFonts w:ascii="Cambria" w:eastAsia="Calibri,Bold" w:hAnsi="Cambria" w:cs="Calibri"/>
        </w:rPr>
      </w:pPr>
      <w:r w:rsidRPr="00970EA6">
        <w:rPr>
          <w:rFonts w:ascii="Cambria" w:eastAsia="Calibri,Bold" w:hAnsi="Cambria" w:cs="Calibri"/>
        </w:rPr>
        <w:t xml:space="preserve">Emisje z transportu stanowią 20 - 25% światowej emisji dwutlenku węgla. Wliczając produkcję samochodów, konstrukcję i renowację dróg są one przyczyną 37% wszystkich emisji. </w:t>
      </w:r>
    </w:p>
    <w:p w:rsidR="00C8310E" w:rsidRDefault="004B2149" w:rsidP="007468A7">
      <w:pPr>
        <w:autoSpaceDE w:val="0"/>
        <w:autoSpaceDN w:val="0"/>
        <w:adjustRightInd w:val="0"/>
        <w:spacing w:after="0" w:line="360" w:lineRule="auto"/>
        <w:ind w:firstLine="708"/>
        <w:jc w:val="both"/>
        <w:rPr>
          <w:rFonts w:ascii="Cambria" w:eastAsia="Calibri,Bold" w:hAnsi="Cambria" w:cs="Calibri"/>
        </w:rPr>
      </w:pPr>
      <w:r w:rsidRPr="00970EA6">
        <w:rPr>
          <w:rFonts w:ascii="Cambria" w:eastAsia="Calibri,Bold" w:hAnsi="Cambria" w:cs="Calibri"/>
        </w:rPr>
        <w:t xml:space="preserve">Samochody są obecnie najbardziej zanieczyszczającym środowisko naturalne środkiem transportu. Aż siedem drzew potrzebne jest do zneutralizowania emisji powstałych w ciągu roku przez jedno auto. Dodatkowo pojazdy samochodowe są największym emitorem toksycznych związków chemicznych nie podlegających regulacji prawnej, takich jak: butadien, benzen i inne, związane z pyłami. </w:t>
      </w:r>
      <w:r w:rsidR="00425DB3" w:rsidRPr="00970EA6">
        <w:rPr>
          <w:rFonts w:ascii="Cambria" w:eastAsia="Calibri,Bold" w:hAnsi="Cambria" w:cs="Calibri"/>
        </w:rPr>
        <w:t xml:space="preserve">Ilość pojazdów zarejestrowanych w gminie </w:t>
      </w:r>
      <w:r w:rsidR="008F2D19">
        <w:rPr>
          <w:rFonts w:ascii="Cambria" w:eastAsia="Calibri,Bold" w:hAnsi="Cambria" w:cs="Calibri"/>
        </w:rPr>
        <w:t xml:space="preserve">Spiczyn </w:t>
      </w:r>
      <w:r w:rsidR="006B1DBA">
        <w:rPr>
          <w:rFonts w:ascii="Cambria" w:eastAsia="Calibri,Bold" w:hAnsi="Cambria" w:cs="Calibri"/>
        </w:rPr>
        <w:t>w </w:t>
      </w:r>
      <w:r w:rsidR="00425DB3" w:rsidRPr="002536CC">
        <w:rPr>
          <w:rFonts w:ascii="Cambria" w:eastAsia="Calibri,Bold" w:hAnsi="Cambria" w:cs="Calibri"/>
        </w:rPr>
        <w:t>2014</w:t>
      </w:r>
      <w:r w:rsidR="006B1DBA">
        <w:rPr>
          <w:rFonts w:ascii="Cambria" w:eastAsia="Calibri,Bold" w:hAnsi="Cambria" w:cs="Calibri"/>
        </w:rPr>
        <w:t> </w:t>
      </w:r>
      <w:r w:rsidR="00425DB3" w:rsidRPr="00970EA6">
        <w:rPr>
          <w:rFonts w:ascii="Cambria" w:eastAsia="Calibri,Bold" w:hAnsi="Cambria" w:cs="Calibri"/>
        </w:rPr>
        <w:t>roku obrazuje poniższa tabela.</w:t>
      </w:r>
    </w:p>
    <w:p w:rsidR="00AC4BED" w:rsidRDefault="00AC4BED" w:rsidP="007468A7">
      <w:pPr>
        <w:autoSpaceDE w:val="0"/>
        <w:autoSpaceDN w:val="0"/>
        <w:adjustRightInd w:val="0"/>
        <w:spacing w:after="0" w:line="360" w:lineRule="auto"/>
        <w:ind w:firstLine="708"/>
        <w:jc w:val="both"/>
        <w:rPr>
          <w:rFonts w:ascii="Cambria" w:eastAsia="Calibri,Bold" w:hAnsi="Cambria" w:cs="Calibri"/>
        </w:rPr>
      </w:pPr>
    </w:p>
    <w:p w:rsidR="007468A7" w:rsidRPr="00970EA6" w:rsidRDefault="007468A7" w:rsidP="007468A7">
      <w:pPr>
        <w:autoSpaceDE w:val="0"/>
        <w:autoSpaceDN w:val="0"/>
        <w:adjustRightInd w:val="0"/>
        <w:spacing w:after="0" w:line="240" w:lineRule="auto"/>
        <w:ind w:firstLine="708"/>
        <w:jc w:val="both"/>
        <w:rPr>
          <w:rFonts w:ascii="Cambria" w:eastAsia="Calibri,Bold" w:hAnsi="Cambria" w:cs="Calibri"/>
        </w:rPr>
      </w:pPr>
    </w:p>
    <w:p w:rsidR="0093321A" w:rsidRPr="007468A7" w:rsidRDefault="00531138" w:rsidP="007468A7">
      <w:pPr>
        <w:autoSpaceDE w:val="0"/>
        <w:autoSpaceDN w:val="0"/>
        <w:adjustRightInd w:val="0"/>
        <w:spacing w:after="0" w:line="240" w:lineRule="auto"/>
        <w:ind w:firstLine="284"/>
        <w:jc w:val="both"/>
        <w:rPr>
          <w:rFonts w:ascii="Cambria" w:eastAsia="Calibri,Bold" w:hAnsi="Cambria" w:cs="Calibri"/>
          <w:i/>
        </w:rPr>
      </w:pPr>
      <w:r w:rsidRPr="007468A7">
        <w:rPr>
          <w:rFonts w:ascii="Cambria" w:eastAsia="Calibri,Bold" w:hAnsi="Cambria" w:cs="Calibri"/>
          <w:i/>
        </w:rPr>
        <w:t>Tabela</w:t>
      </w:r>
      <w:r w:rsidR="0093321A" w:rsidRPr="007468A7">
        <w:rPr>
          <w:rFonts w:ascii="Cambria" w:eastAsia="Calibri,Bold" w:hAnsi="Cambria" w:cs="Calibri"/>
          <w:i/>
        </w:rPr>
        <w:t>. Iloś</w:t>
      </w:r>
      <w:r w:rsidR="00265811" w:rsidRPr="007468A7">
        <w:rPr>
          <w:rFonts w:ascii="Cambria" w:eastAsia="Calibri,Bold" w:hAnsi="Cambria" w:cs="Calibri"/>
          <w:i/>
        </w:rPr>
        <w:t>ć zarejestrowanych samochodów.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207"/>
        <w:gridCol w:w="3969"/>
      </w:tblGrid>
      <w:tr w:rsidR="007C3DD5" w:rsidRPr="007468A7" w:rsidTr="007468A7">
        <w:tc>
          <w:tcPr>
            <w:tcW w:w="620" w:type="dxa"/>
            <w:shd w:val="clear" w:color="auto" w:fill="92D050"/>
          </w:tcPr>
          <w:p w:rsidR="007C3DD5" w:rsidRPr="007468A7" w:rsidRDefault="007C3DD5" w:rsidP="0093321A">
            <w:pPr>
              <w:autoSpaceDE w:val="0"/>
              <w:autoSpaceDN w:val="0"/>
              <w:adjustRightInd w:val="0"/>
              <w:spacing w:after="0" w:line="276" w:lineRule="auto"/>
              <w:ind w:left="-284" w:firstLine="357"/>
              <w:rPr>
                <w:rFonts w:ascii="Cambria" w:eastAsia="Calibri,Bold" w:hAnsi="Cambria" w:cs="Calibri"/>
                <w:b/>
                <w:sz w:val="20"/>
                <w:szCs w:val="20"/>
              </w:rPr>
            </w:pPr>
            <w:r w:rsidRPr="007468A7">
              <w:rPr>
                <w:rFonts w:ascii="Cambria" w:eastAsia="Calibri,Bold" w:hAnsi="Cambria" w:cs="Calibri"/>
                <w:b/>
                <w:sz w:val="20"/>
                <w:szCs w:val="20"/>
              </w:rPr>
              <w:t>L.p.</w:t>
            </w:r>
          </w:p>
        </w:tc>
        <w:tc>
          <w:tcPr>
            <w:tcW w:w="3207" w:type="dxa"/>
            <w:shd w:val="clear" w:color="auto" w:fill="92D050"/>
          </w:tcPr>
          <w:p w:rsidR="007C3DD5" w:rsidRPr="007468A7" w:rsidRDefault="007C3DD5" w:rsidP="00970EA6">
            <w:pPr>
              <w:autoSpaceDE w:val="0"/>
              <w:autoSpaceDN w:val="0"/>
              <w:adjustRightInd w:val="0"/>
              <w:spacing w:after="0" w:line="276" w:lineRule="auto"/>
              <w:ind w:firstLine="360"/>
              <w:jc w:val="center"/>
              <w:rPr>
                <w:rFonts w:ascii="Cambria" w:eastAsia="Calibri,Bold" w:hAnsi="Cambria" w:cs="Calibri"/>
                <w:b/>
                <w:sz w:val="20"/>
                <w:szCs w:val="20"/>
              </w:rPr>
            </w:pPr>
            <w:r w:rsidRPr="007468A7">
              <w:rPr>
                <w:rFonts w:ascii="Cambria" w:eastAsia="Calibri,Bold" w:hAnsi="Cambria" w:cs="Calibri"/>
                <w:b/>
                <w:sz w:val="20"/>
                <w:szCs w:val="20"/>
              </w:rPr>
              <w:t>Rodzaj pojazdów</w:t>
            </w:r>
          </w:p>
        </w:tc>
        <w:tc>
          <w:tcPr>
            <w:tcW w:w="3969" w:type="dxa"/>
            <w:shd w:val="clear" w:color="auto" w:fill="92D050"/>
          </w:tcPr>
          <w:p w:rsidR="007C3DD5" w:rsidRPr="007468A7" w:rsidRDefault="007C3DD5" w:rsidP="007C0D34">
            <w:pPr>
              <w:autoSpaceDE w:val="0"/>
              <w:autoSpaceDN w:val="0"/>
              <w:adjustRightInd w:val="0"/>
              <w:spacing w:after="0" w:line="276" w:lineRule="auto"/>
              <w:jc w:val="center"/>
              <w:rPr>
                <w:rFonts w:ascii="Cambria" w:eastAsia="Calibri,Bold" w:hAnsi="Cambria" w:cs="Calibri"/>
                <w:b/>
                <w:sz w:val="20"/>
                <w:szCs w:val="20"/>
                <w:lang w:val="en-US"/>
              </w:rPr>
            </w:pPr>
            <w:r w:rsidRPr="007468A7">
              <w:rPr>
                <w:rFonts w:ascii="Cambria" w:eastAsia="Calibri,Bold" w:hAnsi="Cambria" w:cs="Calibri"/>
                <w:b/>
                <w:sz w:val="20"/>
                <w:szCs w:val="20"/>
                <w:lang w:val="en-US"/>
              </w:rPr>
              <w:t xml:space="preserve">2014 </w:t>
            </w:r>
            <w:proofErr w:type="spellStart"/>
            <w:r w:rsidRPr="007468A7">
              <w:rPr>
                <w:rFonts w:ascii="Cambria" w:eastAsia="Calibri,Bold" w:hAnsi="Cambria" w:cs="Calibri"/>
                <w:b/>
                <w:sz w:val="20"/>
                <w:szCs w:val="20"/>
                <w:lang w:val="en-US"/>
              </w:rPr>
              <w:t>rok</w:t>
            </w:r>
            <w:proofErr w:type="spellEnd"/>
          </w:p>
        </w:tc>
      </w:tr>
      <w:tr w:rsidR="007C3DD5" w:rsidRPr="007468A7" w:rsidTr="007C3DD5">
        <w:tc>
          <w:tcPr>
            <w:tcW w:w="620" w:type="dxa"/>
          </w:tcPr>
          <w:p w:rsidR="007C3DD5" w:rsidRPr="007468A7" w:rsidRDefault="007C3DD5" w:rsidP="00250F27">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7468A7">
              <w:rPr>
                <w:rFonts w:ascii="Cambria" w:eastAsia="Calibri,Bold" w:hAnsi="Cambria" w:cs="Calibri"/>
                <w:sz w:val="20"/>
                <w:szCs w:val="20"/>
                <w:lang w:val="en-US"/>
              </w:rPr>
              <w:t>1.</w:t>
            </w:r>
          </w:p>
        </w:tc>
        <w:tc>
          <w:tcPr>
            <w:tcW w:w="3207" w:type="dxa"/>
          </w:tcPr>
          <w:p w:rsidR="007C3DD5" w:rsidRPr="007468A7" w:rsidRDefault="007C3DD5" w:rsidP="007C0D34">
            <w:pPr>
              <w:autoSpaceDE w:val="0"/>
              <w:autoSpaceDN w:val="0"/>
              <w:adjustRightInd w:val="0"/>
              <w:spacing w:after="0" w:line="276" w:lineRule="auto"/>
              <w:ind w:left="-284" w:firstLine="357"/>
              <w:rPr>
                <w:rFonts w:ascii="Cambria" w:eastAsia="Calibri,Bold" w:hAnsi="Cambria" w:cs="Calibri"/>
                <w:sz w:val="20"/>
                <w:szCs w:val="20"/>
              </w:rPr>
            </w:pPr>
            <w:r w:rsidRPr="007468A7">
              <w:rPr>
                <w:rFonts w:ascii="Cambria" w:eastAsia="Calibri,Bold" w:hAnsi="Cambria" w:cs="Calibri"/>
                <w:sz w:val="20"/>
                <w:szCs w:val="20"/>
              </w:rPr>
              <w:t>Samochody osobowe</w:t>
            </w:r>
          </w:p>
        </w:tc>
        <w:tc>
          <w:tcPr>
            <w:tcW w:w="3969" w:type="dxa"/>
          </w:tcPr>
          <w:p w:rsidR="007C3DD5" w:rsidRPr="007468A7" w:rsidRDefault="007C3DD5" w:rsidP="007C0D34">
            <w:pPr>
              <w:autoSpaceDE w:val="0"/>
              <w:autoSpaceDN w:val="0"/>
              <w:adjustRightInd w:val="0"/>
              <w:spacing w:after="0" w:line="276" w:lineRule="auto"/>
              <w:jc w:val="center"/>
              <w:rPr>
                <w:rFonts w:ascii="Cambria" w:eastAsia="Calibri,Bold" w:hAnsi="Cambria" w:cs="Calibri"/>
                <w:sz w:val="20"/>
                <w:szCs w:val="20"/>
                <w:lang w:val="en-US"/>
              </w:rPr>
            </w:pPr>
            <w:r w:rsidRPr="007468A7">
              <w:rPr>
                <w:rFonts w:ascii="Cambria" w:eastAsia="Calibri,Bold" w:hAnsi="Cambria" w:cs="Calibri"/>
                <w:sz w:val="20"/>
                <w:szCs w:val="20"/>
                <w:lang w:val="en-US"/>
              </w:rPr>
              <w:t>3 068</w:t>
            </w:r>
          </w:p>
        </w:tc>
      </w:tr>
      <w:tr w:rsidR="007C3DD5" w:rsidRPr="007468A7" w:rsidTr="007C3DD5">
        <w:tc>
          <w:tcPr>
            <w:tcW w:w="620" w:type="dxa"/>
          </w:tcPr>
          <w:p w:rsidR="007C3DD5" w:rsidRPr="007468A7" w:rsidRDefault="007C3DD5" w:rsidP="00250F27">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7468A7">
              <w:rPr>
                <w:rFonts w:ascii="Cambria" w:eastAsia="Calibri,Bold" w:hAnsi="Cambria" w:cs="Calibri"/>
                <w:sz w:val="20"/>
                <w:szCs w:val="20"/>
                <w:lang w:val="en-US"/>
              </w:rPr>
              <w:t>2.</w:t>
            </w:r>
          </w:p>
        </w:tc>
        <w:tc>
          <w:tcPr>
            <w:tcW w:w="3207" w:type="dxa"/>
          </w:tcPr>
          <w:p w:rsidR="007C3DD5" w:rsidRPr="007468A7" w:rsidRDefault="007C3DD5" w:rsidP="007C0D34">
            <w:pPr>
              <w:autoSpaceDE w:val="0"/>
              <w:autoSpaceDN w:val="0"/>
              <w:adjustRightInd w:val="0"/>
              <w:spacing w:after="0" w:line="276" w:lineRule="auto"/>
              <w:ind w:left="-284" w:firstLine="357"/>
              <w:rPr>
                <w:rFonts w:ascii="Cambria" w:eastAsia="Calibri,Bold" w:hAnsi="Cambria" w:cs="Calibri"/>
                <w:sz w:val="20"/>
                <w:szCs w:val="20"/>
              </w:rPr>
            </w:pPr>
            <w:r w:rsidRPr="007468A7">
              <w:rPr>
                <w:rFonts w:ascii="Cambria" w:eastAsia="Calibri,Bold" w:hAnsi="Cambria" w:cs="Calibri"/>
                <w:sz w:val="20"/>
                <w:szCs w:val="20"/>
              </w:rPr>
              <w:t>Samochody ciężarowe</w:t>
            </w:r>
          </w:p>
        </w:tc>
        <w:tc>
          <w:tcPr>
            <w:tcW w:w="3969" w:type="dxa"/>
          </w:tcPr>
          <w:p w:rsidR="007C3DD5" w:rsidRPr="007468A7" w:rsidRDefault="007C3DD5" w:rsidP="007C0D34">
            <w:pPr>
              <w:autoSpaceDE w:val="0"/>
              <w:autoSpaceDN w:val="0"/>
              <w:adjustRightInd w:val="0"/>
              <w:spacing w:after="0" w:line="276" w:lineRule="auto"/>
              <w:jc w:val="center"/>
              <w:rPr>
                <w:rFonts w:ascii="Cambria" w:eastAsia="Calibri,Bold" w:hAnsi="Cambria" w:cs="Calibri"/>
                <w:sz w:val="20"/>
                <w:szCs w:val="20"/>
                <w:lang w:val="en-US"/>
              </w:rPr>
            </w:pPr>
            <w:r w:rsidRPr="007468A7">
              <w:rPr>
                <w:rFonts w:ascii="Cambria" w:eastAsia="Calibri,Bold" w:hAnsi="Cambria" w:cs="Calibri"/>
                <w:sz w:val="20"/>
                <w:szCs w:val="20"/>
                <w:lang w:val="en-US"/>
              </w:rPr>
              <w:t>440</w:t>
            </w:r>
          </w:p>
        </w:tc>
      </w:tr>
      <w:tr w:rsidR="007C3DD5" w:rsidRPr="007468A7" w:rsidTr="007C3DD5">
        <w:tc>
          <w:tcPr>
            <w:tcW w:w="620" w:type="dxa"/>
          </w:tcPr>
          <w:p w:rsidR="007C3DD5" w:rsidRPr="007468A7" w:rsidRDefault="007C3DD5" w:rsidP="00250F27">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7468A7">
              <w:rPr>
                <w:rFonts w:ascii="Cambria" w:eastAsia="Calibri,Bold" w:hAnsi="Cambria" w:cs="Calibri"/>
                <w:sz w:val="20"/>
                <w:szCs w:val="20"/>
                <w:lang w:val="en-US"/>
              </w:rPr>
              <w:t>4.</w:t>
            </w:r>
          </w:p>
        </w:tc>
        <w:tc>
          <w:tcPr>
            <w:tcW w:w="3207" w:type="dxa"/>
          </w:tcPr>
          <w:p w:rsidR="007C3DD5" w:rsidRPr="007468A7" w:rsidRDefault="007C3DD5" w:rsidP="007C0D34">
            <w:pPr>
              <w:autoSpaceDE w:val="0"/>
              <w:autoSpaceDN w:val="0"/>
              <w:adjustRightInd w:val="0"/>
              <w:spacing w:after="0" w:line="276" w:lineRule="auto"/>
              <w:ind w:left="-284" w:firstLine="357"/>
              <w:rPr>
                <w:rFonts w:ascii="Cambria" w:eastAsia="Calibri,Bold" w:hAnsi="Cambria" w:cs="Calibri"/>
                <w:sz w:val="20"/>
                <w:szCs w:val="20"/>
              </w:rPr>
            </w:pPr>
            <w:r w:rsidRPr="007468A7">
              <w:rPr>
                <w:rFonts w:ascii="Cambria" w:eastAsia="Calibri,Bold" w:hAnsi="Cambria" w:cs="Calibri"/>
                <w:sz w:val="20"/>
                <w:szCs w:val="20"/>
              </w:rPr>
              <w:t>Ciągniki rolnicze</w:t>
            </w:r>
          </w:p>
        </w:tc>
        <w:tc>
          <w:tcPr>
            <w:tcW w:w="3969" w:type="dxa"/>
          </w:tcPr>
          <w:p w:rsidR="007C3DD5" w:rsidRPr="007468A7" w:rsidRDefault="007C3DD5" w:rsidP="007C0D34">
            <w:pPr>
              <w:autoSpaceDE w:val="0"/>
              <w:autoSpaceDN w:val="0"/>
              <w:adjustRightInd w:val="0"/>
              <w:spacing w:after="0" w:line="276" w:lineRule="auto"/>
              <w:jc w:val="center"/>
              <w:rPr>
                <w:rFonts w:ascii="Cambria" w:eastAsia="Calibri,Bold" w:hAnsi="Cambria" w:cs="Calibri"/>
                <w:sz w:val="20"/>
                <w:szCs w:val="20"/>
                <w:lang w:val="en-US"/>
              </w:rPr>
            </w:pPr>
            <w:r w:rsidRPr="007468A7">
              <w:rPr>
                <w:rFonts w:ascii="Cambria" w:eastAsia="Calibri,Bold" w:hAnsi="Cambria" w:cs="Calibri"/>
                <w:sz w:val="20"/>
                <w:szCs w:val="20"/>
                <w:lang w:val="en-US"/>
              </w:rPr>
              <w:t>650</w:t>
            </w:r>
          </w:p>
        </w:tc>
      </w:tr>
      <w:tr w:rsidR="007C3DD5" w:rsidRPr="007468A7" w:rsidTr="007C3DD5">
        <w:tc>
          <w:tcPr>
            <w:tcW w:w="620" w:type="dxa"/>
          </w:tcPr>
          <w:p w:rsidR="007C3DD5" w:rsidRPr="007468A7" w:rsidRDefault="007C3DD5" w:rsidP="00250F27">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7468A7">
              <w:rPr>
                <w:rFonts w:ascii="Cambria" w:eastAsia="Calibri,Bold" w:hAnsi="Cambria" w:cs="Calibri"/>
                <w:sz w:val="20"/>
                <w:szCs w:val="20"/>
                <w:lang w:val="en-US"/>
              </w:rPr>
              <w:t>5.</w:t>
            </w:r>
          </w:p>
        </w:tc>
        <w:tc>
          <w:tcPr>
            <w:tcW w:w="3207" w:type="dxa"/>
          </w:tcPr>
          <w:p w:rsidR="007C3DD5" w:rsidRPr="007468A7" w:rsidRDefault="007C3DD5" w:rsidP="007C0D34">
            <w:pPr>
              <w:autoSpaceDE w:val="0"/>
              <w:autoSpaceDN w:val="0"/>
              <w:adjustRightInd w:val="0"/>
              <w:spacing w:after="0" w:line="276" w:lineRule="auto"/>
              <w:ind w:left="-284" w:firstLine="357"/>
              <w:rPr>
                <w:rFonts w:ascii="Cambria" w:eastAsia="Calibri,Bold" w:hAnsi="Cambria" w:cs="Calibri"/>
                <w:sz w:val="20"/>
                <w:szCs w:val="20"/>
              </w:rPr>
            </w:pPr>
            <w:r w:rsidRPr="007468A7">
              <w:rPr>
                <w:rFonts w:ascii="Cambria" w:eastAsia="Calibri,Bold" w:hAnsi="Cambria" w:cs="Calibri"/>
                <w:sz w:val="20"/>
                <w:szCs w:val="20"/>
              </w:rPr>
              <w:t>Autobusy</w:t>
            </w:r>
          </w:p>
        </w:tc>
        <w:tc>
          <w:tcPr>
            <w:tcW w:w="3969" w:type="dxa"/>
          </w:tcPr>
          <w:p w:rsidR="007C3DD5" w:rsidRPr="007468A7" w:rsidRDefault="007C3DD5" w:rsidP="007C0D34">
            <w:pPr>
              <w:autoSpaceDE w:val="0"/>
              <w:autoSpaceDN w:val="0"/>
              <w:adjustRightInd w:val="0"/>
              <w:spacing w:after="0" w:line="276" w:lineRule="auto"/>
              <w:jc w:val="center"/>
              <w:rPr>
                <w:rFonts w:ascii="Cambria" w:eastAsia="Calibri,Bold" w:hAnsi="Cambria" w:cs="Calibri"/>
                <w:sz w:val="20"/>
                <w:szCs w:val="20"/>
                <w:lang w:val="en-US"/>
              </w:rPr>
            </w:pPr>
            <w:r w:rsidRPr="007468A7">
              <w:rPr>
                <w:rFonts w:ascii="Cambria" w:eastAsia="Calibri,Bold" w:hAnsi="Cambria" w:cs="Calibri"/>
                <w:sz w:val="20"/>
                <w:szCs w:val="20"/>
                <w:lang w:val="en-US"/>
              </w:rPr>
              <w:t>6</w:t>
            </w:r>
          </w:p>
        </w:tc>
      </w:tr>
      <w:tr w:rsidR="007C3DD5" w:rsidRPr="007468A7" w:rsidTr="007C3DD5">
        <w:tc>
          <w:tcPr>
            <w:tcW w:w="620" w:type="dxa"/>
          </w:tcPr>
          <w:p w:rsidR="007C3DD5" w:rsidRPr="007468A7" w:rsidRDefault="007C3DD5" w:rsidP="00250F27">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7468A7">
              <w:rPr>
                <w:rFonts w:ascii="Cambria" w:eastAsia="Calibri,Bold" w:hAnsi="Cambria" w:cs="Calibri"/>
                <w:sz w:val="20"/>
                <w:szCs w:val="20"/>
                <w:lang w:val="en-US"/>
              </w:rPr>
              <w:t>5.</w:t>
            </w:r>
          </w:p>
        </w:tc>
        <w:tc>
          <w:tcPr>
            <w:tcW w:w="3207" w:type="dxa"/>
          </w:tcPr>
          <w:p w:rsidR="007C3DD5" w:rsidRPr="007468A7" w:rsidRDefault="007C3DD5" w:rsidP="007C0D34">
            <w:pPr>
              <w:autoSpaceDE w:val="0"/>
              <w:autoSpaceDN w:val="0"/>
              <w:adjustRightInd w:val="0"/>
              <w:spacing w:after="0" w:line="276" w:lineRule="auto"/>
              <w:ind w:left="-284" w:firstLine="357"/>
              <w:rPr>
                <w:rFonts w:ascii="Cambria" w:eastAsia="Calibri,Bold" w:hAnsi="Cambria" w:cs="Calibri"/>
                <w:sz w:val="20"/>
                <w:szCs w:val="20"/>
              </w:rPr>
            </w:pPr>
            <w:r w:rsidRPr="007468A7">
              <w:rPr>
                <w:rFonts w:ascii="Cambria" w:eastAsia="Calibri,Bold" w:hAnsi="Cambria" w:cs="Calibri"/>
                <w:sz w:val="20"/>
                <w:szCs w:val="20"/>
              </w:rPr>
              <w:t>Motocykle</w:t>
            </w:r>
          </w:p>
        </w:tc>
        <w:tc>
          <w:tcPr>
            <w:tcW w:w="3969" w:type="dxa"/>
          </w:tcPr>
          <w:p w:rsidR="007C3DD5" w:rsidRPr="007468A7" w:rsidRDefault="007C3DD5" w:rsidP="007C0D34">
            <w:pPr>
              <w:autoSpaceDE w:val="0"/>
              <w:autoSpaceDN w:val="0"/>
              <w:adjustRightInd w:val="0"/>
              <w:spacing w:after="0" w:line="276" w:lineRule="auto"/>
              <w:jc w:val="center"/>
              <w:rPr>
                <w:rFonts w:ascii="Cambria" w:eastAsia="Calibri,Bold" w:hAnsi="Cambria" w:cs="Calibri"/>
                <w:sz w:val="20"/>
                <w:szCs w:val="20"/>
                <w:lang w:val="en-US"/>
              </w:rPr>
            </w:pPr>
            <w:r w:rsidRPr="007468A7">
              <w:rPr>
                <w:rFonts w:ascii="Cambria" w:eastAsia="Calibri,Bold" w:hAnsi="Cambria" w:cs="Calibri"/>
                <w:sz w:val="20"/>
                <w:szCs w:val="20"/>
                <w:lang w:val="en-US"/>
              </w:rPr>
              <w:t>465</w:t>
            </w:r>
          </w:p>
        </w:tc>
      </w:tr>
    </w:tbl>
    <w:p w:rsidR="0093321A" w:rsidRPr="007468A7" w:rsidRDefault="0093321A" w:rsidP="007468A7">
      <w:pPr>
        <w:ind w:firstLine="284"/>
        <w:rPr>
          <w:rFonts w:ascii="Cambria" w:hAnsi="Cambria"/>
          <w:sz w:val="20"/>
          <w:szCs w:val="20"/>
        </w:rPr>
      </w:pPr>
      <w:r w:rsidRPr="007468A7">
        <w:rPr>
          <w:rFonts w:ascii="Cambria" w:hAnsi="Cambria"/>
          <w:sz w:val="20"/>
          <w:szCs w:val="20"/>
        </w:rPr>
        <w:t xml:space="preserve">Źródło: </w:t>
      </w:r>
      <w:r w:rsidR="002F43D4" w:rsidRPr="007468A7">
        <w:rPr>
          <w:rFonts w:ascii="Cambria" w:hAnsi="Cambria"/>
          <w:sz w:val="20"/>
          <w:szCs w:val="20"/>
        </w:rPr>
        <w:t>Wydział komunikacji St</w:t>
      </w:r>
      <w:r w:rsidR="00425DB3" w:rsidRPr="007468A7">
        <w:rPr>
          <w:rFonts w:ascii="Cambria" w:hAnsi="Cambria"/>
          <w:sz w:val="20"/>
          <w:szCs w:val="20"/>
        </w:rPr>
        <w:t>arostwa Powiatowego</w:t>
      </w:r>
    </w:p>
    <w:p w:rsidR="00BF2953" w:rsidRDefault="00BF2953" w:rsidP="0093321A">
      <w:pPr>
        <w:autoSpaceDE w:val="0"/>
        <w:autoSpaceDN w:val="0"/>
        <w:adjustRightInd w:val="0"/>
        <w:spacing w:after="0" w:line="276" w:lineRule="auto"/>
        <w:rPr>
          <w:rFonts w:ascii="Bookman Old Style" w:eastAsia="Calibri,Bold" w:hAnsi="Bookman Old Style" w:cs="Calibri"/>
          <w:sz w:val="20"/>
          <w:szCs w:val="20"/>
        </w:rPr>
      </w:pPr>
    </w:p>
    <w:p w:rsidR="00A46A4F" w:rsidRPr="007468A7" w:rsidRDefault="00485586" w:rsidP="007468A7">
      <w:pPr>
        <w:autoSpaceDE w:val="0"/>
        <w:autoSpaceDN w:val="0"/>
        <w:adjustRightInd w:val="0"/>
        <w:spacing w:after="0" w:line="360" w:lineRule="auto"/>
        <w:ind w:firstLine="708"/>
        <w:jc w:val="both"/>
        <w:rPr>
          <w:rFonts w:ascii="Cambria" w:eastAsia="Calibri,Bold" w:hAnsi="Cambria" w:cs="Calibri"/>
        </w:rPr>
      </w:pPr>
      <w:r w:rsidRPr="007468A7">
        <w:rPr>
          <w:rFonts w:ascii="Cambria" w:eastAsia="Calibri,Bold" w:hAnsi="Cambria" w:cs="Calibri"/>
        </w:rPr>
        <w:t xml:space="preserve">Jak wynika z oficjalnego rejestru  przedstawionego przez wydziału Komunikacji Starostwa Powiatowego w </w:t>
      </w:r>
      <w:r w:rsidR="007C3DD5" w:rsidRPr="007468A7">
        <w:rPr>
          <w:rFonts w:ascii="Cambria" w:eastAsia="Calibri,Bold" w:hAnsi="Cambria" w:cs="Calibri"/>
        </w:rPr>
        <w:t xml:space="preserve">Łęcznej </w:t>
      </w:r>
      <w:r w:rsidRPr="007468A7">
        <w:rPr>
          <w:rFonts w:ascii="Cambria" w:eastAsia="Calibri,Bold" w:hAnsi="Cambria" w:cs="Calibri"/>
        </w:rPr>
        <w:t xml:space="preserve">wynika, że w </w:t>
      </w:r>
      <w:r w:rsidR="00250F27" w:rsidRPr="007468A7">
        <w:rPr>
          <w:rFonts w:ascii="Cambria" w:eastAsia="Calibri,Bold" w:hAnsi="Cambria" w:cs="Calibri"/>
        </w:rPr>
        <w:t xml:space="preserve">gminie </w:t>
      </w:r>
      <w:r w:rsidR="007C3DD5" w:rsidRPr="007468A7">
        <w:rPr>
          <w:rFonts w:ascii="Cambria" w:eastAsia="Calibri,Bold" w:hAnsi="Cambria" w:cs="Calibri"/>
        </w:rPr>
        <w:t>Spiczyn</w:t>
      </w:r>
      <w:r w:rsidR="003C09FB" w:rsidRPr="007468A7">
        <w:rPr>
          <w:rFonts w:ascii="Cambria" w:eastAsia="Calibri,Bold" w:hAnsi="Cambria" w:cs="Calibri"/>
        </w:rPr>
        <w:t xml:space="preserve"> </w:t>
      </w:r>
      <w:r w:rsidRPr="007468A7">
        <w:rPr>
          <w:rFonts w:ascii="Cambria" w:eastAsia="Calibri,Bold" w:hAnsi="Cambria" w:cs="Calibri"/>
        </w:rPr>
        <w:t xml:space="preserve">najwięcej było samochodów osobowych. </w:t>
      </w:r>
      <w:r w:rsidR="004B6796" w:rsidRPr="007468A7">
        <w:rPr>
          <w:rFonts w:ascii="Cambria" w:eastAsia="Calibri,Bold" w:hAnsi="Cambria" w:cs="Calibri"/>
        </w:rPr>
        <w:t>Do 2014 roku z</w:t>
      </w:r>
      <w:r w:rsidRPr="007468A7">
        <w:rPr>
          <w:rFonts w:ascii="Cambria" w:eastAsia="Calibri,Bold" w:hAnsi="Cambria" w:cs="Calibri"/>
        </w:rPr>
        <w:t xml:space="preserve">arejestrowano  </w:t>
      </w:r>
      <w:r w:rsidR="0052351F" w:rsidRPr="007468A7">
        <w:rPr>
          <w:rFonts w:ascii="Cambria" w:eastAsia="Calibri,Bold" w:hAnsi="Cambria" w:cs="Calibri"/>
        </w:rPr>
        <w:t xml:space="preserve">ich </w:t>
      </w:r>
      <w:r w:rsidR="007C3DD5" w:rsidRPr="007468A7">
        <w:rPr>
          <w:rFonts w:ascii="Cambria" w:eastAsia="Calibri,Bold" w:hAnsi="Cambria" w:cs="Calibri"/>
        </w:rPr>
        <w:t>3 068</w:t>
      </w:r>
      <w:r w:rsidRPr="007468A7">
        <w:rPr>
          <w:rFonts w:ascii="Cambria" w:eastAsia="Calibri,Bold" w:hAnsi="Cambria" w:cs="Calibri"/>
        </w:rPr>
        <w:t xml:space="preserve"> sztuk,</w:t>
      </w:r>
      <w:r w:rsidR="002536CC" w:rsidRPr="007468A7">
        <w:rPr>
          <w:rFonts w:ascii="Cambria" w:eastAsia="Calibri,Bold" w:hAnsi="Cambria" w:cs="Calibri"/>
        </w:rPr>
        <w:t xml:space="preserve"> a</w:t>
      </w:r>
      <w:r w:rsidRPr="007468A7">
        <w:rPr>
          <w:rFonts w:ascii="Cambria" w:eastAsia="Calibri,Bold" w:hAnsi="Cambria" w:cs="Calibri"/>
        </w:rPr>
        <w:t xml:space="preserve"> </w:t>
      </w:r>
      <w:r w:rsidR="007C3DD5" w:rsidRPr="007468A7">
        <w:rPr>
          <w:rFonts w:ascii="Cambria" w:eastAsia="Calibri,Bold" w:hAnsi="Cambria" w:cs="Calibri"/>
        </w:rPr>
        <w:t>s</w:t>
      </w:r>
      <w:r w:rsidR="004B6796" w:rsidRPr="007468A7">
        <w:rPr>
          <w:rFonts w:ascii="Cambria" w:eastAsia="Calibri,Bold" w:hAnsi="Cambria" w:cs="Calibri"/>
        </w:rPr>
        <w:t>amochodów ciężaro</w:t>
      </w:r>
      <w:r w:rsidR="0052351F" w:rsidRPr="007468A7">
        <w:rPr>
          <w:rFonts w:ascii="Cambria" w:eastAsia="Calibri,Bold" w:hAnsi="Cambria" w:cs="Calibri"/>
        </w:rPr>
        <w:t xml:space="preserve">wych zarejestrowano w 2014 r </w:t>
      </w:r>
      <w:r w:rsidR="007C3DD5" w:rsidRPr="007468A7">
        <w:rPr>
          <w:rFonts w:ascii="Cambria" w:eastAsia="Calibri,Bold" w:hAnsi="Cambria" w:cs="Calibri"/>
        </w:rPr>
        <w:t>440</w:t>
      </w:r>
      <w:r w:rsidR="004B6796" w:rsidRPr="007468A7">
        <w:rPr>
          <w:rFonts w:ascii="Cambria" w:eastAsia="Calibri,Bold" w:hAnsi="Cambria" w:cs="Calibri"/>
        </w:rPr>
        <w:t xml:space="preserve"> sztuk. </w:t>
      </w:r>
      <w:r w:rsidR="00B82288" w:rsidRPr="007468A7">
        <w:rPr>
          <w:rFonts w:ascii="Cambria" w:eastAsia="Calibri,Bold" w:hAnsi="Cambria" w:cs="Calibri"/>
        </w:rPr>
        <w:t xml:space="preserve">Z dokonanej analizy wynika, że ilość posiadanych samochodów w gminie w przeliczeniu na 1000 mieszkańców wynosi </w:t>
      </w:r>
      <w:r w:rsidR="002536CC" w:rsidRPr="007468A7">
        <w:rPr>
          <w:rFonts w:ascii="Cambria" w:eastAsia="Calibri,Bold" w:hAnsi="Cambria" w:cs="Calibri"/>
        </w:rPr>
        <w:t>547</w:t>
      </w:r>
      <w:r w:rsidR="00B82288" w:rsidRPr="007468A7">
        <w:rPr>
          <w:rFonts w:ascii="Cambria" w:eastAsia="Calibri,Bold" w:hAnsi="Cambria" w:cs="Calibri"/>
        </w:rPr>
        <w:t>, w kraju wskaź</w:t>
      </w:r>
      <w:r w:rsidR="004712CE">
        <w:rPr>
          <w:rFonts w:ascii="Cambria" w:eastAsia="Calibri,Bold" w:hAnsi="Cambria" w:cs="Calibri"/>
        </w:rPr>
        <w:t xml:space="preserve">nik ten wynosi 653 samochody a </w:t>
      </w:r>
      <w:r w:rsidR="00B82288" w:rsidRPr="007468A7">
        <w:rPr>
          <w:rFonts w:ascii="Cambria" w:eastAsia="Calibri,Bold" w:hAnsi="Cambria" w:cs="Calibri"/>
        </w:rPr>
        <w:t>średnia unijna wynosi 484 samochody zar</w:t>
      </w:r>
      <w:r w:rsidR="007468A7">
        <w:rPr>
          <w:rFonts w:ascii="Cambria" w:eastAsia="Calibri,Bold" w:hAnsi="Cambria" w:cs="Calibri"/>
        </w:rPr>
        <w:t>ejestrowane na 1000 </w:t>
      </w:r>
      <w:r w:rsidR="00531138" w:rsidRPr="007468A7">
        <w:rPr>
          <w:rFonts w:ascii="Cambria" w:eastAsia="Calibri,Bold" w:hAnsi="Cambria" w:cs="Calibri"/>
        </w:rPr>
        <w:t>mieszkańców.</w:t>
      </w:r>
    </w:p>
    <w:p w:rsidR="005517D0" w:rsidRPr="003547FA" w:rsidRDefault="005517D0" w:rsidP="003547FA">
      <w:pPr>
        <w:pStyle w:val="Nagwek2"/>
        <w:numPr>
          <w:ilvl w:val="1"/>
          <w:numId w:val="23"/>
        </w:numPr>
        <w:rPr>
          <w:color w:val="002060"/>
          <w:sz w:val="24"/>
          <w:lang w:bidi="en-US"/>
        </w:rPr>
      </w:pPr>
      <w:bookmarkStart w:id="48" w:name="_Toc433699771"/>
      <w:r w:rsidRPr="003547FA">
        <w:rPr>
          <w:color w:val="002060"/>
          <w:sz w:val="24"/>
          <w:lang w:bidi="en-US"/>
        </w:rPr>
        <w:t>Gospodarka odpadami</w:t>
      </w:r>
      <w:bookmarkEnd w:id="48"/>
    </w:p>
    <w:p w:rsidR="005517D0" w:rsidRPr="00BD1742" w:rsidRDefault="005517D0" w:rsidP="007468A7">
      <w:pPr>
        <w:autoSpaceDE w:val="0"/>
        <w:autoSpaceDN w:val="0"/>
        <w:adjustRightInd w:val="0"/>
        <w:spacing w:after="0" w:line="360" w:lineRule="auto"/>
        <w:ind w:firstLine="708"/>
        <w:jc w:val="both"/>
        <w:rPr>
          <w:rFonts w:ascii="Cambria" w:eastAsia="Calibri,Bold" w:hAnsi="Cambria" w:cs="Calibri"/>
          <w:lang w:bidi="en-US"/>
        </w:rPr>
      </w:pPr>
      <w:r w:rsidRPr="00BD1742">
        <w:rPr>
          <w:rFonts w:ascii="Cambria" w:eastAsia="Calibri,Bold" w:hAnsi="Cambria" w:cs="Calibri"/>
          <w:lang w:bidi="en-US"/>
        </w:rPr>
        <w:t>W celu powiązania działań związanych z wykorzystaniem zasobów i odpadów powstały dwie strategie UE: w sprawie zrównoważonego wykorzyst</w:t>
      </w:r>
      <w:r w:rsidR="007468A7">
        <w:rPr>
          <w:rFonts w:ascii="Cambria" w:eastAsia="Calibri,Bold" w:hAnsi="Cambria" w:cs="Calibri"/>
          <w:lang w:bidi="en-US"/>
        </w:rPr>
        <w:t>ania zasobów naturalnych oraz w </w:t>
      </w:r>
      <w:r w:rsidRPr="00BD1742">
        <w:rPr>
          <w:rFonts w:ascii="Cambria" w:eastAsia="Calibri,Bold" w:hAnsi="Cambria" w:cs="Calibri"/>
          <w:lang w:bidi="en-US"/>
        </w:rPr>
        <w:t>sprawie zapobiegania powstawaniu odpadów i recyklingu. Na przestrzeni ostatnich lat widoczny jest stały wzrost ilości wykorzystywanych zasobów oraz powstających odpadów. Zauważa się proces wyczerpywania zasobów, w związku z czym odpady coraz bardziej zaczynają być traktowane jako źródło surowców. Dlatego też U</w:t>
      </w:r>
      <w:r w:rsidR="007468A7">
        <w:rPr>
          <w:rFonts w:ascii="Cambria" w:eastAsia="Calibri,Bold" w:hAnsi="Cambria" w:cs="Calibri"/>
          <w:lang w:bidi="en-US"/>
        </w:rPr>
        <w:t>E podejmuje działania mające na </w:t>
      </w:r>
      <w:r w:rsidRPr="00BD1742">
        <w:rPr>
          <w:rFonts w:ascii="Cambria" w:eastAsia="Calibri,Bold" w:hAnsi="Cambria" w:cs="Calibri"/>
          <w:lang w:bidi="en-US"/>
        </w:rPr>
        <w:t xml:space="preserve">celu „rozłączenie” wzrostu gospodarczego od wykorzystania zasobów i wytwarzania </w:t>
      </w:r>
      <w:r w:rsidRPr="00BD1742">
        <w:rPr>
          <w:rFonts w:ascii="Cambria" w:eastAsia="Calibri,Bold" w:hAnsi="Cambria" w:cs="Calibri"/>
          <w:lang w:bidi="en-US"/>
        </w:rPr>
        <w:lastRenderedPageBreak/>
        <w:t>odpadów, a także ograniczenia presji na środowisko. Prowadzone są starania mające na celu wdrożenie zrównoważonych wzorców konsumpcji i produkcji.</w:t>
      </w:r>
    </w:p>
    <w:p w:rsidR="005517D0" w:rsidRPr="00BD1742" w:rsidRDefault="005517D0" w:rsidP="007468A7">
      <w:pPr>
        <w:autoSpaceDE w:val="0"/>
        <w:autoSpaceDN w:val="0"/>
        <w:adjustRightInd w:val="0"/>
        <w:spacing w:after="0" w:line="360" w:lineRule="auto"/>
        <w:ind w:firstLine="708"/>
        <w:jc w:val="both"/>
        <w:rPr>
          <w:rFonts w:ascii="Cambria" w:eastAsia="Calibri,Bold" w:hAnsi="Cambria" w:cs="Calibri"/>
          <w:lang w:bidi="en-US"/>
        </w:rPr>
      </w:pPr>
      <w:r w:rsidRPr="00BD1742">
        <w:rPr>
          <w:rFonts w:ascii="Cambria" w:eastAsia="Calibri,Bold" w:hAnsi="Cambria" w:cs="Calibri"/>
          <w:lang w:bidi="en-US"/>
        </w:rPr>
        <w:t xml:space="preserve">Najistotniejszym celem gospodarki odpadami powinno być oddzielenie powiązania między wzrostem gospodarczym i wytwarzaniem odpadów oraz wykorzystanie odpadów zamiast surowców. </w:t>
      </w:r>
    </w:p>
    <w:p w:rsidR="005517D0" w:rsidRPr="00BD1742" w:rsidRDefault="005517D0" w:rsidP="007468A7">
      <w:pPr>
        <w:autoSpaceDE w:val="0"/>
        <w:autoSpaceDN w:val="0"/>
        <w:adjustRightInd w:val="0"/>
        <w:spacing w:after="0" w:line="360" w:lineRule="auto"/>
        <w:ind w:firstLine="708"/>
        <w:jc w:val="both"/>
        <w:rPr>
          <w:rFonts w:ascii="Cambria" w:eastAsia="Calibri,Bold" w:hAnsi="Cambria" w:cs="Calibri"/>
          <w:lang w:bidi="en-US"/>
        </w:rPr>
      </w:pPr>
      <w:r w:rsidRPr="00BD1742">
        <w:rPr>
          <w:rFonts w:ascii="Cambria" w:eastAsia="Calibri,Bold" w:hAnsi="Cambria" w:cs="Calibri"/>
          <w:lang w:bidi="en-US"/>
        </w:rPr>
        <w:t>Poniżej przedstawiono główne potrzeby i problemy w zakresie ochrony zasobów</w:t>
      </w:r>
      <w:r w:rsidR="007468A7">
        <w:rPr>
          <w:rFonts w:ascii="Cambria" w:eastAsia="Calibri,Bold" w:hAnsi="Cambria" w:cs="Calibri"/>
          <w:lang w:bidi="en-US"/>
        </w:rPr>
        <w:t xml:space="preserve"> i </w:t>
      </w:r>
      <w:r w:rsidRPr="00BD1742">
        <w:rPr>
          <w:rFonts w:ascii="Cambria" w:eastAsia="Calibri,Bold" w:hAnsi="Cambria" w:cs="Calibri"/>
          <w:lang w:bidi="en-US"/>
        </w:rPr>
        <w:t>gospodarowania odpadami, które powinny być stosowane na obszarze objętym PGN:</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r w:rsidRPr="00BD1742">
        <w:rPr>
          <w:rFonts w:ascii="Cambria" w:eastAsia="Calibri,Bold" w:hAnsi="Cambria" w:cs="Calibri"/>
          <w:lang w:bidi="en-US"/>
        </w:rPr>
        <w:t>ograniczanie wykorzystywania zasobów na rzecz wykorzystania odpadów,</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r w:rsidRPr="00BD1742">
        <w:rPr>
          <w:rFonts w:ascii="Cambria" w:eastAsia="Calibri,Bold" w:hAnsi="Cambria" w:cs="Calibri"/>
          <w:lang w:bidi="en-US"/>
        </w:rPr>
        <w:t>ochrona przed zabudową infrastrukturalną udokumentowanych złóż strategicznych, co umożliwi korzystanie z tych zasobów w przyszłości,</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r w:rsidRPr="00BD1742">
        <w:rPr>
          <w:rFonts w:ascii="Cambria" w:eastAsia="Calibri,Bold" w:hAnsi="Cambria" w:cs="Calibri"/>
          <w:lang w:bidi="en-US"/>
        </w:rPr>
        <w:t>podniesienie efektywności działań w zakresie zapobiegania powstawaniu odpadów,</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r w:rsidRPr="00BD1742">
        <w:rPr>
          <w:rFonts w:ascii="Cambria" w:eastAsia="Calibri,Bold" w:hAnsi="Cambria" w:cs="Calibri"/>
          <w:lang w:bidi="en-US"/>
        </w:rPr>
        <w:t>podniesienie wskaźnika selektywnego zbierania odpadów,</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proofErr w:type="spellStart"/>
      <w:r w:rsidRPr="00BD1742">
        <w:rPr>
          <w:rFonts w:ascii="Cambria" w:eastAsia="Calibri,Bold" w:hAnsi="Cambria" w:cs="Calibri"/>
          <w:lang w:val="en-US" w:bidi="en-US"/>
        </w:rPr>
        <w:t>zwiększenie</w:t>
      </w:r>
      <w:proofErr w:type="spellEnd"/>
      <w:r w:rsidRPr="00BD1742">
        <w:rPr>
          <w:rFonts w:ascii="Cambria" w:eastAsia="Calibri,Bold" w:hAnsi="Cambria" w:cs="Calibri"/>
          <w:lang w:val="en-US" w:bidi="en-US"/>
        </w:rPr>
        <w:t xml:space="preserve"> </w:t>
      </w:r>
      <w:proofErr w:type="spellStart"/>
      <w:r w:rsidRPr="00BD1742">
        <w:rPr>
          <w:rFonts w:ascii="Cambria" w:eastAsia="Calibri,Bold" w:hAnsi="Cambria" w:cs="Calibri"/>
          <w:lang w:val="en-US" w:bidi="en-US"/>
        </w:rPr>
        <w:t>odzysku</w:t>
      </w:r>
      <w:proofErr w:type="spellEnd"/>
      <w:r w:rsidRPr="00BD1742">
        <w:rPr>
          <w:rFonts w:ascii="Cambria" w:eastAsia="Calibri,Bold" w:hAnsi="Cambria" w:cs="Calibri"/>
          <w:lang w:val="en-US" w:bidi="en-US"/>
        </w:rPr>
        <w:t xml:space="preserve"> </w:t>
      </w:r>
      <w:proofErr w:type="spellStart"/>
      <w:r w:rsidRPr="00BD1742">
        <w:rPr>
          <w:rFonts w:ascii="Cambria" w:eastAsia="Calibri,Bold" w:hAnsi="Cambria" w:cs="Calibri"/>
          <w:lang w:val="en-US" w:bidi="en-US"/>
        </w:rPr>
        <w:t>odpadów</w:t>
      </w:r>
      <w:proofErr w:type="spellEnd"/>
      <w:r w:rsidRPr="00BD1742">
        <w:rPr>
          <w:rFonts w:ascii="Cambria" w:eastAsia="Calibri,Bold" w:hAnsi="Cambria" w:cs="Calibri"/>
          <w:lang w:val="en-US" w:bidi="en-US"/>
        </w:rPr>
        <w:t xml:space="preserve"> </w:t>
      </w:r>
      <w:proofErr w:type="spellStart"/>
      <w:r w:rsidRPr="00BD1742">
        <w:rPr>
          <w:rFonts w:ascii="Cambria" w:eastAsia="Calibri,Bold" w:hAnsi="Cambria" w:cs="Calibri"/>
          <w:lang w:val="en-US" w:bidi="en-US"/>
        </w:rPr>
        <w:t>przemysłowych</w:t>
      </w:r>
      <w:proofErr w:type="spellEnd"/>
      <w:r w:rsidRPr="00BD1742">
        <w:rPr>
          <w:rFonts w:ascii="Cambria" w:eastAsia="Calibri,Bold" w:hAnsi="Cambria" w:cs="Calibri"/>
          <w:lang w:val="en-US" w:bidi="en-US"/>
        </w:rPr>
        <w:t>,</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r w:rsidRPr="00BD1742">
        <w:rPr>
          <w:rFonts w:ascii="Cambria" w:eastAsia="Calibri,Bold" w:hAnsi="Cambria" w:cs="Calibri"/>
          <w:lang w:bidi="en-US"/>
        </w:rPr>
        <w:t>podniesienie jakości odpadów poddanych recyklingowi,</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r w:rsidRPr="00BD1742">
        <w:rPr>
          <w:rFonts w:ascii="Cambria" w:eastAsia="Calibri,Bold" w:hAnsi="Cambria" w:cs="Calibri"/>
          <w:lang w:bidi="en-US"/>
        </w:rPr>
        <w:t>rozwiązanie problemów związanych z zagospodarowaniem wzrastającej ilości osadów ściekowych,</w:t>
      </w:r>
    </w:p>
    <w:p w:rsidR="005517D0" w:rsidRPr="00BD1742" w:rsidRDefault="005517D0" w:rsidP="00EC4039">
      <w:pPr>
        <w:numPr>
          <w:ilvl w:val="0"/>
          <w:numId w:val="6"/>
        </w:numPr>
        <w:autoSpaceDE w:val="0"/>
        <w:autoSpaceDN w:val="0"/>
        <w:adjustRightInd w:val="0"/>
        <w:spacing w:after="0" w:line="360" w:lineRule="auto"/>
        <w:jc w:val="both"/>
        <w:rPr>
          <w:rFonts w:ascii="Cambria" w:eastAsia="Calibri,Bold" w:hAnsi="Cambria" w:cs="Calibri"/>
          <w:lang w:bidi="en-US"/>
        </w:rPr>
      </w:pPr>
      <w:r w:rsidRPr="00BD1742">
        <w:rPr>
          <w:rFonts w:ascii="Cambria" w:eastAsia="Calibri,Bold" w:hAnsi="Cambria" w:cs="Calibri"/>
          <w:lang w:bidi="en-US"/>
        </w:rPr>
        <w:t xml:space="preserve">zmniejszenie ilości odpadów podlegających </w:t>
      </w:r>
      <w:r w:rsidR="007468A7">
        <w:rPr>
          <w:rFonts w:ascii="Cambria" w:eastAsia="Calibri,Bold" w:hAnsi="Cambria" w:cs="Calibri"/>
          <w:lang w:bidi="en-US"/>
        </w:rPr>
        <w:t>składowaniu i wyeliminowanie ze </w:t>
      </w:r>
      <w:r w:rsidRPr="00BD1742">
        <w:rPr>
          <w:rFonts w:ascii="Cambria" w:eastAsia="Calibri,Bold" w:hAnsi="Cambria" w:cs="Calibri"/>
          <w:lang w:bidi="en-US"/>
        </w:rPr>
        <w:t>składowania odpadów biodegradowalnych.</w:t>
      </w:r>
    </w:p>
    <w:p w:rsidR="003448CE" w:rsidRPr="00531138" w:rsidRDefault="005517D0" w:rsidP="007468A7">
      <w:pPr>
        <w:autoSpaceDE w:val="0"/>
        <w:autoSpaceDN w:val="0"/>
        <w:adjustRightInd w:val="0"/>
        <w:spacing w:after="0" w:line="360" w:lineRule="auto"/>
        <w:ind w:firstLine="708"/>
        <w:jc w:val="both"/>
        <w:rPr>
          <w:rFonts w:ascii="Cambria" w:eastAsia="Calibri,Bold" w:hAnsi="Cambria" w:cs="Calibri"/>
          <w:lang w:bidi="en-US"/>
        </w:rPr>
      </w:pPr>
      <w:r w:rsidRPr="00BD1742">
        <w:rPr>
          <w:rFonts w:ascii="Cambria" w:eastAsia="Calibri,Bold" w:hAnsi="Cambria" w:cs="Calibri"/>
          <w:lang w:bidi="en-US"/>
        </w:rPr>
        <w:t xml:space="preserve">W Gminie </w:t>
      </w:r>
      <w:r w:rsidR="001E6533">
        <w:rPr>
          <w:rFonts w:ascii="Cambria" w:eastAsia="Calibri,Bold" w:hAnsi="Cambria" w:cs="Calibri"/>
          <w:lang w:bidi="en-US"/>
        </w:rPr>
        <w:t>Spiczyn</w:t>
      </w:r>
      <w:r w:rsidR="008F2F41" w:rsidRPr="00BD1742">
        <w:rPr>
          <w:rFonts w:ascii="Cambria" w:eastAsia="Calibri,Bold" w:hAnsi="Cambria" w:cs="Calibri"/>
          <w:lang w:bidi="en-US"/>
        </w:rPr>
        <w:t xml:space="preserve"> </w:t>
      </w:r>
      <w:r w:rsidR="007468A7">
        <w:rPr>
          <w:rFonts w:ascii="Cambria" w:eastAsia="Calibri,Bold" w:hAnsi="Cambria" w:cs="Calibri"/>
          <w:lang w:bidi="en-US"/>
        </w:rPr>
        <w:t>odebranych zostało w 2014 roku</w:t>
      </w:r>
      <w:r w:rsidR="00B314B7" w:rsidRPr="00BD1742">
        <w:rPr>
          <w:rFonts w:ascii="Cambria" w:eastAsia="Calibri,Bold" w:hAnsi="Cambria" w:cs="Calibri"/>
          <w:lang w:bidi="en-US"/>
        </w:rPr>
        <w:t xml:space="preserve"> </w:t>
      </w:r>
      <w:r w:rsidR="008C5542" w:rsidRPr="00BD1742">
        <w:rPr>
          <w:rFonts w:ascii="Cambria" w:eastAsia="Calibri,Bold" w:hAnsi="Cambria" w:cs="Calibri"/>
          <w:lang w:bidi="en-US"/>
        </w:rPr>
        <w:t>4</w:t>
      </w:r>
      <w:r w:rsidR="00B314B7" w:rsidRPr="00BD1742">
        <w:rPr>
          <w:rFonts w:ascii="Cambria" w:eastAsia="Calibri,Bold" w:hAnsi="Cambria" w:cs="Calibri"/>
          <w:lang w:bidi="en-US"/>
        </w:rPr>
        <w:t>26</w:t>
      </w:r>
      <w:r w:rsidR="007468A7">
        <w:rPr>
          <w:rFonts w:ascii="Cambria" w:eastAsia="Calibri,Bold" w:hAnsi="Cambria" w:cs="Calibri"/>
          <w:lang w:bidi="en-US"/>
        </w:rPr>
        <w:t>,6 Mg odpadów komunalnych od </w:t>
      </w:r>
      <w:r w:rsidR="00B314B7" w:rsidRPr="00BD1742">
        <w:rPr>
          <w:rFonts w:ascii="Cambria" w:eastAsia="Calibri,Bold" w:hAnsi="Cambria" w:cs="Calibri"/>
          <w:lang w:bidi="en-US"/>
        </w:rPr>
        <w:t>2 083</w:t>
      </w:r>
      <w:r w:rsidR="008C5542" w:rsidRPr="00BD1742">
        <w:rPr>
          <w:rFonts w:ascii="Cambria" w:eastAsia="Calibri,Bold" w:hAnsi="Cambria" w:cs="Calibri"/>
          <w:lang w:bidi="en-US"/>
        </w:rPr>
        <w:t xml:space="preserve"> właścicieli nieruchomości. I</w:t>
      </w:r>
      <w:r w:rsidRPr="00BD1742">
        <w:rPr>
          <w:rFonts w:ascii="Cambria" w:eastAsia="Calibri,Bold" w:hAnsi="Cambria" w:cs="Calibri"/>
          <w:lang w:bidi="en-US"/>
        </w:rPr>
        <w:t xml:space="preserve">lość zbieranych odpadów w przeliczeniu na jednego mieszkańca wynosi </w:t>
      </w:r>
      <w:r w:rsidR="001E6533">
        <w:rPr>
          <w:rFonts w:ascii="Cambria" w:eastAsia="Calibri,Bold" w:hAnsi="Cambria" w:cs="Calibri"/>
          <w:lang w:bidi="en-US"/>
        </w:rPr>
        <w:t>76</w:t>
      </w:r>
      <w:r w:rsidR="007468A7">
        <w:rPr>
          <w:rFonts w:ascii="Cambria" w:eastAsia="Calibri,Bold" w:hAnsi="Cambria" w:cs="Calibri"/>
          <w:lang w:bidi="en-US"/>
        </w:rPr>
        <w:t xml:space="preserve"> kg/rok.</w:t>
      </w:r>
    </w:p>
    <w:p w:rsidR="00970EA6" w:rsidRPr="003547FA" w:rsidRDefault="008D2E0B" w:rsidP="003547FA">
      <w:pPr>
        <w:pStyle w:val="Nagwek2"/>
        <w:numPr>
          <w:ilvl w:val="1"/>
          <w:numId w:val="23"/>
        </w:numPr>
        <w:rPr>
          <w:color w:val="002060"/>
          <w:sz w:val="24"/>
          <w:lang w:bidi="en-US"/>
        </w:rPr>
      </w:pPr>
      <w:bookmarkStart w:id="49" w:name="_Toc433699772"/>
      <w:r w:rsidRPr="003547FA">
        <w:rPr>
          <w:color w:val="002060"/>
          <w:sz w:val="24"/>
        </w:rPr>
        <w:t>Odziaływania transgraniczne</w:t>
      </w:r>
      <w:bookmarkEnd w:id="49"/>
    </w:p>
    <w:p w:rsidR="00B41BFD" w:rsidRPr="00BD1742" w:rsidRDefault="008D2E0B" w:rsidP="007468A7">
      <w:pPr>
        <w:spacing w:after="0" w:line="360" w:lineRule="auto"/>
        <w:ind w:firstLine="708"/>
        <w:jc w:val="both"/>
        <w:rPr>
          <w:rFonts w:ascii="Cambria" w:hAnsi="Cambria"/>
        </w:rPr>
      </w:pPr>
      <w:r w:rsidRPr="00BD1742">
        <w:rPr>
          <w:rFonts w:ascii="Cambria" w:hAnsi="Cambria"/>
        </w:rPr>
        <w:t>Oddziaływ</w:t>
      </w:r>
      <w:r w:rsidR="00830BE0" w:rsidRPr="00BD1742">
        <w:rPr>
          <w:rFonts w:ascii="Cambria" w:hAnsi="Cambria"/>
        </w:rPr>
        <w:t>anie transgraniczne, oznacza moż</w:t>
      </w:r>
      <w:r w:rsidRPr="00BD1742">
        <w:rPr>
          <w:rFonts w:ascii="Cambria" w:hAnsi="Cambria"/>
        </w:rPr>
        <w:t>liwość wystąpienia istotnego wpływu przedsięwzięcia, prowadzony</w:t>
      </w:r>
      <w:r w:rsidR="00830BE0" w:rsidRPr="00BD1742">
        <w:rPr>
          <w:rFonts w:ascii="Cambria" w:hAnsi="Cambria"/>
        </w:rPr>
        <w:t>ch działań itp., na tereny położ</w:t>
      </w:r>
      <w:r w:rsidR="007468A7">
        <w:rPr>
          <w:rFonts w:ascii="Cambria" w:hAnsi="Cambria"/>
        </w:rPr>
        <w:t>one poza granicami Polski. W </w:t>
      </w:r>
      <w:r w:rsidRPr="00BD1742">
        <w:rPr>
          <w:rFonts w:ascii="Cambria" w:hAnsi="Cambria"/>
        </w:rPr>
        <w:t xml:space="preserve">przypadku </w:t>
      </w:r>
      <w:r w:rsidR="00830BE0" w:rsidRPr="00BD1742">
        <w:rPr>
          <w:rFonts w:ascii="Cambria" w:hAnsi="Cambria"/>
        </w:rPr>
        <w:t>Planu</w:t>
      </w:r>
      <w:r w:rsidR="007468A7">
        <w:rPr>
          <w:rFonts w:ascii="Cambria" w:hAnsi="Cambria"/>
        </w:rPr>
        <w:t xml:space="preserve"> Gospodarki Niskoemisyjnej dla G</w:t>
      </w:r>
      <w:r w:rsidR="00830BE0" w:rsidRPr="00BD1742">
        <w:rPr>
          <w:rFonts w:ascii="Cambria" w:hAnsi="Cambria"/>
        </w:rPr>
        <w:t xml:space="preserve">miny </w:t>
      </w:r>
      <w:r w:rsidR="002536CC">
        <w:rPr>
          <w:rFonts w:ascii="Cambria" w:hAnsi="Cambria"/>
        </w:rPr>
        <w:t>Spiczyn</w:t>
      </w:r>
      <w:r w:rsidR="007468A7">
        <w:rPr>
          <w:rFonts w:ascii="Cambria" w:hAnsi="Cambria"/>
        </w:rPr>
        <w:t xml:space="preserve">, położonej na pograniczu </w:t>
      </w:r>
      <w:r w:rsidR="00830BE0" w:rsidRPr="00BD1742">
        <w:rPr>
          <w:rFonts w:ascii="Cambria" w:hAnsi="Cambria"/>
        </w:rPr>
        <w:t>moż</w:t>
      </w:r>
      <w:r w:rsidRPr="00BD1742">
        <w:rPr>
          <w:rFonts w:ascii="Cambria" w:hAnsi="Cambria"/>
        </w:rPr>
        <w:t xml:space="preserve">emy mieć do czynienia z </w:t>
      </w:r>
      <w:r w:rsidR="00830BE0" w:rsidRPr="00BD1742">
        <w:rPr>
          <w:rFonts w:ascii="Cambria" w:hAnsi="Cambria"/>
        </w:rPr>
        <w:t>oddziaływaniami transgranicznym</w:t>
      </w:r>
      <w:r w:rsidRPr="00BD1742">
        <w:rPr>
          <w:rFonts w:ascii="Cambria" w:hAnsi="Cambria"/>
        </w:rPr>
        <w:t xml:space="preserve"> wynikającymi z prowadzenia </w:t>
      </w:r>
      <w:r w:rsidR="00830BE0" w:rsidRPr="00BD1742">
        <w:rPr>
          <w:rFonts w:ascii="Cambria" w:hAnsi="Cambria"/>
        </w:rPr>
        <w:t xml:space="preserve">gospodarki niskoemisyjnej w krajach ościennych. </w:t>
      </w:r>
      <w:r w:rsidRPr="00BD1742">
        <w:rPr>
          <w:rFonts w:ascii="Cambria" w:hAnsi="Cambria"/>
        </w:rPr>
        <w:t xml:space="preserve">Oddziaływanie to będzie wynikało nie </w:t>
      </w:r>
      <w:r w:rsidR="00B41BFD" w:rsidRPr="00BD1742">
        <w:rPr>
          <w:rFonts w:ascii="Cambria" w:hAnsi="Cambria"/>
        </w:rPr>
        <w:t xml:space="preserve">tyle </w:t>
      </w:r>
      <w:r w:rsidR="006B1DBA">
        <w:rPr>
          <w:rFonts w:ascii="Cambria" w:hAnsi="Cambria"/>
        </w:rPr>
        <w:t>z </w:t>
      </w:r>
      <w:r w:rsidRPr="00BD1742">
        <w:rPr>
          <w:rFonts w:ascii="Cambria" w:hAnsi="Cambria"/>
        </w:rPr>
        <w:t xml:space="preserve">samego faktu istnienia </w:t>
      </w:r>
      <w:r w:rsidR="00830BE0" w:rsidRPr="00BD1742">
        <w:rPr>
          <w:rFonts w:ascii="Cambria" w:hAnsi="Cambria"/>
        </w:rPr>
        <w:t xml:space="preserve">PGN </w:t>
      </w:r>
      <w:r w:rsidRPr="00BD1742">
        <w:rPr>
          <w:rFonts w:ascii="Cambria" w:hAnsi="Cambria"/>
        </w:rPr>
        <w:t xml:space="preserve"> lecz b</w:t>
      </w:r>
      <w:r w:rsidR="00830BE0" w:rsidRPr="00BD1742">
        <w:rPr>
          <w:rFonts w:ascii="Cambria" w:hAnsi="Cambria"/>
        </w:rPr>
        <w:t>ędzie wynikało z rodzaju i natęż</w:t>
      </w:r>
      <w:r w:rsidRPr="00BD1742">
        <w:rPr>
          <w:rFonts w:ascii="Cambria" w:hAnsi="Cambria"/>
        </w:rPr>
        <w:t xml:space="preserve">enia </w:t>
      </w:r>
      <w:r w:rsidR="00830BE0" w:rsidRPr="00BD1742">
        <w:rPr>
          <w:rFonts w:ascii="Cambria" w:hAnsi="Cambria"/>
        </w:rPr>
        <w:t>zadań realizacyjnych. Należy podkreślić, ż</w:t>
      </w:r>
      <w:r w:rsidRPr="00BD1742">
        <w:rPr>
          <w:rFonts w:ascii="Cambria" w:hAnsi="Cambria"/>
        </w:rPr>
        <w:t xml:space="preserve">e w przypadku analizowanym w ramach niniejszego </w:t>
      </w:r>
      <w:r w:rsidR="00830BE0" w:rsidRPr="00BD1742">
        <w:rPr>
          <w:rFonts w:ascii="Cambria" w:hAnsi="Cambria"/>
        </w:rPr>
        <w:t xml:space="preserve">planu </w:t>
      </w:r>
      <w:r w:rsidRPr="00BD1742">
        <w:rPr>
          <w:rFonts w:ascii="Cambria" w:hAnsi="Cambria"/>
        </w:rPr>
        <w:t xml:space="preserve">przedmiotem modernizacji są przede wszystkim </w:t>
      </w:r>
      <w:r w:rsidR="00B41BFD" w:rsidRPr="00BD1742">
        <w:rPr>
          <w:rFonts w:ascii="Cambria" w:hAnsi="Cambria"/>
        </w:rPr>
        <w:t xml:space="preserve">wykorzystanie biomasy pochodzenia rolniczego i leśnego, występowanie upraw roślin energetycznych oraz zaspokojenia zapotrzebowania na odnawialne źródła energii przy wykorzystaniu lokalnych dostępnych zasobów. </w:t>
      </w:r>
    </w:p>
    <w:p w:rsidR="005B7F83" w:rsidRPr="00BD1742" w:rsidRDefault="008D2E0B" w:rsidP="007468A7">
      <w:pPr>
        <w:spacing w:after="0" w:line="360" w:lineRule="auto"/>
        <w:ind w:firstLine="708"/>
        <w:jc w:val="both"/>
        <w:rPr>
          <w:rFonts w:ascii="Cambria" w:eastAsia="Times New Roman" w:hAnsi="Cambria" w:cs="Times New Roman"/>
          <w:iCs/>
        </w:rPr>
      </w:pPr>
      <w:r w:rsidRPr="00BD1742">
        <w:rPr>
          <w:rFonts w:ascii="Cambria" w:hAnsi="Cambria"/>
        </w:rPr>
        <w:t xml:space="preserve">Przewidywany zakres modernizacji </w:t>
      </w:r>
      <w:r w:rsidR="00B41BFD" w:rsidRPr="00BD1742">
        <w:rPr>
          <w:rFonts w:ascii="Cambria" w:hAnsi="Cambria"/>
        </w:rPr>
        <w:t xml:space="preserve">gospodarki niskoemisyjnej w gminie </w:t>
      </w:r>
      <w:r w:rsidRPr="00BD1742">
        <w:rPr>
          <w:rFonts w:ascii="Cambria" w:hAnsi="Cambria"/>
        </w:rPr>
        <w:t xml:space="preserve">nie spowoduje istotnych oddziaływań o charakterze transgranicznym, przede wszystkim z uwagi na zakres </w:t>
      </w:r>
      <w:r w:rsidRPr="00BD1742">
        <w:rPr>
          <w:rFonts w:ascii="Cambria" w:hAnsi="Cambria"/>
        </w:rPr>
        <w:lastRenderedPageBreak/>
        <w:t xml:space="preserve">modernizacji, skupiający się na </w:t>
      </w:r>
      <w:r w:rsidR="00B41BFD" w:rsidRPr="00BD1742">
        <w:rPr>
          <w:rFonts w:ascii="Cambria" w:hAnsi="Cambria"/>
        </w:rPr>
        <w:t xml:space="preserve">lokalnych rozwiązaniach. </w:t>
      </w:r>
      <w:r w:rsidR="004D2F7F" w:rsidRPr="00BD1742">
        <w:rPr>
          <w:rFonts w:ascii="Cambria" w:hAnsi="Cambria"/>
        </w:rPr>
        <w:t xml:space="preserve">Może jedynie wywołać zainteresowanie wśród partnerów zagranicznych do współpracy. </w:t>
      </w:r>
    </w:p>
    <w:p w:rsidR="005B7F83" w:rsidRDefault="005B7F83" w:rsidP="00BD1742">
      <w:pPr>
        <w:pStyle w:val="Nagwek"/>
        <w:tabs>
          <w:tab w:val="clear" w:pos="4536"/>
          <w:tab w:val="clear" w:pos="9072"/>
        </w:tabs>
        <w:spacing w:line="360" w:lineRule="auto"/>
        <w:rPr>
          <w:rFonts w:ascii="Bookman Old Style" w:eastAsia="Times New Roman" w:hAnsi="Bookman Old Style" w:cs="Times New Roman"/>
          <w:iCs/>
        </w:rPr>
      </w:pPr>
    </w:p>
    <w:p w:rsidR="00896217" w:rsidRDefault="00896217" w:rsidP="00BD1742">
      <w:pPr>
        <w:pStyle w:val="Nagwek"/>
        <w:tabs>
          <w:tab w:val="clear" w:pos="4536"/>
          <w:tab w:val="clear" w:pos="9072"/>
        </w:tabs>
        <w:spacing w:line="360" w:lineRule="auto"/>
        <w:rPr>
          <w:rFonts w:ascii="Bookman Old Style" w:eastAsia="Times New Roman" w:hAnsi="Bookman Old Style" w:cs="Times New Roman"/>
          <w:iCs/>
        </w:rPr>
      </w:pPr>
    </w:p>
    <w:p w:rsidR="00896217" w:rsidRDefault="00896217" w:rsidP="00BD1742">
      <w:pPr>
        <w:pStyle w:val="Nagwek"/>
        <w:tabs>
          <w:tab w:val="clear" w:pos="4536"/>
          <w:tab w:val="clear" w:pos="9072"/>
        </w:tabs>
        <w:spacing w:line="360" w:lineRule="auto"/>
        <w:rPr>
          <w:rFonts w:ascii="Bookman Old Style" w:eastAsia="Times New Roman" w:hAnsi="Bookman Old Style" w:cs="Times New Roman"/>
          <w:iCs/>
        </w:rPr>
      </w:pPr>
    </w:p>
    <w:p w:rsidR="00896217" w:rsidRDefault="00896217" w:rsidP="00BD1742">
      <w:pPr>
        <w:pStyle w:val="Nagwek"/>
        <w:tabs>
          <w:tab w:val="clear" w:pos="4536"/>
          <w:tab w:val="clear" w:pos="9072"/>
        </w:tabs>
        <w:spacing w:line="360" w:lineRule="auto"/>
        <w:rPr>
          <w:rFonts w:ascii="Bookman Old Style" w:eastAsia="Times New Roman" w:hAnsi="Bookman Old Style" w:cs="Times New Roman"/>
          <w:iCs/>
        </w:rPr>
      </w:pPr>
    </w:p>
    <w:p w:rsidR="00896217" w:rsidRDefault="00896217" w:rsidP="00BD1742">
      <w:pPr>
        <w:pStyle w:val="Nagwek"/>
        <w:tabs>
          <w:tab w:val="clear" w:pos="4536"/>
          <w:tab w:val="clear" w:pos="9072"/>
        </w:tabs>
        <w:spacing w:line="360" w:lineRule="auto"/>
        <w:rPr>
          <w:rFonts w:ascii="Bookman Old Style" w:eastAsia="Times New Roman" w:hAnsi="Bookman Old Style" w:cs="Times New Roman"/>
          <w:iCs/>
        </w:rPr>
      </w:pPr>
    </w:p>
    <w:p w:rsidR="00896217" w:rsidRDefault="00896217" w:rsidP="00BD1742">
      <w:pPr>
        <w:pStyle w:val="Nagwek"/>
        <w:tabs>
          <w:tab w:val="clear" w:pos="4536"/>
          <w:tab w:val="clear" w:pos="9072"/>
        </w:tabs>
        <w:spacing w:line="360" w:lineRule="auto"/>
        <w:rPr>
          <w:rFonts w:ascii="Bookman Old Style" w:eastAsia="Times New Roman" w:hAnsi="Bookman Old Style" w:cs="Times New Roman"/>
          <w:iCs/>
        </w:rPr>
      </w:pPr>
    </w:p>
    <w:p w:rsidR="00896217" w:rsidRDefault="00896217" w:rsidP="00BD1742">
      <w:pPr>
        <w:pStyle w:val="Nagwek"/>
        <w:tabs>
          <w:tab w:val="clear" w:pos="4536"/>
          <w:tab w:val="clear" w:pos="9072"/>
        </w:tabs>
        <w:spacing w:line="360" w:lineRule="auto"/>
        <w:rPr>
          <w:rFonts w:ascii="Bookman Old Style" w:eastAsia="Times New Roman" w:hAnsi="Bookman Old Style" w:cs="Times New Roman"/>
          <w:iCs/>
        </w:rPr>
      </w:pPr>
    </w:p>
    <w:p w:rsidR="00896217" w:rsidRDefault="00896217" w:rsidP="00BD1742">
      <w:pPr>
        <w:pStyle w:val="Nagwek"/>
        <w:tabs>
          <w:tab w:val="clear" w:pos="4536"/>
          <w:tab w:val="clear" w:pos="9072"/>
        </w:tabs>
        <w:spacing w:line="360" w:lineRule="auto"/>
        <w:rPr>
          <w:rFonts w:ascii="Bookman Old Style" w:eastAsia="Times New Roman" w:hAnsi="Bookman Old Style" w:cs="Times New Roman"/>
          <w:iCs/>
        </w:rPr>
      </w:pPr>
    </w:p>
    <w:p w:rsidR="00531138" w:rsidRDefault="00531138">
      <w:pPr>
        <w:rPr>
          <w:rFonts w:ascii="Cambria" w:eastAsia="Calibri,Bold" w:hAnsi="Cambria" w:cs="Calibri"/>
          <w:b/>
          <w:bCs/>
          <w:color w:val="C00000"/>
        </w:rPr>
      </w:pPr>
      <w:r>
        <w:rPr>
          <w:rFonts w:ascii="Cambria" w:eastAsia="Calibri,Bold" w:hAnsi="Cambria" w:cs="Calibri"/>
          <w:b/>
          <w:bCs/>
          <w:color w:val="C00000"/>
        </w:rPr>
        <w:br w:type="page"/>
      </w:r>
    </w:p>
    <w:p w:rsidR="00896217" w:rsidRPr="007468A7" w:rsidRDefault="00896217" w:rsidP="003547FA">
      <w:pPr>
        <w:pStyle w:val="Nagwek1"/>
        <w:numPr>
          <w:ilvl w:val="0"/>
          <w:numId w:val="23"/>
        </w:numPr>
        <w:rPr>
          <w:rFonts w:eastAsia="Calibri,Bold"/>
          <w:color w:val="002060"/>
          <w:sz w:val="24"/>
          <w:szCs w:val="24"/>
        </w:rPr>
      </w:pPr>
      <w:bookmarkStart w:id="50" w:name="_Toc433699773"/>
      <w:r w:rsidRPr="007468A7">
        <w:rPr>
          <w:rFonts w:eastAsia="Calibri,Bold"/>
          <w:color w:val="002060"/>
          <w:sz w:val="24"/>
          <w:szCs w:val="24"/>
        </w:rPr>
        <w:lastRenderedPageBreak/>
        <w:t>INWENTARYZACJA EMISJI DWUTLENKU WĘGLA DLA</w:t>
      </w:r>
      <w:r w:rsidRPr="007468A7">
        <w:rPr>
          <w:rFonts w:eastAsia="Calibri,Bold"/>
          <w:iCs/>
          <w:color w:val="002060"/>
          <w:sz w:val="24"/>
          <w:szCs w:val="24"/>
        </w:rPr>
        <w:t xml:space="preserve"> GMINY SPICZYN</w:t>
      </w:r>
      <w:bookmarkEnd w:id="50"/>
    </w:p>
    <w:p w:rsidR="00896217" w:rsidRPr="007468A7" w:rsidRDefault="00896217" w:rsidP="003547FA">
      <w:pPr>
        <w:pStyle w:val="Nagwek2"/>
        <w:numPr>
          <w:ilvl w:val="1"/>
          <w:numId w:val="23"/>
        </w:numPr>
        <w:rPr>
          <w:color w:val="002060"/>
          <w:sz w:val="24"/>
        </w:rPr>
      </w:pPr>
      <w:bookmarkStart w:id="51" w:name="_Toc429933245"/>
      <w:bookmarkStart w:id="52" w:name="_Toc433699774"/>
      <w:r w:rsidRPr="007468A7">
        <w:rPr>
          <w:color w:val="002060"/>
          <w:sz w:val="24"/>
        </w:rPr>
        <w:t>Założenie do określenia celu planu na rzecz poprawy efektywności energetycznej i redukcji emisji gazów cieplarnianych</w:t>
      </w:r>
      <w:bookmarkEnd w:id="51"/>
      <w:bookmarkEnd w:id="52"/>
    </w:p>
    <w:p w:rsidR="005B4DB2" w:rsidRPr="005B4DB2" w:rsidRDefault="005B4DB2" w:rsidP="007468A7">
      <w:pPr>
        <w:autoSpaceDE w:val="0"/>
        <w:autoSpaceDN w:val="0"/>
        <w:adjustRightInd w:val="0"/>
        <w:spacing w:after="0" w:line="360" w:lineRule="auto"/>
        <w:ind w:firstLine="708"/>
        <w:jc w:val="both"/>
        <w:rPr>
          <w:rFonts w:ascii="Cambria" w:eastAsia="Times New Roman" w:hAnsi="Cambria" w:cs="Times New Roman"/>
          <w:lang w:eastAsia="pl-PL"/>
        </w:rPr>
      </w:pPr>
      <w:r w:rsidRPr="005B4DB2">
        <w:rPr>
          <w:rFonts w:ascii="Cambria" w:eastAsia="Times New Roman" w:hAnsi="Cambria" w:cs="Times New Roman"/>
          <w:b/>
          <w:lang w:eastAsia="pl-PL"/>
        </w:rPr>
        <w:t>Rok bazowy</w:t>
      </w:r>
      <w:r w:rsidRPr="005B4DB2">
        <w:rPr>
          <w:rFonts w:ascii="Cambria" w:eastAsia="Times New Roman" w:hAnsi="Cambria" w:cs="Times New Roman"/>
          <w:lang w:eastAsia="pl-PL"/>
        </w:rPr>
        <w:t xml:space="preserve"> – Dla potrzeb określenia celu redukcji i konieczne było zaplanowanie działań związanych z inwentaryzacją konieczne jest opracowanie inwentaryzacji dla jak najbardziej aktualnego roku – inwentaryzacja prowadzona je</w:t>
      </w:r>
      <w:r w:rsidR="007468A7">
        <w:rPr>
          <w:rFonts w:ascii="Cambria" w:eastAsia="Times New Roman" w:hAnsi="Cambria" w:cs="Times New Roman"/>
          <w:lang w:eastAsia="pl-PL"/>
        </w:rPr>
        <w:t>st dla roku 2014. Brak danych o </w:t>
      </w:r>
      <w:r w:rsidRPr="005B4DB2">
        <w:rPr>
          <w:rFonts w:ascii="Cambria" w:eastAsia="Times New Roman" w:hAnsi="Cambria" w:cs="Times New Roman"/>
          <w:lang w:eastAsia="pl-PL"/>
        </w:rPr>
        <w:t xml:space="preserve">zużyciu energii dla lat wcześniejszych oraz fakt, że GUS nie podaje  informacji z zakresu gospodarki komunalnej z lat wcześniejszych zadecydował, że rokiem bazowym jest rok – 2014. W otrzymanych od Urzędu Miasta dokumentach bilans energetyczny Józefowa dotyczy również roku 2014.  </w:t>
      </w:r>
    </w:p>
    <w:p w:rsidR="00896217" w:rsidRDefault="005B4DB2" w:rsidP="007468A7">
      <w:pPr>
        <w:autoSpaceDE w:val="0"/>
        <w:autoSpaceDN w:val="0"/>
        <w:adjustRightInd w:val="0"/>
        <w:spacing w:after="0" w:line="360" w:lineRule="auto"/>
        <w:ind w:firstLine="708"/>
        <w:jc w:val="both"/>
        <w:rPr>
          <w:rFonts w:ascii="Cambria" w:eastAsia="Times New Roman" w:hAnsi="Cambria" w:cs="Times New Roman"/>
          <w:lang w:eastAsia="pl-PL"/>
        </w:rPr>
      </w:pPr>
      <w:r w:rsidRPr="005B4DB2">
        <w:rPr>
          <w:rFonts w:ascii="Cambria" w:eastAsia="Times New Roman" w:hAnsi="Cambria" w:cs="Times New Roman"/>
          <w:lang w:eastAsia="pl-PL"/>
        </w:rPr>
        <w:t>Inwentaryzacją objęte są wszystkie emisje gazów cieplarnianych wynikające ze zużycia energii finalnej na terenie gminy. Poprzez zużycie energii finalnej rozumie się zużycie: energii paliw kopalnych (na potrzeby gospodarczo-bytowe, transportowe i przemysłowe), energii elektrycznej, energii ze źródeł odnawialnych.</w:t>
      </w:r>
    </w:p>
    <w:p w:rsidR="00896217" w:rsidRPr="00896217" w:rsidRDefault="00896217" w:rsidP="00896217">
      <w:pPr>
        <w:autoSpaceDE w:val="0"/>
        <w:autoSpaceDN w:val="0"/>
        <w:adjustRightInd w:val="0"/>
        <w:spacing w:after="0" w:line="360" w:lineRule="auto"/>
        <w:jc w:val="both"/>
        <w:rPr>
          <w:rFonts w:ascii="Cambria" w:eastAsia="Times New Roman" w:hAnsi="Cambria" w:cs="Times New Roman"/>
          <w:lang w:eastAsia="pl-PL"/>
        </w:rPr>
      </w:pPr>
      <w:r w:rsidRPr="00896217">
        <w:rPr>
          <w:rFonts w:ascii="Cambria" w:eastAsia="Times New Roman" w:hAnsi="Cambria" w:cs="Times New Roman"/>
          <w:lang w:eastAsia="pl-PL"/>
        </w:rPr>
        <w:t>Okre</w:t>
      </w:r>
      <w:r w:rsidRPr="00896217">
        <w:rPr>
          <w:rFonts w:ascii="Cambria" w:eastAsia="TimesNewRoman" w:hAnsi="Cambria" w:cs="TimesNewRoman"/>
          <w:lang w:eastAsia="pl-PL"/>
        </w:rPr>
        <w:t>ś</w:t>
      </w:r>
      <w:r w:rsidRPr="00896217">
        <w:rPr>
          <w:rFonts w:ascii="Cambria" w:eastAsia="Times New Roman" w:hAnsi="Cambria" w:cs="Times New Roman"/>
          <w:lang w:eastAsia="pl-PL"/>
        </w:rPr>
        <w:t>laj</w:t>
      </w:r>
      <w:r w:rsidRPr="00896217">
        <w:rPr>
          <w:rFonts w:ascii="Cambria" w:eastAsia="TimesNewRoman" w:hAnsi="Cambria" w:cs="TimesNewRoman"/>
          <w:lang w:eastAsia="pl-PL"/>
        </w:rPr>
        <w:t>ą</w:t>
      </w:r>
      <w:r w:rsidRPr="00896217">
        <w:rPr>
          <w:rFonts w:ascii="Cambria" w:eastAsia="Times New Roman" w:hAnsi="Cambria" w:cs="Times New Roman"/>
          <w:lang w:eastAsia="pl-PL"/>
        </w:rPr>
        <w:t>c warto</w:t>
      </w:r>
      <w:r w:rsidRPr="00896217">
        <w:rPr>
          <w:rFonts w:ascii="Cambria" w:eastAsia="TimesNewRoman" w:hAnsi="Cambria" w:cs="TimesNewRoman"/>
          <w:lang w:eastAsia="pl-PL"/>
        </w:rPr>
        <w:t xml:space="preserve">ść </w:t>
      </w:r>
      <w:r w:rsidRPr="00896217">
        <w:rPr>
          <w:rFonts w:ascii="Cambria" w:eastAsia="Times New Roman" w:hAnsi="Cambria" w:cs="Times New Roman"/>
          <w:lang w:eastAsia="pl-PL"/>
        </w:rPr>
        <w:t>celu planu na rzecz poprawy efektywno</w:t>
      </w:r>
      <w:r w:rsidRPr="00896217">
        <w:rPr>
          <w:rFonts w:ascii="Cambria" w:eastAsia="TimesNewRoman" w:hAnsi="Cambria" w:cs="TimesNewRoman"/>
          <w:lang w:eastAsia="pl-PL"/>
        </w:rPr>
        <w:t>ś</w:t>
      </w:r>
      <w:r w:rsidRPr="00896217">
        <w:rPr>
          <w:rFonts w:ascii="Cambria" w:eastAsia="Times New Roman" w:hAnsi="Cambria" w:cs="Times New Roman"/>
          <w:lang w:eastAsia="pl-PL"/>
        </w:rPr>
        <w:t>ci energetycznej i redukcji emisji gazów cieplarnianych przyj</w:t>
      </w:r>
      <w:r w:rsidRPr="00896217">
        <w:rPr>
          <w:rFonts w:ascii="Cambria" w:eastAsia="TimesNewRoman" w:hAnsi="Cambria" w:cs="TimesNewRoman"/>
          <w:lang w:eastAsia="pl-PL"/>
        </w:rPr>
        <w:t>ę</w:t>
      </w:r>
      <w:r w:rsidRPr="00896217">
        <w:rPr>
          <w:rFonts w:ascii="Cambria" w:eastAsia="Times New Roman" w:hAnsi="Cambria" w:cs="Times New Roman"/>
          <w:lang w:eastAsia="pl-PL"/>
        </w:rPr>
        <w:t>to nast</w:t>
      </w:r>
      <w:r w:rsidRPr="00896217">
        <w:rPr>
          <w:rFonts w:ascii="Cambria" w:eastAsia="TimesNewRoman" w:hAnsi="Cambria" w:cs="TimesNewRoman"/>
          <w:lang w:eastAsia="pl-PL"/>
        </w:rPr>
        <w:t>ę</w:t>
      </w:r>
      <w:r w:rsidRPr="00896217">
        <w:rPr>
          <w:rFonts w:ascii="Cambria" w:eastAsia="Times New Roman" w:hAnsi="Cambria" w:cs="Times New Roman"/>
          <w:lang w:eastAsia="pl-PL"/>
        </w:rPr>
        <w:t>puj</w:t>
      </w:r>
      <w:r w:rsidRPr="00896217">
        <w:rPr>
          <w:rFonts w:ascii="Cambria" w:eastAsia="TimesNewRoman" w:hAnsi="Cambria" w:cs="TimesNewRoman"/>
          <w:lang w:eastAsia="pl-PL"/>
        </w:rPr>
        <w:t>ą</w:t>
      </w:r>
      <w:r w:rsidRPr="00896217">
        <w:rPr>
          <w:rFonts w:ascii="Cambria" w:eastAsia="Times New Roman" w:hAnsi="Cambria" w:cs="Times New Roman"/>
          <w:lang w:eastAsia="pl-PL"/>
        </w:rPr>
        <w:t>c</w:t>
      </w:r>
      <w:r w:rsidRPr="00896217">
        <w:rPr>
          <w:rFonts w:ascii="Cambria" w:eastAsia="TimesNewRoman" w:hAnsi="Cambria" w:cs="TimesNewRoman"/>
          <w:lang w:eastAsia="pl-PL"/>
        </w:rPr>
        <w:t xml:space="preserve">ą </w:t>
      </w:r>
      <w:r w:rsidRPr="00896217">
        <w:rPr>
          <w:rFonts w:ascii="Cambria" w:eastAsia="Times New Roman" w:hAnsi="Cambria" w:cs="Times New Roman"/>
          <w:lang w:eastAsia="pl-PL"/>
        </w:rPr>
        <w:t>zało</w:t>
      </w:r>
      <w:r w:rsidRPr="00896217">
        <w:rPr>
          <w:rFonts w:ascii="Cambria" w:eastAsia="TimesNewRoman" w:hAnsi="Cambria" w:cs="TimesNewRoman"/>
          <w:lang w:eastAsia="pl-PL"/>
        </w:rPr>
        <w:t>ż</w:t>
      </w:r>
      <w:r w:rsidRPr="00896217">
        <w:rPr>
          <w:rFonts w:ascii="Cambria" w:eastAsia="Times New Roman" w:hAnsi="Cambria" w:cs="Times New Roman"/>
          <w:lang w:eastAsia="pl-PL"/>
        </w:rPr>
        <w:t>enia wyj</w:t>
      </w:r>
      <w:r w:rsidRPr="00896217">
        <w:rPr>
          <w:rFonts w:ascii="Cambria" w:eastAsia="TimesNewRoman" w:hAnsi="Cambria" w:cs="TimesNewRoman"/>
          <w:lang w:eastAsia="pl-PL"/>
        </w:rPr>
        <w:t>ś</w:t>
      </w:r>
      <w:r w:rsidRPr="00896217">
        <w:rPr>
          <w:rFonts w:ascii="Cambria" w:eastAsia="Times New Roman" w:hAnsi="Cambria" w:cs="Times New Roman"/>
          <w:lang w:eastAsia="pl-PL"/>
        </w:rPr>
        <w:t>ciowe:</w:t>
      </w:r>
    </w:p>
    <w:p w:rsidR="00896217" w:rsidRPr="00896217" w:rsidRDefault="00896217" w:rsidP="00EE0C10">
      <w:pPr>
        <w:numPr>
          <w:ilvl w:val="0"/>
          <w:numId w:val="16"/>
        </w:numPr>
        <w:autoSpaceDE w:val="0"/>
        <w:autoSpaceDN w:val="0"/>
        <w:adjustRightInd w:val="0"/>
        <w:spacing w:after="0" w:line="360" w:lineRule="auto"/>
        <w:jc w:val="both"/>
        <w:rPr>
          <w:rFonts w:ascii="Cambria" w:eastAsia="Times New Roman" w:hAnsi="Cambria" w:cs="Times New Roman"/>
          <w:lang w:eastAsia="pl-PL"/>
        </w:rPr>
      </w:pPr>
      <w:r w:rsidRPr="00896217">
        <w:rPr>
          <w:rFonts w:ascii="Cambria" w:eastAsia="Times New Roman" w:hAnsi="Cambria" w:cs="Times New Roman"/>
          <w:lang w:eastAsia="pl-PL"/>
        </w:rPr>
        <w:t>przej</w:t>
      </w:r>
      <w:r w:rsidRPr="00896217">
        <w:rPr>
          <w:rFonts w:ascii="Cambria" w:eastAsia="TimesNewRoman" w:hAnsi="Cambria" w:cs="TimesNewRoman"/>
          <w:lang w:eastAsia="pl-PL"/>
        </w:rPr>
        <w:t>ę</w:t>
      </w:r>
      <w:r w:rsidRPr="00896217">
        <w:rPr>
          <w:rFonts w:ascii="Cambria" w:eastAsia="Times New Roman" w:hAnsi="Cambria" w:cs="Times New Roman"/>
          <w:lang w:eastAsia="pl-PL"/>
        </w:rPr>
        <w:t>to wariant roku bazowego dla okre</w:t>
      </w:r>
      <w:r w:rsidRPr="00896217">
        <w:rPr>
          <w:rFonts w:ascii="Cambria" w:eastAsia="TimesNewRoman" w:hAnsi="Cambria" w:cs="TimesNewRoman"/>
          <w:lang w:eastAsia="pl-PL"/>
        </w:rPr>
        <w:t>ś</w:t>
      </w:r>
      <w:r w:rsidRPr="00896217">
        <w:rPr>
          <w:rFonts w:ascii="Cambria" w:eastAsia="Times New Roman" w:hAnsi="Cambria" w:cs="Times New Roman"/>
          <w:lang w:eastAsia="pl-PL"/>
        </w:rPr>
        <w:t>lenia celu poprawy efektywno</w:t>
      </w:r>
      <w:r w:rsidRPr="00896217">
        <w:rPr>
          <w:rFonts w:ascii="Cambria" w:eastAsia="TimesNewRoman" w:hAnsi="Cambria" w:cs="TimesNewRoman"/>
          <w:lang w:eastAsia="pl-PL"/>
        </w:rPr>
        <w:t>ś</w:t>
      </w:r>
      <w:r w:rsidRPr="00896217">
        <w:rPr>
          <w:rFonts w:ascii="Cambria" w:eastAsia="Times New Roman" w:hAnsi="Cambria" w:cs="Times New Roman"/>
          <w:lang w:eastAsia="pl-PL"/>
        </w:rPr>
        <w:t xml:space="preserve">ci energetycznej gminy </w:t>
      </w:r>
      <w:r w:rsidR="004B7B57">
        <w:rPr>
          <w:rFonts w:ascii="Cambria" w:eastAsia="Times New Roman" w:hAnsi="Cambria" w:cs="Times New Roman"/>
          <w:lang w:eastAsia="pl-PL"/>
        </w:rPr>
        <w:t>Spiczyn</w:t>
      </w:r>
      <w:r w:rsidRPr="00896217">
        <w:rPr>
          <w:rFonts w:ascii="Cambria" w:eastAsia="Times New Roman" w:hAnsi="Cambria" w:cs="Times New Roman"/>
          <w:lang w:eastAsia="pl-PL"/>
        </w:rPr>
        <w:t xml:space="preserve"> do 2020 r. 2014 r;</w:t>
      </w:r>
    </w:p>
    <w:p w:rsidR="00896217" w:rsidRPr="00896217" w:rsidRDefault="00896217" w:rsidP="00EE0C10">
      <w:pPr>
        <w:numPr>
          <w:ilvl w:val="0"/>
          <w:numId w:val="16"/>
        </w:numPr>
        <w:autoSpaceDE w:val="0"/>
        <w:autoSpaceDN w:val="0"/>
        <w:adjustRightInd w:val="0"/>
        <w:spacing w:after="0" w:line="360" w:lineRule="auto"/>
        <w:jc w:val="both"/>
        <w:rPr>
          <w:rFonts w:ascii="Cambria" w:eastAsia="Times New Roman" w:hAnsi="Cambria" w:cs="Times New Roman"/>
          <w:lang w:eastAsia="pl-PL"/>
        </w:rPr>
      </w:pPr>
      <w:r w:rsidRPr="00896217">
        <w:rPr>
          <w:rFonts w:ascii="Cambria" w:eastAsia="Times New Roman" w:hAnsi="Cambria" w:cs="Times New Roman"/>
          <w:lang w:eastAsia="pl-PL"/>
        </w:rPr>
        <w:t>przyj</w:t>
      </w:r>
      <w:r w:rsidRPr="00896217">
        <w:rPr>
          <w:rFonts w:ascii="Cambria" w:eastAsia="TimesNewRoman" w:hAnsi="Cambria" w:cs="TimesNewRoman"/>
          <w:lang w:eastAsia="pl-PL"/>
        </w:rPr>
        <w:t>ę</w:t>
      </w:r>
      <w:r w:rsidRPr="00896217">
        <w:rPr>
          <w:rFonts w:ascii="Cambria" w:eastAsia="Times New Roman" w:hAnsi="Cambria" w:cs="Times New Roman"/>
          <w:lang w:eastAsia="pl-PL"/>
        </w:rPr>
        <w:t>to warto</w:t>
      </w:r>
      <w:r w:rsidRPr="00896217">
        <w:rPr>
          <w:rFonts w:ascii="Cambria" w:eastAsia="TimesNewRoman" w:hAnsi="Cambria" w:cs="TimesNewRoman"/>
          <w:lang w:eastAsia="pl-PL"/>
        </w:rPr>
        <w:t>ś</w:t>
      </w:r>
      <w:r w:rsidRPr="00896217">
        <w:rPr>
          <w:rFonts w:ascii="Cambria" w:eastAsia="Times New Roman" w:hAnsi="Cambria" w:cs="Times New Roman"/>
          <w:lang w:eastAsia="pl-PL"/>
        </w:rPr>
        <w:t>ci wska</w:t>
      </w:r>
      <w:r w:rsidRPr="00896217">
        <w:rPr>
          <w:rFonts w:ascii="Cambria" w:eastAsia="TimesNewRoman" w:hAnsi="Cambria" w:cs="TimesNewRoman"/>
          <w:lang w:eastAsia="pl-PL"/>
        </w:rPr>
        <w:t>ź</w:t>
      </w:r>
      <w:r w:rsidRPr="00896217">
        <w:rPr>
          <w:rFonts w:ascii="Cambria" w:eastAsia="Times New Roman" w:hAnsi="Cambria" w:cs="Times New Roman"/>
          <w:lang w:eastAsia="pl-PL"/>
        </w:rPr>
        <w:t>ników emisji CO2 ze zu</w:t>
      </w:r>
      <w:r w:rsidRPr="00896217">
        <w:rPr>
          <w:rFonts w:ascii="Cambria" w:eastAsia="TimesNewRoman" w:hAnsi="Cambria" w:cs="TimesNewRoman"/>
          <w:lang w:eastAsia="pl-PL"/>
        </w:rPr>
        <w:t>ż</w:t>
      </w:r>
      <w:r w:rsidRPr="00896217">
        <w:rPr>
          <w:rFonts w:ascii="Cambria" w:eastAsia="Times New Roman" w:hAnsi="Cambria" w:cs="Times New Roman"/>
          <w:lang w:eastAsia="pl-PL"/>
        </w:rPr>
        <w:t>ycia 1 MWh energii elektrycznej, ciepła sieciowego, ciepła z gazu ziemnego oraz ciepła z pozostałych no</w:t>
      </w:r>
      <w:r w:rsidRPr="00896217">
        <w:rPr>
          <w:rFonts w:ascii="Cambria" w:eastAsia="TimesNewRoman" w:hAnsi="Cambria" w:cs="TimesNewRoman"/>
          <w:lang w:eastAsia="pl-PL"/>
        </w:rPr>
        <w:t>ś</w:t>
      </w:r>
      <w:r w:rsidRPr="00896217">
        <w:rPr>
          <w:rFonts w:ascii="Cambria" w:eastAsia="Times New Roman" w:hAnsi="Cambria" w:cs="Times New Roman"/>
          <w:lang w:eastAsia="pl-PL"/>
        </w:rPr>
        <w:t>ników energii (w</w:t>
      </w:r>
      <w:r w:rsidRPr="00896217">
        <w:rPr>
          <w:rFonts w:ascii="Cambria" w:eastAsia="TimesNewRoman" w:hAnsi="Cambria" w:cs="TimesNewRoman"/>
          <w:lang w:eastAsia="pl-PL"/>
        </w:rPr>
        <w:t>ę</w:t>
      </w:r>
      <w:r w:rsidRPr="00896217">
        <w:rPr>
          <w:rFonts w:ascii="Cambria" w:eastAsia="Times New Roman" w:hAnsi="Cambria" w:cs="Times New Roman"/>
          <w:lang w:eastAsia="pl-PL"/>
        </w:rPr>
        <w:t>giel, koks, gaz płynny, olej opałowy, biomasa) odpowiednio dla danych przyj</w:t>
      </w:r>
      <w:r w:rsidRPr="00896217">
        <w:rPr>
          <w:rFonts w:ascii="Cambria" w:eastAsia="TimesNewRoman" w:hAnsi="Cambria" w:cs="TimesNewRoman"/>
          <w:lang w:eastAsia="pl-PL"/>
        </w:rPr>
        <w:t>ę</w:t>
      </w:r>
      <w:r w:rsidRPr="00896217">
        <w:rPr>
          <w:rFonts w:ascii="Cambria" w:eastAsia="Times New Roman" w:hAnsi="Cambria" w:cs="Times New Roman"/>
          <w:lang w:eastAsia="pl-PL"/>
        </w:rPr>
        <w:t>tych przez Europejski Sekretariat Porozumienia Burmistrzów według zał</w:t>
      </w:r>
      <w:r w:rsidRPr="00896217">
        <w:rPr>
          <w:rFonts w:ascii="Cambria" w:eastAsia="TimesNewRoman" w:hAnsi="Cambria" w:cs="TimesNewRoman"/>
          <w:lang w:eastAsia="pl-PL"/>
        </w:rPr>
        <w:t>ą</w:t>
      </w:r>
      <w:r w:rsidRPr="00896217">
        <w:rPr>
          <w:rFonts w:ascii="Cambria" w:eastAsia="Times New Roman" w:hAnsi="Cambria" w:cs="Times New Roman"/>
          <w:lang w:eastAsia="pl-PL"/>
        </w:rPr>
        <w:t>cznika technicznego dla Polski i wska</w:t>
      </w:r>
      <w:r w:rsidRPr="00896217">
        <w:rPr>
          <w:rFonts w:ascii="Cambria" w:eastAsia="TimesNewRoman" w:hAnsi="Cambria" w:cs="TimesNewRoman"/>
          <w:lang w:eastAsia="pl-PL"/>
        </w:rPr>
        <w:t>ź</w:t>
      </w:r>
      <w:r w:rsidRPr="00896217">
        <w:rPr>
          <w:rFonts w:ascii="Cambria" w:eastAsia="Times New Roman" w:hAnsi="Cambria" w:cs="Times New Roman"/>
          <w:lang w:eastAsia="pl-PL"/>
        </w:rPr>
        <w:t>ników standardowych;</w:t>
      </w:r>
    </w:p>
    <w:p w:rsidR="00896217" w:rsidRPr="00896217" w:rsidRDefault="00896217" w:rsidP="00EE0C10">
      <w:pPr>
        <w:numPr>
          <w:ilvl w:val="0"/>
          <w:numId w:val="16"/>
        </w:numPr>
        <w:autoSpaceDE w:val="0"/>
        <w:autoSpaceDN w:val="0"/>
        <w:adjustRightInd w:val="0"/>
        <w:spacing w:after="0" w:line="360" w:lineRule="auto"/>
        <w:jc w:val="both"/>
        <w:rPr>
          <w:rFonts w:ascii="Cambria" w:eastAsia="Times New Roman" w:hAnsi="Cambria" w:cs="Times New Roman"/>
          <w:lang w:eastAsia="pl-PL"/>
        </w:rPr>
      </w:pPr>
      <w:r w:rsidRPr="00896217">
        <w:rPr>
          <w:rFonts w:ascii="Cambria" w:eastAsia="Times New Roman" w:hAnsi="Cambria" w:cs="Times New Roman"/>
          <w:lang w:eastAsia="pl-PL"/>
        </w:rPr>
        <w:t>przyj</w:t>
      </w:r>
      <w:r w:rsidRPr="00896217">
        <w:rPr>
          <w:rFonts w:ascii="Cambria" w:eastAsia="TimesNewRoman" w:hAnsi="Cambria" w:cs="TimesNewRoman"/>
          <w:lang w:eastAsia="pl-PL"/>
        </w:rPr>
        <w:t>ę</w:t>
      </w:r>
      <w:r w:rsidRPr="00896217">
        <w:rPr>
          <w:rFonts w:ascii="Cambria" w:eastAsia="Times New Roman" w:hAnsi="Cambria" w:cs="Times New Roman"/>
          <w:lang w:eastAsia="pl-PL"/>
        </w:rPr>
        <w:t>to warto</w:t>
      </w:r>
      <w:r w:rsidRPr="00896217">
        <w:rPr>
          <w:rFonts w:ascii="Cambria" w:eastAsia="TimesNewRoman" w:hAnsi="Cambria" w:cs="TimesNewRoman"/>
          <w:lang w:eastAsia="pl-PL"/>
        </w:rPr>
        <w:t xml:space="preserve">ść </w:t>
      </w:r>
      <w:r w:rsidRPr="00896217">
        <w:rPr>
          <w:rFonts w:ascii="Cambria" w:eastAsia="Times New Roman" w:hAnsi="Cambria" w:cs="Times New Roman"/>
          <w:lang w:eastAsia="pl-PL"/>
        </w:rPr>
        <w:t>zu</w:t>
      </w:r>
      <w:r w:rsidRPr="00896217">
        <w:rPr>
          <w:rFonts w:ascii="Cambria" w:eastAsia="TimesNewRoman" w:hAnsi="Cambria" w:cs="TimesNewRoman"/>
          <w:lang w:eastAsia="pl-PL"/>
        </w:rPr>
        <w:t>ż</w:t>
      </w:r>
      <w:r w:rsidRPr="00896217">
        <w:rPr>
          <w:rFonts w:ascii="Cambria" w:eastAsia="Times New Roman" w:hAnsi="Cambria" w:cs="Times New Roman"/>
          <w:lang w:eastAsia="pl-PL"/>
        </w:rPr>
        <w:t>ycia energii dla poszczególnych no</w:t>
      </w:r>
      <w:r w:rsidRPr="00896217">
        <w:rPr>
          <w:rFonts w:ascii="Cambria" w:eastAsia="TimesNewRoman" w:hAnsi="Cambria" w:cs="TimesNewRoman"/>
          <w:lang w:eastAsia="pl-PL"/>
        </w:rPr>
        <w:t>ś</w:t>
      </w:r>
      <w:r w:rsidRPr="00896217">
        <w:rPr>
          <w:rFonts w:ascii="Cambria" w:eastAsia="Times New Roman" w:hAnsi="Cambria" w:cs="Times New Roman"/>
          <w:lang w:eastAsia="pl-PL"/>
        </w:rPr>
        <w:t>ników energii i sektorów jej u</w:t>
      </w:r>
      <w:r w:rsidRPr="00896217">
        <w:rPr>
          <w:rFonts w:ascii="Cambria" w:eastAsia="TimesNewRoman" w:hAnsi="Cambria" w:cs="TimesNewRoman"/>
          <w:lang w:eastAsia="pl-PL"/>
        </w:rPr>
        <w:t>ż</w:t>
      </w:r>
      <w:r w:rsidRPr="00896217">
        <w:rPr>
          <w:rFonts w:ascii="Cambria" w:eastAsia="Times New Roman" w:hAnsi="Cambria" w:cs="Times New Roman"/>
          <w:lang w:eastAsia="pl-PL"/>
        </w:rPr>
        <w:t xml:space="preserve">ytkowania zgodnie z bazą danych zawartą w rozdziale piątym niniejszego opracowania.  </w:t>
      </w:r>
    </w:p>
    <w:p w:rsidR="00246166" w:rsidRDefault="00896217" w:rsidP="007468A7">
      <w:pPr>
        <w:autoSpaceDE w:val="0"/>
        <w:autoSpaceDN w:val="0"/>
        <w:adjustRightInd w:val="0"/>
        <w:spacing w:after="0" w:line="360" w:lineRule="auto"/>
        <w:ind w:firstLine="708"/>
        <w:jc w:val="both"/>
        <w:rPr>
          <w:rFonts w:ascii="Cambria" w:eastAsia="Calibri,Bold" w:hAnsi="Cambria" w:cs="Calibri"/>
          <w:bCs/>
        </w:rPr>
      </w:pPr>
      <w:r w:rsidRPr="00896217">
        <w:rPr>
          <w:rFonts w:ascii="Cambria" w:eastAsia="Calibri,Bold" w:hAnsi="Cambria" w:cs="Calibri"/>
          <w:bCs/>
        </w:rPr>
        <w:t xml:space="preserve">Inwentaryzacja (baza danych) obejmowała całkowity obszar administracyjny Gminy </w:t>
      </w:r>
      <w:r>
        <w:rPr>
          <w:rFonts w:ascii="Cambria" w:eastAsia="Calibri,Bold" w:hAnsi="Cambria" w:cs="Calibri"/>
          <w:bCs/>
        </w:rPr>
        <w:t>Spiczyn</w:t>
      </w:r>
      <w:r w:rsidRPr="00896217">
        <w:rPr>
          <w:rFonts w:ascii="Cambria" w:eastAsia="Calibri,Bold" w:hAnsi="Cambria" w:cs="Calibri"/>
          <w:bCs/>
        </w:rPr>
        <w:t xml:space="preserve">. Rokiem w którym zebrano dane niezbędne do przeprowadzenia </w:t>
      </w:r>
      <w:r w:rsidR="007468A7">
        <w:rPr>
          <w:rFonts w:ascii="Cambria" w:eastAsia="Calibri,Bold" w:hAnsi="Cambria" w:cs="Calibri"/>
          <w:bCs/>
        </w:rPr>
        <w:t xml:space="preserve">inwentaryzacji jest rok 2014. </w:t>
      </w:r>
      <w:r w:rsidRPr="00896217">
        <w:rPr>
          <w:rFonts w:ascii="Cambria" w:eastAsia="Calibri,Bold" w:hAnsi="Cambria" w:cs="Calibri"/>
          <w:bCs/>
        </w:rPr>
        <w:t xml:space="preserve">Rokiem dla którego prognozowana jest wielkość emisji jest rok 2020. W dalszej części dokumentu rok ten określany będzie jako </w:t>
      </w:r>
      <w:r w:rsidRPr="00896217">
        <w:rPr>
          <w:rFonts w:ascii="Cambria" w:eastAsia="Calibri,Bold" w:hAnsi="Cambria" w:cs="Calibri"/>
          <w:bCs/>
          <w:iCs/>
        </w:rPr>
        <w:t>rok docelowy</w:t>
      </w:r>
      <w:r w:rsidRPr="00896217">
        <w:rPr>
          <w:rFonts w:ascii="Cambria" w:eastAsia="Calibri,Bold" w:hAnsi="Cambria" w:cs="Calibri"/>
          <w:bCs/>
        </w:rPr>
        <w:t xml:space="preserve">. Rok ten stanowi również horyzont czasowy dla założonego planu działań. W dalszej części dokumentu rok ten określany będzie jako </w:t>
      </w:r>
      <w:r w:rsidRPr="00896217">
        <w:rPr>
          <w:rFonts w:ascii="Cambria" w:eastAsia="Calibri,Bold" w:hAnsi="Cambria" w:cs="Calibri"/>
          <w:bCs/>
          <w:iCs/>
        </w:rPr>
        <w:t>rok bazowy</w:t>
      </w:r>
      <w:r w:rsidRPr="00896217">
        <w:rPr>
          <w:rFonts w:ascii="Cambria" w:eastAsia="Calibri,Bold" w:hAnsi="Cambria" w:cs="Calibri"/>
          <w:bCs/>
          <w:i/>
          <w:iCs/>
        </w:rPr>
        <w:t xml:space="preserve">. </w:t>
      </w:r>
      <w:r w:rsidRPr="00896217">
        <w:rPr>
          <w:rFonts w:ascii="Cambria" w:eastAsia="Calibri,Bold" w:hAnsi="Cambria" w:cs="Calibri"/>
          <w:bCs/>
        </w:rPr>
        <w:t>Odwoływanie się do dalszych okresów czasowych z uwagi na brak możliwości pozyskania kompleksowych danych jest co prawda możliwe ale skutkowałoby koniecznością uzupełniania braków szacunkami i analogiami, co w</w:t>
      </w:r>
      <w:r w:rsidR="006B1DBA">
        <w:rPr>
          <w:rFonts w:ascii="Cambria" w:eastAsia="Calibri,Bold" w:hAnsi="Cambria" w:cs="Calibri"/>
          <w:bCs/>
        </w:rPr>
        <w:t xml:space="preserve"> negatywny sposób wpływałoby na </w:t>
      </w:r>
      <w:r w:rsidRPr="00896217">
        <w:rPr>
          <w:rFonts w:ascii="Cambria" w:eastAsia="Calibri,Bold" w:hAnsi="Cambria" w:cs="Calibri"/>
          <w:bCs/>
        </w:rPr>
        <w:t>wiarygodność</w:t>
      </w:r>
      <w:r w:rsidR="007468A7">
        <w:rPr>
          <w:rFonts w:ascii="Cambria" w:eastAsia="Calibri,Bold" w:hAnsi="Cambria" w:cs="Calibri"/>
          <w:bCs/>
        </w:rPr>
        <w:t xml:space="preserve"> i rzetelność całego dokumentu.</w:t>
      </w:r>
      <w:r>
        <w:rPr>
          <w:rFonts w:ascii="Cambria" w:eastAsia="Calibri,Bold" w:hAnsi="Cambria" w:cs="Calibri"/>
          <w:bCs/>
        </w:rPr>
        <w:t xml:space="preserve"> </w:t>
      </w:r>
      <w:r w:rsidRPr="00896217">
        <w:rPr>
          <w:rFonts w:ascii="Cambria" w:eastAsia="Calibri,Bold" w:hAnsi="Cambria" w:cs="Calibri"/>
          <w:bCs/>
        </w:rPr>
        <w:t>Dla obliczenia emisji z poszczególnych źródeł, zast</w:t>
      </w:r>
      <w:r w:rsidR="007468A7">
        <w:rPr>
          <w:rFonts w:ascii="Cambria" w:eastAsia="Calibri,Bold" w:hAnsi="Cambria" w:cs="Calibri"/>
          <w:bCs/>
        </w:rPr>
        <w:t>osowano następujące wskaźniki:</w:t>
      </w:r>
    </w:p>
    <w:p w:rsidR="007468A7" w:rsidRPr="007468A7" w:rsidRDefault="007468A7" w:rsidP="007468A7">
      <w:pPr>
        <w:autoSpaceDE w:val="0"/>
        <w:autoSpaceDN w:val="0"/>
        <w:adjustRightInd w:val="0"/>
        <w:spacing w:after="0" w:line="240" w:lineRule="auto"/>
        <w:ind w:firstLine="708"/>
        <w:jc w:val="both"/>
        <w:rPr>
          <w:rFonts w:ascii="Cambria" w:eastAsia="Calibri,Bold" w:hAnsi="Cambria" w:cs="Calibri"/>
          <w:bCs/>
          <w:i/>
        </w:rPr>
      </w:pPr>
    </w:p>
    <w:p w:rsidR="00AC2AD3" w:rsidRPr="007468A7" w:rsidRDefault="00896217" w:rsidP="007468A7">
      <w:pPr>
        <w:autoSpaceDE w:val="0"/>
        <w:autoSpaceDN w:val="0"/>
        <w:adjustRightInd w:val="0"/>
        <w:spacing w:after="0" w:line="240" w:lineRule="auto"/>
        <w:ind w:left="705" w:hanging="705"/>
        <w:jc w:val="both"/>
        <w:rPr>
          <w:rFonts w:ascii="Cambria" w:eastAsia="Calibri,Bold" w:hAnsi="Cambria" w:cs="Calibri"/>
          <w:bCs/>
          <w:i/>
          <w:iCs/>
        </w:rPr>
      </w:pPr>
      <w:r w:rsidRPr="007468A7">
        <w:rPr>
          <w:rFonts w:ascii="Cambria" w:eastAsia="Calibri,Bold" w:hAnsi="Cambria" w:cs="Calibri"/>
          <w:bCs/>
          <w:i/>
          <w:iCs/>
        </w:rPr>
        <w:t>Tabela</w:t>
      </w:r>
      <w:r w:rsidR="007468A7">
        <w:rPr>
          <w:rFonts w:ascii="Cambria" w:eastAsia="Calibri,Bold" w:hAnsi="Cambria" w:cs="Calibri"/>
          <w:bCs/>
          <w:i/>
          <w:iCs/>
        </w:rPr>
        <w:t>.</w:t>
      </w:r>
      <w:r w:rsidR="007468A7">
        <w:rPr>
          <w:rFonts w:ascii="Cambria" w:eastAsia="Calibri,Bold" w:hAnsi="Cambria" w:cs="Calibri"/>
          <w:bCs/>
          <w:i/>
          <w:iCs/>
        </w:rPr>
        <w:tab/>
      </w:r>
      <w:r w:rsidR="00AC2AD3" w:rsidRPr="007468A7">
        <w:rPr>
          <w:rFonts w:ascii="Cambria" w:eastAsia="Calibri,Bold" w:hAnsi="Cambria" w:cs="Calibri"/>
          <w:bCs/>
          <w:i/>
          <w:iCs/>
        </w:rPr>
        <w:t>Porównanie wskaźników emisji (standardowy i LCA) dla elektry</w:t>
      </w:r>
      <w:r w:rsidR="00A46A4F" w:rsidRPr="007468A7">
        <w:rPr>
          <w:rFonts w:ascii="Cambria" w:eastAsia="Calibri,Bold" w:hAnsi="Cambria" w:cs="Calibri"/>
          <w:bCs/>
          <w:i/>
          <w:iCs/>
        </w:rPr>
        <w:t>czności ze źródeł odnawialnych.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20"/>
        <w:gridCol w:w="3021"/>
        <w:gridCol w:w="3021"/>
      </w:tblGrid>
      <w:tr w:rsidR="00AC2AD3" w:rsidRPr="007468A7" w:rsidTr="007468A7">
        <w:tc>
          <w:tcPr>
            <w:tcW w:w="3020" w:type="dxa"/>
            <w:shd w:val="clear" w:color="auto" w:fill="92D050"/>
          </w:tcPr>
          <w:p w:rsidR="00AC2AD3" w:rsidRPr="007468A7" w:rsidRDefault="00AC2AD3" w:rsidP="007468A7">
            <w:pPr>
              <w:autoSpaceDE w:val="0"/>
              <w:autoSpaceDN w:val="0"/>
              <w:adjustRightInd w:val="0"/>
              <w:spacing w:after="0" w:line="276" w:lineRule="auto"/>
              <w:jc w:val="center"/>
              <w:rPr>
                <w:rFonts w:ascii="Cambria" w:eastAsia="Calibri,Bold" w:hAnsi="Cambria" w:cs="Calibri"/>
                <w:b/>
                <w:bCs/>
                <w:iCs/>
              </w:rPr>
            </w:pPr>
            <w:r w:rsidRPr="007468A7">
              <w:rPr>
                <w:rFonts w:ascii="Cambria" w:eastAsia="Calibri,Bold" w:hAnsi="Cambria" w:cs="Calibri"/>
                <w:b/>
                <w:bCs/>
                <w:iCs/>
              </w:rPr>
              <w:t>Źródło energii</w:t>
            </w:r>
          </w:p>
          <w:p w:rsidR="00AC2AD3" w:rsidRPr="007468A7" w:rsidRDefault="00AC2AD3" w:rsidP="007468A7">
            <w:pPr>
              <w:autoSpaceDE w:val="0"/>
              <w:autoSpaceDN w:val="0"/>
              <w:adjustRightInd w:val="0"/>
              <w:spacing w:after="0" w:line="276" w:lineRule="auto"/>
              <w:jc w:val="center"/>
              <w:rPr>
                <w:rFonts w:ascii="Cambria" w:eastAsia="Calibri,Bold" w:hAnsi="Cambria" w:cs="Calibri"/>
                <w:b/>
                <w:bCs/>
                <w:iCs/>
              </w:rPr>
            </w:pPr>
            <w:r w:rsidRPr="007468A7">
              <w:rPr>
                <w:rFonts w:ascii="Cambria" w:eastAsia="Calibri,Bold" w:hAnsi="Cambria" w:cs="Calibri"/>
                <w:b/>
                <w:bCs/>
                <w:iCs/>
              </w:rPr>
              <w:t>[Mg CO2/</w:t>
            </w:r>
            <w:proofErr w:type="spellStart"/>
            <w:r w:rsidRPr="007468A7">
              <w:rPr>
                <w:rFonts w:ascii="Cambria" w:eastAsia="Calibri,Bold" w:hAnsi="Cambria" w:cs="Calibri"/>
                <w:b/>
                <w:bCs/>
                <w:iCs/>
              </w:rPr>
              <w:t>MWhe</w:t>
            </w:r>
            <w:proofErr w:type="spellEnd"/>
            <w:r w:rsidRPr="007468A7">
              <w:rPr>
                <w:rFonts w:ascii="Cambria" w:eastAsia="Calibri,Bold" w:hAnsi="Cambria" w:cs="Calibri"/>
                <w:b/>
                <w:bCs/>
                <w:iCs/>
              </w:rPr>
              <w:t>]</w:t>
            </w:r>
          </w:p>
        </w:tc>
        <w:tc>
          <w:tcPr>
            <w:tcW w:w="3021" w:type="dxa"/>
            <w:shd w:val="clear" w:color="auto" w:fill="92D050"/>
          </w:tcPr>
          <w:p w:rsidR="00AC2AD3" w:rsidRPr="007468A7" w:rsidRDefault="00AC2AD3" w:rsidP="007468A7">
            <w:pPr>
              <w:autoSpaceDE w:val="0"/>
              <w:autoSpaceDN w:val="0"/>
              <w:adjustRightInd w:val="0"/>
              <w:spacing w:after="0" w:line="276" w:lineRule="auto"/>
              <w:jc w:val="center"/>
              <w:rPr>
                <w:rFonts w:ascii="Cambria" w:eastAsia="Calibri,Bold" w:hAnsi="Cambria" w:cs="Calibri"/>
                <w:b/>
                <w:bCs/>
                <w:iCs/>
              </w:rPr>
            </w:pPr>
            <w:r w:rsidRPr="007468A7">
              <w:rPr>
                <w:rFonts w:ascii="Cambria" w:eastAsia="Calibri,Bold" w:hAnsi="Cambria" w:cs="Calibri"/>
                <w:b/>
                <w:bCs/>
                <w:iCs/>
              </w:rPr>
              <w:t>Standardowe wskaźniki emisji [Mg CO2/</w:t>
            </w:r>
            <w:proofErr w:type="spellStart"/>
            <w:r w:rsidRPr="007468A7">
              <w:rPr>
                <w:rFonts w:ascii="Cambria" w:eastAsia="Calibri,Bold" w:hAnsi="Cambria" w:cs="Calibri"/>
                <w:b/>
                <w:bCs/>
                <w:iCs/>
              </w:rPr>
              <w:t>MWhe</w:t>
            </w:r>
            <w:proofErr w:type="spellEnd"/>
            <w:r w:rsidRPr="007468A7">
              <w:rPr>
                <w:rFonts w:ascii="Cambria" w:eastAsia="Calibri,Bold" w:hAnsi="Cambria" w:cs="Calibri"/>
                <w:b/>
                <w:bCs/>
                <w:iCs/>
              </w:rPr>
              <w:t>]</w:t>
            </w:r>
          </w:p>
        </w:tc>
        <w:tc>
          <w:tcPr>
            <w:tcW w:w="3021" w:type="dxa"/>
            <w:shd w:val="clear" w:color="auto" w:fill="92D050"/>
          </w:tcPr>
          <w:p w:rsidR="00AC2AD3" w:rsidRPr="007468A7" w:rsidRDefault="00AC2AD3" w:rsidP="007468A7">
            <w:pPr>
              <w:autoSpaceDE w:val="0"/>
              <w:autoSpaceDN w:val="0"/>
              <w:adjustRightInd w:val="0"/>
              <w:spacing w:after="0" w:line="276" w:lineRule="auto"/>
              <w:jc w:val="center"/>
              <w:rPr>
                <w:rFonts w:ascii="Cambria" w:eastAsia="Calibri,Bold" w:hAnsi="Cambria" w:cs="Calibri"/>
                <w:b/>
                <w:bCs/>
                <w:iCs/>
              </w:rPr>
            </w:pPr>
            <w:r w:rsidRPr="007468A7">
              <w:rPr>
                <w:rFonts w:ascii="Cambria" w:eastAsia="Calibri,Bold" w:hAnsi="Cambria" w:cs="Calibri"/>
                <w:b/>
                <w:bCs/>
                <w:iCs/>
              </w:rPr>
              <w:t>Wskaźniki emisji LCA (ocena cyklu życia)</w:t>
            </w:r>
          </w:p>
        </w:tc>
      </w:tr>
      <w:tr w:rsidR="00AC2AD3" w:rsidRPr="00BD1742" w:rsidTr="00AC2AD3">
        <w:tc>
          <w:tcPr>
            <w:tcW w:w="3020" w:type="dxa"/>
          </w:tcPr>
          <w:p w:rsidR="00AC2AD3" w:rsidRPr="00BD1742" w:rsidRDefault="00AC2AD3" w:rsidP="00896217">
            <w:pPr>
              <w:autoSpaceDE w:val="0"/>
              <w:autoSpaceDN w:val="0"/>
              <w:adjustRightInd w:val="0"/>
              <w:spacing w:after="0" w:line="276" w:lineRule="auto"/>
              <w:jc w:val="both"/>
              <w:rPr>
                <w:rFonts w:ascii="Cambria" w:eastAsia="Calibri,Bold" w:hAnsi="Cambria" w:cs="Calibri"/>
                <w:b/>
                <w:bCs/>
                <w:iCs/>
              </w:rPr>
            </w:pPr>
            <w:r w:rsidRPr="00BD1742">
              <w:rPr>
                <w:rFonts w:ascii="Cambria" w:eastAsia="Calibri,Bold" w:hAnsi="Cambria" w:cs="Calibri"/>
                <w:bCs/>
                <w:iCs/>
              </w:rPr>
              <w:t>Panele fotowoltaiczne</w:t>
            </w:r>
          </w:p>
        </w:tc>
        <w:tc>
          <w:tcPr>
            <w:tcW w:w="3021" w:type="dxa"/>
          </w:tcPr>
          <w:p w:rsidR="00AC2AD3" w:rsidRPr="00BD1742" w:rsidRDefault="00AC2AD3" w:rsidP="005B4DB2">
            <w:pPr>
              <w:autoSpaceDE w:val="0"/>
              <w:autoSpaceDN w:val="0"/>
              <w:adjustRightInd w:val="0"/>
              <w:spacing w:after="0" w:line="276" w:lineRule="auto"/>
              <w:jc w:val="center"/>
              <w:rPr>
                <w:rFonts w:ascii="Cambria" w:eastAsia="Calibri,Bold" w:hAnsi="Cambria" w:cs="Calibri"/>
                <w:bCs/>
                <w:iCs/>
                <w:lang w:val="en-US"/>
              </w:rPr>
            </w:pPr>
            <w:r w:rsidRPr="00BD1742">
              <w:rPr>
                <w:rFonts w:ascii="Cambria" w:eastAsia="Calibri,Bold" w:hAnsi="Cambria" w:cs="Calibri"/>
                <w:bCs/>
                <w:iCs/>
                <w:lang w:val="en-US"/>
              </w:rPr>
              <w:t>0</w:t>
            </w:r>
          </w:p>
        </w:tc>
        <w:tc>
          <w:tcPr>
            <w:tcW w:w="3021" w:type="dxa"/>
          </w:tcPr>
          <w:p w:rsidR="00AC2AD3" w:rsidRPr="00BD1742" w:rsidRDefault="00AC2AD3" w:rsidP="005B4DB2">
            <w:pPr>
              <w:autoSpaceDE w:val="0"/>
              <w:autoSpaceDN w:val="0"/>
              <w:adjustRightInd w:val="0"/>
              <w:spacing w:after="0" w:line="276" w:lineRule="auto"/>
              <w:jc w:val="center"/>
              <w:rPr>
                <w:rFonts w:ascii="Cambria" w:eastAsia="Calibri,Bold" w:hAnsi="Cambria" w:cs="Calibri"/>
                <w:bCs/>
                <w:iCs/>
                <w:lang w:val="en-US"/>
              </w:rPr>
            </w:pPr>
            <w:r w:rsidRPr="00BD1742">
              <w:rPr>
                <w:rFonts w:ascii="Cambria" w:eastAsia="Calibri,Bold" w:hAnsi="Cambria" w:cs="Calibri"/>
                <w:bCs/>
                <w:iCs/>
                <w:lang w:val="en-US"/>
              </w:rPr>
              <w:t>0,020 – 0,050</w:t>
            </w:r>
          </w:p>
        </w:tc>
      </w:tr>
      <w:tr w:rsidR="00AC2AD3" w:rsidRPr="00BD1742" w:rsidTr="00AC2AD3">
        <w:tc>
          <w:tcPr>
            <w:tcW w:w="3020" w:type="dxa"/>
          </w:tcPr>
          <w:p w:rsidR="00AC2AD3" w:rsidRPr="00BD1742" w:rsidRDefault="00AC2AD3" w:rsidP="00896217">
            <w:pPr>
              <w:autoSpaceDE w:val="0"/>
              <w:autoSpaceDN w:val="0"/>
              <w:adjustRightInd w:val="0"/>
              <w:spacing w:after="0" w:line="276" w:lineRule="auto"/>
              <w:jc w:val="both"/>
              <w:rPr>
                <w:rFonts w:ascii="Cambria" w:eastAsia="Calibri,Bold" w:hAnsi="Cambria" w:cs="Calibri"/>
                <w:b/>
                <w:bCs/>
                <w:iCs/>
              </w:rPr>
            </w:pPr>
            <w:r w:rsidRPr="00BD1742">
              <w:rPr>
                <w:rFonts w:ascii="Cambria" w:eastAsia="Calibri,Bold" w:hAnsi="Cambria" w:cs="Calibri"/>
                <w:bCs/>
                <w:iCs/>
              </w:rPr>
              <w:t>Energia wiatru</w:t>
            </w:r>
          </w:p>
        </w:tc>
        <w:tc>
          <w:tcPr>
            <w:tcW w:w="3021" w:type="dxa"/>
          </w:tcPr>
          <w:p w:rsidR="00AC2AD3" w:rsidRPr="00BD1742" w:rsidRDefault="00AC2AD3" w:rsidP="005B4DB2">
            <w:pPr>
              <w:autoSpaceDE w:val="0"/>
              <w:autoSpaceDN w:val="0"/>
              <w:adjustRightInd w:val="0"/>
              <w:spacing w:after="0" w:line="276" w:lineRule="auto"/>
              <w:jc w:val="center"/>
              <w:rPr>
                <w:rFonts w:ascii="Cambria" w:eastAsia="Calibri,Bold" w:hAnsi="Cambria" w:cs="Calibri"/>
                <w:bCs/>
                <w:iCs/>
                <w:lang w:val="en-US"/>
              </w:rPr>
            </w:pPr>
            <w:r w:rsidRPr="00BD1742">
              <w:rPr>
                <w:rFonts w:ascii="Cambria" w:eastAsia="Calibri,Bold" w:hAnsi="Cambria" w:cs="Calibri"/>
                <w:bCs/>
                <w:iCs/>
                <w:lang w:val="en-US"/>
              </w:rPr>
              <w:t>0</w:t>
            </w:r>
          </w:p>
        </w:tc>
        <w:tc>
          <w:tcPr>
            <w:tcW w:w="3021" w:type="dxa"/>
          </w:tcPr>
          <w:p w:rsidR="00AC2AD3" w:rsidRPr="00BD1742" w:rsidRDefault="00AC2AD3" w:rsidP="005B4DB2">
            <w:pPr>
              <w:autoSpaceDE w:val="0"/>
              <w:autoSpaceDN w:val="0"/>
              <w:adjustRightInd w:val="0"/>
              <w:spacing w:after="0" w:line="276" w:lineRule="auto"/>
              <w:jc w:val="center"/>
              <w:rPr>
                <w:rFonts w:ascii="Cambria" w:eastAsia="Calibri,Bold" w:hAnsi="Cambria" w:cs="Calibri"/>
                <w:bCs/>
                <w:iCs/>
                <w:lang w:val="en-US"/>
              </w:rPr>
            </w:pPr>
            <w:r w:rsidRPr="00BD1742">
              <w:rPr>
                <w:rFonts w:ascii="Cambria" w:eastAsia="Calibri,Bold" w:hAnsi="Cambria" w:cs="Calibri"/>
                <w:bCs/>
                <w:iCs/>
                <w:lang w:val="en-US"/>
              </w:rPr>
              <w:t>0,007</w:t>
            </w:r>
          </w:p>
        </w:tc>
      </w:tr>
      <w:tr w:rsidR="00AC2AD3" w:rsidRPr="00BD1742" w:rsidTr="00AC2AD3">
        <w:tc>
          <w:tcPr>
            <w:tcW w:w="3020" w:type="dxa"/>
          </w:tcPr>
          <w:p w:rsidR="00AC2AD3" w:rsidRPr="00BD1742" w:rsidRDefault="00AC2AD3" w:rsidP="00896217">
            <w:pPr>
              <w:autoSpaceDE w:val="0"/>
              <w:autoSpaceDN w:val="0"/>
              <w:adjustRightInd w:val="0"/>
              <w:spacing w:after="0" w:line="276" w:lineRule="auto"/>
              <w:jc w:val="both"/>
              <w:rPr>
                <w:rFonts w:ascii="Cambria" w:eastAsia="Calibri,Bold" w:hAnsi="Cambria" w:cs="Calibri"/>
                <w:b/>
                <w:bCs/>
                <w:iCs/>
              </w:rPr>
            </w:pPr>
            <w:r w:rsidRPr="00BD1742">
              <w:rPr>
                <w:rFonts w:ascii="Cambria" w:eastAsia="Calibri,Bold" w:hAnsi="Cambria" w:cs="Calibri"/>
                <w:bCs/>
                <w:iCs/>
              </w:rPr>
              <w:t xml:space="preserve">Energia geotermalna </w:t>
            </w:r>
          </w:p>
        </w:tc>
        <w:tc>
          <w:tcPr>
            <w:tcW w:w="3021" w:type="dxa"/>
          </w:tcPr>
          <w:p w:rsidR="00AC2AD3" w:rsidRPr="00BD1742" w:rsidRDefault="00AC2AD3" w:rsidP="005B4DB2">
            <w:pPr>
              <w:autoSpaceDE w:val="0"/>
              <w:autoSpaceDN w:val="0"/>
              <w:adjustRightInd w:val="0"/>
              <w:spacing w:after="0" w:line="276" w:lineRule="auto"/>
              <w:jc w:val="center"/>
              <w:rPr>
                <w:rFonts w:ascii="Cambria" w:eastAsia="Calibri,Bold" w:hAnsi="Cambria" w:cs="Calibri"/>
                <w:bCs/>
                <w:iCs/>
                <w:lang w:val="en-US"/>
              </w:rPr>
            </w:pPr>
            <w:r w:rsidRPr="00BD1742">
              <w:rPr>
                <w:rFonts w:ascii="Cambria" w:eastAsia="Calibri,Bold" w:hAnsi="Cambria" w:cs="Calibri"/>
                <w:bCs/>
                <w:iCs/>
                <w:lang w:val="en-US"/>
              </w:rPr>
              <w:t>0</w:t>
            </w:r>
          </w:p>
        </w:tc>
        <w:tc>
          <w:tcPr>
            <w:tcW w:w="3021" w:type="dxa"/>
          </w:tcPr>
          <w:p w:rsidR="00AC2AD3" w:rsidRPr="00BD1742" w:rsidRDefault="00AC2AD3" w:rsidP="005B4DB2">
            <w:pPr>
              <w:autoSpaceDE w:val="0"/>
              <w:autoSpaceDN w:val="0"/>
              <w:adjustRightInd w:val="0"/>
              <w:spacing w:after="0" w:line="276" w:lineRule="auto"/>
              <w:jc w:val="center"/>
              <w:rPr>
                <w:rFonts w:ascii="Cambria" w:eastAsia="Calibri,Bold" w:hAnsi="Cambria" w:cs="Calibri"/>
                <w:bCs/>
                <w:iCs/>
                <w:lang w:val="en-US"/>
              </w:rPr>
            </w:pPr>
            <w:r w:rsidRPr="00BD1742">
              <w:rPr>
                <w:rFonts w:ascii="Cambria" w:eastAsia="Calibri,Bold" w:hAnsi="Cambria" w:cs="Calibri"/>
                <w:bCs/>
                <w:iCs/>
                <w:lang w:val="en-US"/>
              </w:rPr>
              <w:t>0,024</w:t>
            </w:r>
          </w:p>
        </w:tc>
      </w:tr>
    </w:tbl>
    <w:p w:rsidR="00AC2AD3" w:rsidRPr="007468A7" w:rsidRDefault="00AC2AD3" w:rsidP="00BD1742">
      <w:pPr>
        <w:autoSpaceDE w:val="0"/>
        <w:autoSpaceDN w:val="0"/>
        <w:adjustRightInd w:val="0"/>
        <w:spacing w:after="0" w:line="360" w:lineRule="auto"/>
        <w:jc w:val="both"/>
        <w:rPr>
          <w:rFonts w:ascii="Cambria" w:eastAsia="Calibri,Bold" w:hAnsi="Cambria" w:cs="Calibri"/>
          <w:bCs/>
          <w:iCs/>
          <w:sz w:val="20"/>
          <w:szCs w:val="20"/>
        </w:rPr>
      </w:pPr>
      <w:r w:rsidRPr="007468A7">
        <w:rPr>
          <w:rFonts w:ascii="Cambria" w:eastAsia="Calibri,Bold" w:hAnsi="Cambria" w:cs="Calibri"/>
          <w:bCs/>
          <w:iCs/>
          <w:sz w:val="20"/>
          <w:szCs w:val="20"/>
        </w:rPr>
        <w:t>Źródło: opracowanie własne</w:t>
      </w:r>
    </w:p>
    <w:p w:rsidR="00AC2AD3" w:rsidRPr="00BD1742" w:rsidRDefault="00AC2AD3" w:rsidP="00BD1742">
      <w:pPr>
        <w:autoSpaceDE w:val="0"/>
        <w:autoSpaceDN w:val="0"/>
        <w:adjustRightInd w:val="0"/>
        <w:spacing w:after="0" w:line="360" w:lineRule="auto"/>
        <w:jc w:val="both"/>
        <w:rPr>
          <w:rFonts w:ascii="Cambria" w:eastAsia="Calibri,Bold" w:hAnsi="Cambria" w:cs="Calibri"/>
          <w:bCs/>
        </w:rPr>
      </w:pPr>
    </w:p>
    <w:p w:rsidR="00AC2AD3" w:rsidRPr="00BD1742" w:rsidRDefault="00AC2AD3" w:rsidP="007468A7">
      <w:pPr>
        <w:autoSpaceDE w:val="0"/>
        <w:autoSpaceDN w:val="0"/>
        <w:adjustRightInd w:val="0"/>
        <w:spacing w:after="0" w:line="360" w:lineRule="auto"/>
        <w:ind w:firstLine="708"/>
        <w:jc w:val="both"/>
        <w:rPr>
          <w:rFonts w:ascii="Cambria" w:eastAsia="Calibri,Bold" w:hAnsi="Cambria" w:cs="Calibri"/>
          <w:bCs/>
        </w:rPr>
      </w:pPr>
      <w:r w:rsidRPr="00BD1742">
        <w:rPr>
          <w:rFonts w:ascii="Cambria" w:eastAsia="Calibri,Bold" w:hAnsi="Cambria" w:cs="Calibri"/>
          <w:bCs/>
        </w:rPr>
        <w:t>Emisje gazów cieplarnianych innych niż CO</w:t>
      </w:r>
      <w:r w:rsidRPr="00BD1742">
        <w:rPr>
          <w:rFonts w:ascii="Cambria" w:eastAsia="Calibri,Bold" w:hAnsi="Cambria" w:cs="Calibri"/>
          <w:bCs/>
          <w:vertAlign w:val="subscript"/>
        </w:rPr>
        <w:t>2</w:t>
      </w:r>
      <w:r w:rsidRPr="00BD1742">
        <w:rPr>
          <w:rFonts w:ascii="Cambria" w:eastAsia="Calibri,Bold" w:hAnsi="Cambria" w:cs="Calibri"/>
          <w:bCs/>
        </w:rPr>
        <w:t xml:space="preserve"> podawane są w przeliczeniu na ekwiwalent CO</w:t>
      </w:r>
      <w:r w:rsidRPr="00BD1742">
        <w:rPr>
          <w:rFonts w:ascii="Cambria" w:eastAsia="Calibri,Bold" w:hAnsi="Cambria" w:cs="Calibri"/>
          <w:bCs/>
          <w:vertAlign w:val="subscript"/>
        </w:rPr>
        <w:t>2</w:t>
      </w:r>
      <w:r w:rsidRPr="00BD1742">
        <w:rPr>
          <w:rFonts w:ascii="Cambria" w:eastAsia="Calibri,Bold" w:hAnsi="Cambria" w:cs="Calibri"/>
          <w:bCs/>
        </w:rPr>
        <w:t xml:space="preserve"> według wytycznych IPCC. Wskaźniki emisji dla energii elektrycznej i ciepła, które zostaną wykorzystane do inwentaryzacji przedstawiono w tabeli poniżej.</w:t>
      </w:r>
    </w:p>
    <w:p w:rsidR="00AC2AD3" w:rsidRPr="00BD1742" w:rsidRDefault="00AC2AD3" w:rsidP="00BD1742">
      <w:pPr>
        <w:autoSpaceDE w:val="0"/>
        <w:autoSpaceDN w:val="0"/>
        <w:adjustRightInd w:val="0"/>
        <w:spacing w:after="0" w:line="360" w:lineRule="auto"/>
        <w:jc w:val="both"/>
        <w:rPr>
          <w:rFonts w:ascii="Cambria" w:eastAsia="Calibri,Bold" w:hAnsi="Cambria" w:cs="Calibri"/>
          <w:bCs/>
        </w:rPr>
      </w:pPr>
    </w:p>
    <w:p w:rsidR="00AC2AD3" w:rsidRPr="007468A7" w:rsidRDefault="007468A7" w:rsidP="00BD1742">
      <w:pPr>
        <w:autoSpaceDE w:val="0"/>
        <w:autoSpaceDN w:val="0"/>
        <w:adjustRightInd w:val="0"/>
        <w:spacing w:after="0" w:line="360" w:lineRule="auto"/>
        <w:jc w:val="both"/>
        <w:rPr>
          <w:rFonts w:ascii="Cambria" w:eastAsia="Calibri,Bold" w:hAnsi="Cambria" w:cs="Calibri"/>
          <w:bCs/>
          <w:i/>
          <w:iCs/>
        </w:rPr>
      </w:pPr>
      <w:r>
        <w:rPr>
          <w:rFonts w:ascii="Cambria" w:eastAsia="Calibri,Bold" w:hAnsi="Cambria" w:cs="Calibri"/>
          <w:bCs/>
          <w:i/>
          <w:iCs/>
        </w:rPr>
        <w:t>Tabela.</w:t>
      </w:r>
      <w:r>
        <w:rPr>
          <w:rFonts w:ascii="Cambria" w:eastAsia="Calibri,Bold" w:hAnsi="Cambria" w:cs="Calibri"/>
          <w:bCs/>
          <w:i/>
          <w:iCs/>
        </w:rPr>
        <w:tab/>
      </w:r>
      <w:r w:rsidR="00AC2AD3" w:rsidRPr="007468A7">
        <w:rPr>
          <w:rFonts w:ascii="Cambria" w:eastAsia="Calibri,Bold" w:hAnsi="Cambria" w:cs="Calibri"/>
          <w:bCs/>
          <w:i/>
          <w:iCs/>
        </w:rPr>
        <w:t>Wskaźniki emisji dla energii elektrycznej i ciepła sieciowe</w:t>
      </w:r>
      <w:r w:rsidR="00896217" w:rsidRPr="007468A7">
        <w:rPr>
          <w:rFonts w:ascii="Cambria" w:eastAsia="Calibri,Bold" w:hAnsi="Cambria" w:cs="Calibri"/>
          <w:bCs/>
          <w:i/>
          <w:iCs/>
        </w:rPr>
        <w:t>go przyjęte do obliczeń emisji.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1416"/>
        <w:gridCol w:w="2126"/>
        <w:gridCol w:w="3255"/>
      </w:tblGrid>
      <w:tr w:rsidR="00AC2AD3" w:rsidRPr="007468A7" w:rsidTr="007468A7">
        <w:tc>
          <w:tcPr>
            <w:tcW w:w="2265" w:type="dxa"/>
            <w:shd w:val="clear" w:color="auto" w:fill="92D050"/>
          </w:tcPr>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rPr>
            </w:pPr>
            <w:r w:rsidRPr="007468A7">
              <w:rPr>
                <w:rFonts w:ascii="Cambria" w:eastAsia="Calibri,Bold" w:hAnsi="Cambria" w:cs="Calibri"/>
                <w:b/>
                <w:bCs/>
                <w:iCs/>
              </w:rPr>
              <w:t>Rodzaj wskaźnika</w:t>
            </w:r>
          </w:p>
        </w:tc>
        <w:tc>
          <w:tcPr>
            <w:tcW w:w="1416" w:type="dxa"/>
            <w:shd w:val="clear" w:color="auto" w:fill="92D050"/>
          </w:tcPr>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rPr>
            </w:pPr>
            <w:r w:rsidRPr="007468A7">
              <w:rPr>
                <w:rFonts w:ascii="Cambria" w:eastAsia="Calibri,Bold" w:hAnsi="Cambria" w:cs="Calibri"/>
                <w:b/>
                <w:bCs/>
                <w:iCs/>
              </w:rPr>
              <w:t>Rok</w:t>
            </w:r>
          </w:p>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rPr>
            </w:pPr>
          </w:p>
        </w:tc>
        <w:tc>
          <w:tcPr>
            <w:tcW w:w="2126" w:type="dxa"/>
            <w:shd w:val="clear" w:color="auto" w:fill="92D050"/>
          </w:tcPr>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rPr>
            </w:pPr>
            <w:r w:rsidRPr="007468A7">
              <w:rPr>
                <w:rFonts w:ascii="Cambria" w:eastAsia="Calibri,Bold" w:hAnsi="Cambria" w:cs="Calibri"/>
                <w:b/>
                <w:bCs/>
                <w:iCs/>
              </w:rPr>
              <w:t>Wskaźnik emisji</w:t>
            </w:r>
          </w:p>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rPr>
            </w:pPr>
            <w:r w:rsidRPr="007468A7">
              <w:rPr>
                <w:rFonts w:ascii="Cambria" w:eastAsia="Calibri,Bold" w:hAnsi="Cambria" w:cs="Calibri"/>
                <w:b/>
                <w:bCs/>
                <w:iCs/>
              </w:rPr>
              <w:t>[MgCO2/MWh]</w:t>
            </w:r>
          </w:p>
        </w:tc>
        <w:tc>
          <w:tcPr>
            <w:tcW w:w="3255" w:type="dxa"/>
            <w:shd w:val="clear" w:color="auto" w:fill="92D050"/>
          </w:tcPr>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rPr>
            </w:pPr>
            <w:r w:rsidRPr="007468A7">
              <w:rPr>
                <w:rFonts w:ascii="Cambria" w:eastAsia="Calibri,Bold" w:hAnsi="Cambria" w:cs="Calibri"/>
                <w:b/>
                <w:bCs/>
                <w:iCs/>
              </w:rPr>
              <w:t>Źródło</w:t>
            </w:r>
          </w:p>
        </w:tc>
      </w:tr>
      <w:tr w:rsidR="00AC2AD3" w:rsidRPr="007468A7" w:rsidTr="00AC2AD3">
        <w:tc>
          <w:tcPr>
            <w:tcW w:w="2265" w:type="dxa"/>
            <w:vMerge w:val="restart"/>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Energia elektryczna</w:t>
            </w:r>
          </w:p>
        </w:tc>
        <w:tc>
          <w:tcPr>
            <w:tcW w:w="1416" w:type="dxa"/>
          </w:tcPr>
          <w:p w:rsidR="00AC2AD3" w:rsidRPr="007468A7" w:rsidRDefault="005B4DB2" w:rsidP="00896217">
            <w:pPr>
              <w:autoSpaceDE w:val="0"/>
              <w:autoSpaceDN w:val="0"/>
              <w:adjustRightInd w:val="0"/>
              <w:spacing w:after="0" w:line="240" w:lineRule="auto"/>
              <w:jc w:val="both"/>
              <w:rPr>
                <w:rFonts w:ascii="Cambria" w:eastAsia="Calibri,Bold" w:hAnsi="Cambria" w:cs="Calibri"/>
                <w:bCs/>
                <w:iCs/>
                <w:sz w:val="20"/>
                <w:szCs w:val="20"/>
              </w:rPr>
            </w:pPr>
            <w:r w:rsidRPr="007468A7">
              <w:rPr>
                <w:rFonts w:ascii="Cambria" w:eastAsia="Calibri,Bold" w:hAnsi="Cambria" w:cs="Calibri"/>
                <w:bCs/>
                <w:iCs/>
                <w:sz w:val="20"/>
                <w:szCs w:val="20"/>
              </w:rPr>
              <w:t>2014</w:t>
            </w:r>
          </w:p>
        </w:tc>
        <w:tc>
          <w:tcPr>
            <w:tcW w:w="2126"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rPr>
            </w:pPr>
            <w:r w:rsidRPr="007468A7">
              <w:rPr>
                <w:rFonts w:ascii="Cambria" w:eastAsia="Calibri,Bold" w:hAnsi="Cambria" w:cs="Calibri"/>
                <w:bCs/>
                <w:iCs/>
                <w:sz w:val="20"/>
                <w:szCs w:val="20"/>
              </w:rPr>
              <w:t>1.185</w:t>
            </w:r>
          </w:p>
        </w:tc>
        <w:tc>
          <w:tcPr>
            <w:tcW w:w="3255" w:type="dxa"/>
            <w:vMerge w:val="restart"/>
          </w:tcPr>
          <w:p w:rsidR="00AC2AD3" w:rsidRPr="007468A7" w:rsidRDefault="00AC2AD3" w:rsidP="00896217">
            <w:pPr>
              <w:autoSpaceDE w:val="0"/>
              <w:autoSpaceDN w:val="0"/>
              <w:adjustRightInd w:val="0"/>
              <w:spacing w:after="0" w:line="240" w:lineRule="auto"/>
              <w:jc w:val="both"/>
              <w:rPr>
                <w:rFonts w:ascii="Cambria" w:eastAsia="Calibri,Bold" w:hAnsi="Cambria" w:cs="Calibri"/>
                <w:bCs/>
                <w:iCs/>
                <w:sz w:val="20"/>
                <w:szCs w:val="20"/>
              </w:rPr>
            </w:pPr>
            <w:r w:rsidRPr="007468A7">
              <w:rPr>
                <w:rFonts w:ascii="Cambria" w:eastAsia="Calibri,Bold" w:hAnsi="Cambria" w:cs="Calibri"/>
                <w:bCs/>
                <w:iCs/>
                <w:sz w:val="20"/>
                <w:szCs w:val="20"/>
              </w:rPr>
              <w:t>Standardowy wskaźnik emisji: (zgodne z zasadami IPCC) lub LCA</w:t>
            </w:r>
          </w:p>
        </w:tc>
      </w:tr>
      <w:tr w:rsidR="00AC2AD3" w:rsidRPr="007468A7" w:rsidTr="00AC2AD3">
        <w:tc>
          <w:tcPr>
            <w:tcW w:w="2265" w:type="dxa"/>
            <w:vMerge/>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p>
        </w:tc>
        <w:tc>
          <w:tcPr>
            <w:tcW w:w="1416" w:type="dxa"/>
          </w:tcPr>
          <w:p w:rsidR="00AC2AD3" w:rsidRPr="007468A7" w:rsidRDefault="00715619" w:rsidP="00896217">
            <w:pPr>
              <w:autoSpaceDE w:val="0"/>
              <w:autoSpaceDN w:val="0"/>
              <w:adjustRightInd w:val="0"/>
              <w:spacing w:after="0" w:line="240" w:lineRule="auto"/>
              <w:jc w:val="both"/>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20</w:t>
            </w:r>
            <w:r w:rsidR="00AC2AD3" w:rsidRPr="007468A7">
              <w:rPr>
                <w:rFonts w:ascii="Cambria" w:eastAsia="Calibri,Bold" w:hAnsi="Cambria" w:cs="Calibri"/>
                <w:bCs/>
                <w:iCs/>
                <w:sz w:val="20"/>
                <w:szCs w:val="20"/>
                <w:lang w:val="en-US"/>
              </w:rPr>
              <w:t>0</w:t>
            </w:r>
            <w:r w:rsidRPr="007468A7">
              <w:rPr>
                <w:rFonts w:ascii="Cambria" w:eastAsia="Calibri,Bold" w:hAnsi="Cambria" w:cs="Calibri"/>
                <w:bCs/>
                <w:iCs/>
                <w:sz w:val="20"/>
                <w:szCs w:val="20"/>
                <w:lang w:val="en-US"/>
              </w:rPr>
              <w:t>9</w:t>
            </w:r>
          </w:p>
        </w:tc>
        <w:tc>
          <w:tcPr>
            <w:tcW w:w="2126"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1.185</w:t>
            </w:r>
          </w:p>
        </w:tc>
        <w:tc>
          <w:tcPr>
            <w:tcW w:w="3255" w:type="dxa"/>
            <w:vMerge/>
          </w:tcPr>
          <w:p w:rsidR="00AC2AD3" w:rsidRPr="007468A7" w:rsidRDefault="00AC2AD3" w:rsidP="00896217">
            <w:pPr>
              <w:autoSpaceDE w:val="0"/>
              <w:autoSpaceDN w:val="0"/>
              <w:adjustRightInd w:val="0"/>
              <w:spacing w:after="0" w:line="240" w:lineRule="auto"/>
              <w:jc w:val="both"/>
              <w:rPr>
                <w:rFonts w:ascii="Cambria" w:eastAsia="Calibri,Bold" w:hAnsi="Cambria" w:cs="Calibri"/>
                <w:bCs/>
                <w:iCs/>
                <w:sz w:val="20"/>
                <w:szCs w:val="20"/>
              </w:rPr>
            </w:pPr>
          </w:p>
        </w:tc>
      </w:tr>
      <w:tr w:rsidR="00AC2AD3" w:rsidRPr="007468A7" w:rsidTr="00AC2AD3">
        <w:tc>
          <w:tcPr>
            <w:tcW w:w="2265" w:type="dxa"/>
            <w:vMerge w:val="restart"/>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Ciepło sieciowe</w:t>
            </w:r>
          </w:p>
        </w:tc>
        <w:tc>
          <w:tcPr>
            <w:tcW w:w="1416" w:type="dxa"/>
          </w:tcPr>
          <w:p w:rsidR="00AC2AD3" w:rsidRPr="007468A7" w:rsidRDefault="005B4DB2" w:rsidP="00896217">
            <w:pPr>
              <w:autoSpaceDE w:val="0"/>
              <w:autoSpaceDN w:val="0"/>
              <w:adjustRightInd w:val="0"/>
              <w:spacing w:after="0" w:line="240" w:lineRule="auto"/>
              <w:jc w:val="both"/>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2014</w:t>
            </w:r>
          </w:p>
        </w:tc>
        <w:tc>
          <w:tcPr>
            <w:tcW w:w="2126"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0,332</w:t>
            </w:r>
          </w:p>
        </w:tc>
        <w:tc>
          <w:tcPr>
            <w:tcW w:w="3255"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Cs/>
                <w:iCs/>
                <w:sz w:val="20"/>
                <w:szCs w:val="20"/>
              </w:rPr>
            </w:pPr>
            <w:r w:rsidRPr="007468A7">
              <w:rPr>
                <w:rFonts w:ascii="Cambria" w:eastAsia="Calibri,Bold" w:hAnsi="Cambria" w:cs="Calibri"/>
                <w:bCs/>
                <w:iCs/>
                <w:sz w:val="20"/>
                <w:szCs w:val="20"/>
              </w:rPr>
              <w:t>Obliczenia własne</w:t>
            </w:r>
          </w:p>
        </w:tc>
      </w:tr>
      <w:tr w:rsidR="00AC2AD3" w:rsidRPr="007468A7" w:rsidTr="00AC2AD3">
        <w:tc>
          <w:tcPr>
            <w:tcW w:w="2265" w:type="dxa"/>
            <w:vMerge/>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p>
        </w:tc>
        <w:tc>
          <w:tcPr>
            <w:tcW w:w="1416" w:type="dxa"/>
          </w:tcPr>
          <w:p w:rsidR="00AC2AD3" w:rsidRPr="007468A7" w:rsidRDefault="00715619" w:rsidP="00896217">
            <w:pPr>
              <w:autoSpaceDE w:val="0"/>
              <w:autoSpaceDN w:val="0"/>
              <w:adjustRightInd w:val="0"/>
              <w:spacing w:after="0" w:line="240" w:lineRule="auto"/>
              <w:jc w:val="both"/>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2009</w:t>
            </w:r>
          </w:p>
        </w:tc>
        <w:tc>
          <w:tcPr>
            <w:tcW w:w="2126"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0,332</w:t>
            </w:r>
          </w:p>
        </w:tc>
        <w:tc>
          <w:tcPr>
            <w:tcW w:w="3255"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Cs/>
                <w:iCs/>
                <w:sz w:val="20"/>
                <w:szCs w:val="20"/>
              </w:rPr>
            </w:pPr>
            <w:r w:rsidRPr="007468A7">
              <w:rPr>
                <w:rFonts w:ascii="Cambria" w:eastAsia="Calibri,Bold" w:hAnsi="Cambria" w:cs="Calibri"/>
                <w:bCs/>
                <w:iCs/>
                <w:sz w:val="20"/>
                <w:szCs w:val="20"/>
              </w:rPr>
              <w:t>Prognoza bazowa</w:t>
            </w:r>
          </w:p>
        </w:tc>
      </w:tr>
      <w:tr w:rsidR="00AC2AD3" w:rsidRPr="007468A7" w:rsidTr="00AC2AD3">
        <w:tc>
          <w:tcPr>
            <w:tcW w:w="2265"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 xml:space="preserve">Energia ze OZE </w:t>
            </w:r>
          </w:p>
        </w:tc>
        <w:tc>
          <w:tcPr>
            <w:tcW w:w="1416" w:type="dxa"/>
          </w:tcPr>
          <w:p w:rsidR="00AC2AD3" w:rsidRPr="007468A7" w:rsidRDefault="00715619" w:rsidP="00896217">
            <w:pPr>
              <w:autoSpaceDE w:val="0"/>
              <w:autoSpaceDN w:val="0"/>
              <w:adjustRightInd w:val="0"/>
              <w:spacing w:after="0" w:line="240" w:lineRule="auto"/>
              <w:jc w:val="both"/>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2015-2020</w:t>
            </w:r>
          </w:p>
        </w:tc>
        <w:tc>
          <w:tcPr>
            <w:tcW w:w="2126"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0</w:t>
            </w:r>
          </w:p>
        </w:tc>
        <w:tc>
          <w:tcPr>
            <w:tcW w:w="3255"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w:t>
            </w:r>
          </w:p>
        </w:tc>
      </w:tr>
    </w:tbl>
    <w:p w:rsidR="00AC2AD3" w:rsidRPr="007468A7" w:rsidRDefault="00AC2AD3" w:rsidP="00BD1742">
      <w:pPr>
        <w:autoSpaceDE w:val="0"/>
        <w:autoSpaceDN w:val="0"/>
        <w:adjustRightInd w:val="0"/>
        <w:spacing w:after="0" w:line="360" w:lineRule="auto"/>
        <w:jc w:val="both"/>
        <w:rPr>
          <w:rFonts w:ascii="Cambria" w:eastAsia="Calibri,Bold" w:hAnsi="Cambria" w:cs="Calibri"/>
          <w:bCs/>
          <w:iCs/>
          <w:sz w:val="20"/>
          <w:szCs w:val="20"/>
        </w:rPr>
      </w:pPr>
      <w:r w:rsidRPr="007468A7">
        <w:rPr>
          <w:rFonts w:ascii="Cambria" w:eastAsia="Calibri,Bold" w:hAnsi="Cambria" w:cs="Calibri"/>
          <w:bCs/>
          <w:iCs/>
          <w:sz w:val="20"/>
          <w:szCs w:val="20"/>
        </w:rPr>
        <w:t>Źródło: opracowanie własne</w:t>
      </w:r>
    </w:p>
    <w:p w:rsidR="00AC2AD3" w:rsidRPr="00BD1742" w:rsidRDefault="00AC2AD3" w:rsidP="00BD1742">
      <w:pPr>
        <w:autoSpaceDE w:val="0"/>
        <w:autoSpaceDN w:val="0"/>
        <w:adjustRightInd w:val="0"/>
        <w:spacing w:after="0" w:line="360" w:lineRule="auto"/>
        <w:jc w:val="both"/>
        <w:rPr>
          <w:rFonts w:ascii="Cambria" w:eastAsia="Calibri,Bold" w:hAnsi="Cambria" w:cs="Calibri"/>
          <w:bCs/>
          <w:iCs/>
          <w:lang w:val="en-US"/>
        </w:rPr>
      </w:pPr>
    </w:p>
    <w:p w:rsidR="00AC2AD3" w:rsidRDefault="00AC2AD3" w:rsidP="007468A7">
      <w:pPr>
        <w:autoSpaceDE w:val="0"/>
        <w:autoSpaceDN w:val="0"/>
        <w:adjustRightInd w:val="0"/>
        <w:spacing w:after="0" w:line="360" w:lineRule="auto"/>
        <w:ind w:firstLine="708"/>
        <w:jc w:val="both"/>
        <w:rPr>
          <w:rFonts w:ascii="Cambria" w:eastAsia="Calibri,Bold" w:hAnsi="Cambria" w:cs="Calibri"/>
          <w:bCs/>
          <w:iCs/>
        </w:rPr>
      </w:pPr>
      <w:r w:rsidRPr="00BD1742">
        <w:rPr>
          <w:rFonts w:ascii="Cambria" w:eastAsia="Calibri,Bold" w:hAnsi="Cambria" w:cs="Calibri"/>
          <w:bCs/>
          <w:iCs/>
        </w:rPr>
        <w:t xml:space="preserve">Wskaźniki emisji dla pozostałych paliw przyjęte zostaną zgodnie z wytycznymi, ich zestawienie </w:t>
      </w:r>
      <w:r w:rsidR="00896217">
        <w:rPr>
          <w:rFonts w:ascii="Cambria" w:eastAsia="Calibri,Bold" w:hAnsi="Cambria" w:cs="Calibri"/>
          <w:bCs/>
          <w:iCs/>
        </w:rPr>
        <w:t>znajduje się w kolejnej tabeli.</w:t>
      </w:r>
    </w:p>
    <w:p w:rsidR="003A769D" w:rsidRPr="00BD1742" w:rsidRDefault="003A769D" w:rsidP="003A769D">
      <w:pPr>
        <w:autoSpaceDE w:val="0"/>
        <w:autoSpaceDN w:val="0"/>
        <w:adjustRightInd w:val="0"/>
        <w:spacing w:after="0" w:line="240" w:lineRule="auto"/>
        <w:ind w:firstLine="708"/>
        <w:jc w:val="both"/>
        <w:rPr>
          <w:rFonts w:ascii="Cambria" w:eastAsia="Calibri,Bold" w:hAnsi="Cambria" w:cs="Calibri"/>
          <w:bCs/>
          <w:iCs/>
        </w:rPr>
      </w:pPr>
    </w:p>
    <w:p w:rsidR="00AC2AD3" w:rsidRPr="007468A7" w:rsidRDefault="00896217" w:rsidP="003A769D">
      <w:pPr>
        <w:autoSpaceDE w:val="0"/>
        <w:autoSpaceDN w:val="0"/>
        <w:adjustRightInd w:val="0"/>
        <w:spacing w:after="0" w:line="240" w:lineRule="auto"/>
        <w:jc w:val="both"/>
        <w:rPr>
          <w:rFonts w:ascii="Cambria" w:eastAsia="Calibri,Bold" w:hAnsi="Cambria" w:cs="Calibri"/>
          <w:bCs/>
          <w:i/>
          <w:iCs/>
        </w:rPr>
      </w:pPr>
      <w:r w:rsidRPr="007468A7">
        <w:rPr>
          <w:rFonts w:ascii="Cambria" w:eastAsia="Calibri,Bold" w:hAnsi="Cambria" w:cs="Calibri"/>
          <w:bCs/>
          <w:i/>
          <w:iCs/>
        </w:rPr>
        <w:t>Tabela</w:t>
      </w:r>
      <w:r w:rsidR="007468A7" w:rsidRPr="007468A7">
        <w:rPr>
          <w:rFonts w:ascii="Cambria" w:eastAsia="Calibri,Bold" w:hAnsi="Cambria" w:cs="Calibri"/>
          <w:bCs/>
          <w:i/>
          <w:iCs/>
        </w:rPr>
        <w:t>.</w:t>
      </w:r>
      <w:r w:rsidR="007468A7" w:rsidRPr="007468A7">
        <w:rPr>
          <w:rFonts w:ascii="Cambria" w:eastAsia="Calibri,Bold" w:hAnsi="Cambria" w:cs="Calibri"/>
          <w:bCs/>
          <w:i/>
          <w:iCs/>
        </w:rPr>
        <w:tab/>
      </w:r>
      <w:r w:rsidR="00AC2AD3" w:rsidRPr="007468A7">
        <w:rPr>
          <w:rFonts w:ascii="Cambria" w:eastAsia="Calibri,Bold" w:hAnsi="Cambria" w:cs="Calibri"/>
          <w:bCs/>
          <w:i/>
          <w:iCs/>
        </w:rPr>
        <w:t>Zestawienie wykorzystany</w:t>
      </w:r>
      <w:r w:rsidRPr="007468A7">
        <w:rPr>
          <w:rFonts w:ascii="Cambria" w:eastAsia="Calibri,Bold" w:hAnsi="Cambria" w:cs="Calibri"/>
          <w:bCs/>
          <w:i/>
          <w:iCs/>
        </w:rPr>
        <w:t xml:space="preserve">ch wskaźników emisji dla paliw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2459"/>
      </w:tblGrid>
      <w:tr w:rsidR="00AC2AD3" w:rsidRPr="007468A7" w:rsidTr="007468A7">
        <w:tc>
          <w:tcPr>
            <w:tcW w:w="3020" w:type="dxa"/>
            <w:shd w:val="clear" w:color="auto" w:fill="92D050"/>
          </w:tcPr>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sz w:val="20"/>
                <w:szCs w:val="20"/>
              </w:rPr>
            </w:pPr>
            <w:r w:rsidRPr="007468A7">
              <w:rPr>
                <w:rFonts w:ascii="Cambria" w:eastAsia="Calibri,Bold" w:hAnsi="Cambria" w:cs="Calibri"/>
                <w:b/>
                <w:bCs/>
                <w:iCs/>
                <w:sz w:val="20"/>
                <w:szCs w:val="20"/>
              </w:rPr>
              <w:t>Rodzaj paliwa</w:t>
            </w:r>
          </w:p>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sz w:val="20"/>
                <w:szCs w:val="20"/>
              </w:rPr>
            </w:pPr>
          </w:p>
        </w:tc>
        <w:tc>
          <w:tcPr>
            <w:tcW w:w="3021" w:type="dxa"/>
            <w:shd w:val="clear" w:color="auto" w:fill="92D050"/>
          </w:tcPr>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sz w:val="20"/>
                <w:szCs w:val="20"/>
              </w:rPr>
            </w:pPr>
            <w:r w:rsidRPr="007468A7">
              <w:rPr>
                <w:rFonts w:ascii="Cambria" w:eastAsia="Calibri,Bold" w:hAnsi="Cambria" w:cs="Calibri"/>
                <w:b/>
                <w:bCs/>
                <w:iCs/>
                <w:sz w:val="20"/>
                <w:szCs w:val="20"/>
              </w:rPr>
              <w:t>Wartość opałowa</w:t>
            </w:r>
          </w:p>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sz w:val="20"/>
                <w:szCs w:val="20"/>
              </w:rPr>
            </w:pPr>
          </w:p>
        </w:tc>
        <w:tc>
          <w:tcPr>
            <w:tcW w:w="2459" w:type="dxa"/>
            <w:shd w:val="clear" w:color="auto" w:fill="92D050"/>
          </w:tcPr>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sz w:val="20"/>
                <w:szCs w:val="20"/>
              </w:rPr>
            </w:pPr>
            <w:r w:rsidRPr="007468A7">
              <w:rPr>
                <w:rFonts w:ascii="Cambria" w:eastAsia="Calibri,Bold" w:hAnsi="Cambria" w:cs="Calibri"/>
                <w:b/>
                <w:bCs/>
                <w:iCs/>
                <w:sz w:val="20"/>
                <w:szCs w:val="20"/>
              </w:rPr>
              <w:t>Wskaźnik emisji</w:t>
            </w:r>
          </w:p>
          <w:p w:rsidR="00AC2AD3" w:rsidRPr="007468A7" w:rsidRDefault="00AC2AD3" w:rsidP="007468A7">
            <w:pPr>
              <w:autoSpaceDE w:val="0"/>
              <w:autoSpaceDN w:val="0"/>
              <w:adjustRightInd w:val="0"/>
              <w:spacing w:after="0" w:line="240" w:lineRule="auto"/>
              <w:jc w:val="center"/>
              <w:rPr>
                <w:rFonts w:ascii="Cambria" w:eastAsia="Calibri,Bold" w:hAnsi="Cambria" w:cs="Calibri"/>
                <w:b/>
                <w:bCs/>
                <w:iCs/>
                <w:sz w:val="20"/>
                <w:szCs w:val="20"/>
              </w:rPr>
            </w:pPr>
            <w:r w:rsidRPr="007468A7">
              <w:rPr>
                <w:rFonts w:ascii="Cambria" w:eastAsia="Calibri,Bold" w:hAnsi="Cambria" w:cs="Calibri"/>
                <w:b/>
                <w:bCs/>
                <w:iCs/>
                <w:sz w:val="20"/>
                <w:szCs w:val="20"/>
              </w:rPr>
              <w:t>[MgCO2/MWh]</w:t>
            </w:r>
          </w:p>
        </w:tc>
      </w:tr>
      <w:tr w:rsidR="00AC2AD3" w:rsidRPr="007468A7" w:rsidTr="00AC2AD3">
        <w:tc>
          <w:tcPr>
            <w:tcW w:w="3020"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 xml:space="preserve">Gaz naturalny </w:t>
            </w:r>
          </w:p>
        </w:tc>
        <w:tc>
          <w:tcPr>
            <w:tcW w:w="3021"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rPr>
            </w:pPr>
            <w:r w:rsidRPr="007468A7">
              <w:rPr>
                <w:rFonts w:ascii="Cambria" w:eastAsia="Calibri,Bold" w:hAnsi="Cambria" w:cs="Calibri"/>
                <w:bCs/>
                <w:iCs/>
                <w:sz w:val="20"/>
                <w:szCs w:val="20"/>
              </w:rPr>
              <w:t>36 MJ/m3</w:t>
            </w:r>
          </w:p>
        </w:tc>
        <w:tc>
          <w:tcPr>
            <w:tcW w:w="2459"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rPr>
            </w:pPr>
            <w:r w:rsidRPr="007468A7">
              <w:rPr>
                <w:rFonts w:ascii="Cambria" w:eastAsia="Calibri,Bold" w:hAnsi="Cambria" w:cs="Calibri"/>
                <w:bCs/>
                <w:iCs/>
                <w:sz w:val="20"/>
                <w:szCs w:val="20"/>
              </w:rPr>
              <w:t>0,202</w:t>
            </w:r>
          </w:p>
        </w:tc>
      </w:tr>
      <w:tr w:rsidR="00AC2AD3" w:rsidRPr="007468A7" w:rsidTr="00AC2AD3">
        <w:tc>
          <w:tcPr>
            <w:tcW w:w="3020"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 xml:space="preserve">Olej opałowy </w:t>
            </w:r>
          </w:p>
        </w:tc>
        <w:tc>
          <w:tcPr>
            <w:tcW w:w="3021"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rPr>
            </w:pPr>
            <w:r w:rsidRPr="007468A7">
              <w:rPr>
                <w:rFonts w:ascii="Cambria" w:eastAsia="Calibri,Bold" w:hAnsi="Cambria" w:cs="Calibri"/>
                <w:bCs/>
                <w:iCs/>
                <w:sz w:val="20"/>
                <w:szCs w:val="20"/>
              </w:rPr>
              <w:t>40,19 MJ/kg</w:t>
            </w:r>
          </w:p>
        </w:tc>
        <w:tc>
          <w:tcPr>
            <w:tcW w:w="2459"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rPr>
            </w:pPr>
            <w:r w:rsidRPr="007468A7">
              <w:rPr>
                <w:rFonts w:ascii="Cambria" w:eastAsia="Calibri,Bold" w:hAnsi="Cambria" w:cs="Calibri"/>
                <w:bCs/>
                <w:iCs/>
                <w:sz w:val="20"/>
                <w:szCs w:val="20"/>
              </w:rPr>
              <w:t>0,276</w:t>
            </w:r>
          </w:p>
        </w:tc>
      </w:tr>
      <w:tr w:rsidR="00AC2AD3" w:rsidRPr="007468A7" w:rsidTr="00AC2AD3">
        <w:tc>
          <w:tcPr>
            <w:tcW w:w="3020"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 xml:space="preserve">Węgiel </w:t>
            </w:r>
          </w:p>
        </w:tc>
        <w:tc>
          <w:tcPr>
            <w:tcW w:w="3021"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18,9 MJ/kg</w:t>
            </w:r>
          </w:p>
        </w:tc>
        <w:tc>
          <w:tcPr>
            <w:tcW w:w="2459"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0,346</w:t>
            </w:r>
          </w:p>
        </w:tc>
      </w:tr>
      <w:tr w:rsidR="00AC2AD3" w:rsidRPr="007468A7" w:rsidTr="00AC2AD3">
        <w:tc>
          <w:tcPr>
            <w:tcW w:w="3020"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 xml:space="preserve">Benzyna </w:t>
            </w:r>
          </w:p>
        </w:tc>
        <w:tc>
          <w:tcPr>
            <w:tcW w:w="3021"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44,3 MJ/kg</w:t>
            </w:r>
          </w:p>
        </w:tc>
        <w:tc>
          <w:tcPr>
            <w:tcW w:w="2459"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0,249</w:t>
            </w:r>
          </w:p>
        </w:tc>
      </w:tr>
      <w:tr w:rsidR="00AC2AD3" w:rsidRPr="007468A7" w:rsidTr="00AC2AD3">
        <w:tc>
          <w:tcPr>
            <w:tcW w:w="3020"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 xml:space="preserve">Olej napędowy (diesel) </w:t>
            </w:r>
          </w:p>
        </w:tc>
        <w:tc>
          <w:tcPr>
            <w:tcW w:w="3021"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43,0 MJ/kg</w:t>
            </w:r>
          </w:p>
        </w:tc>
        <w:tc>
          <w:tcPr>
            <w:tcW w:w="2459"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0,267</w:t>
            </w:r>
          </w:p>
        </w:tc>
      </w:tr>
      <w:tr w:rsidR="00AC2AD3" w:rsidRPr="007468A7" w:rsidTr="00AC2AD3">
        <w:tc>
          <w:tcPr>
            <w:tcW w:w="3020" w:type="dxa"/>
          </w:tcPr>
          <w:p w:rsidR="00AC2AD3" w:rsidRPr="007468A7" w:rsidRDefault="00AC2AD3" w:rsidP="00896217">
            <w:pPr>
              <w:autoSpaceDE w:val="0"/>
              <w:autoSpaceDN w:val="0"/>
              <w:adjustRightInd w:val="0"/>
              <w:spacing w:after="0" w:line="240" w:lineRule="auto"/>
              <w:jc w:val="both"/>
              <w:rPr>
                <w:rFonts w:ascii="Cambria" w:eastAsia="Calibri,Bold" w:hAnsi="Cambria" w:cs="Calibri"/>
                <w:b/>
                <w:bCs/>
                <w:iCs/>
                <w:sz w:val="20"/>
                <w:szCs w:val="20"/>
              </w:rPr>
            </w:pPr>
            <w:r w:rsidRPr="007468A7">
              <w:rPr>
                <w:rFonts w:ascii="Cambria" w:eastAsia="Calibri,Bold" w:hAnsi="Cambria" w:cs="Calibri"/>
                <w:bCs/>
                <w:iCs/>
                <w:sz w:val="20"/>
                <w:szCs w:val="20"/>
              </w:rPr>
              <w:t xml:space="preserve">LPG </w:t>
            </w:r>
          </w:p>
        </w:tc>
        <w:tc>
          <w:tcPr>
            <w:tcW w:w="3021"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47,3 MJ/kg</w:t>
            </w:r>
          </w:p>
        </w:tc>
        <w:tc>
          <w:tcPr>
            <w:tcW w:w="2459" w:type="dxa"/>
          </w:tcPr>
          <w:p w:rsidR="00AC2AD3" w:rsidRPr="007468A7" w:rsidRDefault="00AC2AD3" w:rsidP="005B4DB2">
            <w:pPr>
              <w:autoSpaceDE w:val="0"/>
              <w:autoSpaceDN w:val="0"/>
              <w:adjustRightInd w:val="0"/>
              <w:spacing w:after="0" w:line="240" w:lineRule="auto"/>
              <w:jc w:val="center"/>
              <w:rPr>
                <w:rFonts w:ascii="Cambria" w:eastAsia="Calibri,Bold" w:hAnsi="Cambria" w:cs="Calibri"/>
                <w:bCs/>
                <w:iCs/>
                <w:sz w:val="20"/>
                <w:szCs w:val="20"/>
                <w:lang w:val="en-US"/>
              </w:rPr>
            </w:pPr>
            <w:r w:rsidRPr="007468A7">
              <w:rPr>
                <w:rFonts w:ascii="Cambria" w:eastAsia="Calibri,Bold" w:hAnsi="Cambria" w:cs="Calibri"/>
                <w:bCs/>
                <w:iCs/>
                <w:sz w:val="20"/>
                <w:szCs w:val="20"/>
                <w:lang w:val="en-US"/>
              </w:rPr>
              <w:t>0,227</w:t>
            </w:r>
          </w:p>
        </w:tc>
      </w:tr>
    </w:tbl>
    <w:p w:rsidR="00AC2AD3" w:rsidRPr="007468A7" w:rsidRDefault="00AC2AD3" w:rsidP="00BD1742">
      <w:pPr>
        <w:autoSpaceDE w:val="0"/>
        <w:autoSpaceDN w:val="0"/>
        <w:adjustRightInd w:val="0"/>
        <w:spacing w:after="0" w:line="360" w:lineRule="auto"/>
        <w:jc w:val="both"/>
        <w:rPr>
          <w:rFonts w:ascii="Cambria" w:eastAsia="Calibri,Bold" w:hAnsi="Cambria" w:cs="Calibri"/>
          <w:bCs/>
          <w:iCs/>
          <w:sz w:val="20"/>
          <w:szCs w:val="20"/>
        </w:rPr>
      </w:pPr>
      <w:r w:rsidRPr="007468A7">
        <w:rPr>
          <w:rFonts w:ascii="Cambria" w:eastAsia="Calibri,Bold" w:hAnsi="Cambria" w:cs="Calibri"/>
          <w:bCs/>
          <w:iCs/>
          <w:sz w:val="20"/>
          <w:szCs w:val="20"/>
        </w:rPr>
        <w:t>Źródło: opracowanie własne</w:t>
      </w:r>
    </w:p>
    <w:p w:rsidR="00AC2AD3" w:rsidRDefault="00AC2AD3" w:rsidP="00BD1742">
      <w:pPr>
        <w:autoSpaceDE w:val="0"/>
        <w:autoSpaceDN w:val="0"/>
        <w:adjustRightInd w:val="0"/>
        <w:spacing w:after="0" w:line="360" w:lineRule="auto"/>
        <w:jc w:val="both"/>
        <w:rPr>
          <w:rFonts w:ascii="Cambria" w:eastAsia="Calibri,Bold" w:hAnsi="Cambria" w:cs="Calibri"/>
          <w:bCs/>
          <w:iCs/>
        </w:rPr>
      </w:pPr>
    </w:p>
    <w:p w:rsidR="005B4DB2" w:rsidRDefault="005B4DB2" w:rsidP="00BD1742">
      <w:pPr>
        <w:autoSpaceDE w:val="0"/>
        <w:autoSpaceDN w:val="0"/>
        <w:adjustRightInd w:val="0"/>
        <w:spacing w:after="0" w:line="360" w:lineRule="auto"/>
        <w:jc w:val="both"/>
        <w:rPr>
          <w:rFonts w:ascii="Cambria" w:eastAsia="Calibri,Bold" w:hAnsi="Cambria" w:cs="Calibri"/>
          <w:bCs/>
          <w:iCs/>
        </w:rPr>
      </w:pPr>
    </w:p>
    <w:p w:rsidR="005B4DB2" w:rsidRDefault="005B4DB2" w:rsidP="00BD1742">
      <w:pPr>
        <w:autoSpaceDE w:val="0"/>
        <w:autoSpaceDN w:val="0"/>
        <w:adjustRightInd w:val="0"/>
        <w:spacing w:after="0" w:line="360" w:lineRule="auto"/>
        <w:jc w:val="both"/>
        <w:rPr>
          <w:rFonts w:ascii="Cambria" w:eastAsia="Calibri,Bold" w:hAnsi="Cambria" w:cs="Calibri"/>
          <w:bCs/>
          <w:iCs/>
        </w:rPr>
      </w:pPr>
    </w:p>
    <w:p w:rsidR="00781CAB" w:rsidRDefault="00781CAB" w:rsidP="00BD1742">
      <w:pPr>
        <w:autoSpaceDE w:val="0"/>
        <w:autoSpaceDN w:val="0"/>
        <w:adjustRightInd w:val="0"/>
        <w:spacing w:after="0" w:line="360" w:lineRule="auto"/>
        <w:jc w:val="both"/>
        <w:rPr>
          <w:rFonts w:ascii="Cambria" w:eastAsia="Calibri,Bold" w:hAnsi="Cambria" w:cs="Calibri"/>
          <w:bCs/>
          <w:iCs/>
        </w:rPr>
      </w:pPr>
    </w:p>
    <w:p w:rsidR="004B7B57" w:rsidRDefault="004B7B57" w:rsidP="00BD1742">
      <w:pPr>
        <w:autoSpaceDE w:val="0"/>
        <w:autoSpaceDN w:val="0"/>
        <w:adjustRightInd w:val="0"/>
        <w:spacing w:after="0" w:line="360" w:lineRule="auto"/>
        <w:jc w:val="both"/>
        <w:rPr>
          <w:rFonts w:ascii="Cambria" w:eastAsia="Calibri,Bold" w:hAnsi="Cambria" w:cs="Calibri"/>
          <w:bCs/>
          <w:iCs/>
        </w:rPr>
      </w:pPr>
    </w:p>
    <w:p w:rsidR="004B7B57" w:rsidRDefault="004B7B57" w:rsidP="00BD1742">
      <w:pPr>
        <w:autoSpaceDE w:val="0"/>
        <w:autoSpaceDN w:val="0"/>
        <w:adjustRightInd w:val="0"/>
        <w:spacing w:after="0" w:line="360" w:lineRule="auto"/>
        <w:jc w:val="both"/>
        <w:rPr>
          <w:rFonts w:ascii="Cambria" w:eastAsia="Calibri,Bold" w:hAnsi="Cambria" w:cs="Calibri"/>
          <w:bCs/>
          <w:iCs/>
        </w:rPr>
      </w:pPr>
    </w:p>
    <w:p w:rsidR="004B7B57" w:rsidRDefault="004B7B57" w:rsidP="00BD1742">
      <w:pPr>
        <w:autoSpaceDE w:val="0"/>
        <w:autoSpaceDN w:val="0"/>
        <w:adjustRightInd w:val="0"/>
        <w:spacing w:after="0" w:line="360" w:lineRule="auto"/>
        <w:jc w:val="both"/>
        <w:rPr>
          <w:rFonts w:ascii="Cambria" w:eastAsia="Calibri,Bold" w:hAnsi="Cambria" w:cs="Calibri"/>
          <w:bCs/>
          <w:iCs/>
        </w:rPr>
      </w:pPr>
    </w:p>
    <w:p w:rsidR="005B4DB2" w:rsidRPr="00BD1742" w:rsidRDefault="005B4DB2" w:rsidP="00BD1742">
      <w:pPr>
        <w:autoSpaceDE w:val="0"/>
        <w:autoSpaceDN w:val="0"/>
        <w:adjustRightInd w:val="0"/>
        <w:spacing w:after="0" w:line="360" w:lineRule="auto"/>
        <w:jc w:val="both"/>
        <w:rPr>
          <w:rFonts w:ascii="Cambria" w:eastAsia="Calibri,Bold" w:hAnsi="Cambria" w:cs="Calibri"/>
          <w:bCs/>
          <w:iCs/>
        </w:rPr>
      </w:pPr>
    </w:p>
    <w:p w:rsidR="00AC2AD3" w:rsidRPr="003A769D" w:rsidRDefault="00AC2AD3" w:rsidP="00BD1742">
      <w:pPr>
        <w:autoSpaceDE w:val="0"/>
        <w:autoSpaceDN w:val="0"/>
        <w:adjustRightInd w:val="0"/>
        <w:spacing w:after="0" w:line="360" w:lineRule="auto"/>
        <w:jc w:val="both"/>
        <w:rPr>
          <w:rFonts w:ascii="Cambria" w:eastAsia="Calibri,Bold" w:hAnsi="Cambria" w:cs="Calibri"/>
          <w:bCs/>
          <w:i/>
          <w:iCs/>
        </w:rPr>
      </w:pPr>
      <w:r w:rsidRPr="003A769D">
        <w:rPr>
          <w:rFonts w:ascii="Cambria" w:eastAsia="Calibri,Bold" w:hAnsi="Cambria" w:cs="Calibri"/>
          <w:bCs/>
          <w:i/>
          <w:iCs/>
        </w:rPr>
        <w:t>Tabela</w:t>
      </w:r>
      <w:r w:rsidR="003A769D">
        <w:rPr>
          <w:rFonts w:ascii="Cambria" w:eastAsia="Calibri,Bold" w:hAnsi="Cambria" w:cs="Calibri"/>
          <w:bCs/>
          <w:i/>
          <w:iCs/>
        </w:rPr>
        <w:t>.</w:t>
      </w:r>
      <w:r w:rsidR="003A769D">
        <w:rPr>
          <w:rFonts w:ascii="Cambria" w:eastAsia="Calibri,Bold" w:hAnsi="Cambria" w:cs="Calibri"/>
          <w:bCs/>
          <w:i/>
          <w:iCs/>
        </w:rPr>
        <w:tab/>
      </w:r>
      <w:r w:rsidR="00896217" w:rsidRPr="003A769D">
        <w:rPr>
          <w:rFonts w:ascii="Cambria" w:eastAsia="Calibri,Bold" w:hAnsi="Cambria" w:cs="Calibri"/>
          <w:bCs/>
          <w:i/>
          <w:iCs/>
        </w:rPr>
        <w:t>Sprawność źródeł ciepła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3260"/>
      </w:tblGrid>
      <w:tr w:rsidR="00AC2AD3" w:rsidRPr="003A769D" w:rsidTr="003A769D">
        <w:tc>
          <w:tcPr>
            <w:tcW w:w="5240" w:type="dxa"/>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iCs/>
              </w:rPr>
            </w:pPr>
            <w:r w:rsidRPr="003A769D">
              <w:rPr>
                <w:rFonts w:ascii="Cambria" w:eastAsia="Calibri,Bold" w:hAnsi="Cambria" w:cs="Calibri"/>
                <w:b/>
                <w:bCs/>
                <w:iCs/>
              </w:rPr>
              <w:t>Rodzaj źródła ciepła</w:t>
            </w:r>
          </w:p>
        </w:tc>
        <w:tc>
          <w:tcPr>
            <w:tcW w:w="3260" w:type="dxa"/>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iCs/>
              </w:rPr>
            </w:pPr>
            <w:r w:rsidRPr="003A769D">
              <w:rPr>
                <w:rFonts w:ascii="Cambria" w:eastAsia="Calibri,Bold" w:hAnsi="Cambria" w:cs="Calibri"/>
                <w:b/>
                <w:bCs/>
                <w:iCs/>
              </w:rPr>
              <w:t>Sprawność [%]</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na </w:t>
            </w:r>
            <w:proofErr w:type="spellStart"/>
            <w:r w:rsidRPr="003A769D">
              <w:rPr>
                <w:rFonts w:ascii="Cambria" w:eastAsia="Calibri,Bold" w:hAnsi="Cambria" w:cs="Calibri"/>
                <w:bCs/>
                <w:iCs/>
                <w:sz w:val="20"/>
                <w:szCs w:val="20"/>
              </w:rPr>
              <w:t>pelety</w:t>
            </w:r>
            <w:proofErr w:type="spellEnd"/>
            <w:r w:rsidRPr="003A769D">
              <w:rPr>
                <w:rFonts w:ascii="Cambria" w:eastAsia="Calibri,Bold" w:hAnsi="Cambria" w:cs="Calibri"/>
                <w:bCs/>
                <w:iCs/>
                <w:sz w:val="20"/>
                <w:szCs w:val="20"/>
              </w:rPr>
              <w:t xml:space="preserve">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88%</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na drewno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80%</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Pompa ciepła (taryfa G12)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400%</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Grzejnik elektryczny (taryfa G12)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100%</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na Eko groszek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75%</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na miał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60%</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kondensacyjny (gaz LPG)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104%</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kondensacyjny (olej opałowy)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100%</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niskotemperaturowy (olej opałowy)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88%</w:t>
            </w:r>
          </w:p>
        </w:tc>
      </w:tr>
      <w:tr w:rsidR="00AC2AD3" w:rsidRPr="003A769D" w:rsidTr="00AC2AD3">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kondensacyjny (gaz ziemny)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104%</w:t>
            </w:r>
          </w:p>
        </w:tc>
      </w:tr>
      <w:tr w:rsidR="00AC2AD3" w:rsidRPr="003A769D" w:rsidTr="00AC2AD3">
        <w:trPr>
          <w:trHeight w:val="120"/>
        </w:trPr>
        <w:tc>
          <w:tcPr>
            <w:tcW w:w="5240"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
                <w:bCs/>
                <w:iCs/>
                <w:sz w:val="20"/>
                <w:szCs w:val="20"/>
              </w:rPr>
            </w:pPr>
            <w:r w:rsidRPr="003A769D">
              <w:rPr>
                <w:rFonts w:ascii="Cambria" w:eastAsia="Calibri,Bold" w:hAnsi="Cambria" w:cs="Calibri"/>
                <w:bCs/>
                <w:iCs/>
                <w:sz w:val="20"/>
                <w:szCs w:val="20"/>
              </w:rPr>
              <w:t xml:space="preserve">Kocioł niskotemperaturowy (gaz ziemny) </w:t>
            </w:r>
          </w:p>
        </w:tc>
        <w:tc>
          <w:tcPr>
            <w:tcW w:w="3260"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iCs/>
                <w:sz w:val="20"/>
                <w:szCs w:val="20"/>
              </w:rPr>
            </w:pPr>
            <w:r w:rsidRPr="003A769D">
              <w:rPr>
                <w:rFonts w:ascii="Cambria" w:eastAsia="Calibri,Bold" w:hAnsi="Cambria" w:cs="Calibri"/>
                <w:bCs/>
                <w:iCs/>
                <w:sz w:val="20"/>
                <w:szCs w:val="20"/>
              </w:rPr>
              <w:t>85%</w:t>
            </w:r>
          </w:p>
        </w:tc>
      </w:tr>
    </w:tbl>
    <w:p w:rsidR="00AC2AD3" w:rsidRPr="003A769D" w:rsidRDefault="00AC2AD3" w:rsidP="00BD1742">
      <w:pPr>
        <w:autoSpaceDE w:val="0"/>
        <w:autoSpaceDN w:val="0"/>
        <w:adjustRightInd w:val="0"/>
        <w:spacing w:after="0" w:line="360" w:lineRule="auto"/>
        <w:jc w:val="both"/>
        <w:rPr>
          <w:rFonts w:ascii="Cambria" w:eastAsia="Calibri,Bold" w:hAnsi="Cambria" w:cs="Calibri"/>
          <w:bCs/>
          <w:iCs/>
          <w:sz w:val="20"/>
          <w:szCs w:val="20"/>
        </w:rPr>
      </w:pPr>
      <w:r w:rsidRPr="003A769D">
        <w:rPr>
          <w:rFonts w:ascii="Cambria" w:eastAsia="Calibri,Bold" w:hAnsi="Cambria" w:cs="Calibri"/>
          <w:bCs/>
          <w:iCs/>
          <w:sz w:val="20"/>
          <w:szCs w:val="20"/>
        </w:rPr>
        <w:t>Źródło: IPCC, 2006; Podręcznik SEAP</w:t>
      </w:r>
    </w:p>
    <w:p w:rsidR="0093321A" w:rsidRPr="003A769D" w:rsidRDefault="0093321A" w:rsidP="00BD1742">
      <w:pPr>
        <w:autoSpaceDE w:val="0"/>
        <w:autoSpaceDN w:val="0"/>
        <w:adjustRightInd w:val="0"/>
        <w:spacing w:after="0" w:line="360" w:lineRule="auto"/>
        <w:jc w:val="both"/>
        <w:rPr>
          <w:rFonts w:ascii="Cambria" w:eastAsia="Calibri,Bold" w:hAnsi="Cambria" w:cs="Calibri"/>
          <w:bCs/>
          <w:sz w:val="20"/>
          <w:szCs w:val="20"/>
        </w:rPr>
      </w:pPr>
    </w:p>
    <w:p w:rsidR="00AC2AD3" w:rsidRPr="003A769D" w:rsidRDefault="00AC2AD3" w:rsidP="00BD1742">
      <w:pPr>
        <w:autoSpaceDE w:val="0"/>
        <w:autoSpaceDN w:val="0"/>
        <w:adjustRightInd w:val="0"/>
        <w:spacing w:after="0" w:line="360" w:lineRule="auto"/>
        <w:jc w:val="both"/>
        <w:rPr>
          <w:rFonts w:ascii="Cambria" w:eastAsia="Calibri,Bold" w:hAnsi="Cambria" w:cs="Calibri"/>
          <w:bCs/>
          <w:i/>
        </w:rPr>
      </w:pPr>
      <w:r w:rsidRPr="003A769D">
        <w:rPr>
          <w:rFonts w:ascii="Cambria" w:eastAsia="Calibri,Bold" w:hAnsi="Cambria" w:cs="Calibri"/>
          <w:bCs/>
          <w:i/>
        </w:rPr>
        <w:t>Tabela</w:t>
      </w:r>
      <w:r w:rsidR="003A769D">
        <w:rPr>
          <w:rFonts w:ascii="Cambria" w:eastAsia="Calibri,Bold" w:hAnsi="Cambria" w:cs="Calibri"/>
          <w:bCs/>
          <w:i/>
        </w:rPr>
        <w:t>.</w:t>
      </w:r>
      <w:r w:rsidR="003A769D">
        <w:rPr>
          <w:rFonts w:ascii="Cambria" w:eastAsia="Calibri,Bold" w:hAnsi="Cambria" w:cs="Calibri"/>
          <w:bCs/>
          <w:i/>
        </w:rPr>
        <w:tab/>
      </w:r>
      <w:r w:rsidR="00896217" w:rsidRPr="003A769D">
        <w:rPr>
          <w:rFonts w:ascii="Cambria" w:eastAsia="Calibri,Bold" w:hAnsi="Cambria" w:cs="Calibri"/>
          <w:bCs/>
          <w:i/>
        </w:rPr>
        <w:t>Ruch tranzytowy i lokalny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AC2AD3" w:rsidRPr="003A769D" w:rsidTr="003A769D">
        <w:tc>
          <w:tcPr>
            <w:tcW w:w="3020" w:type="dxa"/>
            <w:shd w:val="clear" w:color="auto" w:fill="92D050"/>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Samochody osobowe</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p>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gCO2/km</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p>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155</w:t>
            </w:r>
          </w:p>
        </w:tc>
      </w:tr>
      <w:tr w:rsidR="00AC2AD3" w:rsidRPr="003A769D" w:rsidTr="003A769D">
        <w:tc>
          <w:tcPr>
            <w:tcW w:w="3020" w:type="dxa"/>
            <w:shd w:val="clear" w:color="auto" w:fill="92D050"/>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Motocykle</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gCO2/km</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155</w:t>
            </w:r>
          </w:p>
        </w:tc>
      </w:tr>
      <w:tr w:rsidR="00AC2AD3" w:rsidRPr="003A769D" w:rsidTr="003A769D">
        <w:tc>
          <w:tcPr>
            <w:tcW w:w="3020" w:type="dxa"/>
            <w:shd w:val="clear" w:color="auto" w:fill="92D050"/>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Samochody dostawcze</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gCO2/km</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200</w:t>
            </w:r>
          </w:p>
        </w:tc>
      </w:tr>
      <w:tr w:rsidR="00AC2AD3" w:rsidRPr="003A769D" w:rsidTr="003A769D">
        <w:tc>
          <w:tcPr>
            <w:tcW w:w="3020" w:type="dxa"/>
            <w:shd w:val="clear" w:color="auto" w:fill="92D050"/>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Samochody ciężarowe</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gCO2/km</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450</w:t>
            </w:r>
          </w:p>
        </w:tc>
      </w:tr>
      <w:tr w:rsidR="00AC2AD3" w:rsidRPr="003A769D" w:rsidTr="003A769D">
        <w:tc>
          <w:tcPr>
            <w:tcW w:w="3020" w:type="dxa"/>
            <w:shd w:val="clear" w:color="auto" w:fill="92D050"/>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Samochody ciężarowe z przyczepą</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p>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r w:rsidRPr="003A769D">
              <w:rPr>
                <w:rFonts w:ascii="Cambria" w:eastAsia="Calibri,Bold" w:hAnsi="Cambria" w:cs="Calibri"/>
                <w:bCs/>
                <w:sz w:val="20"/>
                <w:szCs w:val="20"/>
                <w:lang w:val="en-US"/>
              </w:rPr>
              <w:t>gCO2/km</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p>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r w:rsidRPr="003A769D">
              <w:rPr>
                <w:rFonts w:ascii="Cambria" w:eastAsia="Calibri,Bold" w:hAnsi="Cambria" w:cs="Calibri"/>
                <w:bCs/>
                <w:sz w:val="20"/>
                <w:szCs w:val="20"/>
                <w:lang w:val="en-US"/>
              </w:rPr>
              <w:t>900</w:t>
            </w:r>
          </w:p>
        </w:tc>
      </w:tr>
      <w:tr w:rsidR="00AC2AD3" w:rsidRPr="003A769D" w:rsidTr="003A769D">
        <w:tc>
          <w:tcPr>
            <w:tcW w:w="3020" w:type="dxa"/>
            <w:shd w:val="clear" w:color="auto" w:fill="92D050"/>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Autobusy</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r w:rsidRPr="003A769D">
              <w:rPr>
                <w:rFonts w:ascii="Cambria" w:eastAsia="Calibri,Bold" w:hAnsi="Cambria" w:cs="Calibri"/>
                <w:bCs/>
                <w:sz w:val="20"/>
                <w:szCs w:val="20"/>
                <w:lang w:val="en-US"/>
              </w:rPr>
              <w:t>gCO2/km</w:t>
            </w:r>
          </w:p>
        </w:tc>
        <w:tc>
          <w:tcPr>
            <w:tcW w:w="3021"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r w:rsidRPr="003A769D">
              <w:rPr>
                <w:rFonts w:ascii="Cambria" w:eastAsia="Calibri,Bold" w:hAnsi="Cambria" w:cs="Calibri"/>
                <w:bCs/>
                <w:sz w:val="20"/>
                <w:szCs w:val="20"/>
                <w:lang w:val="en-US"/>
              </w:rPr>
              <w:t>450</w:t>
            </w:r>
          </w:p>
        </w:tc>
      </w:tr>
    </w:tbl>
    <w:p w:rsidR="005B7F83" w:rsidRPr="003A769D" w:rsidRDefault="00896217" w:rsidP="00BD1742">
      <w:pPr>
        <w:autoSpaceDE w:val="0"/>
        <w:autoSpaceDN w:val="0"/>
        <w:adjustRightInd w:val="0"/>
        <w:spacing w:after="0" w:line="360" w:lineRule="auto"/>
        <w:jc w:val="both"/>
        <w:rPr>
          <w:rFonts w:ascii="Cambria" w:eastAsia="Calibri,Bold" w:hAnsi="Cambria" w:cs="Calibri"/>
          <w:bCs/>
          <w:iCs/>
          <w:sz w:val="20"/>
          <w:szCs w:val="20"/>
        </w:rPr>
      </w:pPr>
      <w:r w:rsidRPr="003A769D">
        <w:rPr>
          <w:rFonts w:ascii="Cambria" w:eastAsia="Calibri,Bold" w:hAnsi="Cambria" w:cs="Calibri"/>
          <w:bCs/>
          <w:iCs/>
          <w:sz w:val="20"/>
          <w:szCs w:val="20"/>
        </w:rPr>
        <w:t>Źródło: opracowanie własne</w:t>
      </w:r>
    </w:p>
    <w:p w:rsidR="00896217" w:rsidRPr="00896217" w:rsidRDefault="00896217" w:rsidP="00BD1742">
      <w:pPr>
        <w:autoSpaceDE w:val="0"/>
        <w:autoSpaceDN w:val="0"/>
        <w:adjustRightInd w:val="0"/>
        <w:spacing w:after="0" w:line="360" w:lineRule="auto"/>
        <w:jc w:val="both"/>
        <w:rPr>
          <w:rFonts w:ascii="Cambria" w:eastAsia="Calibri,Bold" w:hAnsi="Cambria" w:cs="Calibri"/>
          <w:bCs/>
          <w:iCs/>
        </w:rPr>
      </w:pPr>
    </w:p>
    <w:p w:rsidR="00AC2AD3" w:rsidRPr="003A769D" w:rsidRDefault="00AC2AD3" w:rsidP="00BD1742">
      <w:pPr>
        <w:autoSpaceDE w:val="0"/>
        <w:autoSpaceDN w:val="0"/>
        <w:adjustRightInd w:val="0"/>
        <w:spacing w:after="0" w:line="360" w:lineRule="auto"/>
        <w:jc w:val="both"/>
        <w:rPr>
          <w:rFonts w:ascii="Cambria" w:eastAsia="Calibri,Bold" w:hAnsi="Cambria" w:cs="Calibri"/>
          <w:bCs/>
          <w:i/>
        </w:rPr>
      </w:pPr>
      <w:r w:rsidRPr="003A769D">
        <w:rPr>
          <w:rFonts w:ascii="Cambria" w:eastAsia="Calibri,Bold" w:hAnsi="Cambria" w:cs="Calibri"/>
          <w:bCs/>
          <w:i/>
        </w:rPr>
        <w:t>Tabela.</w:t>
      </w:r>
      <w:r w:rsidR="003A769D">
        <w:rPr>
          <w:rFonts w:ascii="Cambria" w:eastAsia="Calibri,Bold" w:hAnsi="Cambria" w:cs="Calibri"/>
          <w:bCs/>
          <w:i/>
        </w:rPr>
        <w:tab/>
      </w:r>
      <w:r w:rsidR="00896217" w:rsidRPr="003A769D">
        <w:rPr>
          <w:rFonts w:ascii="Cambria" w:eastAsia="Calibri,Bold" w:hAnsi="Cambria" w:cs="Calibri"/>
          <w:bCs/>
          <w:i/>
        </w:rPr>
        <w:t>Emisja CO2 wg. rodzaju silnika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AC2AD3" w:rsidRPr="003A769D" w:rsidTr="003A769D">
        <w:tc>
          <w:tcPr>
            <w:tcW w:w="2265" w:type="dxa"/>
            <w:vMerge w:val="restart"/>
            <w:shd w:val="clear" w:color="auto" w:fill="92D050"/>
          </w:tcPr>
          <w:p w:rsidR="003A769D" w:rsidRDefault="003A769D" w:rsidP="003A769D">
            <w:pPr>
              <w:autoSpaceDE w:val="0"/>
              <w:autoSpaceDN w:val="0"/>
              <w:adjustRightInd w:val="0"/>
              <w:spacing w:after="0" w:line="276" w:lineRule="auto"/>
              <w:jc w:val="center"/>
              <w:rPr>
                <w:rFonts w:ascii="Cambria" w:eastAsia="Calibri,Bold" w:hAnsi="Cambria" w:cs="Calibri"/>
                <w:b/>
                <w:bCs/>
                <w:sz w:val="20"/>
                <w:szCs w:val="20"/>
              </w:rPr>
            </w:pPr>
          </w:p>
          <w:p w:rsidR="00AC2AD3" w:rsidRPr="003A769D" w:rsidRDefault="003A769D" w:rsidP="003A769D">
            <w:pPr>
              <w:autoSpaceDE w:val="0"/>
              <w:autoSpaceDN w:val="0"/>
              <w:adjustRightInd w:val="0"/>
              <w:spacing w:after="0" w:line="276" w:lineRule="auto"/>
              <w:jc w:val="center"/>
              <w:rPr>
                <w:rFonts w:ascii="Cambria" w:eastAsia="Calibri,Bold" w:hAnsi="Cambria" w:cs="Calibri"/>
                <w:b/>
                <w:bCs/>
                <w:sz w:val="20"/>
                <w:szCs w:val="20"/>
              </w:rPr>
            </w:pPr>
            <w:r>
              <w:rPr>
                <w:rFonts w:ascii="Cambria" w:eastAsia="Calibri,Bold" w:hAnsi="Cambria" w:cs="Calibri"/>
                <w:b/>
                <w:bCs/>
                <w:sz w:val="20"/>
                <w:szCs w:val="20"/>
              </w:rPr>
              <w:t>Rodzaj paliwa</w:t>
            </w:r>
          </w:p>
        </w:tc>
        <w:tc>
          <w:tcPr>
            <w:tcW w:w="2265" w:type="dxa"/>
            <w:shd w:val="clear" w:color="auto" w:fill="92D050"/>
          </w:tcPr>
          <w:p w:rsidR="008E5517" w:rsidRPr="003A769D" w:rsidRDefault="008E5517" w:rsidP="003A769D">
            <w:pPr>
              <w:autoSpaceDE w:val="0"/>
              <w:autoSpaceDN w:val="0"/>
              <w:adjustRightInd w:val="0"/>
              <w:spacing w:after="0" w:line="276" w:lineRule="auto"/>
              <w:jc w:val="center"/>
              <w:rPr>
                <w:rFonts w:ascii="Cambria" w:eastAsia="Calibri,Bold" w:hAnsi="Cambria" w:cs="Calibri"/>
                <w:b/>
                <w:bCs/>
                <w:sz w:val="20"/>
                <w:szCs w:val="20"/>
              </w:rPr>
            </w:pPr>
          </w:p>
          <w:p w:rsidR="00AC2AD3" w:rsidRPr="003A769D" w:rsidRDefault="00AC2AD3" w:rsidP="003A769D">
            <w:pPr>
              <w:autoSpaceDE w:val="0"/>
              <w:autoSpaceDN w:val="0"/>
              <w:adjustRightInd w:val="0"/>
              <w:spacing w:after="0" w:line="276" w:lineRule="auto"/>
              <w:jc w:val="center"/>
              <w:rPr>
                <w:rFonts w:ascii="Cambria" w:eastAsia="Calibri,Bold" w:hAnsi="Cambria" w:cs="Calibri"/>
                <w:b/>
                <w:bCs/>
                <w:sz w:val="20"/>
                <w:szCs w:val="20"/>
              </w:rPr>
            </w:pPr>
            <w:r w:rsidRPr="003A769D">
              <w:rPr>
                <w:rFonts w:ascii="Cambria" w:eastAsia="Calibri,Bold" w:hAnsi="Cambria" w:cs="Calibri"/>
                <w:b/>
                <w:bCs/>
                <w:sz w:val="20"/>
                <w:szCs w:val="20"/>
              </w:rPr>
              <w:t>Wskaźnik emisji CO</w:t>
            </w:r>
            <w:r w:rsidRPr="003A769D">
              <w:rPr>
                <w:rFonts w:ascii="Cambria" w:eastAsia="Calibri,Bold" w:hAnsi="Cambria" w:cs="Calibri"/>
                <w:b/>
                <w:bCs/>
                <w:sz w:val="20"/>
                <w:szCs w:val="20"/>
                <w:vertAlign w:val="subscript"/>
              </w:rPr>
              <w:t>2</w:t>
            </w:r>
          </w:p>
        </w:tc>
        <w:tc>
          <w:tcPr>
            <w:tcW w:w="2266" w:type="dxa"/>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sz w:val="20"/>
                <w:szCs w:val="20"/>
              </w:rPr>
            </w:pPr>
            <w:r w:rsidRPr="003A769D">
              <w:rPr>
                <w:rFonts w:ascii="Cambria" w:eastAsia="Calibri,Bold" w:hAnsi="Cambria" w:cs="Calibri"/>
                <w:b/>
                <w:bCs/>
                <w:sz w:val="20"/>
                <w:szCs w:val="20"/>
              </w:rPr>
              <w:t>Średnie roczne zużycie paliwa</w:t>
            </w:r>
          </w:p>
        </w:tc>
        <w:tc>
          <w:tcPr>
            <w:tcW w:w="2266" w:type="dxa"/>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sz w:val="20"/>
                <w:szCs w:val="20"/>
              </w:rPr>
            </w:pPr>
            <w:r w:rsidRPr="003A769D">
              <w:rPr>
                <w:rFonts w:ascii="Cambria" w:eastAsia="Calibri,Bold" w:hAnsi="Cambria" w:cs="Calibri"/>
                <w:b/>
                <w:bCs/>
                <w:sz w:val="20"/>
                <w:szCs w:val="20"/>
              </w:rPr>
              <w:t>Średni roczny przebieg</w:t>
            </w:r>
          </w:p>
        </w:tc>
      </w:tr>
      <w:tr w:rsidR="00AC2AD3" w:rsidRPr="003A769D" w:rsidTr="003A769D">
        <w:tc>
          <w:tcPr>
            <w:tcW w:w="2265" w:type="dxa"/>
            <w:vMerge/>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sz w:val="20"/>
                <w:szCs w:val="20"/>
              </w:rPr>
            </w:pPr>
          </w:p>
        </w:tc>
        <w:tc>
          <w:tcPr>
            <w:tcW w:w="2265" w:type="dxa"/>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sz w:val="20"/>
                <w:szCs w:val="20"/>
              </w:rPr>
            </w:pPr>
            <w:r w:rsidRPr="003A769D">
              <w:rPr>
                <w:rFonts w:ascii="Cambria" w:eastAsia="Calibri,Bold" w:hAnsi="Cambria" w:cs="Calibri"/>
                <w:b/>
                <w:bCs/>
                <w:sz w:val="20"/>
                <w:szCs w:val="20"/>
              </w:rPr>
              <w:t>kgCO2/GJ</w:t>
            </w:r>
          </w:p>
        </w:tc>
        <w:tc>
          <w:tcPr>
            <w:tcW w:w="2266" w:type="dxa"/>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sz w:val="20"/>
                <w:szCs w:val="20"/>
              </w:rPr>
            </w:pPr>
            <w:r w:rsidRPr="003A769D">
              <w:rPr>
                <w:rFonts w:ascii="Cambria" w:eastAsia="Calibri,Bold" w:hAnsi="Cambria" w:cs="Calibri"/>
                <w:b/>
                <w:bCs/>
                <w:sz w:val="20"/>
                <w:szCs w:val="20"/>
              </w:rPr>
              <w:t>l/km</w:t>
            </w:r>
          </w:p>
        </w:tc>
        <w:tc>
          <w:tcPr>
            <w:tcW w:w="2266" w:type="dxa"/>
            <w:shd w:val="clear" w:color="auto" w:fill="92D050"/>
          </w:tcPr>
          <w:p w:rsidR="00AC2AD3" w:rsidRPr="003A769D" w:rsidRDefault="00AC2AD3" w:rsidP="003A769D">
            <w:pPr>
              <w:autoSpaceDE w:val="0"/>
              <w:autoSpaceDN w:val="0"/>
              <w:adjustRightInd w:val="0"/>
              <w:spacing w:after="0" w:line="276" w:lineRule="auto"/>
              <w:jc w:val="center"/>
              <w:rPr>
                <w:rFonts w:ascii="Cambria" w:eastAsia="Calibri,Bold" w:hAnsi="Cambria" w:cs="Calibri"/>
                <w:b/>
                <w:bCs/>
                <w:sz w:val="20"/>
                <w:szCs w:val="20"/>
              </w:rPr>
            </w:pPr>
            <w:r w:rsidRPr="003A769D">
              <w:rPr>
                <w:rFonts w:ascii="Cambria" w:eastAsia="Calibri,Bold" w:hAnsi="Cambria" w:cs="Calibri"/>
                <w:b/>
                <w:bCs/>
                <w:sz w:val="20"/>
                <w:szCs w:val="20"/>
              </w:rPr>
              <w:t>km</w:t>
            </w:r>
          </w:p>
        </w:tc>
      </w:tr>
      <w:tr w:rsidR="00AC2AD3" w:rsidRPr="003A769D" w:rsidTr="00AC2AD3">
        <w:tc>
          <w:tcPr>
            <w:tcW w:w="2265"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Benzyna</w:t>
            </w:r>
          </w:p>
        </w:tc>
        <w:tc>
          <w:tcPr>
            <w:tcW w:w="2265"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73,30</w:t>
            </w:r>
          </w:p>
        </w:tc>
        <w:tc>
          <w:tcPr>
            <w:tcW w:w="2266"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0,08</w:t>
            </w:r>
          </w:p>
        </w:tc>
        <w:tc>
          <w:tcPr>
            <w:tcW w:w="2266"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5 876</w:t>
            </w:r>
          </w:p>
        </w:tc>
      </w:tr>
      <w:tr w:rsidR="00AC2AD3" w:rsidRPr="003A769D" w:rsidTr="00AC2AD3">
        <w:tc>
          <w:tcPr>
            <w:tcW w:w="2265"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rPr>
            </w:pPr>
            <w:r w:rsidRPr="003A769D">
              <w:rPr>
                <w:rFonts w:ascii="Cambria" w:eastAsia="Calibri,Bold" w:hAnsi="Cambria" w:cs="Calibri"/>
                <w:bCs/>
                <w:sz w:val="20"/>
                <w:szCs w:val="20"/>
              </w:rPr>
              <w:t>Olej napędowy</w:t>
            </w:r>
          </w:p>
        </w:tc>
        <w:tc>
          <w:tcPr>
            <w:tcW w:w="2265"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68,60</w:t>
            </w:r>
          </w:p>
        </w:tc>
        <w:tc>
          <w:tcPr>
            <w:tcW w:w="2266"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0,071</w:t>
            </w:r>
          </w:p>
        </w:tc>
        <w:tc>
          <w:tcPr>
            <w:tcW w:w="2266"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rPr>
            </w:pPr>
            <w:r w:rsidRPr="003A769D">
              <w:rPr>
                <w:rFonts w:ascii="Cambria" w:eastAsia="Calibri,Bold" w:hAnsi="Cambria" w:cs="Calibri"/>
                <w:bCs/>
                <w:sz w:val="20"/>
                <w:szCs w:val="20"/>
              </w:rPr>
              <w:t>12 016</w:t>
            </w:r>
          </w:p>
        </w:tc>
      </w:tr>
      <w:tr w:rsidR="00AC2AD3" w:rsidRPr="003A769D" w:rsidTr="00AC2AD3">
        <w:tc>
          <w:tcPr>
            <w:tcW w:w="2265" w:type="dxa"/>
          </w:tcPr>
          <w:p w:rsidR="00AC2AD3" w:rsidRPr="003A769D" w:rsidRDefault="00AC2AD3" w:rsidP="00896217">
            <w:pPr>
              <w:autoSpaceDE w:val="0"/>
              <w:autoSpaceDN w:val="0"/>
              <w:adjustRightInd w:val="0"/>
              <w:spacing w:after="0" w:line="276" w:lineRule="auto"/>
              <w:jc w:val="both"/>
              <w:rPr>
                <w:rFonts w:ascii="Cambria" w:eastAsia="Calibri,Bold" w:hAnsi="Cambria" w:cs="Calibri"/>
                <w:bCs/>
                <w:sz w:val="20"/>
                <w:szCs w:val="20"/>
                <w:lang w:val="en-US"/>
              </w:rPr>
            </w:pPr>
            <w:r w:rsidRPr="003A769D">
              <w:rPr>
                <w:rFonts w:ascii="Cambria" w:eastAsia="Calibri,Bold" w:hAnsi="Cambria" w:cs="Calibri"/>
                <w:bCs/>
                <w:sz w:val="20"/>
                <w:szCs w:val="20"/>
                <w:lang w:val="en-US"/>
              </w:rPr>
              <w:t>LPG</w:t>
            </w:r>
          </w:p>
        </w:tc>
        <w:tc>
          <w:tcPr>
            <w:tcW w:w="2265"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r w:rsidRPr="003A769D">
              <w:rPr>
                <w:rFonts w:ascii="Cambria" w:eastAsia="Calibri,Bold" w:hAnsi="Cambria" w:cs="Calibri"/>
                <w:bCs/>
                <w:sz w:val="20"/>
                <w:szCs w:val="20"/>
                <w:lang w:val="en-US"/>
              </w:rPr>
              <w:t>62,44</w:t>
            </w:r>
          </w:p>
        </w:tc>
        <w:tc>
          <w:tcPr>
            <w:tcW w:w="2266"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r w:rsidRPr="003A769D">
              <w:rPr>
                <w:rFonts w:ascii="Cambria" w:eastAsia="Calibri,Bold" w:hAnsi="Cambria" w:cs="Calibri"/>
                <w:bCs/>
                <w:sz w:val="20"/>
                <w:szCs w:val="20"/>
                <w:lang w:val="en-US"/>
              </w:rPr>
              <w:t>0,102</w:t>
            </w:r>
          </w:p>
        </w:tc>
        <w:tc>
          <w:tcPr>
            <w:tcW w:w="2266" w:type="dxa"/>
          </w:tcPr>
          <w:p w:rsidR="00AC2AD3" w:rsidRPr="003A769D" w:rsidRDefault="00AC2AD3" w:rsidP="005B4DB2">
            <w:pPr>
              <w:autoSpaceDE w:val="0"/>
              <w:autoSpaceDN w:val="0"/>
              <w:adjustRightInd w:val="0"/>
              <w:spacing w:after="0" w:line="276" w:lineRule="auto"/>
              <w:jc w:val="center"/>
              <w:rPr>
                <w:rFonts w:ascii="Cambria" w:eastAsia="Calibri,Bold" w:hAnsi="Cambria" w:cs="Calibri"/>
                <w:bCs/>
                <w:sz w:val="20"/>
                <w:szCs w:val="20"/>
                <w:lang w:val="en-US"/>
              </w:rPr>
            </w:pPr>
            <w:r w:rsidRPr="003A769D">
              <w:rPr>
                <w:rFonts w:ascii="Cambria" w:eastAsia="Calibri,Bold" w:hAnsi="Cambria" w:cs="Calibri"/>
                <w:bCs/>
                <w:sz w:val="20"/>
                <w:szCs w:val="20"/>
                <w:lang w:val="en-US"/>
              </w:rPr>
              <w:t>10 093</w:t>
            </w:r>
          </w:p>
        </w:tc>
      </w:tr>
    </w:tbl>
    <w:p w:rsidR="00AC2AD3" w:rsidRPr="003A769D" w:rsidRDefault="00AC2AD3" w:rsidP="00BD1742">
      <w:pPr>
        <w:autoSpaceDE w:val="0"/>
        <w:autoSpaceDN w:val="0"/>
        <w:adjustRightInd w:val="0"/>
        <w:spacing w:after="0" w:line="360" w:lineRule="auto"/>
        <w:jc w:val="both"/>
        <w:rPr>
          <w:rFonts w:ascii="Cambria" w:eastAsia="Calibri,Bold" w:hAnsi="Cambria" w:cs="Calibri"/>
          <w:bCs/>
          <w:iCs/>
          <w:sz w:val="20"/>
          <w:szCs w:val="20"/>
        </w:rPr>
      </w:pPr>
      <w:r w:rsidRPr="003A769D">
        <w:rPr>
          <w:rFonts w:ascii="Cambria" w:eastAsia="Calibri,Bold" w:hAnsi="Cambria" w:cs="Calibri"/>
          <w:bCs/>
          <w:iCs/>
          <w:sz w:val="20"/>
          <w:szCs w:val="20"/>
        </w:rPr>
        <w:t>Źródło: opracowanie własne</w:t>
      </w:r>
    </w:p>
    <w:p w:rsidR="003B4FE9" w:rsidRPr="003A769D" w:rsidRDefault="007E620D" w:rsidP="003547FA">
      <w:pPr>
        <w:pStyle w:val="Nagwek2"/>
        <w:numPr>
          <w:ilvl w:val="1"/>
          <w:numId w:val="23"/>
        </w:numPr>
        <w:rPr>
          <w:color w:val="002060"/>
          <w:sz w:val="24"/>
        </w:rPr>
      </w:pPr>
      <w:bookmarkStart w:id="53" w:name="_Toc433699775"/>
      <w:r w:rsidRPr="003A769D">
        <w:rPr>
          <w:color w:val="002060"/>
          <w:sz w:val="24"/>
        </w:rPr>
        <w:t>Energia elektryczna</w:t>
      </w:r>
      <w:bookmarkEnd w:id="53"/>
    </w:p>
    <w:p w:rsidR="00C860C4" w:rsidRDefault="003A769D" w:rsidP="00EB39C2">
      <w:pPr>
        <w:tabs>
          <w:tab w:val="left" w:pos="0"/>
          <w:tab w:val="left" w:pos="360"/>
        </w:tabs>
        <w:spacing w:after="0" w:line="360" w:lineRule="auto"/>
        <w:jc w:val="both"/>
        <w:rPr>
          <w:rFonts w:ascii="Bookman Old Style" w:eastAsia="Times New Roman" w:hAnsi="Bookman Old Style" w:cs="Tahoma"/>
          <w:sz w:val="24"/>
          <w:szCs w:val="24"/>
          <w:lang w:eastAsia="pl-PL"/>
        </w:rPr>
      </w:pPr>
      <w:r>
        <w:rPr>
          <w:rFonts w:ascii="Cambria" w:eastAsia="Times New Roman" w:hAnsi="Cambria" w:cs="Tahoma"/>
          <w:lang w:eastAsia="pl-PL"/>
        </w:rPr>
        <w:tab/>
      </w:r>
      <w:r>
        <w:rPr>
          <w:rFonts w:ascii="Cambria" w:eastAsia="Times New Roman" w:hAnsi="Cambria" w:cs="Tahoma"/>
          <w:lang w:eastAsia="pl-PL"/>
        </w:rPr>
        <w:tab/>
      </w:r>
      <w:r w:rsidR="003B4FE9" w:rsidRPr="00BD1742">
        <w:rPr>
          <w:rFonts w:ascii="Cambria" w:eastAsia="Times New Roman" w:hAnsi="Cambria" w:cs="Tahoma"/>
          <w:lang w:eastAsia="pl-PL"/>
        </w:rPr>
        <w:t xml:space="preserve">Dane uzyskane od operatora </w:t>
      </w:r>
      <w:r w:rsidR="00575985">
        <w:rPr>
          <w:rFonts w:ascii="Cambria" w:eastAsia="Times New Roman" w:hAnsi="Cambria" w:cs="Tahoma"/>
          <w:lang w:eastAsia="pl-PL"/>
        </w:rPr>
        <w:t>sieci energetycznej na terenie G</w:t>
      </w:r>
      <w:r w:rsidR="003B4FE9" w:rsidRPr="00BD1742">
        <w:rPr>
          <w:rFonts w:ascii="Cambria" w:eastAsia="Times New Roman" w:hAnsi="Cambria" w:cs="Tahoma"/>
          <w:lang w:eastAsia="pl-PL"/>
        </w:rPr>
        <w:t>miny pozwoliły ustalić zapotrzebowanie na energię elektryczną w poszczególnych sektorach. Zgodnie z pozy</w:t>
      </w:r>
      <w:r w:rsidR="001C3B32">
        <w:rPr>
          <w:rFonts w:ascii="Cambria" w:eastAsia="Times New Roman" w:hAnsi="Cambria" w:cs="Tahoma"/>
          <w:lang w:eastAsia="pl-PL"/>
        </w:rPr>
        <w:t>skanymi informacjami w roku 2014</w:t>
      </w:r>
      <w:r w:rsidR="003B4FE9" w:rsidRPr="00BD1742">
        <w:rPr>
          <w:rFonts w:ascii="Cambria" w:eastAsia="Times New Roman" w:hAnsi="Cambria" w:cs="Tahoma"/>
          <w:lang w:eastAsia="pl-PL"/>
        </w:rPr>
        <w:t xml:space="preserve"> było </w:t>
      </w:r>
      <w:r w:rsidR="00EB39C2" w:rsidRPr="00EB39C2">
        <w:rPr>
          <w:rFonts w:ascii="Cambria" w:eastAsia="Times New Roman" w:hAnsi="Cambria" w:cs="Tahoma"/>
          <w:bCs/>
          <w:lang w:eastAsia="pl-PL"/>
        </w:rPr>
        <w:t>1 932</w:t>
      </w:r>
      <w:r w:rsidR="003B4FE9" w:rsidRPr="00BD1742">
        <w:rPr>
          <w:rFonts w:ascii="Cambria" w:eastAsia="Times New Roman" w:hAnsi="Cambria" w:cs="Tahoma"/>
          <w:lang w:eastAsia="pl-PL"/>
        </w:rPr>
        <w:t xml:space="preserve"> odbiorców końcowych ener</w:t>
      </w:r>
      <w:r w:rsidR="006B1DBA">
        <w:rPr>
          <w:rFonts w:ascii="Cambria" w:eastAsia="Times New Roman" w:hAnsi="Cambria" w:cs="Tahoma"/>
          <w:lang w:eastAsia="pl-PL"/>
        </w:rPr>
        <w:t>gii, a jej całkowite zużycie na </w:t>
      </w:r>
      <w:r w:rsidR="003B4FE9" w:rsidRPr="00BD1742">
        <w:rPr>
          <w:rFonts w:ascii="Cambria" w:eastAsia="Times New Roman" w:hAnsi="Cambria" w:cs="Tahoma"/>
          <w:lang w:eastAsia="pl-PL"/>
        </w:rPr>
        <w:t xml:space="preserve">terenie gminy wynosiło </w:t>
      </w:r>
      <w:r w:rsidR="00EB39C2" w:rsidRPr="00EB39C2">
        <w:rPr>
          <w:rFonts w:ascii="Cambria" w:eastAsia="Times New Roman" w:hAnsi="Cambria" w:cs="Tahoma"/>
          <w:bCs/>
          <w:lang w:eastAsia="pl-PL"/>
        </w:rPr>
        <w:t>4 890 360</w:t>
      </w:r>
      <w:r w:rsidR="003B4FE9" w:rsidRPr="00BD1742">
        <w:rPr>
          <w:rFonts w:ascii="Cambria" w:eastAsia="Times New Roman" w:hAnsi="Cambria" w:cs="Tahoma"/>
          <w:lang w:eastAsia="pl-PL"/>
        </w:rPr>
        <w:t xml:space="preserve"> 715 kWh, z czego sumarycznie największy pobór energii występuje w grupie taryfowej G (odbiorcy indywidualni przyłączeni do sieci średniego napięcia) - oraz grupie taryfowej C (odbiorcy reprezentujący firmy i przedsiębiorstwa przyłączeni do sieci </w:t>
      </w:r>
      <w:r w:rsidR="003B4FE9" w:rsidRPr="00BD1742">
        <w:rPr>
          <w:rFonts w:ascii="Cambria" w:eastAsia="Times New Roman" w:hAnsi="Cambria" w:cs="Tahoma"/>
          <w:lang w:eastAsia="pl-PL"/>
        </w:rPr>
        <w:lastRenderedPageBreak/>
        <w:t xml:space="preserve">średniego napięcia). </w:t>
      </w:r>
      <w:r w:rsidR="00EB39C2">
        <w:rPr>
          <w:rFonts w:ascii="Cambria" w:eastAsia="Times New Roman" w:hAnsi="Cambria" w:cs="Tahoma"/>
          <w:lang w:eastAsia="pl-PL"/>
        </w:rPr>
        <w:t>Emisja dwutlenku węgla grupie taryfowej G wyn</w:t>
      </w:r>
      <w:r w:rsidR="003448CE">
        <w:rPr>
          <w:rFonts w:ascii="Cambria" w:eastAsia="Times New Roman" w:hAnsi="Cambria" w:cs="Tahoma"/>
          <w:lang w:eastAsia="pl-PL"/>
        </w:rPr>
        <w:t xml:space="preserve">iosła </w:t>
      </w:r>
      <w:r w:rsidR="00EB39C2">
        <w:rPr>
          <w:rFonts w:ascii="Cambria" w:eastAsia="Times New Roman" w:hAnsi="Cambria" w:cs="Tahoma"/>
          <w:lang w:eastAsia="pl-PL"/>
        </w:rPr>
        <w:t xml:space="preserve"> </w:t>
      </w:r>
      <w:r w:rsidR="003448CE" w:rsidRPr="003448CE">
        <w:rPr>
          <w:rFonts w:ascii="Cambria" w:eastAsia="Times New Roman" w:hAnsi="Cambria" w:cs="Tahoma"/>
          <w:bCs/>
          <w:lang w:eastAsia="pl-PL"/>
        </w:rPr>
        <w:t>4 880,96</w:t>
      </w:r>
      <w:r w:rsidR="003448CE">
        <w:rPr>
          <w:rFonts w:ascii="Cambria" w:eastAsia="Times New Roman" w:hAnsi="Cambria" w:cs="Tahoma"/>
          <w:bCs/>
          <w:lang w:eastAsia="pl-PL"/>
        </w:rPr>
        <w:t xml:space="preserve"> </w:t>
      </w:r>
      <w:r w:rsidR="00EB39C2" w:rsidRPr="00EB39C2">
        <w:rPr>
          <w:rFonts w:ascii="Cambria" w:eastAsia="Times New Roman" w:hAnsi="Cambria" w:cs="Tahoma"/>
          <w:b/>
          <w:bCs/>
          <w:iCs/>
          <w:lang w:eastAsia="pl-PL"/>
        </w:rPr>
        <w:t>MgCO</w:t>
      </w:r>
      <w:r w:rsidR="00EB39C2" w:rsidRPr="00EB39C2">
        <w:rPr>
          <w:rFonts w:ascii="Cambria" w:eastAsia="Times New Roman" w:hAnsi="Cambria" w:cs="Tahoma"/>
          <w:b/>
          <w:bCs/>
          <w:iCs/>
          <w:vertAlign w:val="subscript"/>
          <w:lang w:eastAsia="pl-PL"/>
        </w:rPr>
        <w:t>2</w:t>
      </w:r>
      <w:r w:rsidR="00EB39C2" w:rsidRPr="00EB39C2">
        <w:rPr>
          <w:rFonts w:ascii="Cambria" w:eastAsia="Times New Roman" w:hAnsi="Cambria" w:cs="Tahoma"/>
          <w:b/>
          <w:bCs/>
          <w:iCs/>
          <w:lang w:eastAsia="pl-PL"/>
        </w:rPr>
        <w:t>/rok</w:t>
      </w:r>
      <w:r w:rsidR="00EB39C2" w:rsidRPr="00EB39C2">
        <w:rPr>
          <w:rFonts w:ascii="Cambria" w:eastAsia="Times New Roman" w:hAnsi="Cambria" w:cs="Tahoma"/>
          <w:lang w:eastAsia="pl-PL"/>
        </w:rPr>
        <w:t xml:space="preserve"> </w:t>
      </w:r>
      <w:r w:rsidR="00EB39C2">
        <w:rPr>
          <w:rFonts w:ascii="Cambria" w:eastAsia="Times New Roman" w:hAnsi="Cambria" w:cs="Tahoma"/>
          <w:lang w:eastAsia="pl-PL"/>
        </w:rPr>
        <w:t xml:space="preserve">a w grupie taryfowej C </w:t>
      </w:r>
      <w:r w:rsidR="003448CE">
        <w:rPr>
          <w:rFonts w:ascii="Cambria" w:eastAsia="Times New Roman" w:hAnsi="Cambria" w:cs="Tahoma"/>
          <w:lang w:eastAsia="pl-PL"/>
        </w:rPr>
        <w:t xml:space="preserve">- </w:t>
      </w:r>
      <w:r w:rsidR="003448CE" w:rsidRPr="003448CE">
        <w:rPr>
          <w:rFonts w:ascii="Cambria" w:eastAsia="Times New Roman" w:hAnsi="Cambria" w:cs="Tahoma"/>
          <w:bCs/>
          <w:lang w:eastAsia="pl-PL"/>
        </w:rPr>
        <w:t>914,11</w:t>
      </w:r>
      <w:r w:rsidR="003448CE">
        <w:rPr>
          <w:rFonts w:ascii="Cambria" w:eastAsia="Times New Roman" w:hAnsi="Cambria" w:cs="Tahoma"/>
          <w:bCs/>
          <w:lang w:eastAsia="pl-PL"/>
        </w:rPr>
        <w:t xml:space="preserve"> </w:t>
      </w:r>
      <w:r w:rsidR="00EB39C2" w:rsidRPr="00EB39C2">
        <w:rPr>
          <w:rFonts w:ascii="Cambria" w:eastAsia="Times New Roman" w:hAnsi="Cambria" w:cs="Tahoma"/>
          <w:lang w:eastAsia="pl-PL"/>
        </w:rPr>
        <w:t>MgCO2/rok</w:t>
      </w:r>
      <w:r w:rsidR="00EB39C2">
        <w:rPr>
          <w:rFonts w:ascii="Cambria" w:eastAsia="Times New Roman" w:hAnsi="Cambria" w:cs="Tahoma"/>
          <w:lang w:eastAsia="pl-PL"/>
        </w:rPr>
        <w:t xml:space="preserve">. </w:t>
      </w:r>
    </w:p>
    <w:p w:rsidR="00896217" w:rsidRPr="003B4FE9" w:rsidRDefault="00896217" w:rsidP="003B4FE9">
      <w:pPr>
        <w:tabs>
          <w:tab w:val="left" w:pos="0"/>
          <w:tab w:val="left" w:pos="360"/>
        </w:tabs>
        <w:spacing w:after="0" w:line="276" w:lineRule="auto"/>
        <w:jc w:val="both"/>
        <w:rPr>
          <w:rFonts w:ascii="Bookman Old Style" w:eastAsia="Times New Roman" w:hAnsi="Bookman Old Style" w:cs="Tahoma"/>
          <w:sz w:val="24"/>
          <w:szCs w:val="24"/>
          <w:lang w:eastAsia="pl-PL"/>
        </w:rPr>
      </w:pPr>
    </w:p>
    <w:p w:rsidR="003B4FE9" w:rsidRPr="003A769D" w:rsidRDefault="003B4FE9" w:rsidP="003B4FE9">
      <w:pPr>
        <w:tabs>
          <w:tab w:val="left" w:pos="0"/>
          <w:tab w:val="left" w:pos="360"/>
        </w:tabs>
        <w:spacing w:line="276" w:lineRule="auto"/>
        <w:jc w:val="both"/>
        <w:rPr>
          <w:rFonts w:ascii="Cambria" w:eastAsia="Times New Roman" w:hAnsi="Cambria" w:cs="Tahoma"/>
          <w:bCs/>
          <w:i/>
          <w:lang w:eastAsia="pl-PL"/>
        </w:rPr>
      </w:pPr>
      <w:r w:rsidRPr="003A769D">
        <w:rPr>
          <w:rFonts w:ascii="Cambria" w:eastAsia="Times New Roman" w:hAnsi="Cambria" w:cs="Tahoma"/>
          <w:bCs/>
          <w:i/>
          <w:lang w:eastAsia="pl-PL"/>
        </w:rPr>
        <w:t>Tabela</w:t>
      </w:r>
      <w:r w:rsidRPr="003A769D">
        <w:rPr>
          <w:rFonts w:ascii="Cambria" w:eastAsia="Times New Roman" w:hAnsi="Cambria" w:cs="Tahoma"/>
          <w:b/>
          <w:bCs/>
          <w:i/>
          <w:lang w:eastAsia="pl-PL"/>
        </w:rPr>
        <w:t>.</w:t>
      </w:r>
      <w:r w:rsidRPr="003A769D">
        <w:rPr>
          <w:rFonts w:ascii="Cambria" w:eastAsia="Times New Roman" w:hAnsi="Cambria" w:cs="Tahoma"/>
          <w:bCs/>
          <w:i/>
          <w:lang w:eastAsia="pl-PL"/>
        </w:rPr>
        <w:t xml:space="preserve"> Zużycie energii elektrycznej </w:t>
      </w:r>
      <w:r w:rsidRPr="003A769D">
        <w:rPr>
          <w:rFonts w:ascii="Cambria" w:eastAsia="Times New Roman" w:hAnsi="Cambria" w:cs="Tahoma"/>
          <w:bCs/>
          <w:i/>
          <w:iCs/>
          <w:lang w:eastAsia="pl-PL"/>
        </w:rPr>
        <w:t>wraz z emisją CO</w:t>
      </w:r>
      <w:r w:rsidRPr="003A769D">
        <w:rPr>
          <w:rFonts w:ascii="Cambria" w:eastAsia="Times New Roman" w:hAnsi="Cambria" w:cs="Tahoma"/>
          <w:bCs/>
          <w:i/>
          <w:iCs/>
          <w:vertAlign w:val="subscript"/>
          <w:lang w:eastAsia="pl-PL"/>
        </w:rPr>
        <w:t>2</w:t>
      </w:r>
      <w:r w:rsidRPr="003A769D">
        <w:rPr>
          <w:rFonts w:ascii="Cambria" w:eastAsia="Times New Roman" w:hAnsi="Cambria" w:cs="Tahoma"/>
          <w:bCs/>
          <w:i/>
          <w:iCs/>
          <w:lang w:eastAsia="pl-PL"/>
        </w:rPr>
        <w:t xml:space="preserve">  z </w:t>
      </w:r>
      <w:r w:rsidRPr="003A769D">
        <w:rPr>
          <w:rFonts w:ascii="Cambria" w:eastAsia="Times New Roman" w:hAnsi="Cambria" w:cs="Tahoma"/>
          <w:bCs/>
          <w:i/>
          <w:lang w:eastAsia="pl-PL"/>
        </w:rPr>
        <w:t xml:space="preserve">podziałem na grupy taryfowe w </w:t>
      </w:r>
      <w:r w:rsidR="003A769D">
        <w:rPr>
          <w:rFonts w:ascii="Cambria" w:eastAsia="Times New Roman" w:hAnsi="Cambria" w:cs="Tahoma"/>
          <w:bCs/>
          <w:i/>
          <w:lang w:eastAsia="pl-PL"/>
        </w:rPr>
        <w:t>Gminie.</w:t>
      </w:r>
    </w:p>
    <w:tbl>
      <w:tblPr>
        <w:tblStyle w:val="Tabela-Siatka"/>
        <w:tblW w:w="0" w:type="auto"/>
        <w:tblLook w:val="04A0" w:firstRow="1" w:lastRow="0" w:firstColumn="1" w:lastColumn="0" w:noHBand="0" w:noVBand="1"/>
      </w:tblPr>
      <w:tblGrid>
        <w:gridCol w:w="3114"/>
        <w:gridCol w:w="2835"/>
        <w:gridCol w:w="3113"/>
      </w:tblGrid>
      <w:tr w:rsidR="001C3B32" w:rsidRPr="001C3B32" w:rsidTr="003A769D">
        <w:tc>
          <w:tcPr>
            <w:tcW w:w="9062" w:type="dxa"/>
            <w:gridSpan w:val="3"/>
            <w:shd w:val="clear" w:color="auto" w:fill="92D050"/>
          </w:tcPr>
          <w:p w:rsidR="001C3B32" w:rsidRPr="001C3B32" w:rsidRDefault="003A769D" w:rsidP="0030107A">
            <w:pPr>
              <w:autoSpaceDE w:val="0"/>
              <w:autoSpaceDN w:val="0"/>
              <w:adjustRightInd w:val="0"/>
              <w:spacing w:line="276" w:lineRule="auto"/>
              <w:contextualSpacing/>
              <w:jc w:val="center"/>
              <w:rPr>
                <w:rFonts w:ascii="Cambria" w:eastAsia="Calibri,Bold" w:hAnsi="Cambria" w:cs="Calibri"/>
                <w:b/>
                <w:bCs/>
                <w:sz w:val="20"/>
                <w:szCs w:val="20"/>
                <w:lang w:bidi="en-US"/>
              </w:rPr>
            </w:pPr>
            <w:r>
              <w:rPr>
                <w:rFonts w:ascii="Cambria" w:eastAsia="Calibri,Bold" w:hAnsi="Cambria" w:cs="Calibri"/>
                <w:b/>
                <w:bCs/>
                <w:sz w:val="20"/>
                <w:szCs w:val="20"/>
                <w:lang w:bidi="en-US"/>
              </w:rPr>
              <w:t>20</w:t>
            </w:r>
            <w:r w:rsidR="001C3B32" w:rsidRPr="001C3B32">
              <w:rPr>
                <w:rFonts w:ascii="Cambria" w:eastAsia="Calibri,Bold" w:hAnsi="Cambria" w:cs="Calibri"/>
                <w:b/>
                <w:bCs/>
                <w:sz w:val="20"/>
                <w:szCs w:val="20"/>
                <w:lang w:bidi="en-US"/>
              </w:rPr>
              <w:t>14 rok</w:t>
            </w:r>
          </w:p>
        </w:tc>
      </w:tr>
      <w:tr w:rsidR="001C3B32" w:rsidRPr="001C3B32" w:rsidTr="003A769D">
        <w:tc>
          <w:tcPr>
            <w:tcW w:w="3114" w:type="dxa"/>
            <w:shd w:val="clear" w:color="auto" w:fill="92D050"/>
          </w:tcPr>
          <w:p w:rsidR="001C3B32" w:rsidRPr="001C3B32" w:rsidRDefault="001C3B32"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1C3B32">
              <w:rPr>
                <w:rFonts w:ascii="Cambria" w:eastAsia="Calibri,Bold" w:hAnsi="Cambria" w:cs="Calibri"/>
                <w:b/>
                <w:bCs/>
                <w:sz w:val="20"/>
                <w:szCs w:val="20"/>
                <w:lang w:bidi="en-US"/>
              </w:rPr>
              <w:t>Grupa taryfowa</w:t>
            </w:r>
          </w:p>
        </w:tc>
        <w:tc>
          <w:tcPr>
            <w:tcW w:w="2835" w:type="dxa"/>
            <w:shd w:val="clear" w:color="auto" w:fill="92D050"/>
          </w:tcPr>
          <w:p w:rsidR="001C3B32" w:rsidRPr="001C3B32" w:rsidRDefault="001C3B32"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1C3B32">
              <w:rPr>
                <w:rFonts w:ascii="Cambria" w:eastAsia="Calibri,Bold" w:hAnsi="Cambria" w:cs="Calibri"/>
                <w:b/>
                <w:bCs/>
                <w:sz w:val="20"/>
                <w:szCs w:val="20"/>
                <w:lang w:bidi="en-US"/>
              </w:rPr>
              <w:t>Zużycie energii w kWh</w:t>
            </w:r>
            <w:r>
              <w:rPr>
                <w:rFonts w:ascii="Cambria" w:eastAsia="Calibri,Bold" w:hAnsi="Cambria" w:cs="Calibri"/>
                <w:b/>
                <w:bCs/>
                <w:sz w:val="20"/>
                <w:szCs w:val="20"/>
                <w:lang w:bidi="en-US"/>
              </w:rPr>
              <w:t>/rok</w:t>
            </w:r>
          </w:p>
        </w:tc>
        <w:tc>
          <w:tcPr>
            <w:tcW w:w="3113" w:type="dxa"/>
            <w:shd w:val="clear" w:color="auto" w:fill="92D050"/>
          </w:tcPr>
          <w:p w:rsidR="001C3B32" w:rsidRPr="001C3B32" w:rsidRDefault="001C3B32" w:rsidP="001C3B32">
            <w:pPr>
              <w:autoSpaceDE w:val="0"/>
              <w:autoSpaceDN w:val="0"/>
              <w:adjustRightInd w:val="0"/>
              <w:spacing w:line="276" w:lineRule="auto"/>
              <w:contextualSpacing/>
              <w:jc w:val="center"/>
              <w:rPr>
                <w:rFonts w:ascii="Cambria" w:eastAsia="Calibri,Bold" w:hAnsi="Cambria" w:cs="Calibri"/>
                <w:b/>
                <w:bCs/>
                <w:sz w:val="20"/>
                <w:szCs w:val="20"/>
                <w:lang w:bidi="en-US"/>
              </w:rPr>
            </w:pPr>
            <w:r w:rsidRPr="001C3B32">
              <w:rPr>
                <w:rFonts w:ascii="Cambria" w:eastAsia="Calibri,Bold" w:hAnsi="Cambria" w:cs="Calibri"/>
                <w:b/>
                <w:bCs/>
                <w:iCs/>
                <w:sz w:val="20"/>
                <w:szCs w:val="20"/>
                <w:lang w:bidi="en-US"/>
              </w:rPr>
              <w:t>Emisja [MgCO</w:t>
            </w:r>
            <w:r w:rsidRPr="001C3B32">
              <w:rPr>
                <w:rFonts w:ascii="Cambria" w:eastAsia="Calibri,Bold" w:hAnsi="Cambria" w:cs="Calibri"/>
                <w:b/>
                <w:bCs/>
                <w:iCs/>
                <w:sz w:val="20"/>
                <w:szCs w:val="20"/>
                <w:vertAlign w:val="subscript"/>
                <w:lang w:bidi="en-US"/>
              </w:rPr>
              <w:t>2</w:t>
            </w:r>
            <w:r w:rsidRPr="001C3B32">
              <w:rPr>
                <w:rFonts w:ascii="Cambria" w:eastAsia="Calibri,Bold" w:hAnsi="Cambria" w:cs="Calibri"/>
                <w:b/>
                <w:bCs/>
                <w:iCs/>
                <w:sz w:val="20"/>
                <w:szCs w:val="20"/>
                <w:lang w:bidi="en-US"/>
              </w:rPr>
              <w:t>/rok]</w:t>
            </w:r>
          </w:p>
        </w:tc>
      </w:tr>
      <w:tr w:rsidR="001C3B32" w:rsidRPr="001C3B32" w:rsidTr="001C3B32">
        <w:tc>
          <w:tcPr>
            <w:tcW w:w="3114" w:type="dxa"/>
          </w:tcPr>
          <w:p w:rsidR="001C3B32" w:rsidRPr="001C3B32" w:rsidRDefault="001C3B32" w:rsidP="001C3B32">
            <w:pPr>
              <w:autoSpaceDE w:val="0"/>
              <w:autoSpaceDN w:val="0"/>
              <w:adjustRightInd w:val="0"/>
              <w:spacing w:line="276" w:lineRule="auto"/>
              <w:contextualSpacing/>
              <w:jc w:val="both"/>
              <w:rPr>
                <w:rFonts w:ascii="Cambria" w:eastAsia="Calibri,Bold" w:hAnsi="Cambria" w:cs="Calibri"/>
                <w:bCs/>
                <w:sz w:val="20"/>
                <w:szCs w:val="20"/>
                <w:lang w:bidi="en-US"/>
              </w:rPr>
            </w:pPr>
            <w:r w:rsidRPr="001C3B32">
              <w:rPr>
                <w:rFonts w:ascii="Cambria" w:eastAsia="Calibri,Bold" w:hAnsi="Cambria" w:cs="Calibri"/>
                <w:bCs/>
                <w:sz w:val="20"/>
                <w:szCs w:val="20"/>
                <w:lang w:bidi="en-US"/>
              </w:rPr>
              <w:t>G – gospodarstwa domowe</w:t>
            </w:r>
          </w:p>
        </w:tc>
        <w:tc>
          <w:tcPr>
            <w:tcW w:w="2835" w:type="dxa"/>
          </w:tcPr>
          <w:p w:rsidR="001C3B32" w:rsidRPr="001C3B32" w:rsidRDefault="001C3B32" w:rsidP="001C3B32">
            <w:pPr>
              <w:autoSpaceDE w:val="0"/>
              <w:autoSpaceDN w:val="0"/>
              <w:adjustRightInd w:val="0"/>
              <w:spacing w:line="276" w:lineRule="auto"/>
              <w:contextualSpacing/>
              <w:jc w:val="center"/>
              <w:rPr>
                <w:rFonts w:ascii="Cambria" w:eastAsia="Calibri,Bold" w:hAnsi="Cambria" w:cs="Calibri"/>
                <w:bCs/>
                <w:sz w:val="20"/>
                <w:szCs w:val="20"/>
                <w:lang w:bidi="en-US"/>
              </w:rPr>
            </w:pPr>
            <w:r w:rsidRPr="001C3B32">
              <w:rPr>
                <w:rFonts w:ascii="Cambria" w:eastAsia="Calibri,Bold" w:hAnsi="Cambria" w:cs="Calibri"/>
                <w:bCs/>
                <w:sz w:val="20"/>
                <w:szCs w:val="20"/>
                <w:lang w:bidi="en-US"/>
              </w:rPr>
              <w:t>4 118 957</w:t>
            </w:r>
          </w:p>
        </w:tc>
        <w:tc>
          <w:tcPr>
            <w:tcW w:w="3113" w:type="dxa"/>
          </w:tcPr>
          <w:p w:rsidR="001C3B32" w:rsidRPr="001C3B32" w:rsidRDefault="004A461A" w:rsidP="001C3B32">
            <w:pPr>
              <w:autoSpaceDE w:val="0"/>
              <w:autoSpaceDN w:val="0"/>
              <w:adjustRightInd w:val="0"/>
              <w:spacing w:line="276" w:lineRule="auto"/>
              <w:contextualSpacing/>
              <w:jc w:val="center"/>
              <w:rPr>
                <w:rFonts w:ascii="Cambria" w:eastAsia="Calibri,Bold" w:hAnsi="Cambria" w:cs="Calibri"/>
                <w:bCs/>
                <w:sz w:val="20"/>
                <w:szCs w:val="20"/>
                <w:lang w:bidi="en-US"/>
              </w:rPr>
            </w:pPr>
            <w:r>
              <w:rPr>
                <w:rFonts w:ascii="Cambria" w:eastAsia="Calibri,Bold" w:hAnsi="Cambria" w:cs="Calibri"/>
                <w:bCs/>
                <w:sz w:val="20"/>
                <w:szCs w:val="20"/>
                <w:lang w:bidi="en-US"/>
              </w:rPr>
              <w:t>4 880,96</w:t>
            </w:r>
          </w:p>
        </w:tc>
      </w:tr>
      <w:tr w:rsidR="001C3B32" w:rsidRPr="001C3B32" w:rsidTr="001C3B32">
        <w:tc>
          <w:tcPr>
            <w:tcW w:w="3114" w:type="dxa"/>
          </w:tcPr>
          <w:p w:rsidR="001C3B32" w:rsidRPr="001C3B32" w:rsidRDefault="001C3B32" w:rsidP="004A461A">
            <w:pPr>
              <w:autoSpaceDE w:val="0"/>
              <w:autoSpaceDN w:val="0"/>
              <w:adjustRightInd w:val="0"/>
              <w:spacing w:line="276" w:lineRule="auto"/>
              <w:contextualSpacing/>
              <w:jc w:val="both"/>
              <w:rPr>
                <w:rFonts w:ascii="Cambria" w:eastAsia="Calibri,Bold" w:hAnsi="Cambria" w:cs="Calibri"/>
                <w:bCs/>
                <w:sz w:val="20"/>
                <w:szCs w:val="20"/>
                <w:lang w:bidi="en-US"/>
              </w:rPr>
            </w:pPr>
            <w:r w:rsidRPr="001C3B32">
              <w:rPr>
                <w:rFonts w:ascii="Cambria" w:eastAsia="Calibri,Bold" w:hAnsi="Cambria" w:cs="Calibri"/>
                <w:bCs/>
                <w:sz w:val="20"/>
                <w:szCs w:val="20"/>
                <w:lang w:bidi="en-US"/>
              </w:rPr>
              <w:t>C – przedsiębiorstwa,</w:t>
            </w:r>
            <w:r w:rsidR="004A461A">
              <w:rPr>
                <w:rFonts w:ascii="Cambria" w:eastAsia="Calibri,Bold" w:hAnsi="Cambria" w:cs="Calibri"/>
                <w:bCs/>
                <w:sz w:val="20"/>
                <w:szCs w:val="20"/>
                <w:lang w:bidi="en-US"/>
              </w:rPr>
              <w:t xml:space="preserve"> usługi, handel,</w:t>
            </w:r>
          </w:p>
        </w:tc>
        <w:tc>
          <w:tcPr>
            <w:tcW w:w="2835" w:type="dxa"/>
          </w:tcPr>
          <w:p w:rsidR="003448CE" w:rsidRDefault="001C3B32" w:rsidP="001C3B32">
            <w:pPr>
              <w:autoSpaceDE w:val="0"/>
              <w:autoSpaceDN w:val="0"/>
              <w:adjustRightInd w:val="0"/>
              <w:spacing w:line="276" w:lineRule="auto"/>
              <w:contextualSpacing/>
              <w:rPr>
                <w:rFonts w:ascii="Cambria" w:eastAsia="Calibri,Bold" w:hAnsi="Cambria" w:cs="Calibri"/>
                <w:bCs/>
                <w:sz w:val="20"/>
                <w:szCs w:val="20"/>
                <w:lang w:bidi="en-US"/>
              </w:rPr>
            </w:pPr>
            <w:r w:rsidRPr="001C3B32">
              <w:rPr>
                <w:rFonts w:ascii="Cambria" w:eastAsia="Calibri,Bold" w:hAnsi="Cambria" w:cs="Calibri"/>
                <w:bCs/>
                <w:sz w:val="20"/>
                <w:szCs w:val="20"/>
                <w:lang w:bidi="en-US"/>
              </w:rPr>
              <w:t xml:space="preserve">                   </w:t>
            </w:r>
          </w:p>
          <w:p w:rsidR="001C3B32" w:rsidRPr="001C3B32" w:rsidRDefault="003448CE" w:rsidP="001C3B32">
            <w:pPr>
              <w:autoSpaceDE w:val="0"/>
              <w:autoSpaceDN w:val="0"/>
              <w:adjustRightInd w:val="0"/>
              <w:spacing w:line="276" w:lineRule="auto"/>
              <w:contextualSpacing/>
              <w:rPr>
                <w:rFonts w:ascii="Cambria" w:eastAsia="Calibri,Bold" w:hAnsi="Cambria" w:cs="Calibri"/>
                <w:bCs/>
                <w:sz w:val="20"/>
                <w:szCs w:val="20"/>
                <w:lang w:bidi="en-US"/>
              </w:rPr>
            </w:pPr>
            <w:r>
              <w:rPr>
                <w:rFonts w:ascii="Cambria" w:eastAsia="Calibri,Bold" w:hAnsi="Cambria" w:cs="Calibri"/>
                <w:bCs/>
                <w:sz w:val="20"/>
                <w:szCs w:val="20"/>
                <w:lang w:bidi="en-US"/>
              </w:rPr>
              <w:t xml:space="preserve">                     </w:t>
            </w:r>
            <w:r w:rsidR="003A769D">
              <w:rPr>
                <w:rFonts w:ascii="Cambria" w:eastAsia="Calibri,Bold" w:hAnsi="Cambria" w:cs="Calibri"/>
                <w:bCs/>
                <w:sz w:val="20"/>
                <w:szCs w:val="20"/>
                <w:lang w:bidi="en-US"/>
              </w:rPr>
              <w:t xml:space="preserve">  </w:t>
            </w:r>
            <w:r w:rsidR="001C3B32" w:rsidRPr="001C3B32">
              <w:rPr>
                <w:rFonts w:ascii="Cambria" w:eastAsia="Calibri,Bold" w:hAnsi="Cambria" w:cs="Calibri"/>
                <w:bCs/>
                <w:sz w:val="20"/>
                <w:szCs w:val="20"/>
                <w:lang w:bidi="en-US"/>
              </w:rPr>
              <w:t xml:space="preserve"> 771 403</w:t>
            </w:r>
          </w:p>
        </w:tc>
        <w:tc>
          <w:tcPr>
            <w:tcW w:w="3113" w:type="dxa"/>
          </w:tcPr>
          <w:p w:rsidR="003448CE" w:rsidRDefault="003448CE" w:rsidP="001C3B32">
            <w:pPr>
              <w:autoSpaceDE w:val="0"/>
              <w:autoSpaceDN w:val="0"/>
              <w:adjustRightInd w:val="0"/>
              <w:spacing w:line="276" w:lineRule="auto"/>
              <w:contextualSpacing/>
              <w:rPr>
                <w:rFonts w:ascii="Cambria" w:eastAsia="Calibri,Bold" w:hAnsi="Cambria" w:cs="Calibri"/>
                <w:bCs/>
                <w:sz w:val="20"/>
                <w:szCs w:val="20"/>
                <w:lang w:bidi="en-US"/>
              </w:rPr>
            </w:pPr>
            <w:r>
              <w:rPr>
                <w:rFonts w:ascii="Cambria" w:eastAsia="Calibri,Bold" w:hAnsi="Cambria" w:cs="Calibri"/>
                <w:bCs/>
                <w:sz w:val="20"/>
                <w:szCs w:val="20"/>
                <w:lang w:bidi="en-US"/>
              </w:rPr>
              <w:t xml:space="preserve">                          </w:t>
            </w:r>
          </w:p>
          <w:p w:rsidR="001C3B32" w:rsidRPr="001C3B32" w:rsidRDefault="003448CE" w:rsidP="001C3B32">
            <w:pPr>
              <w:autoSpaceDE w:val="0"/>
              <w:autoSpaceDN w:val="0"/>
              <w:adjustRightInd w:val="0"/>
              <w:spacing w:line="276" w:lineRule="auto"/>
              <w:contextualSpacing/>
              <w:rPr>
                <w:rFonts w:ascii="Cambria" w:eastAsia="Calibri,Bold" w:hAnsi="Cambria" w:cs="Calibri"/>
                <w:bCs/>
                <w:sz w:val="20"/>
                <w:szCs w:val="20"/>
                <w:lang w:bidi="en-US"/>
              </w:rPr>
            </w:pPr>
            <w:r>
              <w:rPr>
                <w:rFonts w:ascii="Cambria" w:eastAsia="Calibri,Bold" w:hAnsi="Cambria" w:cs="Calibri"/>
                <w:bCs/>
                <w:sz w:val="20"/>
                <w:szCs w:val="20"/>
                <w:lang w:bidi="en-US"/>
              </w:rPr>
              <w:t xml:space="preserve">                      </w:t>
            </w:r>
            <w:r w:rsidR="003A769D">
              <w:rPr>
                <w:rFonts w:ascii="Cambria" w:eastAsia="Calibri,Bold" w:hAnsi="Cambria" w:cs="Calibri"/>
                <w:bCs/>
                <w:sz w:val="20"/>
                <w:szCs w:val="20"/>
                <w:lang w:bidi="en-US"/>
              </w:rPr>
              <w:t xml:space="preserve">    </w:t>
            </w:r>
            <w:r>
              <w:rPr>
                <w:rFonts w:ascii="Cambria" w:eastAsia="Calibri,Bold" w:hAnsi="Cambria" w:cs="Calibri"/>
                <w:bCs/>
                <w:sz w:val="20"/>
                <w:szCs w:val="20"/>
                <w:lang w:bidi="en-US"/>
              </w:rPr>
              <w:t xml:space="preserve">   </w:t>
            </w:r>
            <w:r w:rsidR="004A461A">
              <w:rPr>
                <w:rFonts w:ascii="Cambria" w:eastAsia="Calibri,Bold" w:hAnsi="Cambria" w:cs="Calibri"/>
                <w:bCs/>
                <w:sz w:val="20"/>
                <w:szCs w:val="20"/>
                <w:lang w:bidi="en-US"/>
              </w:rPr>
              <w:t>914,11</w:t>
            </w:r>
          </w:p>
        </w:tc>
      </w:tr>
      <w:tr w:rsidR="001C3B32" w:rsidRPr="001C3B32" w:rsidTr="001C3B32">
        <w:tc>
          <w:tcPr>
            <w:tcW w:w="3114" w:type="dxa"/>
          </w:tcPr>
          <w:p w:rsidR="001C3B32" w:rsidRPr="001C3B32" w:rsidRDefault="003448CE" w:rsidP="001C3B32">
            <w:pPr>
              <w:autoSpaceDE w:val="0"/>
              <w:autoSpaceDN w:val="0"/>
              <w:adjustRightInd w:val="0"/>
              <w:spacing w:line="276" w:lineRule="auto"/>
              <w:contextualSpacing/>
              <w:jc w:val="both"/>
              <w:rPr>
                <w:rFonts w:ascii="Cambria" w:eastAsia="Calibri,Bold" w:hAnsi="Cambria" w:cs="Calibri"/>
                <w:bCs/>
                <w:sz w:val="20"/>
                <w:szCs w:val="20"/>
                <w:lang w:bidi="en-US"/>
              </w:rPr>
            </w:pPr>
            <w:r>
              <w:rPr>
                <w:rFonts w:ascii="Cambria" w:eastAsia="Calibri,Bold" w:hAnsi="Cambria" w:cs="Calibri"/>
                <w:bCs/>
                <w:sz w:val="20"/>
                <w:szCs w:val="20"/>
                <w:lang w:bidi="en-US"/>
              </w:rPr>
              <w:t>Razem</w:t>
            </w:r>
          </w:p>
        </w:tc>
        <w:tc>
          <w:tcPr>
            <w:tcW w:w="2835" w:type="dxa"/>
          </w:tcPr>
          <w:p w:rsidR="001C3B32" w:rsidRPr="001C3B32" w:rsidRDefault="001C3B32" w:rsidP="001C3B32">
            <w:pPr>
              <w:autoSpaceDE w:val="0"/>
              <w:autoSpaceDN w:val="0"/>
              <w:adjustRightInd w:val="0"/>
              <w:spacing w:line="276" w:lineRule="auto"/>
              <w:contextualSpacing/>
              <w:jc w:val="center"/>
              <w:rPr>
                <w:rFonts w:ascii="Cambria" w:eastAsia="Calibri,Bold" w:hAnsi="Cambria" w:cs="Calibri"/>
                <w:bCs/>
                <w:sz w:val="20"/>
                <w:szCs w:val="20"/>
                <w:lang w:bidi="en-US"/>
              </w:rPr>
            </w:pPr>
            <w:r w:rsidRPr="001C3B32">
              <w:rPr>
                <w:rFonts w:ascii="Cambria" w:eastAsia="Calibri,Bold" w:hAnsi="Cambria" w:cs="Calibri"/>
                <w:bCs/>
                <w:sz w:val="20"/>
                <w:szCs w:val="20"/>
                <w:lang w:bidi="en-US"/>
              </w:rPr>
              <w:t>4 890 360</w:t>
            </w:r>
          </w:p>
        </w:tc>
        <w:tc>
          <w:tcPr>
            <w:tcW w:w="3113" w:type="dxa"/>
          </w:tcPr>
          <w:p w:rsidR="001C3B32" w:rsidRPr="001C3B32" w:rsidRDefault="003A769D" w:rsidP="001C3B32">
            <w:pPr>
              <w:autoSpaceDE w:val="0"/>
              <w:autoSpaceDN w:val="0"/>
              <w:adjustRightInd w:val="0"/>
              <w:spacing w:line="276" w:lineRule="auto"/>
              <w:contextualSpacing/>
              <w:jc w:val="center"/>
              <w:rPr>
                <w:rFonts w:ascii="Cambria" w:eastAsia="Calibri,Bold" w:hAnsi="Cambria" w:cs="Calibri"/>
                <w:bCs/>
                <w:sz w:val="20"/>
                <w:szCs w:val="20"/>
                <w:lang w:bidi="en-US"/>
              </w:rPr>
            </w:pPr>
            <w:r>
              <w:rPr>
                <w:rFonts w:ascii="Cambria" w:eastAsia="Calibri,Bold" w:hAnsi="Cambria" w:cs="Calibri"/>
                <w:bCs/>
                <w:sz w:val="20"/>
                <w:szCs w:val="20"/>
                <w:lang w:bidi="en-US"/>
              </w:rPr>
              <w:t xml:space="preserve">  </w:t>
            </w:r>
            <w:r w:rsidR="004A461A">
              <w:rPr>
                <w:rFonts w:ascii="Cambria" w:eastAsia="Calibri,Bold" w:hAnsi="Cambria" w:cs="Calibri"/>
                <w:bCs/>
                <w:sz w:val="20"/>
                <w:szCs w:val="20"/>
                <w:lang w:bidi="en-US"/>
              </w:rPr>
              <w:t>5 795,07</w:t>
            </w:r>
          </w:p>
        </w:tc>
      </w:tr>
    </w:tbl>
    <w:p w:rsidR="003B4FE9" w:rsidRPr="003A769D" w:rsidRDefault="003A769D" w:rsidP="003A769D">
      <w:pPr>
        <w:autoSpaceDE w:val="0"/>
        <w:autoSpaceDN w:val="0"/>
        <w:adjustRightInd w:val="0"/>
        <w:spacing w:after="240" w:line="276" w:lineRule="auto"/>
        <w:ind w:left="705" w:hanging="705"/>
        <w:rPr>
          <w:rFonts w:ascii="Cambria" w:eastAsia="Calibri,Bold" w:hAnsi="Cambria" w:cs="Calibri"/>
          <w:bCs/>
          <w:iCs/>
          <w:sz w:val="20"/>
          <w:szCs w:val="20"/>
        </w:rPr>
      </w:pPr>
      <w:r w:rsidRPr="003A769D">
        <w:rPr>
          <w:rFonts w:ascii="Cambria" w:eastAsia="Calibri,Bold" w:hAnsi="Cambria" w:cs="Calibri"/>
          <w:bCs/>
          <w:iCs/>
          <w:sz w:val="20"/>
          <w:szCs w:val="20"/>
        </w:rPr>
        <w:t>Źródło:</w:t>
      </w:r>
      <w:r w:rsidRPr="003A769D">
        <w:rPr>
          <w:rFonts w:ascii="Cambria" w:eastAsia="Calibri,Bold" w:hAnsi="Cambria" w:cs="Calibri"/>
          <w:bCs/>
          <w:iCs/>
          <w:sz w:val="20"/>
          <w:szCs w:val="20"/>
        </w:rPr>
        <w:tab/>
      </w:r>
      <w:r w:rsidR="003B4FE9" w:rsidRPr="003A769D">
        <w:rPr>
          <w:rFonts w:ascii="Cambria" w:eastAsia="Calibri,Bold" w:hAnsi="Cambria" w:cs="Calibri"/>
          <w:bCs/>
          <w:iCs/>
          <w:sz w:val="20"/>
          <w:szCs w:val="20"/>
        </w:rPr>
        <w:t xml:space="preserve">Opracowanie własne, na podstawie PGE </w:t>
      </w:r>
      <w:r w:rsidR="00C33415" w:rsidRPr="003A769D">
        <w:rPr>
          <w:rFonts w:ascii="Cambria" w:eastAsia="Calibri,Bold" w:hAnsi="Cambria" w:cs="Calibri"/>
          <w:bCs/>
          <w:iCs/>
          <w:sz w:val="20"/>
          <w:szCs w:val="20"/>
        </w:rPr>
        <w:t xml:space="preserve">Dystrybucja </w:t>
      </w:r>
      <w:r w:rsidR="003B4FE9" w:rsidRPr="003A769D">
        <w:rPr>
          <w:rFonts w:ascii="Cambria" w:eastAsia="Calibri,Bold" w:hAnsi="Cambria" w:cs="Calibri"/>
          <w:bCs/>
          <w:iCs/>
          <w:sz w:val="20"/>
          <w:szCs w:val="20"/>
        </w:rPr>
        <w:t xml:space="preserve">S.A. Oddział z siedzibą w </w:t>
      </w:r>
      <w:r w:rsidR="00C33415" w:rsidRPr="003A769D">
        <w:rPr>
          <w:rFonts w:ascii="Cambria" w:eastAsia="Calibri,Bold" w:hAnsi="Cambria" w:cs="Calibri"/>
          <w:bCs/>
          <w:iCs/>
          <w:sz w:val="20"/>
          <w:szCs w:val="20"/>
        </w:rPr>
        <w:t>Lublinie</w:t>
      </w:r>
    </w:p>
    <w:p w:rsidR="00246166" w:rsidRDefault="00246166" w:rsidP="003B4FE9">
      <w:pPr>
        <w:autoSpaceDE w:val="0"/>
        <w:autoSpaceDN w:val="0"/>
        <w:adjustRightInd w:val="0"/>
        <w:spacing w:after="0" w:line="276" w:lineRule="auto"/>
        <w:contextualSpacing/>
        <w:jc w:val="both"/>
        <w:rPr>
          <w:rFonts w:ascii="Bookman Old Style" w:eastAsia="Calibri,Bold" w:hAnsi="Bookman Old Style" w:cs="Calibri"/>
        </w:rPr>
      </w:pPr>
      <w:bookmarkStart w:id="54" w:name="_Toc412647353"/>
    </w:p>
    <w:p w:rsidR="003B4FE9" w:rsidRPr="003448CE" w:rsidRDefault="003B4FE9" w:rsidP="003B4FE9">
      <w:pPr>
        <w:autoSpaceDE w:val="0"/>
        <w:autoSpaceDN w:val="0"/>
        <w:adjustRightInd w:val="0"/>
        <w:spacing w:after="240" w:line="276" w:lineRule="auto"/>
        <w:jc w:val="both"/>
        <w:rPr>
          <w:rFonts w:ascii="Cambria" w:eastAsia="Calibri,Bold" w:hAnsi="Cambria" w:cs="Calibri"/>
        </w:rPr>
      </w:pPr>
      <w:r w:rsidRPr="003448CE">
        <w:rPr>
          <w:rFonts w:ascii="Cambria" w:eastAsia="Calibri,Bold" w:hAnsi="Cambria" w:cs="Calibri"/>
        </w:rPr>
        <w:t xml:space="preserve">Emisja z poszczególnych źródeł w sektorze komunalnym przedstawia </w:t>
      </w:r>
      <w:r w:rsidR="003448CE" w:rsidRPr="003448CE">
        <w:rPr>
          <w:rFonts w:ascii="Cambria" w:eastAsia="Calibri,Bold" w:hAnsi="Cambria" w:cs="Calibri"/>
        </w:rPr>
        <w:t xml:space="preserve">została w tabeli poniżej. </w:t>
      </w:r>
    </w:p>
    <w:p w:rsidR="003448CE" w:rsidRPr="003A769D" w:rsidRDefault="003A769D" w:rsidP="003A769D">
      <w:pPr>
        <w:tabs>
          <w:tab w:val="left" w:pos="993"/>
        </w:tabs>
        <w:autoSpaceDE w:val="0"/>
        <w:autoSpaceDN w:val="0"/>
        <w:adjustRightInd w:val="0"/>
        <w:spacing w:after="240" w:line="276" w:lineRule="auto"/>
        <w:ind w:firstLine="142"/>
        <w:jc w:val="both"/>
        <w:rPr>
          <w:rFonts w:ascii="Cambria" w:eastAsia="Calibri,Bold" w:hAnsi="Cambria" w:cs="Calibri"/>
          <w:i/>
        </w:rPr>
      </w:pPr>
      <w:r>
        <w:rPr>
          <w:rFonts w:ascii="Cambria" w:eastAsia="Calibri,Bold" w:hAnsi="Cambria" w:cs="Calibri"/>
          <w:i/>
        </w:rPr>
        <w:t>Tabela.</w:t>
      </w:r>
      <w:r>
        <w:rPr>
          <w:rFonts w:ascii="Cambria" w:eastAsia="Calibri,Bold" w:hAnsi="Cambria" w:cs="Calibri"/>
          <w:i/>
        </w:rPr>
        <w:tab/>
      </w:r>
      <w:r w:rsidR="003448CE" w:rsidRPr="003A769D">
        <w:rPr>
          <w:rFonts w:ascii="Cambria" w:eastAsia="Calibri,Bold" w:hAnsi="Cambria" w:cs="Calibri"/>
          <w:i/>
        </w:rPr>
        <w:t>Zużycie energii i emisja CO</w:t>
      </w:r>
      <w:r>
        <w:rPr>
          <w:rFonts w:ascii="Cambria" w:eastAsia="Calibri,Bold" w:hAnsi="Cambria" w:cs="Calibri"/>
          <w:i/>
          <w:vertAlign w:val="subscript"/>
        </w:rPr>
        <w:t xml:space="preserve">2 </w:t>
      </w:r>
      <w:r w:rsidR="003448CE" w:rsidRPr="003A769D">
        <w:rPr>
          <w:rFonts w:ascii="Cambria" w:eastAsia="Calibri,Bold" w:hAnsi="Cambria" w:cs="Calibri"/>
          <w:i/>
        </w:rPr>
        <w:t>w sektorze komunalnym</w:t>
      </w:r>
    </w:p>
    <w:tbl>
      <w:tblPr>
        <w:tblStyle w:val="Tabela-Siatka7"/>
        <w:tblW w:w="8506" w:type="dxa"/>
        <w:tblInd w:w="278" w:type="dxa"/>
        <w:tblLook w:val="04A0" w:firstRow="1" w:lastRow="0" w:firstColumn="1" w:lastColumn="0" w:noHBand="0" w:noVBand="1"/>
      </w:tblPr>
      <w:tblGrid>
        <w:gridCol w:w="3403"/>
        <w:gridCol w:w="2693"/>
        <w:gridCol w:w="2410"/>
      </w:tblGrid>
      <w:tr w:rsidR="004F1109" w:rsidRPr="003A769D" w:rsidTr="003A769D">
        <w:tc>
          <w:tcPr>
            <w:tcW w:w="3403" w:type="dxa"/>
            <w:shd w:val="clear" w:color="auto" w:fill="92D050"/>
          </w:tcPr>
          <w:p w:rsidR="004F1109" w:rsidRPr="003A769D" w:rsidRDefault="004F1109" w:rsidP="003A769D">
            <w:pPr>
              <w:jc w:val="center"/>
              <w:rPr>
                <w:rFonts w:ascii="Cambria" w:hAnsi="Cambria"/>
                <w:b/>
                <w:iCs/>
                <w:sz w:val="20"/>
                <w:szCs w:val="20"/>
              </w:rPr>
            </w:pPr>
          </w:p>
          <w:p w:rsidR="004F1109" w:rsidRDefault="004F1109" w:rsidP="003A769D">
            <w:pPr>
              <w:jc w:val="center"/>
              <w:rPr>
                <w:rFonts w:ascii="Cambria" w:hAnsi="Cambria"/>
                <w:b/>
                <w:iCs/>
                <w:sz w:val="20"/>
                <w:szCs w:val="20"/>
              </w:rPr>
            </w:pPr>
            <w:r w:rsidRPr="003A769D">
              <w:rPr>
                <w:rFonts w:ascii="Cambria" w:hAnsi="Cambria"/>
                <w:b/>
                <w:iCs/>
                <w:sz w:val="20"/>
                <w:szCs w:val="20"/>
              </w:rPr>
              <w:t>Nazwa sektora poboru</w:t>
            </w:r>
          </w:p>
          <w:p w:rsidR="003A769D" w:rsidRPr="003A769D" w:rsidRDefault="003A769D" w:rsidP="003A769D">
            <w:pPr>
              <w:jc w:val="center"/>
              <w:rPr>
                <w:rFonts w:ascii="Cambria" w:hAnsi="Cambria"/>
                <w:b/>
                <w:iCs/>
                <w:sz w:val="20"/>
                <w:szCs w:val="20"/>
              </w:rPr>
            </w:pPr>
          </w:p>
        </w:tc>
        <w:tc>
          <w:tcPr>
            <w:tcW w:w="2693" w:type="dxa"/>
            <w:shd w:val="clear" w:color="auto" w:fill="92D050"/>
          </w:tcPr>
          <w:p w:rsidR="003A769D" w:rsidRDefault="003A769D" w:rsidP="003A769D">
            <w:pPr>
              <w:jc w:val="center"/>
              <w:rPr>
                <w:rFonts w:ascii="Cambria" w:hAnsi="Cambria"/>
                <w:b/>
                <w:bCs/>
                <w:iCs/>
                <w:sz w:val="20"/>
                <w:szCs w:val="20"/>
              </w:rPr>
            </w:pPr>
            <w:r w:rsidRPr="003A769D">
              <w:rPr>
                <w:rFonts w:ascii="Cambria" w:hAnsi="Cambria"/>
                <w:b/>
                <w:bCs/>
                <w:iCs/>
                <w:sz w:val="20"/>
                <w:szCs w:val="20"/>
              </w:rPr>
              <w:t xml:space="preserve">Zużycie energii </w:t>
            </w:r>
            <w:r w:rsidR="004F1109" w:rsidRPr="003A769D">
              <w:rPr>
                <w:rFonts w:ascii="Cambria" w:hAnsi="Cambria"/>
                <w:b/>
                <w:bCs/>
                <w:iCs/>
                <w:sz w:val="20"/>
                <w:szCs w:val="20"/>
              </w:rPr>
              <w:t xml:space="preserve">elektryczna </w:t>
            </w:r>
          </w:p>
          <w:p w:rsidR="004F1109" w:rsidRPr="003A769D" w:rsidRDefault="004F1109" w:rsidP="003A769D">
            <w:pPr>
              <w:jc w:val="center"/>
              <w:rPr>
                <w:rFonts w:ascii="Cambria" w:hAnsi="Cambria"/>
                <w:b/>
                <w:bCs/>
                <w:iCs/>
                <w:sz w:val="20"/>
                <w:szCs w:val="20"/>
              </w:rPr>
            </w:pPr>
            <w:r w:rsidRPr="003A769D">
              <w:rPr>
                <w:rFonts w:ascii="Cambria" w:hAnsi="Cambria"/>
                <w:b/>
                <w:bCs/>
                <w:iCs/>
                <w:sz w:val="20"/>
                <w:szCs w:val="20"/>
              </w:rPr>
              <w:t>[kWh/rok]</w:t>
            </w:r>
          </w:p>
        </w:tc>
        <w:tc>
          <w:tcPr>
            <w:tcW w:w="2410" w:type="dxa"/>
            <w:shd w:val="clear" w:color="auto" w:fill="92D050"/>
          </w:tcPr>
          <w:p w:rsidR="003A769D" w:rsidRDefault="004F1109" w:rsidP="003A769D">
            <w:pPr>
              <w:jc w:val="center"/>
              <w:rPr>
                <w:rFonts w:ascii="Cambria" w:hAnsi="Cambria"/>
                <w:b/>
                <w:bCs/>
                <w:iCs/>
                <w:sz w:val="20"/>
                <w:szCs w:val="20"/>
              </w:rPr>
            </w:pPr>
            <w:r w:rsidRPr="003A769D">
              <w:rPr>
                <w:rFonts w:ascii="Cambria" w:hAnsi="Cambria"/>
                <w:b/>
                <w:bCs/>
                <w:iCs/>
                <w:sz w:val="20"/>
                <w:szCs w:val="20"/>
              </w:rPr>
              <w:t>Emisja</w:t>
            </w:r>
          </w:p>
          <w:p w:rsidR="004F1109" w:rsidRPr="003A769D" w:rsidRDefault="004F1109" w:rsidP="003A769D">
            <w:pPr>
              <w:jc w:val="center"/>
              <w:rPr>
                <w:rFonts w:ascii="Cambria" w:hAnsi="Cambria"/>
                <w:b/>
                <w:iCs/>
                <w:sz w:val="20"/>
                <w:szCs w:val="20"/>
              </w:rPr>
            </w:pPr>
            <w:r w:rsidRPr="003A769D">
              <w:rPr>
                <w:rFonts w:ascii="Cambria" w:hAnsi="Cambria"/>
                <w:b/>
                <w:bCs/>
                <w:iCs/>
                <w:sz w:val="20"/>
                <w:szCs w:val="20"/>
              </w:rPr>
              <w:t>[Mg CO</w:t>
            </w:r>
            <w:r w:rsidRPr="003A769D">
              <w:rPr>
                <w:rFonts w:ascii="Cambria" w:hAnsi="Cambria"/>
                <w:b/>
                <w:bCs/>
                <w:iCs/>
                <w:sz w:val="20"/>
                <w:szCs w:val="20"/>
                <w:vertAlign w:val="subscript"/>
              </w:rPr>
              <w:t>2</w:t>
            </w:r>
            <w:r w:rsidRPr="003A769D">
              <w:rPr>
                <w:rFonts w:ascii="Cambria" w:hAnsi="Cambria"/>
                <w:b/>
                <w:bCs/>
                <w:iCs/>
                <w:sz w:val="20"/>
                <w:szCs w:val="20"/>
              </w:rPr>
              <w:t>/rok]</w:t>
            </w:r>
          </w:p>
        </w:tc>
      </w:tr>
      <w:tr w:rsidR="004F1109" w:rsidRPr="003A769D" w:rsidTr="0030107A">
        <w:tc>
          <w:tcPr>
            <w:tcW w:w="3403" w:type="dxa"/>
          </w:tcPr>
          <w:p w:rsidR="004F1109" w:rsidRPr="003A769D" w:rsidRDefault="004F1109" w:rsidP="004F1109">
            <w:pPr>
              <w:rPr>
                <w:rFonts w:ascii="Cambria" w:hAnsi="Cambria"/>
                <w:iCs/>
                <w:sz w:val="20"/>
                <w:szCs w:val="20"/>
              </w:rPr>
            </w:pPr>
            <w:r w:rsidRPr="003A769D">
              <w:rPr>
                <w:rFonts w:ascii="Cambria" w:hAnsi="Cambria"/>
                <w:iCs/>
                <w:sz w:val="20"/>
                <w:szCs w:val="20"/>
              </w:rPr>
              <w:t>Obiekty sołeckie (OSP, świetlice)</w:t>
            </w:r>
          </w:p>
        </w:tc>
        <w:tc>
          <w:tcPr>
            <w:tcW w:w="2693" w:type="dxa"/>
          </w:tcPr>
          <w:p w:rsidR="004F1109" w:rsidRPr="003A769D" w:rsidRDefault="004F1109" w:rsidP="004A461A">
            <w:pPr>
              <w:jc w:val="center"/>
              <w:rPr>
                <w:rFonts w:ascii="Cambria" w:hAnsi="Cambria"/>
                <w:iCs/>
                <w:sz w:val="20"/>
                <w:szCs w:val="20"/>
              </w:rPr>
            </w:pPr>
            <w:r w:rsidRPr="003A769D">
              <w:rPr>
                <w:rFonts w:ascii="Cambria" w:hAnsi="Cambria" w:cs="Times New Roman"/>
                <w:color w:val="000000"/>
                <w:sz w:val="20"/>
                <w:szCs w:val="20"/>
              </w:rPr>
              <w:t>208 196</w:t>
            </w:r>
          </w:p>
        </w:tc>
        <w:tc>
          <w:tcPr>
            <w:tcW w:w="2410" w:type="dxa"/>
          </w:tcPr>
          <w:p w:rsidR="004F1109" w:rsidRPr="003A769D" w:rsidRDefault="004A461A" w:rsidP="004A461A">
            <w:pPr>
              <w:jc w:val="center"/>
              <w:rPr>
                <w:rFonts w:ascii="Cambria" w:hAnsi="Cambria"/>
                <w:iCs/>
                <w:sz w:val="20"/>
                <w:szCs w:val="20"/>
              </w:rPr>
            </w:pPr>
            <w:r w:rsidRPr="003A769D">
              <w:rPr>
                <w:rFonts w:ascii="Cambria" w:hAnsi="Cambria"/>
                <w:iCs/>
                <w:sz w:val="20"/>
                <w:szCs w:val="20"/>
              </w:rPr>
              <w:t>246,71</w:t>
            </w:r>
          </w:p>
        </w:tc>
      </w:tr>
      <w:tr w:rsidR="004F1109" w:rsidRPr="003A769D" w:rsidTr="0030107A">
        <w:tc>
          <w:tcPr>
            <w:tcW w:w="3403" w:type="dxa"/>
          </w:tcPr>
          <w:p w:rsidR="004F1109" w:rsidRPr="003A769D" w:rsidRDefault="004F1109" w:rsidP="001147E1">
            <w:pPr>
              <w:rPr>
                <w:rFonts w:ascii="Cambria" w:hAnsi="Cambria"/>
                <w:iCs/>
                <w:sz w:val="20"/>
                <w:szCs w:val="20"/>
              </w:rPr>
            </w:pPr>
            <w:r w:rsidRPr="003A769D">
              <w:rPr>
                <w:rFonts w:ascii="Cambria" w:hAnsi="Cambria"/>
                <w:iCs/>
                <w:sz w:val="20"/>
                <w:szCs w:val="20"/>
              </w:rPr>
              <w:t>S</w:t>
            </w:r>
            <w:r w:rsidR="001147E1" w:rsidRPr="003A769D">
              <w:rPr>
                <w:rFonts w:ascii="Cambria" w:hAnsi="Cambria"/>
                <w:iCs/>
                <w:sz w:val="20"/>
                <w:szCs w:val="20"/>
              </w:rPr>
              <w:t>zkolnictwo i oświata</w:t>
            </w:r>
          </w:p>
        </w:tc>
        <w:tc>
          <w:tcPr>
            <w:tcW w:w="2693" w:type="dxa"/>
          </w:tcPr>
          <w:p w:rsidR="004F1109" w:rsidRPr="003A769D" w:rsidRDefault="004F1109" w:rsidP="004A461A">
            <w:pPr>
              <w:jc w:val="center"/>
              <w:rPr>
                <w:rFonts w:ascii="Cambria" w:hAnsi="Cambria"/>
                <w:iCs/>
                <w:sz w:val="20"/>
                <w:szCs w:val="20"/>
              </w:rPr>
            </w:pPr>
            <w:r w:rsidRPr="003A769D">
              <w:rPr>
                <w:rFonts w:ascii="Cambria" w:hAnsi="Cambria" w:cs="Times New Roman"/>
                <w:color w:val="000000"/>
                <w:sz w:val="20"/>
                <w:szCs w:val="20"/>
              </w:rPr>
              <w:t>103 335</w:t>
            </w:r>
          </w:p>
        </w:tc>
        <w:tc>
          <w:tcPr>
            <w:tcW w:w="2410" w:type="dxa"/>
          </w:tcPr>
          <w:p w:rsidR="004F1109" w:rsidRPr="003A769D" w:rsidRDefault="004A461A" w:rsidP="004A461A">
            <w:pPr>
              <w:jc w:val="center"/>
              <w:rPr>
                <w:rFonts w:ascii="Cambria" w:hAnsi="Cambria"/>
                <w:iCs/>
                <w:sz w:val="20"/>
                <w:szCs w:val="20"/>
              </w:rPr>
            </w:pPr>
            <w:r w:rsidRPr="003A769D">
              <w:rPr>
                <w:rFonts w:ascii="Cambria" w:hAnsi="Cambria"/>
                <w:iCs/>
                <w:sz w:val="20"/>
                <w:szCs w:val="20"/>
              </w:rPr>
              <w:t>122,45</w:t>
            </w:r>
          </w:p>
        </w:tc>
      </w:tr>
      <w:tr w:rsidR="004F1109" w:rsidRPr="003A769D" w:rsidTr="0030107A">
        <w:tc>
          <w:tcPr>
            <w:tcW w:w="3403" w:type="dxa"/>
          </w:tcPr>
          <w:p w:rsidR="004F1109" w:rsidRPr="003A769D" w:rsidRDefault="004F1109" w:rsidP="004F1109">
            <w:pPr>
              <w:rPr>
                <w:rFonts w:ascii="Cambria" w:hAnsi="Cambria"/>
                <w:iCs/>
                <w:sz w:val="20"/>
                <w:szCs w:val="20"/>
              </w:rPr>
            </w:pPr>
            <w:r w:rsidRPr="003A769D">
              <w:rPr>
                <w:rFonts w:ascii="Cambria" w:hAnsi="Cambria"/>
                <w:iCs/>
                <w:sz w:val="20"/>
                <w:szCs w:val="20"/>
              </w:rPr>
              <w:t>Obiekty gminne, urządzenia komunalne</w:t>
            </w:r>
          </w:p>
        </w:tc>
        <w:tc>
          <w:tcPr>
            <w:tcW w:w="2693" w:type="dxa"/>
          </w:tcPr>
          <w:p w:rsidR="004F1109" w:rsidRPr="003A769D" w:rsidRDefault="004F1109" w:rsidP="004A461A">
            <w:pPr>
              <w:jc w:val="center"/>
              <w:rPr>
                <w:rFonts w:ascii="Cambria" w:hAnsi="Cambria"/>
                <w:iCs/>
                <w:sz w:val="20"/>
                <w:szCs w:val="20"/>
              </w:rPr>
            </w:pPr>
            <w:r w:rsidRPr="003A769D">
              <w:rPr>
                <w:rFonts w:ascii="Cambria" w:hAnsi="Cambria" w:cs="Times New Roman"/>
                <w:color w:val="000000"/>
                <w:sz w:val="20"/>
                <w:szCs w:val="20"/>
              </w:rPr>
              <w:t>41 350</w:t>
            </w:r>
          </w:p>
        </w:tc>
        <w:tc>
          <w:tcPr>
            <w:tcW w:w="2410" w:type="dxa"/>
          </w:tcPr>
          <w:p w:rsidR="004F1109" w:rsidRPr="003A769D" w:rsidRDefault="004A461A" w:rsidP="004A461A">
            <w:pPr>
              <w:jc w:val="center"/>
              <w:rPr>
                <w:rFonts w:ascii="Cambria" w:hAnsi="Cambria"/>
                <w:iCs/>
                <w:sz w:val="20"/>
                <w:szCs w:val="20"/>
              </w:rPr>
            </w:pPr>
            <w:r w:rsidRPr="003A769D">
              <w:rPr>
                <w:rFonts w:ascii="Cambria" w:hAnsi="Cambria"/>
                <w:iCs/>
                <w:sz w:val="20"/>
                <w:szCs w:val="20"/>
              </w:rPr>
              <w:t>49,00</w:t>
            </w:r>
          </w:p>
        </w:tc>
      </w:tr>
      <w:tr w:rsidR="004F1109" w:rsidRPr="003A769D" w:rsidTr="0030107A">
        <w:tc>
          <w:tcPr>
            <w:tcW w:w="3403" w:type="dxa"/>
          </w:tcPr>
          <w:p w:rsidR="004F1109" w:rsidRPr="003A769D" w:rsidRDefault="004F1109" w:rsidP="004F1109">
            <w:pPr>
              <w:rPr>
                <w:rFonts w:ascii="Cambria" w:hAnsi="Cambria"/>
                <w:iCs/>
                <w:sz w:val="20"/>
                <w:szCs w:val="20"/>
              </w:rPr>
            </w:pPr>
            <w:r w:rsidRPr="003A769D">
              <w:rPr>
                <w:rFonts w:ascii="Cambria" w:hAnsi="Cambria"/>
                <w:iCs/>
                <w:sz w:val="20"/>
                <w:szCs w:val="20"/>
              </w:rPr>
              <w:t>Oświetlenie uliczne</w:t>
            </w:r>
          </w:p>
        </w:tc>
        <w:tc>
          <w:tcPr>
            <w:tcW w:w="2693" w:type="dxa"/>
          </w:tcPr>
          <w:p w:rsidR="004F1109" w:rsidRPr="003A769D" w:rsidRDefault="004F1109" w:rsidP="004A461A">
            <w:pPr>
              <w:jc w:val="center"/>
              <w:rPr>
                <w:rFonts w:ascii="Cambria" w:hAnsi="Cambria"/>
                <w:iCs/>
                <w:sz w:val="20"/>
                <w:szCs w:val="20"/>
              </w:rPr>
            </w:pPr>
            <w:r w:rsidRPr="003A769D">
              <w:rPr>
                <w:rFonts w:ascii="Cambria" w:hAnsi="Cambria"/>
                <w:iCs/>
                <w:sz w:val="20"/>
                <w:szCs w:val="20"/>
              </w:rPr>
              <w:t>208 196</w:t>
            </w:r>
          </w:p>
        </w:tc>
        <w:tc>
          <w:tcPr>
            <w:tcW w:w="2410" w:type="dxa"/>
          </w:tcPr>
          <w:p w:rsidR="004F1109" w:rsidRPr="003A769D" w:rsidRDefault="004A461A" w:rsidP="004A461A">
            <w:pPr>
              <w:jc w:val="center"/>
              <w:rPr>
                <w:rFonts w:ascii="Cambria" w:hAnsi="Cambria"/>
                <w:iCs/>
                <w:sz w:val="20"/>
                <w:szCs w:val="20"/>
              </w:rPr>
            </w:pPr>
            <w:r w:rsidRPr="003A769D">
              <w:rPr>
                <w:rFonts w:ascii="Cambria" w:hAnsi="Cambria"/>
                <w:iCs/>
                <w:sz w:val="20"/>
                <w:szCs w:val="20"/>
              </w:rPr>
              <w:t>246,71</w:t>
            </w:r>
          </w:p>
        </w:tc>
      </w:tr>
      <w:tr w:rsidR="004A461A" w:rsidRPr="003A769D" w:rsidTr="0030107A">
        <w:tc>
          <w:tcPr>
            <w:tcW w:w="6096" w:type="dxa"/>
            <w:gridSpan w:val="2"/>
          </w:tcPr>
          <w:p w:rsidR="004A461A" w:rsidRPr="003A769D" w:rsidRDefault="004A461A" w:rsidP="004A461A">
            <w:pPr>
              <w:jc w:val="center"/>
              <w:rPr>
                <w:rFonts w:ascii="Cambria" w:hAnsi="Cambria"/>
                <w:iCs/>
                <w:sz w:val="20"/>
                <w:szCs w:val="20"/>
              </w:rPr>
            </w:pPr>
            <w:r w:rsidRPr="003A769D">
              <w:rPr>
                <w:rFonts w:ascii="Cambria" w:hAnsi="Cambria"/>
                <w:iCs/>
                <w:sz w:val="20"/>
                <w:szCs w:val="20"/>
              </w:rPr>
              <w:t>Razem emisja</w:t>
            </w:r>
          </w:p>
        </w:tc>
        <w:tc>
          <w:tcPr>
            <w:tcW w:w="2410" w:type="dxa"/>
          </w:tcPr>
          <w:p w:rsidR="004A461A" w:rsidRPr="003A769D" w:rsidRDefault="004A461A" w:rsidP="004A461A">
            <w:pPr>
              <w:jc w:val="center"/>
              <w:rPr>
                <w:rFonts w:ascii="Cambria" w:hAnsi="Cambria"/>
                <w:iCs/>
                <w:sz w:val="20"/>
                <w:szCs w:val="20"/>
              </w:rPr>
            </w:pPr>
            <w:r w:rsidRPr="003A769D">
              <w:rPr>
                <w:rFonts w:ascii="Cambria" w:hAnsi="Cambria"/>
                <w:iCs/>
                <w:sz w:val="20"/>
                <w:szCs w:val="20"/>
              </w:rPr>
              <w:t>544,87</w:t>
            </w:r>
          </w:p>
        </w:tc>
      </w:tr>
    </w:tbl>
    <w:p w:rsidR="0081145F" w:rsidRPr="003A769D" w:rsidRDefault="003A769D" w:rsidP="003A769D">
      <w:pPr>
        <w:autoSpaceDE w:val="0"/>
        <w:autoSpaceDN w:val="0"/>
        <w:adjustRightInd w:val="0"/>
        <w:spacing w:after="240" w:line="276" w:lineRule="auto"/>
        <w:ind w:firstLine="142"/>
        <w:jc w:val="both"/>
        <w:rPr>
          <w:rFonts w:ascii="Cambria" w:eastAsia="Calibri,Bold" w:hAnsi="Cambria" w:cs="Calibri"/>
          <w:bCs/>
          <w:iCs/>
          <w:sz w:val="20"/>
          <w:szCs w:val="20"/>
        </w:rPr>
      </w:pPr>
      <w:r>
        <w:rPr>
          <w:rFonts w:ascii="Cambria" w:eastAsia="Calibri,Bold" w:hAnsi="Cambria" w:cs="Calibri"/>
          <w:bCs/>
          <w:iCs/>
          <w:sz w:val="20"/>
          <w:szCs w:val="20"/>
        </w:rPr>
        <w:t>Ź</w:t>
      </w:r>
      <w:r w:rsidR="001C3B32" w:rsidRPr="003A769D">
        <w:rPr>
          <w:rFonts w:ascii="Cambria" w:eastAsia="Calibri,Bold" w:hAnsi="Cambria" w:cs="Calibri"/>
          <w:bCs/>
          <w:iCs/>
          <w:sz w:val="20"/>
          <w:szCs w:val="20"/>
        </w:rPr>
        <w:t>ródło: Opracowanie własne</w:t>
      </w:r>
      <w:r w:rsidR="0081145F" w:rsidRPr="003A769D">
        <w:rPr>
          <w:rFonts w:ascii="Cambria" w:hAnsi="Cambria"/>
          <w:sz w:val="20"/>
          <w:szCs w:val="20"/>
        </w:rPr>
        <w:t xml:space="preserve"> </w:t>
      </w:r>
      <w:r w:rsidR="0081145F" w:rsidRPr="003A769D">
        <w:rPr>
          <w:rFonts w:ascii="Cambria" w:eastAsia="Calibri,Bold" w:hAnsi="Cambria" w:cs="Calibri"/>
          <w:bCs/>
          <w:iCs/>
          <w:sz w:val="20"/>
          <w:szCs w:val="20"/>
        </w:rPr>
        <w:t>na podstawie danych z Urzędu Gminy</w:t>
      </w:r>
    </w:p>
    <w:p w:rsidR="001147E1" w:rsidRPr="003547FA" w:rsidRDefault="001147E1" w:rsidP="003547FA">
      <w:pPr>
        <w:pStyle w:val="Nagwek2"/>
        <w:numPr>
          <w:ilvl w:val="1"/>
          <w:numId w:val="23"/>
        </w:numPr>
        <w:rPr>
          <w:color w:val="002060"/>
          <w:sz w:val="24"/>
        </w:rPr>
      </w:pPr>
      <w:bookmarkStart w:id="55" w:name="_Toc429933247"/>
      <w:bookmarkStart w:id="56" w:name="_Toc433699776"/>
      <w:r w:rsidRPr="003547FA">
        <w:rPr>
          <w:color w:val="002060"/>
          <w:sz w:val="24"/>
        </w:rPr>
        <w:t>Transport lokalny</w:t>
      </w:r>
      <w:bookmarkEnd w:id="55"/>
      <w:bookmarkEnd w:id="56"/>
      <w:r w:rsidRPr="003547FA">
        <w:rPr>
          <w:color w:val="002060"/>
          <w:sz w:val="24"/>
        </w:rPr>
        <w:t xml:space="preserve"> </w:t>
      </w:r>
    </w:p>
    <w:p w:rsidR="001147E1" w:rsidRPr="001147E1" w:rsidRDefault="001147E1" w:rsidP="00B3326C">
      <w:pPr>
        <w:autoSpaceDE w:val="0"/>
        <w:autoSpaceDN w:val="0"/>
        <w:adjustRightInd w:val="0"/>
        <w:spacing w:after="0" w:line="360" w:lineRule="auto"/>
        <w:ind w:firstLine="708"/>
        <w:jc w:val="both"/>
        <w:rPr>
          <w:rFonts w:ascii="Cambria" w:eastAsia="Calibri,Bold" w:hAnsi="Cambria" w:cs="Calibri"/>
          <w:bCs/>
        </w:rPr>
      </w:pPr>
      <w:r w:rsidRPr="001147E1">
        <w:rPr>
          <w:rFonts w:ascii="Cambria" w:eastAsia="Calibri,Bold" w:hAnsi="Cambria" w:cs="Calibri"/>
          <w:bCs/>
        </w:rPr>
        <w:t xml:space="preserve">Dla paliw wykorzystywanych w transporcie inwentaryzacja opiera się na dwóch źródłach emisji: </w:t>
      </w:r>
    </w:p>
    <w:p w:rsidR="001147E1" w:rsidRPr="001147E1" w:rsidRDefault="001147E1" w:rsidP="00EE0C10">
      <w:pPr>
        <w:numPr>
          <w:ilvl w:val="0"/>
          <w:numId w:val="17"/>
        </w:numPr>
        <w:autoSpaceDE w:val="0"/>
        <w:autoSpaceDN w:val="0"/>
        <w:adjustRightInd w:val="0"/>
        <w:spacing w:after="0" w:line="360" w:lineRule="auto"/>
        <w:contextualSpacing/>
        <w:jc w:val="both"/>
        <w:rPr>
          <w:rFonts w:ascii="Cambria" w:eastAsia="Calibri,Bold" w:hAnsi="Cambria" w:cs="Calibri"/>
          <w:bCs/>
          <w:strike/>
        </w:rPr>
      </w:pPr>
      <w:r w:rsidRPr="001147E1">
        <w:rPr>
          <w:rFonts w:ascii="Cambria" w:eastAsia="Calibri,Bold" w:hAnsi="Cambria" w:cs="Calibri"/>
          <w:bCs/>
        </w:rPr>
        <w:t>tranzycie w ramach którego inwentaryzowana jest emisja z pojazdów przejeżdżających;</w:t>
      </w:r>
    </w:p>
    <w:p w:rsidR="001147E1" w:rsidRPr="001147E1" w:rsidRDefault="001147E1" w:rsidP="00EE0C10">
      <w:pPr>
        <w:numPr>
          <w:ilvl w:val="0"/>
          <w:numId w:val="17"/>
        </w:numPr>
        <w:autoSpaceDE w:val="0"/>
        <w:autoSpaceDN w:val="0"/>
        <w:adjustRightInd w:val="0"/>
        <w:spacing w:after="0" w:line="360" w:lineRule="auto"/>
        <w:contextualSpacing/>
        <w:jc w:val="both"/>
        <w:rPr>
          <w:rFonts w:ascii="Cambria" w:eastAsia="Calibri,Bold" w:hAnsi="Cambria" w:cs="Calibri"/>
          <w:bCs/>
          <w:strike/>
        </w:rPr>
      </w:pPr>
      <w:r w:rsidRPr="001147E1">
        <w:rPr>
          <w:rFonts w:ascii="Cambria" w:eastAsia="Calibri,Bold" w:hAnsi="Cambria" w:cs="Calibri"/>
          <w:bCs/>
        </w:rPr>
        <w:t>transporcie lokalnym w którym analizie podlega ru</w:t>
      </w:r>
      <w:r w:rsidR="00B3326C">
        <w:rPr>
          <w:rFonts w:ascii="Cambria" w:eastAsia="Calibri,Bold" w:hAnsi="Cambria" w:cs="Calibri"/>
          <w:bCs/>
        </w:rPr>
        <w:t>ch pojazdów zarejestrowanych na </w:t>
      </w:r>
      <w:r w:rsidRPr="001E6533">
        <w:rPr>
          <w:rFonts w:ascii="Cambria" w:eastAsia="Calibri,Bold" w:hAnsi="Cambria" w:cs="Calibri"/>
          <w:bCs/>
        </w:rPr>
        <w:t>terenie gminy;</w:t>
      </w:r>
    </w:p>
    <w:p w:rsidR="008F7852" w:rsidRDefault="008F7852" w:rsidP="00B3326C">
      <w:pPr>
        <w:autoSpaceDE w:val="0"/>
        <w:autoSpaceDN w:val="0"/>
        <w:adjustRightInd w:val="0"/>
        <w:spacing w:after="0" w:line="360" w:lineRule="auto"/>
        <w:ind w:firstLine="708"/>
        <w:jc w:val="both"/>
        <w:rPr>
          <w:rFonts w:ascii="Cambria" w:eastAsia="Calibri,Bold" w:hAnsi="Cambria" w:cs="Calibri"/>
          <w:bCs/>
        </w:rPr>
      </w:pPr>
    </w:p>
    <w:p w:rsidR="001147E1" w:rsidRPr="001147E1" w:rsidRDefault="001147E1" w:rsidP="00B3326C">
      <w:pPr>
        <w:autoSpaceDE w:val="0"/>
        <w:autoSpaceDN w:val="0"/>
        <w:adjustRightInd w:val="0"/>
        <w:spacing w:after="0" w:line="360" w:lineRule="auto"/>
        <w:ind w:firstLine="708"/>
        <w:jc w:val="both"/>
        <w:rPr>
          <w:rFonts w:ascii="Cambria" w:eastAsia="Calibri,Bold" w:hAnsi="Cambria" w:cs="Calibri"/>
          <w:bCs/>
        </w:rPr>
      </w:pPr>
      <w:r w:rsidRPr="001147E1">
        <w:rPr>
          <w:rFonts w:ascii="Cambria" w:eastAsia="Calibri,Bold" w:hAnsi="Cambria" w:cs="Calibri"/>
          <w:bCs/>
        </w:rPr>
        <w:t>Inwentaryzacja emisji ze zużycia paliw w transporcie l</w:t>
      </w:r>
      <w:r w:rsidR="00B3326C">
        <w:rPr>
          <w:rFonts w:ascii="Cambria" w:eastAsia="Calibri,Bold" w:hAnsi="Cambria" w:cs="Calibri"/>
          <w:bCs/>
        </w:rPr>
        <w:t>okalnym oparta jest na danych o </w:t>
      </w:r>
      <w:r w:rsidRPr="001147E1">
        <w:rPr>
          <w:rFonts w:ascii="Cambria" w:eastAsia="Calibri,Bold" w:hAnsi="Cambria" w:cs="Calibri"/>
          <w:bCs/>
        </w:rPr>
        <w:t xml:space="preserve">pojazdach zarejestrowanych na terenie miasta oraz statystycznym kilometrażu pokonywanym przez określone kategorie pojazdów oszacowanym przez Instytut Transportu Samochodowego. </w:t>
      </w:r>
    </w:p>
    <w:p w:rsidR="001147E1" w:rsidRPr="001147E1" w:rsidRDefault="001147E1" w:rsidP="008F7852">
      <w:pPr>
        <w:autoSpaceDE w:val="0"/>
        <w:autoSpaceDN w:val="0"/>
        <w:adjustRightInd w:val="0"/>
        <w:spacing w:after="0" w:line="240" w:lineRule="auto"/>
        <w:jc w:val="both"/>
        <w:rPr>
          <w:rFonts w:ascii="Cambria" w:eastAsia="Calibri,Bold" w:hAnsi="Cambria" w:cs="Calibri"/>
          <w:bCs/>
        </w:rPr>
      </w:pPr>
    </w:p>
    <w:p w:rsidR="001147E1" w:rsidRPr="00B3326C" w:rsidRDefault="001147E1" w:rsidP="008F7852">
      <w:pPr>
        <w:autoSpaceDE w:val="0"/>
        <w:autoSpaceDN w:val="0"/>
        <w:adjustRightInd w:val="0"/>
        <w:spacing w:after="0" w:line="240" w:lineRule="auto"/>
        <w:ind w:firstLine="426"/>
        <w:jc w:val="both"/>
        <w:rPr>
          <w:rFonts w:ascii="Cambria" w:eastAsia="Calibri,Bold" w:hAnsi="Cambria" w:cs="Calibri"/>
          <w:i/>
        </w:rPr>
      </w:pPr>
      <w:r w:rsidRPr="00B3326C">
        <w:rPr>
          <w:rFonts w:ascii="Cambria" w:eastAsia="Calibri,Bold" w:hAnsi="Cambria" w:cs="Calibri"/>
          <w:bCs/>
          <w:i/>
        </w:rPr>
        <w:t xml:space="preserve">Tabela. Emisja </w:t>
      </w:r>
      <w:r w:rsidRPr="00B3326C">
        <w:rPr>
          <w:rFonts w:ascii="Cambria" w:eastAsia="Calibri,Bold" w:hAnsi="Cambria" w:cs="Calibri"/>
          <w:i/>
        </w:rPr>
        <w:t>CO</w:t>
      </w:r>
      <w:r w:rsidRPr="00B3326C">
        <w:rPr>
          <w:rFonts w:ascii="Cambria" w:eastAsia="Calibri,Bold" w:hAnsi="Cambria" w:cs="Calibri"/>
          <w:i/>
          <w:vertAlign w:val="subscript"/>
        </w:rPr>
        <w:t>2</w:t>
      </w:r>
      <w:r w:rsidRPr="00B3326C">
        <w:rPr>
          <w:rFonts w:ascii="Cambria" w:eastAsia="Calibri,Bold" w:hAnsi="Cambria" w:cs="Calibri"/>
          <w:i/>
        </w:rPr>
        <w:t xml:space="preserve"> z tytułu transportu.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1446"/>
        <w:gridCol w:w="2410"/>
      </w:tblGrid>
      <w:tr w:rsidR="0081145F" w:rsidRPr="00B3326C" w:rsidTr="008F7852">
        <w:trPr>
          <w:jc w:val="center"/>
        </w:trPr>
        <w:tc>
          <w:tcPr>
            <w:tcW w:w="709" w:type="dxa"/>
            <w:shd w:val="clear" w:color="auto" w:fill="92D050"/>
          </w:tcPr>
          <w:p w:rsidR="0081145F" w:rsidRPr="00B3326C" w:rsidRDefault="0081145F" w:rsidP="00B3326C">
            <w:pPr>
              <w:autoSpaceDE w:val="0"/>
              <w:autoSpaceDN w:val="0"/>
              <w:adjustRightInd w:val="0"/>
              <w:spacing w:after="0" w:line="276" w:lineRule="auto"/>
              <w:ind w:left="-284" w:firstLine="357"/>
              <w:jc w:val="center"/>
              <w:rPr>
                <w:rFonts w:ascii="Cambria" w:eastAsia="Calibri,Bold" w:hAnsi="Cambria" w:cs="Calibri"/>
                <w:b/>
                <w:sz w:val="20"/>
                <w:szCs w:val="20"/>
              </w:rPr>
            </w:pPr>
            <w:r w:rsidRPr="00B3326C">
              <w:rPr>
                <w:rFonts w:ascii="Cambria" w:eastAsia="Calibri,Bold" w:hAnsi="Cambria" w:cs="Calibri"/>
                <w:b/>
                <w:sz w:val="20"/>
                <w:szCs w:val="20"/>
              </w:rPr>
              <w:t>L.p.</w:t>
            </w:r>
          </w:p>
        </w:tc>
        <w:tc>
          <w:tcPr>
            <w:tcW w:w="3686" w:type="dxa"/>
            <w:shd w:val="clear" w:color="auto" w:fill="92D050"/>
          </w:tcPr>
          <w:p w:rsidR="0081145F" w:rsidRPr="00B3326C" w:rsidRDefault="0081145F" w:rsidP="00B3326C">
            <w:pPr>
              <w:autoSpaceDE w:val="0"/>
              <w:autoSpaceDN w:val="0"/>
              <w:adjustRightInd w:val="0"/>
              <w:spacing w:after="0" w:line="276" w:lineRule="auto"/>
              <w:ind w:firstLine="360"/>
              <w:jc w:val="center"/>
              <w:rPr>
                <w:rFonts w:ascii="Cambria" w:eastAsia="Calibri,Bold" w:hAnsi="Cambria" w:cs="Calibri"/>
                <w:b/>
                <w:sz w:val="20"/>
                <w:szCs w:val="20"/>
              </w:rPr>
            </w:pPr>
            <w:r w:rsidRPr="00B3326C">
              <w:rPr>
                <w:rFonts w:ascii="Cambria" w:eastAsia="Calibri,Bold" w:hAnsi="Cambria" w:cs="Calibri"/>
                <w:b/>
                <w:sz w:val="20"/>
                <w:szCs w:val="20"/>
              </w:rPr>
              <w:t>Rodzaj pojazdów</w:t>
            </w:r>
          </w:p>
        </w:tc>
        <w:tc>
          <w:tcPr>
            <w:tcW w:w="1446" w:type="dxa"/>
            <w:shd w:val="clear" w:color="auto" w:fill="92D050"/>
          </w:tcPr>
          <w:p w:rsidR="0081145F" w:rsidRPr="00B3326C" w:rsidRDefault="0081145F" w:rsidP="00B3326C">
            <w:pPr>
              <w:autoSpaceDE w:val="0"/>
              <w:autoSpaceDN w:val="0"/>
              <w:adjustRightInd w:val="0"/>
              <w:spacing w:after="0" w:line="276" w:lineRule="auto"/>
              <w:jc w:val="center"/>
              <w:rPr>
                <w:rFonts w:ascii="Cambria" w:eastAsia="Calibri,Bold" w:hAnsi="Cambria" w:cs="Calibri"/>
                <w:b/>
                <w:sz w:val="20"/>
                <w:szCs w:val="20"/>
                <w:lang w:val="en-US"/>
              </w:rPr>
            </w:pPr>
            <w:r w:rsidRPr="00B3326C">
              <w:rPr>
                <w:rFonts w:ascii="Cambria" w:eastAsia="Calibri,Bold" w:hAnsi="Cambria" w:cs="Calibri"/>
                <w:b/>
                <w:sz w:val="20"/>
                <w:szCs w:val="20"/>
                <w:lang w:val="en-US"/>
              </w:rPr>
              <w:t xml:space="preserve">2014 </w:t>
            </w:r>
            <w:proofErr w:type="spellStart"/>
            <w:r w:rsidRPr="00B3326C">
              <w:rPr>
                <w:rFonts w:ascii="Cambria" w:eastAsia="Calibri,Bold" w:hAnsi="Cambria" w:cs="Calibri"/>
                <w:b/>
                <w:sz w:val="20"/>
                <w:szCs w:val="20"/>
                <w:lang w:val="en-US"/>
              </w:rPr>
              <w:t>rok</w:t>
            </w:r>
            <w:proofErr w:type="spellEnd"/>
          </w:p>
        </w:tc>
        <w:tc>
          <w:tcPr>
            <w:tcW w:w="2410" w:type="dxa"/>
            <w:shd w:val="clear" w:color="auto" w:fill="92D050"/>
          </w:tcPr>
          <w:p w:rsidR="0081145F" w:rsidRPr="00B3326C" w:rsidRDefault="00F2663B" w:rsidP="00B3326C">
            <w:pPr>
              <w:autoSpaceDE w:val="0"/>
              <w:autoSpaceDN w:val="0"/>
              <w:adjustRightInd w:val="0"/>
              <w:spacing w:after="0" w:line="276" w:lineRule="auto"/>
              <w:jc w:val="center"/>
              <w:rPr>
                <w:rFonts w:ascii="Cambria" w:eastAsia="Calibri,Bold" w:hAnsi="Cambria" w:cs="Calibri"/>
                <w:b/>
                <w:sz w:val="20"/>
                <w:szCs w:val="20"/>
                <w:lang w:val="en-US"/>
              </w:rPr>
            </w:pPr>
            <w:r w:rsidRPr="00B3326C">
              <w:rPr>
                <w:rFonts w:ascii="Cambria" w:eastAsia="Calibri,Bold" w:hAnsi="Cambria" w:cs="Calibri"/>
                <w:b/>
                <w:bCs/>
                <w:iCs/>
                <w:sz w:val="20"/>
                <w:szCs w:val="20"/>
              </w:rPr>
              <w:t>Emisja [Mg CO</w:t>
            </w:r>
            <w:r w:rsidRPr="00B3326C">
              <w:rPr>
                <w:rFonts w:ascii="Cambria" w:eastAsia="Calibri,Bold" w:hAnsi="Cambria" w:cs="Calibri"/>
                <w:b/>
                <w:bCs/>
                <w:iCs/>
                <w:sz w:val="20"/>
                <w:szCs w:val="20"/>
                <w:vertAlign w:val="subscript"/>
              </w:rPr>
              <w:t>2</w:t>
            </w:r>
            <w:r w:rsidRPr="00B3326C">
              <w:rPr>
                <w:rFonts w:ascii="Cambria" w:eastAsia="Calibri,Bold" w:hAnsi="Cambria" w:cs="Calibri"/>
                <w:b/>
                <w:bCs/>
                <w:iCs/>
                <w:sz w:val="20"/>
                <w:szCs w:val="20"/>
              </w:rPr>
              <w:t>/rok]</w:t>
            </w:r>
          </w:p>
        </w:tc>
      </w:tr>
      <w:tr w:rsidR="0081145F" w:rsidRPr="00B3326C" w:rsidTr="008F7852">
        <w:trPr>
          <w:jc w:val="center"/>
        </w:trPr>
        <w:tc>
          <w:tcPr>
            <w:tcW w:w="709" w:type="dxa"/>
          </w:tcPr>
          <w:p w:rsidR="0081145F" w:rsidRPr="00B3326C" w:rsidRDefault="0081145F" w:rsidP="0030107A">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B3326C">
              <w:rPr>
                <w:rFonts w:ascii="Cambria" w:eastAsia="Calibri,Bold" w:hAnsi="Cambria" w:cs="Calibri"/>
                <w:sz w:val="20"/>
                <w:szCs w:val="20"/>
                <w:lang w:val="en-US"/>
              </w:rPr>
              <w:t>1.</w:t>
            </w:r>
          </w:p>
        </w:tc>
        <w:tc>
          <w:tcPr>
            <w:tcW w:w="3686" w:type="dxa"/>
          </w:tcPr>
          <w:p w:rsidR="0081145F" w:rsidRPr="00B3326C" w:rsidRDefault="0081145F" w:rsidP="0030107A">
            <w:pPr>
              <w:autoSpaceDE w:val="0"/>
              <w:autoSpaceDN w:val="0"/>
              <w:adjustRightInd w:val="0"/>
              <w:spacing w:after="0" w:line="276" w:lineRule="auto"/>
              <w:ind w:left="-284" w:firstLine="357"/>
              <w:rPr>
                <w:rFonts w:ascii="Cambria" w:eastAsia="Calibri,Bold" w:hAnsi="Cambria" w:cs="Calibri"/>
                <w:sz w:val="20"/>
                <w:szCs w:val="20"/>
              </w:rPr>
            </w:pPr>
            <w:r w:rsidRPr="00B3326C">
              <w:rPr>
                <w:rFonts w:ascii="Cambria" w:eastAsia="Calibri,Bold" w:hAnsi="Cambria" w:cs="Calibri"/>
                <w:sz w:val="20"/>
                <w:szCs w:val="20"/>
              </w:rPr>
              <w:t>Samochody osobowe</w:t>
            </w:r>
          </w:p>
        </w:tc>
        <w:tc>
          <w:tcPr>
            <w:tcW w:w="1446" w:type="dxa"/>
          </w:tcPr>
          <w:p w:rsidR="0081145F" w:rsidRPr="00B3326C" w:rsidRDefault="0081145F" w:rsidP="0030107A">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3 068</w:t>
            </w:r>
          </w:p>
        </w:tc>
        <w:tc>
          <w:tcPr>
            <w:tcW w:w="2410" w:type="dxa"/>
          </w:tcPr>
          <w:p w:rsidR="0081145F" w:rsidRPr="00B3326C" w:rsidRDefault="00BF28C3" w:rsidP="0081145F">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1902,16</w:t>
            </w:r>
          </w:p>
        </w:tc>
      </w:tr>
      <w:tr w:rsidR="0081145F" w:rsidRPr="00B3326C" w:rsidTr="008F7852">
        <w:trPr>
          <w:jc w:val="center"/>
        </w:trPr>
        <w:tc>
          <w:tcPr>
            <w:tcW w:w="709" w:type="dxa"/>
          </w:tcPr>
          <w:p w:rsidR="0081145F" w:rsidRPr="00B3326C" w:rsidRDefault="0081145F" w:rsidP="0030107A">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B3326C">
              <w:rPr>
                <w:rFonts w:ascii="Cambria" w:eastAsia="Calibri,Bold" w:hAnsi="Cambria" w:cs="Calibri"/>
                <w:sz w:val="20"/>
                <w:szCs w:val="20"/>
                <w:lang w:val="en-US"/>
              </w:rPr>
              <w:t>2.</w:t>
            </w:r>
          </w:p>
        </w:tc>
        <w:tc>
          <w:tcPr>
            <w:tcW w:w="3686" w:type="dxa"/>
          </w:tcPr>
          <w:p w:rsidR="0081145F" w:rsidRPr="00B3326C" w:rsidRDefault="0081145F" w:rsidP="0030107A">
            <w:pPr>
              <w:autoSpaceDE w:val="0"/>
              <w:autoSpaceDN w:val="0"/>
              <w:adjustRightInd w:val="0"/>
              <w:spacing w:after="0" w:line="276" w:lineRule="auto"/>
              <w:ind w:left="-284" w:firstLine="357"/>
              <w:rPr>
                <w:rFonts w:ascii="Cambria" w:eastAsia="Calibri,Bold" w:hAnsi="Cambria" w:cs="Calibri"/>
                <w:sz w:val="20"/>
                <w:szCs w:val="20"/>
              </w:rPr>
            </w:pPr>
            <w:r w:rsidRPr="00B3326C">
              <w:rPr>
                <w:rFonts w:ascii="Cambria" w:eastAsia="Calibri,Bold" w:hAnsi="Cambria" w:cs="Calibri"/>
                <w:sz w:val="20"/>
                <w:szCs w:val="20"/>
              </w:rPr>
              <w:t>Samochody ciężarowe</w:t>
            </w:r>
          </w:p>
        </w:tc>
        <w:tc>
          <w:tcPr>
            <w:tcW w:w="1446" w:type="dxa"/>
          </w:tcPr>
          <w:p w:rsidR="0081145F" w:rsidRPr="00B3326C" w:rsidRDefault="0081145F" w:rsidP="0030107A">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440</w:t>
            </w:r>
          </w:p>
        </w:tc>
        <w:tc>
          <w:tcPr>
            <w:tcW w:w="2410" w:type="dxa"/>
          </w:tcPr>
          <w:p w:rsidR="0081145F" w:rsidRPr="00B3326C" w:rsidRDefault="00BF28C3" w:rsidP="0081145F">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990,0</w:t>
            </w:r>
          </w:p>
        </w:tc>
      </w:tr>
      <w:tr w:rsidR="0081145F" w:rsidRPr="00B3326C" w:rsidTr="008F7852">
        <w:trPr>
          <w:jc w:val="center"/>
        </w:trPr>
        <w:tc>
          <w:tcPr>
            <w:tcW w:w="709" w:type="dxa"/>
          </w:tcPr>
          <w:p w:rsidR="0081145F" w:rsidRPr="00B3326C" w:rsidRDefault="0081145F" w:rsidP="0030107A">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B3326C">
              <w:rPr>
                <w:rFonts w:ascii="Cambria" w:eastAsia="Calibri,Bold" w:hAnsi="Cambria" w:cs="Calibri"/>
                <w:sz w:val="20"/>
                <w:szCs w:val="20"/>
                <w:lang w:val="en-US"/>
              </w:rPr>
              <w:t>4.</w:t>
            </w:r>
          </w:p>
        </w:tc>
        <w:tc>
          <w:tcPr>
            <w:tcW w:w="3686" w:type="dxa"/>
          </w:tcPr>
          <w:p w:rsidR="0081145F" w:rsidRPr="00B3326C" w:rsidRDefault="0081145F" w:rsidP="0030107A">
            <w:pPr>
              <w:autoSpaceDE w:val="0"/>
              <w:autoSpaceDN w:val="0"/>
              <w:adjustRightInd w:val="0"/>
              <w:spacing w:after="0" w:line="276" w:lineRule="auto"/>
              <w:ind w:left="-284" w:firstLine="357"/>
              <w:rPr>
                <w:rFonts w:ascii="Cambria" w:eastAsia="Calibri,Bold" w:hAnsi="Cambria" w:cs="Calibri"/>
                <w:sz w:val="20"/>
                <w:szCs w:val="20"/>
              </w:rPr>
            </w:pPr>
            <w:r w:rsidRPr="00B3326C">
              <w:rPr>
                <w:rFonts w:ascii="Cambria" w:eastAsia="Calibri,Bold" w:hAnsi="Cambria" w:cs="Calibri"/>
                <w:sz w:val="20"/>
                <w:szCs w:val="20"/>
              </w:rPr>
              <w:t>Ciągniki rolnicze</w:t>
            </w:r>
          </w:p>
        </w:tc>
        <w:tc>
          <w:tcPr>
            <w:tcW w:w="1446" w:type="dxa"/>
          </w:tcPr>
          <w:p w:rsidR="0081145F" w:rsidRPr="00B3326C" w:rsidRDefault="0081145F" w:rsidP="0030107A">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650</w:t>
            </w:r>
          </w:p>
        </w:tc>
        <w:tc>
          <w:tcPr>
            <w:tcW w:w="2410" w:type="dxa"/>
          </w:tcPr>
          <w:p w:rsidR="0081145F" w:rsidRPr="00B3326C" w:rsidRDefault="00BF28C3" w:rsidP="0081145F">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410,0</w:t>
            </w:r>
          </w:p>
        </w:tc>
      </w:tr>
      <w:tr w:rsidR="0081145F" w:rsidRPr="00B3326C" w:rsidTr="008F7852">
        <w:trPr>
          <w:jc w:val="center"/>
        </w:trPr>
        <w:tc>
          <w:tcPr>
            <w:tcW w:w="709" w:type="dxa"/>
          </w:tcPr>
          <w:p w:rsidR="0081145F" w:rsidRPr="00B3326C" w:rsidRDefault="0081145F" w:rsidP="0030107A">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B3326C">
              <w:rPr>
                <w:rFonts w:ascii="Cambria" w:eastAsia="Calibri,Bold" w:hAnsi="Cambria" w:cs="Calibri"/>
                <w:sz w:val="20"/>
                <w:szCs w:val="20"/>
                <w:lang w:val="en-US"/>
              </w:rPr>
              <w:t>5.</w:t>
            </w:r>
          </w:p>
        </w:tc>
        <w:tc>
          <w:tcPr>
            <w:tcW w:w="3686" w:type="dxa"/>
          </w:tcPr>
          <w:p w:rsidR="0081145F" w:rsidRPr="00B3326C" w:rsidRDefault="0081145F" w:rsidP="0030107A">
            <w:pPr>
              <w:autoSpaceDE w:val="0"/>
              <w:autoSpaceDN w:val="0"/>
              <w:adjustRightInd w:val="0"/>
              <w:spacing w:after="0" w:line="276" w:lineRule="auto"/>
              <w:ind w:left="-284" w:firstLine="357"/>
              <w:rPr>
                <w:rFonts w:ascii="Cambria" w:eastAsia="Calibri,Bold" w:hAnsi="Cambria" w:cs="Calibri"/>
                <w:sz w:val="20"/>
                <w:szCs w:val="20"/>
              </w:rPr>
            </w:pPr>
            <w:r w:rsidRPr="00B3326C">
              <w:rPr>
                <w:rFonts w:ascii="Cambria" w:eastAsia="Calibri,Bold" w:hAnsi="Cambria" w:cs="Calibri"/>
                <w:sz w:val="20"/>
                <w:szCs w:val="20"/>
              </w:rPr>
              <w:t>Autobusy</w:t>
            </w:r>
          </w:p>
        </w:tc>
        <w:tc>
          <w:tcPr>
            <w:tcW w:w="1446" w:type="dxa"/>
          </w:tcPr>
          <w:p w:rsidR="0081145F" w:rsidRPr="00B3326C" w:rsidRDefault="0081145F" w:rsidP="0030107A">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6</w:t>
            </w:r>
          </w:p>
        </w:tc>
        <w:tc>
          <w:tcPr>
            <w:tcW w:w="2410" w:type="dxa"/>
          </w:tcPr>
          <w:p w:rsidR="0081145F" w:rsidRPr="00B3326C" w:rsidRDefault="0065257F" w:rsidP="0081145F">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18,0</w:t>
            </w:r>
          </w:p>
        </w:tc>
      </w:tr>
      <w:tr w:rsidR="0081145F" w:rsidRPr="00B3326C" w:rsidTr="008F7852">
        <w:trPr>
          <w:jc w:val="center"/>
        </w:trPr>
        <w:tc>
          <w:tcPr>
            <w:tcW w:w="709" w:type="dxa"/>
          </w:tcPr>
          <w:p w:rsidR="0081145F" w:rsidRPr="00B3326C" w:rsidRDefault="0081145F" w:rsidP="0030107A">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B3326C">
              <w:rPr>
                <w:rFonts w:ascii="Cambria" w:eastAsia="Calibri,Bold" w:hAnsi="Cambria" w:cs="Calibri"/>
                <w:sz w:val="20"/>
                <w:szCs w:val="20"/>
                <w:lang w:val="en-US"/>
              </w:rPr>
              <w:lastRenderedPageBreak/>
              <w:t>6.</w:t>
            </w:r>
          </w:p>
        </w:tc>
        <w:tc>
          <w:tcPr>
            <w:tcW w:w="3686" w:type="dxa"/>
          </w:tcPr>
          <w:p w:rsidR="0081145F" w:rsidRPr="00B3326C" w:rsidRDefault="0081145F" w:rsidP="0030107A">
            <w:pPr>
              <w:autoSpaceDE w:val="0"/>
              <w:autoSpaceDN w:val="0"/>
              <w:adjustRightInd w:val="0"/>
              <w:spacing w:after="0" w:line="276" w:lineRule="auto"/>
              <w:ind w:left="-284" w:firstLine="357"/>
              <w:rPr>
                <w:rFonts w:ascii="Cambria" w:eastAsia="Calibri,Bold" w:hAnsi="Cambria" w:cs="Calibri"/>
                <w:sz w:val="20"/>
                <w:szCs w:val="20"/>
              </w:rPr>
            </w:pPr>
            <w:r w:rsidRPr="00B3326C">
              <w:rPr>
                <w:rFonts w:ascii="Cambria" w:eastAsia="Calibri,Bold" w:hAnsi="Cambria" w:cs="Calibri"/>
                <w:sz w:val="20"/>
                <w:szCs w:val="20"/>
              </w:rPr>
              <w:t>Motocykle</w:t>
            </w:r>
          </w:p>
        </w:tc>
        <w:tc>
          <w:tcPr>
            <w:tcW w:w="1446" w:type="dxa"/>
          </w:tcPr>
          <w:p w:rsidR="0081145F" w:rsidRPr="00B3326C" w:rsidRDefault="0081145F" w:rsidP="0030107A">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465</w:t>
            </w:r>
          </w:p>
        </w:tc>
        <w:tc>
          <w:tcPr>
            <w:tcW w:w="2410" w:type="dxa"/>
          </w:tcPr>
          <w:p w:rsidR="0081145F" w:rsidRPr="00B3326C" w:rsidRDefault="0065257F" w:rsidP="0081145F">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144,15</w:t>
            </w:r>
          </w:p>
        </w:tc>
      </w:tr>
      <w:tr w:rsidR="0081145F" w:rsidRPr="00B3326C" w:rsidTr="006B1DBA">
        <w:trPr>
          <w:trHeight w:val="1080"/>
          <w:jc w:val="center"/>
        </w:trPr>
        <w:tc>
          <w:tcPr>
            <w:tcW w:w="709" w:type="dxa"/>
          </w:tcPr>
          <w:p w:rsidR="0081145F" w:rsidRPr="00B3326C" w:rsidRDefault="0081145F" w:rsidP="0030107A">
            <w:pPr>
              <w:autoSpaceDE w:val="0"/>
              <w:autoSpaceDN w:val="0"/>
              <w:adjustRightInd w:val="0"/>
              <w:spacing w:after="0" w:line="276" w:lineRule="auto"/>
              <w:ind w:left="-227" w:firstLine="357"/>
              <w:jc w:val="center"/>
              <w:rPr>
                <w:rFonts w:ascii="Cambria" w:eastAsia="Calibri,Bold" w:hAnsi="Cambria" w:cs="Calibri"/>
                <w:sz w:val="20"/>
                <w:szCs w:val="20"/>
                <w:lang w:val="en-US"/>
              </w:rPr>
            </w:pPr>
            <w:r w:rsidRPr="00B3326C">
              <w:rPr>
                <w:rFonts w:ascii="Cambria" w:eastAsia="Calibri,Bold" w:hAnsi="Cambria" w:cs="Calibri"/>
                <w:sz w:val="20"/>
                <w:szCs w:val="20"/>
                <w:lang w:val="en-US"/>
              </w:rPr>
              <w:t>7.</w:t>
            </w:r>
          </w:p>
        </w:tc>
        <w:tc>
          <w:tcPr>
            <w:tcW w:w="3686" w:type="dxa"/>
          </w:tcPr>
          <w:p w:rsidR="00F2663B" w:rsidRPr="00B3326C" w:rsidRDefault="00F2663B" w:rsidP="008F7852">
            <w:pPr>
              <w:autoSpaceDE w:val="0"/>
              <w:autoSpaceDN w:val="0"/>
              <w:adjustRightInd w:val="0"/>
              <w:spacing w:after="0" w:line="276" w:lineRule="auto"/>
              <w:ind w:left="-284" w:firstLine="357"/>
              <w:rPr>
                <w:rFonts w:ascii="Cambria" w:eastAsia="Calibri,Bold" w:hAnsi="Cambria" w:cs="Calibri"/>
                <w:sz w:val="20"/>
                <w:szCs w:val="20"/>
              </w:rPr>
            </w:pPr>
            <w:r w:rsidRPr="00B3326C">
              <w:rPr>
                <w:rFonts w:ascii="Cambria" w:eastAsia="Calibri,Bold" w:hAnsi="Cambria" w:cs="Calibri"/>
                <w:sz w:val="20"/>
                <w:szCs w:val="20"/>
              </w:rPr>
              <w:t>Tranzyt ruchu pojazdów na</w:t>
            </w:r>
          </w:p>
          <w:p w:rsidR="0081145F" w:rsidRPr="00B3326C" w:rsidRDefault="00F2663B" w:rsidP="008F7852">
            <w:pPr>
              <w:autoSpaceDE w:val="0"/>
              <w:autoSpaceDN w:val="0"/>
              <w:adjustRightInd w:val="0"/>
              <w:spacing w:after="0" w:line="276" w:lineRule="auto"/>
              <w:ind w:left="-284" w:firstLine="357"/>
              <w:rPr>
                <w:rFonts w:ascii="Cambria" w:eastAsia="Calibri,Bold" w:hAnsi="Cambria" w:cs="Calibri"/>
                <w:sz w:val="20"/>
                <w:szCs w:val="20"/>
              </w:rPr>
            </w:pPr>
            <w:r w:rsidRPr="00B3326C">
              <w:rPr>
                <w:rFonts w:ascii="Cambria" w:eastAsia="Calibri,Bold" w:hAnsi="Cambria" w:cs="Calibri"/>
                <w:sz w:val="20"/>
                <w:szCs w:val="20"/>
              </w:rPr>
              <w:t>dr.</w:t>
            </w:r>
            <w:r w:rsidR="00B3326C">
              <w:rPr>
                <w:rFonts w:ascii="Cambria" w:eastAsia="Calibri,Bold" w:hAnsi="Cambria" w:cs="Calibri"/>
                <w:sz w:val="20"/>
                <w:szCs w:val="20"/>
              </w:rPr>
              <w:t xml:space="preserve"> pow. nr 2000L w m. Kijany S</w:t>
            </w:r>
            <w:r w:rsidRPr="00B3326C">
              <w:rPr>
                <w:rFonts w:ascii="Cambria" w:eastAsia="Calibri,Bold" w:hAnsi="Cambria" w:cs="Calibri"/>
                <w:sz w:val="20"/>
                <w:szCs w:val="20"/>
              </w:rPr>
              <w:t xml:space="preserve"> SDR:</w:t>
            </w:r>
            <w:r w:rsidR="00BF28C3" w:rsidRPr="00B3326C">
              <w:rPr>
                <w:rFonts w:ascii="Cambria" w:eastAsia="Calibri,Bold" w:hAnsi="Cambria" w:cs="Calibri"/>
                <w:sz w:val="20"/>
                <w:szCs w:val="20"/>
              </w:rPr>
              <w:t xml:space="preserve"> </w:t>
            </w:r>
            <w:r w:rsidRPr="00B3326C">
              <w:rPr>
                <w:rFonts w:ascii="Cambria" w:eastAsia="Calibri,Bold" w:hAnsi="Cambria" w:cs="Calibri"/>
                <w:sz w:val="20"/>
                <w:szCs w:val="20"/>
              </w:rPr>
              <w:t>4 310 poj./dobę.</w:t>
            </w:r>
          </w:p>
        </w:tc>
        <w:tc>
          <w:tcPr>
            <w:tcW w:w="1446" w:type="dxa"/>
          </w:tcPr>
          <w:p w:rsidR="0081145F" w:rsidRPr="00B3326C" w:rsidRDefault="0081145F" w:rsidP="0030107A">
            <w:pPr>
              <w:autoSpaceDE w:val="0"/>
              <w:autoSpaceDN w:val="0"/>
              <w:adjustRightInd w:val="0"/>
              <w:spacing w:after="0" w:line="276" w:lineRule="auto"/>
              <w:jc w:val="center"/>
              <w:rPr>
                <w:rFonts w:ascii="Cambria" w:eastAsia="Calibri,Bold" w:hAnsi="Cambria" w:cs="Calibri"/>
                <w:sz w:val="20"/>
                <w:szCs w:val="20"/>
              </w:rPr>
            </w:pPr>
          </w:p>
        </w:tc>
        <w:tc>
          <w:tcPr>
            <w:tcW w:w="2410" w:type="dxa"/>
          </w:tcPr>
          <w:p w:rsidR="0081145F" w:rsidRPr="00B3326C" w:rsidRDefault="0081145F" w:rsidP="0030107A">
            <w:pPr>
              <w:autoSpaceDE w:val="0"/>
              <w:autoSpaceDN w:val="0"/>
              <w:adjustRightInd w:val="0"/>
              <w:spacing w:after="0" w:line="276" w:lineRule="auto"/>
              <w:jc w:val="center"/>
              <w:rPr>
                <w:rFonts w:ascii="Cambria" w:eastAsia="Calibri,Bold" w:hAnsi="Cambria" w:cs="Calibri"/>
                <w:sz w:val="20"/>
                <w:szCs w:val="20"/>
              </w:rPr>
            </w:pPr>
          </w:p>
          <w:p w:rsidR="0065257F" w:rsidRPr="00B3326C" w:rsidRDefault="0065257F" w:rsidP="0030107A">
            <w:pPr>
              <w:autoSpaceDE w:val="0"/>
              <w:autoSpaceDN w:val="0"/>
              <w:adjustRightInd w:val="0"/>
              <w:spacing w:after="0" w:line="276" w:lineRule="auto"/>
              <w:jc w:val="center"/>
              <w:rPr>
                <w:rFonts w:ascii="Cambria" w:eastAsia="Calibri,Bold" w:hAnsi="Cambria" w:cs="Calibri"/>
                <w:sz w:val="20"/>
                <w:szCs w:val="20"/>
                <w:lang w:val="en-US"/>
              </w:rPr>
            </w:pPr>
            <w:r w:rsidRPr="00B3326C">
              <w:rPr>
                <w:rFonts w:ascii="Cambria" w:eastAsia="Calibri,Bold" w:hAnsi="Cambria" w:cs="Calibri"/>
                <w:sz w:val="20"/>
                <w:szCs w:val="20"/>
                <w:lang w:val="en-US"/>
              </w:rPr>
              <w:t>3 146,3</w:t>
            </w:r>
          </w:p>
        </w:tc>
      </w:tr>
      <w:tr w:rsidR="008F7852" w:rsidRPr="008F7852" w:rsidTr="00EF759B">
        <w:trPr>
          <w:jc w:val="center"/>
        </w:trPr>
        <w:tc>
          <w:tcPr>
            <w:tcW w:w="5841" w:type="dxa"/>
            <w:gridSpan w:val="3"/>
          </w:tcPr>
          <w:p w:rsidR="008F7852" w:rsidRPr="008F7852" w:rsidRDefault="008F7852" w:rsidP="008F7852">
            <w:pPr>
              <w:autoSpaceDE w:val="0"/>
              <w:autoSpaceDN w:val="0"/>
              <w:adjustRightInd w:val="0"/>
              <w:spacing w:after="0" w:line="276" w:lineRule="auto"/>
              <w:rPr>
                <w:rFonts w:ascii="Cambria" w:eastAsia="Calibri,Bold" w:hAnsi="Cambria" w:cs="Calibri"/>
                <w:b/>
                <w:lang w:val="en-US"/>
              </w:rPr>
            </w:pPr>
            <w:r w:rsidRPr="008F7852">
              <w:rPr>
                <w:rFonts w:ascii="Cambria" w:eastAsia="Calibri,Bold" w:hAnsi="Cambria" w:cs="Calibri"/>
                <w:b/>
              </w:rPr>
              <w:t>Razem emisja</w:t>
            </w:r>
          </w:p>
        </w:tc>
        <w:tc>
          <w:tcPr>
            <w:tcW w:w="2410" w:type="dxa"/>
          </w:tcPr>
          <w:p w:rsidR="008F7852" w:rsidRPr="008F7852" w:rsidRDefault="008F7852" w:rsidP="0030107A">
            <w:pPr>
              <w:autoSpaceDE w:val="0"/>
              <w:autoSpaceDN w:val="0"/>
              <w:adjustRightInd w:val="0"/>
              <w:spacing w:after="0" w:line="276" w:lineRule="auto"/>
              <w:jc w:val="center"/>
              <w:rPr>
                <w:rFonts w:ascii="Cambria" w:eastAsia="Calibri,Bold" w:hAnsi="Cambria" w:cs="Calibri"/>
                <w:b/>
                <w:lang w:val="en-US"/>
              </w:rPr>
            </w:pPr>
            <w:r w:rsidRPr="008F7852">
              <w:rPr>
                <w:rFonts w:ascii="Cambria" w:eastAsia="Calibri,Bold" w:hAnsi="Cambria" w:cs="Calibri"/>
                <w:b/>
                <w:lang w:val="en-US"/>
              </w:rPr>
              <w:t>6 610,61</w:t>
            </w:r>
          </w:p>
        </w:tc>
      </w:tr>
    </w:tbl>
    <w:p w:rsidR="00EC4039" w:rsidRPr="008F7852" w:rsidRDefault="008F7852" w:rsidP="008F7852">
      <w:pPr>
        <w:autoSpaceDE w:val="0"/>
        <w:autoSpaceDN w:val="0"/>
        <w:adjustRightInd w:val="0"/>
        <w:spacing w:after="240" w:line="360" w:lineRule="auto"/>
        <w:ind w:firstLine="426"/>
        <w:jc w:val="both"/>
        <w:rPr>
          <w:rFonts w:ascii="Cambria" w:eastAsia="Calibri,Bold" w:hAnsi="Cambria" w:cs="Calibri"/>
          <w:bCs/>
          <w:iCs/>
          <w:sz w:val="20"/>
          <w:szCs w:val="20"/>
        </w:rPr>
      </w:pPr>
      <w:r w:rsidRPr="008F7852">
        <w:rPr>
          <w:rFonts w:ascii="Cambria" w:eastAsia="Calibri,Bold" w:hAnsi="Cambria" w:cs="Calibri"/>
          <w:bCs/>
          <w:iCs/>
          <w:sz w:val="20"/>
          <w:szCs w:val="20"/>
        </w:rPr>
        <w:t>Ź</w:t>
      </w:r>
      <w:r w:rsidR="001147E1" w:rsidRPr="008F7852">
        <w:rPr>
          <w:rFonts w:ascii="Cambria" w:eastAsia="Calibri,Bold" w:hAnsi="Cambria" w:cs="Calibri"/>
          <w:bCs/>
          <w:iCs/>
          <w:sz w:val="20"/>
          <w:szCs w:val="20"/>
        </w:rPr>
        <w:t xml:space="preserve">ródło: Opracowanie własne, na podstawie danych z UG </w:t>
      </w:r>
      <w:r w:rsidR="00F2663B" w:rsidRPr="008F7852">
        <w:rPr>
          <w:rFonts w:ascii="Cambria" w:eastAsia="Calibri,Bold" w:hAnsi="Cambria" w:cs="Calibri"/>
          <w:bCs/>
          <w:iCs/>
          <w:sz w:val="20"/>
          <w:szCs w:val="20"/>
        </w:rPr>
        <w:t>Spiczyn</w:t>
      </w:r>
      <w:r w:rsidR="001147E1" w:rsidRPr="008F7852">
        <w:rPr>
          <w:rFonts w:ascii="Cambria" w:eastAsia="Calibri,Bold" w:hAnsi="Cambria" w:cs="Calibri"/>
          <w:bCs/>
          <w:iCs/>
          <w:sz w:val="20"/>
          <w:szCs w:val="20"/>
        </w:rPr>
        <w:t>.</w:t>
      </w:r>
    </w:p>
    <w:p w:rsidR="003B4FE9" w:rsidRPr="003547FA" w:rsidRDefault="00EC4039" w:rsidP="003547FA">
      <w:pPr>
        <w:pStyle w:val="Nagwek2"/>
        <w:numPr>
          <w:ilvl w:val="1"/>
          <w:numId w:val="23"/>
        </w:numPr>
        <w:rPr>
          <w:color w:val="002060"/>
          <w:sz w:val="24"/>
        </w:rPr>
      </w:pPr>
      <w:bookmarkStart w:id="57" w:name="_Toc433699777"/>
      <w:r w:rsidRPr="003547FA">
        <w:rPr>
          <w:color w:val="002060"/>
          <w:sz w:val="24"/>
        </w:rPr>
        <w:t>Energia cieplna w sektorze mieszkalnictwa</w:t>
      </w:r>
      <w:bookmarkEnd w:id="57"/>
    </w:p>
    <w:p w:rsidR="003B4FE9" w:rsidRPr="005B4DB2" w:rsidRDefault="003B4FE9" w:rsidP="008F7852">
      <w:pPr>
        <w:autoSpaceDE w:val="0"/>
        <w:autoSpaceDN w:val="0"/>
        <w:adjustRightInd w:val="0"/>
        <w:spacing w:after="0" w:line="360" w:lineRule="auto"/>
        <w:ind w:firstLine="708"/>
        <w:jc w:val="both"/>
        <w:rPr>
          <w:rFonts w:ascii="Cambria" w:eastAsia="Calibri,Bold" w:hAnsi="Cambria" w:cs="Calibri"/>
          <w:bCs/>
        </w:rPr>
      </w:pPr>
      <w:r w:rsidRPr="005B4DB2">
        <w:rPr>
          <w:rFonts w:ascii="Cambria" w:eastAsia="Calibri,Bold" w:hAnsi="Cambria" w:cs="Calibri"/>
          <w:bCs/>
        </w:rPr>
        <w:t>W wyniku przeprowadzonej analizy z ankietyza</w:t>
      </w:r>
      <w:r w:rsidR="008F7852">
        <w:rPr>
          <w:rFonts w:ascii="Cambria" w:eastAsia="Calibri,Bold" w:hAnsi="Cambria" w:cs="Calibri"/>
          <w:bCs/>
        </w:rPr>
        <w:t>cji przeprowadzonej w związku z </w:t>
      </w:r>
      <w:r w:rsidRPr="005B4DB2">
        <w:rPr>
          <w:rFonts w:ascii="Cambria" w:eastAsia="Calibri,Bold" w:hAnsi="Cambria" w:cs="Calibri"/>
          <w:bCs/>
        </w:rPr>
        <w:t xml:space="preserve">realizacją projektu zakładania kolektorów słonecznych </w:t>
      </w:r>
      <w:r w:rsidR="008F7852">
        <w:rPr>
          <w:rFonts w:ascii="Cambria" w:eastAsia="Calibri,Bold" w:hAnsi="Cambria" w:cs="Calibri"/>
          <w:bCs/>
        </w:rPr>
        <w:t>oraz na podstawie uzyskanych w </w:t>
      </w:r>
      <w:r w:rsidR="00D17C2F" w:rsidRPr="005B4DB2">
        <w:rPr>
          <w:rFonts w:ascii="Cambria" w:eastAsia="Calibri,Bold" w:hAnsi="Cambria" w:cs="Calibri"/>
          <w:bCs/>
        </w:rPr>
        <w:t>g</w:t>
      </w:r>
      <w:r w:rsidRPr="005B4DB2">
        <w:rPr>
          <w:rFonts w:ascii="Cambria" w:eastAsia="Calibri,Bold" w:hAnsi="Cambria" w:cs="Calibri"/>
          <w:bCs/>
        </w:rPr>
        <w:t>ospodarstwach domowych danych, ustalono iż na cele grzewcze, mieszkań</w:t>
      </w:r>
      <w:r w:rsidR="00D17C2F" w:rsidRPr="005B4DB2">
        <w:rPr>
          <w:rFonts w:ascii="Cambria" w:eastAsia="Calibri,Bold" w:hAnsi="Cambria" w:cs="Calibri"/>
          <w:bCs/>
        </w:rPr>
        <w:t>c</w:t>
      </w:r>
      <w:r w:rsidRPr="005B4DB2">
        <w:rPr>
          <w:rFonts w:ascii="Cambria" w:eastAsia="Calibri,Bold" w:hAnsi="Cambria" w:cs="Calibri"/>
          <w:bCs/>
        </w:rPr>
        <w:t>y gminy wykorzystują następujące rodzaje paliw i energii.</w:t>
      </w:r>
    </w:p>
    <w:p w:rsidR="00D17C2F" w:rsidRPr="005B4DB2" w:rsidRDefault="00D17C2F" w:rsidP="003B4FE9">
      <w:pPr>
        <w:autoSpaceDE w:val="0"/>
        <w:autoSpaceDN w:val="0"/>
        <w:adjustRightInd w:val="0"/>
        <w:spacing w:after="0" w:line="276" w:lineRule="auto"/>
        <w:jc w:val="both"/>
        <w:rPr>
          <w:rFonts w:ascii="Cambria" w:eastAsia="Calibri,Bold" w:hAnsi="Cambria" w:cs="Calibri"/>
          <w:bCs/>
        </w:rPr>
      </w:pPr>
    </w:p>
    <w:p w:rsidR="00F5732D" w:rsidRPr="008F7852" w:rsidRDefault="003B4FE9" w:rsidP="008F7852">
      <w:pPr>
        <w:tabs>
          <w:tab w:val="left" w:pos="1134"/>
        </w:tabs>
        <w:autoSpaceDE w:val="0"/>
        <w:autoSpaceDN w:val="0"/>
        <w:adjustRightInd w:val="0"/>
        <w:spacing w:after="0" w:line="276" w:lineRule="auto"/>
        <w:ind w:firstLine="284"/>
        <w:jc w:val="both"/>
        <w:rPr>
          <w:rFonts w:ascii="Cambria" w:eastAsia="Calibri,Bold" w:hAnsi="Cambria" w:cs="Calibri"/>
          <w:bCs/>
          <w:i/>
        </w:rPr>
      </w:pPr>
      <w:r w:rsidRPr="008F7852">
        <w:rPr>
          <w:rFonts w:ascii="Cambria" w:eastAsia="Calibri,Bold" w:hAnsi="Cambria" w:cs="Calibri"/>
          <w:bCs/>
          <w:i/>
        </w:rPr>
        <w:t>Tabela</w:t>
      </w:r>
      <w:r w:rsidR="008F7852" w:rsidRPr="008F7852">
        <w:rPr>
          <w:rFonts w:ascii="Cambria" w:eastAsia="Calibri,Bold" w:hAnsi="Cambria" w:cs="Calibri"/>
          <w:bCs/>
          <w:i/>
        </w:rPr>
        <w:t>.</w:t>
      </w:r>
      <w:r w:rsidR="008F7852" w:rsidRPr="008F7852">
        <w:rPr>
          <w:rFonts w:ascii="Cambria" w:eastAsia="Calibri,Bold" w:hAnsi="Cambria" w:cs="Calibri"/>
          <w:bCs/>
          <w:i/>
        </w:rPr>
        <w:tab/>
      </w:r>
      <w:r w:rsidRPr="008F7852">
        <w:rPr>
          <w:rFonts w:ascii="Cambria" w:eastAsia="Calibri,Bold" w:hAnsi="Cambria" w:cs="Calibri"/>
          <w:bCs/>
          <w:i/>
        </w:rPr>
        <w:t xml:space="preserve">Struktura wykorzystania nośników energii </w:t>
      </w:r>
      <w:r w:rsidR="00EC4039" w:rsidRPr="008F7852">
        <w:rPr>
          <w:rFonts w:ascii="Cambria" w:eastAsia="Calibri,Bold" w:hAnsi="Cambria" w:cs="Calibri"/>
          <w:bCs/>
          <w:i/>
        </w:rPr>
        <w:t>w sektorze mieszkalnictwa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4"/>
        <w:gridCol w:w="2126"/>
        <w:gridCol w:w="2694"/>
      </w:tblGrid>
      <w:tr w:rsidR="00F5732D" w:rsidRPr="008F7852" w:rsidTr="00BF28C3">
        <w:tc>
          <w:tcPr>
            <w:tcW w:w="2551" w:type="dxa"/>
            <w:shd w:val="clear" w:color="auto" w:fill="92D050"/>
          </w:tcPr>
          <w:p w:rsidR="00F5732D" w:rsidRPr="008F7852" w:rsidRDefault="00F5732D" w:rsidP="008F7852">
            <w:pPr>
              <w:autoSpaceDE w:val="0"/>
              <w:autoSpaceDN w:val="0"/>
              <w:adjustRightInd w:val="0"/>
              <w:spacing w:after="0" w:line="276" w:lineRule="auto"/>
              <w:jc w:val="center"/>
              <w:rPr>
                <w:rFonts w:ascii="Cambria" w:eastAsia="Calibri,Bold" w:hAnsi="Cambria" w:cs="Calibri"/>
                <w:b/>
                <w:bCs/>
                <w:sz w:val="20"/>
                <w:szCs w:val="20"/>
              </w:rPr>
            </w:pPr>
            <w:r w:rsidRPr="008F7852">
              <w:rPr>
                <w:rFonts w:ascii="Cambria" w:eastAsia="Calibri,Bold" w:hAnsi="Cambria" w:cs="Calibri"/>
                <w:b/>
                <w:bCs/>
                <w:sz w:val="20"/>
                <w:szCs w:val="20"/>
              </w:rPr>
              <w:t>Rodzaj ogrzewania</w:t>
            </w:r>
          </w:p>
        </w:tc>
        <w:tc>
          <w:tcPr>
            <w:tcW w:w="1134" w:type="dxa"/>
            <w:shd w:val="clear" w:color="auto" w:fill="92D050"/>
          </w:tcPr>
          <w:p w:rsidR="00F5732D" w:rsidRPr="008F7852" w:rsidRDefault="00F5732D" w:rsidP="008F7852">
            <w:pPr>
              <w:autoSpaceDE w:val="0"/>
              <w:autoSpaceDN w:val="0"/>
              <w:adjustRightInd w:val="0"/>
              <w:spacing w:after="0" w:line="276" w:lineRule="auto"/>
              <w:jc w:val="center"/>
              <w:rPr>
                <w:rFonts w:ascii="Cambria" w:eastAsia="Calibri,Bold" w:hAnsi="Cambria" w:cs="Calibri"/>
                <w:b/>
                <w:bCs/>
                <w:sz w:val="20"/>
                <w:szCs w:val="20"/>
              </w:rPr>
            </w:pPr>
            <w:r w:rsidRPr="008F7852">
              <w:rPr>
                <w:rFonts w:ascii="Cambria" w:eastAsia="Calibri,Bold" w:hAnsi="Cambria" w:cs="Calibri"/>
                <w:b/>
                <w:bCs/>
                <w:sz w:val="20"/>
                <w:szCs w:val="20"/>
              </w:rPr>
              <w:t>%</w:t>
            </w:r>
          </w:p>
        </w:tc>
        <w:tc>
          <w:tcPr>
            <w:tcW w:w="2126" w:type="dxa"/>
            <w:shd w:val="clear" w:color="auto" w:fill="92D050"/>
          </w:tcPr>
          <w:p w:rsidR="00F5732D" w:rsidRPr="008F7852" w:rsidRDefault="00F5732D" w:rsidP="008F7852">
            <w:pPr>
              <w:autoSpaceDE w:val="0"/>
              <w:autoSpaceDN w:val="0"/>
              <w:adjustRightInd w:val="0"/>
              <w:spacing w:after="0" w:line="276" w:lineRule="auto"/>
              <w:jc w:val="center"/>
              <w:rPr>
                <w:rFonts w:ascii="Cambria" w:eastAsia="Calibri,Bold" w:hAnsi="Cambria" w:cs="Calibri"/>
                <w:b/>
                <w:bCs/>
                <w:sz w:val="20"/>
                <w:szCs w:val="20"/>
              </w:rPr>
            </w:pPr>
            <w:r w:rsidRPr="008F7852">
              <w:rPr>
                <w:rFonts w:ascii="Cambria" w:eastAsia="Calibri,Bold" w:hAnsi="Cambria" w:cs="Calibri"/>
                <w:b/>
                <w:bCs/>
                <w:sz w:val="20"/>
                <w:szCs w:val="20"/>
              </w:rPr>
              <w:t>Zużycie [MWh]</w:t>
            </w:r>
          </w:p>
        </w:tc>
        <w:tc>
          <w:tcPr>
            <w:tcW w:w="2694" w:type="dxa"/>
            <w:shd w:val="clear" w:color="auto" w:fill="92D050"/>
          </w:tcPr>
          <w:p w:rsidR="00F5732D" w:rsidRPr="008F7852" w:rsidRDefault="00F5732D" w:rsidP="008F7852">
            <w:pPr>
              <w:autoSpaceDE w:val="0"/>
              <w:autoSpaceDN w:val="0"/>
              <w:adjustRightInd w:val="0"/>
              <w:spacing w:after="0" w:line="276" w:lineRule="auto"/>
              <w:jc w:val="center"/>
              <w:rPr>
                <w:rFonts w:ascii="Cambria" w:eastAsia="Calibri,Bold" w:hAnsi="Cambria" w:cs="Calibri"/>
                <w:b/>
                <w:bCs/>
                <w:sz w:val="20"/>
                <w:szCs w:val="20"/>
              </w:rPr>
            </w:pPr>
            <w:r w:rsidRPr="008F7852">
              <w:rPr>
                <w:rFonts w:ascii="Cambria" w:eastAsia="Calibri,Bold" w:hAnsi="Cambria" w:cs="Calibri"/>
                <w:b/>
                <w:bCs/>
                <w:iCs/>
                <w:sz w:val="20"/>
                <w:szCs w:val="20"/>
              </w:rPr>
              <w:t>Emisja [Mg CO</w:t>
            </w:r>
            <w:r w:rsidRPr="008F7852">
              <w:rPr>
                <w:rFonts w:ascii="Cambria" w:eastAsia="Calibri,Bold" w:hAnsi="Cambria" w:cs="Calibri"/>
                <w:b/>
                <w:bCs/>
                <w:iCs/>
                <w:sz w:val="20"/>
                <w:szCs w:val="20"/>
                <w:vertAlign w:val="subscript"/>
              </w:rPr>
              <w:t>2</w:t>
            </w:r>
            <w:r w:rsidRPr="008F7852">
              <w:rPr>
                <w:rFonts w:ascii="Cambria" w:eastAsia="Calibri,Bold" w:hAnsi="Cambria" w:cs="Calibri"/>
                <w:b/>
                <w:bCs/>
                <w:iCs/>
                <w:sz w:val="20"/>
                <w:szCs w:val="20"/>
              </w:rPr>
              <w:t>/rok]</w:t>
            </w:r>
          </w:p>
        </w:tc>
      </w:tr>
      <w:tr w:rsidR="00F5732D" w:rsidRPr="008F7852" w:rsidTr="00BF28C3">
        <w:tc>
          <w:tcPr>
            <w:tcW w:w="2551"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rPr>
            </w:pPr>
            <w:r w:rsidRPr="008F7852">
              <w:rPr>
                <w:rFonts w:ascii="Cambria" w:eastAsia="Calibri,Bold" w:hAnsi="Cambria" w:cs="Calibri"/>
                <w:bCs/>
                <w:sz w:val="20"/>
                <w:szCs w:val="20"/>
              </w:rPr>
              <w:t>węglowe</w:t>
            </w:r>
          </w:p>
        </w:tc>
        <w:tc>
          <w:tcPr>
            <w:tcW w:w="1134"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rPr>
            </w:pPr>
            <w:r w:rsidRPr="008F7852">
              <w:rPr>
                <w:rFonts w:ascii="Cambria" w:eastAsia="Calibri,Bold" w:hAnsi="Cambria" w:cs="Calibri"/>
                <w:bCs/>
                <w:sz w:val="20"/>
                <w:szCs w:val="20"/>
              </w:rPr>
              <w:t>61,88 %</w:t>
            </w:r>
          </w:p>
        </w:tc>
        <w:tc>
          <w:tcPr>
            <w:tcW w:w="2126" w:type="dxa"/>
            <w:shd w:val="clear" w:color="auto" w:fill="FFFFFF"/>
          </w:tcPr>
          <w:p w:rsidR="00F5732D" w:rsidRPr="008F7852" w:rsidRDefault="00F5732D" w:rsidP="00333F71">
            <w:pPr>
              <w:autoSpaceDE w:val="0"/>
              <w:autoSpaceDN w:val="0"/>
              <w:adjustRightInd w:val="0"/>
              <w:spacing w:after="0" w:line="276" w:lineRule="auto"/>
              <w:jc w:val="center"/>
              <w:rPr>
                <w:rFonts w:ascii="Cambria" w:eastAsia="Calibri,Bold" w:hAnsi="Cambria" w:cs="Calibri"/>
                <w:bCs/>
                <w:sz w:val="20"/>
                <w:szCs w:val="20"/>
              </w:rPr>
            </w:pPr>
            <w:r w:rsidRPr="008F7852">
              <w:rPr>
                <w:rFonts w:ascii="Cambria" w:eastAsia="Calibri,Bold" w:hAnsi="Cambria" w:cs="Calibri"/>
                <w:bCs/>
                <w:sz w:val="20"/>
                <w:szCs w:val="20"/>
              </w:rPr>
              <w:t>25 055,0</w:t>
            </w:r>
          </w:p>
        </w:tc>
        <w:tc>
          <w:tcPr>
            <w:tcW w:w="2694" w:type="dxa"/>
            <w:shd w:val="clear" w:color="auto" w:fill="FFFFFF"/>
          </w:tcPr>
          <w:p w:rsidR="00F5732D" w:rsidRPr="008F7852" w:rsidRDefault="00BF28C3" w:rsidP="00333F71">
            <w:pPr>
              <w:autoSpaceDE w:val="0"/>
              <w:autoSpaceDN w:val="0"/>
              <w:adjustRightInd w:val="0"/>
              <w:spacing w:after="0" w:line="276" w:lineRule="auto"/>
              <w:jc w:val="center"/>
              <w:rPr>
                <w:rFonts w:ascii="Cambria" w:eastAsia="Calibri,Bold" w:hAnsi="Cambria" w:cs="Calibri"/>
                <w:bCs/>
                <w:sz w:val="20"/>
                <w:szCs w:val="20"/>
              </w:rPr>
            </w:pPr>
            <w:r w:rsidRPr="008F7852">
              <w:rPr>
                <w:rFonts w:ascii="Cambria" w:eastAsia="Calibri,Bold" w:hAnsi="Cambria" w:cs="Calibri"/>
                <w:bCs/>
                <w:sz w:val="20"/>
                <w:szCs w:val="20"/>
              </w:rPr>
              <w:t>8669,03</w:t>
            </w:r>
          </w:p>
        </w:tc>
      </w:tr>
      <w:tr w:rsidR="00F5732D" w:rsidRPr="008F7852" w:rsidTr="00BF28C3">
        <w:tc>
          <w:tcPr>
            <w:tcW w:w="2551"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rPr>
            </w:pPr>
            <w:r w:rsidRPr="008F7852">
              <w:rPr>
                <w:rFonts w:ascii="Cambria" w:eastAsia="Calibri,Bold" w:hAnsi="Cambria" w:cs="Calibri"/>
                <w:bCs/>
                <w:sz w:val="20"/>
                <w:szCs w:val="20"/>
              </w:rPr>
              <w:t>elektryczne</w:t>
            </w:r>
          </w:p>
        </w:tc>
        <w:tc>
          <w:tcPr>
            <w:tcW w:w="1134"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rPr>
            </w:pPr>
            <w:r w:rsidRPr="008F7852">
              <w:rPr>
                <w:rFonts w:ascii="Cambria" w:eastAsia="Calibri,Bold" w:hAnsi="Cambria" w:cs="Calibri"/>
                <w:bCs/>
                <w:sz w:val="20"/>
                <w:szCs w:val="20"/>
              </w:rPr>
              <w:t>1,5 %</w:t>
            </w:r>
          </w:p>
        </w:tc>
        <w:tc>
          <w:tcPr>
            <w:tcW w:w="2126" w:type="dxa"/>
            <w:shd w:val="clear" w:color="auto" w:fill="FFFFFF"/>
          </w:tcPr>
          <w:p w:rsidR="00F5732D" w:rsidRPr="008F7852" w:rsidRDefault="00F5732D" w:rsidP="00333F71">
            <w:pPr>
              <w:autoSpaceDE w:val="0"/>
              <w:autoSpaceDN w:val="0"/>
              <w:adjustRightInd w:val="0"/>
              <w:spacing w:after="0" w:line="276" w:lineRule="auto"/>
              <w:jc w:val="center"/>
              <w:rPr>
                <w:rFonts w:ascii="Cambria" w:eastAsia="Calibri,Bold" w:hAnsi="Cambria" w:cs="Calibri"/>
                <w:bCs/>
                <w:sz w:val="20"/>
                <w:szCs w:val="20"/>
              </w:rPr>
            </w:pPr>
            <w:r w:rsidRPr="008F7852">
              <w:rPr>
                <w:rFonts w:ascii="Cambria" w:eastAsia="Calibri,Bold" w:hAnsi="Cambria" w:cs="Calibri"/>
                <w:bCs/>
                <w:sz w:val="20"/>
                <w:szCs w:val="20"/>
              </w:rPr>
              <w:t>607,0</w:t>
            </w:r>
          </w:p>
        </w:tc>
        <w:tc>
          <w:tcPr>
            <w:tcW w:w="2694" w:type="dxa"/>
            <w:shd w:val="clear" w:color="auto" w:fill="FFFFFF"/>
          </w:tcPr>
          <w:p w:rsidR="00F5732D" w:rsidRPr="008F7852" w:rsidRDefault="00BF28C3" w:rsidP="00333F71">
            <w:pPr>
              <w:autoSpaceDE w:val="0"/>
              <w:autoSpaceDN w:val="0"/>
              <w:adjustRightInd w:val="0"/>
              <w:spacing w:after="0" w:line="276" w:lineRule="auto"/>
              <w:jc w:val="center"/>
              <w:rPr>
                <w:rFonts w:ascii="Cambria" w:eastAsia="Calibri,Bold" w:hAnsi="Cambria" w:cs="Calibri"/>
                <w:bCs/>
                <w:sz w:val="20"/>
                <w:szCs w:val="20"/>
              </w:rPr>
            </w:pPr>
            <w:r w:rsidRPr="008F7852">
              <w:rPr>
                <w:rFonts w:ascii="Cambria" w:eastAsia="Calibri,Bold" w:hAnsi="Cambria" w:cs="Calibri"/>
                <w:bCs/>
                <w:sz w:val="20"/>
                <w:szCs w:val="20"/>
              </w:rPr>
              <w:t>719,29</w:t>
            </w:r>
          </w:p>
        </w:tc>
      </w:tr>
      <w:tr w:rsidR="00F5732D" w:rsidRPr="008F7852" w:rsidTr="00BF28C3">
        <w:tc>
          <w:tcPr>
            <w:tcW w:w="2551"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lang w:val="en-US"/>
              </w:rPr>
            </w:pPr>
            <w:proofErr w:type="spellStart"/>
            <w:r w:rsidRPr="008F7852">
              <w:rPr>
                <w:rFonts w:ascii="Cambria" w:eastAsia="Calibri,Bold" w:hAnsi="Cambria" w:cs="Calibri"/>
                <w:bCs/>
                <w:sz w:val="20"/>
                <w:szCs w:val="20"/>
                <w:lang w:val="en-US"/>
              </w:rPr>
              <w:t>biomasa</w:t>
            </w:r>
            <w:proofErr w:type="spellEnd"/>
          </w:p>
        </w:tc>
        <w:tc>
          <w:tcPr>
            <w:tcW w:w="1134"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lang w:val="en-US"/>
              </w:rPr>
            </w:pPr>
            <w:r w:rsidRPr="008F7852">
              <w:rPr>
                <w:rFonts w:ascii="Cambria" w:eastAsia="Calibri,Bold" w:hAnsi="Cambria" w:cs="Calibri"/>
                <w:bCs/>
                <w:sz w:val="20"/>
                <w:szCs w:val="20"/>
                <w:lang w:val="en-US"/>
              </w:rPr>
              <w:t>25,5 %</w:t>
            </w:r>
          </w:p>
        </w:tc>
        <w:tc>
          <w:tcPr>
            <w:tcW w:w="2126" w:type="dxa"/>
            <w:shd w:val="clear" w:color="auto" w:fill="FFFFFF"/>
          </w:tcPr>
          <w:p w:rsidR="00F5732D" w:rsidRPr="008F7852" w:rsidRDefault="00F5732D" w:rsidP="00333F71">
            <w:pPr>
              <w:autoSpaceDE w:val="0"/>
              <w:autoSpaceDN w:val="0"/>
              <w:adjustRightInd w:val="0"/>
              <w:spacing w:after="0" w:line="276" w:lineRule="auto"/>
              <w:jc w:val="center"/>
              <w:rPr>
                <w:rFonts w:ascii="Cambria" w:eastAsia="Calibri,Bold" w:hAnsi="Cambria" w:cs="Calibri"/>
                <w:bCs/>
                <w:sz w:val="20"/>
                <w:szCs w:val="20"/>
                <w:lang w:val="en-US"/>
              </w:rPr>
            </w:pPr>
            <w:r w:rsidRPr="008F7852">
              <w:rPr>
                <w:rFonts w:ascii="Cambria" w:eastAsia="Calibri,Bold" w:hAnsi="Cambria" w:cs="Calibri"/>
                <w:bCs/>
                <w:sz w:val="20"/>
                <w:szCs w:val="20"/>
                <w:lang w:val="en-US"/>
              </w:rPr>
              <w:t>10 325,0</w:t>
            </w:r>
          </w:p>
        </w:tc>
        <w:tc>
          <w:tcPr>
            <w:tcW w:w="2694" w:type="dxa"/>
            <w:shd w:val="clear" w:color="auto" w:fill="FFFFFF"/>
          </w:tcPr>
          <w:p w:rsidR="00F5732D" w:rsidRPr="008F7852" w:rsidRDefault="00BF28C3" w:rsidP="00333F71">
            <w:pPr>
              <w:autoSpaceDE w:val="0"/>
              <w:autoSpaceDN w:val="0"/>
              <w:adjustRightInd w:val="0"/>
              <w:spacing w:after="0" w:line="276" w:lineRule="auto"/>
              <w:jc w:val="center"/>
              <w:rPr>
                <w:rFonts w:ascii="Cambria" w:eastAsia="Calibri,Bold" w:hAnsi="Cambria" w:cs="Calibri"/>
                <w:bCs/>
                <w:sz w:val="20"/>
                <w:szCs w:val="20"/>
                <w:lang w:val="en-US"/>
              </w:rPr>
            </w:pPr>
            <w:r w:rsidRPr="008F7852">
              <w:rPr>
                <w:rFonts w:ascii="Cambria" w:eastAsia="Calibri,Bold" w:hAnsi="Cambria" w:cs="Calibri"/>
                <w:bCs/>
                <w:sz w:val="20"/>
                <w:szCs w:val="20"/>
                <w:lang w:val="en-US"/>
              </w:rPr>
              <w:t>0</w:t>
            </w:r>
          </w:p>
        </w:tc>
      </w:tr>
      <w:tr w:rsidR="00F5732D" w:rsidRPr="008F7852" w:rsidTr="00BF28C3">
        <w:tc>
          <w:tcPr>
            <w:tcW w:w="2551"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lang w:val="en-US"/>
              </w:rPr>
            </w:pPr>
            <w:proofErr w:type="spellStart"/>
            <w:r w:rsidRPr="008F7852">
              <w:rPr>
                <w:rFonts w:ascii="Cambria" w:eastAsia="Calibri,Bold" w:hAnsi="Cambria" w:cs="Calibri"/>
                <w:bCs/>
                <w:sz w:val="20"/>
                <w:szCs w:val="20"/>
                <w:lang w:val="en-US"/>
              </w:rPr>
              <w:t>gazowe</w:t>
            </w:r>
            <w:proofErr w:type="spellEnd"/>
            <w:r w:rsidRPr="008F7852">
              <w:rPr>
                <w:rFonts w:ascii="Cambria" w:eastAsia="Calibri,Bold" w:hAnsi="Cambria" w:cs="Calibri"/>
                <w:bCs/>
                <w:sz w:val="20"/>
                <w:szCs w:val="20"/>
                <w:lang w:val="en-US"/>
              </w:rPr>
              <w:t xml:space="preserve"> </w:t>
            </w:r>
          </w:p>
        </w:tc>
        <w:tc>
          <w:tcPr>
            <w:tcW w:w="1134" w:type="dxa"/>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lang w:val="en-US"/>
              </w:rPr>
            </w:pPr>
            <w:r w:rsidRPr="008F7852">
              <w:rPr>
                <w:rFonts w:ascii="Cambria" w:eastAsia="Calibri,Bold" w:hAnsi="Cambria" w:cs="Calibri"/>
                <w:bCs/>
                <w:sz w:val="20"/>
                <w:szCs w:val="20"/>
                <w:lang w:val="en-US"/>
              </w:rPr>
              <w:t>11,12 %</w:t>
            </w:r>
          </w:p>
        </w:tc>
        <w:tc>
          <w:tcPr>
            <w:tcW w:w="2126" w:type="dxa"/>
            <w:shd w:val="clear" w:color="auto" w:fill="FFFFFF"/>
          </w:tcPr>
          <w:p w:rsidR="00F5732D" w:rsidRPr="008F7852" w:rsidRDefault="00F5732D" w:rsidP="00333F71">
            <w:pPr>
              <w:autoSpaceDE w:val="0"/>
              <w:autoSpaceDN w:val="0"/>
              <w:adjustRightInd w:val="0"/>
              <w:spacing w:after="0" w:line="276" w:lineRule="auto"/>
              <w:jc w:val="center"/>
              <w:rPr>
                <w:rFonts w:ascii="Cambria" w:eastAsia="Calibri,Bold" w:hAnsi="Cambria" w:cs="Calibri"/>
                <w:bCs/>
                <w:sz w:val="20"/>
                <w:szCs w:val="20"/>
                <w:lang w:val="en-US"/>
              </w:rPr>
            </w:pPr>
            <w:r w:rsidRPr="008F7852">
              <w:rPr>
                <w:rFonts w:ascii="Cambria" w:eastAsia="Calibri,Bold" w:hAnsi="Cambria" w:cs="Calibri"/>
                <w:bCs/>
                <w:sz w:val="20"/>
                <w:szCs w:val="20"/>
                <w:lang w:val="en-US"/>
              </w:rPr>
              <w:t>4 503,0</w:t>
            </w:r>
          </w:p>
        </w:tc>
        <w:tc>
          <w:tcPr>
            <w:tcW w:w="2694" w:type="dxa"/>
            <w:shd w:val="clear" w:color="auto" w:fill="FFFFFF"/>
          </w:tcPr>
          <w:p w:rsidR="00F5732D" w:rsidRPr="008F7852" w:rsidRDefault="00BF28C3" w:rsidP="00333F71">
            <w:pPr>
              <w:autoSpaceDE w:val="0"/>
              <w:autoSpaceDN w:val="0"/>
              <w:adjustRightInd w:val="0"/>
              <w:spacing w:after="0" w:line="276" w:lineRule="auto"/>
              <w:jc w:val="center"/>
              <w:rPr>
                <w:rFonts w:ascii="Cambria" w:eastAsia="Calibri,Bold" w:hAnsi="Cambria" w:cs="Calibri"/>
                <w:bCs/>
                <w:sz w:val="20"/>
                <w:szCs w:val="20"/>
                <w:lang w:val="en-US"/>
              </w:rPr>
            </w:pPr>
            <w:r w:rsidRPr="008F7852">
              <w:rPr>
                <w:rFonts w:ascii="Cambria" w:eastAsia="Calibri,Bold" w:hAnsi="Cambria" w:cs="Calibri"/>
                <w:bCs/>
                <w:sz w:val="20"/>
                <w:szCs w:val="20"/>
                <w:lang w:val="en-US"/>
              </w:rPr>
              <w:t>909,60</w:t>
            </w:r>
          </w:p>
        </w:tc>
      </w:tr>
      <w:tr w:rsidR="00F5732D" w:rsidRPr="008F7852" w:rsidTr="00BF28C3">
        <w:tc>
          <w:tcPr>
            <w:tcW w:w="3685" w:type="dxa"/>
            <w:gridSpan w:val="2"/>
          </w:tcPr>
          <w:p w:rsidR="00F5732D" w:rsidRPr="008F7852" w:rsidRDefault="00F5732D" w:rsidP="00F5732D">
            <w:pPr>
              <w:autoSpaceDE w:val="0"/>
              <w:autoSpaceDN w:val="0"/>
              <w:adjustRightInd w:val="0"/>
              <w:spacing w:after="0" w:line="276" w:lineRule="auto"/>
              <w:jc w:val="both"/>
              <w:rPr>
                <w:rFonts w:ascii="Cambria" w:eastAsia="Calibri,Bold" w:hAnsi="Cambria" w:cs="Calibri"/>
                <w:bCs/>
                <w:sz w:val="20"/>
                <w:szCs w:val="20"/>
                <w:lang w:val="en-US"/>
              </w:rPr>
            </w:pPr>
            <w:proofErr w:type="spellStart"/>
            <w:r w:rsidRPr="008F7852">
              <w:rPr>
                <w:rFonts w:ascii="Cambria" w:eastAsia="Calibri,Bold" w:hAnsi="Cambria" w:cs="Calibri"/>
                <w:bCs/>
                <w:sz w:val="20"/>
                <w:szCs w:val="20"/>
                <w:lang w:val="en-US"/>
              </w:rPr>
              <w:t>Razem</w:t>
            </w:r>
            <w:proofErr w:type="spellEnd"/>
          </w:p>
        </w:tc>
        <w:tc>
          <w:tcPr>
            <w:tcW w:w="2126" w:type="dxa"/>
            <w:shd w:val="clear" w:color="auto" w:fill="FFFFFF"/>
          </w:tcPr>
          <w:p w:rsidR="00F5732D" w:rsidRPr="008F7852" w:rsidRDefault="00F5732D" w:rsidP="00333F71">
            <w:pPr>
              <w:autoSpaceDE w:val="0"/>
              <w:autoSpaceDN w:val="0"/>
              <w:adjustRightInd w:val="0"/>
              <w:spacing w:after="0" w:line="276" w:lineRule="auto"/>
              <w:jc w:val="center"/>
              <w:rPr>
                <w:rFonts w:ascii="Cambria" w:eastAsia="Calibri,Bold" w:hAnsi="Cambria" w:cs="Calibri"/>
                <w:bCs/>
                <w:sz w:val="20"/>
                <w:szCs w:val="20"/>
                <w:lang w:val="en-US"/>
              </w:rPr>
            </w:pPr>
            <w:r w:rsidRPr="008F7852">
              <w:rPr>
                <w:rFonts w:ascii="Cambria" w:eastAsia="Calibri,Bold" w:hAnsi="Cambria" w:cs="Calibri"/>
                <w:bCs/>
                <w:sz w:val="20"/>
                <w:szCs w:val="20"/>
                <w:lang w:val="en-US"/>
              </w:rPr>
              <w:t>40 490,0</w:t>
            </w:r>
          </w:p>
        </w:tc>
        <w:tc>
          <w:tcPr>
            <w:tcW w:w="2694" w:type="dxa"/>
            <w:shd w:val="clear" w:color="auto" w:fill="FFFFFF"/>
          </w:tcPr>
          <w:p w:rsidR="00F5732D" w:rsidRPr="008F7852" w:rsidRDefault="00BF28C3" w:rsidP="00333F71">
            <w:pPr>
              <w:autoSpaceDE w:val="0"/>
              <w:autoSpaceDN w:val="0"/>
              <w:adjustRightInd w:val="0"/>
              <w:spacing w:after="0" w:line="276" w:lineRule="auto"/>
              <w:jc w:val="center"/>
              <w:rPr>
                <w:rFonts w:ascii="Cambria" w:eastAsia="Calibri,Bold" w:hAnsi="Cambria" w:cs="Calibri"/>
                <w:bCs/>
                <w:sz w:val="20"/>
                <w:szCs w:val="20"/>
                <w:lang w:val="en-US"/>
              </w:rPr>
            </w:pPr>
            <w:r w:rsidRPr="008F7852">
              <w:rPr>
                <w:rFonts w:ascii="Cambria" w:eastAsia="Calibri,Bold" w:hAnsi="Cambria" w:cs="Calibri"/>
                <w:bCs/>
                <w:sz w:val="20"/>
                <w:szCs w:val="20"/>
                <w:lang w:val="en-US"/>
              </w:rPr>
              <w:t>10 297,92</w:t>
            </w:r>
          </w:p>
        </w:tc>
      </w:tr>
    </w:tbl>
    <w:p w:rsidR="003B4FE9" w:rsidRPr="005B4DB2" w:rsidRDefault="003B4FE9" w:rsidP="008F7852">
      <w:pPr>
        <w:autoSpaceDE w:val="0"/>
        <w:autoSpaceDN w:val="0"/>
        <w:adjustRightInd w:val="0"/>
        <w:spacing w:after="0" w:line="360" w:lineRule="auto"/>
        <w:ind w:firstLine="284"/>
        <w:jc w:val="both"/>
        <w:rPr>
          <w:rFonts w:ascii="Cambria" w:eastAsia="Calibri,Bold" w:hAnsi="Cambria" w:cs="Calibri"/>
          <w:bCs/>
          <w:sz w:val="20"/>
          <w:szCs w:val="20"/>
        </w:rPr>
      </w:pPr>
      <w:r w:rsidRPr="005B4DB2">
        <w:rPr>
          <w:rFonts w:ascii="Cambria" w:eastAsia="Calibri,Bold" w:hAnsi="Cambria" w:cs="Calibri"/>
          <w:bCs/>
          <w:sz w:val="20"/>
          <w:szCs w:val="20"/>
        </w:rPr>
        <w:t>Źródło: Ankiety oraz dane GUS: Zużycie energii w gosp</w:t>
      </w:r>
      <w:r w:rsidR="00531138" w:rsidRPr="005B4DB2">
        <w:rPr>
          <w:rFonts w:ascii="Cambria" w:eastAsia="Calibri,Bold" w:hAnsi="Cambria" w:cs="Calibri"/>
          <w:bCs/>
          <w:sz w:val="20"/>
          <w:szCs w:val="20"/>
        </w:rPr>
        <w:t>odarstwach domowych w 2012 roku</w:t>
      </w:r>
    </w:p>
    <w:p w:rsidR="003B4FE9" w:rsidRPr="003547FA" w:rsidRDefault="003B4FE9" w:rsidP="003547FA">
      <w:pPr>
        <w:pStyle w:val="Nagwek2"/>
        <w:numPr>
          <w:ilvl w:val="1"/>
          <w:numId w:val="23"/>
        </w:numPr>
        <w:rPr>
          <w:color w:val="002060"/>
          <w:sz w:val="24"/>
        </w:rPr>
      </w:pPr>
      <w:bookmarkStart w:id="58" w:name="_Toc433699778"/>
      <w:r w:rsidRPr="003547FA">
        <w:rPr>
          <w:color w:val="002060"/>
          <w:sz w:val="24"/>
        </w:rPr>
        <w:t>Podsumowanie części inwentaryzacyjnej</w:t>
      </w:r>
      <w:bookmarkEnd w:id="58"/>
      <w:r w:rsidRPr="003547FA">
        <w:rPr>
          <w:color w:val="002060"/>
          <w:sz w:val="24"/>
        </w:rPr>
        <w:t xml:space="preserve"> </w:t>
      </w:r>
    </w:p>
    <w:p w:rsidR="006049A7" w:rsidRPr="005B4DB2" w:rsidRDefault="003B4FE9" w:rsidP="008F7852">
      <w:pPr>
        <w:autoSpaceDE w:val="0"/>
        <w:autoSpaceDN w:val="0"/>
        <w:adjustRightInd w:val="0"/>
        <w:spacing w:after="240" w:line="360" w:lineRule="auto"/>
        <w:ind w:firstLine="708"/>
        <w:jc w:val="both"/>
        <w:rPr>
          <w:rFonts w:ascii="Cambria" w:eastAsia="Calibri,Bold" w:hAnsi="Cambria" w:cs="Calibri"/>
          <w:bCs/>
          <w:iCs/>
        </w:rPr>
      </w:pPr>
      <w:r w:rsidRPr="005B4DB2">
        <w:rPr>
          <w:rFonts w:ascii="Cambria" w:eastAsia="Calibri,Bold" w:hAnsi="Cambria" w:cs="Calibri"/>
        </w:rPr>
        <w:t>Zgodnie z przeprowadzoną inwentaryzacją, emisja dwutlenk</w:t>
      </w:r>
      <w:r w:rsidR="00673EE8" w:rsidRPr="005B4DB2">
        <w:rPr>
          <w:rFonts w:ascii="Cambria" w:eastAsia="Calibri,Bold" w:hAnsi="Cambria" w:cs="Calibri"/>
        </w:rPr>
        <w:t xml:space="preserve">u węgla w roku bazowym </w:t>
      </w:r>
      <w:r w:rsidRPr="005B4DB2">
        <w:rPr>
          <w:rFonts w:ascii="Cambria" w:eastAsia="Calibri,Bold" w:hAnsi="Cambria" w:cs="Calibri"/>
        </w:rPr>
        <w:t xml:space="preserve">wyniosła </w:t>
      </w:r>
      <w:r w:rsidR="00EC4039" w:rsidRPr="005B4DB2">
        <w:rPr>
          <w:rFonts w:ascii="Cambria" w:eastAsia="Calibri,Bold" w:hAnsi="Cambria" w:cs="Calibri"/>
        </w:rPr>
        <w:t xml:space="preserve">22 877,84 </w:t>
      </w:r>
      <w:r w:rsidR="00EC4039" w:rsidRPr="005B4DB2">
        <w:rPr>
          <w:rFonts w:ascii="Cambria" w:eastAsia="Calibri,Bold" w:hAnsi="Cambria" w:cs="Calibri"/>
          <w:bCs/>
          <w:iCs/>
        </w:rPr>
        <w:t>Mg CO</w:t>
      </w:r>
      <w:r w:rsidR="00EC4039" w:rsidRPr="005B4DB2">
        <w:rPr>
          <w:rFonts w:ascii="Cambria" w:eastAsia="Calibri,Bold" w:hAnsi="Cambria" w:cs="Calibri"/>
          <w:bCs/>
          <w:iCs/>
          <w:vertAlign w:val="subscript"/>
        </w:rPr>
        <w:t>2</w:t>
      </w:r>
      <w:r w:rsidR="00EC4039" w:rsidRPr="005B4DB2">
        <w:rPr>
          <w:rFonts w:ascii="Cambria" w:eastAsia="Calibri,Bold" w:hAnsi="Cambria" w:cs="Calibri"/>
          <w:bCs/>
          <w:iCs/>
        </w:rPr>
        <w:t xml:space="preserve">/rok, a zużycie energii wyniosło 72 244 450 kWh/rok. </w:t>
      </w:r>
    </w:p>
    <w:p w:rsidR="003448CE" w:rsidRPr="008F7852" w:rsidRDefault="00531138" w:rsidP="008F7852">
      <w:pPr>
        <w:autoSpaceDE w:val="0"/>
        <w:autoSpaceDN w:val="0"/>
        <w:adjustRightInd w:val="0"/>
        <w:spacing w:after="240" w:line="276" w:lineRule="auto"/>
        <w:ind w:firstLine="567"/>
        <w:jc w:val="both"/>
        <w:rPr>
          <w:rFonts w:ascii="Cambria" w:eastAsia="Calibri,Bold" w:hAnsi="Cambria" w:cs="Calibri"/>
          <w:i/>
        </w:rPr>
      </w:pPr>
      <w:r w:rsidRPr="008F7852">
        <w:rPr>
          <w:rFonts w:ascii="Cambria" w:eastAsia="Calibri,Bold" w:hAnsi="Cambria" w:cs="Calibri"/>
          <w:bCs/>
          <w:i/>
        </w:rPr>
        <w:t>Tabela</w:t>
      </w:r>
      <w:r w:rsidR="008F7852" w:rsidRPr="008F7852">
        <w:rPr>
          <w:rFonts w:ascii="Cambria" w:eastAsia="Calibri,Bold" w:hAnsi="Cambria" w:cs="Calibri"/>
          <w:bCs/>
          <w:i/>
        </w:rPr>
        <w:t>.</w:t>
      </w:r>
      <w:r w:rsidR="008F7852" w:rsidRPr="008F7852">
        <w:rPr>
          <w:rFonts w:ascii="Cambria" w:eastAsia="Calibri,Bold" w:hAnsi="Cambria" w:cs="Calibri"/>
          <w:bCs/>
          <w:i/>
        </w:rPr>
        <w:tab/>
      </w:r>
      <w:r w:rsidR="003B4FE9" w:rsidRPr="008F7852">
        <w:rPr>
          <w:rFonts w:ascii="Cambria" w:eastAsia="Calibri,Bold" w:hAnsi="Cambria" w:cs="Calibri"/>
          <w:bCs/>
          <w:i/>
        </w:rPr>
        <w:t>Bilans emisji CO</w:t>
      </w:r>
      <w:r w:rsidR="003B4FE9" w:rsidRPr="008F7852">
        <w:rPr>
          <w:rFonts w:ascii="Cambria" w:eastAsia="Calibri,Bold" w:hAnsi="Cambria" w:cs="Calibri"/>
          <w:bCs/>
          <w:i/>
          <w:vertAlign w:val="subscript"/>
        </w:rPr>
        <w:t>2</w:t>
      </w:r>
      <w:r w:rsidR="003B4FE9" w:rsidRPr="008F7852">
        <w:rPr>
          <w:rFonts w:ascii="Cambria" w:eastAsia="Calibri,Bold" w:hAnsi="Cambria" w:cs="Calibri"/>
          <w:bCs/>
          <w:i/>
        </w:rPr>
        <w:t xml:space="preserve"> w ujęciu sektorowym. </w:t>
      </w:r>
    </w:p>
    <w:tbl>
      <w:tblPr>
        <w:tblStyle w:val="Tabela-Siatka8"/>
        <w:tblW w:w="0" w:type="auto"/>
        <w:tblInd w:w="706" w:type="dxa"/>
        <w:tblLook w:val="04A0" w:firstRow="1" w:lastRow="0" w:firstColumn="1" w:lastColumn="0" w:noHBand="0" w:noVBand="1"/>
      </w:tblPr>
      <w:tblGrid>
        <w:gridCol w:w="3684"/>
        <w:gridCol w:w="1842"/>
        <w:gridCol w:w="2124"/>
      </w:tblGrid>
      <w:tr w:rsidR="003448CE" w:rsidRPr="008F7852" w:rsidTr="008F7852">
        <w:tc>
          <w:tcPr>
            <w:tcW w:w="3684" w:type="dxa"/>
            <w:shd w:val="clear" w:color="auto" w:fill="92D050"/>
          </w:tcPr>
          <w:p w:rsidR="003448CE" w:rsidRPr="008F7852" w:rsidRDefault="008F7852" w:rsidP="008F7852">
            <w:pPr>
              <w:jc w:val="center"/>
              <w:rPr>
                <w:rFonts w:ascii="Cambria" w:hAnsi="Cambria"/>
                <w:b/>
              </w:rPr>
            </w:pPr>
            <w:r>
              <w:rPr>
                <w:rFonts w:ascii="Cambria" w:hAnsi="Cambria"/>
                <w:b/>
              </w:rPr>
              <w:t>Sektor</w:t>
            </w:r>
          </w:p>
        </w:tc>
        <w:tc>
          <w:tcPr>
            <w:tcW w:w="1842" w:type="dxa"/>
            <w:shd w:val="clear" w:color="auto" w:fill="92D050"/>
          </w:tcPr>
          <w:p w:rsidR="003448CE" w:rsidRPr="008F7852" w:rsidRDefault="008F7852" w:rsidP="008F7852">
            <w:pPr>
              <w:jc w:val="center"/>
              <w:rPr>
                <w:rFonts w:ascii="Cambria" w:hAnsi="Cambria"/>
                <w:b/>
              </w:rPr>
            </w:pPr>
            <w:r>
              <w:rPr>
                <w:rFonts w:ascii="Cambria" w:hAnsi="Cambria"/>
                <w:b/>
              </w:rPr>
              <w:t>Zużycie energii</w:t>
            </w:r>
            <w:r w:rsidR="003448CE" w:rsidRPr="008F7852">
              <w:rPr>
                <w:rFonts w:ascii="Cambria" w:hAnsi="Cambria"/>
                <w:b/>
              </w:rPr>
              <w:t xml:space="preserve"> </w:t>
            </w:r>
            <w:r>
              <w:rPr>
                <w:rFonts w:ascii="Cambria" w:hAnsi="Cambria"/>
                <w:b/>
              </w:rPr>
              <w:t>[</w:t>
            </w:r>
            <w:r w:rsidR="003448CE" w:rsidRPr="008F7852">
              <w:rPr>
                <w:rFonts w:ascii="Cambria" w:hAnsi="Cambria"/>
                <w:b/>
              </w:rPr>
              <w:t>kWh</w:t>
            </w:r>
            <w:r>
              <w:rPr>
                <w:rFonts w:ascii="Cambria" w:hAnsi="Cambria"/>
                <w:b/>
              </w:rPr>
              <w:t>]</w:t>
            </w:r>
          </w:p>
        </w:tc>
        <w:tc>
          <w:tcPr>
            <w:tcW w:w="2124" w:type="dxa"/>
            <w:shd w:val="clear" w:color="auto" w:fill="92D050"/>
          </w:tcPr>
          <w:p w:rsidR="008F7852" w:rsidRDefault="008F7852" w:rsidP="008F7852">
            <w:pPr>
              <w:jc w:val="center"/>
              <w:rPr>
                <w:rFonts w:ascii="Cambria" w:hAnsi="Cambria"/>
                <w:b/>
                <w:bCs/>
                <w:iCs/>
              </w:rPr>
            </w:pPr>
            <w:r>
              <w:rPr>
                <w:rFonts w:ascii="Cambria" w:hAnsi="Cambria"/>
                <w:b/>
                <w:bCs/>
                <w:iCs/>
              </w:rPr>
              <w:t>Emisja</w:t>
            </w:r>
          </w:p>
          <w:p w:rsidR="003448CE" w:rsidRPr="008F7852" w:rsidRDefault="008F7852" w:rsidP="008F7852">
            <w:pPr>
              <w:jc w:val="center"/>
              <w:rPr>
                <w:rFonts w:ascii="Cambria" w:hAnsi="Cambria"/>
                <w:b/>
              </w:rPr>
            </w:pPr>
            <w:r>
              <w:rPr>
                <w:rFonts w:ascii="Cambria" w:hAnsi="Cambria"/>
                <w:b/>
                <w:bCs/>
                <w:iCs/>
              </w:rPr>
              <w:t>[</w:t>
            </w:r>
            <w:r w:rsidR="003448CE" w:rsidRPr="008F7852">
              <w:rPr>
                <w:rFonts w:ascii="Cambria" w:hAnsi="Cambria"/>
                <w:b/>
                <w:bCs/>
                <w:iCs/>
              </w:rPr>
              <w:t>Mg CO</w:t>
            </w:r>
            <w:r w:rsidR="003448CE" w:rsidRPr="008F7852">
              <w:rPr>
                <w:rFonts w:ascii="Cambria" w:hAnsi="Cambria"/>
                <w:b/>
                <w:bCs/>
                <w:iCs/>
                <w:vertAlign w:val="subscript"/>
              </w:rPr>
              <w:t>2</w:t>
            </w:r>
            <w:r w:rsidR="003448CE" w:rsidRPr="008F7852">
              <w:rPr>
                <w:rFonts w:ascii="Cambria" w:hAnsi="Cambria"/>
                <w:b/>
                <w:bCs/>
                <w:iCs/>
              </w:rPr>
              <w:t>/rok]</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mieszkalnictwa (prąd)</w:t>
            </w:r>
          </w:p>
        </w:tc>
        <w:tc>
          <w:tcPr>
            <w:tcW w:w="1842" w:type="dxa"/>
          </w:tcPr>
          <w:p w:rsidR="003448CE" w:rsidRPr="005B4DB2" w:rsidRDefault="003448CE" w:rsidP="00C95B2B">
            <w:pPr>
              <w:jc w:val="center"/>
              <w:rPr>
                <w:rFonts w:ascii="Cambria" w:hAnsi="Cambria"/>
              </w:rPr>
            </w:pPr>
            <w:r w:rsidRPr="005B4DB2">
              <w:rPr>
                <w:rFonts w:ascii="Cambria" w:hAnsi="Cambria"/>
                <w:bCs/>
              </w:rPr>
              <w:t>3 766 076</w:t>
            </w:r>
          </w:p>
        </w:tc>
        <w:tc>
          <w:tcPr>
            <w:tcW w:w="2124" w:type="dxa"/>
          </w:tcPr>
          <w:p w:rsidR="003448CE" w:rsidRPr="005B4DB2" w:rsidRDefault="003448CE" w:rsidP="00C95B2B">
            <w:pPr>
              <w:jc w:val="center"/>
              <w:rPr>
                <w:rFonts w:ascii="Cambria" w:hAnsi="Cambria"/>
              </w:rPr>
            </w:pPr>
            <w:r w:rsidRPr="005B4DB2">
              <w:rPr>
                <w:rFonts w:ascii="Cambria" w:hAnsi="Cambria"/>
              </w:rPr>
              <w:t>4462,80</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mieszkalnictwa (ogrzewanie)</w:t>
            </w:r>
          </w:p>
        </w:tc>
        <w:tc>
          <w:tcPr>
            <w:tcW w:w="1842" w:type="dxa"/>
          </w:tcPr>
          <w:p w:rsidR="003448CE" w:rsidRPr="005B4DB2" w:rsidRDefault="003448CE" w:rsidP="00C95B2B">
            <w:pPr>
              <w:jc w:val="center"/>
              <w:rPr>
                <w:rFonts w:ascii="Cambria" w:hAnsi="Cambria"/>
                <w:bCs/>
              </w:rPr>
            </w:pPr>
            <w:r w:rsidRPr="005B4DB2">
              <w:rPr>
                <w:rFonts w:ascii="Cambria" w:hAnsi="Cambria" w:cs="WeidemannItcTEE-Book"/>
                <w:bCs/>
                <w:lang w:val="en-US"/>
              </w:rPr>
              <w:t>40 490 000</w:t>
            </w:r>
          </w:p>
        </w:tc>
        <w:tc>
          <w:tcPr>
            <w:tcW w:w="2124" w:type="dxa"/>
          </w:tcPr>
          <w:p w:rsidR="003448CE" w:rsidRPr="005B4DB2" w:rsidRDefault="003448CE" w:rsidP="00C95B2B">
            <w:pPr>
              <w:jc w:val="center"/>
              <w:rPr>
                <w:rFonts w:ascii="Cambria" w:hAnsi="Cambria"/>
              </w:rPr>
            </w:pPr>
            <w:r w:rsidRPr="005B4DB2">
              <w:rPr>
                <w:rFonts w:ascii="Cambria" w:hAnsi="Cambria"/>
                <w:bCs/>
                <w:lang w:val="en-US"/>
              </w:rPr>
              <w:t>10 297,92</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oświaty</w:t>
            </w:r>
          </w:p>
        </w:tc>
        <w:tc>
          <w:tcPr>
            <w:tcW w:w="1842" w:type="dxa"/>
          </w:tcPr>
          <w:p w:rsidR="003448CE" w:rsidRPr="005B4DB2" w:rsidRDefault="003448CE" w:rsidP="00C95B2B">
            <w:pPr>
              <w:jc w:val="center"/>
              <w:rPr>
                <w:rFonts w:ascii="Cambria" w:hAnsi="Cambria"/>
              </w:rPr>
            </w:pPr>
            <w:r w:rsidRPr="005B4DB2">
              <w:rPr>
                <w:rFonts w:ascii="Cambria" w:hAnsi="Cambria"/>
              </w:rPr>
              <w:t>103 335</w:t>
            </w:r>
          </w:p>
        </w:tc>
        <w:tc>
          <w:tcPr>
            <w:tcW w:w="2124" w:type="dxa"/>
          </w:tcPr>
          <w:p w:rsidR="003448CE" w:rsidRPr="005B4DB2" w:rsidRDefault="003448CE" w:rsidP="00C95B2B">
            <w:pPr>
              <w:jc w:val="center"/>
              <w:rPr>
                <w:rFonts w:ascii="Cambria" w:hAnsi="Cambria"/>
              </w:rPr>
            </w:pPr>
            <w:r w:rsidRPr="005B4DB2">
              <w:rPr>
                <w:rFonts w:ascii="Cambria" w:hAnsi="Cambria"/>
              </w:rPr>
              <w:t>122,45</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handlu i usług</w:t>
            </w:r>
          </w:p>
        </w:tc>
        <w:tc>
          <w:tcPr>
            <w:tcW w:w="1842" w:type="dxa"/>
          </w:tcPr>
          <w:p w:rsidR="003448CE" w:rsidRPr="005B4DB2" w:rsidRDefault="003448CE" w:rsidP="00C95B2B">
            <w:pPr>
              <w:jc w:val="center"/>
              <w:rPr>
                <w:rFonts w:ascii="Cambria" w:hAnsi="Cambria"/>
              </w:rPr>
            </w:pPr>
            <w:r w:rsidRPr="005B4DB2">
              <w:rPr>
                <w:rFonts w:ascii="Cambria" w:hAnsi="Cambria"/>
              </w:rPr>
              <w:t>418 522</w:t>
            </w:r>
          </w:p>
        </w:tc>
        <w:tc>
          <w:tcPr>
            <w:tcW w:w="2124" w:type="dxa"/>
          </w:tcPr>
          <w:p w:rsidR="003448CE" w:rsidRPr="005B4DB2" w:rsidRDefault="003448CE" w:rsidP="00C95B2B">
            <w:pPr>
              <w:jc w:val="center"/>
              <w:rPr>
                <w:rFonts w:ascii="Cambria" w:hAnsi="Cambria"/>
              </w:rPr>
            </w:pPr>
            <w:r w:rsidRPr="005B4DB2">
              <w:rPr>
                <w:rFonts w:ascii="Cambria" w:hAnsi="Cambria"/>
              </w:rPr>
              <w:t>495,95</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oświetlenia ulicznego</w:t>
            </w:r>
          </w:p>
        </w:tc>
        <w:tc>
          <w:tcPr>
            <w:tcW w:w="1842" w:type="dxa"/>
          </w:tcPr>
          <w:p w:rsidR="003448CE" w:rsidRPr="005B4DB2" w:rsidRDefault="003448CE" w:rsidP="00C95B2B">
            <w:pPr>
              <w:jc w:val="center"/>
              <w:rPr>
                <w:rFonts w:ascii="Cambria" w:hAnsi="Cambria"/>
              </w:rPr>
            </w:pPr>
            <w:r w:rsidRPr="005B4DB2">
              <w:rPr>
                <w:rFonts w:ascii="Cambria" w:hAnsi="Cambria"/>
              </w:rPr>
              <w:t>208 196</w:t>
            </w:r>
          </w:p>
        </w:tc>
        <w:tc>
          <w:tcPr>
            <w:tcW w:w="2124" w:type="dxa"/>
          </w:tcPr>
          <w:p w:rsidR="003448CE" w:rsidRPr="005B4DB2" w:rsidRDefault="003448CE" w:rsidP="00C95B2B">
            <w:pPr>
              <w:jc w:val="center"/>
              <w:rPr>
                <w:rFonts w:ascii="Cambria" w:hAnsi="Cambria"/>
              </w:rPr>
            </w:pPr>
            <w:r w:rsidRPr="005B4DB2">
              <w:rPr>
                <w:rFonts w:ascii="Cambria" w:hAnsi="Cambria"/>
              </w:rPr>
              <w:t>246,71</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komunalny (prąd)</w:t>
            </w:r>
          </w:p>
        </w:tc>
        <w:tc>
          <w:tcPr>
            <w:tcW w:w="1842" w:type="dxa"/>
          </w:tcPr>
          <w:p w:rsidR="003448CE" w:rsidRPr="005B4DB2" w:rsidRDefault="003448CE" w:rsidP="00C95B2B">
            <w:pPr>
              <w:jc w:val="center"/>
              <w:rPr>
                <w:rFonts w:ascii="Cambria" w:hAnsi="Cambria"/>
              </w:rPr>
            </w:pPr>
            <w:r w:rsidRPr="005B4DB2">
              <w:rPr>
                <w:rFonts w:ascii="Cambria" w:hAnsi="Cambria" w:cs="Times New Roman"/>
                <w:b/>
                <w:color w:val="000000"/>
                <w:sz w:val="20"/>
                <w:szCs w:val="20"/>
              </w:rPr>
              <w:t>352 881</w:t>
            </w:r>
          </w:p>
        </w:tc>
        <w:tc>
          <w:tcPr>
            <w:tcW w:w="2124" w:type="dxa"/>
          </w:tcPr>
          <w:p w:rsidR="003448CE" w:rsidRPr="005B4DB2" w:rsidRDefault="003448CE" w:rsidP="00C95B2B">
            <w:pPr>
              <w:jc w:val="center"/>
              <w:rPr>
                <w:rFonts w:ascii="Cambria" w:hAnsi="Cambria"/>
              </w:rPr>
            </w:pPr>
            <w:r w:rsidRPr="005B4DB2">
              <w:rPr>
                <w:rFonts w:ascii="Cambria" w:hAnsi="Cambria"/>
                <w:iCs/>
              </w:rPr>
              <w:t>544,87</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komunalny(ogrzewanie)</w:t>
            </w:r>
          </w:p>
        </w:tc>
        <w:tc>
          <w:tcPr>
            <w:tcW w:w="1842" w:type="dxa"/>
          </w:tcPr>
          <w:p w:rsidR="003448CE" w:rsidRPr="005B4DB2" w:rsidRDefault="003448CE" w:rsidP="00C95B2B">
            <w:pPr>
              <w:jc w:val="center"/>
              <w:rPr>
                <w:rFonts w:ascii="Cambria" w:hAnsi="Cambria" w:cs="Times New Roman"/>
                <w:b/>
                <w:color w:val="000000"/>
                <w:sz w:val="20"/>
                <w:szCs w:val="20"/>
              </w:rPr>
            </w:pPr>
            <w:r w:rsidRPr="005B4DB2">
              <w:rPr>
                <w:rFonts w:ascii="Cambria" w:hAnsi="Cambria" w:cs="Times New Roman"/>
                <w:b/>
                <w:color w:val="000000"/>
                <w:sz w:val="20"/>
                <w:szCs w:val="20"/>
              </w:rPr>
              <w:t>463 000</w:t>
            </w:r>
          </w:p>
        </w:tc>
        <w:tc>
          <w:tcPr>
            <w:tcW w:w="2124" w:type="dxa"/>
          </w:tcPr>
          <w:p w:rsidR="003448CE" w:rsidRPr="005B4DB2" w:rsidRDefault="003448CE" w:rsidP="00C95B2B">
            <w:pPr>
              <w:jc w:val="center"/>
              <w:rPr>
                <w:rFonts w:ascii="Cambria" w:hAnsi="Cambria"/>
                <w:iCs/>
              </w:rPr>
            </w:pPr>
            <w:r w:rsidRPr="005B4DB2">
              <w:rPr>
                <w:rFonts w:ascii="Cambria" w:hAnsi="Cambria"/>
                <w:iCs/>
              </w:rPr>
              <w:t>93,53</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Sektor transportu</w:t>
            </w:r>
          </w:p>
        </w:tc>
        <w:tc>
          <w:tcPr>
            <w:tcW w:w="1842" w:type="dxa"/>
          </w:tcPr>
          <w:p w:rsidR="003448CE" w:rsidRPr="005B4DB2" w:rsidRDefault="003448CE" w:rsidP="00C95B2B">
            <w:pPr>
              <w:jc w:val="center"/>
              <w:rPr>
                <w:rFonts w:ascii="Cambria" w:hAnsi="Cambria" w:cs="Times New Roman"/>
                <w:b/>
                <w:color w:val="000000"/>
                <w:sz w:val="20"/>
                <w:szCs w:val="20"/>
              </w:rPr>
            </w:pPr>
            <w:r w:rsidRPr="005B4DB2">
              <w:rPr>
                <w:rFonts w:ascii="Cambria" w:hAnsi="Cambria" w:cs="Times New Roman"/>
                <w:b/>
                <w:color w:val="000000"/>
                <w:sz w:val="20"/>
                <w:szCs w:val="20"/>
              </w:rPr>
              <w:t>26 442 440</w:t>
            </w:r>
          </w:p>
        </w:tc>
        <w:tc>
          <w:tcPr>
            <w:tcW w:w="2124" w:type="dxa"/>
          </w:tcPr>
          <w:p w:rsidR="003448CE" w:rsidRPr="005B4DB2" w:rsidRDefault="003448CE" w:rsidP="00C95B2B">
            <w:pPr>
              <w:jc w:val="center"/>
              <w:rPr>
                <w:rFonts w:ascii="Cambria" w:hAnsi="Cambria"/>
                <w:iCs/>
              </w:rPr>
            </w:pPr>
            <w:r w:rsidRPr="005B4DB2">
              <w:rPr>
                <w:rFonts w:ascii="Cambria" w:hAnsi="Cambria"/>
                <w:iCs/>
                <w:lang w:val="en-US"/>
              </w:rPr>
              <w:t>6 610,61</w:t>
            </w:r>
          </w:p>
        </w:tc>
      </w:tr>
      <w:tr w:rsidR="003448CE" w:rsidRPr="005B4DB2" w:rsidTr="00C95B2B">
        <w:tc>
          <w:tcPr>
            <w:tcW w:w="3684" w:type="dxa"/>
          </w:tcPr>
          <w:p w:rsidR="003448CE" w:rsidRPr="005B4DB2" w:rsidRDefault="003448CE" w:rsidP="00C95B2B">
            <w:pPr>
              <w:rPr>
                <w:rFonts w:ascii="Cambria" w:hAnsi="Cambria"/>
              </w:rPr>
            </w:pPr>
            <w:r w:rsidRPr="005B4DB2">
              <w:rPr>
                <w:rFonts w:ascii="Cambria" w:hAnsi="Cambria"/>
              </w:rPr>
              <w:t>Razem</w:t>
            </w:r>
          </w:p>
        </w:tc>
        <w:tc>
          <w:tcPr>
            <w:tcW w:w="1842" w:type="dxa"/>
          </w:tcPr>
          <w:p w:rsidR="003448CE" w:rsidRPr="005B4DB2" w:rsidRDefault="003448CE" w:rsidP="00C95B2B">
            <w:pPr>
              <w:jc w:val="center"/>
              <w:rPr>
                <w:rFonts w:ascii="Cambria" w:hAnsi="Cambria"/>
              </w:rPr>
            </w:pPr>
            <w:r w:rsidRPr="005B4DB2">
              <w:rPr>
                <w:rFonts w:ascii="Cambria" w:hAnsi="Cambria"/>
              </w:rPr>
              <w:t>72 244 450</w:t>
            </w:r>
          </w:p>
        </w:tc>
        <w:tc>
          <w:tcPr>
            <w:tcW w:w="2124" w:type="dxa"/>
          </w:tcPr>
          <w:p w:rsidR="003448CE" w:rsidRPr="005B4DB2" w:rsidRDefault="003448CE" w:rsidP="00C95B2B">
            <w:pPr>
              <w:jc w:val="center"/>
              <w:rPr>
                <w:rFonts w:ascii="Cambria" w:hAnsi="Cambria"/>
              </w:rPr>
            </w:pPr>
            <w:r w:rsidRPr="005B4DB2">
              <w:rPr>
                <w:rFonts w:ascii="Cambria" w:hAnsi="Cambria"/>
              </w:rPr>
              <w:t>22 877,84</w:t>
            </w:r>
          </w:p>
        </w:tc>
      </w:tr>
    </w:tbl>
    <w:p w:rsidR="008F7852" w:rsidRDefault="008F7852" w:rsidP="008F7852">
      <w:pPr>
        <w:pStyle w:val="Tekstprzypisudolnego"/>
        <w:spacing w:after="160" w:line="259" w:lineRule="auto"/>
        <w:ind w:firstLine="567"/>
        <w:rPr>
          <w:rFonts w:ascii="Cambria" w:hAnsi="Cambria"/>
        </w:rPr>
      </w:pPr>
      <w:r>
        <w:rPr>
          <w:rFonts w:ascii="Cambria" w:hAnsi="Cambria"/>
        </w:rPr>
        <w:t>Źródło: O</w:t>
      </w:r>
      <w:r w:rsidR="003448CE" w:rsidRPr="005B4DB2">
        <w:rPr>
          <w:rFonts w:ascii="Cambria" w:hAnsi="Cambria"/>
        </w:rPr>
        <w:t>pracowanie własne na podstawie danych z Urzędu Gminy</w:t>
      </w:r>
    </w:p>
    <w:p w:rsidR="00F2663B" w:rsidRPr="005B4DB2" w:rsidRDefault="00531138" w:rsidP="008F7852">
      <w:pPr>
        <w:pStyle w:val="Tekstprzypisudolnego"/>
        <w:spacing w:after="160" w:line="259" w:lineRule="auto"/>
        <w:ind w:firstLine="567"/>
        <w:rPr>
          <w:rFonts w:ascii="Cambria" w:hAnsi="Cambria"/>
        </w:rPr>
      </w:pPr>
      <w:r>
        <w:rPr>
          <w:rFonts w:ascii="Bookman Old Style" w:eastAsia="Calibri,Bold" w:hAnsi="Bookman Old Style" w:cs="Calibri"/>
        </w:rPr>
        <w:br w:type="page"/>
      </w:r>
    </w:p>
    <w:p w:rsidR="00184185" w:rsidRPr="003547FA" w:rsidRDefault="00531138" w:rsidP="003547FA">
      <w:pPr>
        <w:pStyle w:val="Nagwek2"/>
        <w:numPr>
          <w:ilvl w:val="1"/>
          <w:numId w:val="23"/>
        </w:numPr>
        <w:rPr>
          <w:rFonts w:cs="Cambria"/>
          <w:color w:val="002060"/>
          <w:sz w:val="24"/>
        </w:rPr>
      </w:pPr>
      <w:bookmarkStart w:id="59" w:name="_Toc428878010"/>
      <w:bookmarkStart w:id="60" w:name="_Toc429933251"/>
      <w:bookmarkStart w:id="61" w:name="_Toc430125459"/>
      <w:r w:rsidRPr="003547FA">
        <w:rPr>
          <w:color w:val="002060"/>
          <w:sz w:val="24"/>
          <w:lang w:eastAsia="pl-PL"/>
        </w:rPr>
        <w:lastRenderedPageBreak/>
        <w:t xml:space="preserve"> </w:t>
      </w:r>
      <w:bookmarkStart w:id="62" w:name="_Toc433699779"/>
      <w:r w:rsidR="00184185" w:rsidRPr="003547FA">
        <w:rPr>
          <w:color w:val="002060"/>
          <w:sz w:val="24"/>
          <w:lang w:eastAsia="pl-PL"/>
        </w:rPr>
        <w:t>Okre</w:t>
      </w:r>
      <w:r w:rsidR="00184185" w:rsidRPr="003547FA">
        <w:rPr>
          <w:rFonts w:eastAsia="TimesNewRoman,Bold" w:cs="TimesNewRoman,Bold"/>
          <w:color w:val="002060"/>
          <w:sz w:val="24"/>
          <w:lang w:eastAsia="pl-PL"/>
        </w:rPr>
        <w:t>ś</w:t>
      </w:r>
      <w:r w:rsidR="00184185" w:rsidRPr="003547FA">
        <w:rPr>
          <w:color w:val="002060"/>
          <w:sz w:val="24"/>
          <w:lang w:eastAsia="pl-PL"/>
        </w:rPr>
        <w:t>lenie warto</w:t>
      </w:r>
      <w:r w:rsidR="00184185" w:rsidRPr="003547FA">
        <w:rPr>
          <w:rFonts w:eastAsia="TimesNewRoman,Bold" w:cs="TimesNewRoman,Bold"/>
          <w:color w:val="002060"/>
          <w:sz w:val="24"/>
          <w:lang w:eastAsia="pl-PL"/>
        </w:rPr>
        <w:t>ś</w:t>
      </w:r>
      <w:r w:rsidR="00184185" w:rsidRPr="003547FA">
        <w:rPr>
          <w:color w:val="002060"/>
          <w:sz w:val="24"/>
          <w:lang w:eastAsia="pl-PL"/>
        </w:rPr>
        <w:t>ci celu planu działa</w:t>
      </w:r>
      <w:r w:rsidR="00184185" w:rsidRPr="003547FA">
        <w:rPr>
          <w:rFonts w:eastAsia="TimesNewRoman,Bold" w:cs="TimesNewRoman,Bold"/>
          <w:color w:val="002060"/>
          <w:sz w:val="24"/>
          <w:lang w:eastAsia="pl-PL"/>
        </w:rPr>
        <w:t xml:space="preserve">ń </w:t>
      </w:r>
      <w:r w:rsidR="00184185" w:rsidRPr="003547FA">
        <w:rPr>
          <w:color w:val="002060"/>
          <w:sz w:val="24"/>
          <w:lang w:eastAsia="pl-PL"/>
        </w:rPr>
        <w:t>na rzecz poprawy efektywno</w:t>
      </w:r>
      <w:r w:rsidR="00184185" w:rsidRPr="003547FA">
        <w:rPr>
          <w:rFonts w:eastAsia="TimesNewRoman,Bold" w:cs="TimesNewRoman,Bold"/>
          <w:color w:val="002060"/>
          <w:sz w:val="24"/>
          <w:lang w:eastAsia="pl-PL"/>
        </w:rPr>
        <w:t>ś</w:t>
      </w:r>
      <w:r w:rsidR="00184185" w:rsidRPr="003547FA">
        <w:rPr>
          <w:color w:val="002060"/>
          <w:sz w:val="24"/>
          <w:lang w:eastAsia="pl-PL"/>
        </w:rPr>
        <w:t>ci energetycznej i redukcji emisji CO</w:t>
      </w:r>
      <w:r w:rsidR="00184185" w:rsidRPr="003547FA">
        <w:rPr>
          <w:color w:val="002060"/>
          <w:sz w:val="24"/>
          <w:vertAlign w:val="subscript"/>
          <w:lang w:eastAsia="pl-PL"/>
        </w:rPr>
        <w:t xml:space="preserve">2  </w:t>
      </w:r>
      <w:r w:rsidR="00184185" w:rsidRPr="003547FA">
        <w:rPr>
          <w:color w:val="002060"/>
          <w:sz w:val="24"/>
          <w:lang w:eastAsia="pl-PL"/>
        </w:rPr>
        <w:t>- e</w:t>
      </w:r>
      <w:r w:rsidR="00184185" w:rsidRPr="003547FA">
        <w:rPr>
          <w:rFonts w:cs="Cambria"/>
          <w:color w:val="002060"/>
          <w:sz w:val="24"/>
        </w:rPr>
        <w:t>fekt ekologiczny</w:t>
      </w:r>
      <w:bookmarkEnd w:id="59"/>
      <w:bookmarkEnd w:id="60"/>
      <w:bookmarkEnd w:id="61"/>
      <w:bookmarkEnd w:id="62"/>
    </w:p>
    <w:p w:rsidR="00531138" w:rsidRPr="00531138" w:rsidRDefault="00531138" w:rsidP="00531138"/>
    <w:p w:rsidR="00184185" w:rsidRPr="00184185" w:rsidRDefault="00184185" w:rsidP="008F7852">
      <w:pPr>
        <w:autoSpaceDE w:val="0"/>
        <w:autoSpaceDN w:val="0"/>
        <w:adjustRightInd w:val="0"/>
        <w:spacing w:after="0" w:line="360" w:lineRule="auto"/>
        <w:ind w:firstLine="708"/>
        <w:jc w:val="both"/>
        <w:rPr>
          <w:rFonts w:ascii="Cambria" w:eastAsia="Times New Roman" w:hAnsi="Cambria" w:cs="Times New Roman"/>
        </w:rPr>
      </w:pPr>
      <w:r w:rsidRPr="00184185">
        <w:rPr>
          <w:rFonts w:ascii="Cambria" w:eastAsia="Times New Roman" w:hAnsi="Cambria" w:cs="Times New Roman"/>
        </w:rPr>
        <w:t xml:space="preserve">W ujęciu praktycznym efekt ekologiczny rozumiany jest jako zmniejszenie ilości zanieczyszczeń wprowadzanych do środowiska w relacji przed i po rozpoczęciu eksploatacji nowych urządzeń, będących przedmiotem </w:t>
      </w:r>
      <w:r w:rsidR="008F7852">
        <w:rPr>
          <w:rFonts w:ascii="Cambria" w:eastAsia="Times New Roman" w:hAnsi="Cambria" w:cs="Times New Roman"/>
        </w:rPr>
        <w:t>inwestycji. Przedstawione w PGN</w:t>
      </w:r>
      <w:r w:rsidRPr="00184185">
        <w:rPr>
          <w:rFonts w:ascii="Cambria" w:eastAsia="Times New Roman" w:hAnsi="Cambria" w:cs="Times New Roman"/>
        </w:rPr>
        <w:t xml:space="preserve"> typy projektów mogą się przenikać, lecz w każdym przypadku dla rozpatrywaneg</w:t>
      </w:r>
      <w:r w:rsidR="008F7852">
        <w:rPr>
          <w:rFonts w:ascii="Cambria" w:eastAsia="Times New Roman" w:hAnsi="Cambria" w:cs="Times New Roman"/>
        </w:rPr>
        <w:t xml:space="preserve">o zadania można ustalić główny </w:t>
      </w:r>
      <w:r w:rsidRPr="00184185">
        <w:rPr>
          <w:rFonts w:ascii="Cambria" w:eastAsia="Times New Roman" w:hAnsi="Cambria" w:cs="Times New Roman"/>
        </w:rPr>
        <w:t>cel przewidywanych działań inwestycyjnych lub modernizacyjnych.</w:t>
      </w:r>
    </w:p>
    <w:p w:rsidR="00184185" w:rsidRPr="00184185" w:rsidRDefault="00184185" w:rsidP="008F7852">
      <w:pPr>
        <w:autoSpaceDE w:val="0"/>
        <w:autoSpaceDN w:val="0"/>
        <w:adjustRightInd w:val="0"/>
        <w:spacing w:after="0" w:line="360" w:lineRule="auto"/>
        <w:ind w:firstLine="708"/>
        <w:jc w:val="both"/>
        <w:rPr>
          <w:rFonts w:ascii="Cambria" w:eastAsia="Times New Roman" w:hAnsi="Cambria" w:cs="Times New Roman"/>
        </w:rPr>
      </w:pPr>
      <w:r w:rsidRPr="00184185">
        <w:rPr>
          <w:rFonts w:ascii="Cambria" w:eastAsia="Times New Roman" w:hAnsi="Cambria" w:cs="Times New Roman"/>
        </w:rPr>
        <w:t xml:space="preserve">Cel redukcyjny określa się na podstawie inwentaryzacji emisji roku bazowego oraz prognozowanej redukcji na rok 2020. </w:t>
      </w:r>
    </w:p>
    <w:p w:rsidR="00184185" w:rsidRPr="00184185" w:rsidRDefault="00184185" w:rsidP="00184185">
      <w:pPr>
        <w:autoSpaceDE w:val="0"/>
        <w:autoSpaceDN w:val="0"/>
        <w:adjustRightInd w:val="0"/>
        <w:spacing w:after="0" w:line="360" w:lineRule="auto"/>
        <w:jc w:val="both"/>
        <w:rPr>
          <w:rFonts w:ascii="Cambria" w:eastAsia="Times New Roman" w:hAnsi="Cambria" w:cs="Times New Roman"/>
        </w:rPr>
      </w:pPr>
    </w:p>
    <w:p w:rsidR="00184185" w:rsidRPr="008F7852" w:rsidRDefault="00184185" w:rsidP="00184185">
      <w:pPr>
        <w:autoSpaceDE w:val="0"/>
        <w:autoSpaceDN w:val="0"/>
        <w:adjustRightInd w:val="0"/>
        <w:spacing w:after="0" w:line="360" w:lineRule="auto"/>
        <w:jc w:val="both"/>
        <w:rPr>
          <w:rFonts w:ascii="Cambria" w:eastAsia="Times New Roman" w:hAnsi="Cambria" w:cs="Times New Roman"/>
          <w:i/>
        </w:rPr>
      </w:pPr>
      <w:r w:rsidRPr="008F7852">
        <w:rPr>
          <w:rFonts w:ascii="Cambria" w:eastAsia="Times New Roman" w:hAnsi="Cambria" w:cs="Times New Roman"/>
          <w:i/>
        </w:rPr>
        <w:t>Tabela</w:t>
      </w:r>
      <w:r w:rsidR="008F7852">
        <w:rPr>
          <w:rFonts w:ascii="Cambria" w:eastAsia="Times New Roman" w:hAnsi="Cambria" w:cs="Times New Roman"/>
          <w:i/>
        </w:rPr>
        <w:t>.</w:t>
      </w:r>
      <w:r w:rsidR="008F7852">
        <w:rPr>
          <w:rFonts w:ascii="Cambria" w:eastAsia="Times New Roman" w:hAnsi="Cambria" w:cs="Times New Roman"/>
          <w:i/>
        </w:rPr>
        <w:tab/>
      </w:r>
      <w:r w:rsidRPr="008F7852">
        <w:rPr>
          <w:rFonts w:ascii="Cambria" w:eastAsia="Times New Roman" w:hAnsi="Cambria" w:cs="Times New Roman"/>
          <w:i/>
        </w:rPr>
        <w:t xml:space="preserve">Zestawienie emisji roku bazowego oraz wyznaczony na ich podstawie cel redukcyjny.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10"/>
        <w:gridCol w:w="2686"/>
      </w:tblGrid>
      <w:tr w:rsidR="00184185" w:rsidRPr="008F7852" w:rsidTr="008F7852">
        <w:tc>
          <w:tcPr>
            <w:tcW w:w="3964" w:type="dxa"/>
            <w:vMerge w:val="restart"/>
            <w:shd w:val="clear" w:color="auto" w:fill="92D050"/>
          </w:tcPr>
          <w:p w:rsidR="00184185" w:rsidRPr="008F7852" w:rsidRDefault="00EC4039" w:rsidP="00184185">
            <w:pPr>
              <w:autoSpaceDE w:val="0"/>
              <w:autoSpaceDN w:val="0"/>
              <w:adjustRightInd w:val="0"/>
              <w:spacing w:after="0" w:line="240" w:lineRule="auto"/>
              <w:ind w:firstLine="360"/>
              <w:jc w:val="center"/>
              <w:rPr>
                <w:rFonts w:ascii="Cambria" w:eastAsia="Times New Roman" w:hAnsi="Cambria" w:cs="Times New Roman"/>
                <w:b/>
                <w:lang w:eastAsia="pl-PL"/>
              </w:rPr>
            </w:pPr>
            <w:r w:rsidRPr="008F7852">
              <w:rPr>
                <w:rFonts w:ascii="Cambria" w:eastAsia="Times New Roman" w:hAnsi="Cambria" w:cs="Times New Roman"/>
                <w:b/>
                <w:lang w:eastAsia="pl-PL"/>
              </w:rPr>
              <w:t>Zestawienie emisji roku bazowego</w:t>
            </w:r>
          </w:p>
        </w:tc>
        <w:tc>
          <w:tcPr>
            <w:tcW w:w="2410" w:type="dxa"/>
            <w:shd w:val="clear" w:color="auto" w:fill="92D050"/>
          </w:tcPr>
          <w:p w:rsidR="00184185" w:rsidRPr="008F7852" w:rsidRDefault="00184185" w:rsidP="00184185">
            <w:pPr>
              <w:autoSpaceDE w:val="0"/>
              <w:autoSpaceDN w:val="0"/>
              <w:adjustRightInd w:val="0"/>
              <w:spacing w:after="0" w:line="240" w:lineRule="auto"/>
              <w:ind w:firstLine="360"/>
              <w:jc w:val="center"/>
              <w:rPr>
                <w:rFonts w:ascii="Cambria" w:eastAsia="Times New Roman" w:hAnsi="Cambria" w:cs="Times New Roman"/>
                <w:b/>
                <w:lang w:eastAsia="pl-PL"/>
              </w:rPr>
            </w:pPr>
            <w:r w:rsidRPr="008F7852">
              <w:rPr>
                <w:rFonts w:ascii="Cambria" w:eastAsia="Times New Roman" w:hAnsi="Cambria" w:cs="Times New Roman"/>
                <w:b/>
                <w:lang w:eastAsia="pl-PL"/>
              </w:rPr>
              <w:t>2014 rok</w:t>
            </w:r>
          </w:p>
        </w:tc>
        <w:tc>
          <w:tcPr>
            <w:tcW w:w="2686" w:type="dxa"/>
            <w:shd w:val="clear" w:color="auto" w:fill="92D050"/>
          </w:tcPr>
          <w:p w:rsidR="00184185" w:rsidRPr="008F7852" w:rsidRDefault="00184185" w:rsidP="00184185">
            <w:pPr>
              <w:autoSpaceDE w:val="0"/>
              <w:autoSpaceDN w:val="0"/>
              <w:adjustRightInd w:val="0"/>
              <w:spacing w:after="0" w:line="240" w:lineRule="auto"/>
              <w:ind w:firstLine="360"/>
              <w:jc w:val="center"/>
              <w:rPr>
                <w:rFonts w:ascii="Cambria" w:eastAsia="Times New Roman" w:hAnsi="Cambria" w:cs="Times New Roman"/>
                <w:b/>
                <w:lang w:eastAsia="pl-PL"/>
              </w:rPr>
            </w:pPr>
            <w:r w:rsidRPr="008F7852">
              <w:rPr>
                <w:rFonts w:ascii="Cambria" w:eastAsia="Times New Roman" w:hAnsi="Cambria" w:cs="Times New Roman"/>
                <w:b/>
                <w:lang w:eastAsia="pl-PL"/>
              </w:rPr>
              <w:t>2020 rok</w:t>
            </w:r>
          </w:p>
        </w:tc>
      </w:tr>
      <w:tr w:rsidR="00184185" w:rsidRPr="008F7852" w:rsidTr="008F7852">
        <w:tc>
          <w:tcPr>
            <w:tcW w:w="3964" w:type="dxa"/>
            <w:vMerge/>
            <w:shd w:val="clear" w:color="auto" w:fill="92D050"/>
          </w:tcPr>
          <w:p w:rsidR="00184185" w:rsidRPr="008F7852" w:rsidRDefault="00184185" w:rsidP="00184185">
            <w:pPr>
              <w:autoSpaceDE w:val="0"/>
              <w:autoSpaceDN w:val="0"/>
              <w:adjustRightInd w:val="0"/>
              <w:spacing w:after="0" w:line="240" w:lineRule="auto"/>
              <w:ind w:firstLine="360"/>
              <w:jc w:val="center"/>
              <w:rPr>
                <w:rFonts w:ascii="Cambria" w:eastAsia="Times New Roman" w:hAnsi="Cambria" w:cs="Times New Roman"/>
                <w:b/>
                <w:lang w:eastAsia="pl-PL"/>
              </w:rPr>
            </w:pPr>
          </w:p>
        </w:tc>
        <w:tc>
          <w:tcPr>
            <w:tcW w:w="2410" w:type="dxa"/>
            <w:shd w:val="clear" w:color="auto" w:fill="92D050"/>
          </w:tcPr>
          <w:p w:rsidR="00184185" w:rsidRPr="008F7852" w:rsidRDefault="00184185" w:rsidP="00184185">
            <w:pPr>
              <w:autoSpaceDE w:val="0"/>
              <w:autoSpaceDN w:val="0"/>
              <w:adjustRightInd w:val="0"/>
              <w:spacing w:after="0" w:line="240" w:lineRule="auto"/>
              <w:ind w:firstLine="360"/>
              <w:jc w:val="center"/>
              <w:rPr>
                <w:rFonts w:ascii="Cambria" w:eastAsia="Times New Roman" w:hAnsi="Cambria" w:cs="Times New Roman"/>
                <w:b/>
                <w:lang w:eastAsia="pl-PL"/>
              </w:rPr>
            </w:pPr>
            <w:r w:rsidRPr="008F7852">
              <w:rPr>
                <w:rFonts w:ascii="Cambria" w:eastAsia="Times New Roman" w:hAnsi="Cambria" w:cs="Times New Roman"/>
                <w:b/>
                <w:lang w:eastAsia="pl-PL"/>
              </w:rPr>
              <w:t>[MgCO</w:t>
            </w:r>
            <w:r w:rsidRPr="008F7852">
              <w:rPr>
                <w:rFonts w:ascii="Cambria" w:eastAsia="Times New Roman" w:hAnsi="Cambria" w:cs="Times New Roman"/>
                <w:b/>
                <w:vertAlign w:val="subscript"/>
                <w:lang w:eastAsia="pl-PL"/>
              </w:rPr>
              <w:t>2</w:t>
            </w:r>
            <w:r w:rsidRPr="008F7852">
              <w:rPr>
                <w:rFonts w:ascii="Cambria" w:eastAsia="Times New Roman" w:hAnsi="Cambria" w:cs="Times New Roman"/>
                <w:b/>
                <w:lang w:eastAsia="pl-PL"/>
              </w:rPr>
              <w:t>]</w:t>
            </w:r>
          </w:p>
        </w:tc>
        <w:tc>
          <w:tcPr>
            <w:tcW w:w="2686" w:type="dxa"/>
            <w:shd w:val="clear" w:color="auto" w:fill="92D050"/>
          </w:tcPr>
          <w:p w:rsidR="00184185" w:rsidRPr="008F7852" w:rsidRDefault="00184185" w:rsidP="00184185">
            <w:pPr>
              <w:autoSpaceDE w:val="0"/>
              <w:autoSpaceDN w:val="0"/>
              <w:adjustRightInd w:val="0"/>
              <w:spacing w:after="0" w:line="240" w:lineRule="auto"/>
              <w:ind w:firstLine="360"/>
              <w:jc w:val="center"/>
              <w:rPr>
                <w:rFonts w:ascii="Cambria" w:eastAsia="Times New Roman" w:hAnsi="Cambria" w:cs="Times New Roman"/>
                <w:b/>
                <w:lang w:eastAsia="pl-PL"/>
              </w:rPr>
            </w:pPr>
            <w:r w:rsidRPr="008F7852">
              <w:rPr>
                <w:rFonts w:ascii="Cambria" w:eastAsia="Times New Roman" w:hAnsi="Cambria" w:cs="Times New Roman"/>
                <w:b/>
                <w:lang w:eastAsia="pl-PL"/>
              </w:rPr>
              <w:t>[MgCO</w:t>
            </w:r>
            <w:r w:rsidRPr="008F7852">
              <w:rPr>
                <w:rFonts w:ascii="Cambria" w:eastAsia="Times New Roman" w:hAnsi="Cambria" w:cs="Times New Roman"/>
                <w:b/>
                <w:vertAlign w:val="subscript"/>
                <w:lang w:eastAsia="pl-PL"/>
              </w:rPr>
              <w:t>2</w:t>
            </w:r>
            <w:r w:rsidRPr="008F7852">
              <w:rPr>
                <w:rFonts w:ascii="Cambria" w:eastAsia="Times New Roman" w:hAnsi="Cambria" w:cs="Times New Roman"/>
                <w:b/>
                <w:lang w:eastAsia="pl-PL"/>
              </w:rPr>
              <w:t>]</w:t>
            </w:r>
          </w:p>
        </w:tc>
      </w:tr>
      <w:tr w:rsidR="00184185" w:rsidRPr="00184185" w:rsidTr="00896217">
        <w:tc>
          <w:tcPr>
            <w:tcW w:w="3964" w:type="dxa"/>
            <w:shd w:val="clear" w:color="auto" w:fill="FBE4D5"/>
          </w:tcPr>
          <w:p w:rsidR="00184185" w:rsidRPr="00184185" w:rsidRDefault="00184185" w:rsidP="00184185">
            <w:pPr>
              <w:autoSpaceDE w:val="0"/>
              <w:autoSpaceDN w:val="0"/>
              <w:adjustRightInd w:val="0"/>
              <w:spacing w:after="0" w:line="240" w:lineRule="auto"/>
              <w:rPr>
                <w:rFonts w:ascii="Cambria" w:eastAsia="Times New Roman" w:hAnsi="Cambria" w:cs="Times New Roman"/>
                <w:lang w:eastAsia="pl-PL"/>
              </w:rPr>
            </w:pPr>
            <w:r w:rsidRPr="00184185">
              <w:rPr>
                <w:rFonts w:ascii="Cambria" w:eastAsia="Times New Roman" w:hAnsi="Cambria" w:cs="Times New Roman"/>
                <w:lang w:eastAsia="pl-PL"/>
              </w:rPr>
              <w:t>Emisja CO2 - linia bazowa</w:t>
            </w:r>
          </w:p>
        </w:tc>
        <w:tc>
          <w:tcPr>
            <w:tcW w:w="2410" w:type="dxa"/>
            <w:shd w:val="clear" w:color="auto" w:fill="FBE4D5"/>
          </w:tcPr>
          <w:p w:rsidR="00184185" w:rsidRPr="00184185" w:rsidRDefault="0033271A" w:rsidP="00184185">
            <w:pPr>
              <w:autoSpaceDE w:val="0"/>
              <w:autoSpaceDN w:val="0"/>
              <w:adjustRightInd w:val="0"/>
              <w:spacing w:after="0" w:line="240" w:lineRule="auto"/>
              <w:ind w:firstLine="360"/>
              <w:jc w:val="center"/>
              <w:rPr>
                <w:rFonts w:ascii="Cambria" w:eastAsia="Times New Roman" w:hAnsi="Cambria" w:cs="Times New Roman"/>
                <w:lang w:eastAsia="pl-PL"/>
              </w:rPr>
            </w:pPr>
            <w:r w:rsidRPr="0033271A">
              <w:rPr>
                <w:rFonts w:ascii="Cambria" w:eastAsia="Times New Roman" w:hAnsi="Cambria" w:cs="Times New Roman"/>
                <w:lang w:eastAsia="pl-PL"/>
              </w:rPr>
              <w:t>22 877,84</w:t>
            </w:r>
          </w:p>
        </w:tc>
        <w:tc>
          <w:tcPr>
            <w:tcW w:w="2686" w:type="dxa"/>
            <w:shd w:val="clear" w:color="auto" w:fill="FBE4D5"/>
          </w:tcPr>
          <w:p w:rsidR="00184185" w:rsidRPr="00184185" w:rsidRDefault="00184185" w:rsidP="00184185">
            <w:pPr>
              <w:autoSpaceDE w:val="0"/>
              <w:autoSpaceDN w:val="0"/>
              <w:adjustRightInd w:val="0"/>
              <w:spacing w:after="0" w:line="240" w:lineRule="auto"/>
              <w:ind w:firstLine="360"/>
              <w:jc w:val="center"/>
              <w:rPr>
                <w:rFonts w:ascii="Cambria" w:eastAsia="Times New Roman" w:hAnsi="Cambria" w:cs="Times New Roman"/>
                <w:lang w:eastAsia="pl-PL"/>
              </w:rPr>
            </w:pPr>
          </w:p>
        </w:tc>
      </w:tr>
      <w:tr w:rsidR="00184185" w:rsidRPr="00184185" w:rsidTr="00896217">
        <w:tc>
          <w:tcPr>
            <w:tcW w:w="3964" w:type="dxa"/>
            <w:shd w:val="clear" w:color="auto" w:fill="FFFF00"/>
          </w:tcPr>
          <w:p w:rsidR="00184185" w:rsidRPr="00184185" w:rsidRDefault="00184185" w:rsidP="00184185">
            <w:pPr>
              <w:autoSpaceDE w:val="0"/>
              <w:autoSpaceDN w:val="0"/>
              <w:adjustRightInd w:val="0"/>
              <w:spacing w:after="0" w:line="240" w:lineRule="auto"/>
              <w:rPr>
                <w:rFonts w:ascii="Cambria" w:eastAsia="Times New Roman" w:hAnsi="Cambria" w:cs="Times New Roman"/>
                <w:lang w:eastAsia="pl-PL"/>
              </w:rPr>
            </w:pPr>
            <w:r w:rsidRPr="00184185">
              <w:rPr>
                <w:rFonts w:ascii="Cambria" w:eastAsia="Times New Roman" w:hAnsi="Cambria" w:cs="Times New Roman"/>
                <w:lang w:eastAsia="pl-PL"/>
              </w:rPr>
              <w:t>Emisja docelowa (-20% linii bazowej)</w:t>
            </w:r>
          </w:p>
        </w:tc>
        <w:tc>
          <w:tcPr>
            <w:tcW w:w="2410" w:type="dxa"/>
            <w:shd w:val="clear" w:color="auto" w:fill="FFFF00"/>
          </w:tcPr>
          <w:p w:rsidR="00184185" w:rsidRPr="00184185" w:rsidRDefault="00184185" w:rsidP="00184185">
            <w:pPr>
              <w:autoSpaceDE w:val="0"/>
              <w:autoSpaceDN w:val="0"/>
              <w:adjustRightInd w:val="0"/>
              <w:spacing w:after="0" w:line="240" w:lineRule="auto"/>
              <w:ind w:firstLine="360"/>
              <w:jc w:val="center"/>
              <w:rPr>
                <w:rFonts w:ascii="Cambria" w:eastAsia="Times New Roman" w:hAnsi="Cambria" w:cs="Times New Roman"/>
                <w:highlight w:val="yellow"/>
                <w:lang w:eastAsia="pl-PL"/>
              </w:rPr>
            </w:pPr>
          </w:p>
        </w:tc>
        <w:tc>
          <w:tcPr>
            <w:tcW w:w="2686" w:type="dxa"/>
            <w:shd w:val="clear" w:color="auto" w:fill="FFFF00"/>
          </w:tcPr>
          <w:p w:rsidR="00184185" w:rsidRPr="00184185" w:rsidRDefault="0033271A" w:rsidP="00184185">
            <w:pPr>
              <w:autoSpaceDE w:val="0"/>
              <w:autoSpaceDN w:val="0"/>
              <w:adjustRightInd w:val="0"/>
              <w:spacing w:after="0" w:line="240" w:lineRule="auto"/>
              <w:ind w:firstLine="360"/>
              <w:rPr>
                <w:rFonts w:ascii="Cambria" w:eastAsia="Times New Roman" w:hAnsi="Cambria" w:cs="Times New Roman"/>
                <w:lang w:val="en-US" w:eastAsia="pl-PL"/>
              </w:rPr>
            </w:pPr>
            <w:r>
              <w:rPr>
                <w:rFonts w:ascii="Cambria" w:eastAsia="Times New Roman" w:hAnsi="Cambria" w:cs="Times New Roman"/>
                <w:lang w:val="en-US" w:eastAsia="pl-PL"/>
              </w:rPr>
              <w:t>18 302,27</w:t>
            </w:r>
          </w:p>
        </w:tc>
      </w:tr>
      <w:tr w:rsidR="00184185" w:rsidRPr="00184185" w:rsidTr="00896217">
        <w:tc>
          <w:tcPr>
            <w:tcW w:w="3964" w:type="dxa"/>
            <w:shd w:val="clear" w:color="auto" w:fill="E2EFD9"/>
          </w:tcPr>
          <w:p w:rsidR="00184185" w:rsidRPr="00184185" w:rsidRDefault="00184185" w:rsidP="00184185">
            <w:pPr>
              <w:autoSpaceDE w:val="0"/>
              <w:autoSpaceDN w:val="0"/>
              <w:adjustRightInd w:val="0"/>
              <w:spacing w:after="0" w:line="240" w:lineRule="auto"/>
              <w:rPr>
                <w:rFonts w:ascii="Cambria" w:eastAsia="Times New Roman" w:hAnsi="Cambria" w:cs="Times New Roman"/>
                <w:lang w:val="en-US" w:eastAsia="pl-PL"/>
              </w:rPr>
            </w:pPr>
            <w:r w:rsidRPr="00184185">
              <w:rPr>
                <w:rFonts w:ascii="Cambria" w:eastAsia="Times New Roman" w:hAnsi="Cambria" w:cs="Times New Roman"/>
                <w:lang w:eastAsia="pl-PL"/>
              </w:rPr>
              <w:t xml:space="preserve">Cel </w:t>
            </w:r>
            <w:proofErr w:type="spellStart"/>
            <w:r w:rsidRPr="00184185">
              <w:rPr>
                <w:rFonts w:ascii="Cambria" w:eastAsia="Times New Roman" w:hAnsi="Cambria" w:cs="Times New Roman"/>
                <w:lang w:val="en-US" w:eastAsia="pl-PL"/>
              </w:rPr>
              <w:t>redukcji</w:t>
            </w:r>
            <w:proofErr w:type="spellEnd"/>
            <w:r w:rsidRPr="00184185">
              <w:rPr>
                <w:rFonts w:ascii="Cambria" w:eastAsia="Times New Roman" w:hAnsi="Cambria" w:cs="Times New Roman"/>
                <w:lang w:val="en-US" w:eastAsia="pl-PL"/>
              </w:rPr>
              <w:t xml:space="preserve"> </w:t>
            </w:r>
            <w:proofErr w:type="spellStart"/>
            <w:r w:rsidRPr="00184185">
              <w:rPr>
                <w:rFonts w:ascii="Cambria" w:eastAsia="Times New Roman" w:hAnsi="Cambria" w:cs="Times New Roman"/>
                <w:lang w:val="en-US" w:eastAsia="pl-PL"/>
              </w:rPr>
              <w:t>emisji</w:t>
            </w:r>
            <w:proofErr w:type="spellEnd"/>
          </w:p>
        </w:tc>
        <w:tc>
          <w:tcPr>
            <w:tcW w:w="5096" w:type="dxa"/>
            <w:gridSpan w:val="2"/>
            <w:shd w:val="clear" w:color="auto" w:fill="E2EFD9"/>
          </w:tcPr>
          <w:p w:rsidR="00184185" w:rsidRPr="00184185" w:rsidRDefault="0033271A" w:rsidP="00184185">
            <w:pPr>
              <w:autoSpaceDE w:val="0"/>
              <w:autoSpaceDN w:val="0"/>
              <w:adjustRightInd w:val="0"/>
              <w:spacing w:after="0" w:line="240" w:lineRule="auto"/>
              <w:ind w:firstLine="360"/>
              <w:jc w:val="center"/>
              <w:rPr>
                <w:rFonts w:ascii="Cambria" w:eastAsia="Times New Roman" w:hAnsi="Cambria" w:cs="Times New Roman"/>
                <w:lang w:val="en-US" w:eastAsia="pl-PL"/>
              </w:rPr>
            </w:pPr>
            <w:r>
              <w:rPr>
                <w:rFonts w:ascii="Cambria" w:eastAsia="Times New Roman" w:hAnsi="Cambria" w:cs="Times New Roman"/>
                <w:lang w:val="en-US" w:eastAsia="pl-PL"/>
              </w:rPr>
              <w:t>4 575,57</w:t>
            </w:r>
          </w:p>
        </w:tc>
      </w:tr>
    </w:tbl>
    <w:p w:rsidR="00184185" w:rsidRPr="00184185" w:rsidRDefault="008F7852" w:rsidP="00184185">
      <w:pPr>
        <w:autoSpaceDE w:val="0"/>
        <w:autoSpaceDN w:val="0"/>
        <w:adjustRightInd w:val="0"/>
        <w:spacing w:after="0" w:line="360" w:lineRule="auto"/>
        <w:jc w:val="both"/>
        <w:rPr>
          <w:rFonts w:ascii="Cambria" w:eastAsia="Times New Roman" w:hAnsi="Cambria" w:cs="Times New Roman"/>
          <w:sz w:val="20"/>
          <w:szCs w:val="20"/>
        </w:rPr>
      </w:pPr>
      <w:r>
        <w:rPr>
          <w:rFonts w:ascii="Cambria" w:eastAsia="Times New Roman" w:hAnsi="Cambria" w:cs="Times New Roman"/>
          <w:sz w:val="20"/>
          <w:szCs w:val="20"/>
        </w:rPr>
        <w:t>Źródło</w:t>
      </w:r>
      <w:r w:rsidR="00184185" w:rsidRPr="00184185">
        <w:rPr>
          <w:rFonts w:ascii="Cambria" w:eastAsia="Times New Roman" w:hAnsi="Cambria" w:cs="Times New Roman"/>
          <w:sz w:val="20"/>
          <w:szCs w:val="20"/>
        </w:rPr>
        <w:t>: Obliczenia własne</w:t>
      </w:r>
    </w:p>
    <w:p w:rsidR="00184185" w:rsidRPr="00184185" w:rsidRDefault="00184185" w:rsidP="00184185">
      <w:pPr>
        <w:autoSpaceDE w:val="0"/>
        <w:autoSpaceDN w:val="0"/>
        <w:adjustRightInd w:val="0"/>
        <w:spacing w:after="0" w:line="360" w:lineRule="auto"/>
        <w:jc w:val="both"/>
        <w:rPr>
          <w:rFonts w:ascii="Cambria" w:eastAsia="Times New Roman" w:hAnsi="Cambria" w:cs="Times New Roman"/>
        </w:rPr>
      </w:pPr>
    </w:p>
    <w:p w:rsidR="00C95B2B" w:rsidRPr="001441A9" w:rsidRDefault="00184185" w:rsidP="001441A9">
      <w:pPr>
        <w:autoSpaceDE w:val="0"/>
        <w:autoSpaceDN w:val="0"/>
        <w:adjustRightInd w:val="0"/>
        <w:spacing w:after="0" w:line="360" w:lineRule="auto"/>
        <w:ind w:firstLine="708"/>
        <w:jc w:val="both"/>
        <w:rPr>
          <w:rFonts w:ascii="Cambria" w:eastAsia="Times New Roman" w:hAnsi="Cambria" w:cs="Times New Roman"/>
        </w:rPr>
      </w:pPr>
      <w:r w:rsidRPr="00184185">
        <w:rPr>
          <w:rFonts w:ascii="Cambria" w:eastAsia="Times New Roman" w:hAnsi="Cambria" w:cs="Times New Roman"/>
        </w:rPr>
        <w:t>Wyliczona linia bazowa emisji CO</w:t>
      </w:r>
      <w:r w:rsidRPr="00184185">
        <w:rPr>
          <w:rFonts w:ascii="Cambria" w:eastAsia="Times New Roman" w:hAnsi="Cambria" w:cs="Times New Roman"/>
          <w:vertAlign w:val="subscript"/>
        </w:rPr>
        <w:t>2</w:t>
      </w:r>
      <w:r w:rsidRPr="00184185">
        <w:rPr>
          <w:rFonts w:ascii="Cambria" w:eastAsia="Times New Roman" w:hAnsi="Cambria" w:cs="Times New Roman"/>
        </w:rPr>
        <w:t xml:space="preserve"> w 2014 r wynosi </w:t>
      </w:r>
      <w:r w:rsidR="00EC4039" w:rsidRPr="00EC4039">
        <w:rPr>
          <w:rFonts w:ascii="Cambria" w:eastAsia="Times New Roman" w:hAnsi="Cambria" w:cs="Times New Roman"/>
        </w:rPr>
        <w:t>22 877,84</w:t>
      </w:r>
      <w:r w:rsidR="00EC4039">
        <w:rPr>
          <w:rFonts w:ascii="Cambria" w:eastAsia="Times New Roman" w:hAnsi="Cambria" w:cs="Times New Roman"/>
        </w:rPr>
        <w:t xml:space="preserve"> MgCO</w:t>
      </w:r>
      <w:r w:rsidR="00EC4039">
        <w:rPr>
          <w:rFonts w:ascii="Cambria" w:eastAsia="Times New Roman" w:hAnsi="Cambria" w:cs="Times New Roman"/>
          <w:vertAlign w:val="subscript"/>
        </w:rPr>
        <w:t>2</w:t>
      </w:r>
      <w:r w:rsidR="008F7852">
        <w:rPr>
          <w:rFonts w:ascii="Cambria" w:eastAsia="Times New Roman" w:hAnsi="Cambria" w:cs="Times New Roman"/>
        </w:rPr>
        <w:t>. Jest to emisja z </w:t>
      </w:r>
      <w:r w:rsidRPr="00184185">
        <w:rPr>
          <w:rFonts w:ascii="Cambria" w:eastAsia="Times New Roman" w:hAnsi="Cambria" w:cs="Times New Roman"/>
        </w:rPr>
        <w:t xml:space="preserve">obszarów możliwych do monitoringu oraz na które bezpośredni lub pośredni wpływ mają władze gminy </w:t>
      </w:r>
      <w:r w:rsidR="00EC4039">
        <w:rPr>
          <w:rFonts w:ascii="Cambria" w:eastAsia="Times New Roman" w:hAnsi="Cambria" w:cs="Times New Roman"/>
        </w:rPr>
        <w:t xml:space="preserve">Spiczyn. </w:t>
      </w:r>
      <w:r w:rsidRPr="00184185">
        <w:rPr>
          <w:rFonts w:ascii="Cambria" w:eastAsia="Times New Roman" w:hAnsi="Cambria" w:cs="Times New Roman"/>
        </w:rPr>
        <w:t>Parametry obliczeniowe emisji roku bazowego są podstawą do wyliczeń emisji w kolejnych latach. Ma to na celu zmniejszenie ewentualnych błędów obliczenia końcowej emisji CO</w:t>
      </w:r>
      <w:r w:rsidRPr="00184185">
        <w:rPr>
          <w:rFonts w:ascii="Cambria" w:eastAsia="Times New Roman" w:hAnsi="Cambria" w:cs="Times New Roman"/>
          <w:vertAlign w:val="subscript"/>
        </w:rPr>
        <w:t>2</w:t>
      </w:r>
      <w:r w:rsidRPr="00184185">
        <w:rPr>
          <w:rFonts w:ascii="Cambria" w:eastAsia="Times New Roman" w:hAnsi="Cambria" w:cs="Times New Roman"/>
        </w:rPr>
        <w:t xml:space="preserve"> w 2020r., zależnie od rozwoju gospodarczego gminy</w:t>
      </w:r>
      <w:r w:rsidR="006B1DBA">
        <w:rPr>
          <w:rFonts w:ascii="Cambria" w:eastAsia="Times New Roman" w:hAnsi="Cambria" w:cs="Times New Roman"/>
        </w:rPr>
        <w:t>, ilości ludności itp. Mając na </w:t>
      </w:r>
      <w:r w:rsidRPr="00184185">
        <w:rPr>
          <w:rFonts w:ascii="Cambria" w:eastAsia="Times New Roman" w:hAnsi="Cambria" w:cs="Times New Roman"/>
        </w:rPr>
        <w:t>uwadze fakt, że minimalna wymagana redukcja emisji wynosi 20% w stosunku do roku bazowego, emisje z terenu gminy</w:t>
      </w:r>
      <w:r w:rsidR="00EC4039" w:rsidRPr="00EC4039">
        <w:rPr>
          <w:rFonts w:ascii="Cambria" w:eastAsia="Times New Roman" w:hAnsi="Cambria" w:cs="Times New Roman"/>
        </w:rPr>
        <w:t xml:space="preserve"> Spiczyn</w:t>
      </w:r>
      <w:r w:rsidRPr="00184185">
        <w:rPr>
          <w:rFonts w:ascii="Cambria" w:eastAsia="Times New Roman" w:hAnsi="Cambria" w:cs="Times New Roman"/>
        </w:rPr>
        <w:t xml:space="preserve">  z obszarów pod</w:t>
      </w:r>
      <w:r w:rsidR="008F7852">
        <w:rPr>
          <w:rFonts w:ascii="Cambria" w:eastAsia="Times New Roman" w:hAnsi="Cambria" w:cs="Times New Roman"/>
        </w:rPr>
        <w:t>danych monitoringowi, powinny w </w:t>
      </w:r>
      <w:r w:rsidRPr="00184185">
        <w:rPr>
          <w:rFonts w:ascii="Cambria" w:eastAsia="Times New Roman" w:hAnsi="Cambria" w:cs="Times New Roman"/>
        </w:rPr>
        <w:t xml:space="preserve">2020 roku osiągnąć poziom </w:t>
      </w:r>
      <w:r w:rsidR="00EC4039" w:rsidRPr="00597EE3">
        <w:rPr>
          <w:rFonts w:ascii="Cambria" w:eastAsia="Times New Roman" w:hAnsi="Cambria" w:cs="Times New Roman"/>
        </w:rPr>
        <w:t>18 302,27</w:t>
      </w:r>
      <w:r w:rsidRPr="00184185">
        <w:rPr>
          <w:rFonts w:ascii="Cambria" w:eastAsia="Times New Roman" w:hAnsi="Cambria" w:cs="Times New Roman"/>
        </w:rPr>
        <w:t xml:space="preserve">  MgCO</w:t>
      </w:r>
      <w:r w:rsidRPr="00184185">
        <w:rPr>
          <w:rFonts w:ascii="Cambria" w:eastAsia="Times New Roman" w:hAnsi="Cambria" w:cs="Times New Roman"/>
          <w:vertAlign w:val="subscript"/>
        </w:rPr>
        <w:t>2</w:t>
      </w:r>
      <w:r w:rsidRPr="00184185">
        <w:rPr>
          <w:rFonts w:ascii="Cambria" w:eastAsia="Times New Roman" w:hAnsi="Cambria" w:cs="Times New Roman"/>
        </w:rPr>
        <w:t xml:space="preserve">. W związku z tym wyznacza się cel redukcji emisji na poziomie </w:t>
      </w:r>
      <w:r w:rsidR="00EC4039" w:rsidRPr="00597EE3">
        <w:rPr>
          <w:rFonts w:ascii="Cambria" w:eastAsia="Times New Roman" w:hAnsi="Cambria" w:cs="Times New Roman"/>
        </w:rPr>
        <w:t>4 575,57</w:t>
      </w:r>
      <w:r w:rsidRPr="00184185">
        <w:rPr>
          <w:rFonts w:ascii="Cambria" w:eastAsia="Times New Roman" w:hAnsi="Cambria" w:cs="Times New Roman"/>
        </w:rPr>
        <w:t xml:space="preserve"> MgCO</w:t>
      </w:r>
      <w:r w:rsidRPr="00184185">
        <w:rPr>
          <w:rFonts w:ascii="Cambria" w:eastAsia="Times New Roman" w:hAnsi="Cambria" w:cs="Times New Roman"/>
          <w:vertAlign w:val="subscript"/>
        </w:rPr>
        <w:t>2</w:t>
      </w:r>
      <w:r w:rsidRPr="00184185">
        <w:rPr>
          <w:rFonts w:ascii="Cambria" w:eastAsia="Times New Roman" w:hAnsi="Cambria" w:cs="Times New Roman"/>
        </w:rPr>
        <w:t xml:space="preserve"> do roku 2020. </w:t>
      </w:r>
      <w:bookmarkEnd w:id="54"/>
    </w:p>
    <w:p w:rsidR="00C95B2B" w:rsidRPr="003547FA" w:rsidRDefault="00C95B2B" w:rsidP="003547FA">
      <w:pPr>
        <w:pStyle w:val="Nagwek2"/>
        <w:numPr>
          <w:ilvl w:val="1"/>
          <w:numId w:val="23"/>
        </w:numPr>
        <w:rPr>
          <w:color w:val="002060"/>
          <w:sz w:val="24"/>
        </w:rPr>
      </w:pPr>
      <w:bookmarkStart w:id="63" w:name="_Toc429933252"/>
      <w:bookmarkStart w:id="64" w:name="_Toc433699780"/>
      <w:r w:rsidRPr="003547FA">
        <w:rPr>
          <w:color w:val="002060"/>
          <w:sz w:val="24"/>
        </w:rPr>
        <w:t>Cel strategiczny i cele szczegółowe</w:t>
      </w:r>
      <w:bookmarkEnd w:id="63"/>
      <w:bookmarkEnd w:id="64"/>
      <w:r w:rsidRPr="003547FA">
        <w:rPr>
          <w:color w:val="002060"/>
          <w:sz w:val="24"/>
        </w:rPr>
        <w:t xml:space="preserve"> </w:t>
      </w:r>
    </w:p>
    <w:p w:rsidR="00C95B2B" w:rsidRPr="00C95B2B" w:rsidRDefault="00C95B2B" w:rsidP="00C95B2B">
      <w:pPr>
        <w:autoSpaceDE w:val="0"/>
        <w:autoSpaceDN w:val="0"/>
        <w:adjustRightInd w:val="0"/>
        <w:spacing w:after="0" w:line="240" w:lineRule="auto"/>
        <w:ind w:left="1080"/>
        <w:contextualSpacing/>
        <w:rPr>
          <w:rFonts w:ascii="Cambria" w:eastAsia="Times New Roman" w:hAnsi="Cambria" w:cs="Cambria"/>
          <w:b/>
          <w:color w:val="C00000"/>
          <w:highlight w:val="lightGray"/>
        </w:rPr>
      </w:pPr>
    </w:p>
    <w:p w:rsidR="00C95B2B" w:rsidRPr="00C95B2B" w:rsidRDefault="00C95B2B" w:rsidP="008F7852">
      <w:pPr>
        <w:spacing w:after="0" w:line="360" w:lineRule="auto"/>
        <w:ind w:firstLine="708"/>
        <w:jc w:val="both"/>
        <w:rPr>
          <w:rFonts w:ascii="Cambria" w:eastAsia="Times New Roman" w:hAnsi="Cambria" w:cs="Times New Roman"/>
        </w:rPr>
      </w:pPr>
      <w:r w:rsidRPr="00C95B2B">
        <w:rPr>
          <w:rFonts w:ascii="Cambria" w:eastAsia="Times New Roman" w:hAnsi="Cambria" w:cs="Times New Roman"/>
        </w:rPr>
        <w:t>Fundamentem procesu formułowania celów jest ich hierarchizacja na dwóch poziomach: strategicznym (cel strategiczny) i operacyjnym (cele szczegółowe). Zostały one sformułowane zgodnie z zasadą SMART, co oznacza, że są sprecyzowane, mierz</w:t>
      </w:r>
      <w:r w:rsidR="008F7852">
        <w:rPr>
          <w:rFonts w:ascii="Cambria" w:eastAsia="Times New Roman" w:hAnsi="Cambria" w:cs="Times New Roman"/>
        </w:rPr>
        <w:t>alne, osiągalne, realistyczne i </w:t>
      </w:r>
      <w:r w:rsidRPr="00C95B2B">
        <w:rPr>
          <w:rFonts w:ascii="Cambria" w:eastAsia="Times New Roman" w:hAnsi="Cambria" w:cs="Times New Roman"/>
        </w:rPr>
        <w:t>ograniczone czasowo. Cel strategiczny określa długoterminowe kierunki działania, natomiast cele szczegółowe stanowią jego uzupełnienie.</w:t>
      </w:r>
    </w:p>
    <w:p w:rsidR="00C95B2B" w:rsidRPr="00C95B2B" w:rsidRDefault="00C95B2B" w:rsidP="008F7852">
      <w:pPr>
        <w:autoSpaceDE w:val="0"/>
        <w:autoSpaceDN w:val="0"/>
        <w:adjustRightInd w:val="0"/>
        <w:spacing w:after="0" w:line="360" w:lineRule="auto"/>
        <w:ind w:firstLine="708"/>
        <w:jc w:val="both"/>
        <w:rPr>
          <w:rFonts w:ascii="Cambria" w:eastAsia="Times New Roman" w:hAnsi="Cambria" w:cs="Cambria"/>
          <w:color w:val="000000"/>
        </w:rPr>
      </w:pPr>
      <w:r w:rsidRPr="00C95B2B">
        <w:rPr>
          <w:rFonts w:ascii="Cambria" w:eastAsia="Times New Roman" w:hAnsi="Cambria" w:cs="Cambria"/>
          <w:color w:val="000000"/>
        </w:rPr>
        <w:t xml:space="preserve">Celem strategicznym jest redukcja emisji dwutlenku węgla, a jego osiągnięcie jest możliwe poprzez realizację celów szczegółowych. Zdefiniowano następujące cele szczegółowe: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lastRenderedPageBreak/>
        <w:t xml:space="preserve">Wzrost liczby budynków komunalnych, mieszkalnych, użyteczności publicznej objętych termomodernizacją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Ograniczenie „niskiej emisji” z mieszkalnictwa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Wzrost wykorzystania OZE w</w:t>
      </w:r>
      <w:r>
        <w:rPr>
          <w:rFonts w:ascii="Cambria" w:eastAsia="Times New Roman" w:hAnsi="Cambria" w:cs="Cambria"/>
          <w:color w:val="000000"/>
        </w:rPr>
        <w:t xml:space="preserve"> </w:t>
      </w:r>
      <w:r w:rsidRPr="00C95B2B">
        <w:rPr>
          <w:rFonts w:ascii="Cambria" w:eastAsia="Times New Roman" w:hAnsi="Cambria" w:cs="Cambria"/>
          <w:color w:val="000000"/>
        </w:rPr>
        <w:t xml:space="preserve">sektorze komunalnym, </w:t>
      </w:r>
      <w:r w:rsidR="008F7852">
        <w:rPr>
          <w:rFonts w:ascii="Cambria" w:eastAsia="Times New Roman" w:hAnsi="Cambria" w:cs="Cambria"/>
          <w:color w:val="000000"/>
        </w:rPr>
        <w:t>gospodarstwach indywidualnych i </w:t>
      </w:r>
      <w:r w:rsidRPr="00C95B2B">
        <w:rPr>
          <w:rFonts w:ascii="Cambria" w:eastAsia="Times New Roman" w:hAnsi="Cambria" w:cs="Cambria"/>
          <w:color w:val="000000"/>
        </w:rPr>
        <w:t xml:space="preserve">przedsiębiorstwach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Wzrost liczby zmodernizowanych systemów grzewczych i wprowadzonych w tym zakresie technologii wykorzystujących odnawialne źródła energii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Rozwój sieci dróg rowerowych w granicach gminy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Wzrost liczby zmodernizowanego oświetlenia ulicznego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Wzrost liczby zmodernizowanego oświetlenia w budynkach użyteczności publicznej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Kształtowanie świadomości ekologicznej mieszkańców gminy </w:t>
      </w:r>
    </w:p>
    <w:p w:rsidR="00C95B2B" w:rsidRPr="00C95B2B" w:rsidRDefault="00C95B2B" w:rsidP="00EE0C10">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Ograniczenie zużycia i kosztów energii używanej przez odbiorców </w:t>
      </w:r>
    </w:p>
    <w:p w:rsidR="00781CAB" w:rsidRDefault="00C95B2B" w:rsidP="00781CAB">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C95B2B">
        <w:rPr>
          <w:rFonts w:ascii="Cambria" w:eastAsia="Times New Roman" w:hAnsi="Cambria" w:cs="Cambria"/>
          <w:color w:val="000000"/>
        </w:rPr>
        <w:t xml:space="preserve">Poprawa bezpieczeństwa energetycznego i ekologicznego </w:t>
      </w:r>
    </w:p>
    <w:p w:rsidR="00C95B2B" w:rsidRPr="00781CAB" w:rsidRDefault="00C95B2B" w:rsidP="00781CAB">
      <w:pPr>
        <w:numPr>
          <w:ilvl w:val="0"/>
          <w:numId w:val="39"/>
        </w:numPr>
        <w:autoSpaceDE w:val="0"/>
        <w:autoSpaceDN w:val="0"/>
        <w:adjustRightInd w:val="0"/>
        <w:spacing w:after="0" w:line="360" w:lineRule="auto"/>
        <w:contextualSpacing/>
        <w:jc w:val="both"/>
        <w:rPr>
          <w:rFonts w:ascii="Cambria" w:eastAsia="Times New Roman" w:hAnsi="Cambria" w:cs="Cambria"/>
          <w:color w:val="000000"/>
        </w:rPr>
      </w:pPr>
      <w:r w:rsidRPr="00781CAB">
        <w:rPr>
          <w:rFonts w:ascii="Cambria" w:eastAsia="Times New Roman" w:hAnsi="Cambria" w:cs="Cambria"/>
          <w:color w:val="000000"/>
        </w:rPr>
        <w:t xml:space="preserve">Wprowadzenie nowoczesnych technologii w budownictwie. </w:t>
      </w:r>
    </w:p>
    <w:p w:rsidR="00781CAB" w:rsidRPr="00781CAB" w:rsidRDefault="00781CAB" w:rsidP="00781CAB">
      <w:pPr>
        <w:autoSpaceDE w:val="0"/>
        <w:autoSpaceDN w:val="0"/>
        <w:adjustRightInd w:val="0"/>
        <w:spacing w:after="0" w:line="360" w:lineRule="auto"/>
        <w:contextualSpacing/>
        <w:jc w:val="both"/>
        <w:rPr>
          <w:rFonts w:ascii="Cambria" w:eastAsia="Times New Roman" w:hAnsi="Cambria" w:cs="Cambria"/>
          <w:color w:val="000000"/>
        </w:rPr>
      </w:pPr>
      <w:r w:rsidRPr="00781CAB">
        <w:rPr>
          <w:rFonts w:ascii="Cambria" w:eastAsia="Times New Roman" w:hAnsi="Cambria" w:cs="Cambria"/>
          <w:color w:val="000000"/>
          <w:lang w:bidi="en-US"/>
        </w:rPr>
        <w:t>Interesariuszami Planu Gospodarki Nisk</w:t>
      </w:r>
      <w:r>
        <w:rPr>
          <w:rFonts w:ascii="Cambria" w:eastAsia="Times New Roman" w:hAnsi="Cambria" w:cs="Cambria"/>
          <w:color w:val="000000"/>
          <w:lang w:bidi="en-US"/>
        </w:rPr>
        <w:t>oemisyjnej w gminie są m</w:t>
      </w:r>
      <w:r w:rsidRPr="00781CAB">
        <w:rPr>
          <w:rFonts w:ascii="Cambria" w:eastAsia="Times New Roman" w:hAnsi="Cambria" w:cs="Cambria"/>
          <w:color w:val="000000"/>
        </w:rPr>
        <w:t xml:space="preserve">ieszkańcy Gminy </w:t>
      </w:r>
      <w:r>
        <w:rPr>
          <w:rFonts w:ascii="Cambria" w:eastAsia="Times New Roman" w:hAnsi="Cambria" w:cs="Cambria"/>
          <w:color w:val="000000"/>
        </w:rPr>
        <w:t>Spiczyn</w:t>
      </w:r>
      <w:r w:rsidRPr="00781CAB">
        <w:rPr>
          <w:rFonts w:ascii="Cambria" w:eastAsia="Times New Roman" w:hAnsi="Cambria" w:cs="Cambria"/>
          <w:color w:val="000000"/>
        </w:rPr>
        <w:t>,</w:t>
      </w:r>
      <w:r>
        <w:rPr>
          <w:rFonts w:ascii="Cambria" w:eastAsia="Times New Roman" w:hAnsi="Cambria" w:cs="Cambria"/>
          <w:color w:val="000000"/>
        </w:rPr>
        <w:t xml:space="preserve"> instytucje publiczne oraz p</w:t>
      </w:r>
      <w:r w:rsidRPr="00781CAB">
        <w:rPr>
          <w:rFonts w:ascii="Cambria" w:eastAsia="Times New Roman" w:hAnsi="Cambria" w:cs="Cambria"/>
          <w:color w:val="000000"/>
        </w:rPr>
        <w:t>rzedsiębiorstwa działające na terenie Gminy.</w:t>
      </w:r>
    </w:p>
    <w:p w:rsidR="00781CAB" w:rsidRPr="00781CAB" w:rsidRDefault="00781CAB" w:rsidP="00781CAB">
      <w:pPr>
        <w:autoSpaceDE w:val="0"/>
        <w:autoSpaceDN w:val="0"/>
        <w:adjustRightInd w:val="0"/>
        <w:spacing w:after="0" w:line="360" w:lineRule="auto"/>
        <w:contextualSpacing/>
        <w:jc w:val="both"/>
        <w:rPr>
          <w:rFonts w:ascii="Cambria" w:eastAsia="Times New Roman" w:hAnsi="Cambria" w:cs="Cambria"/>
          <w:color w:val="000000"/>
        </w:rPr>
      </w:pPr>
      <w:r w:rsidRPr="00781CAB">
        <w:rPr>
          <w:rFonts w:ascii="Cambria" w:eastAsia="Times New Roman" w:hAnsi="Cambria" w:cs="Cambria"/>
          <w:color w:val="000000"/>
        </w:rPr>
        <w:t>Dwie główne grupy interesariuszy to:</w:t>
      </w:r>
    </w:p>
    <w:p w:rsidR="00781CAB" w:rsidRDefault="00781CAB" w:rsidP="00781CAB">
      <w:pPr>
        <w:pStyle w:val="Akapitzlist"/>
        <w:numPr>
          <w:ilvl w:val="0"/>
          <w:numId w:val="121"/>
        </w:numPr>
        <w:autoSpaceDE w:val="0"/>
        <w:autoSpaceDN w:val="0"/>
        <w:adjustRightInd w:val="0"/>
        <w:spacing w:after="0" w:line="360" w:lineRule="auto"/>
        <w:jc w:val="both"/>
        <w:rPr>
          <w:rFonts w:ascii="Cambria" w:eastAsia="Times New Roman" w:hAnsi="Cambria" w:cs="Cambria"/>
          <w:color w:val="000000"/>
        </w:rPr>
      </w:pPr>
      <w:r w:rsidRPr="00781CAB">
        <w:rPr>
          <w:rFonts w:ascii="Cambria" w:eastAsia="Times New Roman" w:hAnsi="Cambria" w:cs="Cambria"/>
          <w:color w:val="000000"/>
        </w:rPr>
        <w:t>jednostki gminne (interesariusze wewnętrzni),</w:t>
      </w:r>
    </w:p>
    <w:p w:rsidR="00781CAB" w:rsidRPr="00781CAB" w:rsidRDefault="00781CAB" w:rsidP="00781CAB">
      <w:pPr>
        <w:pStyle w:val="Akapitzlist"/>
        <w:numPr>
          <w:ilvl w:val="0"/>
          <w:numId w:val="121"/>
        </w:numPr>
        <w:autoSpaceDE w:val="0"/>
        <w:autoSpaceDN w:val="0"/>
        <w:adjustRightInd w:val="0"/>
        <w:spacing w:after="0" w:line="360" w:lineRule="auto"/>
        <w:jc w:val="both"/>
        <w:rPr>
          <w:rFonts w:ascii="Cambria" w:eastAsia="Times New Roman" w:hAnsi="Cambria" w:cs="Cambria"/>
          <w:color w:val="000000"/>
        </w:rPr>
      </w:pPr>
      <w:r w:rsidRPr="00781CAB">
        <w:rPr>
          <w:rFonts w:ascii="Cambria" w:eastAsia="Times New Roman" w:hAnsi="Cambria" w:cs="Cambria"/>
          <w:color w:val="000000"/>
        </w:rPr>
        <w:t>interesariusze zewnętrzni: mieszkańcy gminy, instytucje publiczne,</w:t>
      </w:r>
      <w:r w:rsidR="00AC4BED">
        <w:rPr>
          <w:rFonts w:ascii="Cambria" w:eastAsia="Times New Roman" w:hAnsi="Cambria" w:cs="Cambria"/>
          <w:color w:val="000000"/>
        </w:rPr>
        <w:t xml:space="preserve"> </w:t>
      </w:r>
      <w:r w:rsidRPr="00781CAB">
        <w:rPr>
          <w:rFonts w:ascii="Cambria" w:eastAsia="Times New Roman" w:hAnsi="Cambria" w:cs="Cambria"/>
          <w:color w:val="000000"/>
        </w:rPr>
        <w:t>organizacje pozarządowe i inne nie będące jednostkami gminnymi.</w:t>
      </w:r>
    </w:p>
    <w:p w:rsidR="00781CAB" w:rsidRPr="00C95B2B" w:rsidRDefault="00781CAB" w:rsidP="00781CAB">
      <w:pPr>
        <w:autoSpaceDE w:val="0"/>
        <w:autoSpaceDN w:val="0"/>
        <w:adjustRightInd w:val="0"/>
        <w:spacing w:after="0" w:line="360" w:lineRule="auto"/>
        <w:contextualSpacing/>
        <w:jc w:val="both"/>
        <w:rPr>
          <w:rFonts w:ascii="Cambria" w:eastAsia="Times New Roman" w:hAnsi="Cambria" w:cs="Cambria"/>
          <w:color w:val="000000"/>
        </w:rPr>
      </w:pPr>
    </w:p>
    <w:p w:rsidR="00C95B2B" w:rsidRPr="00C95B2B" w:rsidRDefault="00C95B2B" w:rsidP="00C95B2B">
      <w:pPr>
        <w:autoSpaceDE w:val="0"/>
        <w:autoSpaceDN w:val="0"/>
        <w:adjustRightInd w:val="0"/>
        <w:spacing w:after="0" w:line="360" w:lineRule="auto"/>
        <w:jc w:val="both"/>
        <w:rPr>
          <w:rFonts w:ascii="Cambria" w:eastAsia="Times New Roman" w:hAnsi="Cambria" w:cs="Cambria"/>
          <w:color w:val="000000"/>
        </w:rPr>
      </w:pPr>
    </w:p>
    <w:p w:rsidR="00C95B2B" w:rsidRPr="008F7852" w:rsidRDefault="00C95B2B" w:rsidP="003547FA">
      <w:pPr>
        <w:pStyle w:val="Nagwek1"/>
        <w:numPr>
          <w:ilvl w:val="0"/>
          <w:numId w:val="23"/>
        </w:numPr>
        <w:rPr>
          <w:rFonts w:eastAsia="Calibri,Bold" w:cs="Times New Roman"/>
          <w:color w:val="002060"/>
          <w:sz w:val="28"/>
          <w:szCs w:val="28"/>
        </w:rPr>
      </w:pPr>
      <w:r w:rsidRPr="00C95B2B">
        <w:rPr>
          <w:rFonts w:ascii="Calibri" w:eastAsia="Times New Roman" w:hAnsi="Calibri" w:cs="Times New Roman"/>
        </w:rPr>
        <w:br w:type="page"/>
      </w:r>
      <w:bookmarkStart w:id="65" w:name="_Toc429933253"/>
      <w:bookmarkStart w:id="66" w:name="_Toc433699781"/>
      <w:r w:rsidRPr="008F7852">
        <w:rPr>
          <w:rFonts w:eastAsia="Calibri,Bold"/>
          <w:color w:val="002060"/>
          <w:sz w:val="28"/>
          <w:szCs w:val="28"/>
          <w:lang w:eastAsia="pl-PL"/>
        </w:rPr>
        <w:lastRenderedPageBreak/>
        <w:t>PROGRAM DZIAŁA</w:t>
      </w:r>
      <w:r w:rsidRPr="008F7852">
        <w:rPr>
          <w:rFonts w:eastAsia="TimesNewRoman,Bold" w:cs="TimesNewRoman,Bold"/>
          <w:color w:val="002060"/>
          <w:sz w:val="28"/>
          <w:szCs w:val="28"/>
          <w:lang w:eastAsia="pl-PL"/>
        </w:rPr>
        <w:t xml:space="preserve">Ń </w:t>
      </w:r>
      <w:r w:rsidRPr="008F7852">
        <w:rPr>
          <w:rFonts w:eastAsia="Calibri,Bold"/>
          <w:color w:val="002060"/>
          <w:sz w:val="28"/>
          <w:szCs w:val="28"/>
          <w:lang w:eastAsia="pl-PL"/>
        </w:rPr>
        <w:t>NA RZECZ POPRAWY EFEKTYWNO</w:t>
      </w:r>
      <w:r w:rsidRPr="008F7852">
        <w:rPr>
          <w:rFonts w:eastAsia="TimesNewRoman,Bold" w:cs="TimesNewRoman,Bold"/>
          <w:color w:val="002060"/>
          <w:sz w:val="28"/>
          <w:szCs w:val="28"/>
          <w:lang w:eastAsia="pl-PL"/>
        </w:rPr>
        <w:t>Ś</w:t>
      </w:r>
      <w:r w:rsidRPr="008F7852">
        <w:rPr>
          <w:rFonts w:eastAsia="Calibri,Bold"/>
          <w:color w:val="002060"/>
          <w:sz w:val="28"/>
          <w:szCs w:val="28"/>
          <w:lang w:eastAsia="pl-PL"/>
        </w:rPr>
        <w:t>CI ENERGETYCZNEJ I REDUKCJI EMISJI GAZÓW CIEPLARNIANYCH</w:t>
      </w:r>
      <w:bookmarkEnd w:id="65"/>
      <w:bookmarkEnd w:id="66"/>
    </w:p>
    <w:p w:rsidR="00C95B2B" w:rsidRPr="00C95B2B" w:rsidRDefault="00C95B2B" w:rsidP="00C95B2B">
      <w:pPr>
        <w:autoSpaceDE w:val="0"/>
        <w:autoSpaceDN w:val="0"/>
        <w:adjustRightInd w:val="0"/>
        <w:spacing w:after="0" w:line="360" w:lineRule="auto"/>
        <w:jc w:val="both"/>
        <w:rPr>
          <w:rFonts w:ascii="Cambria" w:eastAsia="Times New Roman" w:hAnsi="Cambria" w:cs="Times New Roman"/>
          <w:lang w:eastAsia="pl-PL"/>
        </w:rPr>
      </w:pP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Times New Roman"/>
          <w:lang w:eastAsia="pl-PL"/>
        </w:rPr>
      </w:pPr>
      <w:r w:rsidRPr="00C95B2B">
        <w:rPr>
          <w:rFonts w:ascii="Cambria" w:eastAsia="Times New Roman" w:hAnsi="Cambria" w:cs="Times New Roman"/>
          <w:lang w:eastAsia="pl-PL"/>
        </w:rPr>
        <w:t>W tabeli poniżej przedstawiono program działa</w:t>
      </w:r>
      <w:r w:rsidRPr="00C95B2B">
        <w:rPr>
          <w:rFonts w:ascii="Cambria" w:eastAsia="TimesNewRoman" w:hAnsi="Cambria" w:cs="TimesNewRoman"/>
          <w:lang w:eastAsia="pl-PL"/>
        </w:rPr>
        <w:t xml:space="preserve">ń </w:t>
      </w:r>
      <w:r w:rsidRPr="00C95B2B">
        <w:rPr>
          <w:rFonts w:ascii="Cambria" w:eastAsia="Times New Roman" w:hAnsi="Cambria" w:cs="Times New Roman"/>
          <w:lang w:eastAsia="pl-PL"/>
        </w:rPr>
        <w:t>na rzecz poprawy efektywno</w:t>
      </w:r>
      <w:r w:rsidRPr="00C95B2B">
        <w:rPr>
          <w:rFonts w:ascii="Cambria" w:eastAsia="TimesNewRoman" w:hAnsi="Cambria" w:cs="TimesNewRoman"/>
          <w:lang w:eastAsia="pl-PL"/>
        </w:rPr>
        <w:t>ś</w:t>
      </w:r>
      <w:r w:rsidRPr="00C95B2B">
        <w:rPr>
          <w:rFonts w:ascii="Cambria" w:eastAsia="Times New Roman" w:hAnsi="Cambria" w:cs="Times New Roman"/>
          <w:lang w:eastAsia="pl-PL"/>
        </w:rPr>
        <w:t>ci energetycznej</w:t>
      </w:r>
      <w:r w:rsidR="00A41045">
        <w:rPr>
          <w:rFonts w:ascii="Cambria" w:eastAsia="Times New Roman" w:hAnsi="Cambria" w:cs="Times New Roman"/>
          <w:lang w:eastAsia="pl-PL"/>
        </w:rPr>
        <w:t xml:space="preserve"> </w:t>
      </w:r>
      <w:r w:rsidRPr="00C95B2B">
        <w:rPr>
          <w:rFonts w:ascii="Cambria" w:eastAsia="Times New Roman" w:hAnsi="Cambria" w:cs="Times New Roman"/>
          <w:lang w:eastAsia="pl-PL"/>
        </w:rPr>
        <w:t>i redukcji</w:t>
      </w:r>
      <w:r w:rsidR="00575985">
        <w:rPr>
          <w:rFonts w:ascii="Cambria" w:eastAsia="Times New Roman" w:hAnsi="Cambria" w:cs="Times New Roman"/>
          <w:lang w:eastAsia="pl-PL"/>
        </w:rPr>
        <w:t xml:space="preserve"> emisji ga</w:t>
      </w:r>
      <w:r w:rsidR="00240900">
        <w:rPr>
          <w:rFonts w:ascii="Cambria" w:eastAsia="Times New Roman" w:hAnsi="Cambria" w:cs="Times New Roman"/>
          <w:lang w:eastAsia="pl-PL"/>
        </w:rPr>
        <w:t>zów cieplarnianych w Gminie Spi</w:t>
      </w:r>
      <w:r w:rsidR="00C10C1B">
        <w:rPr>
          <w:rFonts w:ascii="Cambria" w:eastAsia="Times New Roman" w:hAnsi="Cambria" w:cs="Times New Roman"/>
          <w:lang w:eastAsia="pl-PL"/>
        </w:rPr>
        <w:t>czyn</w:t>
      </w:r>
      <w:r w:rsidRPr="00C95B2B">
        <w:rPr>
          <w:rFonts w:ascii="Cambria" w:eastAsia="Times New Roman" w:hAnsi="Cambria" w:cs="Times New Roman"/>
          <w:lang w:eastAsia="pl-PL"/>
        </w:rPr>
        <w:t>. Został on tak skonstruowany, aby w maksymalny sposób wykorzysta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potencjał ekonomiczny redukcji emisji CO</w:t>
      </w:r>
      <w:r w:rsidRPr="00C95B2B">
        <w:rPr>
          <w:rFonts w:ascii="Cambria" w:eastAsia="Times New Roman" w:hAnsi="Cambria" w:cs="Times New Roman"/>
          <w:vertAlign w:val="subscript"/>
          <w:lang w:eastAsia="pl-PL"/>
        </w:rPr>
        <w:t>2</w:t>
      </w:r>
      <w:r w:rsidRPr="00C95B2B">
        <w:rPr>
          <w:rFonts w:ascii="Cambria" w:eastAsia="Times New Roman" w:hAnsi="Cambria" w:cs="Times New Roman"/>
          <w:lang w:eastAsia="pl-PL"/>
        </w:rPr>
        <w:t xml:space="preserve"> i obni</w:t>
      </w:r>
      <w:r w:rsidRPr="00C95B2B">
        <w:rPr>
          <w:rFonts w:ascii="Cambria" w:eastAsia="TimesNewRoman" w:hAnsi="Cambria" w:cs="TimesNewRoman"/>
          <w:lang w:eastAsia="pl-PL"/>
        </w:rPr>
        <w:t>ż</w:t>
      </w:r>
      <w:r w:rsidRPr="00C95B2B">
        <w:rPr>
          <w:rFonts w:ascii="Cambria" w:eastAsia="Times New Roman" w:hAnsi="Cambria" w:cs="Times New Roman"/>
          <w:lang w:eastAsia="pl-PL"/>
        </w:rPr>
        <w:t>enia zu</w:t>
      </w:r>
      <w:r w:rsidRPr="00C95B2B">
        <w:rPr>
          <w:rFonts w:ascii="Cambria" w:eastAsia="TimesNewRoman" w:hAnsi="Cambria" w:cs="TimesNewRoman"/>
          <w:lang w:eastAsia="pl-PL"/>
        </w:rPr>
        <w:t>ż</w:t>
      </w:r>
      <w:r w:rsidR="00935CD2">
        <w:rPr>
          <w:rFonts w:ascii="Cambria" w:eastAsia="Times New Roman" w:hAnsi="Cambria" w:cs="Times New Roman"/>
          <w:lang w:eastAsia="pl-PL"/>
        </w:rPr>
        <w:t xml:space="preserve">ycia energii. </w:t>
      </w:r>
      <w:r w:rsidRPr="00C95B2B">
        <w:rPr>
          <w:rFonts w:ascii="Cambria" w:eastAsia="Times New Roman" w:hAnsi="Cambria" w:cs="Times New Roman"/>
          <w:lang w:eastAsia="pl-PL"/>
        </w:rPr>
        <w:t>Tworz</w:t>
      </w:r>
      <w:r w:rsidRPr="00C95B2B">
        <w:rPr>
          <w:rFonts w:ascii="Cambria" w:eastAsia="TimesNewRoman" w:hAnsi="Cambria" w:cs="TimesNewRoman"/>
          <w:lang w:eastAsia="pl-PL"/>
        </w:rPr>
        <w:t>ą</w:t>
      </w:r>
      <w:r w:rsidRPr="00C95B2B">
        <w:rPr>
          <w:rFonts w:ascii="Cambria" w:eastAsia="Times New Roman" w:hAnsi="Cambria" w:cs="Times New Roman"/>
          <w:lang w:eastAsia="pl-PL"/>
        </w:rPr>
        <w:t>c program kierowano si</w:t>
      </w:r>
      <w:r w:rsidRPr="00C95B2B">
        <w:rPr>
          <w:rFonts w:ascii="Cambria" w:eastAsia="TimesNewRoman" w:hAnsi="Cambria" w:cs="TimesNewRoman"/>
          <w:lang w:eastAsia="pl-PL"/>
        </w:rPr>
        <w:t xml:space="preserve">ę </w:t>
      </w:r>
      <w:r w:rsidRPr="00C95B2B">
        <w:rPr>
          <w:rFonts w:ascii="Cambria" w:eastAsia="Times New Roman" w:hAnsi="Cambria" w:cs="Times New Roman"/>
          <w:lang w:eastAsia="pl-PL"/>
        </w:rPr>
        <w:t>zasad</w:t>
      </w:r>
      <w:r w:rsidRPr="00C95B2B">
        <w:rPr>
          <w:rFonts w:ascii="Cambria" w:eastAsia="TimesNewRoman" w:hAnsi="Cambria" w:cs="TimesNewRoman"/>
          <w:lang w:eastAsia="pl-PL"/>
        </w:rPr>
        <w:t>ą</w:t>
      </w:r>
      <w:r w:rsidRPr="00C95B2B">
        <w:rPr>
          <w:rFonts w:ascii="Cambria" w:eastAsia="Times New Roman" w:hAnsi="Cambria" w:cs="Times New Roman"/>
          <w:lang w:eastAsia="pl-PL"/>
        </w:rPr>
        <w:t xml:space="preserve">, </w:t>
      </w:r>
      <w:r w:rsidRPr="00C95B2B">
        <w:rPr>
          <w:rFonts w:ascii="Cambria" w:eastAsia="TimesNewRoman" w:hAnsi="Cambria" w:cs="TimesNewRoman"/>
          <w:lang w:eastAsia="pl-PL"/>
        </w:rPr>
        <w:t>ż</w:t>
      </w:r>
      <w:r w:rsidRPr="00C95B2B">
        <w:rPr>
          <w:rFonts w:ascii="Cambria" w:eastAsia="Times New Roman" w:hAnsi="Cambria" w:cs="Times New Roman"/>
          <w:lang w:eastAsia="pl-PL"/>
        </w:rPr>
        <w:t>e w pierwszej kolejno</w:t>
      </w:r>
      <w:r w:rsidRPr="00C95B2B">
        <w:rPr>
          <w:rFonts w:ascii="Cambria" w:eastAsia="TimesNewRoman" w:hAnsi="Cambria" w:cs="TimesNewRoman"/>
          <w:lang w:eastAsia="pl-PL"/>
        </w:rPr>
        <w:t>ś</w:t>
      </w:r>
      <w:r w:rsidRPr="00C95B2B">
        <w:rPr>
          <w:rFonts w:ascii="Cambria" w:eastAsia="Times New Roman" w:hAnsi="Cambria" w:cs="Times New Roman"/>
          <w:lang w:eastAsia="pl-PL"/>
        </w:rPr>
        <w:t>ci uruchamiany jest potencjał o najmniejszym ryzy</w:t>
      </w:r>
      <w:r w:rsidR="00A41045">
        <w:rPr>
          <w:rFonts w:ascii="Cambria" w:eastAsia="Times New Roman" w:hAnsi="Cambria" w:cs="Times New Roman"/>
          <w:lang w:eastAsia="pl-PL"/>
        </w:rPr>
        <w:t>ku jego niezrealizowania oraz o </w:t>
      </w:r>
      <w:r w:rsidRPr="00C95B2B">
        <w:rPr>
          <w:rFonts w:ascii="Cambria" w:eastAsia="Times New Roman" w:hAnsi="Cambria" w:cs="Times New Roman"/>
          <w:lang w:eastAsia="pl-PL"/>
        </w:rPr>
        <w:t>najmniejszym finansowym zaanga</w:t>
      </w:r>
      <w:r w:rsidRPr="00C95B2B">
        <w:rPr>
          <w:rFonts w:ascii="Cambria" w:eastAsia="TimesNewRoman" w:hAnsi="Cambria" w:cs="TimesNewRoman"/>
          <w:lang w:eastAsia="pl-PL"/>
        </w:rPr>
        <w:t>ż</w:t>
      </w:r>
      <w:r w:rsidR="00575985">
        <w:rPr>
          <w:rFonts w:ascii="Cambria" w:eastAsia="Times New Roman" w:hAnsi="Cambria" w:cs="Times New Roman"/>
          <w:lang w:eastAsia="pl-PL"/>
        </w:rPr>
        <w:t xml:space="preserve">owaniu Gminy. </w:t>
      </w:r>
      <w:r w:rsidRPr="00C95B2B">
        <w:rPr>
          <w:rFonts w:ascii="Cambria" w:eastAsia="Times New Roman" w:hAnsi="Cambria" w:cs="Times New Roman"/>
          <w:lang w:eastAsia="pl-PL"/>
        </w:rPr>
        <w:t>Dotyczy to tej cz</w:t>
      </w:r>
      <w:r w:rsidRPr="00C95B2B">
        <w:rPr>
          <w:rFonts w:ascii="Cambria" w:eastAsia="TimesNewRoman" w:hAnsi="Cambria" w:cs="TimesNewRoman"/>
          <w:lang w:eastAsia="pl-PL"/>
        </w:rPr>
        <w:t>ęś</w:t>
      </w:r>
      <w:r w:rsidRPr="00C95B2B">
        <w:rPr>
          <w:rFonts w:ascii="Cambria" w:eastAsia="Times New Roman" w:hAnsi="Cambria" w:cs="Times New Roman"/>
          <w:lang w:eastAsia="pl-PL"/>
        </w:rPr>
        <w:t>ci potencjału, który wynika z zobowi</w:t>
      </w:r>
      <w:r w:rsidRPr="00C95B2B">
        <w:rPr>
          <w:rFonts w:ascii="Cambria" w:eastAsia="TimesNewRoman" w:hAnsi="Cambria" w:cs="TimesNewRoman"/>
          <w:lang w:eastAsia="pl-PL"/>
        </w:rPr>
        <w:t>ą</w:t>
      </w:r>
      <w:r w:rsidRPr="00C95B2B">
        <w:rPr>
          <w:rFonts w:ascii="Cambria" w:eastAsia="Times New Roman" w:hAnsi="Cambria" w:cs="Times New Roman"/>
          <w:lang w:eastAsia="pl-PL"/>
        </w:rPr>
        <w:t>za</w:t>
      </w:r>
      <w:r w:rsidRPr="00C95B2B">
        <w:rPr>
          <w:rFonts w:ascii="Cambria" w:eastAsia="TimesNewRoman" w:hAnsi="Cambria" w:cs="TimesNewRoman"/>
          <w:lang w:eastAsia="pl-PL"/>
        </w:rPr>
        <w:t>ń</w:t>
      </w:r>
      <w:r w:rsidRPr="00C95B2B">
        <w:rPr>
          <w:rFonts w:ascii="Cambria" w:eastAsia="Times New Roman" w:hAnsi="Cambria" w:cs="Times New Roman"/>
          <w:lang w:eastAsia="pl-PL"/>
        </w:rPr>
        <w:t xml:space="preserve"> polskiego sektora energetycznego w ramach pakietu klimatyczno-energetycznego Unii Europejskiej.</w:t>
      </w:r>
    </w:p>
    <w:p w:rsidR="00C95B2B" w:rsidRPr="00DF5CC4" w:rsidRDefault="00C95B2B" w:rsidP="00A41045">
      <w:pPr>
        <w:autoSpaceDE w:val="0"/>
        <w:autoSpaceDN w:val="0"/>
        <w:adjustRightInd w:val="0"/>
        <w:spacing w:after="0" w:line="360" w:lineRule="auto"/>
        <w:ind w:firstLine="708"/>
        <w:jc w:val="both"/>
        <w:rPr>
          <w:rFonts w:ascii="Cambria" w:eastAsia="Times New Roman" w:hAnsi="Cambria" w:cs="Times New Roman"/>
          <w:lang w:eastAsia="pl-PL"/>
        </w:rPr>
      </w:pPr>
      <w:r w:rsidRPr="00C95B2B">
        <w:rPr>
          <w:rFonts w:ascii="Cambria" w:eastAsia="Times New Roman" w:hAnsi="Cambria" w:cs="Times New Roman"/>
          <w:lang w:eastAsia="pl-PL"/>
        </w:rPr>
        <w:t>Chc</w:t>
      </w:r>
      <w:r w:rsidRPr="00C95B2B">
        <w:rPr>
          <w:rFonts w:ascii="Cambria" w:eastAsia="TimesNewRoman" w:hAnsi="Cambria" w:cs="TimesNewRoman"/>
          <w:lang w:eastAsia="pl-PL"/>
        </w:rPr>
        <w:t>ą</w:t>
      </w:r>
      <w:r w:rsidRPr="00C95B2B">
        <w:rPr>
          <w:rFonts w:ascii="Cambria" w:eastAsia="Times New Roman" w:hAnsi="Cambria" w:cs="Times New Roman"/>
          <w:lang w:eastAsia="pl-PL"/>
        </w:rPr>
        <w:t>c wypełni</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zobowi</w:t>
      </w:r>
      <w:r w:rsidRPr="00C95B2B">
        <w:rPr>
          <w:rFonts w:ascii="Cambria" w:eastAsia="TimesNewRoman" w:hAnsi="Cambria" w:cs="TimesNewRoman"/>
          <w:lang w:eastAsia="pl-PL"/>
        </w:rPr>
        <w:t>ą</w:t>
      </w:r>
      <w:r w:rsidRPr="00C95B2B">
        <w:rPr>
          <w:rFonts w:ascii="Cambria" w:eastAsia="Times New Roman" w:hAnsi="Cambria" w:cs="Times New Roman"/>
          <w:lang w:eastAsia="pl-PL"/>
        </w:rPr>
        <w:t>zania Gminy</w:t>
      </w:r>
      <w:r>
        <w:rPr>
          <w:rFonts w:ascii="Cambria" w:eastAsia="Times New Roman" w:hAnsi="Cambria" w:cs="Times New Roman"/>
          <w:lang w:eastAsia="pl-PL"/>
        </w:rPr>
        <w:t xml:space="preserve"> Spiczyn</w:t>
      </w:r>
      <w:r w:rsidRPr="00C95B2B">
        <w:rPr>
          <w:rFonts w:ascii="Cambria" w:eastAsia="Times New Roman" w:hAnsi="Cambria" w:cs="Times New Roman"/>
          <w:lang w:eastAsia="pl-PL"/>
        </w:rPr>
        <w:t xml:space="preserve"> nale</w:t>
      </w:r>
      <w:r w:rsidRPr="00C95B2B">
        <w:rPr>
          <w:rFonts w:ascii="Cambria" w:eastAsia="TimesNewRoman" w:hAnsi="Cambria" w:cs="TimesNewRoman"/>
          <w:lang w:eastAsia="pl-PL"/>
        </w:rPr>
        <w:t>ż</w:t>
      </w:r>
      <w:r w:rsidRPr="00C95B2B">
        <w:rPr>
          <w:rFonts w:ascii="Cambria" w:eastAsia="Times New Roman" w:hAnsi="Cambria" w:cs="Times New Roman"/>
          <w:lang w:eastAsia="pl-PL"/>
        </w:rPr>
        <w:t>y ograniczy</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emisj</w:t>
      </w:r>
      <w:r w:rsidRPr="00C95B2B">
        <w:rPr>
          <w:rFonts w:ascii="Cambria" w:eastAsia="TimesNewRoman" w:hAnsi="Cambria" w:cs="TimesNewRoman"/>
          <w:lang w:eastAsia="pl-PL"/>
        </w:rPr>
        <w:t xml:space="preserve">ę </w:t>
      </w:r>
      <w:r w:rsidRPr="00C95B2B">
        <w:rPr>
          <w:rFonts w:ascii="Cambria" w:eastAsia="Times New Roman" w:hAnsi="Cambria" w:cs="Times New Roman"/>
          <w:lang w:eastAsia="pl-PL"/>
        </w:rPr>
        <w:t>CO</w:t>
      </w:r>
      <w:r w:rsidRPr="00C95B2B">
        <w:rPr>
          <w:rFonts w:ascii="Cambria" w:eastAsia="Times New Roman" w:hAnsi="Cambria" w:cs="Times New Roman"/>
          <w:vertAlign w:val="subscript"/>
          <w:lang w:eastAsia="pl-PL"/>
        </w:rPr>
        <w:t>2</w:t>
      </w:r>
      <w:r w:rsidRPr="00C95B2B">
        <w:rPr>
          <w:rFonts w:ascii="Cambria" w:eastAsia="Times New Roman" w:hAnsi="Cambria" w:cs="Times New Roman"/>
          <w:lang w:eastAsia="pl-PL"/>
        </w:rPr>
        <w:t xml:space="preserve"> </w:t>
      </w:r>
      <w:r w:rsidR="00DF5CC4">
        <w:rPr>
          <w:rFonts w:ascii="Cambria" w:eastAsia="Times New Roman" w:hAnsi="Cambria" w:cs="Times New Roman"/>
          <w:lang w:eastAsia="pl-PL"/>
        </w:rPr>
        <w:t>d</w:t>
      </w:r>
      <w:r w:rsidRPr="00C95B2B">
        <w:rPr>
          <w:rFonts w:ascii="Cambria" w:eastAsia="Times New Roman" w:hAnsi="Cambria" w:cs="Times New Roman"/>
          <w:lang w:eastAsia="pl-PL"/>
        </w:rPr>
        <w:t xml:space="preserve">o </w:t>
      </w:r>
      <w:r w:rsidRPr="00597EE3">
        <w:rPr>
          <w:rFonts w:ascii="Cambria" w:eastAsia="Times New Roman" w:hAnsi="Cambria" w:cs="Times New Roman"/>
          <w:lang w:eastAsia="pl-PL"/>
        </w:rPr>
        <w:t>18 302,27</w:t>
      </w:r>
      <w:r w:rsidRPr="00C95B2B">
        <w:rPr>
          <w:rFonts w:ascii="Cambria" w:eastAsia="Times New Roman" w:hAnsi="Cambria" w:cs="Times New Roman"/>
          <w:lang w:eastAsia="pl-PL"/>
        </w:rPr>
        <w:t xml:space="preserve"> Mg </w:t>
      </w:r>
      <w:r w:rsidR="00DF5CC4">
        <w:rPr>
          <w:rFonts w:ascii="Cambria" w:eastAsia="Times New Roman" w:hAnsi="Cambria" w:cs="Times New Roman"/>
          <w:lang w:eastAsia="pl-PL"/>
        </w:rPr>
        <w:t>w</w:t>
      </w:r>
      <w:r w:rsidRPr="00C95B2B">
        <w:rPr>
          <w:rFonts w:ascii="Cambria" w:eastAsia="Times New Roman" w:hAnsi="Cambria" w:cs="Times New Roman"/>
          <w:lang w:eastAsia="pl-PL"/>
        </w:rPr>
        <w:t xml:space="preserve"> 2020 roku. Pozwoli to uzyska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oszcz</w:t>
      </w:r>
      <w:r w:rsidRPr="00C95B2B">
        <w:rPr>
          <w:rFonts w:ascii="Cambria" w:eastAsia="TimesNewRoman" w:hAnsi="Cambria" w:cs="TimesNewRoman"/>
          <w:lang w:eastAsia="pl-PL"/>
        </w:rPr>
        <w:t>ę</w:t>
      </w:r>
      <w:r w:rsidRPr="00C95B2B">
        <w:rPr>
          <w:rFonts w:ascii="Cambria" w:eastAsia="Times New Roman" w:hAnsi="Cambria" w:cs="Times New Roman"/>
          <w:lang w:eastAsia="pl-PL"/>
        </w:rPr>
        <w:t>dno</w:t>
      </w:r>
      <w:r w:rsidRPr="00C95B2B">
        <w:rPr>
          <w:rFonts w:ascii="Cambria" w:eastAsia="TimesNewRoman" w:hAnsi="Cambria" w:cs="TimesNewRoman"/>
          <w:lang w:eastAsia="pl-PL"/>
        </w:rPr>
        <w:t>ś</w:t>
      </w:r>
      <w:r w:rsidRPr="00C95B2B">
        <w:rPr>
          <w:rFonts w:ascii="Cambria" w:eastAsia="Times New Roman" w:hAnsi="Cambria" w:cs="Times New Roman"/>
          <w:lang w:eastAsia="pl-PL"/>
        </w:rPr>
        <w:t>ci w zu</w:t>
      </w:r>
      <w:r w:rsidRPr="00C95B2B">
        <w:rPr>
          <w:rFonts w:ascii="Cambria" w:eastAsia="TimesNewRoman" w:hAnsi="Cambria" w:cs="TimesNewRoman"/>
          <w:lang w:eastAsia="pl-PL"/>
        </w:rPr>
        <w:t>ż</w:t>
      </w:r>
      <w:r w:rsidRPr="00C95B2B">
        <w:rPr>
          <w:rFonts w:ascii="Cambria" w:eastAsia="Times New Roman" w:hAnsi="Cambria" w:cs="Times New Roman"/>
          <w:lang w:eastAsia="pl-PL"/>
        </w:rPr>
        <w:t xml:space="preserve">yciu energii na poziomie </w:t>
      </w:r>
      <w:r w:rsidR="00DF5CC4">
        <w:rPr>
          <w:rFonts w:ascii="Cambria" w:eastAsia="Times New Roman" w:hAnsi="Cambria" w:cs="Times New Roman"/>
          <w:lang w:eastAsia="pl-PL"/>
        </w:rPr>
        <w:t>2 408,15</w:t>
      </w:r>
      <w:r w:rsidRPr="00C95B2B">
        <w:rPr>
          <w:rFonts w:ascii="Cambria" w:eastAsia="Times New Roman" w:hAnsi="Cambria" w:cs="Times New Roman"/>
          <w:lang w:eastAsia="pl-PL"/>
        </w:rPr>
        <w:t xml:space="preserve"> MWh rocznie. Koszt realizacji zada</w:t>
      </w:r>
      <w:r w:rsidRPr="00C95B2B">
        <w:rPr>
          <w:rFonts w:ascii="Cambria" w:eastAsia="TimesNewRoman" w:hAnsi="Cambria" w:cs="TimesNewRoman"/>
          <w:lang w:eastAsia="pl-PL"/>
        </w:rPr>
        <w:t xml:space="preserve">ń </w:t>
      </w:r>
      <w:r w:rsidRPr="00C95B2B">
        <w:rPr>
          <w:rFonts w:ascii="Cambria" w:eastAsia="Times New Roman" w:hAnsi="Cambria" w:cs="Times New Roman"/>
          <w:lang w:eastAsia="pl-PL"/>
        </w:rPr>
        <w:t>obj</w:t>
      </w:r>
      <w:r w:rsidRPr="00C95B2B">
        <w:rPr>
          <w:rFonts w:ascii="Cambria" w:eastAsia="TimesNewRoman" w:hAnsi="Cambria" w:cs="TimesNewRoman"/>
          <w:lang w:eastAsia="pl-PL"/>
        </w:rPr>
        <w:t>ę</w:t>
      </w:r>
      <w:r w:rsidRPr="00C95B2B">
        <w:rPr>
          <w:rFonts w:ascii="Cambria" w:eastAsia="Times New Roman" w:hAnsi="Cambria" w:cs="Times New Roman"/>
          <w:lang w:eastAsia="pl-PL"/>
        </w:rPr>
        <w:t xml:space="preserve">tych programem to około </w:t>
      </w:r>
      <w:r w:rsidR="009C7EFA">
        <w:rPr>
          <w:rFonts w:ascii="Cambria" w:eastAsia="Times New Roman" w:hAnsi="Cambria" w:cs="Times New Roman"/>
          <w:sz w:val="20"/>
          <w:szCs w:val="20"/>
        </w:rPr>
        <w:t>20 029 500</w:t>
      </w:r>
      <w:r w:rsidRPr="00C95B2B">
        <w:rPr>
          <w:rFonts w:ascii="Cambria" w:eastAsia="Times New Roman" w:hAnsi="Cambria" w:cs="Times New Roman"/>
          <w:lang w:eastAsia="pl-PL"/>
        </w:rPr>
        <w:t xml:space="preserve"> PLN. Sukces </w:t>
      </w:r>
      <w:r w:rsidRPr="00C95B2B">
        <w:rPr>
          <w:rFonts w:ascii="Cambria" w:eastAsia="Times New Roman" w:hAnsi="Cambria" w:cs="Times New Roman"/>
          <w:i/>
          <w:iCs/>
          <w:lang w:eastAsia="pl-PL"/>
        </w:rPr>
        <w:t xml:space="preserve">Planu Gospodarki Niskoemisyjnej </w:t>
      </w:r>
      <w:r w:rsidRPr="00C95B2B">
        <w:rPr>
          <w:rFonts w:ascii="Cambria" w:eastAsia="Times New Roman" w:hAnsi="Cambria" w:cs="Times New Roman"/>
          <w:lang w:eastAsia="pl-PL"/>
        </w:rPr>
        <w:t xml:space="preserve"> b</w:t>
      </w:r>
      <w:r w:rsidRPr="00C95B2B">
        <w:rPr>
          <w:rFonts w:ascii="Cambria" w:eastAsia="TimesNewRoman" w:hAnsi="Cambria" w:cs="TimesNewRoman"/>
          <w:lang w:eastAsia="pl-PL"/>
        </w:rPr>
        <w:t>ę</w:t>
      </w:r>
      <w:r w:rsidRPr="00C95B2B">
        <w:rPr>
          <w:rFonts w:ascii="Cambria" w:eastAsia="Times New Roman" w:hAnsi="Cambria" w:cs="Times New Roman"/>
          <w:lang w:eastAsia="pl-PL"/>
        </w:rPr>
        <w:t>dzie zale</w:t>
      </w:r>
      <w:r w:rsidRPr="00C95B2B">
        <w:rPr>
          <w:rFonts w:ascii="Cambria" w:eastAsia="TimesNewRoman" w:hAnsi="Cambria" w:cs="TimesNewRoman"/>
          <w:lang w:eastAsia="pl-PL"/>
        </w:rPr>
        <w:t>ż</w:t>
      </w:r>
      <w:r w:rsidRPr="00C95B2B">
        <w:rPr>
          <w:rFonts w:ascii="Cambria" w:eastAsia="Times New Roman" w:hAnsi="Cambria" w:cs="Times New Roman"/>
          <w:lang w:eastAsia="pl-PL"/>
        </w:rPr>
        <w:t>ał od wła</w:t>
      </w:r>
      <w:r w:rsidRPr="00C95B2B">
        <w:rPr>
          <w:rFonts w:ascii="Cambria" w:eastAsia="TimesNewRoman" w:hAnsi="Cambria" w:cs="TimesNewRoman"/>
          <w:lang w:eastAsia="pl-PL"/>
        </w:rPr>
        <w:t>ś</w:t>
      </w:r>
      <w:r w:rsidRPr="00C95B2B">
        <w:rPr>
          <w:rFonts w:ascii="Cambria" w:eastAsia="Times New Roman" w:hAnsi="Cambria" w:cs="Times New Roman"/>
          <w:lang w:eastAsia="pl-PL"/>
        </w:rPr>
        <w:t>ciwego stymulowania inwestycji poprzez kampanie informacyjne oraz zaanga</w:t>
      </w:r>
      <w:r w:rsidRPr="00C95B2B">
        <w:rPr>
          <w:rFonts w:ascii="Cambria" w:eastAsia="TimesNewRoman" w:hAnsi="Cambria" w:cs="TimesNewRoman"/>
          <w:lang w:eastAsia="pl-PL"/>
        </w:rPr>
        <w:t>ż</w:t>
      </w:r>
      <w:r w:rsidRPr="00C95B2B">
        <w:rPr>
          <w:rFonts w:ascii="Cambria" w:eastAsia="Times New Roman" w:hAnsi="Cambria" w:cs="Times New Roman"/>
          <w:lang w:eastAsia="pl-PL"/>
        </w:rPr>
        <w:t>owania finansowego bud</w:t>
      </w:r>
      <w:r w:rsidRPr="00C95B2B">
        <w:rPr>
          <w:rFonts w:ascii="Cambria" w:eastAsia="TimesNewRoman" w:hAnsi="Cambria" w:cs="TimesNewRoman"/>
          <w:lang w:eastAsia="pl-PL"/>
        </w:rPr>
        <w:t>ż</w:t>
      </w:r>
      <w:r w:rsidRPr="00C95B2B">
        <w:rPr>
          <w:rFonts w:ascii="Cambria" w:eastAsia="Times New Roman" w:hAnsi="Cambria" w:cs="Times New Roman"/>
          <w:lang w:eastAsia="pl-PL"/>
        </w:rPr>
        <w:t>etu Gminy w taki sposób, aby móc uruchomi</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te inwestycje, w wyniku których powstan</w:t>
      </w:r>
      <w:r w:rsidRPr="00C95B2B">
        <w:rPr>
          <w:rFonts w:ascii="Cambria" w:eastAsia="TimesNewRoman" w:hAnsi="Cambria" w:cs="TimesNewRoman"/>
          <w:lang w:eastAsia="pl-PL"/>
        </w:rPr>
        <w:t xml:space="preserve">ą </w:t>
      </w:r>
      <w:r w:rsidRPr="00C95B2B">
        <w:rPr>
          <w:rFonts w:ascii="Cambria" w:eastAsia="Times New Roman" w:hAnsi="Cambria" w:cs="Times New Roman"/>
          <w:lang w:eastAsia="pl-PL"/>
        </w:rPr>
        <w:t>oszcz</w:t>
      </w:r>
      <w:r w:rsidRPr="00C95B2B">
        <w:rPr>
          <w:rFonts w:ascii="Cambria" w:eastAsia="TimesNewRoman" w:hAnsi="Cambria" w:cs="TimesNewRoman"/>
          <w:lang w:eastAsia="pl-PL"/>
        </w:rPr>
        <w:t>ę</w:t>
      </w:r>
      <w:r w:rsidRPr="00C95B2B">
        <w:rPr>
          <w:rFonts w:ascii="Cambria" w:eastAsia="Times New Roman" w:hAnsi="Cambria" w:cs="Times New Roman"/>
          <w:lang w:eastAsia="pl-PL"/>
        </w:rPr>
        <w:t>dno</w:t>
      </w:r>
      <w:r w:rsidRPr="00C95B2B">
        <w:rPr>
          <w:rFonts w:ascii="Cambria" w:eastAsia="TimesNewRoman" w:hAnsi="Cambria" w:cs="TimesNewRoman"/>
          <w:lang w:eastAsia="pl-PL"/>
        </w:rPr>
        <w:t>ś</w:t>
      </w:r>
      <w:r w:rsidRPr="00C95B2B">
        <w:rPr>
          <w:rFonts w:ascii="Cambria" w:eastAsia="Times New Roman" w:hAnsi="Cambria" w:cs="Times New Roman"/>
          <w:lang w:eastAsia="pl-PL"/>
        </w:rPr>
        <w:t>ci bud</w:t>
      </w:r>
      <w:r w:rsidRPr="00C95B2B">
        <w:rPr>
          <w:rFonts w:ascii="Cambria" w:eastAsia="TimesNewRoman" w:hAnsi="Cambria" w:cs="TimesNewRoman"/>
          <w:lang w:eastAsia="pl-PL"/>
        </w:rPr>
        <w:t>ż</w:t>
      </w:r>
      <w:r w:rsidR="00A41045">
        <w:rPr>
          <w:rFonts w:ascii="Cambria" w:eastAsia="Times New Roman" w:hAnsi="Cambria" w:cs="Times New Roman"/>
          <w:lang w:eastAsia="pl-PL"/>
        </w:rPr>
        <w:t>etowe do </w:t>
      </w:r>
      <w:r w:rsidRPr="00C95B2B">
        <w:rPr>
          <w:rFonts w:ascii="Cambria" w:eastAsia="Times New Roman" w:hAnsi="Cambria" w:cs="Times New Roman"/>
          <w:lang w:eastAsia="pl-PL"/>
        </w:rPr>
        <w:t xml:space="preserve">wykorzystana w kolejnych etapach programu. </w:t>
      </w:r>
      <w:r w:rsidR="00DF5CC4">
        <w:rPr>
          <w:rFonts w:ascii="Cambria" w:eastAsia="Times New Roman" w:hAnsi="Cambria" w:cs="Times New Roman"/>
          <w:lang w:eastAsia="pl-PL"/>
        </w:rPr>
        <w:t xml:space="preserve"> W przypa</w:t>
      </w:r>
      <w:r w:rsidR="00A41045">
        <w:rPr>
          <w:rFonts w:ascii="Cambria" w:eastAsia="Times New Roman" w:hAnsi="Cambria" w:cs="Times New Roman"/>
          <w:lang w:eastAsia="pl-PL"/>
        </w:rPr>
        <w:t>dku zrealizowania założeń PGN w </w:t>
      </w:r>
      <w:r w:rsidR="00DF5CC4">
        <w:rPr>
          <w:rFonts w:ascii="Cambria" w:eastAsia="Times New Roman" w:hAnsi="Cambria" w:cs="Times New Roman"/>
          <w:lang w:eastAsia="pl-PL"/>
        </w:rPr>
        <w:t>Gminie Spiczyn obniżona zostanie emisja CO</w:t>
      </w:r>
      <w:r w:rsidR="00DF5CC4">
        <w:rPr>
          <w:rFonts w:ascii="Cambria" w:eastAsia="Times New Roman" w:hAnsi="Cambria" w:cs="Times New Roman"/>
          <w:vertAlign w:val="subscript"/>
          <w:lang w:eastAsia="pl-PL"/>
        </w:rPr>
        <w:t>2</w:t>
      </w:r>
      <w:r w:rsidR="00DF5CC4">
        <w:rPr>
          <w:rFonts w:ascii="Cambria" w:eastAsia="Times New Roman" w:hAnsi="Cambria" w:cs="Times New Roman"/>
          <w:lang w:eastAsia="pl-PL"/>
        </w:rPr>
        <w:t xml:space="preserve"> o 6 973 Mg tj. o 30 % w stosunku do roku bazowego.</w:t>
      </w:r>
    </w:p>
    <w:p w:rsidR="00C95B2B" w:rsidRPr="00C95B2B" w:rsidRDefault="00C95B2B" w:rsidP="00C95B2B">
      <w:pPr>
        <w:rPr>
          <w:rFonts w:ascii="Cambria" w:eastAsia="Times New Roman" w:hAnsi="Cambria" w:cs="Times New Roman"/>
        </w:rPr>
      </w:pPr>
    </w:p>
    <w:p w:rsidR="00C95B2B" w:rsidRPr="00C95B2B" w:rsidRDefault="00C95B2B" w:rsidP="00C95B2B">
      <w:pPr>
        <w:rPr>
          <w:rFonts w:ascii="Cambria" w:eastAsia="Times New Roman" w:hAnsi="Cambria" w:cs="Times New Roman"/>
        </w:rPr>
      </w:pPr>
    </w:p>
    <w:p w:rsidR="00C95B2B" w:rsidRPr="00C95B2B" w:rsidRDefault="00C95B2B" w:rsidP="00C95B2B">
      <w:pPr>
        <w:rPr>
          <w:rFonts w:ascii="Cambria" w:eastAsia="Times New Roman" w:hAnsi="Cambria" w:cs="Times New Roman"/>
        </w:rPr>
      </w:pPr>
    </w:p>
    <w:p w:rsidR="00C95B2B" w:rsidRPr="00C95B2B" w:rsidRDefault="00C95B2B" w:rsidP="00C95B2B">
      <w:pPr>
        <w:rPr>
          <w:rFonts w:ascii="Cambria" w:eastAsia="Times New Roman" w:hAnsi="Cambria" w:cs="Times New Roman"/>
        </w:rPr>
      </w:pPr>
    </w:p>
    <w:p w:rsidR="00C95B2B" w:rsidRPr="00C95B2B" w:rsidRDefault="00C95B2B" w:rsidP="00C95B2B">
      <w:pPr>
        <w:tabs>
          <w:tab w:val="left" w:pos="2670"/>
        </w:tabs>
        <w:rPr>
          <w:rFonts w:ascii="Cambria" w:eastAsia="Times New Roman" w:hAnsi="Cambria" w:cs="Times New Roman"/>
        </w:rPr>
        <w:sectPr w:rsidR="00C95B2B" w:rsidRPr="00C95B2B" w:rsidSect="004A7613">
          <w:footerReference w:type="default" r:id="rId23"/>
          <w:pgSz w:w="11906" w:h="16838"/>
          <w:pgMar w:top="1417" w:right="1417" w:bottom="1417" w:left="1417" w:header="708" w:footer="708" w:gutter="0"/>
          <w:cols w:space="708"/>
          <w:titlePg/>
          <w:docGrid w:linePitch="360"/>
        </w:sectPr>
      </w:pPr>
    </w:p>
    <w:p w:rsidR="00C95B2B" w:rsidRPr="00C95B2B" w:rsidRDefault="00C95B2B" w:rsidP="00C95B2B">
      <w:pPr>
        <w:keepNext/>
        <w:spacing w:before="120" w:after="120" w:line="240" w:lineRule="auto"/>
        <w:jc w:val="both"/>
        <w:outlineLvl w:val="1"/>
        <w:rPr>
          <w:rFonts w:ascii="Cambria" w:eastAsia="Calibri,Bold" w:hAnsi="Cambria" w:cs="Calibri"/>
          <w:b/>
          <w:color w:val="C00000"/>
          <w:sz w:val="28"/>
          <w:szCs w:val="24"/>
        </w:rPr>
        <w:sectPr w:rsidR="00C95B2B" w:rsidRPr="00C95B2B" w:rsidSect="00C95B2B">
          <w:pgSz w:w="16838" w:h="11906" w:orient="landscape"/>
          <w:pgMar w:top="1417" w:right="1417" w:bottom="1417" w:left="1417" w:header="708" w:footer="708" w:gutter="0"/>
          <w:cols w:space="708"/>
          <w:docGrid w:linePitch="360"/>
        </w:sectPr>
      </w:pPr>
    </w:p>
    <w:p w:rsidR="00C95B2B" w:rsidRPr="003547FA" w:rsidRDefault="00C95B2B" w:rsidP="003547FA">
      <w:pPr>
        <w:pStyle w:val="Nagwek2"/>
        <w:numPr>
          <w:ilvl w:val="1"/>
          <w:numId w:val="23"/>
        </w:numPr>
        <w:rPr>
          <w:color w:val="002060"/>
          <w:sz w:val="24"/>
        </w:rPr>
      </w:pPr>
      <w:bookmarkStart w:id="67" w:name="_Toc429933254"/>
      <w:bookmarkStart w:id="68" w:name="_Toc433699782"/>
      <w:r w:rsidRPr="003547FA">
        <w:rPr>
          <w:color w:val="002060"/>
          <w:sz w:val="24"/>
          <w:lang w:eastAsia="pl-PL"/>
        </w:rPr>
        <w:lastRenderedPageBreak/>
        <w:t>Program działa</w:t>
      </w:r>
      <w:r w:rsidRPr="003547FA">
        <w:rPr>
          <w:rFonts w:ascii="TimesNewRoman,Bold" w:eastAsia="TimesNewRoman,Bold" w:cs="TimesNewRoman,Bold"/>
          <w:color w:val="002060"/>
          <w:sz w:val="24"/>
          <w:lang w:eastAsia="pl-PL"/>
        </w:rPr>
        <w:t>ń</w:t>
      </w:r>
      <w:r w:rsidRPr="003547FA">
        <w:rPr>
          <w:rFonts w:ascii="TimesNewRoman,Bold" w:eastAsia="TimesNewRoman,Bold" w:cs="TimesNewRoman,Bold"/>
          <w:color w:val="002060"/>
          <w:sz w:val="24"/>
          <w:lang w:eastAsia="pl-PL"/>
        </w:rPr>
        <w:t xml:space="preserve"> </w:t>
      </w:r>
      <w:r w:rsidRPr="003547FA">
        <w:rPr>
          <w:color w:val="002060"/>
          <w:sz w:val="24"/>
          <w:lang w:eastAsia="pl-PL"/>
        </w:rPr>
        <w:t>na rzecz poprawy efektywno</w:t>
      </w:r>
      <w:r w:rsidRPr="003547FA">
        <w:rPr>
          <w:rFonts w:ascii="TimesNewRoman,Bold" w:eastAsia="TimesNewRoman,Bold" w:cs="TimesNewRoman,Bold"/>
          <w:color w:val="002060"/>
          <w:sz w:val="24"/>
          <w:lang w:eastAsia="pl-PL"/>
        </w:rPr>
        <w:t>ś</w:t>
      </w:r>
      <w:r w:rsidRPr="003547FA">
        <w:rPr>
          <w:color w:val="002060"/>
          <w:sz w:val="24"/>
          <w:lang w:eastAsia="pl-PL"/>
        </w:rPr>
        <w:t>ci energetycznej i redukcji</w:t>
      </w:r>
      <w:r w:rsidR="00A41045" w:rsidRPr="003547FA">
        <w:rPr>
          <w:color w:val="002060"/>
          <w:sz w:val="24"/>
          <w:lang w:eastAsia="pl-PL"/>
        </w:rPr>
        <w:t xml:space="preserve"> emisji gazów cieplarnianych w G</w:t>
      </w:r>
      <w:r w:rsidRPr="003547FA">
        <w:rPr>
          <w:color w:val="002060"/>
          <w:sz w:val="24"/>
          <w:lang w:eastAsia="pl-PL"/>
        </w:rPr>
        <w:t xml:space="preserve">minie </w:t>
      </w:r>
      <w:bookmarkEnd w:id="67"/>
      <w:r w:rsidR="00224CB2" w:rsidRPr="003547FA">
        <w:rPr>
          <w:color w:val="002060"/>
          <w:sz w:val="24"/>
          <w:lang w:eastAsia="pl-PL"/>
        </w:rPr>
        <w:t>Spiczyn</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5245"/>
        <w:gridCol w:w="1701"/>
        <w:gridCol w:w="1559"/>
        <w:gridCol w:w="1701"/>
        <w:gridCol w:w="1950"/>
      </w:tblGrid>
      <w:tr w:rsidR="00C95B2B" w:rsidRPr="00C95B2B" w:rsidTr="00A41045">
        <w:tc>
          <w:tcPr>
            <w:tcW w:w="562"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L.p.</w:t>
            </w:r>
          </w:p>
        </w:tc>
        <w:tc>
          <w:tcPr>
            <w:tcW w:w="1276"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Realizator</w:t>
            </w:r>
          </w:p>
        </w:tc>
        <w:tc>
          <w:tcPr>
            <w:tcW w:w="5245"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Zadanie</w:t>
            </w:r>
          </w:p>
        </w:tc>
        <w:tc>
          <w:tcPr>
            <w:tcW w:w="1701"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Szacunkowy koszt</w:t>
            </w:r>
          </w:p>
        </w:tc>
        <w:tc>
          <w:tcPr>
            <w:tcW w:w="1559"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Okres realizacji</w:t>
            </w:r>
          </w:p>
        </w:tc>
        <w:tc>
          <w:tcPr>
            <w:tcW w:w="1701"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Orientacyjny efekt redukcji emisji CO</w:t>
            </w:r>
            <w:r w:rsidRPr="00C95B2B">
              <w:rPr>
                <w:rFonts w:ascii="Cambria" w:eastAsia="Times New Roman" w:hAnsi="Cambria" w:cs="Times New Roman"/>
                <w:b/>
                <w:sz w:val="20"/>
                <w:szCs w:val="20"/>
                <w:vertAlign w:val="subscript"/>
              </w:rPr>
              <w:t>2</w:t>
            </w: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[MgCO</w:t>
            </w:r>
            <w:r w:rsidRPr="00C95B2B">
              <w:rPr>
                <w:rFonts w:ascii="Cambria" w:eastAsia="Times New Roman" w:hAnsi="Cambria" w:cs="Times New Roman"/>
                <w:b/>
                <w:sz w:val="20"/>
                <w:szCs w:val="20"/>
                <w:vertAlign w:val="subscript"/>
              </w:rPr>
              <w:t>2</w:t>
            </w:r>
            <w:r w:rsidRPr="00C95B2B">
              <w:rPr>
                <w:rFonts w:ascii="Cambria" w:eastAsia="Times New Roman" w:hAnsi="Cambria" w:cs="Times New Roman"/>
                <w:b/>
                <w:sz w:val="20"/>
                <w:szCs w:val="20"/>
              </w:rPr>
              <w:t>]</w:t>
            </w:r>
          </w:p>
        </w:tc>
        <w:tc>
          <w:tcPr>
            <w:tcW w:w="1950"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Możliwe źródła finansowania</w:t>
            </w:r>
          </w:p>
        </w:tc>
      </w:tr>
      <w:tr w:rsidR="00224CB2" w:rsidRPr="00C95B2B" w:rsidTr="005F4D9B">
        <w:trPr>
          <w:trHeight w:val="861"/>
        </w:trPr>
        <w:tc>
          <w:tcPr>
            <w:tcW w:w="562" w:type="dxa"/>
            <w:vMerge w:val="restart"/>
          </w:tcPr>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1.</w:t>
            </w:r>
          </w:p>
        </w:tc>
        <w:tc>
          <w:tcPr>
            <w:tcW w:w="1276" w:type="dxa"/>
            <w:vMerge w:val="restart"/>
          </w:tcPr>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C95B2B">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Gmina Spiczyn</w:t>
            </w:r>
          </w:p>
        </w:tc>
        <w:tc>
          <w:tcPr>
            <w:tcW w:w="5245" w:type="dxa"/>
          </w:tcPr>
          <w:p w:rsidR="00224CB2" w:rsidRPr="00C95B2B" w:rsidRDefault="00224CB2" w:rsidP="00C95B2B">
            <w:pPr>
              <w:autoSpaceDE w:val="0"/>
              <w:autoSpaceDN w:val="0"/>
              <w:adjustRightInd w:val="0"/>
              <w:spacing w:after="0" w:line="240" w:lineRule="auto"/>
              <w:ind w:firstLine="360"/>
              <w:rPr>
                <w:rFonts w:ascii="Times New Roman" w:eastAsia="Times New Roman" w:hAnsi="Times New Roman" w:cs="Times New Roman"/>
                <w:sz w:val="20"/>
                <w:szCs w:val="20"/>
              </w:rPr>
            </w:pPr>
          </w:p>
          <w:p w:rsidR="00224CB2" w:rsidRPr="00C95B2B" w:rsidRDefault="00224CB2" w:rsidP="00224CB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Kompleksowa t</w:t>
            </w:r>
            <w:r w:rsidRPr="00C95B2B">
              <w:rPr>
                <w:rFonts w:ascii="Times New Roman" w:eastAsia="Times New Roman" w:hAnsi="Times New Roman" w:cs="Times New Roman"/>
                <w:sz w:val="20"/>
                <w:szCs w:val="20"/>
              </w:rPr>
              <w:t xml:space="preserve">ermomodernizacja placówek oświatowych </w:t>
            </w:r>
            <w:r>
              <w:rPr>
                <w:rFonts w:ascii="Times New Roman" w:eastAsia="Times New Roman" w:hAnsi="Times New Roman" w:cs="Times New Roman"/>
                <w:sz w:val="20"/>
                <w:szCs w:val="20"/>
              </w:rPr>
              <w:t>– s</w:t>
            </w:r>
            <w:r w:rsidRPr="00C95B2B">
              <w:rPr>
                <w:rFonts w:ascii="Times New Roman" w:eastAsia="Times New Roman" w:hAnsi="Times New Roman" w:cs="Times New Roman"/>
                <w:sz w:val="20"/>
                <w:szCs w:val="20"/>
              </w:rPr>
              <w:t>zk</w:t>
            </w:r>
            <w:r>
              <w:rPr>
                <w:rFonts w:ascii="Times New Roman" w:eastAsia="Times New Roman" w:hAnsi="Times New Roman" w:cs="Times New Roman"/>
                <w:sz w:val="20"/>
                <w:szCs w:val="20"/>
              </w:rPr>
              <w:t>ół, przedszkoli, świetlic wiejskich,</w:t>
            </w:r>
          </w:p>
        </w:tc>
        <w:tc>
          <w:tcPr>
            <w:tcW w:w="1701" w:type="dxa"/>
          </w:tcPr>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5F4D9B" w:rsidP="00C95B2B">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3</w:t>
            </w:r>
            <w:r w:rsidR="00224CB2" w:rsidRPr="00C95B2B">
              <w:rPr>
                <w:rFonts w:ascii="Cambria" w:eastAsia="Times New Roman" w:hAnsi="Cambria" w:cs="Times New Roman"/>
                <w:sz w:val="20"/>
                <w:szCs w:val="20"/>
              </w:rPr>
              <w:t> 200 000,0</w:t>
            </w:r>
          </w:p>
        </w:tc>
        <w:tc>
          <w:tcPr>
            <w:tcW w:w="1559" w:type="dxa"/>
          </w:tcPr>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2015-2016</w:t>
            </w:r>
          </w:p>
        </w:tc>
        <w:tc>
          <w:tcPr>
            <w:tcW w:w="1701" w:type="dxa"/>
            <w:vMerge w:val="restart"/>
          </w:tcPr>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C95B2B">
            <w:pPr>
              <w:spacing w:after="0" w:line="240" w:lineRule="auto"/>
              <w:rPr>
                <w:rFonts w:ascii="Cambria" w:eastAsia="Times New Roman" w:hAnsi="Cambria" w:cs="Times New Roman"/>
                <w:sz w:val="20"/>
                <w:szCs w:val="20"/>
              </w:rPr>
            </w:pPr>
          </w:p>
          <w:p w:rsidR="00224CB2" w:rsidRPr="00C95B2B" w:rsidRDefault="00224CB2"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        </w:t>
            </w:r>
            <w:r w:rsidR="005F4D9B">
              <w:rPr>
                <w:rFonts w:ascii="Cambria" w:eastAsia="Times New Roman" w:hAnsi="Cambria" w:cs="Times New Roman"/>
                <w:sz w:val="20"/>
                <w:szCs w:val="20"/>
              </w:rPr>
              <w:t>3</w:t>
            </w:r>
            <w:r w:rsidRPr="00C95B2B">
              <w:rPr>
                <w:rFonts w:ascii="Cambria" w:eastAsia="Times New Roman" w:hAnsi="Cambria" w:cs="Times New Roman"/>
                <w:sz w:val="20"/>
                <w:szCs w:val="20"/>
              </w:rPr>
              <w:t> 200,0</w:t>
            </w:r>
          </w:p>
        </w:tc>
        <w:tc>
          <w:tcPr>
            <w:tcW w:w="1950" w:type="dxa"/>
          </w:tcPr>
          <w:p w:rsidR="00224CB2" w:rsidRPr="00C95B2B" w:rsidRDefault="00224CB2"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Środki własne, Środki UE, Środki NFOŚiGW,</w:t>
            </w:r>
          </w:p>
          <w:p w:rsidR="00224CB2" w:rsidRPr="00C95B2B" w:rsidRDefault="00224CB2"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w:t>
            </w:r>
            <w:proofErr w:type="spellStart"/>
            <w:r w:rsidRPr="00C95B2B">
              <w:rPr>
                <w:rFonts w:ascii="Cambria" w:eastAsia="Times New Roman" w:hAnsi="Cambria" w:cs="Times New Roman"/>
                <w:sz w:val="18"/>
                <w:szCs w:val="18"/>
              </w:rPr>
              <w:t>WFOŚiGW</w:t>
            </w:r>
            <w:proofErr w:type="spellEnd"/>
          </w:p>
          <w:p w:rsidR="00224CB2" w:rsidRPr="00C95B2B" w:rsidRDefault="00224CB2"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18"/>
                <w:szCs w:val="18"/>
              </w:rPr>
              <w:t xml:space="preserve">premia </w:t>
            </w:r>
            <w:proofErr w:type="spellStart"/>
            <w:r w:rsidRPr="00C95B2B">
              <w:rPr>
                <w:rFonts w:ascii="Cambria" w:eastAsia="Times New Roman" w:hAnsi="Cambria" w:cs="Times New Roman"/>
                <w:sz w:val="18"/>
                <w:szCs w:val="18"/>
              </w:rPr>
              <w:t>termomodrn</w:t>
            </w:r>
            <w:proofErr w:type="spellEnd"/>
            <w:r w:rsidRPr="00C95B2B">
              <w:rPr>
                <w:rFonts w:ascii="Cambria" w:eastAsia="Times New Roman" w:hAnsi="Cambria" w:cs="Times New Roman"/>
                <w:sz w:val="18"/>
                <w:szCs w:val="18"/>
              </w:rPr>
              <w:t>.</w:t>
            </w:r>
          </w:p>
        </w:tc>
      </w:tr>
      <w:tr w:rsidR="00C95B2B" w:rsidRPr="00C95B2B" w:rsidTr="00C95B2B">
        <w:tc>
          <w:tcPr>
            <w:tcW w:w="562" w:type="dxa"/>
            <w:vMerge/>
          </w:tcPr>
          <w:p w:rsidR="00C95B2B" w:rsidRPr="00C95B2B" w:rsidRDefault="00C95B2B" w:rsidP="00C95B2B">
            <w:pPr>
              <w:spacing w:after="0" w:line="240" w:lineRule="auto"/>
              <w:rPr>
                <w:rFonts w:ascii="Cambria" w:eastAsia="Times New Roman" w:hAnsi="Cambria" w:cs="Times New Roman"/>
                <w:sz w:val="20"/>
                <w:szCs w:val="20"/>
              </w:rPr>
            </w:pPr>
          </w:p>
        </w:tc>
        <w:tc>
          <w:tcPr>
            <w:tcW w:w="1276" w:type="dxa"/>
            <w:vMerge/>
          </w:tcPr>
          <w:p w:rsidR="00C95B2B" w:rsidRPr="00C95B2B" w:rsidRDefault="00C95B2B" w:rsidP="00C95B2B">
            <w:pPr>
              <w:spacing w:after="0" w:line="240" w:lineRule="auto"/>
              <w:rPr>
                <w:rFonts w:ascii="Cambria" w:eastAsia="Times New Roman" w:hAnsi="Cambria" w:cs="Times New Roman"/>
                <w:sz w:val="20"/>
                <w:szCs w:val="20"/>
              </w:rPr>
            </w:pPr>
          </w:p>
        </w:tc>
        <w:tc>
          <w:tcPr>
            <w:tcW w:w="5245" w:type="dxa"/>
          </w:tcPr>
          <w:p w:rsidR="005F4D9B" w:rsidRDefault="005F4D9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Termomodernizacja budynków mieszkalnych</w:t>
            </w:r>
          </w:p>
        </w:tc>
        <w:tc>
          <w:tcPr>
            <w:tcW w:w="1701" w:type="dxa"/>
          </w:tcPr>
          <w:p w:rsidR="005F4D9B" w:rsidRDefault="005F4D9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2 000 000,0</w:t>
            </w:r>
          </w:p>
        </w:tc>
        <w:tc>
          <w:tcPr>
            <w:tcW w:w="1559" w:type="dxa"/>
          </w:tcPr>
          <w:p w:rsidR="005F4D9B" w:rsidRDefault="005F4D9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vMerge/>
          </w:tcPr>
          <w:p w:rsidR="00C95B2B" w:rsidRPr="00C95B2B" w:rsidRDefault="00C95B2B" w:rsidP="00C95B2B">
            <w:pPr>
              <w:spacing w:after="0" w:line="240" w:lineRule="auto"/>
              <w:rPr>
                <w:rFonts w:ascii="Cambria" w:eastAsia="Times New Roman" w:hAnsi="Cambria" w:cs="Times New Roman"/>
                <w:sz w:val="20"/>
                <w:szCs w:val="20"/>
              </w:rPr>
            </w:pPr>
          </w:p>
        </w:tc>
        <w:tc>
          <w:tcPr>
            <w:tcW w:w="1950" w:type="dxa"/>
          </w:tcPr>
          <w:p w:rsidR="005F4D9B" w:rsidRDefault="005F4D9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proofErr w:type="spellStart"/>
            <w:r w:rsidRPr="00C95B2B">
              <w:rPr>
                <w:rFonts w:ascii="Cambria" w:eastAsia="Times New Roman" w:hAnsi="Cambria" w:cs="Times New Roman"/>
                <w:sz w:val="20"/>
                <w:szCs w:val="20"/>
              </w:rPr>
              <w:t>j.w</w:t>
            </w:r>
            <w:proofErr w:type="spellEnd"/>
            <w:r w:rsidRPr="00C95B2B">
              <w:rPr>
                <w:rFonts w:ascii="Cambria" w:eastAsia="Times New Roman" w:hAnsi="Cambria" w:cs="Times New Roman"/>
                <w:sz w:val="20"/>
                <w:szCs w:val="20"/>
              </w:rPr>
              <w:t>.</w:t>
            </w:r>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w:t>
            </w:r>
          </w:p>
        </w:tc>
        <w:tc>
          <w:tcPr>
            <w:tcW w:w="1276" w:type="dxa"/>
          </w:tcPr>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r w:rsidR="005F4D9B">
              <w:rPr>
                <w:rFonts w:ascii="Cambria" w:eastAsia="Times New Roman" w:hAnsi="Cambria" w:cs="Times New Roman"/>
                <w:sz w:val="20"/>
                <w:szCs w:val="20"/>
              </w:rPr>
              <w:t>Spiczyn</w:t>
            </w:r>
            <w:r w:rsidR="005F4D9B"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jc w:val="both"/>
              <w:rPr>
                <w:rFonts w:ascii="Cambria" w:eastAsia="Times New Roman" w:hAnsi="Cambria" w:cs="Times New Roman"/>
                <w:sz w:val="20"/>
                <w:szCs w:val="20"/>
              </w:rPr>
            </w:pPr>
            <w:r w:rsidRPr="00C95B2B">
              <w:rPr>
                <w:rFonts w:ascii="Cambria" w:eastAsia="Times New Roman" w:hAnsi="Cambria" w:cs="Times New Roman"/>
                <w:sz w:val="20"/>
                <w:szCs w:val="20"/>
              </w:rPr>
              <w:t>Modernizacja oświetlenia wewnętrznego w budynkach użyteczności publicznej. Modernizacja będzie obejmować  wymianę istniejących opraw oświetleniowych na nowe energooszczędne, wyposażone w elementy sterujące do nadzoru, kontroli i zarządzania energią elektryczną, połączone w jeden system inteligentnych sieci elektroenergetycznych.</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350 000,0</w:t>
            </w:r>
          </w:p>
        </w:tc>
        <w:tc>
          <w:tcPr>
            <w:tcW w:w="1559"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2015-2019</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         125,0</w:t>
            </w:r>
          </w:p>
        </w:tc>
        <w:tc>
          <w:tcPr>
            <w:tcW w:w="1950" w:type="dxa"/>
          </w:tcPr>
          <w:p w:rsidR="00C95B2B" w:rsidRPr="00C95B2B" w:rsidRDefault="00C95B2B" w:rsidP="00C95B2B">
            <w:pPr>
              <w:suppressAutoHyphens/>
              <w:spacing w:after="0" w:line="240" w:lineRule="auto"/>
              <w:jc w:val="center"/>
              <w:rPr>
                <w:rFonts w:ascii="Cambria" w:eastAsia="Times New Roman" w:hAnsi="Cambria" w:cs="Times New Roman"/>
                <w:sz w:val="20"/>
                <w:szCs w:val="20"/>
                <w:lang w:eastAsia="ar-SA"/>
              </w:rPr>
            </w:pPr>
          </w:p>
          <w:p w:rsidR="00C95B2B" w:rsidRPr="00C95B2B" w:rsidRDefault="00C95B2B" w:rsidP="00C95B2B">
            <w:pPr>
              <w:suppressAutoHyphens/>
              <w:spacing w:after="0" w:line="240" w:lineRule="auto"/>
              <w:jc w:val="center"/>
              <w:rPr>
                <w:rFonts w:ascii="Cambria" w:eastAsia="Times New Roman" w:hAnsi="Cambria" w:cs="Times New Roman"/>
                <w:sz w:val="20"/>
                <w:szCs w:val="20"/>
                <w:lang w:eastAsia="ar-SA"/>
              </w:rPr>
            </w:pPr>
          </w:p>
          <w:p w:rsidR="00C95B2B" w:rsidRPr="00C95B2B" w:rsidRDefault="00C95B2B" w:rsidP="00C95B2B">
            <w:pPr>
              <w:suppressAutoHyphens/>
              <w:spacing w:after="0" w:line="240" w:lineRule="auto"/>
              <w:jc w:val="center"/>
              <w:rPr>
                <w:rFonts w:ascii="Cambria" w:eastAsia="Times New Roman" w:hAnsi="Cambria" w:cs="Times New Roman"/>
                <w:sz w:val="20"/>
                <w:szCs w:val="20"/>
                <w:lang w:eastAsia="ar-SA"/>
              </w:rPr>
            </w:pPr>
            <w:r w:rsidRPr="00C95B2B">
              <w:rPr>
                <w:rFonts w:ascii="Cambria" w:eastAsia="Times New Roman" w:hAnsi="Cambria" w:cs="Times New Roman"/>
                <w:sz w:val="20"/>
                <w:szCs w:val="20"/>
                <w:lang w:eastAsia="ar-SA"/>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lang w:eastAsia="ar-SA"/>
              </w:rPr>
              <w:t xml:space="preserve">       PO I </w:t>
            </w:r>
            <w:proofErr w:type="spellStart"/>
            <w:r w:rsidRPr="00C95B2B">
              <w:rPr>
                <w:rFonts w:ascii="Cambria" w:eastAsia="Times New Roman" w:hAnsi="Cambria" w:cs="Times New Roman"/>
                <w:sz w:val="20"/>
                <w:szCs w:val="20"/>
                <w:lang w:eastAsia="ar-SA"/>
              </w:rPr>
              <w:t>i</w:t>
            </w:r>
            <w:proofErr w:type="spellEnd"/>
            <w:r w:rsidRPr="00C95B2B">
              <w:rPr>
                <w:rFonts w:ascii="Cambria" w:eastAsia="Times New Roman" w:hAnsi="Cambria" w:cs="Times New Roman"/>
                <w:sz w:val="20"/>
                <w:szCs w:val="20"/>
                <w:lang w:eastAsia="ar-SA"/>
              </w:rPr>
              <w:t xml:space="preserve"> Ś</w:t>
            </w:r>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3. </w:t>
            </w:r>
          </w:p>
        </w:tc>
        <w:tc>
          <w:tcPr>
            <w:tcW w:w="1276"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r w:rsidR="005F4D9B">
              <w:rPr>
                <w:rFonts w:ascii="Cambria" w:eastAsia="Times New Roman" w:hAnsi="Cambria" w:cs="Times New Roman"/>
                <w:sz w:val="20"/>
                <w:szCs w:val="20"/>
              </w:rPr>
              <w:t>Spiczyn</w:t>
            </w:r>
            <w:r w:rsidR="005F4D9B"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jc w:val="both"/>
              <w:rPr>
                <w:rFonts w:ascii="Cambria" w:eastAsia="Times New Roman" w:hAnsi="Cambria" w:cs="Times New Roman"/>
                <w:sz w:val="20"/>
                <w:szCs w:val="20"/>
              </w:rPr>
            </w:pPr>
            <w:r w:rsidRPr="00C95B2B">
              <w:rPr>
                <w:rFonts w:ascii="Cambria" w:eastAsia="Times New Roman" w:hAnsi="Cambria" w:cs="Times New Roman"/>
                <w:sz w:val="20"/>
                <w:szCs w:val="20"/>
              </w:rPr>
              <w:t>Montaż Odnawialnych Źródeł   Energii dla budynków użyteczności  publicznej w tym elektrowni słonecznych. Szacuje się moc zainstalowaną w wysokości 240 kW</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5F4D9B" w:rsidP="00C95B2B">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6</w:t>
            </w:r>
            <w:r w:rsidR="00C95B2B" w:rsidRPr="00C95B2B">
              <w:rPr>
                <w:rFonts w:ascii="Cambria" w:eastAsia="Times New Roman" w:hAnsi="Cambria" w:cs="Times New Roman"/>
                <w:sz w:val="20"/>
                <w:szCs w:val="20"/>
              </w:rPr>
              <w:t>50 000,0</w:t>
            </w:r>
          </w:p>
        </w:tc>
        <w:tc>
          <w:tcPr>
            <w:tcW w:w="1559"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2015-2017</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       </w:t>
            </w:r>
            <w:r w:rsidR="009C7EFA">
              <w:rPr>
                <w:rFonts w:ascii="Cambria" w:eastAsia="Times New Roman" w:hAnsi="Cambria" w:cs="Times New Roman"/>
                <w:sz w:val="20"/>
                <w:szCs w:val="20"/>
              </w:rPr>
              <w:t>1</w:t>
            </w:r>
            <w:r w:rsidR="005F4D9B">
              <w:rPr>
                <w:rFonts w:ascii="Cambria" w:eastAsia="Times New Roman" w:hAnsi="Cambria" w:cs="Times New Roman"/>
                <w:sz w:val="20"/>
                <w:szCs w:val="20"/>
              </w:rPr>
              <w:t>80</w:t>
            </w:r>
            <w:r w:rsidRPr="00C95B2B">
              <w:rPr>
                <w:rFonts w:ascii="Cambria" w:eastAsia="Times New Roman" w:hAnsi="Cambria" w:cs="Times New Roman"/>
                <w:sz w:val="20"/>
                <w:szCs w:val="20"/>
              </w:rPr>
              <w:t>,0</w:t>
            </w:r>
          </w:p>
        </w:tc>
        <w:tc>
          <w:tcPr>
            <w:tcW w:w="1950" w:type="dxa"/>
          </w:tcPr>
          <w:p w:rsidR="00C95B2B" w:rsidRPr="00C95B2B" w:rsidRDefault="00C95B2B" w:rsidP="00C95B2B">
            <w:pPr>
              <w:suppressAutoHyphens/>
              <w:spacing w:after="0" w:line="240" w:lineRule="auto"/>
              <w:rPr>
                <w:rFonts w:ascii="Cambria" w:eastAsia="Times New Roman" w:hAnsi="Cambria" w:cs="Times New Roman"/>
                <w:sz w:val="18"/>
                <w:szCs w:val="18"/>
                <w:lang w:eastAsia="ar-SA"/>
              </w:rPr>
            </w:pPr>
            <w:r w:rsidRPr="00C95B2B">
              <w:rPr>
                <w:rFonts w:ascii="Cambria" w:eastAsia="Times New Roman" w:hAnsi="Cambria" w:cs="Times New Roman"/>
                <w:sz w:val="18"/>
                <w:szCs w:val="18"/>
                <w:lang w:eastAsia="ar-SA"/>
              </w:rPr>
              <w:t xml:space="preserve">Środki z RPO, </w:t>
            </w:r>
          </w:p>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lang w:eastAsia="ar-SA"/>
              </w:rPr>
              <w:t xml:space="preserve">PO I </w:t>
            </w:r>
            <w:proofErr w:type="spellStart"/>
            <w:r w:rsidRPr="00C95B2B">
              <w:rPr>
                <w:rFonts w:ascii="Cambria" w:eastAsia="Times New Roman" w:hAnsi="Cambria" w:cs="Times New Roman"/>
                <w:sz w:val="18"/>
                <w:szCs w:val="18"/>
                <w:lang w:eastAsia="ar-SA"/>
              </w:rPr>
              <w:t>i</w:t>
            </w:r>
            <w:proofErr w:type="spellEnd"/>
            <w:r w:rsidRPr="00C95B2B">
              <w:rPr>
                <w:rFonts w:ascii="Cambria" w:eastAsia="Times New Roman" w:hAnsi="Cambria" w:cs="Times New Roman"/>
                <w:sz w:val="18"/>
                <w:szCs w:val="18"/>
                <w:lang w:eastAsia="ar-SA"/>
              </w:rPr>
              <w:t xml:space="preserve"> Ś,</w:t>
            </w:r>
            <w:r w:rsidRPr="00C95B2B">
              <w:rPr>
                <w:rFonts w:ascii="Cambria" w:eastAsia="Times New Roman" w:hAnsi="Cambria" w:cs="Times New Roman"/>
                <w:sz w:val="18"/>
                <w:szCs w:val="18"/>
              </w:rPr>
              <w:t xml:space="preserve">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4.</w:t>
            </w:r>
          </w:p>
        </w:tc>
        <w:tc>
          <w:tcPr>
            <w:tcW w:w="1276"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r w:rsidR="005F4D9B">
              <w:rPr>
                <w:rFonts w:ascii="Cambria" w:eastAsia="Times New Roman" w:hAnsi="Cambria" w:cs="Times New Roman"/>
                <w:sz w:val="20"/>
                <w:szCs w:val="20"/>
              </w:rPr>
              <w:t>Spiczyn</w:t>
            </w:r>
            <w:r w:rsidR="005F4D9B" w:rsidRPr="00C95B2B">
              <w:rPr>
                <w:rFonts w:ascii="Cambria" w:eastAsia="Times New Roman" w:hAnsi="Cambria" w:cs="Times New Roman"/>
                <w:sz w:val="20"/>
                <w:szCs w:val="20"/>
              </w:rPr>
              <w:t xml:space="preserve"> </w:t>
            </w:r>
          </w:p>
        </w:tc>
        <w:tc>
          <w:tcPr>
            <w:tcW w:w="5245" w:type="dxa"/>
          </w:tcPr>
          <w:p w:rsidR="00C95B2B" w:rsidRPr="00C95B2B" w:rsidRDefault="00C95B2B" w:rsidP="005F4D9B">
            <w:pPr>
              <w:spacing w:after="0" w:line="240" w:lineRule="auto"/>
              <w:jc w:val="both"/>
              <w:rPr>
                <w:rFonts w:ascii="Cambria" w:eastAsia="Times New Roman" w:hAnsi="Cambria" w:cs="Times New Roman"/>
                <w:iCs/>
                <w:sz w:val="20"/>
                <w:szCs w:val="20"/>
              </w:rPr>
            </w:pPr>
            <w:r w:rsidRPr="00C95B2B">
              <w:rPr>
                <w:rFonts w:ascii="Cambria" w:eastAsia="Times New Roman" w:hAnsi="Cambria" w:cs="Times New Roman"/>
                <w:iCs/>
                <w:sz w:val="20"/>
                <w:szCs w:val="20"/>
              </w:rPr>
              <w:t>Modernizacja oświetlenia ulicznego na terenie gminy. Wymiana opraw oświetleniowych na energooszczędne i zastosowanie inteligentnego systemu sterowania oświetleniem ulicznym.</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   </w:t>
            </w:r>
            <w:r w:rsidR="005F4D9B">
              <w:rPr>
                <w:rFonts w:ascii="Cambria" w:eastAsia="Times New Roman" w:hAnsi="Cambria" w:cs="Times New Roman"/>
                <w:sz w:val="20"/>
                <w:szCs w:val="20"/>
              </w:rPr>
              <w:t>1</w:t>
            </w:r>
            <w:r w:rsidRPr="00C95B2B">
              <w:rPr>
                <w:rFonts w:ascii="Cambria" w:eastAsia="Times New Roman" w:hAnsi="Cambria" w:cs="Times New Roman"/>
                <w:sz w:val="20"/>
                <w:szCs w:val="20"/>
                <w:lang w:val="en-US"/>
              </w:rPr>
              <w:t xml:space="preserve"> 750 500,0</w:t>
            </w:r>
          </w:p>
        </w:tc>
        <w:tc>
          <w:tcPr>
            <w:tcW w:w="1559"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2015-2019</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lang w:val="en-US"/>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lang w:val="en-US"/>
              </w:rPr>
              <w:t xml:space="preserve">        </w:t>
            </w:r>
            <w:r w:rsidR="009C7EFA">
              <w:rPr>
                <w:rFonts w:ascii="Cambria" w:eastAsia="Times New Roman" w:hAnsi="Cambria" w:cs="Times New Roman"/>
                <w:sz w:val="20"/>
                <w:szCs w:val="20"/>
                <w:lang w:val="en-US"/>
              </w:rPr>
              <w:t>1</w:t>
            </w:r>
            <w:r w:rsidRPr="00C95B2B">
              <w:rPr>
                <w:rFonts w:ascii="Cambria" w:eastAsia="Times New Roman" w:hAnsi="Cambria" w:cs="Times New Roman"/>
                <w:sz w:val="20"/>
                <w:szCs w:val="20"/>
                <w:lang w:val="en-US"/>
              </w:rPr>
              <w:t>96,0</w:t>
            </w:r>
          </w:p>
        </w:tc>
        <w:tc>
          <w:tcPr>
            <w:tcW w:w="1950" w:type="dxa"/>
          </w:tcPr>
          <w:p w:rsidR="00C95B2B" w:rsidRPr="00C95B2B" w:rsidRDefault="00C95B2B" w:rsidP="00C95B2B">
            <w:pPr>
              <w:suppressAutoHyphens/>
              <w:spacing w:after="0" w:line="240" w:lineRule="auto"/>
              <w:rPr>
                <w:rFonts w:ascii="Cambria" w:eastAsia="Times New Roman" w:hAnsi="Cambria" w:cs="Times New Roman"/>
                <w:sz w:val="18"/>
                <w:szCs w:val="18"/>
                <w:lang w:eastAsia="ar-SA"/>
              </w:rPr>
            </w:pPr>
          </w:p>
          <w:p w:rsidR="00C95B2B" w:rsidRPr="00C95B2B" w:rsidRDefault="00C95B2B" w:rsidP="00C95B2B">
            <w:pPr>
              <w:suppressAutoHyphens/>
              <w:spacing w:after="0" w:line="240" w:lineRule="auto"/>
              <w:rPr>
                <w:rFonts w:ascii="Cambria" w:eastAsia="Times New Roman" w:hAnsi="Cambria" w:cs="Times New Roman"/>
                <w:sz w:val="18"/>
                <w:szCs w:val="18"/>
                <w:lang w:eastAsia="ar-SA"/>
              </w:rPr>
            </w:pPr>
            <w:r w:rsidRPr="00C95B2B">
              <w:rPr>
                <w:rFonts w:ascii="Cambria" w:eastAsia="Times New Roman" w:hAnsi="Cambria" w:cs="Times New Roman"/>
                <w:sz w:val="18"/>
                <w:szCs w:val="18"/>
                <w:lang w:eastAsia="ar-SA"/>
              </w:rPr>
              <w:t xml:space="preserve">Środki z RPO, </w:t>
            </w:r>
          </w:p>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lang w:eastAsia="ar-SA"/>
              </w:rPr>
              <w:t xml:space="preserve">PO I </w:t>
            </w:r>
            <w:proofErr w:type="spellStart"/>
            <w:r w:rsidRPr="00C95B2B">
              <w:rPr>
                <w:rFonts w:ascii="Cambria" w:eastAsia="Times New Roman" w:hAnsi="Cambria" w:cs="Times New Roman"/>
                <w:sz w:val="18"/>
                <w:szCs w:val="18"/>
                <w:lang w:eastAsia="ar-SA"/>
              </w:rPr>
              <w:t>i</w:t>
            </w:r>
            <w:proofErr w:type="spellEnd"/>
            <w:r w:rsidRPr="00C95B2B">
              <w:rPr>
                <w:rFonts w:ascii="Cambria" w:eastAsia="Times New Roman" w:hAnsi="Cambria" w:cs="Times New Roman"/>
                <w:sz w:val="18"/>
                <w:szCs w:val="18"/>
                <w:lang w:eastAsia="ar-SA"/>
              </w:rPr>
              <w:t xml:space="preserve"> Ś,</w:t>
            </w:r>
            <w:r w:rsidRPr="00C95B2B">
              <w:rPr>
                <w:rFonts w:ascii="Cambria" w:eastAsia="Times New Roman" w:hAnsi="Cambria" w:cs="Times New Roman"/>
                <w:sz w:val="18"/>
                <w:szCs w:val="18"/>
              </w:rPr>
              <w:t xml:space="preserve">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6" w:type="dxa"/>
          </w:tcPr>
          <w:p w:rsidR="005F4D9B" w:rsidRDefault="005F4D9B" w:rsidP="005F4D9B">
            <w:pPr>
              <w:spacing w:after="0" w:line="240" w:lineRule="auto"/>
              <w:rPr>
                <w:rFonts w:ascii="Cambria" w:eastAsia="Times New Roman" w:hAnsi="Cambria" w:cs="Times New Roman"/>
                <w:sz w:val="20"/>
                <w:szCs w:val="20"/>
              </w:rPr>
            </w:pPr>
          </w:p>
          <w:p w:rsidR="005F4D9B" w:rsidRDefault="005F4D9B" w:rsidP="005F4D9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Gmina</w:t>
            </w:r>
            <w:r w:rsidR="005F4D9B">
              <w:rPr>
                <w:rFonts w:ascii="Cambria" w:eastAsia="Times New Roman" w:hAnsi="Cambria" w:cs="Times New Roman"/>
                <w:sz w:val="20"/>
                <w:szCs w:val="20"/>
              </w:rPr>
              <w:t xml:space="preserve"> Spiczyn</w:t>
            </w:r>
            <w:r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Modernizacja i instalacja urządzeń  monitorujących zużycie energii elektrycznej oraz wody w obiektach użyteczności publicznej. Zadanie ma na celu oszczędzanie  energii.</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42 000,0</w:t>
            </w:r>
          </w:p>
        </w:tc>
        <w:tc>
          <w:tcPr>
            <w:tcW w:w="1559"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2015-2016</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        185,0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p>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6.</w:t>
            </w:r>
          </w:p>
        </w:tc>
        <w:tc>
          <w:tcPr>
            <w:tcW w:w="1276" w:type="dxa"/>
          </w:tcPr>
          <w:p w:rsidR="005F4D9B" w:rsidRDefault="005F4D9B" w:rsidP="005F4D9B">
            <w:pPr>
              <w:spacing w:after="0" w:line="240" w:lineRule="auto"/>
              <w:rPr>
                <w:rFonts w:ascii="Cambria" w:eastAsia="Times New Roman" w:hAnsi="Cambria" w:cs="Times New Roman"/>
                <w:sz w:val="20"/>
                <w:szCs w:val="20"/>
              </w:rPr>
            </w:pPr>
          </w:p>
          <w:p w:rsidR="005F4D9B" w:rsidRDefault="005F4D9B" w:rsidP="005F4D9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p>
        </w:tc>
        <w:tc>
          <w:tcPr>
            <w:tcW w:w="5245" w:type="dxa"/>
          </w:tcPr>
          <w:p w:rsidR="005F4D9B" w:rsidRDefault="005F4D9B" w:rsidP="00C95B2B">
            <w:pPr>
              <w:spacing w:after="0" w:line="240" w:lineRule="auto"/>
              <w:rPr>
                <w:rFonts w:ascii="Cambria" w:eastAsia="Times New Roman" w:hAnsi="Cambria" w:cs="Times New Roman"/>
                <w:sz w:val="20"/>
                <w:szCs w:val="20"/>
              </w:rPr>
            </w:pPr>
          </w:p>
          <w:p w:rsidR="00C95B2B" w:rsidRPr="00C95B2B" w:rsidRDefault="00C95B2B" w:rsidP="005B4DB2">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Montaż </w:t>
            </w:r>
            <w:r w:rsidR="005B4DB2">
              <w:rPr>
                <w:rFonts w:ascii="Cambria" w:eastAsia="Times New Roman" w:hAnsi="Cambria" w:cs="Times New Roman"/>
                <w:sz w:val="20"/>
                <w:szCs w:val="20"/>
              </w:rPr>
              <w:t>instalacji solarnych i fotowoltaicznych</w:t>
            </w:r>
            <w:r w:rsidRPr="00C95B2B">
              <w:rPr>
                <w:rFonts w:ascii="Cambria" w:eastAsia="Times New Roman" w:hAnsi="Cambria" w:cs="Times New Roman"/>
                <w:sz w:val="20"/>
                <w:szCs w:val="20"/>
              </w:rPr>
              <w:t xml:space="preserve"> o mocy od 4 kW do10 kW  przez mieszkańców gminy. Prognozuje się moc zainstalowaną w </w:t>
            </w:r>
            <w:r w:rsidR="005F4D9B">
              <w:rPr>
                <w:rFonts w:ascii="Cambria" w:eastAsia="Times New Roman" w:hAnsi="Cambria" w:cs="Times New Roman"/>
                <w:sz w:val="20"/>
                <w:szCs w:val="20"/>
              </w:rPr>
              <w:t xml:space="preserve">ok. </w:t>
            </w:r>
            <w:r w:rsidR="005B4DB2">
              <w:rPr>
                <w:rFonts w:ascii="Cambria" w:eastAsia="Times New Roman" w:hAnsi="Cambria" w:cs="Times New Roman"/>
                <w:sz w:val="20"/>
                <w:szCs w:val="20"/>
              </w:rPr>
              <w:t>3</w:t>
            </w:r>
            <w:r w:rsidR="005F4D9B">
              <w:rPr>
                <w:rFonts w:ascii="Cambria" w:eastAsia="Times New Roman" w:hAnsi="Cambria" w:cs="Times New Roman"/>
                <w:sz w:val="20"/>
                <w:szCs w:val="20"/>
              </w:rPr>
              <w:t>,1</w:t>
            </w:r>
            <w:r w:rsidRPr="00C95B2B">
              <w:rPr>
                <w:rFonts w:ascii="Cambria" w:eastAsia="Times New Roman" w:hAnsi="Cambria" w:cs="Times New Roman"/>
                <w:sz w:val="20"/>
                <w:szCs w:val="20"/>
              </w:rPr>
              <w:t xml:space="preserve"> MW </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5F4D9B" w:rsidP="00C95B2B">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2</w:t>
            </w:r>
            <w:r w:rsidR="00C95B2B" w:rsidRPr="00C95B2B">
              <w:rPr>
                <w:rFonts w:ascii="Cambria" w:eastAsia="Times New Roman" w:hAnsi="Cambria" w:cs="Times New Roman"/>
                <w:sz w:val="20"/>
                <w:szCs w:val="20"/>
              </w:rPr>
              <w:t xml:space="preserve"> 600 000,0</w:t>
            </w:r>
          </w:p>
        </w:tc>
        <w:tc>
          <w:tcPr>
            <w:tcW w:w="1559"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   </w:t>
            </w: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         </w:t>
            </w:r>
            <w:r w:rsidR="009C7EFA">
              <w:rPr>
                <w:rFonts w:ascii="Cambria" w:eastAsia="Times New Roman" w:hAnsi="Cambria" w:cs="Times New Roman"/>
                <w:sz w:val="20"/>
                <w:szCs w:val="20"/>
              </w:rPr>
              <w:t>7</w:t>
            </w:r>
            <w:r w:rsidRPr="00C95B2B">
              <w:rPr>
                <w:rFonts w:ascii="Cambria" w:eastAsia="Times New Roman" w:hAnsi="Cambria" w:cs="Times New Roman"/>
                <w:sz w:val="20"/>
                <w:szCs w:val="20"/>
              </w:rPr>
              <w:t>59,0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A41045">
        <w:tc>
          <w:tcPr>
            <w:tcW w:w="562"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lastRenderedPageBreak/>
              <w:t>L.p.</w:t>
            </w:r>
          </w:p>
        </w:tc>
        <w:tc>
          <w:tcPr>
            <w:tcW w:w="1276"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lastRenderedPageBreak/>
              <w:t>Realizator</w:t>
            </w:r>
          </w:p>
        </w:tc>
        <w:tc>
          <w:tcPr>
            <w:tcW w:w="5245"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lastRenderedPageBreak/>
              <w:t>Zadanie</w:t>
            </w:r>
          </w:p>
        </w:tc>
        <w:tc>
          <w:tcPr>
            <w:tcW w:w="1701"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lastRenderedPageBreak/>
              <w:t>Szacunkowy koszt</w:t>
            </w:r>
          </w:p>
        </w:tc>
        <w:tc>
          <w:tcPr>
            <w:tcW w:w="1559"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lastRenderedPageBreak/>
              <w:t>Okres realizacji</w:t>
            </w:r>
          </w:p>
        </w:tc>
        <w:tc>
          <w:tcPr>
            <w:tcW w:w="1701"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lastRenderedPageBreak/>
              <w:t xml:space="preserve">Orientacyjny </w:t>
            </w:r>
            <w:r w:rsidRPr="00C95B2B">
              <w:rPr>
                <w:rFonts w:ascii="Cambria" w:eastAsia="Times New Roman" w:hAnsi="Cambria" w:cs="Times New Roman"/>
                <w:b/>
                <w:sz w:val="20"/>
                <w:szCs w:val="20"/>
              </w:rPr>
              <w:lastRenderedPageBreak/>
              <w:t>efekt redukcji emisji CO</w:t>
            </w:r>
            <w:r w:rsidRPr="00C95B2B">
              <w:rPr>
                <w:rFonts w:ascii="Cambria" w:eastAsia="Times New Roman" w:hAnsi="Cambria" w:cs="Times New Roman"/>
                <w:b/>
                <w:sz w:val="20"/>
                <w:szCs w:val="20"/>
                <w:vertAlign w:val="subscript"/>
              </w:rPr>
              <w:t>2</w:t>
            </w:r>
          </w:p>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t>[MgCO</w:t>
            </w:r>
            <w:r w:rsidRPr="00C95B2B">
              <w:rPr>
                <w:rFonts w:ascii="Cambria" w:eastAsia="Times New Roman" w:hAnsi="Cambria" w:cs="Times New Roman"/>
                <w:b/>
                <w:sz w:val="20"/>
                <w:szCs w:val="20"/>
                <w:vertAlign w:val="subscript"/>
              </w:rPr>
              <w:t>2</w:t>
            </w:r>
            <w:r w:rsidRPr="00C95B2B">
              <w:rPr>
                <w:rFonts w:ascii="Cambria" w:eastAsia="Times New Roman" w:hAnsi="Cambria" w:cs="Times New Roman"/>
                <w:b/>
                <w:sz w:val="20"/>
                <w:szCs w:val="20"/>
              </w:rPr>
              <w:t>]</w:t>
            </w:r>
          </w:p>
        </w:tc>
        <w:tc>
          <w:tcPr>
            <w:tcW w:w="1950" w:type="dxa"/>
            <w:shd w:val="clear" w:color="auto" w:fill="92D050"/>
          </w:tcPr>
          <w:p w:rsidR="00C95B2B" w:rsidRPr="00C95B2B" w:rsidRDefault="00C95B2B" w:rsidP="00A41045">
            <w:pPr>
              <w:spacing w:after="0" w:line="240" w:lineRule="auto"/>
              <w:jc w:val="center"/>
              <w:rPr>
                <w:rFonts w:ascii="Cambria" w:eastAsia="Times New Roman" w:hAnsi="Cambria" w:cs="Times New Roman"/>
                <w:b/>
                <w:sz w:val="20"/>
                <w:szCs w:val="20"/>
              </w:rPr>
            </w:pPr>
            <w:r w:rsidRPr="00C95B2B">
              <w:rPr>
                <w:rFonts w:ascii="Cambria" w:eastAsia="Times New Roman" w:hAnsi="Cambria" w:cs="Times New Roman"/>
                <w:b/>
                <w:sz w:val="20"/>
                <w:szCs w:val="20"/>
              </w:rPr>
              <w:lastRenderedPageBreak/>
              <w:t xml:space="preserve">Możliwe źródła </w:t>
            </w:r>
            <w:r w:rsidRPr="00C95B2B">
              <w:rPr>
                <w:rFonts w:ascii="Cambria" w:eastAsia="Times New Roman" w:hAnsi="Cambria" w:cs="Times New Roman"/>
                <w:b/>
                <w:sz w:val="20"/>
                <w:szCs w:val="20"/>
              </w:rPr>
              <w:lastRenderedPageBreak/>
              <w:t>finansowania</w:t>
            </w:r>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lastRenderedPageBreak/>
              <w:t>7.</w:t>
            </w:r>
          </w:p>
        </w:tc>
        <w:tc>
          <w:tcPr>
            <w:tcW w:w="1276" w:type="dxa"/>
          </w:tcPr>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Gmina</w:t>
            </w:r>
            <w:r w:rsidR="005F4D9B">
              <w:rPr>
                <w:rFonts w:ascii="Cambria" w:eastAsia="Times New Roman" w:hAnsi="Cambria" w:cs="Times New Roman"/>
                <w:sz w:val="20"/>
                <w:szCs w:val="20"/>
              </w:rPr>
              <w:t xml:space="preserve"> Spiczyn</w:t>
            </w:r>
            <w:r w:rsidRPr="00C95B2B">
              <w:rPr>
                <w:rFonts w:ascii="Cambria" w:eastAsia="Times New Roman" w:hAnsi="Cambria" w:cs="Times New Roman"/>
                <w:sz w:val="20"/>
                <w:szCs w:val="20"/>
              </w:rPr>
              <w:t xml:space="preserve"> </w:t>
            </w:r>
          </w:p>
        </w:tc>
        <w:tc>
          <w:tcPr>
            <w:tcW w:w="5245" w:type="dxa"/>
          </w:tcPr>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Montaż instalacji fotowoltaicznych o mocy</w:t>
            </w:r>
            <w:r w:rsidR="005F4D9B">
              <w:rPr>
                <w:rFonts w:ascii="Cambria" w:eastAsia="Times New Roman" w:hAnsi="Cambria" w:cs="Times New Roman"/>
                <w:sz w:val="20"/>
                <w:szCs w:val="20"/>
              </w:rPr>
              <w:t xml:space="preserve"> do</w:t>
            </w:r>
            <w:r w:rsidRPr="00C95B2B">
              <w:rPr>
                <w:rFonts w:ascii="Cambria" w:eastAsia="Times New Roman" w:hAnsi="Cambria" w:cs="Times New Roman"/>
                <w:sz w:val="20"/>
                <w:szCs w:val="20"/>
              </w:rPr>
              <w:t xml:space="preserve"> 40 kW  przez przedsiębiorców. Prog</w:t>
            </w:r>
            <w:r w:rsidR="005F4D9B">
              <w:rPr>
                <w:rFonts w:ascii="Cambria" w:eastAsia="Times New Roman" w:hAnsi="Cambria" w:cs="Times New Roman"/>
                <w:sz w:val="20"/>
                <w:szCs w:val="20"/>
              </w:rPr>
              <w:t>nozowana moc zainstalowana – 0.5</w:t>
            </w:r>
            <w:r w:rsidRPr="00C95B2B">
              <w:rPr>
                <w:rFonts w:ascii="Cambria" w:eastAsia="Times New Roman" w:hAnsi="Cambria" w:cs="Times New Roman"/>
                <w:sz w:val="20"/>
                <w:szCs w:val="20"/>
              </w:rPr>
              <w:t>0 MW</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lang w:val="en-US"/>
              </w:rPr>
            </w:pPr>
          </w:p>
          <w:p w:rsidR="00C95B2B" w:rsidRPr="00C95B2B" w:rsidRDefault="005F4D9B" w:rsidP="00C95B2B">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lang w:val="en-US"/>
              </w:rPr>
              <w:t>1</w:t>
            </w:r>
            <w:r w:rsidR="00C95B2B" w:rsidRPr="00C95B2B">
              <w:rPr>
                <w:rFonts w:ascii="Cambria" w:eastAsia="Times New Roman" w:hAnsi="Cambria" w:cs="Times New Roman"/>
                <w:sz w:val="20"/>
                <w:szCs w:val="20"/>
                <w:lang w:val="en-US"/>
              </w:rPr>
              <w:t xml:space="preserve"> 700 000,0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9C7EFA" w:rsidP="00C95B2B">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4</w:t>
            </w:r>
            <w:r w:rsidR="00C95B2B" w:rsidRPr="00C95B2B">
              <w:rPr>
                <w:rFonts w:ascii="Cambria" w:eastAsia="Times New Roman" w:hAnsi="Cambria" w:cs="Times New Roman"/>
                <w:sz w:val="20"/>
                <w:szCs w:val="20"/>
              </w:rPr>
              <w:t>53,0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8.</w:t>
            </w:r>
          </w:p>
        </w:tc>
        <w:tc>
          <w:tcPr>
            <w:tcW w:w="1276"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Gmina</w:t>
            </w:r>
            <w:r w:rsidR="005F4D9B">
              <w:rPr>
                <w:rFonts w:ascii="Cambria" w:eastAsia="Times New Roman" w:hAnsi="Cambria" w:cs="Times New Roman"/>
                <w:sz w:val="20"/>
                <w:szCs w:val="20"/>
              </w:rPr>
              <w:t xml:space="preserve"> Spiczyn/</w:t>
            </w:r>
            <w:r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Montaż sieci dystrybucyjnej Smard </w:t>
            </w:r>
            <w:proofErr w:type="spellStart"/>
            <w:r w:rsidRPr="00C95B2B">
              <w:rPr>
                <w:rFonts w:ascii="Cambria" w:eastAsia="Times New Roman" w:hAnsi="Cambria" w:cs="Times New Roman"/>
                <w:sz w:val="20"/>
                <w:szCs w:val="20"/>
              </w:rPr>
              <w:t>Grid</w:t>
            </w:r>
            <w:proofErr w:type="spellEnd"/>
            <w:r w:rsidRPr="00C95B2B">
              <w:rPr>
                <w:rFonts w:ascii="Cambria" w:eastAsia="Times New Roman" w:hAnsi="Cambria" w:cs="Times New Roman"/>
                <w:sz w:val="20"/>
                <w:szCs w:val="20"/>
              </w:rPr>
              <w:t xml:space="preserve"> w celu optymalizacji sterowania rozproszonymi źródłami energii. Siec wyposażona będzie  w nowoczesną infrastrukturę (liczniki, wyłączniki, przełączniki, rejestratory), która umożliwia wzajemną wymianę i analizę informacji a w efekcie - optymalizowanie zużycia energii elektrycznej.</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lang w:val="en-US"/>
              </w:rPr>
              <w:t>2 200 000,0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450,0</w:t>
            </w:r>
          </w:p>
        </w:tc>
        <w:tc>
          <w:tcPr>
            <w:tcW w:w="1950" w:type="dxa"/>
          </w:tcPr>
          <w:p w:rsidR="00C95B2B" w:rsidRPr="00C95B2B" w:rsidRDefault="00C95B2B" w:rsidP="00C95B2B">
            <w:pPr>
              <w:suppressAutoHyphens/>
              <w:spacing w:after="0" w:line="240" w:lineRule="auto"/>
              <w:jc w:val="center"/>
              <w:rPr>
                <w:rFonts w:ascii="Cambria" w:eastAsia="Times New Roman" w:hAnsi="Cambria" w:cs="Times New Roman"/>
                <w:sz w:val="20"/>
                <w:szCs w:val="20"/>
                <w:lang w:eastAsia="ar-SA"/>
              </w:rPr>
            </w:pPr>
          </w:p>
          <w:p w:rsidR="00C95B2B" w:rsidRPr="00C95B2B" w:rsidRDefault="00C95B2B" w:rsidP="00C95B2B">
            <w:pPr>
              <w:suppressAutoHyphens/>
              <w:spacing w:after="0" w:line="240" w:lineRule="auto"/>
              <w:jc w:val="center"/>
              <w:rPr>
                <w:rFonts w:ascii="Cambria" w:eastAsia="Times New Roman" w:hAnsi="Cambria" w:cs="Times New Roman"/>
                <w:sz w:val="20"/>
                <w:szCs w:val="20"/>
                <w:lang w:eastAsia="ar-SA"/>
              </w:rPr>
            </w:pPr>
            <w:r w:rsidRPr="00C95B2B">
              <w:rPr>
                <w:rFonts w:ascii="Cambria" w:eastAsia="Times New Roman" w:hAnsi="Cambria" w:cs="Times New Roman"/>
                <w:sz w:val="20"/>
                <w:szCs w:val="20"/>
                <w:lang w:eastAsia="ar-SA"/>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lang w:eastAsia="ar-SA"/>
              </w:rPr>
              <w:t xml:space="preserve">       PO I </w:t>
            </w:r>
            <w:proofErr w:type="spellStart"/>
            <w:r w:rsidRPr="00C95B2B">
              <w:rPr>
                <w:rFonts w:ascii="Cambria" w:eastAsia="Times New Roman" w:hAnsi="Cambria" w:cs="Times New Roman"/>
                <w:sz w:val="20"/>
                <w:szCs w:val="20"/>
                <w:lang w:eastAsia="ar-SA"/>
              </w:rPr>
              <w:t>i</w:t>
            </w:r>
            <w:proofErr w:type="spellEnd"/>
            <w:r w:rsidRPr="00C95B2B">
              <w:rPr>
                <w:rFonts w:ascii="Cambria" w:eastAsia="Times New Roman" w:hAnsi="Cambria" w:cs="Times New Roman"/>
                <w:sz w:val="20"/>
                <w:szCs w:val="20"/>
                <w:lang w:eastAsia="ar-SA"/>
              </w:rPr>
              <w:t xml:space="preserve"> Ś</w:t>
            </w:r>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10.</w:t>
            </w:r>
          </w:p>
        </w:tc>
        <w:tc>
          <w:tcPr>
            <w:tcW w:w="1276" w:type="dxa"/>
          </w:tcPr>
          <w:p w:rsidR="009C7EFA" w:rsidRDefault="009C7EFA" w:rsidP="005F4D9B">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Gmina/</w:t>
            </w:r>
          </w:p>
          <w:p w:rsidR="00C95B2B" w:rsidRPr="00C95B2B" w:rsidRDefault="005F4D9B" w:rsidP="005F4D9B">
            <w:pPr>
              <w:spacing w:after="0" w:line="240" w:lineRule="auto"/>
              <w:rPr>
                <w:rFonts w:ascii="Cambria" w:eastAsia="Times New Roman" w:hAnsi="Cambria" w:cs="Times New Roman"/>
                <w:sz w:val="20"/>
                <w:szCs w:val="20"/>
              </w:rPr>
            </w:pPr>
            <w:proofErr w:type="spellStart"/>
            <w:r>
              <w:rPr>
                <w:rFonts w:ascii="Cambria" w:eastAsia="Times New Roman" w:hAnsi="Cambria" w:cs="Times New Roman"/>
                <w:sz w:val="20"/>
                <w:szCs w:val="20"/>
              </w:rPr>
              <w:t>MieszkańcySpiczyn</w:t>
            </w:r>
            <w:proofErr w:type="spellEnd"/>
            <w:r w:rsidR="00C95B2B"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Modernizacja systemów grzewczych w obiektach mieszkalnych o raz użyteczności publicznej.</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3 500 000,0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tcPr>
          <w:p w:rsidR="00C95B2B" w:rsidRPr="00C95B2B" w:rsidRDefault="005F4D9B" w:rsidP="00C95B2B">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9</w:t>
            </w:r>
            <w:r w:rsidR="00C95B2B" w:rsidRPr="00C95B2B">
              <w:rPr>
                <w:rFonts w:ascii="Cambria" w:eastAsia="Times New Roman" w:hAnsi="Cambria" w:cs="Times New Roman"/>
                <w:sz w:val="20"/>
                <w:szCs w:val="20"/>
                <w:lang w:val="en-US"/>
              </w:rPr>
              <w:t>80,0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11.</w:t>
            </w:r>
          </w:p>
        </w:tc>
        <w:tc>
          <w:tcPr>
            <w:tcW w:w="1276"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r w:rsidR="005F4D9B">
              <w:rPr>
                <w:rFonts w:ascii="Cambria" w:eastAsia="Times New Roman" w:hAnsi="Cambria" w:cs="Times New Roman"/>
                <w:sz w:val="20"/>
                <w:szCs w:val="20"/>
              </w:rPr>
              <w:t>Spiczyn</w:t>
            </w:r>
            <w:r w:rsidR="005F4D9B"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Modernizacja i budowa ścieżek rowerowych na terenie gminy. Przewiduje się budowę dw</w:t>
            </w:r>
            <w:r w:rsidR="005F4D9B">
              <w:rPr>
                <w:rFonts w:ascii="Cambria" w:eastAsia="Times New Roman" w:hAnsi="Cambria" w:cs="Times New Roman"/>
                <w:sz w:val="20"/>
                <w:szCs w:val="20"/>
              </w:rPr>
              <w:t>óch ścieżek o łącznej długości 3</w:t>
            </w:r>
            <w:r w:rsidRPr="00C95B2B">
              <w:rPr>
                <w:rFonts w:ascii="Cambria" w:eastAsia="Times New Roman" w:hAnsi="Cambria" w:cs="Times New Roman"/>
                <w:sz w:val="20"/>
                <w:szCs w:val="20"/>
              </w:rPr>
              <w:t xml:space="preserve">  km.</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5F4D9B" w:rsidP="00C95B2B">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2</w:t>
            </w:r>
            <w:r w:rsidR="00C95B2B" w:rsidRPr="00C95B2B">
              <w:rPr>
                <w:rFonts w:ascii="Cambria" w:eastAsia="Times New Roman" w:hAnsi="Cambria" w:cs="Times New Roman"/>
                <w:sz w:val="20"/>
                <w:szCs w:val="20"/>
              </w:rPr>
              <w:t> 000 000,0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2015-2018</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9C7EFA" w:rsidP="00C95B2B">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2</w:t>
            </w:r>
            <w:r w:rsidR="00C95B2B" w:rsidRPr="00C95B2B">
              <w:rPr>
                <w:rFonts w:ascii="Cambria" w:eastAsia="Times New Roman" w:hAnsi="Cambria" w:cs="Times New Roman"/>
                <w:sz w:val="20"/>
                <w:szCs w:val="20"/>
              </w:rPr>
              <w:t>80,0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12.</w:t>
            </w:r>
          </w:p>
        </w:tc>
        <w:tc>
          <w:tcPr>
            <w:tcW w:w="1276" w:type="dxa"/>
          </w:tcPr>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r w:rsidR="005F4D9B">
              <w:rPr>
                <w:rFonts w:ascii="Cambria" w:eastAsia="Times New Roman" w:hAnsi="Cambria" w:cs="Times New Roman"/>
                <w:sz w:val="20"/>
                <w:szCs w:val="20"/>
              </w:rPr>
              <w:t>Spiczyn</w:t>
            </w:r>
            <w:r w:rsidR="005F4D9B"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Edukacja lokalnej społeczności w zakresie efektywności energetycznej i odnawialnych źródeł energii</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lang w:val="en-US"/>
              </w:rPr>
              <w:t>25 000,0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45,0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13.</w:t>
            </w:r>
          </w:p>
        </w:tc>
        <w:tc>
          <w:tcPr>
            <w:tcW w:w="1276" w:type="dxa"/>
          </w:tcPr>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r w:rsidR="005F4D9B">
              <w:rPr>
                <w:rFonts w:ascii="Cambria" w:eastAsia="Times New Roman" w:hAnsi="Cambria" w:cs="Times New Roman"/>
                <w:sz w:val="20"/>
                <w:szCs w:val="20"/>
              </w:rPr>
              <w:t>Spiczyn</w:t>
            </w:r>
            <w:r w:rsidR="005F4D9B"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System "zielonych zamówień publicznych" - podmioty zobligowane do stosowania zamówień publicznych</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14.</w:t>
            </w:r>
          </w:p>
        </w:tc>
        <w:tc>
          <w:tcPr>
            <w:tcW w:w="1276" w:type="dxa"/>
          </w:tcPr>
          <w:p w:rsidR="00C95B2B" w:rsidRPr="00C95B2B" w:rsidRDefault="00C95B2B" w:rsidP="005F4D9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Gmina </w:t>
            </w:r>
            <w:r w:rsidR="005F4D9B">
              <w:rPr>
                <w:rFonts w:ascii="Cambria" w:eastAsia="Times New Roman" w:hAnsi="Cambria" w:cs="Times New Roman"/>
                <w:sz w:val="20"/>
                <w:szCs w:val="20"/>
              </w:rPr>
              <w:t>Spiczyn</w:t>
            </w:r>
            <w:r w:rsidR="005F4D9B" w:rsidRPr="00C95B2B">
              <w:rPr>
                <w:rFonts w:ascii="Cambria" w:eastAsia="Times New Roman" w:hAnsi="Cambria" w:cs="Times New Roman"/>
                <w:sz w:val="20"/>
                <w:szCs w:val="20"/>
              </w:rPr>
              <w:t xml:space="preserve"> </w:t>
            </w: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Edukacja przedsiębiorców prowadzących działalność na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20"/>
                <w:szCs w:val="20"/>
              </w:rPr>
              <w:t xml:space="preserve">terenie gminy z zakresu stosowania </w:t>
            </w:r>
            <w:proofErr w:type="spellStart"/>
            <w:r w:rsidRPr="00C95B2B">
              <w:rPr>
                <w:rFonts w:ascii="Cambria" w:eastAsia="Times New Roman" w:hAnsi="Cambria" w:cs="Times New Roman"/>
                <w:sz w:val="20"/>
                <w:szCs w:val="20"/>
              </w:rPr>
              <w:t>mikroinstalacji</w:t>
            </w:r>
            <w:proofErr w:type="spellEnd"/>
            <w:r w:rsidRPr="00C95B2B">
              <w:rPr>
                <w:rFonts w:ascii="Cambria" w:eastAsia="Times New Roman" w:hAnsi="Cambria" w:cs="Times New Roman"/>
                <w:sz w:val="20"/>
                <w:szCs w:val="20"/>
              </w:rPr>
              <w:t xml:space="preserve"> energetycznych.</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12 000,0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2015-2020</w:t>
            </w:r>
          </w:p>
        </w:tc>
        <w:tc>
          <w:tcPr>
            <w:tcW w:w="1701" w:type="dxa"/>
          </w:tcPr>
          <w:p w:rsidR="00C95B2B" w:rsidRPr="00C95B2B" w:rsidRDefault="00C95B2B" w:rsidP="00C95B2B">
            <w:pPr>
              <w:spacing w:after="0" w:line="240" w:lineRule="auto"/>
              <w:jc w:val="center"/>
              <w:rPr>
                <w:rFonts w:ascii="Cambria" w:eastAsia="Times New Roman" w:hAnsi="Cambria" w:cs="Times New Roman"/>
                <w:sz w:val="20"/>
                <w:szCs w:val="20"/>
              </w:rPr>
            </w:pPr>
          </w:p>
          <w:p w:rsidR="00C95B2B" w:rsidRPr="00C95B2B" w:rsidRDefault="00C95B2B" w:rsidP="00C95B2B">
            <w:pPr>
              <w:spacing w:after="0" w:line="240" w:lineRule="auto"/>
              <w:jc w:val="center"/>
              <w:rPr>
                <w:rFonts w:ascii="Cambria" w:eastAsia="Times New Roman" w:hAnsi="Cambria" w:cs="Times New Roman"/>
                <w:sz w:val="20"/>
                <w:szCs w:val="20"/>
              </w:rPr>
            </w:pPr>
            <w:r w:rsidRPr="00C95B2B">
              <w:rPr>
                <w:rFonts w:ascii="Cambria" w:eastAsia="Times New Roman" w:hAnsi="Cambria" w:cs="Times New Roman"/>
                <w:sz w:val="20"/>
                <w:szCs w:val="20"/>
              </w:rPr>
              <w:t>20,0</w:t>
            </w:r>
          </w:p>
        </w:tc>
        <w:tc>
          <w:tcPr>
            <w:tcW w:w="1950" w:type="dxa"/>
          </w:tcPr>
          <w:p w:rsidR="00C95B2B" w:rsidRPr="00C95B2B" w:rsidRDefault="00C95B2B" w:rsidP="00C95B2B">
            <w:pPr>
              <w:spacing w:after="0" w:line="240" w:lineRule="auto"/>
              <w:rPr>
                <w:rFonts w:ascii="Cambria" w:eastAsia="Times New Roman" w:hAnsi="Cambria" w:cs="Times New Roman"/>
                <w:sz w:val="18"/>
                <w:szCs w:val="18"/>
              </w:rPr>
            </w:pPr>
            <w:r w:rsidRPr="00C95B2B">
              <w:rPr>
                <w:rFonts w:ascii="Cambria" w:eastAsia="Times New Roman" w:hAnsi="Cambria" w:cs="Times New Roman"/>
                <w:sz w:val="18"/>
                <w:szCs w:val="18"/>
              </w:rPr>
              <w:t xml:space="preserve">Środki z RPO, </w:t>
            </w:r>
          </w:p>
          <w:p w:rsidR="00C95B2B" w:rsidRPr="00C95B2B" w:rsidRDefault="00C95B2B" w:rsidP="00C95B2B">
            <w:pPr>
              <w:spacing w:after="0" w:line="240" w:lineRule="auto"/>
              <w:rPr>
                <w:rFonts w:ascii="Cambria" w:eastAsia="Times New Roman" w:hAnsi="Cambria" w:cs="Times New Roman"/>
                <w:sz w:val="20"/>
                <w:szCs w:val="20"/>
              </w:rPr>
            </w:pPr>
            <w:r w:rsidRPr="00C95B2B">
              <w:rPr>
                <w:rFonts w:ascii="Cambria" w:eastAsia="Times New Roman" w:hAnsi="Cambria" w:cs="Times New Roman"/>
                <w:sz w:val="18"/>
                <w:szCs w:val="18"/>
              </w:rPr>
              <w:t xml:space="preserve">PO I </w:t>
            </w:r>
            <w:proofErr w:type="spellStart"/>
            <w:r w:rsidRPr="00C95B2B">
              <w:rPr>
                <w:rFonts w:ascii="Cambria" w:eastAsia="Times New Roman" w:hAnsi="Cambria" w:cs="Times New Roman"/>
                <w:sz w:val="18"/>
                <w:szCs w:val="18"/>
              </w:rPr>
              <w:t>i</w:t>
            </w:r>
            <w:proofErr w:type="spellEnd"/>
            <w:r w:rsidRPr="00C95B2B">
              <w:rPr>
                <w:rFonts w:ascii="Cambria" w:eastAsia="Times New Roman" w:hAnsi="Cambria" w:cs="Times New Roman"/>
                <w:sz w:val="18"/>
                <w:szCs w:val="18"/>
              </w:rPr>
              <w:t xml:space="preserve"> Ś, Środki NFOŚiGW, </w:t>
            </w:r>
            <w:proofErr w:type="spellStart"/>
            <w:r w:rsidRPr="00C95B2B">
              <w:rPr>
                <w:rFonts w:ascii="Cambria" w:eastAsia="Times New Roman" w:hAnsi="Cambria" w:cs="Times New Roman"/>
                <w:sz w:val="18"/>
                <w:szCs w:val="18"/>
              </w:rPr>
              <w:t>WFOŚiGW</w:t>
            </w:r>
            <w:proofErr w:type="spellEnd"/>
          </w:p>
        </w:tc>
      </w:tr>
      <w:tr w:rsidR="00C95B2B" w:rsidRPr="00C95B2B" w:rsidTr="00C95B2B">
        <w:tc>
          <w:tcPr>
            <w:tcW w:w="562" w:type="dxa"/>
          </w:tcPr>
          <w:p w:rsidR="00C95B2B" w:rsidRPr="00C95B2B" w:rsidRDefault="00C95B2B" w:rsidP="00C95B2B">
            <w:pPr>
              <w:spacing w:after="0" w:line="240" w:lineRule="auto"/>
              <w:rPr>
                <w:rFonts w:ascii="Cambria" w:eastAsia="Times New Roman" w:hAnsi="Cambria" w:cs="Times New Roman"/>
                <w:sz w:val="20"/>
                <w:szCs w:val="20"/>
              </w:rPr>
            </w:pPr>
          </w:p>
        </w:tc>
        <w:tc>
          <w:tcPr>
            <w:tcW w:w="1276" w:type="dxa"/>
          </w:tcPr>
          <w:p w:rsidR="00C95B2B" w:rsidRPr="00C95B2B" w:rsidRDefault="00C95B2B" w:rsidP="00C95B2B">
            <w:pPr>
              <w:spacing w:after="0" w:line="240" w:lineRule="auto"/>
              <w:rPr>
                <w:rFonts w:ascii="Cambria" w:eastAsia="Times New Roman" w:hAnsi="Cambria" w:cs="Times New Roman"/>
                <w:sz w:val="20"/>
                <w:szCs w:val="20"/>
              </w:rPr>
            </w:pPr>
          </w:p>
        </w:tc>
        <w:tc>
          <w:tcPr>
            <w:tcW w:w="5245" w:type="dxa"/>
          </w:tcPr>
          <w:p w:rsidR="00C95B2B" w:rsidRPr="00C95B2B" w:rsidRDefault="00C95B2B" w:rsidP="00C95B2B">
            <w:pPr>
              <w:spacing w:after="0" w:line="240" w:lineRule="auto"/>
              <w:rPr>
                <w:rFonts w:ascii="Cambria" w:eastAsia="Times New Roman" w:hAnsi="Cambria" w:cs="Times New Roman"/>
                <w:sz w:val="20"/>
                <w:szCs w:val="20"/>
              </w:rPr>
            </w:pPr>
          </w:p>
        </w:tc>
        <w:tc>
          <w:tcPr>
            <w:tcW w:w="1701" w:type="dxa"/>
          </w:tcPr>
          <w:p w:rsidR="00C95B2B" w:rsidRPr="00C95B2B" w:rsidRDefault="009C7EFA" w:rsidP="00C95B2B">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20 029 500</w:t>
            </w:r>
          </w:p>
        </w:tc>
        <w:tc>
          <w:tcPr>
            <w:tcW w:w="1559" w:type="dxa"/>
          </w:tcPr>
          <w:p w:rsidR="00C95B2B" w:rsidRPr="00C95B2B" w:rsidRDefault="00C95B2B" w:rsidP="00C95B2B">
            <w:pPr>
              <w:spacing w:after="0" w:line="240" w:lineRule="auto"/>
              <w:jc w:val="center"/>
              <w:rPr>
                <w:rFonts w:ascii="Cambria" w:eastAsia="Times New Roman" w:hAnsi="Cambria" w:cs="Times New Roman"/>
                <w:sz w:val="20"/>
                <w:szCs w:val="20"/>
              </w:rPr>
            </w:pPr>
          </w:p>
        </w:tc>
        <w:tc>
          <w:tcPr>
            <w:tcW w:w="1701" w:type="dxa"/>
          </w:tcPr>
          <w:p w:rsidR="00C95B2B" w:rsidRPr="00C95B2B" w:rsidRDefault="009C7EFA" w:rsidP="009C7EFA">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6 973</w:t>
            </w:r>
          </w:p>
        </w:tc>
        <w:tc>
          <w:tcPr>
            <w:tcW w:w="1950" w:type="dxa"/>
          </w:tcPr>
          <w:p w:rsidR="00C95B2B" w:rsidRPr="00C95B2B" w:rsidRDefault="00C95B2B" w:rsidP="00C95B2B">
            <w:pPr>
              <w:spacing w:after="0" w:line="240" w:lineRule="auto"/>
              <w:rPr>
                <w:rFonts w:ascii="Cambria" w:eastAsia="Times New Roman" w:hAnsi="Cambria" w:cs="Times New Roman"/>
                <w:sz w:val="20"/>
                <w:szCs w:val="20"/>
              </w:rPr>
            </w:pPr>
          </w:p>
        </w:tc>
      </w:tr>
    </w:tbl>
    <w:p w:rsidR="00C95B2B" w:rsidRPr="00C95B2B" w:rsidRDefault="00C95B2B" w:rsidP="00C95B2B">
      <w:pPr>
        <w:rPr>
          <w:rFonts w:ascii="Cambria" w:eastAsia="Times New Roman" w:hAnsi="Cambria" w:cs="Calibri"/>
          <w:b/>
          <w:bCs/>
          <w:color w:val="000000"/>
        </w:rPr>
        <w:sectPr w:rsidR="00C95B2B" w:rsidRPr="00C95B2B" w:rsidSect="00C95B2B">
          <w:type w:val="continuous"/>
          <w:pgSz w:w="16838" w:h="11906" w:orient="landscape"/>
          <w:pgMar w:top="1417" w:right="1417" w:bottom="1417" w:left="1417" w:header="708" w:footer="708" w:gutter="0"/>
          <w:cols w:space="708"/>
          <w:docGrid w:linePitch="360"/>
        </w:sectPr>
      </w:pPr>
    </w:p>
    <w:p w:rsidR="00C95B2B" w:rsidRPr="00625345" w:rsidRDefault="00C95B2B" w:rsidP="003547FA">
      <w:pPr>
        <w:pStyle w:val="Nagwek2"/>
        <w:numPr>
          <w:ilvl w:val="1"/>
          <w:numId w:val="23"/>
        </w:numPr>
        <w:rPr>
          <w:color w:val="002060"/>
          <w:sz w:val="24"/>
          <w:lang w:eastAsia="pl-PL"/>
        </w:rPr>
      </w:pPr>
      <w:bookmarkStart w:id="69" w:name="_Toc429933255"/>
      <w:bookmarkStart w:id="70" w:name="_Toc433699783"/>
      <w:bookmarkStart w:id="71" w:name="_Toc422754092"/>
      <w:bookmarkStart w:id="72" w:name="_Toc422754339"/>
      <w:bookmarkStart w:id="73" w:name="_Toc423248870"/>
      <w:r w:rsidRPr="00625345">
        <w:rPr>
          <w:color w:val="002060"/>
          <w:sz w:val="24"/>
          <w:lang w:eastAsia="pl-PL"/>
        </w:rPr>
        <w:lastRenderedPageBreak/>
        <w:t>Zadania struktury gminnej odpowiedzialnej za realizacj</w:t>
      </w:r>
      <w:r w:rsidRPr="00625345">
        <w:rPr>
          <w:rFonts w:eastAsia="TimesNewRoman,Bold" w:cs="TimesNewRoman,Bold"/>
          <w:color w:val="002060"/>
          <w:sz w:val="24"/>
          <w:lang w:eastAsia="pl-PL"/>
        </w:rPr>
        <w:t xml:space="preserve">ę </w:t>
      </w:r>
      <w:r w:rsidRPr="00625345">
        <w:rPr>
          <w:color w:val="002060"/>
          <w:sz w:val="24"/>
          <w:lang w:eastAsia="pl-PL"/>
        </w:rPr>
        <w:t>planu</w:t>
      </w:r>
      <w:bookmarkEnd w:id="69"/>
      <w:bookmarkEnd w:id="70"/>
    </w:p>
    <w:p w:rsidR="00C95B2B" w:rsidRPr="00C95B2B" w:rsidRDefault="00C95B2B" w:rsidP="00C95B2B">
      <w:pPr>
        <w:autoSpaceDE w:val="0"/>
        <w:autoSpaceDN w:val="0"/>
        <w:adjustRightInd w:val="0"/>
        <w:spacing w:after="0" w:line="240" w:lineRule="auto"/>
        <w:jc w:val="both"/>
        <w:rPr>
          <w:rFonts w:ascii="Cambria" w:eastAsia="TimesNewRoman,Bold" w:hAnsi="Cambria" w:cs="TimesNewRoman,Bold"/>
          <w:b/>
          <w:bCs/>
          <w:lang w:eastAsia="pl-PL"/>
        </w:rPr>
      </w:pPr>
    </w:p>
    <w:p w:rsidR="00C95B2B" w:rsidRPr="00C95B2B" w:rsidRDefault="00C95B2B" w:rsidP="00A41045">
      <w:pPr>
        <w:autoSpaceDE w:val="0"/>
        <w:autoSpaceDN w:val="0"/>
        <w:adjustRightInd w:val="0"/>
        <w:spacing w:after="0" w:line="360" w:lineRule="auto"/>
        <w:ind w:firstLine="708"/>
        <w:jc w:val="both"/>
        <w:rPr>
          <w:rFonts w:ascii="Cambria" w:eastAsia="TimesNewRoman" w:hAnsi="Cambria" w:cs="TimesNewRoman"/>
          <w:lang w:eastAsia="pl-PL"/>
        </w:rPr>
      </w:pPr>
      <w:r w:rsidRPr="00C95B2B">
        <w:rPr>
          <w:rFonts w:ascii="Cambria" w:eastAsia="Times New Roman" w:hAnsi="Cambria" w:cs="Times New Roman"/>
          <w:lang w:eastAsia="pl-PL"/>
        </w:rPr>
        <w:t>Wdro</w:t>
      </w:r>
      <w:r w:rsidRPr="00C95B2B">
        <w:rPr>
          <w:rFonts w:ascii="Cambria" w:eastAsia="TimesNewRoman" w:hAnsi="Cambria" w:cs="TimesNewRoman"/>
          <w:lang w:eastAsia="pl-PL"/>
        </w:rPr>
        <w:t>ż</w:t>
      </w:r>
      <w:r w:rsidRPr="00C95B2B">
        <w:rPr>
          <w:rFonts w:ascii="Cambria" w:eastAsia="Times New Roman" w:hAnsi="Cambria" w:cs="Times New Roman"/>
          <w:lang w:eastAsia="pl-PL"/>
        </w:rPr>
        <w:t>enie planu wymaga działa</w:t>
      </w:r>
      <w:r w:rsidRPr="00C95B2B">
        <w:rPr>
          <w:rFonts w:ascii="Cambria" w:eastAsia="TimesNewRoman" w:hAnsi="Cambria" w:cs="TimesNewRoman"/>
          <w:lang w:eastAsia="pl-PL"/>
        </w:rPr>
        <w:t xml:space="preserve">ń </w:t>
      </w:r>
      <w:r w:rsidRPr="00C95B2B">
        <w:rPr>
          <w:rFonts w:ascii="Cambria" w:eastAsia="Times New Roman" w:hAnsi="Cambria" w:cs="Times New Roman"/>
          <w:lang w:eastAsia="pl-PL"/>
        </w:rPr>
        <w:t>kompleksowych, na ró</w:t>
      </w:r>
      <w:r w:rsidRPr="00C95B2B">
        <w:rPr>
          <w:rFonts w:ascii="Cambria" w:eastAsia="TimesNewRoman" w:hAnsi="Cambria" w:cs="TimesNewRoman"/>
          <w:lang w:eastAsia="pl-PL"/>
        </w:rPr>
        <w:t>ż</w:t>
      </w:r>
      <w:r w:rsidRPr="00C95B2B">
        <w:rPr>
          <w:rFonts w:ascii="Cambria" w:eastAsia="Times New Roman" w:hAnsi="Cambria" w:cs="Times New Roman"/>
          <w:lang w:eastAsia="pl-PL"/>
        </w:rPr>
        <w:t>nych poziomach zarz</w:t>
      </w:r>
      <w:r w:rsidRPr="00C95B2B">
        <w:rPr>
          <w:rFonts w:ascii="Cambria" w:eastAsia="TimesNewRoman" w:hAnsi="Cambria" w:cs="TimesNewRoman"/>
          <w:lang w:eastAsia="pl-PL"/>
        </w:rPr>
        <w:t>ą</w:t>
      </w:r>
      <w:r w:rsidR="00A41045">
        <w:rPr>
          <w:rFonts w:ascii="Cambria" w:eastAsia="Times New Roman" w:hAnsi="Cambria" w:cs="Times New Roman"/>
          <w:lang w:eastAsia="pl-PL"/>
        </w:rPr>
        <w:t>dzania i </w:t>
      </w:r>
      <w:r w:rsidRPr="00C95B2B">
        <w:rPr>
          <w:rFonts w:ascii="Cambria" w:eastAsia="Times New Roman" w:hAnsi="Cambria" w:cs="Times New Roman"/>
          <w:lang w:eastAsia="pl-PL"/>
        </w:rPr>
        <w:t>w wielu dziedzinach takich jak:</w:t>
      </w:r>
    </w:p>
    <w:p w:rsidR="00C95B2B" w:rsidRPr="00C95B2B" w:rsidRDefault="00C95B2B" w:rsidP="00EE0C10">
      <w:pPr>
        <w:numPr>
          <w:ilvl w:val="0"/>
          <w:numId w:val="41"/>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budynki i obiekty u</w:t>
      </w:r>
      <w:r w:rsidRPr="00C95B2B">
        <w:rPr>
          <w:rFonts w:ascii="Cambria" w:eastAsia="TimesNewRoman" w:hAnsi="Cambria" w:cs="TimesNewRoman"/>
          <w:lang w:eastAsia="pl-PL"/>
        </w:rPr>
        <w:t>ż</w:t>
      </w:r>
      <w:r w:rsidRPr="00C95B2B">
        <w:rPr>
          <w:rFonts w:ascii="Cambria" w:eastAsia="Times New Roman" w:hAnsi="Cambria" w:cs="Times New Roman"/>
          <w:lang w:eastAsia="pl-PL"/>
        </w:rPr>
        <w:t>yteczno</w:t>
      </w:r>
      <w:r w:rsidRPr="00C95B2B">
        <w:rPr>
          <w:rFonts w:ascii="Cambria" w:eastAsia="TimesNewRoman" w:hAnsi="Cambria" w:cs="TimesNewRoman"/>
          <w:lang w:eastAsia="pl-PL"/>
        </w:rPr>
        <w:t>ś</w:t>
      </w:r>
      <w:r w:rsidRPr="00C95B2B">
        <w:rPr>
          <w:rFonts w:ascii="Cambria" w:eastAsia="Times New Roman" w:hAnsi="Cambria" w:cs="Times New Roman"/>
          <w:lang w:eastAsia="pl-PL"/>
        </w:rPr>
        <w:t>ci publicznej ( szkoły, świetlice, biblioteka);</w:t>
      </w:r>
    </w:p>
    <w:p w:rsidR="00C95B2B" w:rsidRPr="00C95B2B" w:rsidRDefault="00C95B2B" w:rsidP="00EE0C10">
      <w:pPr>
        <w:numPr>
          <w:ilvl w:val="0"/>
          <w:numId w:val="41"/>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budynki i obiekty usługowe i przemysłowe;</w:t>
      </w:r>
    </w:p>
    <w:p w:rsidR="00C95B2B" w:rsidRPr="00C95B2B" w:rsidRDefault="00C95B2B" w:rsidP="00EE0C10">
      <w:pPr>
        <w:numPr>
          <w:ilvl w:val="0"/>
          <w:numId w:val="41"/>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nadzorowanie i zarz</w:t>
      </w:r>
      <w:r w:rsidRPr="00C95B2B">
        <w:rPr>
          <w:rFonts w:ascii="Cambria" w:eastAsia="TimesNewRoman" w:hAnsi="Cambria" w:cs="TimesNewRoman"/>
          <w:lang w:eastAsia="pl-PL"/>
        </w:rPr>
        <w:t>ą</w:t>
      </w:r>
      <w:r w:rsidRPr="00C95B2B">
        <w:rPr>
          <w:rFonts w:ascii="Cambria" w:eastAsia="Times New Roman" w:hAnsi="Cambria" w:cs="Times New Roman"/>
          <w:lang w:eastAsia="pl-PL"/>
        </w:rPr>
        <w:t>dzanie transportem –utrzymaniem dróg itp.;</w:t>
      </w:r>
    </w:p>
    <w:p w:rsidR="00C95B2B" w:rsidRPr="00C95B2B" w:rsidRDefault="00C95B2B" w:rsidP="00EE0C10">
      <w:pPr>
        <w:numPr>
          <w:ilvl w:val="0"/>
          <w:numId w:val="41"/>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nadzorowanie i/lub zarz</w:t>
      </w:r>
      <w:r w:rsidRPr="00C95B2B">
        <w:rPr>
          <w:rFonts w:ascii="Cambria" w:eastAsia="TimesNewRoman" w:hAnsi="Cambria" w:cs="TimesNewRoman"/>
          <w:lang w:eastAsia="pl-PL"/>
        </w:rPr>
        <w:t>ą</w:t>
      </w:r>
      <w:r w:rsidRPr="00C95B2B">
        <w:rPr>
          <w:rFonts w:ascii="Cambria" w:eastAsia="Times New Roman" w:hAnsi="Cambria" w:cs="Times New Roman"/>
          <w:lang w:eastAsia="pl-PL"/>
        </w:rPr>
        <w:t>dzanie infrastruktur</w:t>
      </w:r>
      <w:r w:rsidRPr="00C95B2B">
        <w:rPr>
          <w:rFonts w:ascii="Cambria" w:eastAsia="TimesNewRoman" w:hAnsi="Cambria" w:cs="TimesNewRoman"/>
          <w:lang w:eastAsia="pl-PL"/>
        </w:rPr>
        <w:t xml:space="preserve">ą gminną </w:t>
      </w:r>
      <w:r w:rsidRPr="00C95B2B">
        <w:rPr>
          <w:rFonts w:ascii="Cambria" w:eastAsia="Times New Roman" w:hAnsi="Cambria" w:cs="Times New Roman"/>
          <w:lang w:eastAsia="pl-PL"/>
        </w:rPr>
        <w:t>– sieci ciepłownicze, sieci elektroenergetyczne,  sie</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wodoci</w:t>
      </w:r>
      <w:r w:rsidRPr="00C95B2B">
        <w:rPr>
          <w:rFonts w:ascii="Cambria" w:eastAsia="TimesNewRoman" w:hAnsi="Cambria" w:cs="TimesNewRoman"/>
          <w:lang w:eastAsia="pl-PL"/>
        </w:rPr>
        <w:t>ą</w:t>
      </w:r>
      <w:r w:rsidRPr="00C95B2B">
        <w:rPr>
          <w:rFonts w:ascii="Cambria" w:eastAsia="Times New Roman" w:hAnsi="Cambria" w:cs="Times New Roman"/>
          <w:lang w:eastAsia="pl-PL"/>
        </w:rPr>
        <w:t xml:space="preserve">gowa (w tym uzdatnianie) i kanalizacyjna (w tym oczyszczanie wody),  </w:t>
      </w:r>
      <w:r w:rsidRPr="00C95B2B">
        <w:rPr>
          <w:rFonts w:ascii="Cambria" w:eastAsia="TimesNewRoman" w:hAnsi="Cambria" w:cs="TimesNewRoman"/>
          <w:lang w:eastAsia="pl-PL"/>
        </w:rPr>
        <w:t>ś</w:t>
      </w:r>
      <w:r w:rsidRPr="00C95B2B">
        <w:rPr>
          <w:rFonts w:ascii="Cambria" w:eastAsia="Times New Roman" w:hAnsi="Cambria" w:cs="Times New Roman"/>
          <w:lang w:eastAsia="pl-PL"/>
        </w:rPr>
        <w:t>mieci, produkcja ciepła i elektryczno</w:t>
      </w:r>
      <w:r w:rsidRPr="00C95B2B">
        <w:rPr>
          <w:rFonts w:ascii="Cambria" w:eastAsia="TimesNewRoman" w:hAnsi="Cambria" w:cs="TimesNewRoman"/>
          <w:lang w:eastAsia="pl-PL"/>
        </w:rPr>
        <w:t>ś</w:t>
      </w:r>
      <w:r w:rsidRPr="00C95B2B">
        <w:rPr>
          <w:rFonts w:ascii="Cambria" w:eastAsia="Times New Roman" w:hAnsi="Cambria" w:cs="Times New Roman"/>
          <w:lang w:eastAsia="pl-PL"/>
        </w:rPr>
        <w:t>ci.</w:t>
      </w: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Times New Roman"/>
          <w:lang w:eastAsia="pl-PL"/>
        </w:rPr>
      </w:pPr>
      <w:r w:rsidRPr="00C95B2B">
        <w:rPr>
          <w:rFonts w:ascii="Cambria" w:eastAsia="Times New Roman" w:hAnsi="Cambria" w:cs="Times New Roman"/>
          <w:lang w:eastAsia="pl-PL"/>
        </w:rPr>
        <w:t>Z analizy nakładów rzeczowo finansowych wynikaj</w:t>
      </w:r>
      <w:r w:rsidRPr="00C95B2B">
        <w:rPr>
          <w:rFonts w:ascii="Cambria" w:eastAsia="TimesNewRoman" w:hAnsi="Cambria" w:cs="TimesNewRoman"/>
          <w:lang w:eastAsia="pl-PL"/>
        </w:rPr>
        <w:t xml:space="preserve">ą </w:t>
      </w:r>
      <w:r w:rsidRPr="00C95B2B">
        <w:rPr>
          <w:rFonts w:ascii="Cambria" w:eastAsia="Times New Roman" w:hAnsi="Cambria" w:cs="Times New Roman"/>
          <w:lang w:eastAsia="pl-PL"/>
        </w:rPr>
        <w:t>odpowiednie dla konkretnej dziedziny instrumenty finansowe. Instrumenty te s</w:t>
      </w:r>
      <w:r w:rsidRPr="00C95B2B">
        <w:rPr>
          <w:rFonts w:ascii="Cambria" w:eastAsia="TimesNewRoman" w:hAnsi="Cambria" w:cs="TimesNewRoman"/>
          <w:lang w:eastAsia="pl-PL"/>
        </w:rPr>
        <w:t xml:space="preserve">ą </w:t>
      </w:r>
      <w:r w:rsidRPr="00C95B2B">
        <w:rPr>
          <w:rFonts w:ascii="Cambria" w:eastAsia="Times New Roman" w:hAnsi="Cambria" w:cs="Times New Roman"/>
          <w:lang w:eastAsia="pl-PL"/>
        </w:rPr>
        <w:t>dost</w:t>
      </w:r>
      <w:r w:rsidRPr="00C95B2B">
        <w:rPr>
          <w:rFonts w:ascii="Cambria" w:eastAsia="TimesNewRoman" w:hAnsi="Cambria" w:cs="TimesNewRoman"/>
          <w:lang w:eastAsia="pl-PL"/>
        </w:rPr>
        <w:t>ę</w:t>
      </w:r>
      <w:r w:rsidRPr="00C95B2B">
        <w:rPr>
          <w:rFonts w:ascii="Cambria" w:eastAsia="Times New Roman" w:hAnsi="Cambria" w:cs="Times New Roman"/>
          <w:lang w:eastAsia="pl-PL"/>
        </w:rPr>
        <w:t>pne dla podmiotów o okre</w:t>
      </w:r>
      <w:r w:rsidRPr="00C95B2B">
        <w:rPr>
          <w:rFonts w:ascii="Cambria" w:eastAsia="TimesNewRoman" w:hAnsi="Cambria" w:cs="TimesNewRoman"/>
          <w:lang w:eastAsia="pl-PL"/>
        </w:rPr>
        <w:t>ś</w:t>
      </w:r>
      <w:r w:rsidRPr="00C95B2B">
        <w:rPr>
          <w:rFonts w:ascii="Cambria" w:eastAsia="Times New Roman" w:hAnsi="Cambria" w:cs="Times New Roman"/>
          <w:lang w:eastAsia="pl-PL"/>
        </w:rPr>
        <w:t>lonej sytuacji prawnej. Mo</w:t>
      </w:r>
      <w:r w:rsidRPr="00C95B2B">
        <w:rPr>
          <w:rFonts w:ascii="Cambria" w:eastAsia="TimesNewRoman" w:hAnsi="Cambria" w:cs="TimesNewRoman"/>
          <w:lang w:eastAsia="pl-PL"/>
        </w:rPr>
        <w:t>ż</w:t>
      </w:r>
      <w:r w:rsidRPr="00C95B2B">
        <w:rPr>
          <w:rFonts w:ascii="Cambria" w:eastAsia="Times New Roman" w:hAnsi="Cambria" w:cs="Times New Roman"/>
          <w:lang w:eastAsia="pl-PL"/>
        </w:rPr>
        <w:t>na je podzieli</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na:</w:t>
      </w:r>
    </w:p>
    <w:p w:rsidR="00C95B2B" w:rsidRPr="00C95B2B" w:rsidRDefault="00C95B2B" w:rsidP="00EE0C10">
      <w:pPr>
        <w:numPr>
          <w:ilvl w:val="0"/>
          <w:numId w:val="42"/>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przeznaczone dla samorz</w:t>
      </w:r>
      <w:r w:rsidRPr="00C95B2B">
        <w:rPr>
          <w:rFonts w:ascii="Cambria" w:eastAsia="TimesNewRoman" w:hAnsi="Cambria" w:cs="TimesNewRoman"/>
          <w:lang w:eastAsia="pl-PL"/>
        </w:rPr>
        <w:t>ą</w:t>
      </w:r>
      <w:r w:rsidRPr="00C95B2B">
        <w:rPr>
          <w:rFonts w:ascii="Cambria" w:eastAsia="Times New Roman" w:hAnsi="Cambria" w:cs="Times New Roman"/>
          <w:lang w:eastAsia="pl-PL"/>
        </w:rPr>
        <w:t xml:space="preserve">du gminy (kredyty z Wojewódzkiego Funduszu Ochrony </w:t>
      </w:r>
      <w:r w:rsidRPr="00C95B2B">
        <w:rPr>
          <w:rFonts w:ascii="Cambria" w:eastAsia="TimesNewRoman" w:hAnsi="Cambria" w:cs="TimesNewRoman"/>
          <w:lang w:eastAsia="pl-PL"/>
        </w:rPr>
        <w:t>Ś</w:t>
      </w:r>
      <w:r w:rsidRPr="00C95B2B">
        <w:rPr>
          <w:rFonts w:ascii="Cambria" w:eastAsia="Times New Roman" w:hAnsi="Cambria" w:cs="Times New Roman"/>
          <w:lang w:eastAsia="pl-PL"/>
        </w:rPr>
        <w:t>rodowiska,  kredyty z funduszu termomodernizacji),</w:t>
      </w:r>
    </w:p>
    <w:p w:rsidR="00C95B2B" w:rsidRPr="00C95B2B" w:rsidRDefault="00C95B2B" w:rsidP="00EE0C10">
      <w:pPr>
        <w:numPr>
          <w:ilvl w:val="0"/>
          <w:numId w:val="42"/>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przeznaczone dla podmiotów prywatnych, spółdzielczych lub mieszanych z samorz</w:t>
      </w:r>
      <w:r w:rsidRPr="00C95B2B">
        <w:rPr>
          <w:rFonts w:ascii="Cambria" w:eastAsia="TimesNewRoman" w:hAnsi="Cambria" w:cs="TimesNewRoman"/>
          <w:lang w:eastAsia="pl-PL"/>
        </w:rPr>
        <w:t>ą</w:t>
      </w:r>
      <w:r w:rsidRPr="00C95B2B">
        <w:rPr>
          <w:rFonts w:ascii="Cambria" w:eastAsia="Times New Roman" w:hAnsi="Cambria" w:cs="Times New Roman"/>
          <w:lang w:eastAsia="pl-PL"/>
        </w:rPr>
        <w:t xml:space="preserve">dem (kredyty z wojewódzkiego funduszu ochrony </w:t>
      </w:r>
      <w:r w:rsidRPr="00C95B2B">
        <w:rPr>
          <w:rFonts w:ascii="Cambria" w:eastAsia="TimesNewRoman" w:hAnsi="Cambria" w:cs="TimesNewRoman"/>
          <w:lang w:eastAsia="pl-PL"/>
        </w:rPr>
        <w:t>ś</w:t>
      </w:r>
      <w:r w:rsidRPr="00C95B2B">
        <w:rPr>
          <w:rFonts w:ascii="Cambria" w:eastAsia="Times New Roman" w:hAnsi="Cambria" w:cs="Times New Roman"/>
          <w:lang w:eastAsia="pl-PL"/>
        </w:rPr>
        <w:t>rodowiska, kredyty z funduszu termomodernizacji);</w:t>
      </w:r>
    </w:p>
    <w:p w:rsidR="00C95B2B" w:rsidRPr="00C95B2B" w:rsidRDefault="00C95B2B" w:rsidP="00EE0C10">
      <w:pPr>
        <w:numPr>
          <w:ilvl w:val="0"/>
          <w:numId w:val="42"/>
        </w:numPr>
        <w:autoSpaceDE w:val="0"/>
        <w:autoSpaceDN w:val="0"/>
        <w:adjustRightInd w:val="0"/>
        <w:spacing w:after="0" w:line="360" w:lineRule="auto"/>
        <w:jc w:val="both"/>
        <w:rPr>
          <w:rFonts w:ascii="Cambria" w:eastAsia="Times New Roman" w:hAnsi="Cambria" w:cs="Times New Roman"/>
          <w:i/>
          <w:iCs/>
          <w:lang w:eastAsia="pl-PL"/>
        </w:rPr>
      </w:pPr>
      <w:r w:rsidRPr="00C95B2B">
        <w:rPr>
          <w:rFonts w:ascii="Cambria" w:eastAsia="Times New Roman" w:hAnsi="Cambria" w:cs="Times New Roman"/>
          <w:lang w:eastAsia="pl-PL"/>
        </w:rPr>
        <w:t>przeznaczone dla przedsi</w:t>
      </w:r>
      <w:r w:rsidRPr="00C95B2B">
        <w:rPr>
          <w:rFonts w:ascii="Cambria" w:eastAsia="TimesNewRoman" w:hAnsi="Cambria" w:cs="TimesNewRoman"/>
          <w:lang w:eastAsia="pl-PL"/>
        </w:rPr>
        <w:t>ę</w:t>
      </w:r>
      <w:r w:rsidRPr="00C95B2B">
        <w:rPr>
          <w:rFonts w:ascii="Cambria" w:eastAsia="Times New Roman" w:hAnsi="Cambria" w:cs="Times New Roman"/>
          <w:lang w:eastAsia="pl-PL"/>
        </w:rPr>
        <w:t xml:space="preserve">biorstw;  </w:t>
      </w: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Times New Roman"/>
          <w:lang w:eastAsia="pl-PL"/>
        </w:rPr>
      </w:pPr>
      <w:r w:rsidRPr="00C95B2B">
        <w:rPr>
          <w:rFonts w:ascii="Cambria" w:eastAsia="Times New Roman" w:hAnsi="Cambria" w:cs="Times New Roman"/>
          <w:lang w:eastAsia="pl-PL"/>
        </w:rPr>
        <w:t>Wdro</w:t>
      </w:r>
      <w:r w:rsidRPr="00C95B2B">
        <w:rPr>
          <w:rFonts w:ascii="Cambria" w:eastAsia="TimesNewRoman" w:hAnsi="Cambria" w:cs="TimesNewRoman"/>
          <w:lang w:eastAsia="pl-PL"/>
        </w:rPr>
        <w:t>ż</w:t>
      </w:r>
      <w:r w:rsidRPr="00C95B2B">
        <w:rPr>
          <w:rFonts w:ascii="Cambria" w:eastAsia="Times New Roman" w:hAnsi="Cambria" w:cs="Times New Roman"/>
          <w:lang w:eastAsia="pl-PL"/>
        </w:rPr>
        <w:t xml:space="preserve">enie </w:t>
      </w:r>
      <w:r w:rsidRPr="00C95B2B">
        <w:rPr>
          <w:rFonts w:ascii="Cambria" w:eastAsia="Times New Roman" w:hAnsi="Cambria" w:cs="Times New Roman"/>
          <w:i/>
          <w:iCs/>
          <w:lang w:eastAsia="pl-PL"/>
        </w:rPr>
        <w:t xml:space="preserve">Planu Gospodarki Niskoemisyjnej </w:t>
      </w:r>
      <w:r w:rsidRPr="00C95B2B">
        <w:rPr>
          <w:rFonts w:ascii="Cambria" w:eastAsia="Times New Roman" w:hAnsi="Cambria" w:cs="Times New Roman"/>
          <w:lang w:eastAsia="pl-PL"/>
        </w:rPr>
        <w:t xml:space="preserve"> wymaga działa</w:t>
      </w:r>
      <w:r w:rsidRPr="00C95B2B">
        <w:rPr>
          <w:rFonts w:ascii="Cambria" w:eastAsia="TimesNewRoman" w:hAnsi="Cambria" w:cs="TimesNewRoman"/>
          <w:lang w:eastAsia="pl-PL"/>
        </w:rPr>
        <w:t xml:space="preserve">ń </w:t>
      </w:r>
      <w:r w:rsidR="00A41045">
        <w:rPr>
          <w:rFonts w:ascii="Cambria" w:eastAsia="Times New Roman" w:hAnsi="Cambria" w:cs="Times New Roman"/>
          <w:lang w:eastAsia="pl-PL"/>
        </w:rPr>
        <w:t>kompleksowych, na </w:t>
      </w:r>
      <w:r w:rsidRPr="00C95B2B">
        <w:rPr>
          <w:rFonts w:ascii="Cambria" w:eastAsia="Times New Roman" w:hAnsi="Cambria" w:cs="Times New Roman"/>
          <w:lang w:eastAsia="pl-PL"/>
        </w:rPr>
        <w:t>ró</w:t>
      </w:r>
      <w:r w:rsidRPr="00C95B2B">
        <w:rPr>
          <w:rFonts w:ascii="Cambria" w:eastAsia="TimesNewRoman" w:hAnsi="Cambria" w:cs="TimesNewRoman"/>
          <w:lang w:eastAsia="pl-PL"/>
        </w:rPr>
        <w:t>ż</w:t>
      </w:r>
      <w:r w:rsidRPr="00C95B2B">
        <w:rPr>
          <w:rFonts w:ascii="Cambria" w:eastAsia="Times New Roman" w:hAnsi="Cambria" w:cs="Times New Roman"/>
          <w:lang w:eastAsia="pl-PL"/>
        </w:rPr>
        <w:t>nych poziomach zarz</w:t>
      </w:r>
      <w:r w:rsidRPr="00C95B2B">
        <w:rPr>
          <w:rFonts w:ascii="Cambria" w:eastAsia="TimesNewRoman" w:hAnsi="Cambria" w:cs="TimesNewRoman"/>
          <w:lang w:eastAsia="pl-PL"/>
        </w:rPr>
        <w:t>ą</w:t>
      </w:r>
      <w:r w:rsidRPr="00C95B2B">
        <w:rPr>
          <w:rFonts w:ascii="Cambria" w:eastAsia="Times New Roman" w:hAnsi="Cambria" w:cs="Times New Roman"/>
          <w:lang w:eastAsia="pl-PL"/>
        </w:rPr>
        <w:t>dzania i w wielu dziedzinach. Ze wzgl</w:t>
      </w:r>
      <w:r w:rsidRPr="00C95B2B">
        <w:rPr>
          <w:rFonts w:ascii="Cambria" w:eastAsia="TimesNewRoman" w:hAnsi="Cambria" w:cs="TimesNewRoman"/>
          <w:lang w:eastAsia="pl-PL"/>
        </w:rPr>
        <w:t>ę</w:t>
      </w:r>
      <w:r w:rsidRPr="00C95B2B">
        <w:rPr>
          <w:rFonts w:ascii="Cambria" w:eastAsia="Times New Roman" w:hAnsi="Cambria" w:cs="Times New Roman"/>
          <w:lang w:eastAsia="pl-PL"/>
        </w:rPr>
        <w:t>du na ró</w:t>
      </w:r>
      <w:r w:rsidRPr="00C95B2B">
        <w:rPr>
          <w:rFonts w:ascii="Cambria" w:eastAsia="TimesNewRoman" w:hAnsi="Cambria" w:cs="TimesNewRoman"/>
          <w:lang w:eastAsia="pl-PL"/>
        </w:rPr>
        <w:t>ż</w:t>
      </w:r>
      <w:r w:rsidRPr="00C95B2B">
        <w:rPr>
          <w:rFonts w:ascii="Cambria" w:eastAsia="Times New Roman" w:hAnsi="Cambria" w:cs="Times New Roman"/>
          <w:lang w:eastAsia="pl-PL"/>
        </w:rPr>
        <w:t>norodno</w:t>
      </w:r>
      <w:r w:rsidRPr="00C95B2B">
        <w:rPr>
          <w:rFonts w:ascii="Cambria" w:eastAsia="TimesNewRoman" w:hAnsi="Cambria" w:cs="TimesNewRoman"/>
          <w:lang w:eastAsia="pl-PL"/>
        </w:rPr>
        <w:t>ść ź</w:t>
      </w:r>
      <w:r w:rsidRPr="00C95B2B">
        <w:rPr>
          <w:rFonts w:ascii="Cambria" w:eastAsia="Times New Roman" w:hAnsi="Cambria" w:cs="Times New Roman"/>
          <w:lang w:eastAsia="pl-PL"/>
        </w:rPr>
        <w:t>ródeł finansowania wydaje si</w:t>
      </w:r>
      <w:r w:rsidRPr="00C95B2B">
        <w:rPr>
          <w:rFonts w:ascii="Cambria" w:eastAsia="TimesNewRoman" w:hAnsi="Cambria" w:cs="TimesNewRoman"/>
          <w:lang w:eastAsia="pl-PL"/>
        </w:rPr>
        <w:t>ę</w:t>
      </w:r>
      <w:r w:rsidRPr="00C95B2B">
        <w:rPr>
          <w:rFonts w:ascii="Cambria" w:eastAsia="Times New Roman" w:hAnsi="Cambria" w:cs="Times New Roman"/>
          <w:lang w:eastAsia="pl-PL"/>
        </w:rPr>
        <w:t xml:space="preserve">, </w:t>
      </w:r>
      <w:r w:rsidRPr="00C95B2B">
        <w:rPr>
          <w:rFonts w:ascii="Cambria" w:eastAsia="TimesNewRoman" w:hAnsi="Cambria" w:cs="TimesNewRoman"/>
          <w:lang w:eastAsia="pl-PL"/>
        </w:rPr>
        <w:t>ż</w:t>
      </w:r>
      <w:r w:rsidRPr="00C95B2B">
        <w:rPr>
          <w:rFonts w:ascii="Cambria" w:eastAsia="Times New Roman" w:hAnsi="Cambria" w:cs="Times New Roman"/>
          <w:lang w:eastAsia="pl-PL"/>
        </w:rPr>
        <w:t>e powołanie jednostki o charakterze sekretariatu ds. wdra</w:t>
      </w:r>
      <w:r w:rsidRPr="00C95B2B">
        <w:rPr>
          <w:rFonts w:ascii="Cambria" w:eastAsia="TimesNewRoman" w:hAnsi="Cambria" w:cs="TimesNewRoman"/>
          <w:lang w:eastAsia="pl-PL"/>
        </w:rPr>
        <w:t>ż</w:t>
      </w:r>
      <w:r w:rsidRPr="00C95B2B">
        <w:rPr>
          <w:rFonts w:ascii="Cambria" w:eastAsia="Times New Roman" w:hAnsi="Cambria" w:cs="Times New Roman"/>
          <w:lang w:eastAsia="pl-PL"/>
        </w:rPr>
        <w:t xml:space="preserve">ania </w:t>
      </w:r>
      <w:r w:rsidRPr="00C95B2B">
        <w:rPr>
          <w:rFonts w:ascii="Cambria" w:eastAsia="Times New Roman" w:hAnsi="Cambria" w:cs="Times New Roman"/>
          <w:i/>
          <w:iCs/>
          <w:lang w:eastAsia="pl-PL"/>
        </w:rPr>
        <w:t>Planu</w:t>
      </w:r>
      <w:r w:rsidRPr="00C95B2B">
        <w:rPr>
          <w:rFonts w:ascii="Cambria" w:eastAsia="Times New Roman" w:hAnsi="Cambria" w:cs="Times New Roman"/>
          <w:iCs/>
          <w:lang w:eastAsia="pl-PL"/>
        </w:rPr>
        <w:t xml:space="preserve"> </w:t>
      </w:r>
      <w:r w:rsidRPr="00C95B2B">
        <w:rPr>
          <w:rFonts w:ascii="Cambria" w:eastAsia="Times New Roman" w:hAnsi="Cambria" w:cs="Times New Roman"/>
          <w:lang w:eastAsia="pl-PL"/>
        </w:rPr>
        <w:t>byłoby efektywnym działaniem. Zadaniem tej jednostki byłoby w ogólno</w:t>
      </w:r>
      <w:r w:rsidRPr="00C95B2B">
        <w:rPr>
          <w:rFonts w:ascii="Cambria" w:eastAsia="TimesNewRoman" w:hAnsi="Cambria" w:cs="TimesNewRoman"/>
          <w:lang w:eastAsia="pl-PL"/>
        </w:rPr>
        <w:t>ś</w:t>
      </w:r>
      <w:r w:rsidR="00A41045">
        <w:rPr>
          <w:rFonts w:ascii="Cambria" w:eastAsia="Times New Roman" w:hAnsi="Cambria" w:cs="Times New Roman"/>
          <w:lang w:eastAsia="pl-PL"/>
        </w:rPr>
        <w:t>ci koordynowanie i </w:t>
      </w:r>
      <w:r w:rsidRPr="00C95B2B">
        <w:rPr>
          <w:rFonts w:ascii="Cambria" w:eastAsia="Times New Roman" w:hAnsi="Cambria" w:cs="Times New Roman"/>
          <w:lang w:eastAsia="pl-PL"/>
        </w:rPr>
        <w:t>monitorowanie bie</w:t>
      </w:r>
      <w:r w:rsidRPr="00C95B2B">
        <w:rPr>
          <w:rFonts w:ascii="Cambria" w:eastAsia="TimesNewRoman" w:hAnsi="Cambria" w:cs="TimesNewRoman"/>
          <w:lang w:eastAsia="pl-PL"/>
        </w:rPr>
        <w:t>żą</w:t>
      </w:r>
      <w:r w:rsidRPr="00C95B2B">
        <w:rPr>
          <w:rFonts w:ascii="Cambria" w:eastAsia="Times New Roman" w:hAnsi="Cambria" w:cs="Times New Roman"/>
          <w:lang w:eastAsia="pl-PL"/>
        </w:rPr>
        <w:t>cych działa</w:t>
      </w:r>
      <w:r w:rsidRPr="00C95B2B">
        <w:rPr>
          <w:rFonts w:ascii="Cambria" w:eastAsia="TimesNewRoman" w:hAnsi="Cambria" w:cs="TimesNewRoman"/>
          <w:lang w:eastAsia="pl-PL"/>
        </w:rPr>
        <w:t xml:space="preserve">ń </w:t>
      </w:r>
      <w:r w:rsidRPr="00C95B2B">
        <w:rPr>
          <w:rFonts w:ascii="Cambria" w:eastAsia="Times New Roman" w:hAnsi="Cambria" w:cs="Times New Roman"/>
          <w:lang w:eastAsia="pl-PL"/>
        </w:rPr>
        <w:t xml:space="preserve">przedstawionych w </w:t>
      </w:r>
      <w:r w:rsidRPr="00C95B2B">
        <w:rPr>
          <w:rFonts w:ascii="Cambria" w:eastAsia="Times New Roman" w:hAnsi="Cambria" w:cs="Times New Roman"/>
          <w:bCs/>
          <w:lang w:eastAsia="pl-PL"/>
        </w:rPr>
        <w:t>Programie działań na rzecz poprawy efektywności energetycznej i redukcji emisji gazów cieplarnianych w gminie Piszczac</w:t>
      </w:r>
      <w:r w:rsidRPr="00C95B2B">
        <w:rPr>
          <w:rFonts w:ascii="Cambria" w:eastAsia="Times New Roman" w:hAnsi="Cambria" w:cs="Times New Roman"/>
          <w:b/>
          <w:lang w:eastAsia="pl-PL"/>
        </w:rPr>
        <w:t xml:space="preserve"> i </w:t>
      </w:r>
      <w:r w:rsidRPr="00C95B2B">
        <w:rPr>
          <w:rFonts w:ascii="Cambria" w:eastAsia="Times New Roman" w:hAnsi="Cambria" w:cs="Times New Roman"/>
          <w:lang w:eastAsia="pl-PL"/>
        </w:rPr>
        <w:t>innych jednostek gminnych zewn</w:t>
      </w:r>
      <w:r w:rsidRPr="00C95B2B">
        <w:rPr>
          <w:rFonts w:ascii="Cambria" w:eastAsia="TimesNewRoman" w:hAnsi="Cambria" w:cs="TimesNewRoman"/>
          <w:lang w:eastAsia="pl-PL"/>
        </w:rPr>
        <w:t>ę</w:t>
      </w:r>
      <w:r w:rsidRPr="00C95B2B">
        <w:rPr>
          <w:rFonts w:ascii="Cambria" w:eastAsia="Times New Roman" w:hAnsi="Cambria" w:cs="Times New Roman"/>
          <w:lang w:eastAsia="pl-PL"/>
        </w:rPr>
        <w:t>trznych, a tak</w:t>
      </w:r>
      <w:r w:rsidRPr="00C95B2B">
        <w:rPr>
          <w:rFonts w:ascii="Cambria" w:eastAsia="TimesNewRoman" w:hAnsi="Cambria" w:cs="TimesNewRoman"/>
          <w:lang w:eastAsia="pl-PL"/>
        </w:rPr>
        <w:t>ż</w:t>
      </w:r>
      <w:r w:rsidRPr="00C95B2B">
        <w:rPr>
          <w:rFonts w:ascii="Cambria" w:eastAsia="Times New Roman" w:hAnsi="Cambria" w:cs="Times New Roman"/>
          <w:lang w:eastAsia="pl-PL"/>
        </w:rPr>
        <w:t>e przygotowywani</w:t>
      </w:r>
      <w:r w:rsidR="00A41045">
        <w:rPr>
          <w:rFonts w:ascii="Cambria" w:eastAsia="Times New Roman" w:hAnsi="Cambria" w:cs="Times New Roman"/>
          <w:lang w:eastAsia="pl-PL"/>
        </w:rPr>
        <w:t>e cyklicznych raportów m.in. na </w:t>
      </w:r>
      <w:r w:rsidRPr="00C95B2B">
        <w:rPr>
          <w:rFonts w:ascii="Cambria" w:eastAsia="Times New Roman" w:hAnsi="Cambria" w:cs="Times New Roman"/>
          <w:lang w:eastAsia="pl-PL"/>
        </w:rPr>
        <w:t xml:space="preserve">potrzeby Rady Gminy. </w:t>
      </w:r>
    </w:p>
    <w:p w:rsidR="00C95B2B" w:rsidRPr="00A41045" w:rsidRDefault="00C95B2B" w:rsidP="003547FA">
      <w:pPr>
        <w:pStyle w:val="Nagwek2"/>
        <w:numPr>
          <w:ilvl w:val="1"/>
          <w:numId w:val="23"/>
        </w:numPr>
        <w:rPr>
          <w:color w:val="002060"/>
          <w:sz w:val="24"/>
          <w:lang w:eastAsia="pl-PL"/>
        </w:rPr>
      </w:pPr>
      <w:bookmarkStart w:id="74" w:name="_Toc433699784"/>
      <w:bookmarkStart w:id="75" w:name="_Toc429933256"/>
      <w:r w:rsidRPr="00A41045">
        <w:rPr>
          <w:color w:val="002060"/>
          <w:sz w:val="24"/>
          <w:lang w:eastAsia="pl-PL"/>
        </w:rPr>
        <w:t>Wytyczne dla instytucji dotycz</w:t>
      </w:r>
      <w:r w:rsidRPr="00A41045">
        <w:rPr>
          <w:rFonts w:eastAsia="TimesNewRoman,Bold" w:cs="TimesNewRoman,Bold"/>
          <w:color w:val="002060"/>
          <w:sz w:val="24"/>
          <w:lang w:eastAsia="pl-PL"/>
        </w:rPr>
        <w:t>ą</w:t>
      </w:r>
      <w:r w:rsidRPr="00A41045">
        <w:rPr>
          <w:color w:val="002060"/>
          <w:sz w:val="24"/>
          <w:lang w:eastAsia="pl-PL"/>
        </w:rPr>
        <w:t>ce działa</w:t>
      </w:r>
      <w:r w:rsidRPr="00A41045">
        <w:rPr>
          <w:rFonts w:eastAsia="TimesNewRoman,Bold" w:cs="TimesNewRoman,Bold"/>
          <w:color w:val="002060"/>
          <w:sz w:val="24"/>
          <w:lang w:eastAsia="pl-PL"/>
        </w:rPr>
        <w:t xml:space="preserve">ń </w:t>
      </w:r>
      <w:r w:rsidRPr="00A41045">
        <w:rPr>
          <w:color w:val="002060"/>
          <w:sz w:val="24"/>
          <w:lang w:eastAsia="pl-PL"/>
        </w:rPr>
        <w:t xml:space="preserve">w zakresie realizacji Planu Gospodarki Niskoemisyjnej dla Gminy </w:t>
      </w:r>
      <w:r w:rsidR="00461C1F" w:rsidRPr="00A41045">
        <w:rPr>
          <w:color w:val="002060"/>
          <w:sz w:val="24"/>
          <w:lang w:eastAsia="pl-PL"/>
        </w:rPr>
        <w:t>Spiczyn</w:t>
      </w:r>
      <w:bookmarkEnd w:id="74"/>
      <w:r w:rsidR="00461C1F" w:rsidRPr="00A41045">
        <w:rPr>
          <w:color w:val="002060"/>
          <w:sz w:val="24"/>
          <w:lang w:eastAsia="pl-PL"/>
        </w:rPr>
        <w:t xml:space="preserve"> </w:t>
      </w:r>
      <w:bookmarkEnd w:id="75"/>
      <w:r w:rsidRPr="00A41045">
        <w:rPr>
          <w:color w:val="002060"/>
          <w:sz w:val="24"/>
          <w:lang w:eastAsia="pl-PL"/>
        </w:rPr>
        <w:t xml:space="preserve"> </w:t>
      </w:r>
    </w:p>
    <w:p w:rsidR="00C95B2B" w:rsidRPr="00C95B2B" w:rsidRDefault="00C95B2B" w:rsidP="00C95B2B">
      <w:pPr>
        <w:autoSpaceDE w:val="0"/>
        <w:autoSpaceDN w:val="0"/>
        <w:adjustRightInd w:val="0"/>
        <w:spacing w:after="0" w:line="240" w:lineRule="auto"/>
        <w:ind w:left="720"/>
        <w:rPr>
          <w:rFonts w:ascii="Cambria" w:eastAsia="Times New Roman" w:hAnsi="Cambria" w:cs="Times New Roman"/>
          <w:b/>
          <w:bCs/>
          <w:color w:val="C00000"/>
          <w:lang w:eastAsia="pl-PL"/>
        </w:rPr>
      </w:pP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Times New Roman"/>
          <w:lang w:eastAsia="pl-PL"/>
        </w:rPr>
      </w:pPr>
      <w:r w:rsidRPr="00C95B2B">
        <w:rPr>
          <w:rFonts w:ascii="Cambria" w:eastAsia="Times New Roman" w:hAnsi="Cambria" w:cs="Times New Roman"/>
          <w:lang w:eastAsia="pl-PL"/>
        </w:rPr>
        <w:t>Wszystkie instytucje gminne  bez wzgl</w:t>
      </w:r>
      <w:r w:rsidRPr="00C95B2B">
        <w:rPr>
          <w:rFonts w:ascii="Cambria" w:eastAsia="TimesNewRoman" w:hAnsi="Cambria" w:cs="TimesNewRoman"/>
          <w:lang w:eastAsia="pl-PL"/>
        </w:rPr>
        <w:t>ę</w:t>
      </w:r>
      <w:r w:rsidRPr="00C95B2B">
        <w:rPr>
          <w:rFonts w:ascii="Cambria" w:eastAsia="Times New Roman" w:hAnsi="Cambria" w:cs="Times New Roman"/>
          <w:lang w:eastAsia="pl-PL"/>
        </w:rPr>
        <w:t>du na stopie</w:t>
      </w:r>
      <w:r w:rsidRPr="00C95B2B">
        <w:rPr>
          <w:rFonts w:ascii="Cambria" w:eastAsia="TimesNewRoman" w:hAnsi="Cambria" w:cs="TimesNewRoman"/>
          <w:lang w:eastAsia="pl-PL"/>
        </w:rPr>
        <w:t xml:space="preserve">ń </w:t>
      </w:r>
      <w:r w:rsidRPr="00C95B2B">
        <w:rPr>
          <w:rFonts w:ascii="Cambria" w:eastAsia="Times New Roman" w:hAnsi="Cambria" w:cs="Times New Roman"/>
          <w:lang w:eastAsia="pl-PL"/>
        </w:rPr>
        <w:t>zaanga</w:t>
      </w:r>
      <w:r w:rsidRPr="00C95B2B">
        <w:rPr>
          <w:rFonts w:ascii="Cambria" w:eastAsia="TimesNewRoman" w:hAnsi="Cambria" w:cs="TimesNewRoman"/>
          <w:lang w:eastAsia="pl-PL"/>
        </w:rPr>
        <w:t>ż</w:t>
      </w:r>
      <w:r w:rsidRPr="00C95B2B">
        <w:rPr>
          <w:rFonts w:ascii="Cambria" w:eastAsia="Times New Roman" w:hAnsi="Cambria" w:cs="Times New Roman"/>
          <w:lang w:eastAsia="pl-PL"/>
        </w:rPr>
        <w:t>owania w realizacj</w:t>
      </w:r>
      <w:r w:rsidRPr="00C95B2B">
        <w:rPr>
          <w:rFonts w:ascii="Cambria" w:eastAsia="TimesNewRoman" w:hAnsi="Cambria" w:cs="TimesNewRoman"/>
          <w:lang w:eastAsia="pl-PL"/>
        </w:rPr>
        <w:t>ę</w:t>
      </w:r>
      <w:r w:rsidRPr="00C95B2B">
        <w:rPr>
          <w:rFonts w:ascii="Cambria" w:eastAsia="Times New Roman" w:hAnsi="Cambria" w:cs="Times New Roman"/>
          <w:b/>
          <w:bCs/>
          <w:color w:val="C00000"/>
          <w:lang w:eastAsia="pl-PL"/>
        </w:rPr>
        <w:t xml:space="preserve"> </w:t>
      </w:r>
      <w:r w:rsidRPr="00C95B2B">
        <w:rPr>
          <w:rFonts w:ascii="Cambria" w:eastAsia="Times New Roman" w:hAnsi="Cambria" w:cs="Times New Roman"/>
          <w:bCs/>
          <w:lang w:eastAsia="pl-PL"/>
        </w:rPr>
        <w:t>Planu Gospodarki Niskoemisyjnej</w:t>
      </w:r>
      <w:r w:rsidRPr="00C95B2B">
        <w:rPr>
          <w:rFonts w:ascii="Cambria" w:eastAsia="TimesNewRoman" w:hAnsi="Cambria" w:cs="TimesNewRoman"/>
          <w:lang w:eastAsia="pl-PL"/>
        </w:rPr>
        <w:t xml:space="preserve"> </w:t>
      </w:r>
      <w:r w:rsidRPr="00C95B2B">
        <w:rPr>
          <w:rFonts w:ascii="Cambria" w:eastAsia="Times New Roman" w:hAnsi="Cambria" w:cs="Times New Roman"/>
          <w:lang w:eastAsia="pl-PL"/>
        </w:rPr>
        <w:t>powinny kierowa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si</w:t>
      </w:r>
      <w:r w:rsidRPr="00C95B2B">
        <w:rPr>
          <w:rFonts w:ascii="Cambria" w:eastAsia="TimesNewRoman" w:hAnsi="Cambria" w:cs="TimesNewRoman"/>
          <w:lang w:eastAsia="pl-PL"/>
        </w:rPr>
        <w:t xml:space="preserve">ę </w:t>
      </w:r>
      <w:r w:rsidRPr="00C95B2B">
        <w:rPr>
          <w:rFonts w:ascii="Cambria" w:eastAsia="Times New Roman" w:hAnsi="Cambria" w:cs="Times New Roman"/>
          <w:lang w:eastAsia="pl-PL"/>
        </w:rPr>
        <w:t>nast</w:t>
      </w:r>
      <w:r w:rsidRPr="00C95B2B">
        <w:rPr>
          <w:rFonts w:ascii="Cambria" w:eastAsia="TimesNewRoman" w:hAnsi="Cambria" w:cs="TimesNewRoman"/>
          <w:lang w:eastAsia="pl-PL"/>
        </w:rPr>
        <w:t>ę</w:t>
      </w:r>
      <w:r w:rsidRPr="00C95B2B">
        <w:rPr>
          <w:rFonts w:ascii="Cambria" w:eastAsia="Times New Roman" w:hAnsi="Cambria" w:cs="Times New Roman"/>
          <w:lang w:eastAsia="pl-PL"/>
        </w:rPr>
        <w:t>puj</w:t>
      </w:r>
      <w:r w:rsidRPr="00C95B2B">
        <w:rPr>
          <w:rFonts w:ascii="Cambria" w:eastAsia="TimesNewRoman" w:hAnsi="Cambria" w:cs="TimesNewRoman"/>
          <w:lang w:eastAsia="pl-PL"/>
        </w:rPr>
        <w:t>ą</w:t>
      </w:r>
      <w:r w:rsidRPr="00C95B2B">
        <w:rPr>
          <w:rFonts w:ascii="Cambria" w:eastAsia="Times New Roman" w:hAnsi="Cambria" w:cs="Times New Roman"/>
          <w:lang w:eastAsia="pl-PL"/>
        </w:rPr>
        <w:t>cymi zasadami:</w:t>
      </w:r>
    </w:p>
    <w:p w:rsidR="00C95B2B" w:rsidRPr="00C95B2B" w:rsidRDefault="00C95B2B" w:rsidP="00EE0C10">
      <w:pPr>
        <w:numPr>
          <w:ilvl w:val="0"/>
          <w:numId w:val="40"/>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stosowa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procedury zielonych zamówie</w:t>
      </w:r>
      <w:r w:rsidRPr="00C95B2B">
        <w:rPr>
          <w:rFonts w:ascii="Cambria" w:eastAsia="TimesNewRoman" w:hAnsi="Cambria" w:cs="TimesNewRoman"/>
          <w:lang w:eastAsia="pl-PL"/>
        </w:rPr>
        <w:t xml:space="preserve">ń </w:t>
      </w:r>
      <w:r w:rsidRPr="00C95B2B">
        <w:rPr>
          <w:rFonts w:ascii="Cambria" w:eastAsia="Times New Roman" w:hAnsi="Cambria" w:cs="Times New Roman"/>
          <w:lang w:eastAsia="pl-PL"/>
        </w:rPr>
        <w:t>publicznych przy zakupie sprz</w:t>
      </w:r>
      <w:r w:rsidRPr="00C95B2B">
        <w:rPr>
          <w:rFonts w:ascii="Cambria" w:eastAsia="TimesNewRoman" w:hAnsi="Cambria" w:cs="TimesNewRoman"/>
          <w:lang w:eastAsia="pl-PL"/>
        </w:rPr>
        <w:t>ę</w:t>
      </w:r>
      <w:r w:rsidR="00A41045">
        <w:rPr>
          <w:rFonts w:ascii="Cambria" w:eastAsia="Times New Roman" w:hAnsi="Cambria" w:cs="Times New Roman"/>
          <w:lang w:eastAsia="pl-PL"/>
        </w:rPr>
        <w:t>tu, pojazdów i </w:t>
      </w:r>
      <w:r w:rsidRPr="00C95B2B">
        <w:rPr>
          <w:rFonts w:ascii="Cambria" w:eastAsia="Times New Roman" w:hAnsi="Cambria" w:cs="Times New Roman"/>
          <w:lang w:eastAsia="pl-PL"/>
        </w:rPr>
        <w:t>usług;</w:t>
      </w:r>
    </w:p>
    <w:p w:rsidR="00C95B2B" w:rsidRPr="00C95B2B" w:rsidRDefault="00C95B2B" w:rsidP="00EE0C10">
      <w:pPr>
        <w:numPr>
          <w:ilvl w:val="0"/>
          <w:numId w:val="40"/>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wprowadzi</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systemy zarz</w:t>
      </w:r>
      <w:r w:rsidRPr="00C95B2B">
        <w:rPr>
          <w:rFonts w:ascii="Cambria" w:eastAsia="TimesNewRoman" w:hAnsi="Cambria" w:cs="TimesNewRoman"/>
          <w:lang w:eastAsia="pl-PL"/>
        </w:rPr>
        <w:t>ą</w:t>
      </w:r>
      <w:r w:rsidRPr="00C95B2B">
        <w:rPr>
          <w:rFonts w:ascii="Cambria" w:eastAsia="Times New Roman" w:hAnsi="Cambria" w:cs="Times New Roman"/>
          <w:lang w:eastAsia="pl-PL"/>
        </w:rPr>
        <w:t>dzania energi</w:t>
      </w:r>
      <w:r w:rsidRPr="00C95B2B">
        <w:rPr>
          <w:rFonts w:ascii="Cambria" w:eastAsia="TimesNewRoman" w:hAnsi="Cambria" w:cs="TimesNewRoman"/>
          <w:lang w:eastAsia="pl-PL"/>
        </w:rPr>
        <w:t xml:space="preserve">ą </w:t>
      </w:r>
      <w:r w:rsidRPr="00C95B2B">
        <w:rPr>
          <w:rFonts w:ascii="Cambria" w:eastAsia="Times New Roman" w:hAnsi="Cambria" w:cs="Times New Roman"/>
          <w:lang w:eastAsia="pl-PL"/>
        </w:rPr>
        <w:t>w swoich budynkach;</w:t>
      </w:r>
    </w:p>
    <w:p w:rsidR="00C95B2B" w:rsidRPr="00C95B2B" w:rsidRDefault="00C95B2B" w:rsidP="00EE0C10">
      <w:pPr>
        <w:numPr>
          <w:ilvl w:val="0"/>
          <w:numId w:val="40"/>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lastRenderedPageBreak/>
        <w:t>wprowadzi</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ułatwienia proceduralne i inwestycyjne dla inwestorów z zakresu poszanowania energii oraz OZE;</w:t>
      </w:r>
    </w:p>
    <w:p w:rsidR="00C95B2B" w:rsidRPr="00C95B2B" w:rsidRDefault="00C95B2B" w:rsidP="00EE0C10">
      <w:pPr>
        <w:numPr>
          <w:ilvl w:val="0"/>
          <w:numId w:val="40"/>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współpracowa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z organizacjami, zajmuj</w:t>
      </w:r>
      <w:r w:rsidRPr="00C95B2B">
        <w:rPr>
          <w:rFonts w:ascii="Cambria" w:eastAsia="TimesNewRoman" w:hAnsi="Cambria" w:cs="TimesNewRoman"/>
          <w:lang w:eastAsia="pl-PL"/>
        </w:rPr>
        <w:t>ą</w:t>
      </w:r>
      <w:r w:rsidRPr="00C95B2B">
        <w:rPr>
          <w:rFonts w:ascii="Cambria" w:eastAsia="Times New Roman" w:hAnsi="Cambria" w:cs="Times New Roman"/>
          <w:lang w:eastAsia="pl-PL"/>
        </w:rPr>
        <w:t>cymi si</w:t>
      </w:r>
      <w:r w:rsidRPr="00C95B2B">
        <w:rPr>
          <w:rFonts w:ascii="Cambria" w:eastAsia="TimesNewRoman" w:hAnsi="Cambria" w:cs="TimesNewRoman"/>
          <w:lang w:eastAsia="pl-PL"/>
        </w:rPr>
        <w:t xml:space="preserve">ę </w:t>
      </w:r>
      <w:r w:rsidRPr="00C95B2B">
        <w:rPr>
          <w:rFonts w:ascii="Cambria" w:eastAsia="Times New Roman" w:hAnsi="Cambria" w:cs="Times New Roman"/>
          <w:lang w:eastAsia="pl-PL"/>
        </w:rPr>
        <w:t xml:space="preserve">poszanowaniem energii oraz odnawialnymi </w:t>
      </w:r>
      <w:r w:rsidRPr="00C95B2B">
        <w:rPr>
          <w:rFonts w:ascii="Cambria" w:eastAsia="TimesNewRoman" w:hAnsi="Cambria" w:cs="TimesNewRoman"/>
          <w:lang w:eastAsia="pl-PL"/>
        </w:rPr>
        <w:t>ź</w:t>
      </w:r>
      <w:r w:rsidRPr="00C95B2B">
        <w:rPr>
          <w:rFonts w:ascii="Cambria" w:eastAsia="Times New Roman" w:hAnsi="Cambria" w:cs="Times New Roman"/>
          <w:lang w:eastAsia="pl-PL"/>
        </w:rPr>
        <w:t>ródłami energii;</w:t>
      </w:r>
    </w:p>
    <w:p w:rsidR="00C95B2B" w:rsidRPr="00C95B2B" w:rsidRDefault="00C95B2B" w:rsidP="00EE0C10">
      <w:pPr>
        <w:numPr>
          <w:ilvl w:val="0"/>
          <w:numId w:val="40"/>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przeprowadza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działania informacyjne w</w:t>
      </w:r>
      <w:r w:rsidRPr="00C95B2B">
        <w:rPr>
          <w:rFonts w:ascii="Cambria" w:eastAsia="TimesNewRoman" w:hAnsi="Cambria" w:cs="TimesNewRoman"/>
          <w:lang w:eastAsia="pl-PL"/>
        </w:rPr>
        <w:t>ś</w:t>
      </w:r>
      <w:r w:rsidRPr="00C95B2B">
        <w:rPr>
          <w:rFonts w:ascii="Cambria" w:eastAsia="Times New Roman" w:hAnsi="Cambria" w:cs="Times New Roman"/>
          <w:lang w:eastAsia="pl-PL"/>
        </w:rPr>
        <w:t>ród swoich pracowników i osób odwiedzaj</w:t>
      </w:r>
      <w:r w:rsidRPr="00C95B2B">
        <w:rPr>
          <w:rFonts w:ascii="Cambria" w:eastAsia="TimesNewRoman" w:hAnsi="Cambria" w:cs="TimesNewRoman"/>
          <w:lang w:eastAsia="pl-PL"/>
        </w:rPr>
        <w:t>ą</w:t>
      </w:r>
      <w:r w:rsidRPr="00C95B2B">
        <w:rPr>
          <w:rFonts w:ascii="Cambria" w:eastAsia="Times New Roman" w:hAnsi="Cambria" w:cs="Times New Roman"/>
          <w:lang w:eastAsia="pl-PL"/>
        </w:rPr>
        <w:t>cych Instytucje poprzez rozmieszczenie na miejscach publicznych odpowiednich instrukcji i plakatów dotycz</w:t>
      </w:r>
      <w:r w:rsidRPr="00C95B2B">
        <w:rPr>
          <w:rFonts w:ascii="Cambria" w:eastAsia="TimesNewRoman" w:hAnsi="Cambria" w:cs="TimesNewRoman"/>
          <w:lang w:eastAsia="pl-PL"/>
        </w:rPr>
        <w:t>ą</w:t>
      </w:r>
      <w:r w:rsidRPr="00C95B2B">
        <w:rPr>
          <w:rFonts w:ascii="Cambria" w:eastAsia="Times New Roman" w:hAnsi="Cambria" w:cs="Times New Roman"/>
          <w:lang w:eastAsia="pl-PL"/>
        </w:rPr>
        <w:t>cych poszanowania energii.</w:t>
      </w:r>
    </w:p>
    <w:p w:rsidR="00C95B2B" w:rsidRPr="00C95B2B" w:rsidRDefault="00C95B2B" w:rsidP="00EE0C10">
      <w:pPr>
        <w:numPr>
          <w:ilvl w:val="0"/>
          <w:numId w:val="40"/>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gromadzi</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i przekazywa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informacje z zakresu zada</w:t>
      </w:r>
      <w:r w:rsidRPr="00C95B2B">
        <w:rPr>
          <w:rFonts w:ascii="Cambria" w:eastAsia="TimesNewRoman" w:hAnsi="Cambria" w:cs="TimesNewRoman"/>
          <w:lang w:eastAsia="pl-PL"/>
        </w:rPr>
        <w:t xml:space="preserve">ń </w:t>
      </w:r>
      <w:r w:rsidRPr="00C95B2B">
        <w:rPr>
          <w:rFonts w:ascii="Cambria" w:eastAsia="Times New Roman" w:hAnsi="Cambria" w:cs="Times New Roman"/>
          <w:lang w:eastAsia="pl-PL"/>
        </w:rPr>
        <w:t>wynikaj</w:t>
      </w:r>
      <w:r w:rsidRPr="00C95B2B">
        <w:rPr>
          <w:rFonts w:ascii="Cambria" w:eastAsia="TimesNewRoman" w:hAnsi="Cambria" w:cs="TimesNewRoman"/>
          <w:lang w:eastAsia="pl-PL"/>
        </w:rPr>
        <w:t>ą</w:t>
      </w:r>
      <w:r w:rsidRPr="00C95B2B">
        <w:rPr>
          <w:rFonts w:ascii="Cambria" w:eastAsia="Times New Roman" w:hAnsi="Cambria" w:cs="Times New Roman"/>
          <w:lang w:eastAsia="pl-PL"/>
        </w:rPr>
        <w:t>cych z realizacji</w:t>
      </w:r>
      <w:r w:rsidRPr="00C95B2B">
        <w:rPr>
          <w:rFonts w:ascii="Cambria" w:eastAsia="Times New Roman" w:hAnsi="Cambria" w:cs="Times New Roman"/>
          <w:bCs/>
          <w:lang w:eastAsia="pl-PL"/>
        </w:rPr>
        <w:t xml:space="preserve"> Planu Gospodarki Niskoemisyjnej</w:t>
      </w:r>
      <w:r w:rsidRPr="00C95B2B">
        <w:rPr>
          <w:rFonts w:ascii="Cambria" w:eastAsia="Times New Roman" w:hAnsi="Cambria" w:cs="Times New Roman"/>
          <w:lang w:eastAsia="pl-PL"/>
        </w:rPr>
        <w:t xml:space="preserve"> w celu prowadzenia zintegrowanych działa</w:t>
      </w:r>
      <w:r w:rsidRPr="00C95B2B">
        <w:rPr>
          <w:rFonts w:ascii="Cambria" w:eastAsia="TimesNewRoman" w:hAnsi="Cambria" w:cs="TimesNewRoman"/>
          <w:lang w:eastAsia="pl-PL"/>
        </w:rPr>
        <w:t>ń</w:t>
      </w:r>
      <w:r w:rsidRPr="00C95B2B">
        <w:rPr>
          <w:rFonts w:ascii="Cambria" w:eastAsia="Times New Roman" w:hAnsi="Cambria" w:cs="Times New Roman"/>
          <w:lang w:eastAsia="pl-PL"/>
        </w:rPr>
        <w:t xml:space="preserve"> informacyjnych</w:t>
      </w:r>
    </w:p>
    <w:p w:rsidR="00C95B2B" w:rsidRPr="00531138" w:rsidRDefault="00C95B2B" w:rsidP="00C95B2B">
      <w:pPr>
        <w:numPr>
          <w:ilvl w:val="0"/>
          <w:numId w:val="40"/>
        </w:numPr>
        <w:autoSpaceDE w:val="0"/>
        <w:autoSpaceDN w:val="0"/>
        <w:adjustRightInd w:val="0"/>
        <w:spacing w:after="0" w:line="360" w:lineRule="auto"/>
        <w:jc w:val="both"/>
        <w:rPr>
          <w:rFonts w:ascii="Cambria" w:eastAsia="Times New Roman" w:hAnsi="Cambria" w:cs="Times New Roman"/>
          <w:lang w:eastAsia="pl-PL"/>
        </w:rPr>
      </w:pPr>
      <w:r w:rsidRPr="00C95B2B">
        <w:rPr>
          <w:rFonts w:ascii="Cambria" w:eastAsia="Times New Roman" w:hAnsi="Cambria" w:cs="Times New Roman"/>
          <w:lang w:eastAsia="pl-PL"/>
        </w:rPr>
        <w:t>wprowadzi</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 xml:space="preserve">w instytucji przyjazne </w:t>
      </w:r>
      <w:r w:rsidRPr="00C95B2B">
        <w:rPr>
          <w:rFonts w:ascii="Cambria" w:eastAsia="TimesNewRoman" w:hAnsi="Cambria" w:cs="TimesNewRoman"/>
          <w:lang w:eastAsia="pl-PL"/>
        </w:rPr>
        <w:t>ś</w:t>
      </w:r>
      <w:r w:rsidRPr="00C95B2B">
        <w:rPr>
          <w:rFonts w:ascii="Cambria" w:eastAsia="Times New Roman" w:hAnsi="Cambria" w:cs="Times New Roman"/>
          <w:lang w:eastAsia="pl-PL"/>
        </w:rPr>
        <w:t>rodowisku rozwi</w:t>
      </w:r>
      <w:r w:rsidRPr="00C95B2B">
        <w:rPr>
          <w:rFonts w:ascii="Cambria" w:eastAsia="TimesNewRoman" w:hAnsi="Cambria" w:cs="TimesNewRoman"/>
          <w:lang w:eastAsia="pl-PL"/>
        </w:rPr>
        <w:t>ą</w:t>
      </w:r>
      <w:r w:rsidRPr="00C95B2B">
        <w:rPr>
          <w:rFonts w:ascii="Cambria" w:eastAsia="Times New Roman" w:hAnsi="Cambria" w:cs="Times New Roman"/>
          <w:lang w:eastAsia="pl-PL"/>
        </w:rPr>
        <w:t>zania (stojaki na rowery, itp.).</w:t>
      </w:r>
    </w:p>
    <w:p w:rsidR="00C95B2B" w:rsidRPr="00625345" w:rsidRDefault="00C95B2B" w:rsidP="003547FA">
      <w:pPr>
        <w:pStyle w:val="Nagwek2"/>
        <w:numPr>
          <w:ilvl w:val="1"/>
          <w:numId w:val="23"/>
        </w:numPr>
        <w:rPr>
          <w:color w:val="002060"/>
          <w:sz w:val="24"/>
        </w:rPr>
      </w:pPr>
      <w:bookmarkStart w:id="76" w:name="_Toc429933257"/>
      <w:bookmarkStart w:id="77" w:name="_Toc433699785"/>
      <w:r w:rsidRPr="00625345">
        <w:rPr>
          <w:color w:val="002060"/>
          <w:sz w:val="24"/>
        </w:rPr>
        <w:t>Długoterminowa strategia, cele i zobowiązania</w:t>
      </w:r>
      <w:bookmarkEnd w:id="71"/>
      <w:bookmarkEnd w:id="72"/>
      <w:bookmarkEnd w:id="73"/>
      <w:bookmarkEnd w:id="76"/>
      <w:bookmarkEnd w:id="77"/>
      <w:r w:rsidRPr="00625345">
        <w:rPr>
          <w:color w:val="002060"/>
          <w:sz w:val="24"/>
        </w:rPr>
        <w:t xml:space="preserve"> </w:t>
      </w: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Calibri"/>
          <w:color w:val="000000"/>
        </w:rPr>
      </w:pPr>
      <w:r w:rsidRPr="00C95B2B">
        <w:rPr>
          <w:rFonts w:ascii="Cambria" w:eastAsia="Times New Roman" w:hAnsi="Cambria" w:cs="Calibri"/>
          <w:color w:val="000000"/>
        </w:rPr>
        <w:t xml:space="preserve">Długoterminowa strategia Planu Gospodarki Niskoemisyjnej dla </w:t>
      </w:r>
      <w:r w:rsidRPr="00461C1F">
        <w:rPr>
          <w:rFonts w:ascii="Cambria" w:eastAsia="Times New Roman" w:hAnsi="Cambria" w:cs="Calibri"/>
        </w:rPr>
        <w:t>Gminy</w:t>
      </w:r>
      <w:r w:rsidR="00461C1F" w:rsidRPr="00461C1F">
        <w:rPr>
          <w:rFonts w:ascii="Cambria" w:eastAsia="Calibri,Bold" w:hAnsi="Cambria" w:cs="Calibri"/>
          <w:lang w:eastAsia="pl-PL"/>
        </w:rPr>
        <w:t xml:space="preserve"> Spiczyn</w:t>
      </w:r>
      <w:r w:rsidR="00461C1F" w:rsidRPr="00461C1F">
        <w:rPr>
          <w:rFonts w:ascii="Cambria" w:eastAsia="Calibri,Bold" w:hAnsi="Cambria" w:cs="Calibri"/>
          <w:b/>
          <w:sz w:val="28"/>
          <w:szCs w:val="24"/>
          <w:lang w:eastAsia="pl-PL"/>
        </w:rPr>
        <w:t xml:space="preserve"> </w:t>
      </w:r>
      <w:r w:rsidRPr="00461C1F">
        <w:rPr>
          <w:rFonts w:ascii="Cambria" w:eastAsia="Times New Roman" w:hAnsi="Cambria" w:cs="Calibri"/>
        </w:rPr>
        <w:t xml:space="preserve"> </w:t>
      </w:r>
      <w:r w:rsidRPr="00C95B2B">
        <w:rPr>
          <w:rFonts w:ascii="Cambria" w:eastAsia="Times New Roman" w:hAnsi="Cambria" w:cs="Calibri"/>
          <w:color w:val="000000"/>
        </w:rPr>
        <w:t xml:space="preserve">uwzględnia zapisy określone w pakiecie klimatyczno-energetycznym do roku 2020, tj.: </w:t>
      </w:r>
    </w:p>
    <w:p w:rsidR="00C95B2B" w:rsidRPr="00C95B2B" w:rsidRDefault="00C95B2B" w:rsidP="00EE0C10">
      <w:pPr>
        <w:numPr>
          <w:ilvl w:val="0"/>
          <w:numId w:val="38"/>
        </w:numPr>
        <w:autoSpaceDE w:val="0"/>
        <w:autoSpaceDN w:val="0"/>
        <w:adjustRightInd w:val="0"/>
        <w:spacing w:after="25" w:line="360" w:lineRule="auto"/>
        <w:jc w:val="both"/>
        <w:rPr>
          <w:rFonts w:ascii="Cambria" w:eastAsia="Times New Roman" w:hAnsi="Cambria" w:cs="Calibri"/>
          <w:color w:val="000000"/>
        </w:rPr>
      </w:pPr>
      <w:r w:rsidRPr="00C95B2B">
        <w:rPr>
          <w:rFonts w:ascii="Cambria" w:eastAsia="Times New Roman" w:hAnsi="Cambria" w:cs="Calibri"/>
          <w:color w:val="000000"/>
        </w:rPr>
        <w:t xml:space="preserve">redukcja emisji gazów cieplarnianych, </w:t>
      </w:r>
    </w:p>
    <w:p w:rsidR="00C95B2B" w:rsidRPr="00C95B2B" w:rsidRDefault="00C95B2B" w:rsidP="00EE0C10">
      <w:pPr>
        <w:numPr>
          <w:ilvl w:val="0"/>
          <w:numId w:val="38"/>
        </w:numPr>
        <w:autoSpaceDE w:val="0"/>
        <w:autoSpaceDN w:val="0"/>
        <w:adjustRightInd w:val="0"/>
        <w:spacing w:after="25" w:line="360" w:lineRule="auto"/>
        <w:jc w:val="both"/>
        <w:rPr>
          <w:rFonts w:ascii="Cambria" w:eastAsia="Times New Roman" w:hAnsi="Cambria" w:cs="Calibri"/>
          <w:color w:val="000000"/>
        </w:rPr>
      </w:pPr>
      <w:r w:rsidRPr="00C95B2B">
        <w:rPr>
          <w:rFonts w:ascii="Cambria" w:eastAsia="Times New Roman" w:hAnsi="Cambria" w:cs="Calibri"/>
          <w:color w:val="000000"/>
        </w:rPr>
        <w:t xml:space="preserve">zwiększenie udziału energii pochodzącej z źródeł odnawialnych, </w:t>
      </w:r>
    </w:p>
    <w:p w:rsidR="00C95B2B" w:rsidRPr="00C95B2B" w:rsidRDefault="00C95B2B" w:rsidP="00EE0C10">
      <w:pPr>
        <w:numPr>
          <w:ilvl w:val="0"/>
          <w:numId w:val="38"/>
        </w:numPr>
        <w:autoSpaceDE w:val="0"/>
        <w:autoSpaceDN w:val="0"/>
        <w:adjustRightInd w:val="0"/>
        <w:spacing w:after="0" w:line="360" w:lineRule="auto"/>
        <w:jc w:val="both"/>
        <w:rPr>
          <w:rFonts w:ascii="Cambria" w:eastAsia="Times New Roman" w:hAnsi="Cambria" w:cs="Calibri"/>
          <w:color w:val="000000"/>
        </w:rPr>
      </w:pPr>
      <w:r w:rsidRPr="00C95B2B">
        <w:rPr>
          <w:rFonts w:ascii="Cambria" w:eastAsia="Times New Roman" w:hAnsi="Cambria" w:cs="Calibri"/>
          <w:color w:val="000000"/>
        </w:rPr>
        <w:t xml:space="preserve">redukcja zużycia energii finalnej, co ma zostać zrealizowane poprzez podniesienie efektywności energetycznej, </w:t>
      </w: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Calibri"/>
          <w:color w:val="000000"/>
        </w:rPr>
      </w:pPr>
      <w:r w:rsidRPr="00C95B2B">
        <w:rPr>
          <w:rFonts w:ascii="Cambria" w:eastAsia="Times New Roman" w:hAnsi="Cambria" w:cs="Times New Roman"/>
          <w:lang w:eastAsia="pl-PL"/>
        </w:rPr>
        <w:t xml:space="preserve">Natomiast celem strategicznym Plan Gospodarki Niskoemisyjnej dla Gminy </w:t>
      </w:r>
      <w:r w:rsidR="00461C1F" w:rsidRPr="00461C1F">
        <w:rPr>
          <w:rFonts w:ascii="Cambria" w:eastAsia="Calibri,Bold" w:hAnsi="Cambria" w:cs="Calibri"/>
          <w:lang w:eastAsia="pl-PL"/>
        </w:rPr>
        <w:t>Spiczyn</w:t>
      </w:r>
      <w:r w:rsidR="00461C1F" w:rsidRPr="00C95B2B">
        <w:rPr>
          <w:rFonts w:ascii="Cambria" w:eastAsia="Times New Roman" w:hAnsi="Cambria" w:cs="Times New Roman"/>
          <w:lang w:eastAsia="pl-PL"/>
        </w:rPr>
        <w:t xml:space="preserve"> </w:t>
      </w:r>
      <w:r w:rsidRPr="00C95B2B">
        <w:rPr>
          <w:rFonts w:ascii="Cambria" w:eastAsia="Times New Roman" w:hAnsi="Cambria" w:cs="Times New Roman"/>
          <w:lang w:eastAsia="pl-PL"/>
        </w:rPr>
        <w:t>było opracowanie zintegrowanego</w:t>
      </w:r>
      <w:r w:rsidRPr="00C95B2B">
        <w:rPr>
          <w:rFonts w:ascii="Cambria" w:eastAsia="Times New Roman" w:hAnsi="Cambria" w:cs="Times New Roman"/>
          <w:i/>
          <w:iCs/>
          <w:lang w:eastAsia="pl-PL"/>
        </w:rPr>
        <w:t xml:space="preserve"> </w:t>
      </w:r>
      <w:r w:rsidRPr="00C95B2B">
        <w:rPr>
          <w:rFonts w:ascii="Cambria" w:eastAsia="Times New Roman" w:hAnsi="Cambria" w:cs="Times New Roman"/>
          <w:lang w:eastAsia="pl-PL"/>
        </w:rPr>
        <w:t>podej</w:t>
      </w:r>
      <w:r w:rsidRPr="00C95B2B">
        <w:rPr>
          <w:rFonts w:ascii="Cambria" w:eastAsia="TimesNewRoman" w:hAnsi="Cambria" w:cs="TimesNewRoman"/>
          <w:lang w:eastAsia="pl-PL"/>
        </w:rPr>
        <w:t>ś</w:t>
      </w:r>
      <w:r w:rsidRPr="00C95B2B">
        <w:rPr>
          <w:rFonts w:ascii="Cambria" w:eastAsia="Times New Roman" w:hAnsi="Cambria" w:cs="Times New Roman"/>
          <w:lang w:eastAsia="pl-PL"/>
        </w:rPr>
        <w:t>cia do zarz</w:t>
      </w:r>
      <w:r w:rsidRPr="00C95B2B">
        <w:rPr>
          <w:rFonts w:ascii="Cambria" w:eastAsia="TimesNewRoman" w:hAnsi="Cambria" w:cs="TimesNewRoman"/>
          <w:lang w:eastAsia="pl-PL"/>
        </w:rPr>
        <w:t>ą</w:t>
      </w:r>
      <w:r w:rsidRPr="00C95B2B">
        <w:rPr>
          <w:rFonts w:ascii="Cambria" w:eastAsia="Times New Roman" w:hAnsi="Cambria" w:cs="Times New Roman"/>
          <w:lang w:eastAsia="pl-PL"/>
        </w:rPr>
        <w:t>dzania energi</w:t>
      </w:r>
      <w:r w:rsidRPr="00C95B2B">
        <w:rPr>
          <w:rFonts w:ascii="Cambria" w:eastAsia="TimesNewRoman" w:hAnsi="Cambria" w:cs="TimesNewRoman"/>
          <w:lang w:eastAsia="pl-PL"/>
        </w:rPr>
        <w:t xml:space="preserve">ą </w:t>
      </w:r>
      <w:r w:rsidRPr="00C95B2B">
        <w:rPr>
          <w:rFonts w:ascii="Cambria" w:eastAsia="Times New Roman" w:hAnsi="Cambria" w:cs="Times New Roman"/>
          <w:lang w:eastAsia="pl-PL"/>
        </w:rPr>
        <w:t xml:space="preserve">i </w:t>
      </w:r>
      <w:r w:rsidRPr="00C95B2B">
        <w:rPr>
          <w:rFonts w:ascii="Cambria" w:eastAsia="TimesNewRoman" w:hAnsi="Cambria" w:cs="TimesNewRoman"/>
          <w:lang w:eastAsia="pl-PL"/>
        </w:rPr>
        <w:t>ś</w:t>
      </w:r>
      <w:r w:rsidR="00A41045">
        <w:rPr>
          <w:rFonts w:ascii="Cambria" w:eastAsia="Times New Roman" w:hAnsi="Cambria" w:cs="Times New Roman"/>
          <w:lang w:eastAsia="pl-PL"/>
        </w:rPr>
        <w:t>rodowiskiem naturalnym na </w:t>
      </w:r>
      <w:r w:rsidRPr="00C95B2B">
        <w:rPr>
          <w:rFonts w:ascii="Cambria" w:eastAsia="Times New Roman" w:hAnsi="Cambria" w:cs="Times New Roman"/>
          <w:lang w:eastAsia="pl-PL"/>
        </w:rPr>
        <w:t>poziomie lokalnym</w:t>
      </w:r>
      <w:r w:rsidRPr="00C95B2B">
        <w:rPr>
          <w:rFonts w:ascii="Cambria" w:eastAsia="Times New Roman" w:hAnsi="Cambria" w:cs="Calibri"/>
          <w:color w:val="000000"/>
        </w:rPr>
        <w:t xml:space="preserve"> </w:t>
      </w:r>
      <w:r w:rsidRPr="00C95B2B">
        <w:rPr>
          <w:rFonts w:ascii="Cambria" w:eastAsia="Times New Roman" w:hAnsi="Cambria" w:cs="Times New Roman"/>
          <w:lang w:eastAsia="pl-PL"/>
        </w:rPr>
        <w:t xml:space="preserve">dla uzyskania trwałej poprawy poziomu i komfortu </w:t>
      </w:r>
      <w:r w:rsidRPr="00C95B2B">
        <w:rPr>
          <w:rFonts w:ascii="Cambria" w:eastAsia="TimesNewRoman" w:hAnsi="Cambria" w:cs="TimesNewRoman"/>
          <w:lang w:eastAsia="pl-PL"/>
        </w:rPr>
        <w:t>ż</w:t>
      </w:r>
      <w:r w:rsidRPr="00C95B2B">
        <w:rPr>
          <w:rFonts w:ascii="Cambria" w:eastAsia="Times New Roman" w:hAnsi="Cambria" w:cs="Times New Roman"/>
          <w:lang w:eastAsia="pl-PL"/>
        </w:rPr>
        <w:t>ycia mieszka</w:t>
      </w:r>
      <w:r w:rsidRPr="00C95B2B">
        <w:rPr>
          <w:rFonts w:ascii="Cambria" w:eastAsia="TimesNewRoman" w:hAnsi="Cambria" w:cs="TimesNewRoman"/>
          <w:lang w:eastAsia="pl-PL"/>
        </w:rPr>
        <w:t>ń</w:t>
      </w:r>
      <w:r w:rsidRPr="00C95B2B">
        <w:rPr>
          <w:rFonts w:ascii="Cambria" w:eastAsia="Times New Roman" w:hAnsi="Cambria" w:cs="Times New Roman"/>
          <w:lang w:eastAsia="pl-PL"/>
        </w:rPr>
        <w:t>ców, wzrostu</w:t>
      </w:r>
      <w:r w:rsidRPr="00C95B2B">
        <w:rPr>
          <w:rFonts w:ascii="Cambria" w:eastAsia="Times New Roman" w:hAnsi="Cambria" w:cs="Times New Roman"/>
          <w:i/>
          <w:iCs/>
          <w:lang w:eastAsia="pl-PL"/>
        </w:rPr>
        <w:t xml:space="preserve"> </w:t>
      </w:r>
      <w:r w:rsidRPr="00C95B2B">
        <w:rPr>
          <w:rFonts w:ascii="Cambria" w:eastAsia="Times New Roman" w:hAnsi="Cambria" w:cs="Times New Roman"/>
          <w:lang w:eastAsia="pl-PL"/>
        </w:rPr>
        <w:t>niezawodno</w:t>
      </w:r>
      <w:r w:rsidRPr="00C95B2B">
        <w:rPr>
          <w:rFonts w:ascii="Cambria" w:eastAsia="TimesNewRoman" w:hAnsi="Cambria" w:cs="TimesNewRoman"/>
          <w:lang w:eastAsia="pl-PL"/>
        </w:rPr>
        <w:t>ś</w:t>
      </w:r>
      <w:r w:rsidRPr="00C95B2B">
        <w:rPr>
          <w:rFonts w:ascii="Cambria" w:eastAsia="Times New Roman" w:hAnsi="Cambria" w:cs="Times New Roman"/>
          <w:lang w:eastAsia="pl-PL"/>
        </w:rPr>
        <w:t>ci i jako</w:t>
      </w:r>
      <w:r w:rsidRPr="00C95B2B">
        <w:rPr>
          <w:rFonts w:ascii="Cambria" w:eastAsia="TimesNewRoman" w:hAnsi="Cambria" w:cs="TimesNewRoman"/>
          <w:lang w:eastAsia="pl-PL"/>
        </w:rPr>
        <w:t>ś</w:t>
      </w:r>
      <w:r w:rsidRPr="00C95B2B">
        <w:rPr>
          <w:rFonts w:ascii="Cambria" w:eastAsia="Times New Roman" w:hAnsi="Cambria" w:cs="Times New Roman"/>
          <w:lang w:eastAsia="pl-PL"/>
        </w:rPr>
        <w:t>ci dostarczania energii, wykorzystania naturalnych zasobów</w:t>
      </w:r>
      <w:r w:rsidRPr="00C95B2B">
        <w:rPr>
          <w:rFonts w:ascii="Cambria" w:eastAsia="Times New Roman" w:hAnsi="Cambria" w:cs="Times New Roman"/>
          <w:i/>
          <w:iCs/>
          <w:lang w:eastAsia="pl-PL"/>
        </w:rPr>
        <w:t xml:space="preserve"> </w:t>
      </w:r>
      <w:r w:rsidRPr="00C95B2B">
        <w:rPr>
          <w:rFonts w:ascii="Cambria" w:eastAsia="Times New Roman" w:hAnsi="Cambria" w:cs="Times New Roman"/>
          <w:lang w:eastAsia="pl-PL"/>
        </w:rPr>
        <w:t>energetycznych, optymalizacji kosztów zaopatrzenia gminy i mieszka</w:t>
      </w:r>
      <w:r w:rsidRPr="00C95B2B">
        <w:rPr>
          <w:rFonts w:ascii="Cambria" w:eastAsia="TimesNewRoman" w:hAnsi="Cambria" w:cs="TimesNewRoman"/>
          <w:lang w:eastAsia="pl-PL"/>
        </w:rPr>
        <w:t>ń</w:t>
      </w:r>
      <w:r w:rsidRPr="00C95B2B">
        <w:rPr>
          <w:rFonts w:ascii="Cambria" w:eastAsia="Times New Roman" w:hAnsi="Cambria" w:cs="Times New Roman"/>
          <w:lang w:eastAsia="pl-PL"/>
        </w:rPr>
        <w:t>ców w energi</w:t>
      </w:r>
      <w:r w:rsidRPr="00C95B2B">
        <w:rPr>
          <w:rFonts w:ascii="Cambria" w:eastAsia="TimesNewRoman" w:hAnsi="Cambria" w:cs="TimesNewRoman"/>
          <w:lang w:eastAsia="pl-PL"/>
        </w:rPr>
        <w:t>ę</w:t>
      </w:r>
      <w:r w:rsidRPr="00C95B2B">
        <w:rPr>
          <w:rFonts w:ascii="Cambria" w:eastAsia="Times New Roman" w:hAnsi="Cambria" w:cs="Times New Roman"/>
          <w:lang w:eastAsia="pl-PL"/>
        </w:rPr>
        <w:t>,</w:t>
      </w:r>
      <w:r w:rsidRPr="00C95B2B">
        <w:rPr>
          <w:rFonts w:ascii="Cambria" w:eastAsia="Times New Roman" w:hAnsi="Cambria" w:cs="Times New Roman"/>
          <w:i/>
          <w:iCs/>
          <w:lang w:eastAsia="pl-PL"/>
        </w:rPr>
        <w:t xml:space="preserve"> </w:t>
      </w:r>
      <w:r w:rsidRPr="00C95B2B">
        <w:rPr>
          <w:rFonts w:ascii="Cambria" w:eastAsia="Times New Roman" w:hAnsi="Cambria" w:cs="Times New Roman"/>
          <w:lang w:eastAsia="pl-PL"/>
        </w:rPr>
        <w:t xml:space="preserve">przy zapewnieniu wysokich standardów ochrony </w:t>
      </w:r>
      <w:r w:rsidRPr="00C95B2B">
        <w:rPr>
          <w:rFonts w:ascii="Cambria" w:eastAsia="TimesNewRoman" w:hAnsi="Cambria" w:cs="TimesNewRoman"/>
          <w:lang w:eastAsia="pl-PL"/>
        </w:rPr>
        <w:t>ś</w:t>
      </w:r>
      <w:r w:rsidRPr="00C95B2B">
        <w:rPr>
          <w:rFonts w:ascii="Cambria" w:eastAsia="Times New Roman" w:hAnsi="Cambria" w:cs="Times New Roman"/>
          <w:lang w:eastAsia="pl-PL"/>
        </w:rPr>
        <w:t>rodowiska naturalnego oraz wzrostu</w:t>
      </w:r>
      <w:r w:rsidRPr="00C95B2B">
        <w:rPr>
          <w:rFonts w:ascii="Cambria" w:eastAsia="Times New Roman" w:hAnsi="Cambria" w:cs="Times New Roman"/>
          <w:i/>
          <w:iCs/>
          <w:lang w:eastAsia="pl-PL"/>
        </w:rPr>
        <w:t xml:space="preserve"> </w:t>
      </w:r>
      <w:r w:rsidRPr="00C95B2B">
        <w:rPr>
          <w:rFonts w:ascii="Cambria" w:eastAsia="Times New Roman" w:hAnsi="Cambria" w:cs="Times New Roman"/>
          <w:lang w:eastAsia="pl-PL"/>
        </w:rPr>
        <w:t>lokalnego bezpiecze</w:t>
      </w:r>
      <w:r w:rsidRPr="00C95B2B">
        <w:rPr>
          <w:rFonts w:ascii="Cambria" w:eastAsia="TimesNewRoman" w:hAnsi="Cambria" w:cs="TimesNewRoman"/>
          <w:lang w:eastAsia="pl-PL"/>
        </w:rPr>
        <w:t>ń</w:t>
      </w:r>
      <w:r w:rsidRPr="00C95B2B">
        <w:rPr>
          <w:rFonts w:ascii="Cambria" w:eastAsia="Times New Roman" w:hAnsi="Cambria" w:cs="Times New Roman"/>
          <w:lang w:eastAsia="pl-PL"/>
        </w:rPr>
        <w:t>stwa energetycznego.</w:t>
      </w: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Calibri"/>
          <w:color w:val="000000"/>
        </w:rPr>
      </w:pPr>
      <w:r w:rsidRPr="00C95B2B">
        <w:rPr>
          <w:rFonts w:ascii="Cambria" w:eastAsia="Times New Roman" w:hAnsi="Cambria" w:cs="Calibri"/>
          <w:color w:val="000000"/>
        </w:rPr>
        <w:t xml:space="preserve">W ramach celu strategicznego wspierane będą przede wszystkim przedsięwzięcia infrastrukturalne w zakresie gospodarki wodno- ściekowej, gospodarki odpadami komunalnymi, ochrony przyrody, ochrony przeciwpowodziowej oraz nadzwyczajnych zagrożeń środowiska. Wspierane będą również działania w zakresie ochrony powietrza, w szczególności na obszarach przekroczeń dopuszczalnych stężeń zanieczyszczeń oraz działania dostosowujące małe i średnie przedsiębiorstwa do wymogów ochrony środowiska. W kontekście ochrony powietrza szczególną uwagę należy zwrócić na efektywność energetyczną budynków mieszkalnych oraz użyteczności publicznej. Należy pamiętać o możliwości wykorzystywania odnawialnych źródeł energii dla produkcji energii elektrycznej i cieplnej. </w:t>
      </w:r>
    </w:p>
    <w:p w:rsidR="00C95B2B" w:rsidRPr="00625345" w:rsidRDefault="00C95B2B" w:rsidP="003547FA">
      <w:pPr>
        <w:pStyle w:val="Nagwek2"/>
        <w:numPr>
          <w:ilvl w:val="1"/>
          <w:numId w:val="23"/>
        </w:numPr>
        <w:rPr>
          <w:color w:val="002060"/>
          <w:sz w:val="24"/>
        </w:rPr>
      </w:pPr>
      <w:bookmarkStart w:id="78" w:name="_Toc422754097"/>
      <w:bookmarkStart w:id="79" w:name="_Toc422754344"/>
      <w:bookmarkStart w:id="80" w:name="_Toc423248875"/>
      <w:bookmarkStart w:id="81" w:name="_Toc429933258"/>
      <w:bookmarkStart w:id="82" w:name="_Toc433699786"/>
      <w:r w:rsidRPr="00625345">
        <w:rPr>
          <w:color w:val="002060"/>
          <w:sz w:val="24"/>
        </w:rPr>
        <w:lastRenderedPageBreak/>
        <w:t xml:space="preserve">Analiza </w:t>
      </w:r>
      <w:proofErr w:type="spellStart"/>
      <w:r w:rsidRPr="00625345">
        <w:rPr>
          <w:color w:val="002060"/>
          <w:sz w:val="24"/>
        </w:rPr>
        <w:t>ryzyk</w:t>
      </w:r>
      <w:proofErr w:type="spellEnd"/>
      <w:r w:rsidRPr="00625345">
        <w:rPr>
          <w:color w:val="002060"/>
          <w:sz w:val="24"/>
        </w:rPr>
        <w:t xml:space="preserve"> realizacji planu</w:t>
      </w:r>
      <w:bookmarkEnd w:id="78"/>
      <w:bookmarkEnd w:id="79"/>
      <w:bookmarkEnd w:id="80"/>
      <w:bookmarkEnd w:id="81"/>
      <w:bookmarkEnd w:id="82"/>
      <w:r w:rsidRPr="00625345">
        <w:rPr>
          <w:color w:val="002060"/>
          <w:sz w:val="24"/>
        </w:rPr>
        <w:t xml:space="preserve"> </w:t>
      </w:r>
    </w:p>
    <w:p w:rsidR="00C95B2B" w:rsidRPr="00C95B2B" w:rsidRDefault="00C95B2B" w:rsidP="00A41045">
      <w:pPr>
        <w:autoSpaceDE w:val="0"/>
        <w:autoSpaceDN w:val="0"/>
        <w:adjustRightInd w:val="0"/>
        <w:spacing w:after="0" w:line="360" w:lineRule="auto"/>
        <w:ind w:firstLine="708"/>
        <w:jc w:val="both"/>
        <w:rPr>
          <w:rFonts w:ascii="Cambria" w:eastAsia="Times New Roman" w:hAnsi="Cambria" w:cs="Calibri"/>
          <w:color w:val="000000"/>
        </w:rPr>
      </w:pPr>
      <w:r w:rsidRPr="00C95B2B">
        <w:rPr>
          <w:rFonts w:ascii="Cambria" w:eastAsia="Times New Roman" w:hAnsi="Cambria" w:cs="Calibri"/>
          <w:color w:val="000000"/>
        </w:rPr>
        <w:t>W niniejszym rozdziale wykorzystano jedną z najpopularniejszych, a zarazem najskuteczniejszych metod analitycznych stosowanych we wszystkich obszarach Planowania strategicznego -analizę SWOT (</w:t>
      </w:r>
      <w:proofErr w:type="spellStart"/>
      <w:r w:rsidRPr="00C95B2B">
        <w:rPr>
          <w:rFonts w:ascii="Cambria" w:eastAsia="Times New Roman" w:hAnsi="Cambria" w:cs="Calibri"/>
          <w:color w:val="000000"/>
        </w:rPr>
        <w:t>Strenghts</w:t>
      </w:r>
      <w:proofErr w:type="spellEnd"/>
      <w:r w:rsidRPr="00C95B2B">
        <w:rPr>
          <w:rFonts w:ascii="Cambria" w:eastAsia="Times New Roman" w:hAnsi="Cambria" w:cs="Calibri"/>
          <w:color w:val="000000"/>
        </w:rPr>
        <w:t xml:space="preserve">, </w:t>
      </w:r>
      <w:proofErr w:type="spellStart"/>
      <w:r w:rsidRPr="00C95B2B">
        <w:rPr>
          <w:rFonts w:ascii="Cambria" w:eastAsia="Times New Roman" w:hAnsi="Cambria" w:cs="Calibri"/>
          <w:color w:val="000000"/>
        </w:rPr>
        <w:t>Weaknesses</w:t>
      </w:r>
      <w:proofErr w:type="spellEnd"/>
      <w:r w:rsidRPr="00C95B2B">
        <w:rPr>
          <w:rFonts w:ascii="Cambria" w:eastAsia="Times New Roman" w:hAnsi="Cambria" w:cs="Calibri"/>
          <w:color w:val="000000"/>
        </w:rPr>
        <w:t xml:space="preserve">, </w:t>
      </w:r>
      <w:proofErr w:type="spellStart"/>
      <w:r w:rsidRPr="00C95B2B">
        <w:rPr>
          <w:rFonts w:ascii="Cambria" w:eastAsia="Times New Roman" w:hAnsi="Cambria" w:cs="Calibri"/>
          <w:color w:val="000000"/>
        </w:rPr>
        <w:t>Opportunities</w:t>
      </w:r>
      <w:proofErr w:type="spellEnd"/>
      <w:r w:rsidRPr="00C95B2B">
        <w:rPr>
          <w:rFonts w:ascii="Cambria" w:eastAsia="Times New Roman" w:hAnsi="Cambria" w:cs="Calibri"/>
          <w:color w:val="000000"/>
        </w:rPr>
        <w:t xml:space="preserve">, </w:t>
      </w:r>
      <w:proofErr w:type="spellStart"/>
      <w:r w:rsidRPr="00C95B2B">
        <w:rPr>
          <w:rFonts w:ascii="Cambria" w:eastAsia="Times New Roman" w:hAnsi="Cambria" w:cs="Calibri"/>
          <w:color w:val="000000"/>
        </w:rPr>
        <w:t>Threats</w:t>
      </w:r>
      <w:proofErr w:type="spellEnd"/>
      <w:r w:rsidRPr="00C95B2B">
        <w:rPr>
          <w:rFonts w:ascii="Cambria" w:eastAsia="Times New Roman" w:hAnsi="Cambria" w:cs="Calibri"/>
          <w:color w:val="000000"/>
        </w:rPr>
        <w:t xml:space="preserve">). Analiza SWOT jest podstawą do zidentyfikowania i sformułowania podstawowych problemów i zagadnień strategicznych. Jest ona efektywną metodą identyfikacji słabych i silnych stron </w:t>
      </w:r>
      <w:r w:rsidRPr="00C95B2B">
        <w:rPr>
          <w:rFonts w:ascii="Cambria" w:eastAsia="Calibri,Bold" w:hAnsi="Cambria" w:cs="Calibri"/>
          <w:bCs/>
        </w:rPr>
        <w:t xml:space="preserve">Gminy </w:t>
      </w:r>
      <w:r w:rsidR="00461C1F" w:rsidRPr="00461C1F">
        <w:rPr>
          <w:rFonts w:ascii="Cambria" w:eastAsia="Calibri,Bold" w:hAnsi="Cambria" w:cs="Calibri"/>
          <w:lang w:eastAsia="pl-PL"/>
        </w:rPr>
        <w:t>Spiczyn</w:t>
      </w:r>
      <w:r w:rsidR="00461C1F" w:rsidRPr="00C95B2B">
        <w:rPr>
          <w:rFonts w:ascii="Cambria" w:eastAsia="Calibri,Bold" w:hAnsi="Cambria" w:cs="Calibri"/>
          <w:bCs/>
        </w:rPr>
        <w:t xml:space="preserve"> </w:t>
      </w:r>
      <w:r w:rsidRPr="00C95B2B">
        <w:rPr>
          <w:rFonts w:ascii="Cambria" w:eastAsia="Times New Roman" w:hAnsi="Cambria" w:cs="Calibri"/>
          <w:color w:val="000000"/>
        </w:rPr>
        <w:t xml:space="preserve">oraz badania szans i zagrożeń, jakie przed nią stoją w ramach </w:t>
      </w:r>
      <w:r w:rsidR="00A41045">
        <w:rPr>
          <w:rFonts w:ascii="Cambria" w:eastAsia="Times New Roman" w:hAnsi="Cambria" w:cs="Calibri"/>
          <w:color w:val="000000"/>
        </w:rPr>
        <w:t>realizacji zadań wynikających z </w:t>
      </w:r>
      <w:r w:rsidRPr="00C95B2B">
        <w:rPr>
          <w:rFonts w:ascii="Cambria" w:eastAsia="Times New Roman" w:hAnsi="Cambria" w:cs="Calibri"/>
          <w:color w:val="000000"/>
        </w:rPr>
        <w:t xml:space="preserve">projektu PGN. </w:t>
      </w:r>
    </w:p>
    <w:p w:rsidR="00935CD2" w:rsidRPr="00C95B2B" w:rsidRDefault="00935CD2" w:rsidP="00C95B2B">
      <w:pPr>
        <w:autoSpaceDE w:val="0"/>
        <w:autoSpaceDN w:val="0"/>
        <w:adjustRightInd w:val="0"/>
        <w:spacing w:after="0" w:line="276" w:lineRule="auto"/>
        <w:jc w:val="both"/>
        <w:rPr>
          <w:rFonts w:ascii="Cambria" w:eastAsia="Times New Roman" w:hAnsi="Cambria" w:cs="Calibri"/>
          <w:color w:val="000000"/>
        </w:rPr>
      </w:pPr>
    </w:p>
    <w:p w:rsidR="00C95B2B" w:rsidRPr="00A41045" w:rsidRDefault="00A41045" w:rsidP="00C95B2B">
      <w:pPr>
        <w:autoSpaceDE w:val="0"/>
        <w:autoSpaceDN w:val="0"/>
        <w:adjustRightInd w:val="0"/>
        <w:spacing w:after="0" w:line="276" w:lineRule="auto"/>
        <w:jc w:val="both"/>
        <w:rPr>
          <w:rFonts w:ascii="Cambria" w:eastAsia="Times New Roman" w:hAnsi="Cambria" w:cs="Times New Roman"/>
          <w:bCs/>
          <w:i/>
        </w:rPr>
      </w:pPr>
      <w:r>
        <w:rPr>
          <w:rFonts w:ascii="Cambria" w:eastAsia="Times New Roman" w:hAnsi="Cambria" w:cs="Times New Roman"/>
          <w:bCs/>
          <w:i/>
        </w:rPr>
        <w:t>Tabela.</w:t>
      </w:r>
      <w:r>
        <w:rPr>
          <w:rFonts w:ascii="Cambria" w:eastAsia="Times New Roman" w:hAnsi="Cambria" w:cs="Times New Roman"/>
          <w:bCs/>
          <w:i/>
        </w:rPr>
        <w:tab/>
      </w:r>
      <w:r w:rsidR="00C95B2B" w:rsidRPr="00A41045">
        <w:rPr>
          <w:rFonts w:ascii="Cambria" w:eastAsia="Times New Roman" w:hAnsi="Cambria" w:cs="Times New Roman"/>
          <w:bCs/>
          <w:i/>
        </w:rPr>
        <w:t xml:space="preserve">Analiza SWOT dla planu </w:t>
      </w:r>
      <w:r w:rsidR="00C95B2B" w:rsidRPr="00A41045">
        <w:rPr>
          <w:rFonts w:ascii="Cambria" w:eastAsia="Times New Roman" w:hAnsi="Cambria" w:cs="Times New Roman"/>
          <w:bCs/>
          <w:i/>
          <w:iCs/>
          <w:lang w:eastAsia="pl-PL"/>
        </w:rPr>
        <w:t>na rzecz zrównowa</w:t>
      </w:r>
      <w:r w:rsidR="00C95B2B" w:rsidRPr="00A41045">
        <w:rPr>
          <w:rFonts w:ascii="Cambria" w:eastAsia="Times New Roman" w:hAnsi="Cambria" w:cs="TimesNewRoman,BoldItalic"/>
          <w:bCs/>
          <w:i/>
          <w:iCs/>
          <w:lang w:eastAsia="pl-PL"/>
        </w:rPr>
        <w:t>ż</w:t>
      </w:r>
      <w:r w:rsidR="00C95B2B" w:rsidRPr="00A41045">
        <w:rPr>
          <w:rFonts w:ascii="Cambria" w:eastAsia="Times New Roman" w:hAnsi="Cambria" w:cs="Times New Roman"/>
          <w:bCs/>
          <w:i/>
          <w:iCs/>
          <w:lang w:eastAsia="pl-PL"/>
        </w:rPr>
        <w:t>onego zu</w:t>
      </w:r>
      <w:r w:rsidR="00C95B2B" w:rsidRPr="00A41045">
        <w:rPr>
          <w:rFonts w:ascii="Cambria" w:eastAsia="Times New Roman" w:hAnsi="Cambria" w:cs="TimesNewRoman,BoldItalic"/>
          <w:bCs/>
          <w:i/>
          <w:iCs/>
          <w:lang w:eastAsia="pl-PL"/>
        </w:rPr>
        <w:t>ż</w:t>
      </w:r>
      <w:r w:rsidR="00C95B2B" w:rsidRPr="00A41045">
        <w:rPr>
          <w:rFonts w:ascii="Cambria" w:eastAsia="Times New Roman" w:hAnsi="Cambria" w:cs="Times New Roman"/>
          <w:bCs/>
          <w:i/>
          <w:iCs/>
          <w:lang w:eastAsia="pl-PL"/>
        </w:rPr>
        <w:t xml:space="preserve">ycia energii dla </w:t>
      </w:r>
      <w:r w:rsidR="00C95B2B" w:rsidRPr="00A41045">
        <w:rPr>
          <w:rFonts w:ascii="Cambria" w:eastAsia="Times New Roman" w:hAnsi="Cambria" w:cs="Times New Roman"/>
          <w:bCs/>
          <w:i/>
        </w:rPr>
        <w:t xml:space="preserve"> Gminy </w:t>
      </w:r>
      <w:r w:rsidR="00461C1F" w:rsidRPr="00A41045">
        <w:rPr>
          <w:rFonts w:ascii="Cambria" w:eastAsia="Calibri,Bold" w:hAnsi="Cambria" w:cs="Calibri"/>
          <w:i/>
          <w:lang w:eastAsia="pl-PL"/>
        </w:rPr>
        <w:t>Spiczyn</w:t>
      </w:r>
      <w:r w:rsidR="00C95B2B" w:rsidRPr="00A41045">
        <w:rPr>
          <w:rFonts w:ascii="Cambria" w:eastAsia="Times New Roman" w:hAnsi="Cambria" w:cs="Times New Roman"/>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8"/>
      </w:tblGrid>
      <w:tr w:rsidR="00C95B2B" w:rsidRPr="00C95B2B" w:rsidTr="00A41045">
        <w:tc>
          <w:tcPr>
            <w:tcW w:w="4644" w:type="dxa"/>
            <w:shd w:val="clear" w:color="auto" w:fill="92D050"/>
          </w:tcPr>
          <w:p w:rsidR="00C95B2B" w:rsidRPr="00C95B2B" w:rsidRDefault="00C95B2B" w:rsidP="00C95B2B">
            <w:pPr>
              <w:autoSpaceDE w:val="0"/>
              <w:autoSpaceDN w:val="0"/>
              <w:adjustRightInd w:val="0"/>
              <w:spacing w:after="0" w:line="240" w:lineRule="auto"/>
              <w:jc w:val="center"/>
              <w:rPr>
                <w:rFonts w:ascii="Cambria" w:eastAsia="Times New Roman" w:hAnsi="Cambria" w:cs="Calibri"/>
                <w:b/>
                <w:bCs/>
                <w:color w:val="000000"/>
                <w:sz w:val="20"/>
                <w:szCs w:val="20"/>
              </w:rPr>
            </w:pPr>
          </w:p>
          <w:p w:rsidR="00C95B2B" w:rsidRPr="00C95B2B" w:rsidRDefault="00C95B2B" w:rsidP="00C95B2B">
            <w:pPr>
              <w:autoSpaceDE w:val="0"/>
              <w:autoSpaceDN w:val="0"/>
              <w:adjustRightInd w:val="0"/>
              <w:spacing w:after="0" w:line="240" w:lineRule="auto"/>
              <w:jc w:val="center"/>
              <w:rPr>
                <w:rFonts w:ascii="Cambria" w:eastAsia="Times New Roman" w:hAnsi="Cambria" w:cs="Calibri"/>
                <w:color w:val="000000"/>
                <w:sz w:val="20"/>
                <w:szCs w:val="20"/>
              </w:rPr>
            </w:pPr>
            <w:r w:rsidRPr="00C95B2B">
              <w:rPr>
                <w:rFonts w:ascii="Cambria" w:eastAsia="Times New Roman" w:hAnsi="Cambria" w:cs="Calibri"/>
                <w:b/>
                <w:bCs/>
                <w:color w:val="000000"/>
                <w:sz w:val="20"/>
                <w:szCs w:val="20"/>
              </w:rPr>
              <w:t>MOCNE STRONY</w:t>
            </w:r>
          </w:p>
        </w:tc>
        <w:tc>
          <w:tcPr>
            <w:tcW w:w="4418" w:type="dxa"/>
            <w:shd w:val="clear" w:color="auto" w:fill="92D050"/>
          </w:tcPr>
          <w:p w:rsidR="00C95B2B" w:rsidRPr="00C95B2B" w:rsidRDefault="00C95B2B" w:rsidP="00C95B2B">
            <w:pPr>
              <w:autoSpaceDE w:val="0"/>
              <w:autoSpaceDN w:val="0"/>
              <w:adjustRightInd w:val="0"/>
              <w:spacing w:after="0" w:line="240" w:lineRule="auto"/>
              <w:jc w:val="center"/>
              <w:rPr>
                <w:rFonts w:ascii="Cambria" w:eastAsia="Times New Roman" w:hAnsi="Cambria" w:cs="Calibri"/>
                <w:b/>
                <w:bCs/>
                <w:color w:val="000000"/>
                <w:sz w:val="20"/>
                <w:szCs w:val="20"/>
              </w:rPr>
            </w:pPr>
          </w:p>
          <w:p w:rsidR="00C95B2B" w:rsidRPr="00C95B2B" w:rsidRDefault="00C95B2B" w:rsidP="00C95B2B">
            <w:pPr>
              <w:autoSpaceDE w:val="0"/>
              <w:autoSpaceDN w:val="0"/>
              <w:adjustRightInd w:val="0"/>
              <w:spacing w:after="0" w:line="240" w:lineRule="auto"/>
              <w:jc w:val="center"/>
              <w:rPr>
                <w:rFonts w:ascii="Cambria" w:eastAsia="Times New Roman" w:hAnsi="Cambria" w:cs="Calibri"/>
                <w:color w:val="000000"/>
                <w:sz w:val="20"/>
                <w:szCs w:val="20"/>
              </w:rPr>
            </w:pPr>
            <w:r w:rsidRPr="00C95B2B">
              <w:rPr>
                <w:rFonts w:ascii="Cambria" w:eastAsia="Times New Roman" w:hAnsi="Cambria" w:cs="Calibri"/>
                <w:b/>
                <w:bCs/>
                <w:color w:val="000000"/>
                <w:sz w:val="20"/>
                <w:szCs w:val="20"/>
              </w:rPr>
              <w:t>SŁABE STRONY</w:t>
            </w:r>
          </w:p>
        </w:tc>
      </w:tr>
      <w:tr w:rsidR="00C95B2B" w:rsidRPr="00C95B2B" w:rsidTr="00C95B2B">
        <w:trPr>
          <w:trHeight w:val="567"/>
        </w:trPr>
        <w:tc>
          <w:tcPr>
            <w:tcW w:w="4644" w:type="dxa"/>
          </w:tcPr>
          <w:p w:rsidR="00C95B2B" w:rsidRPr="00C95B2B" w:rsidRDefault="00C95B2B" w:rsidP="00C95B2B">
            <w:pPr>
              <w:autoSpaceDE w:val="0"/>
              <w:autoSpaceDN w:val="0"/>
              <w:adjustRightInd w:val="0"/>
              <w:spacing w:after="0" w:line="240" w:lineRule="auto"/>
              <w:ind w:left="300" w:right="-113"/>
              <w:rPr>
                <w:rFonts w:ascii="Cambria" w:eastAsia="Times New Roman" w:hAnsi="Cambria" w:cs="Calibri"/>
                <w:color w:val="000000"/>
                <w:sz w:val="20"/>
                <w:szCs w:val="20"/>
              </w:rPr>
            </w:pPr>
          </w:p>
          <w:p w:rsidR="00C95B2B" w:rsidRPr="00C95B2B" w:rsidRDefault="00C95B2B" w:rsidP="00EE0C10">
            <w:pPr>
              <w:numPr>
                <w:ilvl w:val="0"/>
                <w:numId w:val="43"/>
              </w:numPr>
              <w:autoSpaceDE w:val="0"/>
              <w:autoSpaceDN w:val="0"/>
              <w:adjustRightInd w:val="0"/>
              <w:spacing w:after="0" w:line="240" w:lineRule="auto"/>
              <w:ind w:left="300" w:right="-113"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Determinacja władz Gminy w zakresie prowadzenia zrównoważonej polityki energetycznej;</w:t>
            </w:r>
          </w:p>
          <w:p w:rsidR="00C95B2B" w:rsidRPr="00C95B2B" w:rsidRDefault="00C95B2B" w:rsidP="00EE0C10">
            <w:pPr>
              <w:numPr>
                <w:ilvl w:val="0"/>
                <w:numId w:val="43"/>
              </w:numPr>
              <w:autoSpaceDE w:val="0"/>
              <w:autoSpaceDN w:val="0"/>
              <w:adjustRightInd w:val="0"/>
              <w:spacing w:after="0" w:line="240" w:lineRule="auto"/>
              <w:ind w:left="300" w:right="-113"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Pozytywny wizerunek </w:t>
            </w:r>
            <w:r w:rsidRPr="00C95B2B">
              <w:rPr>
                <w:rFonts w:ascii="Cambria" w:eastAsia="Calibri,Bold" w:hAnsi="Cambria" w:cs="Calibri"/>
                <w:bCs/>
                <w:sz w:val="20"/>
                <w:szCs w:val="20"/>
              </w:rPr>
              <w:t>Gminy</w:t>
            </w:r>
            <w:r w:rsidR="00461C1F" w:rsidRPr="00461C1F">
              <w:rPr>
                <w:rFonts w:ascii="Cambria" w:eastAsia="Calibri,Bold" w:hAnsi="Cambria" w:cs="Calibri"/>
                <w:lang w:eastAsia="pl-PL"/>
              </w:rPr>
              <w:t xml:space="preserve"> Spiczyn</w:t>
            </w:r>
            <w:r w:rsidRPr="00C95B2B">
              <w:rPr>
                <w:rFonts w:ascii="Cambria" w:eastAsia="Calibri,Bold" w:hAnsi="Cambria" w:cs="Calibri"/>
                <w:bCs/>
                <w:sz w:val="20"/>
                <w:szCs w:val="20"/>
              </w:rPr>
              <w:t xml:space="preserve"> </w:t>
            </w:r>
            <w:r w:rsidRPr="00C95B2B">
              <w:rPr>
                <w:rFonts w:ascii="Cambria" w:eastAsia="Times New Roman" w:hAnsi="Cambria" w:cs="Calibri"/>
                <w:color w:val="000000"/>
                <w:sz w:val="20"/>
                <w:szCs w:val="20"/>
              </w:rPr>
              <w:t xml:space="preserve">w zakresie gospodarki niskoemisyjnej </w:t>
            </w:r>
          </w:p>
          <w:p w:rsidR="00C95B2B" w:rsidRPr="00C95B2B" w:rsidRDefault="00C95B2B" w:rsidP="00EE0C10">
            <w:pPr>
              <w:numPr>
                <w:ilvl w:val="0"/>
                <w:numId w:val="43"/>
              </w:numPr>
              <w:autoSpaceDE w:val="0"/>
              <w:autoSpaceDN w:val="0"/>
              <w:adjustRightInd w:val="0"/>
              <w:spacing w:after="0" w:line="240" w:lineRule="auto"/>
              <w:ind w:left="300" w:right="-113" w:hanging="357"/>
              <w:rPr>
                <w:rFonts w:ascii="Cambria" w:eastAsia="Times New Roman" w:hAnsi="Cambria" w:cs="Calibri"/>
                <w:color w:val="000000"/>
                <w:sz w:val="20"/>
                <w:szCs w:val="20"/>
              </w:rPr>
            </w:pPr>
            <w:r w:rsidRPr="00C95B2B">
              <w:rPr>
                <w:rFonts w:ascii="Cambria" w:eastAsia="Times New Roman" w:hAnsi="Cambria" w:cs="Times New Roman"/>
                <w:sz w:val="20"/>
                <w:szCs w:val="20"/>
                <w:lang w:eastAsia="pl-PL"/>
              </w:rPr>
              <w:t>Zbie</w:t>
            </w:r>
            <w:r w:rsidRPr="00C95B2B">
              <w:rPr>
                <w:rFonts w:ascii="Cambria" w:eastAsia="TimesNewRoman" w:hAnsi="Cambria" w:cs="TimesNewRoman"/>
                <w:sz w:val="20"/>
                <w:szCs w:val="20"/>
                <w:lang w:eastAsia="pl-PL"/>
              </w:rPr>
              <w:t>ż</w:t>
            </w:r>
            <w:r w:rsidRPr="00C95B2B">
              <w:rPr>
                <w:rFonts w:ascii="Cambria" w:eastAsia="Times New Roman" w:hAnsi="Cambria" w:cs="Times New Roman"/>
                <w:sz w:val="20"/>
                <w:szCs w:val="20"/>
                <w:lang w:eastAsia="pl-PL"/>
              </w:rPr>
              <w:t>no</w:t>
            </w:r>
            <w:r w:rsidRPr="00C95B2B">
              <w:rPr>
                <w:rFonts w:ascii="Cambria" w:eastAsia="TimesNewRoman" w:hAnsi="Cambria" w:cs="TimesNewRoman"/>
                <w:sz w:val="20"/>
                <w:szCs w:val="20"/>
                <w:lang w:eastAsia="pl-PL"/>
              </w:rPr>
              <w:t xml:space="preserve">ść </w:t>
            </w:r>
            <w:r w:rsidRPr="00C95B2B">
              <w:rPr>
                <w:rFonts w:ascii="Cambria" w:eastAsia="Times New Roman" w:hAnsi="Cambria" w:cs="Times New Roman"/>
                <w:sz w:val="20"/>
                <w:szCs w:val="20"/>
                <w:lang w:eastAsia="pl-PL"/>
              </w:rPr>
              <w:t>celów PGN  z podstawowymi kierunkami</w:t>
            </w:r>
            <w:r w:rsidRPr="00C95B2B">
              <w:rPr>
                <w:rFonts w:ascii="Cambria" w:eastAsia="Times New Roman" w:hAnsi="Cambria" w:cs="Calibri"/>
                <w:color w:val="000000"/>
                <w:sz w:val="20"/>
                <w:szCs w:val="20"/>
              </w:rPr>
              <w:t xml:space="preserve"> </w:t>
            </w:r>
            <w:r w:rsidRPr="00C95B2B">
              <w:rPr>
                <w:rFonts w:ascii="Cambria" w:eastAsia="Times New Roman" w:hAnsi="Cambria" w:cs="Times New Roman"/>
                <w:sz w:val="20"/>
                <w:szCs w:val="20"/>
                <w:lang w:eastAsia="pl-PL"/>
              </w:rPr>
              <w:t>zrównowa</w:t>
            </w:r>
            <w:r w:rsidRPr="00C95B2B">
              <w:rPr>
                <w:rFonts w:ascii="Cambria" w:eastAsia="TimesNewRoman" w:hAnsi="Cambria" w:cs="TimesNewRoman"/>
                <w:sz w:val="20"/>
                <w:szCs w:val="20"/>
                <w:lang w:eastAsia="pl-PL"/>
              </w:rPr>
              <w:t>ż</w:t>
            </w:r>
            <w:r w:rsidRPr="00C95B2B">
              <w:rPr>
                <w:rFonts w:ascii="Cambria" w:eastAsia="Times New Roman" w:hAnsi="Cambria" w:cs="Times New Roman"/>
                <w:sz w:val="20"/>
                <w:szCs w:val="20"/>
                <w:lang w:eastAsia="pl-PL"/>
              </w:rPr>
              <w:t xml:space="preserve">onego rozwoju kraju w zakresie polityki energetycznej i ochrony </w:t>
            </w:r>
            <w:r w:rsidRPr="00C95B2B">
              <w:rPr>
                <w:rFonts w:ascii="Cambria" w:eastAsia="TimesNewRoman" w:hAnsi="Cambria" w:cs="TimesNewRoman"/>
                <w:sz w:val="20"/>
                <w:szCs w:val="20"/>
                <w:lang w:eastAsia="pl-PL"/>
              </w:rPr>
              <w:t>ś</w:t>
            </w:r>
            <w:r w:rsidRPr="00C95B2B">
              <w:rPr>
                <w:rFonts w:ascii="Cambria" w:eastAsia="Times New Roman" w:hAnsi="Cambria" w:cs="Times New Roman"/>
                <w:sz w:val="20"/>
                <w:szCs w:val="20"/>
                <w:lang w:eastAsia="pl-PL"/>
              </w:rPr>
              <w:t>rodowiska.</w:t>
            </w:r>
          </w:p>
          <w:p w:rsidR="00C95B2B" w:rsidRPr="00C95B2B" w:rsidRDefault="00C95B2B" w:rsidP="00EE0C10">
            <w:pPr>
              <w:numPr>
                <w:ilvl w:val="0"/>
                <w:numId w:val="43"/>
              </w:numPr>
              <w:autoSpaceDE w:val="0"/>
              <w:autoSpaceDN w:val="0"/>
              <w:adjustRightInd w:val="0"/>
              <w:spacing w:after="0" w:line="240" w:lineRule="auto"/>
              <w:ind w:left="300" w:right="-113"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Wysoki poziom kompetencji gminnej administracji samorządowej; </w:t>
            </w:r>
          </w:p>
          <w:p w:rsidR="00C95B2B" w:rsidRPr="00C95B2B" w:rsidRDefault="00C95B2B" w:rsidP="00EE0C10">
            <w:pPr>
              <w:numPr>
                <w:ilvl w:val="0"/>
                <w:numId w:val="43"/>
              </w:numPr>
              <w:autoSpaceDE w:val="0"/>
              <w:autoSpaceDN w:val="0"/>
              <w:adjustRightInd w:val="0"/>
              <w:spacing w:after="0" w:line="240" w:lineRule="auto"/>
              <w:ind w:left="300" w:right="-113"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Dostępność funduszy unijnych ukierunkowanych na opracowanie i wdrożenie pro-ekologicznych oraz energooszczędnych rozwiązań; </w:t>
            </w:r>
          </w:p>
          <w:p w:rsidR="00C95B2B" w:rsidRPr="00C95B2B" w:rsidRDefault="00C95B2B" w:rsidP="00EE0C10">
            <w:pPr>
              <w:numPr>
                <w:ilvl w:val="0"/>
                <w:numId w:val="43"/>
              </w:numPr>
              <w:autoSpaceDE w:val="0"/>
              <w:autoSpaceDN w:val="0"/>
              <w:adjustRightInd w:val="0"/>
              <w:spacing w:after="0" w:line="240" w:lineRule="auto"/>
              <w:ind w:left="300" w:right="-113"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Korzystne warunki klimatyczne dla rozwoju energetyki PV i wiatrowej; </w:t>
            </w:r>
          </w:p>
          <w:p w:rsidR="00C95B2B" w:rsidRPr="00C95B2B" w:rsidRDefault="00C95B2B" w:rsidP="00EE0C10">
            <w:pPr>
              <w:numPr>
                <w:ilvl w:val="0"/>
                <w:numId w:val="43"/>
              </w:numPr>
              <w:autoSpaceDE w:val="0"/>
              <w:autoSpaceDN w:val="0"/>
              <w:adjustRightInd w:val="0"/>
              <w:spacing w:after="0" w:line="240" w:lineRule="auto"/>
              <w:ind w:left="300" w:right="-113" w:hanging="357"/>
              <w:rPr>
                <w:rFonts w:ascii="Cambria" w:eastAsia="Times New Roman" w:hAnsi="Cambria" w:cs="Calibri"/>
                <w:color w:val="000000"/>
                <w:sz w:val="20"/>
                <w:szCs w:val="20"/>
              </w:rPr>
            </w:pPr>
            <w:r w:rsidRPr="00C95B2B">
              <w:rPr>
                <w:rFonts w:ascii="Cambria" w:eastAsia="Times New Roman" w:hAnsi="Cambria" w:cs="Times New Roman"/>
                <w:sz w:val="20"/>
                <w:szCs w:val="20"/>
                <w:lang w:eastAsia="pl-PL"/>
              </w:rPr>
              <w:t>Kompleksowo</w:t>
            </w:r>
            <w:r w:rsidRPr="00C95B2B">
              <w:rPr>
                <w:rFonts w:ascii="Cambria" w:eastAsia="TimesNewRoman" w:hAnsi="Cambria" w:cs="TimesNewRoman"/>
                <w:sz w:val="20"/>
                <w:szCs w:val="20"/>
                <w:lang w:eastAsia="pl-PL"/>
              </w:rPr>
              <w:t xml:space="preserve">ść </w:t>
            </w:r>
            <w:r w:rsidRPr="00C95B2B">
              <w:rPr>
                <w:rFonts w:ascii="Cambria" w:eastAsia="Times New Roman" w:hAnsi="Cambria" w:cs="Times New Roman"/>
                <w:sz w:val="20"/>
                <w:szCs w:val="20"/>
                <w:lang w:eastAsia="pl-PL"/>
              </w:rPr>
              <w:t>i realno</w:t>
            </w:r>
            <w:r w:rsidRPr="00C95B2B">
              <w:rPr>
                <w:rFonts w:ascii="Cambria" w:eastAsia="TimesNewRoman" w:hAnsi="Cambria" w:cs="TimesNewRoman"/>
                <w:sz w:val="20"/>
                <w:szCs w:val="20"/>
                <w:lang w:eastAsia="pl-PL"/>
              </w:rPr>
              <w:t xml:space="preserve">ść </w:t>
            </w:r>
            <w:r w:rsidRPr="00C95B2B">
              <w:rPr>
                <w:rFonts w:ascii="Cambria" w:eastAsia="Times New Roman" w:hAnsi="Cambria" w:cs="Times New Roman"/>
                <w:sz w:val="20"/>
                <w:szCs w:val="20"/>
                <w:lang w:eastAsia="pl-PL"/>
              </w:rPr>
              <w:t>wdro</w:t>
            </w:r>
            <w:r w:rsidRPr="00C95B2B">
              <w:rPr>
                <w:rFonts w:ascii="Cambria" w:eastAsia="TimesNewRoman" w:hAnsi="Cambria" w:cs="TimesNewRoman"/>
                <w:sz w:val="20"/>
                <w:szCs w:val="20"/>
                <w:lang w:eastAsia="pl-PL"/>
              </w:rPr>
              <w:t>ż</w:t>
            </w:r>
            <w:r w:rsidRPr="00C95B2B">
              <w:rPr>
                <w:rFonts w:ascii="Cambria" w:eastAsia="Times New Roman" w:hAnsi="Cambria" w:cs="Times New Roman"/>
                <w:sz w:val="20"/>
                <w:szCs w:val="20"/>
                <w:lang w:eastAsia="pl-PL"/>
              </w:rPr>
              <w:t>enia planu.</w:t>
            </w:r>
          </w:p>
        </w:tc>
        <w:tc>
          <w:tcPr>
            <w:tcW w:w="4418" w:type="dxa"/>
          </w:tcPr>
          <w:p w:rsidR="00C95B2B" w:rsidRPr="00C95B2B" w:rsidRDefault="00C95B2B" w:rsidP="00C95B2B">
            <w:pPr>
              <w:autoSpaceDE w:val="0"/>
              <w:autoSpaceDN w:val="0"/>
              <w:adjustRightInd w:val="0"/>
              <w:spacing w:after="0" w:line="240" w:lineRule="auto"/>
              <w:ind w:left="300" w:right="-57"/>
              <w:rPr>
                <w:rFonts w:ascii="Cambria" w:eastAsia="Times New Roman" w:hAnsi="Cambria" w:cs="Calibri"/>
                <w:color w:val="000000"/>
                <w:sz w:val="20"/>
                <w:szCs w:val="20"/>
              </w:rPr>
            </w:pP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Stosunkowo wolny rozwój OZE </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Times New Roman"/>
                <w:sz w:val="20"/>
                <w:szCs w:val="20"/>
                <w:lang w:eastAsia="pl-PL"/>
              </w:rPr>
              <w:t xml:space="preserve">Niedostateczne </w:t>
            </w:r>
            <w:r w:rsidRPr="00C95B2B">
              <w:rPr>
                <w:rFonts w:ascii="Cambria" w:eastAsia="TimesNewRoman" w:hAnsi="Cambria" w:cs="TimesNewRoman"/>
                <w:sz w:val="20"/>
                <w:szCs w:val="20"/>
                <w:lang w:eastAsia="pl-PL"/>
              </w:rPr>
              <w:t>ś</w:t>
            </w:r>
            <w:r w:rsidRPr="00C95B2B">
              <w:rPr>
                <w:rFonts w:ascii="Cambria" w:eastAsia="Times New Roman" w:hAnsi="Cambria" w:cs="Times New Roman"/>
                <w:sz w:val="20"/>
                <w:szCs w:val="20"/>
                <w:lang w:eastAsia="pl-PL"/>
              </w:rPr>
              <w:t>rodki finansowe i zasoby ludzkie przeznaczone na koordynacj</w:t>
            </w:r>
            <w:r w:rsidRPr="00C95B2B">
              <w:rPr>
                <w:rFonts w:ascii="Cambria" w:eastAsia="TimesNewRoman" w:hAnsi="Cambria" w:cs="TimesNewRoman"/>
                <w:sz w:val="20"/>
                <w:szCs w:val="20"/>
                <w:lang w:eastAsia="pl-PL"/>
              </w:rPr>
              <w:t xml:space="preserve">ę </w:t>
            </w:r>
            <w:r w:rsidRPr="00C95B2B">
              <w:rPr>
                <w:rFonts w:ascii="Cambria" w:eastAsia="Times New Roman" w:hAnsi="Cambria" w:cs="Times New Roman"/>
                <w:sz w:val="20"/>
                <w:szCs w:val="20"/>
                <w:lang w:eastAsia="pl-PL"/>
              </w:rPr>
              <w:t>i realizacj</w:t>
            </w:r>
            <w:r w:rsidRPr="00C95B2B">
              <w:rPr>
                <w:rFonts w:ascii="Cambria" w:eastAsia="TimesNewRoman" w:hAnsi="Cambria" w:cs="TimesNewRoman"/>
                <w:sz w:val="20"/>
                <w:szCs w:val="20"/>
                <w:lang w:eastAsia="pl-PL"/>
              </w:rPr>
              <w:t xml:space="preserve">ę </w:t>
            </w:r>
            <w:r w:rsidRPr="00C95B2B">
              <w:rPr>
                <w:rFonts w:ascii="Cambria" w:eastAsia="Times New Roman" w:hAnsi="Cambria" w:cs="Times New Roman"/>
                <w:sz w:val="20"/>
                <w:szCs w:val="20"/>
                <w:lang w:eastAsia="pl-PL"/>
              </w:rPr>
              <w:t>zada</w:t>
            </w:r>
            <w:r w:rsidRPr="00C95B2B">
              <w:rPr>
                <w:rFonts w:ascii="Cambria" w:eastAsia="TimesNewRoman" w:hAnsi="Cambria" w:cs="TimesNewRoman"/>
                <w:sz w:val="20"/>
                <w:szCs w:val="20"/>
                <w:lang w:eastAsia="pl-PL"/>
              </w:rPr>
              <w:t xml:space="preserve">ń </w:t>
            </w:r>
            <w:r w:rsidRPr="00C95B2B">
              <w:rPr>
                <w:rFonts w:ascii="Cambria" w:eastAsia="Times New Roman" w:hAnsi="Cambria" w:cs="Times New Roman"/>
                <w:sz w:val="20"/>
                <w:szCs w:val="20"/>
                <w:lang w:eastAsia="pl-PL"/>
              </w:rPr>
              <w:t>planu.</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Brak pełnej inwentaryzacji potencjału efektywności energetycznej i naturalnych zasobów energii w gminie. </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Niska świadomość ekologiczna społeczeństwa,</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Brak struktury organizacyjnej odpowiedzialnej za przygotowanie, wykonanie i monitorowanie realizacji Planu. </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Brak danych na temat rzeczywistych preferencji mieszkańców Gminy w wyborze źródeł energii.</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brak ekologicznych, przydomowych kotłowni – mała liczba instalacji grzewczych działających w oparciu o olej opałowy i gaz</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wykorzystaniem lokalnych zasobów energetycznych w Gminie,</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Brak dostatecznych źródeł finansowania lub ich niska atrakcyjność dla inwestorów proponowanych w planie działań bez zaangażowania środków publicznych.</w:t>
            </w:r>
          </w:p>
          <w:p w:rsidR="00C95B2B" w:rsidRPr="00C95B2B" w:rsidRDefault="00C95B2B" w:rsidP="00EE0C10">
            <w:pPr>
              <w:numPr>
                <w:ilvl w:val="0"/>
                <w:numId w:val="43"/>
              </w:numPr>
              <w:autoSpaceDE w:val="0"/>
              <w:autoSpaceDN w:val="0"/>
              <w:adjustRightInd w:val="0"/>
              <w:spacing w:after="0" w:line="240" w:lineRule="auto"/>
              <w:ind w:left="300" w:right="-57" w:hanging="357"/>
              <w:rPr>
                <w:rFonts w:ascii="Cambria" w:eastAsia="Times New Roman" w:hAnsi="Cambria" w:cs="Calibri"/>
                <w:color w:val="000000"/>
                <w:sz w:val="20"/>
                <w:szCs w:val="20"/>
              </w:rPr>
            </w:pPr>
            <w:r w:rsidRPr="00C95B2B">
              <w:rPr>
                <w:rFonts w:ascii="Cambria" w:eastAsia="Times New Roman" w:hAnsi="Cambria" w:cs="Calibri"/>
                <w:color w:val="000000"/>
                <w:sz w:val="20"/>
                <w:szCs w:val="20"/>
              </w:rPr>
              <w:t>Brak koordynacji przy realizacji i wymiany informacji o najlepszych praktykach realizowanych w  regionie,</w:t>
            </w:r>
          </w:p>
          <w:p w:rsidR="00C95B2B" w:rsidRPr="00C95B2B" w:rsidRDefault="00C95B2B" w:rsidP="00C95B2B">
            <w:pPr>
              <w:autoSpaceDE w:val="0"/>
              <w:autoSpaceDN w:val="0"/>
              <w:adjustRightInd w:val="0"/>
              <w:spacing w:after="0" w:line="240" w:lineRule="auto"/>
              <w:ind w:right="-57"/>
              <w:rPr>
                <w:rFonts w:ascii="Cambria" w:eastAsia="Times New Roman" w:hAnsi="Cambria" w:cs="Calibri"/>
                <w:color w:val="000000"/>
                <w:sz w:val="20"/>
                <w:szCs w:val="20"/>
              </w:rPr>
            </w:pPr>
          </w:p>
        </w:tc>
      </w:tr>
      <w:tr w:rsidR="00C95B2B" w:rsidRPr="00C95B2B" w:rsidTr="00935CD2">
        <w:trPr>
          <w:trHeight w:val="640"/>
        </w:trPr>
        <w:tc>
          <w:tcPr>
            <w:tcW w:w="4644" w:type="dxa"/>
            <w:shd w:val="clear" w:color="auto" w:fill="FFFF00"/>
          </w:tcPr>
          <w:p w:rsidR="00C95B2B" w:rsidRPr="00C95B2B" w:rsidRDefault="00C95B2B" w:rsidP="00C95B2B">
            <w:pPr>
              <w:autoSpaceDE w:val="0"/>
              <w:autoSpaceDN w:val="0"/>
              <w:adjustRightInd w:val="0"/>
              <w:spacing w:after="0" w:line="240" w:lineRule="auto"/>
              <w:jc w:val="center"/>
              <w:rPr>
                <w:rFonts w:ascii="Cambria" w:eastAsia="Times New Roman" w:hAnsi="Cambria" w:cs="Calibri"/>
                <w:b/>
                <w:bCs/>
                <w:color w:val="000000"/>
                <w:sz w:val="20"/>
                <w:szCs w:val="20"/>
              </w:rPr>
            </w:pPr>
          </w:p>
          <w:p w:rsidR="00C95B2B" w:rsidRPr="00C95B2B" w:rsidRDefault="00C95B2B" w:rsidP="00C95B2B">
            <w:pPr>
              <w:autoSpaceDE w:val="0"/>
              <w:autoSpaceDN w:val="0"/>
              <w:adjustRightInd w:val="0"/>
              <w:spacing w:after="0" w:line="240" w:lineRule="auto"/>
              <w:jc w:val="center"/>
              <w:rPr>
                <w:rFonts w:ascii="Cambria" w:eastAsia="Times New Roman" w:hAnsi="Cambria" w:cs="Calibri"/>
                <w:color w:val="000000"/>
                <w:sz w:val="20"/>
                <w:szCs w:val="20"/>
              </w:rPr>
            </w:pPr>
            <w:r w:rsidRPr="00C95B2B">
              <w:rPr>
                <w:rFonts w:ascii="Cambria" w:eastAsia="Times New Roman" w:hAnsi="Cambria" w:cs="Calibri"/>
                <w:b/>
                <w:bCs/>
                <w:color w:val="000000"/>
                <w:sz w:val="20"/>
                <w:szCs w:val="20"/>
              </w:rPr>
              <w:t>SZANSE</w:t>
            </w:r>
          </w:p>
        </w:tc>
        <w:tc>
          <w:tcPr>
            <w:tcW w:w="4418" w:type="dxa"/>
            <w:shd w:val="clear" w:color="auto" w:fill="FFFF00"/>
          </w:tcPr>
          <w:p w:rsidR="00C95B2B" w:rsidRPr="00C95B2B" w:rsidRDefault="00C95B2B" w:rsidP="00C95B2B">
            <w:pPr>
              <w:autoSpaceDE w:val="0"/>
              <w:autoSpaceDN w:val="0"/>
              <w:adjustRightInd w:val="0"/>
              <w:spacing w:after="0" w:line="240" w:lineRule="auto"/>
              <w:jc w:val="center"/>
              <w:rPr>
                <w:rFonts w:ascii="Cambria" w:eastAsia="Times New Roman" w:hAnsi="Cambria" w:cs="Calibri"/>
                <w:b/>
                <w:bCs/>
                <w:color w:val="000000"/>
                <w:sz w:val="20"/>
                <w:szCs w:val="20"/>
              </w:rPr>
            </w:pPr>
          </w:p>
          <w:p w:rsidR="00C95B2B" w:rsidRPr="00C95B2B" w:rsidRDefault="00C95B2B" w:rsidP="00C95B2B">
            <w:pPr>
              <w:autoSpaceDE w:val="0"/>
              <w:autoSpaceDN w:val="0"/>
              <w:adjustRightInd w:val="0"/>
              <w:spacing w:after="0" w:line="240" w:lineRule="auto"/>
              <w:jc w:val="center"/>
              <w:rPr>
                <w:rFonts w:ascii="Cambria" w:eastAsia="Times New Roman" w:hAnsi="Cambria" w:cs="Calibri"/>
                <w:color w:val="000000"/>
                <w:sz w:val="20"/>
                <w:szCs w:val="20"/>
              </w:rPr>
            </w:pPr>
            <w:r w:rsidRPr="00C95B2B">
              <w:rPr>
                <w:rFonts w:ascii="Cambria" w:eastAsia="Times New Roman" w:hAnsi="Cambria" w:cs="Calibri"/>
                <w:b/>
                <w:bCs/>
                <w:color w:val="000000"/>
                <w:sz w:val="20"/>
                <w:szCs w:val="20"/>
              </w:rPr>
              <w:t>ZAGROŻENIA</w:t>
            </w:r>
          </w:p>
        </w:tc>
      </w:tr>
      <w:tr w:rsidR="00C95B2B" w:rsidRPr="00C95B2B" w:rsidTr="00C95B2B">
        <w:trPr>
          <w:trHeight w:val="5808"/>
        </w:trPr>
        <w:tc>
          <w:tcPr>
            <w:tcW w:w="4644" w:type="dxa"/>
          </w:tcPr>
          <w:p w:rsidR="00C95B2B" w:rsidRPr="00C95B2B" w:rsidRDefault="00C95B2B" w:rsidP="00C95B2B">
            <w:pPr>
              <w:autoSpaceDE w:val="0"/>
              <w:autoSpaceDN w:val="0"/>
              <w:adjustRightInd w:val="0"/>
              <w:spacing w:after="0" w:line="240" w:lineRule="auto"/>
              <w:rPr>
                <w:rFonts w:ascii="Cambria" w:eastAsia="Times New Roman" w:hAnsi="Cambria" w:cs="Calibri"/>
                <w:color w:val="000000"/>
                <w:sz w:val="20"/>
                <w:szCs w:val="20"/>
              </w:rPr>
            </w:pPr>
          </w:p>
          <w:p w:rsidR="00C95B2B" w:rsidRPr="00C95B2B" w:rsidRDefault="00C95B2B" w:rsidP="00EE0C10">
            <w:pPr>
              <w:numPr>
                <w:ilvl w:val="0"/>
                <w:numId w:val="45"/>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Rosnąca świadomość społeczna na temat zrównoważonej polityki energetycznej i korzyści z niej wynikającej dla Gminy i mieszkańców.</w:t>
            </w:r>
          </w:p>
          <w:p w:rsidR="00C95B2B" w:rsidRPr="00C95B2B" w:rsidRDefault="00C95B2B" w:rsidP="00EE0C10">
            <w:pPr>
              <w:numPr>
                <w:ilvl w:val="0"/>
                <w:numId w:val="45"/>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Rosnące ceny energii i wynikający stąd nacisk na prowadzenie oszczędnego gospodarowania paliwami i energią na poziomie Gminy i mieszkańców.</w:t>
            </w:r>
          </w:p>
          <w:p w:rsidR="00C95B2B" w:rsidRPr="00C95B2B" w:rsidRDefault="00C95B2B" w:rsidP="00EE0C10">
            <w:pPr>
              <w:numPr>
                <w:ilvl w:val="0"/>
                <w:numId w:val="45"/>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Rosnąca potrzeba wzrostu bezpieczeństwa energetycznego Gminy i możliwość jego wzrostu poprzez wykorzystanie lokalnego potencjału efektywności energetycznej i OZE.</w:t>
            </w:r>
          </w:p>
          <w:p w:rsidR="00C95B2B" w:rsidRPr="00C95B2B" w:rsidRDefault="00C95B2B" w:rsidP="00EE0C10">
            <w:pPr>
              <w:numPr>
                <w:ilvl w:val="0"/>
                <w:numId w:val="45"/>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Rosnący nacisk ze strony Komisji Europejskiej na promocję energooszczędnych urządzeń i technologii OZE.</w:t>
            </w:r>
          </w:p>
          <w:p w:rsidR="00C95B2B" w:rsidRPr="00C95B2B" w:rsidRDefault="00C95B2B" w:rsidP="00EE0C10">
            <w:pPr>
              <w:numPr>
                <w:ilvl w:val="0"/>
                <w:numId w:val="45"/>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Możliwość pozyskania funduszy unijnych na inwestycje związane z gospodarką niskoemisyjną </w:t>
            </w:r>
          </w:p>
          <w:p w:rsidR="00C95B2B" w:rsidRPr="00C95B2B" w:rsidRDefault="00C95B2B" w:rsidP="00EE0C10">
            <w:pPr>
              <w:numPr>
                <w:ilvl w:val="0"/>
                <w:numId w:val="45"/>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Rosnące zainteresowanie mieszkańców gminy zwiększaniem wykorzystania energii odnawialnej i zmniejszeniem zużycia energii oraz wprowadzaniem proekologicznych innowacji technologicznych. </w:t>
            </w:r>
          </w:p>
          <w:p w:rsidR="00C95B2B" w:rsidRPr="00C95B2B" w:rsidRDefault="00C95B2B" w:rsidP="00C95B2B">
            <w:pPr>
              <w:autoSpaceDE w:val="0"/>
              <w:autoSpaceDN w:val="0"/>
              <w:adjustRightInd w:val="0"/>
              <w:spacing w:after="0" w:line="240" w:lineRule="auto"/>
              <w:rPr>
                <w:rFonts w:ascii="Cambria" w:eastAsia="Times New Roman" w:hAnsi="Cambria" w:cs="Calibri"/>
                <w:color w:val="000000"/>
                <w:sz w:val="20"/>
                <w:szCs w:val="20"/>
              </w:rPr>
            </w:pPr>
          </w:p>
        </w:tc>
        <w:tc>
          <w:tcPr>
            <w:tcW w:w="4418" w:type="dxa"/>
          </w:tcPr>
          <w:p w:rsidR="00C95B2B" w:rsidRPr="00C95B2B" w:rsidRDefault="00C95B2B" w:rsidP="00C95B2B">
            <w:pPr>
              <w:autoSpaceDE w:val="0"/>
              <w:autoSpaceDN w:val="0"/>
              <w:adjustRightInd w:val="0"/>
              <w:spacing w:after="0" w:line="240" w:lineRule="auto"/>
              <w:ind w:left="360"/>
              <w:jc w:val="both"/>
              <w:rPr>
                <w:rFonts w:ascii="Cambria" w:eastAsia="Times New Roman" w:hAnsi="Cambria" w:cs="Calibri"/>
                <w:color w:val="000000"/>
                <w:sz w:val="20"/>
                <w:szCs w:val="20"/>
              </w:rPr>
            </w:pP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Brak środków finansowych pozwalających na realizację PGN, </w:t>
            </w: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Times New Roman" w:eastAsia="Times New Roman" w:hAnsi="Times New Roman" w:cs="Times New Roman"/>
                <w:sz w:val="20"/>
                <w:szCs w:val="20"/>
                <w:lang w:eastAsia="pl-PL"/>
              </w:rPr>
              <w:t>Brak dostatecznie silnych bod</w:t>
            </w:r>
            <w:r w:rsidRPr="00C95B2B">
              <w:rPr>
                <w:rFonts w:ascii="TimesNewRoman" w:eastAsia="TimesNewRoman" w:hAnsi="Times New Roman" w:cs="TimesNewRoman"/>
                <w:sz w:val="20"/>
                <w:szCs w:val="20"/>
                <w:lang w:eastAsia="pl-PL"/>
              </w:rPr>
              <w:t>ź</w:t>
            </w:r>
            <w:r w:rsidRPr="00C95B2B">
              <w:rPr>
                <w:rFonts w:ascii="Times New Roman" w:eastAsia="Times New Roman" w:hAnsi="Times New Roman" w:cs="Times New Roman"/>
                <w:sz w:val="20"/>
                <w:szCs w:val="20"/>
                <w:lang w:eastAsia="pl-PL"/>
              </w:rPr>
              <w:t>ców ( zach</w:t>
            </w:r>
            <w:r w:rsidRPr="00C95B2B">
              <w:rPr>
                <w:rFonts w:ascii="TimesNewRoman" w:eastAsia="TimesNewRoman" w:hAnsi="Times New Roman" w:cs="TimesNewRoman"/>
                <w:sz w:val="20"/>
                <w:szCs w:val="20"/>
                <w:lang w:eastAsia="pl-PL"/>
              </w:rPr>
              <w:t>ę</w:t>
            </w:r>
            <w:r w:rsidRPr="00C95B2B">
              <w:rPr>
                <w:rFonts w:ascii="Times New Roman" w:eastAsia="Times New Roman" w:hAnsi="Times New Roman" w:cs="Times New Roman"/>
                <w:sz w:val="20"/>
                <w:szCs w:val="20"/>
                <w:lang w:eastAsia="pl-PL"/>
              </w:rPr>
              <w:t>ty finansowe) do</w:t>
            </w:r>
            <w:r w:rsidRPr="00C95B2B">
              <w:rPr>
                <w:rFonts w:ascii="Cambria" w:eastAsia="Times New Roman" w:hAnsi="Cambria" w:cs="Calibri"/>
                <w:color w:val="000000"/>
                <w:sz w:val="20"/>
                <w:szCs w:val="20"/>
              </w:rPr>
              <w:t xml:space="preserve"> </w:t>
            </w:r>
            <w:r w:rsidRPr="00C95B2B">
              <w:rPr>
                <w:rFonts w:ascii="Times New Roman" w:eastAsia="Times New Roman" w:hAnsi="Times New Roman" w:cs="Times New Roman"/>
                <w:sz w:val="20"/>
                <w:szCs w:val="20"/>
                <w:lang w:eastAsia="pl-PL"/>
              </w:rPr>
              <w:t>wł</w:t>
            </w:r>
            <w:r w:rsidRPr="00C95B2B">
              <w:rPr>
                <w:rFonts w:ascii="TimesNewRoman" w:eastAsia="TimesNewRoman" w:hAnsi="Times New Roman" w:cs="TimesNewRoman"/>
                <w:sz w:val="20"/>
                <w:szCs w:val="20"/>
                <w:lang w:eastAsia="pl-PL"/>
              </w:rPr>
              <w:t>ą</w:t>
            </w:r>
            <w:r w:rsidRPr="00C95B2B">
              <w:rPr>
                <w:rFonts w:ascii="Times New Roman" w:eastAsia="Times New Roman" w:hAnsi="Times New Roman" w:cs="Times New Roman"/>
                <w:sz w:val="20"/>
                <w:szCs w:val="20"/>
                <w:lang w:eastAsia="pl-PL"/>
              </w:rPr>
              <w:t>czenia w realizacj</w:t>
            </w:r>
            <w:r w:rsidRPr="00C95B2B">
              <w:rPr>
                <w:rFonts w:ascii="TimesNewRoman" w:eastAsia="TimesNewRoman" w:hAnsi="Times New Roman" w:cs="TimesNewRoman"/>
                <w:sz w:val="20"/>
                <w:szCs w:val="20"/>
                <w:lang w:eastAsia="pl-PL"/>
              </w:rPr>
              <w:t>ę</w:t>
            </w:r>
            <w:r w:rsidRPr="00C95B2B">
              <w:rPr>
                <w:rFonts w:ascii="TimesNewRoman" w:eastAsia="TimesNewRoman" w:hAnsi="Times New Roman" w:cs="TimesNewRoman"/>
                <w:sz w:val="20"/>
                <w:szCs w:val="20"/>
                <w:lang w:eastAsia="pl-PL"/>
              </w:rPr>
              <w:t xml:space="preserve"> </w:t>
            </w:r>
            <w:r w:rsidRPr="00C95B2B">
              <w:rPr>
                <w:rFonts w:ascii="Times New Roman" w:eastAsia="Times New Roman" w:hAnsi="Times New Roman" w:cs="Times New Roman"/>
                <w:sz w:val="20"/>
                <w:szCs w:val="20"/>
                <w:lang w:eastAsia="pl-PL"/>
              </w:rPr>
              <w:t>planu podmiotów prywatnych.</w:t>
            </w: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Niestabilna polityka ekologiczna i podatkowa i związana z nimi nieufność</w:t>
            </w:r>
          </w:p>
          <w:p w:rsidR="00C95B2B" w:rsidRPr="00C95B2B" w:rsidRDefault="00C95B2B" w:rsidP="00C95B2B">
            <w:pPr>
              <w:autoSpaceDE w:val="0"/>
              <w:autoSpaceDN w:val="0"/>
              <w:adjustRightInd w:val="0"/>
              <w:spacing w:after="0" w:line="240" w:lineRule="auto"/>
              <w:ind w:left="360"/>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producentów w realizacji nowych inwestycji (biomasy i energii z OZE).</w:t>
            </w: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Zbyt wysokie koszty ogrzewania ekologicznymi nośnikami energii </w:t>
            </w: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Wysokie ceny paliw energetycznych </w:t>
            </w: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Duże zagęszczenie źródeł niskiej emisji </w:t>
            </w: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Wykorzystanie pieców/ kotłów o małej sprawności </w:t>
            </w:r>
          </w:p>
          <w:p w:rsidR="00C95B2B" w:rsidRPr="00C95B2B" w:rsidRDefault="00C95B2B" w:rsidP="00EE0C10">
            <w:pPr>
              <w:numPr>
                <w:ilvl w:val="0"/>
                <w:numId w:val="44"/>
              </w:numPr>
              <w:autoSpaceDE w:val="0"/>
              <w:autoSpaceDN w:val="0"/>
              <w:adjustRightInd w:val="0"/>
              <w:spacing w:after="0" w:line="240" w:lineRule="auto"/>
              <w:jc w:val="both"/>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Spalanie paliwa o złej i niskiej jakości </w:t>
            </w:r>
          </w:p>
          <w:p w:rsidR="00C95B2B" w:rsidRPr="00C95B2B" w:rsidRDefault="00C95B2B" w:rsidP="00C95B2B">
            <w:pPr>
              <w:autoSpaceDE w:val="0"/>
              <w:autoSpaceDN w:val="0"/>
              <w:adjustRightInd w:val="0"/>
              <w:spacing w:after="0" w:line="240" w:lineRule="auto"/>
              <w:rPr>
                <w:rFonts w:ascii="Cambria" w:eastAsia="Times New Roman" w:hAnsi="Cambria" w:cs="Calibri"/>
                <w:color w:val="000000"/>
                <w:sz w:val="20"/>
                <w:szCs w:val="20"/>
              </w:rPr>
            </w:pPr>
            <w:r w:rsidRPr="00C95B2B">
              <w:rPr>
                <w:rFonts w:ascii="Cambria" w:eastAsia="Times New Roman" w:hAnsi="Cambria" w:cs="Calibri"/>
                <w:color w:val="000000"/>
                <w:sz w:val="20"/>
                <w:szCs w:val="20"/>
              </w:rPr>
              <w:t xml:space="preserve"> </w:t>
            </w:r>
          </w:p>
        </w:tc>
      </w:tr>
    </w:tbl>
    <w:p w:rsidR="00C95B2B" w:rsidRPr="00C95B2B" w:rsidRDefault="005B2C4D" w:rsidP="00C95B2B">
      <w:pPr>
        <w:autoSpaceDE w:val="0"/>
        <w:autoSpaceDN w:val="0"/>
        <w:adjustRightInd w:val="0"/>
        <w:spacing w:after="0" w:line="276" w:lineRule="auto"/>
        <w:jc w:val="both"/>
        <w:rPr>
          <w:rFonts w:ascii="Cambria" w:eastAsia="Times New Roman" w:hAnsi="Cambria" w:cs="Times New Roman"/>
          <w:bCs/>
        </w:rPr>
      </w:pPr>
      <w:r>
        <w:rPr>
          <w:rFonts w:ascii="Cambria" w:eastAsia="Times New Roman" w:hAnsi="Cambria" w:cs="Times New Roman"/>
          <w:bCs/>
        </w:rPr>
        <w:t>Źródło: O</w:t>
      </w:r>
      <w:r w:rsidR="00C95B2B" w:rsidRPr="00C95B2B">
        <w:rPr>
          <w:rFonts w:ascii="Cambria" w:eastAsia="Times New Roman" w:hAnsi="Cambria" w:cs="Times New Roman"/>
          <w:bCs/>
        </w:rPr>
        <w:t>pracowanie własne na podst</w:t>
      </w:r>
      <w:r>
        <w:rPr>
          <w:rFonts w:ascii="Cambria" w:eastAsia="Times New Roman" w:hAnsi="Cambria" w:cs="Times New Roman"/>
          <w:bCs/>
        </w:rPr>
        <w:t>awnie dokumentów strategicznych.</w:t>
      </w:r>
    </w:p>
    <w:p w:rsidR="00C95B2B" w:rsidRPr="00C95B2B" w:rsidRDefault="00C95B2B" w:rsidP="00C95B2B">
      <w:pPr>
        <w:autoSpaceDE w:val="0"/>
        <w:autoSpaceDN w:val="0"/>
        <w:adjustRightInd w:val="0"/>
        <w:spacing w:after="0" w:line="276" w:lineRule="auto"/>
        <w:jc w:val="both"/>
        <w:rPr>
          <w:rFonts w:ascii="Cambria" w:eastAsia="Times New Roman" w:hAnsi="Cambria" w:cs="Times New Roman"/>
          <w:bCs/>
        </w:rPr>
      </w:pPr>
    </w:p>
    <w:p w:rsidR="00C95B2B" w:rsidRPr="00C95B2B" w:rsidRDefault="00C95B2B" w:rsidP="00C95B2B">
      <w:pPr>
        <w:autoSpaceDE w:val="0"/>
        <w:autoSpaceDN w:val="0"/>
        <w:adjustRightInd w:val="0"/>
        <w:spacing w:after="0" w:line="276" w:lineRule="auto"/>
        <w:jc w:val="both"/>
        <w:rPr>
          <w:rFonts w:ascii="Cambria" w:eastAsia="Times New Roman" w:hAnsi="Cambria" w:cs="Times New Roman"/>
          <w:bCs/>
        </w:rPr>
      </w:pPr>
      <w:r w:rsidRPr="00C95B2B">
        <w:rPr>
          <w:rFonts w:ascii="Cambria" w:eastAsia="Times New Roman" w:hAnsi="Cambria" w:cs="Times New Roman"/>
          <w:bCs/>
        </w:rPr>
        <w:br w:type="page"/>
      </w:r>
    </w:p>
    <w:p w:rsidR="00C95B2B" w:rsidRPr="00625345" w:rsidRDefault="00C95B2B" w:rsidP="00625345">
      <w:pPr>
        <w:pStyle w:val="Nagwek1"/>
        <w:numPr>
          <w:ilvl w:val="0"/>
          <w:numId w:val="23"/>
        </w:numPr>
        <w:jc w:val="both"/>
        <w:rPr>
          <w:rFonts w:eastAsia="Calibri,Bold"/>
          <w:color w:val="002060"/>
          <w:sz w:val="28"/>
          <w:szCs w:val="28"/>
          <w:lang w:eastAsia="pl-PL"/>
        </w:rPr>
      </w:pPr>
      <w:bookmarkStart w:id="83" w:name="_Toc429933259"/>
      <w:bookmarkStart w:id="84" w:name="_Toc433699787"/>
      <w:r w:rsidRPr="00625345">
        <w:rPr>
          <w:rFonts w:eastAsia="Calibri,Bold"/>
          <w:color w:val="002060"/>
          <w:sz w:val="28"/>
          <w:szCs w:val="28"/>
          <w:lang w:eastAsia="pl-PL"/>
        </w:rPr>
        <w:lastRenderedPageBreak/>
        <w:t>ANALIZA MOŻLIWYCH Ź</w:t>
      </w:r>
      <w:r w:rsidR="00625345">
        <w:rPr>
          <w:rFonts w:eastAsia="Calibri,Bold"/>
          <w:color w:val="002060"/>
          <w:sz w:val="28"/>
          <w:szCs w:val="28"/>
          <w:lang w:eastAsia="pl-PL"/>
        </w:rPr>
        <w:t>RÓDEŁ I NARZĘDZI FINANSOWYCH DO </w:t>
      </w:r>
      <w:r w:rsidRPr="00625345">
        <w:rPr>
          <w:rFonts w:eastAsia="Calibri,Bold"/>
          <w:color w:val="002060"/>
          <w:sz w:val="28"/>
          <w:szCs w:val="28"/>
          <w:lang w:eastAsia="pl-PL"/>
        </w:rPr>
        <w:t>REALIZACJI PLANU</w:t>
      </w:r>
      <w:bookmarkEnd w:id="83"/>
      <w:bookmarkEnd w:id="84"/>
    </w:p>
    <w:p w:rsidR="00C95B2B" w:rsidRPr="00C95B2B" w:rsidRDefault="00C95B2B" w:rsidP="00C95B2B">
      <w:pPr>
        <w:rPr>
          <w:rFonts w:ascii="Calibri" w:eastAsia="Times New Roman" w:hAnsi="Calibri" w:cs="Times New Roman"/>
          <w:lang w:eastAsia="pl-PL"/>
        </w:rPr>
      </w:pPr>
    </w:p>
    <w:p w:rsidR="00C95B2B" w:rsidRPr="00C95B2B" w:rsidRDefault="00C95B2B" w:rsidP="00A41045">
      <w:p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NewRoman"/>
          <w:lang w:eastAsia="pl-PL"/>
        </w:rPr>
        <w:t>Ź</w:t>
      </w:r>
      <w:r w:rsidRPr="00C95B2B">
        <w:rPr>
          <w:rFonts w:ascii="Cambria" w:eastAsia="TimesNewRoman" w:hAnsi="Cambria" w:cs="Times New Roman"/>
          <w:lang w:eastAsia="pl-PL"/>
        </w:rPr>
        <w:t>ródła finansowania inwestycji energooszcz</w:t>
      </w:r>
      <w:r w:rsidRPr="00C95B2B">
        <w:rPr>
          <w:rFonts w:ascii="Cambria" w:eastAsia="TimesNewRoman" w:hAnsi="Cambria" w:cs="TimesNewRoman"/>
          <w:lang w:eastAsia="pl-PL"/>
        </w:rPr>
        <w:t>ę</w:t>
      </w:r>
      <w:r w:rsidRPr="00C95B2B">
        <w:rPr>
          <w:rFonts w:ascii="Cambria" w:eastAsia="TimesNewRoman" w:hAnsi="Cambria" w:cs="Times New Roman"/>
          <w:lang w:eastAsia="pl-PL"/>
        </w:rPr>
        <w:t>dnych mo</w:t>
      </w:r>
      <w:r w:rsidRPr="00C95B2B">
        <w:rPr>
          <w:rFonts w:ascii="Cambria" w:eastAsia="TimesNewRoman" w:hAnsi="Cambria" w:cs="TimesNewRoman"/>
          <w:lang w:eastAsia="pl-PL"/>
        </w:rPr>
        <w:t>ż</w:t>
      </w:r>
      <w:r w:rsidRPr="00C95B2B">
        <w:rPr>
          <w:rFonts w:ascii="Cambria" w:eastAsia="TimesNewRoman" w:hAnsi="Cambria" w:cs="Times New Roman"/>
          <w:lang w:eastAsia="pl-PL"/>
        </w:rPr>
        <w:t>na podzieli</w:t>
      </w:r>
      <w:r w:rsidRPr="00C95B2B">
        <w:rPr>
          <w:rFonts w:ascii="Cambria" w:eastAsia="TimesNewRoman" w:hAnsi="Cambria" w:cs="TimesNewRoman"/>
          <w:lang w:eastAsia="pl-PL"/>
        </w:rPr>
        <w:t xml:space="preserve">ć </w:t>
      </w:r>
      <w:r w:rsidRPr="00C95B2B">
        <w:rPr>
          <w:rFonts w:ascii="Cambria" w:eastAsia="TimesNewRoman" w:hAnsi="Cambria" w:cs="Times New Roman"/>
          <w:lang w:eastAsia="pl-PL"/>
        </w:rPr>
        <w:t>ogólnie na 2 rodzaje:</w:t>
      </w:r>
    </w:p>
    <w:p w:rsidR="00C95B2B" w:rsidRPr="00C95B2B" w:rsidRDefault="00C95B2B" w:rsidP="00EE0C10">
      <w:pPr>
        <w:numPr>
          <w:ilvl w:val="0"/>
          <w:numId w:val="46"/>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NewRoman"/>
          <w:lang w:eastAsia="pl-PL"/>
        </w:rPr>
        <w:t>ś</w:t>
      </w:r>
      <w:r w:rsidRPr="00C95B2B">
        <w:rPr>
          <w:rFonts w:ascii="Cambria" w:eastAsia="TimesNewRoman" w:hAnsi="Cambria" w:cs="Times New Roman"/>
          <w:lang w:eastAsia="pl-PL"/>
        </w:rPr>
        <w:t>rodki własne wła</w:t>
      </w:r>
      <w:r w:rsidRPr="00C95B2B">
        <w:rPr>
          <w:rFonts w:ascii="Cambria" w:eastAsia="TimesNewRoman" w:hAnsi="Cambria" w:cs="TimesNewRoman"/>
          <w:lang w:eastAsia="pl-PL"/>
        </w:rPr>
        <w:t>ś</w:t>
      </w:r>
      <w:r w:rsidRPr="00C95B2B">
        <w:rPr>
          <w:rFonts w:ascii="Cambria" w:eastAsia="TimesNewRoman" w:hAnsi="Cambria" w:cs="Times New Roman"/>
          <w:lang w:eastAsia="pl-PL"/>
        </w:rPr>
        <w:t>cicieli elementów infrastruktury lub jej wyposa</w:t>
      </w:r>
      <w:r w:rsidRPr="00C95B2B">
        <w:rPr>
          <w:rFonts w:ascii="Cambria" w:eastAsia="TimesNewRoman" w:hAnsi="Cambria" w:cs="TimesNewRoman"/>
          <w:lang w:eastAsia="pl-PL"/>
        </w:rPr>
        <w:t>ż</w:t>
      </w:r>
      <w:r w:rsidRPr="00C95B2B">
        <w:rPr>
          <w:rFonts w:ascii="Cambria" w:eastAsia="TimesNewRoman" w:hAnsi="Cambria" w:cs="Times New Roman"/>
          <w:lang w:eastAsia="pl-PL"/>
        </w:rPr>
        <w:t>enia;</w:t>
      </w:r>
    </w:p>
    <w:p w:rsidR="00C95B2B" w:rsidRPr="00C95B2B" w:rsidRDefault="00C95B2B" w:rsidP="00EE0C10">
      <w:pPr>
        <w:numPr>
          <w:ilvl w:val="0"/>
          <w:numId w:val="46"/>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NewRoman"/>
          <w:lang w:eastAsia="pl-PL"/>
        </w:rPr>
        <w:t>ś</w:t>
      </w:r>
      <w:r w:rsidRPr="00C95B2B">
        <w:rPr>
          <w:rFonts w:ascii="Cambria" w:eastAsia="TimesNewRoman" w:hAnsi="Cambria" w:cs="Times New Roman"/>
          <w:lang w:eastAsia="pl-PL"/>
        </w:rPr>
        <w:t>rodki obce, które mog</w:t>
      </w:r>
      <w:r w:rsidRPr="00C95B2B">
        <w:rPr>
          <w:rFonts w:ascii="Cambria" w:eastAsia="TimesNewRoman" w:hAnsi="Cambria" w:cs="TimesNewRoman"/>
          <w:lang w:eastAsia="pl-PL"/>
        </w:rPr>
        <w:t xml:space="preserve">ą </w:t>
      </w:r>
      <w:r w:rsidRPr="00C95B2B">
        <w:rPr>
          <w:rFonts w:ascii="Cambria" w:eastAsia="TimesNewRoman" w:hAnsi="Cambria" w:cs="Times New Roman"/>
          <w:lang w:eastAsia="pl-PL"/>
        </w:rPr>
        <w:t>by</w:t>
      </w:r>
      <w:r w:rsidRPr="00C95B2B">
        <w:rPr>
          <w:rFonts w:ascii="Cambria" w:eastAsia="TimesNewRoman" w:hAnsi="Cambria" w:cs="TimesNewRoman"/>
          <w:lang w:eastAsia="pl-PL"/>
        </w:rPr>
        <w:t xml:space="preserve">ć </w:t>
      </w:r>
      <w:r w:rsidRPr="00C95B2B">
        <w:rPr>
          <w:rFonts w:ascii="Cambria" w:eastAsia="TimesNewRoman" w:hAnsi="Cambria" w:cs="Times New Roman"/>
          <w:lang w:eastAsia="pl-PL"/>
        </w:rPr>
        <w:t>pozyskane w nast</w:t>
      </w:r>
      <w:r w:rsidRPr="00C95B2B">
        <w:rPr>
          <w:rFonts w:ascii="Cambria" w:eastAsia="TimesNewRoman" w:hAnsi="Cambria" w:cs="TimesNewRoman"/>
          <w:lang w:eastAsia="pl-PL"/>
        </w:rPr>
        <w:t>ę</w:t>
      </w:r>
      <w:r w:rsidRPr="00C95B2B">
        <w:rPr>
          <w:rFonts w:ascii="Cambria" w:eastAsia="TimesNewRoman" w:hAnsi="Cambria" w:cs="Times New Roman"/>
          <w:lang w:eastAsia="pl-PL"/>
        </w:rPr>
        <w:t>puj</w:t>
      </w:r>
      <w:r w:rsidRPr="00C95B2B">
        <w:rPr>
          <w:rFonts w:ascii="Cambria" w:eastAsia="TimesNewRoman" w:hAnsi="Cambria" w:cs="TimesNewRoman"/>
          <w:lang w:eastAsia="pl-PL"/>
        </w:rPr>
        <w:t>ą</w:t>
      </w:r>
      <w:r w:rsidRPr="00C95B2B">
        <w:rPr>
          <w:rFonts w:ascii="Cambria" w:eastAsia="TimesNewRoman" w:hAnsi="Cambria" w:cs="Times New Roman"/>
          <w:lang w:eastAsia="pl-PL"/>
        </w:rPr>
        <w:t>cych najbardziej rozpowszechnionych formach:</w:t>
      </w:r>
    </w:p>
    <w:p w:rsidR="00C95B2B" w:rsidRPr="00C95B2B" w:rsidRDefault="00C95B2B" w:rsidP="00EE0C10">
      <w:pPr>
        <w:numPr>
          <w:ilvl w:val="0"/>
          <w:numId w:val="47"/>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 New Roman"/>
          <w:lang w:eastAsia="pl-PL"/>
        </w:rPr>
        <w:t>kredyty komercyjne;</w:t>
      </w:r>
    </w:p>
    <w:p w:rsidR="00C95B2B" w:rsidRPr="00C95B2B" w:rsidRDefault="00C95B2B" w:rsidP="00EE0C10">
      <w:pPr>
        <w:numPr>
          <w:ilvl w:val="0"/>
          <w:numId w:val="47"/>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 New Roman"/>
          <w:lang w:eastAsia="pl-PL"/>
        </w:rPr>
        <w:t>kredyty o preferencyjnych finansowych warunkach spłaty;</w:t>
      </w:r>
    </w:p>
    <w:p w:rsidR="00C95B2B" w:rsidRPr="00C95B2B" w:rsidRDefault="00C95B2B" w:rsidP="00EE0C10">
      <w:pPr>
        <w:numPr>
          <w:ilvl w:val="0"/>
          <w:numId w:val="47"/>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 New Roman"/>
          <w:lang w:eastAsia="pl-PL"/>
        </w:rPr>
        <w:t>dotacje bezzwrotne;</w:t>
      </w:r>
    </w:p>
    <w:p w:rsidR="00C95B2B" w:rsidRPr="00C95B2B" w:rsidRDefault="00C95B2B" w:rsidP="00EE0C10">
      <w:pPr>
        <w:numPr>
          <w:ilvl w:val="0"/>
          <w:numId w:val="47"/>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 New Roman"/>
          <w:lang w:eastAsia="pl-PL"/>
        </w:rPr>
        <w:t>inwestycje bezpo</w:t>
      </w:r>
      <w:r w:rsidRPr="00C95B2B">
        <w:rPr>
          <w:rFonts w:ascii="Cambria" w:eastAsia="TimesNewRoman" w:hAnsi="Cambria" w:cs="TimesNewRoman"/>
          <w:lang w:eastAsia="pl-PL"/>
        </w:rPr>
        <w:t>ś</w:t>
      </w:r>
      <w:r w:rsidRPr="00C95B2B">
        <w:rPr>
          <w:rFonts w:ascii="Cambria" w:eastAsia="TimesNewRoman" w:hAnsi="Cambria" w:cs="Times New Roman"/>
          <w:lang w:eastAsia="pl-PL"/>
        </w:rPr>
        <w:t>rednie;</w:t>
      </w:r>
    </w:p>
    <w:p w:rsidR="00C95B2B" w:rsidRPr="00C95B2B" w:rsidRDefault="00C95B2B" w:rsidP="00EE0C10">
      <w:pPr>
        <w:numPr>
          <w:ilvl w:val="0"/>
          <w:numId w:val="47"/>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 New Roman"/>
          <w:lang w:eastAsia="pl-PL"/>
        </w:rPr>
        <w:t>gwarancje;</w:t>
      </w:r>
    </w:p>
    <w:p w:rsidR="00C95B2B" w:rsidRPr="00C95B2B" w:rsidRDefault="00C95B2B" w:rsidP="00EE0C10">
      <w:pPr>
        <w:numPr>
          <w:ilvl w:val="0"/>
          <w:numId w:val="47"/>
        </w:num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 w:hAnsi="Cambria" w:cs="Times New Roman"/>
          <w:lang w:eastAsia="pl-PL"/>
        </w:rPr>
        <w:t>umowy o spłat</w:t>
      </w:r>
      <w:r w:rsidRPr="00C95B2B">
        <w:rPr>
          <w:rFonts w:ascii="Cambria" w:eastAsia="TimesNewRoman" w:hAnsi="Cambria" w:cs="TimesNewRoman"/>
          <w:lang w:eastAsia="pl-PL"/>
        </w:rPr>
        <w:t xml:space="preserve">ę </w:t>
      </w:r>
      <w:r w:rsidRPr="00C95B2B">
        <w:rPr>
          <w:rFonts w:ascii="Cambria" w:eastAsia="TimesNewRoman" w:hAnsi="Cambria" w:cs="Times New Roman"/>
          <w:lang w:eastAsia="pl-PL"/>
        </w:rPr>
        <w:t>inwestycji z uzyskanych oszcz</w:t>
      </w:r>
      <w:r w:rsidRPr="00C95B2B">
        <w:rPr>
          <w:rFonts w:ascii="Cambria" w:eastAsia="TimesNewRoman" w:hAnsi="Cambria" w:cs="TimesNewRoman"/>
          <w:lang w:eastAsia="pl-PL"/>
        </w:rPr>
        <w:t>ę</w:t>
      </w:r>
      <w:r w:rsidRPr="00C95B2B">
        <w:rPr>
          <w:rFonts w:ascii="Cambria" w:eastAsia="TimesNewRoman" w:hAnsi="Cambria" w:cs="Times New Roman"/>
          <w:lang w:eastAsia="pl-PL"/>
        </w:rPr>
        <w:t>dno</w:t>
      </w:r>
      <w:r w:rsidRPr="00C95B2B">
        <w:rPr>
          <w:rFonts w:ascii="Cambria" w:eastAsia="TimesNewRoman" w:hAnsi="Cambria" w:cs="TimesNewRoman"/>
          <w:lang w:eastAsia="pl-PL"/>
        </w:rPr>
        <w:t>ś</w:t>
      </w:r>
      <w:r w:rsidRPr="00C95B2B">
        <w:rPr>
          <w:rFonts w:ascii="Cambria" w:eastAsia="TimesNewRoman" w:hAnsi="Cambria" w:cs="Times New Roman"/>
          <w:lang w:eastAsia="pl-PL"/>
        </w:rPr>
        <w:t>ci (ESCO).</w:t>
      </w:r>
    </w:p>
    <w:p w:rsidR="00C95B2B" w:rsidRPr="00C95B2B" w:rsidRDefault="00C95B2B" w:rsidP="00A41045">
      <w:pPr>
        <w:autoSpaceDE w:val="0"/>
        <w:autoSpaceDN w:val="0"/>
        <w:adjustRightInd w:val="0"/>
        <w:spacing w:after="0" w:line="360" w:lineRule="auto"/>
        <w:ind w:firstLine="708"/>
        <w:jc w:val="both"/>
        <w:rPr>
          <w:rFonts w:ascii="Cambria" w:eastAsia="TimesNewRoman" w:hAnsi="Cambria" w:cs="Times New Roman"/>
          <w:lang w:eastAsia="pl-PL"/>
        </w:rPr>
      </w:pPr>
      <w:r w:rsidRPr="00C95B2B">
        <w:rPr>
          <w:rFonts w:ascii="Cambria" w:eastAsia="TimesNewRoman" w:hAnsi="Cambria" w:cs="Times New Roman"/>
          <w:lang w:eastAsia="pl-PL"/>
        </w:rPr>
        <w:t>Natomiast narz</w:t>
      </w:r>
      <w:r w:rsidRPr="00C95B2B">
        <w:rPr>
          <w:rFonts w:ascii="Cambria" w:eastAsia="TimesNewRoman" w:hAnsi="Cambria" w:cs="TimesNewRoman"/>
          <w:lang w:eastAsia="pl-PL"/>
        </w:rPr>
        <w:t>ę</w:t>
      </w:r>
      <w:r w:rsidRPr="00C95B2B">
        <w:rPr>
          <w:rFonts w:ascii="Cambria" w:eastAsia="TimesNewRoman" w:hAnsi="Cambria" w:cs="Times New Roman"/>
          <w:lang w:eastAsia="pl-PL"/>
        </w:rPr>
        <w:t>dziem finansowym mo</w:t>
      </w:r>
      <w:r w:rsidRPr="00C95B2B">
        <w:rPr>
          <w:rFonts w:ascii="Cambria" w:eastAsia="TimesNewRoman" w:hAnsi="Cambria" w:cs="TimesNewRoman"/>
          <w:lang w:eastAsia="pl-PL"/>
        </w:rPr>
        <w:t>ż</w:t>
      </w:r>
      <w:r w:rsidRPr="00C95B2B">
        <w:rPr>
          <w:rFonts w:ascii="Cambria" w:eastAsia="TimesNewRoman" w:hAnsi="Cambria" w:cs="Times New Roman"/>
          <w:lang w:eastAsia="pl-PL"/>
        </w:rPr>
        <w:t>emy nazwa</w:t>
      </w:r>
      <w:r w:rsidRPr="00C95B2B">
        <w:rPr>
          <w:rFonts w:ascii="Cambria" w:eastAsia="TimesNewRoman" w:hAnsi="Cambria" w:cs="TimesNewRoman"/>
          <w:lang w:eastAsia="pl-PL"/>
        </w:rPr>
        <w:t xml:space="preserve">ć </w:t>
      </w:r>
      <w:r w:rsidRPr="00C95B2B">
        <w:rPr>
          <w:rFonts w:ascii="Cambria" w:eastAsia="TimesNewRoman" w:hAnsi="Cambria" w:cs="Times New Roman"/>
          <w:lang w:eastAsia="pl-PL"/>
        </w:rPr>
        <w:t xml:space="preserve">schemat wydatkowania </w:t>
      </w:r>
      <w:r w:rsidRPr="00C95B2B">
        <w:rPr>
          <w:rFonts w:ascii="Cambria" w:eastAsia="TimesNewRoman" w:hAnsi="Cambria" w:cs="TimesNewRoman"/>
          <w:lang w:eastAsia="pl-PL"/>
        </w:rPr>
        <w:t>ś</w:t>
      </w:r>
      <w:r w:rsidR="00A41045">
        <w:rPr>
          <w:rFonts w:ascii="Cambria" w:eastAsia="TimesNewRoman" w:hAnsi="Cambria" w:cs="Times New Roman"/>
          <w:lang w:eastAsia="pl-PL"/>
        </w:rPr>
        <w:t>rodków o </w:t>
      </w:r>
      <w:r w:rsidRPr="00C95B2B">
        <w:rPr>
          <w:rFonts w:ascii="Cambria" w:eastAsia="TimesNewRoman" w:hAnsi="Cambria" w:cs="Times New Roman"/>
          <w:lang w:eastAsia="pl-PL"/>
        </w:rPr>
        <w:t>których mowa powy</w:t>
      </w:r>
      <w:r w:rsidRPr="00C95B2B">
        <w:rPr>
          <w:rFonts w:ascii="Cambria" w:eastAsia="TimesNewRoman" w:hAnsi="Cambria" w:cs="TimesNewRoman"/>
          <w:lang w:eastAsia="pl-PL"/>
        </w:rPr>
        <w:t>ż</w:t>
      </w:r>
      <w:r w:rsidRPr="00C95B2B">
        <w:rPr>
          <w:rFonts w:ascii="Cambria" w:eastAsia="TimesNewRoman" w:hAnsi="Cambria" w:cs="Times New Roman"/>
          <w:lang w:eastAsia="pl-PL"/>
        </w:rPr>
        <w:t>ej ukierunkowany na osi</w:t>
      </w:r>
      <w:r w:rsidRPr="00C95B2B">
        <w:rPr>
          <w:rFonts w:ascii="Cambria" w:eastAsia="TimesNewRoman" w:hAnsi="Cambria" w:cs="TimesNewRoman"/>
          <w:lang w:eastAsia="pl-PL"/>
        </w:rPr>
        <w:t>ą</w:t>
      </w:r>
      <w:r w:rsidRPr="00C95B2B">
        <w:rPr>
          <w:rFonts w:ascii="Cambria" w:eastAsia="TimesNewRoman" w:hAnsi="Cambria" w:cs="Times New Roman"/>
          <w:lang w:eastAsia="pl-PL"/>
        </w:rPr>
        <w:t>gni</w:t>
      </w:r>
      <w:r w:rsidRPr="00C95B2B">
        <w:rPr>
          <w:rFonts w:ascii="Cambria" w:eastAsia="TimesNewRoman" w:hAnsi="Cambria" w:cs="TimesNewRoman"/>
          <w:lang w:eastAsia="pl-PL"/>
        </w:rPr>
        <w:t>ę</w:t>
      </w:r>
      <w:r w:rsidRPr="00C95B2B">
        <w:rPr>
          <w:rFonts w:ascii="Cambria" w:eastAsia="TimesNewRoman" w:hAnsi="Cambria" w:cs="Times New Roman"/>
          <w:lang w:eastAsia="pl-PL"/>
        </w:rPr>
        <w:t>cie zakładanego celu. W kontek</w:t>
      </w:r>
      <w:r w:rsidRPr="00C95B2B">
        <w:rPr>
          <w:rFonts w:ascii="Cambria" w:eastAsia="TimesNewRoman" w:hAnsi="Cambria" w:cs="TimesNewRoman"/>
          <w:lang w:eastAsia="pl-PL"/>
        </w:rPr>
        <w:t>ś</w:t>
      </w:r>
      <w:r w:rsidRPr="00C95B2B">
        <w:rPr>
          <w:rFonts w:ascii="Cambria" w:eastAsia="TimesNewRoman" w:hAnsi="Cambria" w:cs="Times New Roman"/>
          <w:lang w:eastAsia="pl-PL"/>
        </w:rPr>
        <w:t>cie niniejszego opracowania analizie zostan</w:t>
      </w:r>
      <w:r w:rsidRPr="00C95B2B">
        <w:rPr>
          <w:rFonts w:ascii="Cambria" w:eastAsia="TimesNewRoman" w:hAnsi="Cambria" w:cs="TimesNewRoman"/>
          <w:lang w:eastAsia="pl-PL"/>
        </w:rPr>
        <w:t xml:space="preserve">ą </w:t>
      </w:r>
      <w:r w:rsidRPr="00C95B2B">
        <w:rPr>
          <w:rFonts w:ascii="Cambria" w:eastAsia="TimesNewRoman" w:hAnsi="Cambria" w:cs="Times New Roman"/>
          <w:lang w:eastAsia="pl-PL"/>
        </w:rPr>
        <w:t>poddane te narz</w:t>
      </w:r>
      <w:r w:rsidRPr="00C95B2B">
        <w:rPr>
          <w:rFonts w:ascii="Cambria" w:eastAsia="TimesNewRoman" w:hAnsi="Cambria" w:cs="TimesNewRoman"/>
          <w:lang w:eastAsia="pl-PL"/>
        </w:rPr>
        <w:t>ę</w:t>
      </w:r>
      <w:r w:rsidRPr="00C95B2B">
        <w:rPr>
          <w:rFonts w:ascii="Cambria" w:eastAsia="TimesNewRoman" w:hAnsi="Cambria" w:cs="Times New Roman"/>
          <w:lang w:eastAsia="pl-PL"/>
        </w:rPr>
        <w:t>dzia finansowe, które zostały utworzone dla osi</w:t>
      </w:r>
      <w:r w:rsidRPr="00C95B2B">
        <w:rPr>
          <w:rFonts w:ascii="Cambria" w:eastAsia="TimesNewRoman" w:hAnsi="Cambria" w:cs="TimesNewRoman"/>
          <w:lang w:eastAsia="pl-PL"/>
        </w:rPr>
        <w:t>ą</w:t>
      </w:r>
      <w:r w:rsidRPr="00C95B2B">
        <w:rPr>
          <w:rFonts w:ascii="Cambria" w:eastAsia="TimesNewRoman" w:hAnsi="Cambria" w:cs="Times New Roman"/>
          <w:lang w:eastAsia="pl-PL"/>
        </w:rPr>
        <w:t>gania celów zwi</w:t>
      </w:r>
      <w:r w:rsidRPr="00C95B2B">
        <w:rPr>
          <w:rFonts w:ascii="Cambria" w:eastAsia="TimesNewRoman" w:hAnsi="Cambria" w:cs="TimesNewRoman"/>
          <w:lang w:eastAsia="pl-PL"/>
        </w:rPr>
        <w:t>ą</w:t>
      </w:r>
      <w:r w:rsidRPr="00C95B2B">
        <w:rPr>
          <w:rFonts w:ascii="Cambria" w:eastAsia="TimesNewRoman" w:hAnsi="Cambria" w:cs="Times New Roman"/>
          <w:lang w:eastAsia="pl-PL"/>
        </w:rPr>
        <w:t>zanych z redukcj</w:t>
      </w:r>
      <w:r w:rsidRPr="00C95B2B">
        <w:rPr>
          <w:rFonts w:ascii="Cambria" w:eastAsia="TimesNewRoman" w:hAnsi="Cambria" w:cs="TimesNewRoman"/>
          <w:lang w:eastAsia="pl-PL"/>
        </w:rPr>
        <w:t xml:space="preserve">ą </w:t>
      </w:r>
      <w:r w:rsidR="00A41045">
        <w:rPr>
          <w:rFonts w:ascii="Cambria" w:eastAsia="TimesNewRoman" w:hAnsi="Cambria" w:cs="Times New Roman"/>
          <w:lang w:eastAsia="pl-PL"/>
        </w:rPr>
        <w:t>emisji gazów cieplarnianych do </w:t>
      </w:r>
      <w:r w:rsidRPr="00C95B2B">
        <w:rPr>
          <w:rFonts w:ascii="Cambria" w:eastAsia="TimesNewRoman" w:hAnsi="Cambria" w:cs="Times New Roman"/>
          <w:lang w:eastAsia="pl-PL"/>
        </w:rPr>
        <w:t>atmosfery.</w:t>
      </w:r>
    </w:p>
    <w:p w:rsidR="00C95B2B" w:rsidRPr="00A41045" w:rsidRDefault="00C95B2B" w:rsidP="003547FA">
      <w:pPr>
        <w:pStyle w:val="Nagwek2"/>
        <w:numPr>
          <w:ilvl w:val="1"/>
          <w:numId w:val="23"/>
        </w:numPr>
        <w:rPr>
          <w:color w:val="002060"/>
          <w:sz w:val="24"/>
          <w:lang w:eastAsia="pl-PL"/>
        </w:rPr>
      </w:pPr>
      <w:bookmarkStart w:id="85" w:name="_Toc429933260"/>
      <w:bookmarkStart w:id="86" w:name="_Toc433699788"/>
      <w:r w:rsidRPr="00A41045">
        <w:rPr>
          <w:rFonts w:cs="TimesNewRoman,Bold"/>
          <w:color w:val="002060"/>
          <w:sz w:val="24"/>
          <w:lang w:eastAsia="pl-PL"/>
        </w:rPr>
        <w:t>Ś</w:t>
      </w:r>
      <w:r w:rsidRPr="00A41045">
        <w:rPr>
          <w:color w:val="002060"/>
          <w:sz w:val="24"/>
          <w:lang w:eastAsia="pl-PL"/>
        </w:rPr>
        <w:t>rodki własne</w:t>
      </w:r>
      <w:bookmarkEnd w:id="85"/>
      <w:bookmarkEnd w:id="86"/>
    </w:p>
    <w:p w:rsidR="00C95B2B" w:rsidRPr="00C95B2B" w:rsidRDefault="00C95B2B" w:rsidP="00A41045">
      <w:pPr>
        <w:autoSpaceDE w:val="0"/>
        <w:autoSpaceDN w:val="0"/>
        <w:adjustRightInd w:val="0"/>
        <w:spacing w:after="0" w:line="360" w:lineRule="auto"/>
        <w:ind w:firstLine="708"/>
        <w:jc w:val="both"/>
        <w:rPr>
          <w:rFonts w:ascii="Cambria" w:eastAsia="TimesNewRoman,Bold" w:hAnsi="Cambria" w:cs="Times New Roman"/>
          <w:lang w:eastAsia="pl-PL"/>
        </w:rPr>
      </w:pPr>
      <w:r w:rsidRPr="00C95B2B">
        <w:rPr>
          <w:rFonts w:ascii="Cambria" w:eastAsia="TimesNewRoman,Bold" w:hAnsi="Cambria" w:cs="Times New Roman"/>
          <w:lang w:eastAsia="pl-PL"/>
        </w:rPr>
        <w:t>Podstawowym instrumentem zarz</w:t>
      </w:r>
      <w:r w:rsidRPr="00C95B2B">
        <w:rPr>
          <w:rFonts w:ascii="Cambria" w:eastAsia="TimesNewRoman" w:hAnsi="Cambria" w:cs="TimesNewRoman"/>
          <w:lang w:eastAsia="pl-PL"/>
        </w:rPr>
        <w:t>ą</w:t>
      </w:r>
      <w:r w:rsidRPr="00C95B2B">
        <w:rPr>
          <w:rFonts w:ascii="Cambria" w:eastAsia="TimesNewRoman,Bold" w:hAnsi="Cambria" w:cs="Times New Roman"/>
          <w:lang w:eastAsia="pl-PL"/>
        </w:rPr>
        <w:t xml:space="preserve">dzania finansami Gminy </w:t>
      </w:r>
      <w:r w:rsidR="00EE0C10" w:rsidRPr="00461C1F">
        <w:rPr>
          <w:rFonts w:ascii="Cambria" w:eastAsia="Calibri,Bold" w:hAnsi="Cambria" w:cs="Calibri"/>
          <w:lang w:eastAsia="pl-PL"/>
        </w:rPr>
        <w:t>Spiczyn</w:t>
      </w:r>
      <w:r w:rsidR="00EE0C10" w:rsidRPr="00C95B2B">
        <w:rPr>
          <w:rFonts w:ascii="Cambria" w:eastAsia="TimesNewRoman,Bold" w:hAnsi="Cambria" w:cs="Times New Roman"/>
          <w:lang w:eastAsia="pl-PL"/>
        </w:rPr>
        <w:t xml:space="preserve"> </w:t>
      </w:r>
      <w:r w:rsidRPr="00C95B2B">
        <w:rPr>
          <w:rFonts w:ascii="Cambria" w:eastAsia="TimesNewRoman,Bold" w:hAnsi="Cambria" w:cs="Times New Roman"/>
          <w:lang w:eastAsia="pl-PL"/>
        </w:rPr>
        <w:t>jest Wielolet</w:t>
      </w:r>
      <w:r w:rsidR="00A41045">
        <w:rPr>
          <w:rFonts w:ascii="Cambria" w:eastAsia="TimesNewRoman,Bold" w:hAnsi="Cambria" w:cs="Times New Roman"/>
          <w:lang w:eastAsia="pl-PL"/>
        </w:rPr>
        <w:t>nia Prognoza Finansowa w której</w:t>
      </w:r>
      <w:r w:rsidRPr="00C95B2B">
        <w:rPr>
          <w:rFonts w:ascii="Cambria" w:eastAsia="TimesNewRoman,Bold" w:hAnsi="Cambria" w:cs="Times New Roman"/>
          <w:lang w:eastAsia="pl-PL"/>
        </w:rPr>
        <w:t xml:space="preserve"> znajduje się informacj</w:t>
      </w:r>
      <w:r w:rsidRPr="00C95B2B">
        <w:rPr>
          <w:rFonts w:ascii="Cambria" w:eastAsia="TimesNewRoman" w:hAnsi="Cambria" w:cs="TimesNewRoman"/>
          <w:lang w:eastAsia="pl-PL"/>
        </w:rPr>
        <w:t xml:space="preserve">a </w:t>
      </w:r>
      <w:r w:rsidRPr="00C95B2B">
        <w:rPr>
          <w:rFonts w:ascii="Cambria" w:eastAsia="TimesNewRoman,Bold" w:hAnsi="Cambria" w:cs="Times New Roman"/>
          <w:lang w:eastAsia="pl-PL"/>
        </w:rPr>
        <w:t>za</w:t>
      </w:r>
      <w:r w:rsidR="00A41045">
        <w:rPr>
          <w:rFonts w:ascii="Cambria" w:eastAsia="TimesNewRoman,Bold" w:hAnsi="Cambria" w:cs="Times New Roman"/>
          <w:lang w:eastAsia="pl-PL"/>
        </w:rPr>
        <w:t>równo o dochodach Gminy jak i o </w:t>
      </w:r>
      <w:r w:rsidRPr="00C95B2B">
        <w:rPr>
          <w:rFonts w:ascii="Cambria" w:eastAsia="TimesNewRoman,Bold" w:hAnsi="Cambria" w:cs="Times New Roman"/>
          <w:lang w:eastAsia="pl-PL"/>
        </w:rPr>
        <w:t>limitach wydatków na wieloletnie przedsi</w:t>
      </w:r>
      <w:r w:rsidRPr="00C95B2B">
        <w:rPr>
          <w:rFonts w:ascii="Cambria" w:eastAsia="TimesNewRoman" w:hAnsi="Cambria" w:cs="TimesNewRoman"/>
          <w:lang w:eastAsia="pl-PL"/>
        </w:rPr>
        <w:t>ę</w:t>
      </w:r>
      <w:r w:rsidRPr="00C95B2B">
        <w:rPr>
          <w:rFonts w:ascii="Cambria" w:eastAsia="TimesNewRoman,Bold" w:hAnsi="Cambria" w:cs="Times New Roman"/>
          <w:lang w:eastAsia="pl-PL"/>
        </w:rPr>
        <w:t>wzi</w:t>
      </w:r>
      <w:r w:rsidRPr="00C95B2B">
        <w:rPr>
          <w:rFonts w:ascii="Cambria" w:eastAsia="TimesNewRoman" w:hAnsi="Cambria" w:cs="TimesNewRoman"/>
          <w:lang w:eastAsia="pl-PL"/>
        </w:rPr>
        <w:t>ę</w:t>
      </w:r>
      <w:r w:rsidRPr="00C95B2B">
        <w:rPr>
          <w:rFonts w:ascii="Cambria" w:eastAsia="TimesNewRoman,Bold" w:hAnsi="Cambria" w:cs="Times New Roman"/>
          <w:lang w:eastAsia="pl-PL"/>
        </w:rPr>
        <w:t xml:space="preserve">cia </w:t>
      </w:r>
      <w:proofErr w:type="spellStart"/>
      <w:r w:rsidRPr="00C95B2B">
        <w:rPr>
          <w:rFonts w:ascii="Cambria" w:eastAsia="TimesNewRoman,Bold" w:hAnsi="Cambria" w:cs="Times New Roman"/>
          <w:lang w:eastAsia="pl-PL"/>
        </w:rPr>
        <w:t>ogólno</w:t>
      </w:r>
      <w:r w:rsidR="00A41045">
        <w:rPr>
          <w:rFonts w:ascii="Cambria" w:eastAsia="TimesNewRoman,Bold" w:hAnsi="Cambria" w:cs="Times New Roman"/>
          <w:lang w:eastAsia="pl-PL"/>
        </w:rPr>
        <w:t>gminne</w:t>
      </w:r>
      <w:proofErr w:type="spellEnd"/>
      <w:r w:rsidR="00A41045">
        <w:rPr>
          <w:rFonts w:ascii="Cambria" w:eastAsia="TimesNewRoman,Bold" w:hAnsi="Cambria" w:cs="Times New Roman"/>
          <w:lang w:eastAsia="pl-PL"/>
        </w:rPr>
        <w:t xml:space="preserve">. </w:t>
      </w:r>
      <w:r w:rsidRPr="00C95B2B">
        <w:rPr>
          <w:rFonts w:ascii="Cambria" w:eastAsia="TimesNewRoman,Bold" w:hAnsi="Cambria" w:cs="Times New Roman"/>
          <w:lang w:eastAsia="pl-PL"/>
        </w:rPr>
        <w:t>Analiza tego dokumentu wskazuje na brak wyró</w:t>
      </w:r>
      <w:r w:rsidRPr="00C95B2B">
        <w:rPr>
          <w:rFonts w:ascii="Cambria" w:eastAsia="TimesNewRoman" w:hAnsi="Cambria" w:cs="TimesNewRoman"/>
          <w:lang w:eastAsia="pl-PL"/>
        </w:rPr>
        <w:t>ż</w:t>
      </w:r>
      <w:r w:rsidRPr="00C95B2B">
        <w:rPr>
          <w:rFonts w:ascii="Cambria" w:eastAsia="TimesNewRoman,Bold" w:hAnsi="Cambria" w:cs="Times New Roman"/>
          <w:lang w:eastAsia="pl-PL"/>
        </w:rPr>
        <w:t>nienia w klasyfikacji wydatków maj</w:t>
      </w:r>
      <w:r w:rsidRPr="00C95B2B">
        <w:rPr>
          <w:rFonts w:ascii="Cambria" w:eastAsia="TimesNewRoman" w:hAnsi="Cambria" w:cs="TimesNewRoman"/>
          <w:lang w:eastAsia="pl-PL"/>
        </w:rPr>
        <w:t>ą</w:t>
      </w:r>
      <w:r w:rsidRPr="00C95B2B">
        <w:rPr>
          <w:rFonts w:ascii="Cambria" w:eastAsia="TimesNewRoman,Bold" w:hAnsi="Cambria" w:cs="Times New Roman"/>
          <w:lang w:eastAsia="pl-PL"/>
        </w:rPr>
        <w:t>tkowych zwi</w:t>
      </w:r>
      <w:r w:rsidRPr="00C95B2B">
        <w:rPr>
          <w:rFonts w:ascii="Cambria" w:eastAsia="TimesNewRoman" w:hAnsi="Cambria" w:cs="TimesNewRoman"/>
          <w:lang w:eastAsia="pl-PL"/>
        </w:rPr>
        <w:t>ą</w:t>
      </w:r>
      <w:r w:rsidRPr="00C95B2B">
        <w:rPr>
          <w:rFonts w:ascii="Cambria" w:eastAsia="TimesNewRoman,Bold" w:hAnsi="Cambria" w:cs="Times New Roman"/>
          <w:lang w:eastAsia="pl-PL"/>
        </w:rPr>
        <w:t>zanych z realizacj</w:t>
      </w:r>
      <w:r w:rsidRPr="00C95B2B">
        <w:rPr>
          <w:rFonts w:ascii="Cambria" w:eastAsia="TimesNewRoman" w:hAnsi="Cambria" w:cs="TimesNewRoman"/>
          <w:lang w:eastAsia="pl-PL"/>
        </w:rPr>
        <w:t xml:space="preserve">ą </w:t>
      </w:r>
      <w:r w:rsidRPr="00C95B2B">
        <w:rPr>
          <w:rFonts w:ascii="Cambria" w:eastAsia="TimesNewRoman,Bold" w:hAnsi="Cambria" w:cs="Times New Roman"/>
          <w:lang w:eastAsia="pl-PL"/>
        </w:rPr>
        <w:t>przedsi</w:t>
      </w:r>
      <w:r w:rsidRPr="00C95B2B">
        <w:rPr>
          <w:rFonts w:ascii="Cambria" w:eastAsia="TimesNewRoman" w:hAnsi="Cambria" w:cs="TimesNewRoman"/>
          <w:lang w:eastAsia="pl-PL"/>
        </w:rPr>
        <w:t>ę</w:t>
      </w:r>
      <w:r w:rsidRPr="00C95B2B">
        <w:rPr>
          <w:rFonts w:ascii="Cambria" w:eastAsia="TimesNewRoman,Bold" w:hAnsi="Cambria" w:cs="Times New Roman"/>
          <w:lang w:eastAsia="pl-PL"/>
        </w:rPr>
        <w:t>wzi</w:t>
      </w:r>
      <w:r w:rsidRPr="00C95B2B">
        <w:rPr>
          <w:rFonts w:ascii="Cambria" w:eastAsia="TimesNewRoman" w:hAnsi="Cambria" w:cs="TimesNewRoman"/>
          <w:lang w:eastAsia="pl-PL"/>
        </w:rPr>
        <w:t xml:space="preserve">ęć </w:t>
      </w:r>
      <w:r w:rsidRPr="00C95B2B">
        <w:rPr>
          <w:rFonts w:ascii="Cambria" w:eastAsia="TimesNewRoman,Bold" w:hAnsi="Cambria" w:cs="Times New Roman"/>
          <w:lang w:eastAsia="pl-PL"/>
        </w:rPr>
        <w:t>wieloletnich kategorii zwi</w:t>
      </w:r>
      <w:r w:rsidRPr="00C95B2B">
        <w:rPr>
          <w:rFonts w:ascii="Cambria" w:eastAsia="TimesNewRoman" w:hAnsi="Cambria" w:cs="TimesNewRoman"/>
          <w:lang w:eastAsia="pl-PL"/>
        </w:rPr>
        <w:t>ą</w:t>
      </w:r>
      <w:r w:rsidRPr="00C95B2B">
        <w:rPr>
          <w:rFonts w:ascii="Cambria" w:eastAsia="TimesNewRoman,Bold" w:hAnsi="Cambria" w:cs="Times New Roman"/>
          <w:lang w:eastAsia="pl-PL"/>
        </w:rPr>
        <w:t>zanej z osi</w:t>
      </w:r>
      <w:r w:rsidRPr="00C95B2B">
        <w:rPr>
          <w:rFonts w:ascii="Cambria" w:eastAsia="TimesNewRoman" w:hAnsi="Cambria" w:cs="TimesNewRoman"/>
          <w:lang w:eastAsia="pl-PL"/>
        </w:rPr>
        <w:t>ą</w:t>
      </w:r>
      <w:r w:rsidRPr="00C95B2B">
        <w:rPr>
          <w:rFonts w:ascii="Cambria" w:eastAsia="TimesNewRoman,Bold" w:hAnsi="Cambria" w:cs="Times New Roman"/>
          <w:lang w:eastAsia="pl-PL"/>
        </w:rPr>
        <w:t>ganiem celu zbie</w:t>
      </w:r>
      <w:r w:rsidRPr="00C95B2B">
        <w:rPr>
          <w:rFonts w:ascii="Cambria" w:eastAsia="TimesNewRoman" w:hAnsi="Cambria" w:cs="TimesNewRoman"/>
          <w:lang w:eastAsia="pl-PL"/>
        </w:rPr>
        <w:t>ż</w:t>
      </w:r>
      <w:r w:rsidRPr="00C95B2B">
        <w:rPr>
          <w:rFonts w:ascii="Cambria" w:eastAsia="TimesNewRoman,Bold" w:hAnsi="Cambria" w:cs="Times New Roman"/>
          <w:lang w:eastAsia="pl-PL"/>
        </w:rPr>
        <w:t xml:space="preserve">nego z Gminnym Planem Gospodarki Niskoemisyjnej. </w:t>
      </w:r>
    </w:p>
    <w:p w:rsidR="00C95B2B" w:rsidRPr="00C95B2B" w:rsidRDefault="00C95B2B" w:rsidP="00A41045">
      <w:pPr>
        <w:autoSpaceDE w:val="0"/>
        <w:autoSpaceDN w:val="0"/>
        <w:adjustRightInd w:val="0"/>
        <w:spacing w:after="0" w:line="360" w:lineRule="auto"/>
        <w:ind w:firstLine="708"/>
        <w:jc w:val="both"/>
        <w:rPr>
          <w:rFonts w:ascii="Cambria" w:eastAsia="TimesNewRoman,Bold" w:hAnsi="Cambria" w:cs="Times New Roman"/>
          <w:lang w:eastAsia="pl-PL"/>
        </w:rPr>
      </w:pPr>
      <w:r w:rsidRPr="00C95B2B">
        <w:rPr>
          <w:rFonts w:ascii="Cambria" w:eastAsia="TimesNewRoman,Bold" w:hAnsi="Cambria" w:cs="Times New Roman"/>
          <w:lang w:eastAsia="pl-PL"/>
        </w:rPr>
        <w:t>Szacunkowa warto</w:t>
      </w:r>
      <w:r w:rsidRPr="00C95B2B">
        <w:rPr>
          <w:rFonts w:ascii="Cambria" w:eastAsia="TimesNewRoman" w:hAnsi="Cambria" w:cs="TimesNewRoman"/>
          <w:lang w:eastAsia="pl-PL"/>
        </w:rPr>
        <w:t xml:space="preserve">ść </w:t>
      </w:r>
      <w:r w:rsidRPr="00C95B2B">
        <w:rPr>
          <w:rFonts w:ascii="Cambria" w:eastAsia="TimesNewRoman,Bold" w:hAnsi="Cambria" w:cs="Times New Roman"/>
          <w:lang w:eastAsia="pl-PL"/>
        </w:rPr>
        <w:t>nakładów inwestycyjnych na realizacj</w:t>
      </w:r>
      <w:r w:rsidRPr="00C95B2B">
        <w:rPr>
          <w:rFonts w:ascii="Cambria" w:eastAsia="TimesNewRoman" w:hAnsi="Cambria" w:cs="TimesNewRoman"/>
          <w:lang w:eastAsia="pl-PL"/>
        </w:rPr>
        <w:t xml:space="preserve">ę </w:t>
      </w:r>
      <w:r w:rsidRPr="00C95B2B">
        <w:rPr>
          <w:rFonts w:ascii="Cambria" w:eastAsia="TimesNewRoman,Bold" w:hAnsi="Cambria" w:cs="Times New Roman"/>
          <w:lang w:eastAsia="pl-PL"/>
        </w:rPr>
        <w:t>Planem Gospodarki Niskoemisyjnej nie uj</w:t>
      </w:r>
      <w:r w:rsidRPr="00C95B2B">
        <w:rPr>
          <w:rFonts w:ascii="Cambria" w:eastAsia="TimesNewRoman" w:hAnsi="Cambria" w:cs="TimesNewRoman"/>
          <w:lang w:eastAsia="pl-PL"/>
        </w:rPr>
        <w:t>ę</w:t>
      </w:r>
      <w:r w:rsidRPr="00C95B2B">
        <w:rPr>
          <w:rFonts w:ascii="Cambria" w:eastAsia="TimesNewRoman,Bold" w:hAnsi="Cambria" w:cs="Times New Roman"/>
          <w:lang w:eastAsia="pl-PL"/>
        </w:rPr>
        <w:t xml:space="preserve">tego do tej pory w omawianej </w:t>
      </w:r>
      <w:r w:rsidRPr="00EE0C10">
        <w:rPr>
          <w:rFonts w:ascii="Cambria" w:eastAsia="TimesNewRoman,Bold" w:hAnsi="Cambria" w:cs="Times New Roman"/>
          <w:lang w:eastAsia="pl-PL"/>
        </w:rPr>
        <w:t>prognozie, wynosi ok.</w:t>
      </w:r>
      <w:r w:rsidRPr="00EE0C10">
        <w:rPr>
          <w:rFonts w:ascii="Cambria" w:eastAsia="Times New Roman" w:hAnsi="Cambria" w:cs="Times New Roman"/>
        </w:rPr>
        <w:t xml:space="preserve"> </w:t>
      </w:r>
      <w:r w:rsidR="00EE0C10" w:rsidRPr="00EE0C10">
        <w:rPr>
          <w:rFonts w:ascii="Cambria" w:eastAsia="Times New Roman" w:hAnsi="Cambria" w:cs="Times New Roman"/>
        </w:rPr>
        <w:t>20 029 500</w:t>
      </w:r>
      <w:r w:rsidRPr="00EE0C10">
        <w:rPr>
          <w:rFonts w:ascii="Cambria" w:eastAsia="Times New Roman" w:hAnsi="Cambria" w:cs="Times New Roman"/>
        </w:rPr>
        <w:t xml:space="preserve"> mln.</w:t>
      </w:r>
      <w:r w:rsidRPr="00C95B2B">
        <w:rPr>
          <w:rFonts w:ascii="Cambria" w:eastAsia="Times New Roman" w:hAnsi="Cambria" w:cs="Times New Roman"/>
        </w:rPr>
        <w:t xml:space="preserve"> </w:t>
      </w:r>
      <w:r w:rsidRPr="00C95B2B">
        <w:rPr>
          <w:rFonts w:ascii="Cambria" w:eastAsia="TimesNewRoman,Bold" w:hAnsi="Cambria" w:cs="Times New Roman"/>
          <w:lang w:eastAsia="pl-PL"/>
        </w:rPr>
        <w:t>Punktem wyj</w:t>
      </w:r>
      <w:r w:rsidRPr="00C95B2B">
        <w:rPr>
          <w:rFonts w:ascii="Cambria" w:eastAsia="TimesNewRoman" w:hAnsi="Cambria" w:cs="TimesNewRoman"/>
          <w:lang w:eastAsia="pl-PL"/>
        </w:rPr>
        <w:t>ś</w:t>
      </w:r>
      <w:r w:rsidRPr="00C95B2B">
        <w:rPr>
          <w:rFonts w:ascii="Cambria" w:eastAsia="TimesNewRoman,Bold" w:hAnsi="Cambria" w:cs="Times New Roman"/>
          <w:lang w:eastAsia="pl-PL"/>
        </w:rPr>
        <w:t xml:space="preserve">cia do tworzenia struktury finansowania </w:t>
      </w:r>
      <w:r w:rsidRPr="00C95B2B">
        <w:rPr>
          <w:rFonts w:ascii="Cambria" w:eastAsia="TimesNewRoman,Bold" w:hAnsi="Cambria" w:cs="Times New Roman"/>
          <w:iCs/>
          <w:lang w:eastAsia="pl-PL"/>
        </w:rPr>
        <w:t>Planu</w:t>
      </w:r>
      <w:r w:rsidRPr="00C95B2B">
        <w:rPr>
          <w:rFonts w:ascii="Cambria" w:eastAsia="TimesNewRoman,Bold" w:hAnsi="Cambria" w:cs="Times New Roman"/>
          <w:i/>
          <w:iCs/>
          <w:lang w:eastAsia="pl-PL"/>
        </w:rPr>
        <w:t xml:space="preserve"> </w:t>
      </w:r>
      <w:r w:rsidRPr="00C95B2B">
        <w:rPr>
          <w:rFonts w:ascii="Cambria" w:eastAsia="TimesNewRoman,Bold" w:hAnsi="Cambria" w:cs="Times New Roman"/>
          <w:lang w:eastAsia="pl-PL"/>
        </w:rPr>
        <w:t xml:space="preserve"> powinno by</w:t>
      </w:r>
      <w:r w:rsidRPr="00C95B2B">
        <w:rPr>
          <w:rFonts w:ascii="Cambria" w:eastAsia="TimesNewRoman" w:hAnsi="Cambria" w:cs="TimesNewRoman"/>
          <w:lang w:eastAsia="pl-PL"/>
        </w:rPr>
        <w:t xml:space="preserve">ć </w:t>
      </w:r>
      <w:r w:rsidRPr="00C95B2B">
        <w:rPr>
          <w:rFonts w:ascii="Cambria" w:eastAsia="TimesNewRoman,Bold" w:hAnsi="Cambria" w:cs="Times New Roman"/>
          <w:lang w:eastAsia="pl-PL"/>
        </w:rPr>
        <w:t>uj</w:t>
      </w:r>
      <w:r w:rsidRPr="00C95B2B">
        <w:rPr>
          <w:rFonts w:ascii="Cambria" w:eastAsia="TimesNewRoman" w:hAnsi="Cambria" w:cs="TimesNewRoman"/>
          <w:lang w:eastAsia="pl-PL"/>
        </w:rPr>
        <w:t>ę</w:t>
      </w:r>
      <w:r w:rsidRPr="00C95B2B">
        <w:rPr>
          <w:rFonts w:ascii="Cambria" w:eastAsia="TimesNewRoman,Bold" w:hAnsi="Cambria" w:cs="Times New Roman"/>
          <w:lang w:eastAsia="pl-PL"/>
        </w:rPr>
        <w:t>cie wydatków zwi</w:t>
      </w:r>
      <w:r w:rsidRPr="00C95B2B">
        <w:rPr>
          <w:rFonts w:ascii="Cambria" w:eastAsia="TimesNewRoman" w:hAnsi="Cambria" w:cs="TimesNewRoman"/>
          <w:lang w:eastAsia="pl-PL"/>
        </w:rPr>
        <w:t>ą</w:t>
      </w:r>
      <w:r w:rsidRPr="00C95B2B">
        <w:rPr>
          <w:rFonts w:ascii="Cambria" w:eastAsia="TimesNewRoman,Bold" w:hAnsi="Cambria" w:cs="Times New Roman"/>
          <w:lang w:eastAsia="pl-PL"/>
        </w:rPr>
        <w:t>zanych z jego realizacj</w:t>
      </w:r>
      <w:r w:rsidRPr="00C95B2B">
        <w:rPr>
          <w:rFonts w:ascii="Cambria" w:eastAsia="TimesNewRoman" w:hAnsi="Cambria" w:cs="TimesNewRoman"/>
          <w:lang w:eastAsia="pl-PL"/>
        </w:rPr>
        <w:t xml:space="preserve">ą </w:t>
      </w:r>
      <w:r w:rsidRPr="00C95B2B">
        <w:rPr>
          <w:rFonts w:ascii="Cambria" w:eastAsia="TimesNewRoman,Bold" w:hAnsi="Cambria" w:cs="Times New Roman"/>
          <w:lang w:eastAsia="pl-PL"/>
        </w:rPr>
        <w:t>w limitach dla przedsi</w:t>
      </w:r>
      <w:r w:rsidRPr="00C95B2B">
        <w:rPr>
          <w:rFonts w:ascii="Cambria" w:eastAsia="TimesNewRoman" w:hAnsi="Cambria" w:cs="TimesNewRoman"/>
          <w:lang w:eastAsia="pl-PL"/>
        </w:rPr>
        <w:t>ę</w:t>
      </w:r>
      <w:r w:rsidRPr="00C95B2B">
        <w:rPr>
          <w:rFonts w:ascii="Cambria" w:eastAsia="TimesNewRoman,Bold" w:hAnsi="Cambria" w:cs="Times New Roman"/>
          <w:lang w:eastAsia="pl-PL"/>
        </w:rPr>
        <w:t>wzi</w:t>
      </w:r>
      <w:r w:rsidRPr="00C95B2B">
        <w:rPr>
          <w:rFonts w:ascii="Cambria" w:eastAsia="TimesNewRoman" w:hAnsi="Cambria" w:cs="TimesNewRoman"/>
          <w:lang w:eastAsia="pl-PL"/>
        </w:rPr>
        <w:t xml:space="preserve">ęć </w:t>
      </w:r>
      <w:proofErr w:type="spellStart"/>
      <w:r w:rsidR="00A41045">
        <w:rPr>
          <w:rFonts w:ascii="Cambria" w:eastAsia="TimesNewRoman,Bold" w:hAnsi="Cambria" w:cs="Times New Roman"/>
          <w:lang w:eastAsia="pl-PL"/>
        </w:rPr>
        <w:t>ogólnogminnych</w:t>
      </w:r>
      <w:proofErr w:type="spellEnd"/>
      <w:r w:rsidR="00A41045">
        <w:rPr>
          <w:rFonts w:ascii="Cambria" w:eastAsia="TimesNewRoman,Bold" w:hAnsi="Cambria" w:cs="Times New Roman"/>
          <w:lang w:eastAsia="pl-PL"/>
        </w:rPr>
        <w:t xml:space="preserve">. </w:t>
      </w:r>
      <w:r w:rsidRPr="00C95B2B">
        <w:rPr>
          <w:rFonts w:ascii="Cambria" w:eastAsia="TimesNewRoman,Bold" w:hAnsi="Cambria" w:cs="Times New Roman"/>
          <w:lang w:eastAsia="pl-PL"/>
        </w:rPr>
        <w:t>W zwi</w:t>
      </w:r>
      <w:r w:rsidRPr="00C95B2B">
        <w:rPr>
          <w:rFonts w:ascii="Cambria" w:eastAsia="TimesNewRoman" w:hAnsi="Cambria" w:cs="TimesNewRoman"/>
          <w:lang w:eastAsia="pl-PL"/>
        </w:rPr>
        <w:t>ą</w:t>
      </w:r>
      <w:r w:rsidRPr="00C95B2B">
        <w:rPr>
          <w:rFonts w:ascii="Cambria" w:eastAsia="TimesNewRoman,Bold" w:hAnsi="Cambria" w:cs="Times New Roman"/>
          <w:lang w:eastAsia="pl-PL"/>
        </w:rPr>
        <w:t>zku z tym nale</w:t>
      </w:r>
      <w:r w:rsidRPr="00C95B2B">
        <w:rPr>
          <w:rFonts w:ascii="Cambria" w:eastAsia="TimesNewRoman" w:hAnsi="Cambria" w:cs="TimesNewRoman"/>
          <w:lang w:eastAsia="pl-PL"/>
        </w:rPr>
        <w:t>ż</w:t>
      </w:r>
      <w:r w:rsidRPr="00C95B2B">
        <w:rPr>
          <w:rFonts w:ascii="Cambria" w:eastAsia="TimesNewRoman,Bold" w:hAnsi="Cambria" w:cs="Times New Roman"/>
          <w:lang w:eastAsia="pl-PL"/>
        </w:rPr>
        <w:t>y wprowadzi</w:t>
      </w:r>
      <w:r w:rsidRPr="00C95B2B">
        <w:rPr>
          <w:rFonts w:ascii="Cambria" w:eastAsia="TimesNewRoman" w:hAnsi="Cambria" w:cs="TimesNewRoman"/>
          <w:lang w:eastAsia="pl-PL"/>
        </w:rPr>
        <w:t xml:space="preserve">ć </w:t>
      </w:r>
      <w:r w:rsidRPr="00C95B2B">
        <w:rPr>
          <w:rFonts w:ascii="Cambria" w:eastAsia="TimesNewRoman,Bold" w:hAnsi="Cambria" w:cs="Times New Roman"/>
          <w:lang w:eastAsia="pl-PL"/>
        </w:rPr>
        <w:t>do klasyfikacji wydatków now</w:t>
      </w:r>
      <w:r w:rsidRPr="00C95B2B">
        <w:rPr>
          <w:rFonts w:ascii="Cambria" w:eastAsia="TimesNewRoman" w:hAnsi="Cambria" w:cs="TimesNewRoman"/>
          <w:lang w:eastAsia="pl-PL"/>
        </w:rPr>
        <w:t xml:space="preserve">ą </w:t>
      </w:r>
      <w:r w:rsidRPr="00C95B2B">
        <w:rPr>
          <w:rFonts w:ascii="Cambria" w:eastAsia="TimesNewRoman,Bold" w:hAnsi="Cambria" w:cs="Times New Roman"/>
          <w:lang w:eastAsia="pl-PL"/>
        </w:rPr>
        <w:t>nazw</w:t>
      </w:r>
      <w:r w:rsidRPr="00C95B2B">
        <w:rPr>
          <w:rFonts w:ascii="Cambria" w:eastAsia="TimesNewRoman" w:hAnsi="Cambria" w:cs="TimesNewRoman"/>
          <w:lang w:eastAsia="pl-PL"/>
        </w:rPr>
        <w:t>ę</w:t>
      </w:r>
      <w:r w:rsidRPr="00C95B2B">
        <w:rPr>
          <w:rFonts w:ascii="Cambria" w:eastAsia="TimesNewRoman,Bold" w:hAnsi="Cambria" w:cs="Times New Roman"/>
          <w:lang w:eastAsia="pl-PL"/>
        </w:rPr>
        <w:t>: Realizacja Planu Gospodark</w:t>
      </w:r>
      <w:r w:rsidR="00A41045">
        <w:rPr>
          <w:rFonts w:ascii="Cambria" w:eastAsia="TimesNewRoman,Bold" w:hAnsi="Cambria" w:cs="Times New Roman"/>
          <w:lang w:eastAsia="pl-PL"/>
        </w:rPr>
        <w:t>i Niskoemisyjnej. Z kolei Gmina</w:t>
      </w:r>
      <w:r w:rsidRPr="00C95B2B">
        <w:rPr>
          <w:rFonts w:ascii="Cambria" w:eastAsia="TimesNewRoman,Bold" w:hAnsi="Cambria" w:cs="Times New Roman"/>
          <w:lang w:eastAsia="pl-PL"/>
        </w:rPr>
        <w:t xml:space="preserve"> winna zaplanowa</w:t>
      </w:r>
      <w:r w:rsidRPr="00C95B2B">
        <w:rPr>
          <w:rFonts w:ascii="Cambria" w:eastAsia="TimesNewRoman" w:hAnsi="Cambria" w:cs="TimesNewRoman"/>
          <w:lang w:eastAsia="pl-PL"/>
        </w:rPr>
        <w:t xml:space="preserve">ć </w:t>
      </w:r>
      <w:r w:rsidRPr="00C95B2B">
        <w:rPr>
          <w:rFonts w:ascii="Cambria" w:eastAsia="TimesNewRoman,Bold" w:hAnsi="Cambria" w:cs="Times New Roman"/>
          <w:lang w:eastAsia="pl-PL"/>
        </w:rPr>
        <w:t>realizacj</w:t>
      </w:r>
      <w:r w:rsidRPr="00C95B2B">
        <w:rPr>
          <w:rFonts w:ascii="Cambria" w:eastAsia="TimesNewRoman" w:hAnsi="Cambria" w:cs="TimesNewRoman"/>
          <w:lang w:eastAsia="pl-PL"/>
        </w:rPr>
        <w:t xml:space="preserve">ę </w:t>
      </w:r>
      <w:r w:rsidRPr="00C95B2B">
        <w:rPr>
          <w:rFonts w:ascii="Cambria" w:eastAsia="TimesNewRoman,Bold" w:hAnsi="Cambria" w:cs="Times New Roman"/>
          <w:lang w:eastAsia="pl-PL"/>
        </w:rPr>
        <w:t>konkretnych zada</w:t>
      </w:r>
      <w:r w:rsidRPr="00C95B2B">
        <w:rPr>
          <w:rFonts w:ascii="Cambria" w:eastAsia="TimesNewRoman" w:hAnsi="Cambria" w:cs="TimesNewRoman"/>
          <w:lang w:eastAsia="pl-PL"/>
        </w:rPr>
        <w:t xml:space="preserve">ń </w:t>
      </w:r>
      <w:r w:rsidR="00A41045">
        <w:rPr>
          <w:rFonts w:ascii="Cambria" w:eastAsia="TimesNewRoman,Bold" w:hAnsi="Cambria" w:cs="Times New Roman"/>
          <w:lang w:eastAsia="pl-PL"/>
        </w:rPr>
        <w:t>inwestycyjnych i </w:t>
      </w:r>
      <w:r w:rsidRPr="00C95B2B">
        <w:rPr>
          <w:rFonts w:ascii="Cambria" w:eastAsia="TimesNewRoman,Bold" w:hAnsi="Cambria" w:cs="Times New Roman"/>
          <w:lang w:eastAsia="pl-PL"/>
        </w:rPr>
        <w:t>zgłosi</w:t>
      </w:r>
      <w:r w:rsidRPr="00C95B2B">
        <w:rPr>
          <w:rFonts w:ascii="Cambria" w:eastAsia="TimesNewRoman" w:hAnsi="Cambria" w:cs="TimesNewRoman"/>
          <w:lang w:eastAsia="pl-PL"/>
        </w:rPr>
        <w:t xml:space="preserve">ć </w:t>
      </w:r>
      <w:r w:rsidRPr="00C95B2B">
        <w:rPr>
          <w:rFonts w:ascii="Cambria" w:eastAsia="TimesNewRoman,Bold" w:hAnsi="Cambria" w:cs="Times New Roman"/>
          <w:lang w:eastAsia="pl-PL"/>
        </w:rPr>
        <w:t xml:space="preserve">je do Wieloletniej Prognozy Finansowej. </w:t>
      </w:r>
    </w:p>
    <w:p w:rsidR="00C95B2B" w:rsidRPr="00C95B2B" w:rsidRDefault="00C95B2B" w:rsidP="00A41045">
      <w:pPr>
        <w:autoSpaceDE w:val="0"/>
        <w:autoSpaceDN w:val="0"/>
        <w:adjustRightInd w:val="0"/>
        <w:spacing w:after="0" w:line="360" w:lineRule="auto"/>
        <w:ind w:firstLine="708"/>
        <w:jc w:val="both"/>
        <w:rPr>
          <w:rFonts w:ascii="Cambria" w:eastAsia="TimesNewRoman,Bold" w:hAnsi="Cambria" w:cs="Times New Roman"/>
          <w:lang w:eastAsia="pl-PL"/>
        </w:rPr>
      </w:pPr>
      <w:r w:rsidRPr="00C95B2B">
        <w:rPr>
          <w:rFonts w:ascii="Cambria" w:eastAsia="TimesNewRoman,Bold" w:hAnsi="Cambria" w:cs="Times New Roman"/>
          <w:lang w:eastAsia="pl-PL"/>
        </w:rPr>
        <w:t>Prognoza bud</w:t>
      </w:r>
      <w:r w:rsidRPr="00C95B2B">
        <w:rPr>
          <w:rFonts w:ascii="Cambria" w:eastAsia="TimesNewRoman" w:hAnsi="Cambria" w:cs="TimesNewRoman"/>
          <w:lang w:eastAsia="pl-PL"/>
        </w:rPr>
        <w:t>ż</w:t>
      </w:r>
      <w:r w:rsidR="00A41045">
        <w:rPr>
          <w:rFonts w:ascii="Cambria" w:eastAsia="TimesNewRoman,Bold" w:hAnsi="Cambria" w:cs="Times New Roman"/>
          <w:lang w:eastAsia="pl-PL"/>
        </w:rPr>
        <w:t>etu G</w:t>
      </w:r>
      <w:r w:rsidRPr="00C95B2B">
        <w:rPr>
          <w:rFonts w:ascii="Cambria" w:eastAsia="TimesNewRoman,Bold" w:hAnsi="Cambria" w:cs="Times New Roman"/>
          <w:lang w:eastAsia="pl-PL"/>
        </w:rPr>
        <w:t xml:space="preserve">miny </w:t>
      </w:r>
      <w:r w:rsidR="00EE0C10" w:rsidRPr="00461C1F">
        <w:rPr>
          <w:rFonts w:ascii="Cambria" w:eastAsia="Calibri,Bold" w:hAnsi="Cambria" w:cs="Calibri"/>
          <w:lang w:eastAsia="pl-PL"/>
        </w:rPr>
        <w:t>Spiczyn</w:t>
      </w:r>
      <w:r w:rsidR="00EE0C10" w:rsidRPr="00C95B2B">
        <w:rPr>
          <w:rFonts w:ascii="Cambria" w:eastAsia="TimesNewRoman,Bold" w:hAnsi="Cambria" w:cs="Times New Roman"/>
          <w:lang w:eastAsia="pl-PL"/>
        </w:rPr>
        <w:t xml:space="preserve"> </w:t>
      </w:r>
      <w:r w:rsidRPr="00C95B2B">
        <w:rPr>
          <w:rFonts w:ascii="Cambria" w:eastAsia="TimesNewRoman,Bold" w:hAnsi="Cambria" w:cs="Times New Roman"/>
          <w:lang w:eastAsia="pl-PL"/>
        </w:rPr>
        <w:t xml:space="preserve"> na lata 2016 - 2020 wskazuje iż nadwyżki budżetowej gmina w tym okresie nie osiągnie. A zatem, realizacja zada</w:t>
      </w:r>
      <w:r w:rsidRPr="00C95B2B">
        <w:rPr>
          <w:rFonts w:ascii="Cambria" w:eastAsia="TimesNewRoman" w:hAnsi="Cambria" w:cs="TimesNewRoman"/>
          <w:lang w:eastAsia="pl-PL"/>
        </w:rPr>
        <w:t xml:space="preserve">ń </w:t>
      </w:r>
      <w:r w:rsidRPr="00C95B2B">
        <w:rPr>
          <w:rFonts w:ascii="Cambria" w:eastAsia="TimesNewRoman,Bold" w:hAnsi="Cambria" w:cs="Times New Roman"/>
          <w:lang w:eastAsia="pl-PL"/>
        </w:rPr>
        <w:t>wynikaj</w:t>
      </w:r>
      <w:r w:rsidRPr="00C95B2B">
        <w:rPr>
          <w:rFonts w:ascii="Cambria" w:eastAsia="TimesNewRoman" w:hAnsi="Cambria" w:cs="TimesNewRoman"/>
          <w:lang w:eastAsia="pl-PL"/>
        </w:rPr>
        <w:t>ą</w:t>
      </w:r>
      <w:r w:rsidRPr="00C95B2B">
        <w:rPr>
          <w:rFonts w:ascii="Cambria" w:eastAsia="TimesNewRoman,Bold" w:hAnsi="Cambria" w:cs="Times New Roman"/>
          <w:lang w:eastAsia="pl-PL"/>
        </w:rPr>
        <w:t>cych z Planu Gospodarki Niskoemisyjnej powinna by</w:t>
      </w:r>
      <w:r w:rsidRPr="00C95B2B">
        <w:rPr>
          <w:rFonts w:ascii="Cambria" w:eastAsia="TimesNewRoman" w:hAnsi="Cambria" w:cs="TimesNewRoman"/>
          <w:lang w:eastAsia="pl-PL"/>
        </w:rPr>
        <w:t xml:space="preserve">ć </w:t>
      </w:r>
      <w:r w:rsidRPr="00C95B2B">
        <w:rPr>
          <w:rFonts w:ascii="Cambria" w:eastAsia="TimesNewRoman,Bold" w:hAnsi="Cambria" w:cs="Times New Roman"/>
          <w:lang w:eastAsia="pl-PL"/>
        </w:rPr>
        <w:t>uzale</w:t>
      </w:r>
      <w:r w:rsidRPr="00C95B2B">
        <w:rPr>
          <w:rFonts w:ascii="Cambria" w:eastAsia="TimesNewRoman" w:hAnsi="Cambria" w:cs="TimesNewRoman"/>
          <w:lang w:eastAsia="pl-PL"/>
        </w:rPr>
        <w:t>ż</w:t>
      </w:r>
      <w:r w:rsidRPr="00C95B2B">
        <w:rPr>
          <w:rFonts w:ascii="Cambria" w:eastAsia="TimesNewRoman,Bold" w:hAnsi="Cambria" w:cs="Times New Roman"/>
          <w:lang w:eastAsia="pl-PL"/>
        </w:rPr>
        <w:t>niona przede wszystkim od uzyskania dotacji bezzwrotnych</w:t>
      </w:r>
    </w:p>
    <w:p w:rsidR="00C95B2B" w:rsidRPr="00C95B2B" w:rsidRDefault="00C95B2B" w:rsidP="00C95B2B">
      <w:pPr>
        <w:autoSpaceDE w:val="0"/>
        <w:autoSpaceDN w:val="0"/>
        <w:adjustRightInd w:val="0"/>
        <w:spacing w:after="0" w:line="360" w:lineRule="auto"/>
        <w:jc w:val="both"/>
        <w:rPr>
          <w:rFonts w:ascii="Cambria" w:eastAsia="TimesNewRoman" w:hAnsi="Cambria" w:cs="Times New Roman"/>
          <w:lang w:eastAsia="pl-PL"/>
        </w:rPr>
      </w:pPr>
      <w:r w:rsidRPr="00C95B2B">
        <w:rPr>
          <w:rFonts w:ascii="Cambria" w:eastAsia="TimesNewRoman,Bold" w:hAnsi="Cambria" w:cs="Times New Roman"/>
          <w:lang w:eastAsia="pl-PL"/>
        </w:rPr>
        <w:lastRenderedPageBreak/>
        <w:t xml:space="preserve">ze </w:t>
      </w:r>
      <w:r w:rsidRPr="00C95B2B">
        <w:rPr>
          <w:rFonts w:ascii="Cambria" w:eastAsia="TimesNewRoman" w:hAnsi="Cambria" w:cs="TimesNewRoman"/>
          <w:lang w:eastAsia="pl-PL"/>
        </w:rPr>
        <w:t>ź</w:t>
      </w:r>
      <w:r w:rsidRPr="00C95B2B">
        <w:rPr>
          <w:rFonts w:ascii="Cambria" w:eastAsia="TimesNewRoman,Bold" w:hAnsi="Cambria" w:cs="Times New Roman"/>
          <w:lang w:eastAsia="pl-PL"/>
        </w:rPr>
        <w:t>ródeł krajowych lub z Unii Europejskiej.</w:t>
      </w:r>
    </w:p>
    <w:p w:rsidR="00C95B2B" w:rsidRPr="00625345" w:rsidRDefault="00C95B2B" w:rsidP="003547FA">
      <w:pPr>
        <w:pStyle w:val="Nagwek2"/>
        <w:numPr>
          <w:ilvl w:val="1"/>
          <w:numId w:val="23"/>
        </w:numPr>
        <w:rPr>
          <w:color w:val="002060"/>
          <w:sz w:val="24"/>
          <w:lang w:eastAsia="pl-PL"/>
        </w:rPr>
      </w:pPr>
      <w:bookmarkStart w:id="87" w:name="_Toc429933261"/>
      <w:bookmarkStart w:id="88" w:name="_Toc433699789"/>
      <w:r w:rsidRPr="00625345">
        <w:rPr>
          <w:color w:val="002060"/>
          <w:sz w:val="24"/>
          <w:lang w:eastAsia="pl-PL"/>
        </w:rPr>
        <w:t>Dotacje bezzwrotne</w:t>
      </w:r>
      <w:bookmarkEnd w:id="87"/>
      <w:bookmarkEnd w:id="88"/>
    </w:p>
    <w:p w:rsidR="00C95B2B" w:rsidRPr="00C95B2B" w:rsidRDefault="00C95B2B" w:rsidP="00A41045">
      <w:pPr>
        <w:autoSpaceDE w:val="0"/>
        <w:autoSpaceDN w:val="0"/>
        <w:adjustRightInd w:val="0"/>
        <w:spacing w:after="0" w:line="360" w:lineRule="auto"/>
        <w:ind w:firstLine="708"/>
        <w:jc w:val="both"/>
        <w:rPr>
          <w:rFonts w:ascii="Cambria" w:eastAsia="TimesNewRoman" w:hAnsi="Cambria" w:cs="TimesNewRoman"/>
          <w:lang w:eastAsia="pl-PL"/>
        </w:rPr>
      </w:pPr>
      <w:r w:rsidRPr="00C95B2B">
        <w:rPr>
          <w:rFonts w:ascii="Cambria" w:eastAsia="Times New Roman" w:hAnsi="Cambria" w:cs="Times New Roman"/>
          <w:lang w:eastAsia="pl-PL"/>
        </w:rPr>
        <w:t>W pierwszej kolejno</w:t>
      </w:r>
      <w:r w:rsidRPr="00C95B2B">
        <w:rPr>
          <w:rFonts w:ascii="Cambria" w:eastAsia="TimesNewRoman" w:hAnsi="Cambria" w:cs="TimesNewRoman"/>
          <w:lang w:eastAsia="pl-PL"/>
        </w:rPr>
        <w:t>ś</w:t>
      </w:r>
      <w:r w:rsidRPr="00C95B2B">
        <w:rPr>
          <w:rFonts w:ascii="Cambria" w:eastAsia="Times New Roman" w:hAnsi="Cambria" w:cs="Times New Roman"/>
          <w:lang w:eastAsia="pl-PL"/>
        </w:rPr>
        <w:t>ci analizuje si</w:t>
      </w:r>
      <w:r w:rsidRPr="00C95B2B">
        <w:rPr>
          <w:rFonts w:ascii="Cambria" w:eastAsia="TimesNewRoman" w:hAnsi="Cambria" w:cs="TimesNewRoman"/>
          <w:lang w:eastAsia="pl-PL"/>
        </w:rPr>
        <w:t xml:space="preserve">ę </w:t>
      </w:r>
      <w:r w:rsidRPr="00C95B2B">
        <w:rPr>
          <w:rFonts w:ascii="Cambria" w:eastAsia="Times New Roman" w:hAnsi="Cambria" w:cs="Times New Roman"/>
          <w:lang w:eastAsia="pl-PL"/>
        </w:rPr>
        <w:t>narz</w:t>
      </w:r>
      <w:r w:rsidRPr="00C95B2B">
        <w:rPr>
          <w:rFonts w:ascii="Cambria" w:eastAsia="TimesNewRoman" w:hAnsi="Cambria" w:cs="TimesNewRoman"/>
          <w:lang w:eastAsia="pl-PL"/>
        </w:rPr>
        <w:t>ę</w:t>
      </w:r>
      <w:r w:rsidRPr="00C95B2B">
        <w:rPr>
          <w:rFonts w:ascii="Cambria" w:eastAsia="Times New Roman" w:hAnsi="Cambria" w:cs="Times New Roman"/>
          <w:lang w:eastAsia="pl-PL"/>
        </w:rPr>
        <w:t>dzia finansowe o najni</w:t>
      </w:r>
      <w:r w:rsidRPr="00C95B2B">
        <w:rPr>
          <w:rFonts w:ascii="Cambria" w:eastAsia="TimesNewRoman" w:hAnsi="Cambria" w:cs="TimesNewRoman"/>
          <w:lang w:eastAsia="pl-PL"/>
        </w:rPr>
        <w:t>ż</w:t>
      </w:r>
      <w:r w:rsidRPr="00C95B2B">
        <w:rPr>
          <w:rFonts w:ascii="Cambria" w:eastAsia="Times New Roman" w:hAnsi="Cambria" w:cs="Times New Roman"/>
          <w:lang w:eastAsia="pl-PL"/>
        </w:rPr>
        <w:t>szym koszcie uzyskania pieni</w:t>
      </w:r>
      <w:r w:rsidRPr="00C95B2B">
        <w:rPr>
          <w:rFonts w:ascii="Cambria" w:eastAsia="TimesNewRoman" w:hAnsi="Cambria" w:cs="TimesNewRoman"/>
          <w:lang w:eastAsia="pl-PL"/>
        </w:rPr>
        <w:t>ą</w:t>
      </w:r>
      <w:r w:rsidRPr="00C95B2B">
        <w:rPr>
          <w:rFonts w:ascii="Cambria" w:eastAsia="Times New Roman" w:hAnsi="Cambria" w:cs="Times New Roman"/>
          <w:lang w:eastAsia="pl-PL"/>
        </w:rPr>
        <w:t xml:space="preserve">dza, tj. dotacje bezzwrotne. Tego rodzaju </w:t>
      </w:r>
      <w:r w:rsidRPr="00C95B2B">
        <w:rPr>
          <w:rFonts w:ascii="Cambria" w:eastAsia="TimesNewRoman" w:hAnsi="Cambria" w:cs="TimesNewRoman"/>
          <w:lang w:eastAsia="pl-PL"/>
        </w:rPr>
        <w:t>ś</w:t>
      </w:r>
      <w:r w:rsidRPr="00C95B2B">
        <w:rPr>
          <w:rFonts w:ascii="Cambria" w:eastAsia="Times New Roman" w:hAnsi="Cambria" w:cs="Times New Roman"/>
          <w:lang w:eastAsia="pl-PL"/>
        </w:rPr>
        <w:t>rodki s</w:t>
      </w:r>
      <w:r w:rsidRPr="00C95B2B">
        <w:rPr>
          <w:rFonts w:ascii="Cambria" w:eastAsia="TimesNewRoman" w:hAnsi="Cambria" w:cs="TimesNewRoman"/>
          <w:lang w:eastAsia="pl-PL"/>
        </w:rPr>
        <w:t xml:space="preserve">ą </w:t>
      </w:r>
      <w:r w:rsidRPr="00C95B2B">
        <w:rPr>
          <w:rFonts w:ascii="Cambria" w:eastAsia="Times New Roman" w:hAnsi="Cambria" w:cs="Times New Roman"/>
          <w:lang w:eastAsia="pl-PL"/>
        </w:rPr>
        <w:t>dost</w:t>
      </w:r>
      <w:r w:rsidRPr="00C95B2B">
        <w:rPr>
          <w:rFonts w:ascii="Cambria" w:eastAsia="TimesNewRoman" w:hAnsi="Cambria" w:cs="TimesNewRoman"/>
          <w:lang w:eastAsia="pl-PL"/>
        </w:rPr>
        <w:t>ę</w:t>
      </w:r>
      <w:r w:rsidRPr="00C95B2B">
        <w:rPr>
          <w:rFonts w:ascii="Cambria" w:eastAsia="Times New Roman" w:hAnsi="Cambria" w:cs="Times New Roman"/>
          <w:lang w:eastAsia="pl-PL"/>
        </w:rPr>
        <w:t xml:space="preserve">pne zarówno w polskim systemie ochrony </w:t>
      </w:r>
      <w:r w:rsidRPr="00C95B2B">
        <w:rPr>
          <w:rFonts w:ascii="Cambria" w:eastAsia="TimesNewRoman" w:hAnsi="Cambria" w:cs="TimesNewRoman"/>
          <w:lang w:eastAsia="pl-PL"/>
        </w:rPr>
        <w:t>ś</w:t>
      </w:r>
      <w:r w:rsidRPr="00C95B2B">
        <w:rPr>
          <w:rFonts w:ascii="Cambria" w:eastAsia="Times New Roman" w:hAnsi="Cambria" w:cs="Times New Roman"/>
          <w:lang w:eastAsia="pl-PL"/>
        </w:rPr>
        <w:t>rodowiska, jak równie</w:t>
      </w:r>
      <w:r w:rsidRPr="00C95B2B">
        <w:rPr>
          <w:rFonts w:ascii="Cambria" w:eastAsia="TimesNewRoman" w:hAnsi="Cambria" w:cs="TimesNewRoman"/>
          <w:lang w:eastAsia="pl-PL"/>
        </w:rPr>
        <w:t xml:space="preserve">ż </w:t>
      </w:r>
      <w:r w:rsidRPr="00C95B2B">
        <w:rPr>
          <w:rFonts w:ascii="Cambria" w:eastAsia="Times New Roman" w:hAnsi="Cambria" w:cs="Times New Roman"/>
          <w:lang w:eastAsia="pl-PL"/>
        </w:rPr>
        <w:t>w programach Unii Europejskiej. Przede wszystkim, nale</w:t>
      </w:r>
      <w:r w:rsidRPr="00C95B2B">
        <w:rPr>
          <w:rFonts w:ascii="Cambria" w:eastAsia="TimesNewRoman" w:hAnsi="Cambria" w:cs="TimesNewRoman"/>
          <w:lang w:eastAsia="pl-PL"/>
        </w:rPr>
        <w:t>ż</w:t>
      </w:r>
      <w:r w:rsidR="00A41045">
        <w:rPr>
          <w:rFonts w:ascii="Cambria" w:eastAsia="Times New Roman" w:hAnsi="Cambria" w:cs="Times New Roman"/>
          <w:lang w:eastAsia="pl-PL"/>
        </w:rPr>
        <w:t>y tu </w:t>
      </w:r>
      <w:r w:rsidRPr="00C95B2B">
        <w:rPr>
          <w:rFonts w:ascii="Cambria" w:eastAsia="Times New Roman" w:hAnsi="Cambria" w:cs="Times New Roman"/>
          <w:lang w:eastAsia="pl-PL"/>
        </w:rPr>
        <w:t>zró</w:t>
      </w:r>
      <w:r w:rsidRPr="00C95B2B">
        <w:rPr>
          <w:rFonts w:ascii="Cambria" w:eastAsia="TimesNewRoman" w:hAnsi="Cambria" w:cs="TimesNewRoman"/>
          <w:lang w:eastAsia="pl-PL"/>
        </w:rPr>
        <w:t>ż</w:t>
      </w:r>
      <w:r w:rsidRPr="00C95B2B">
        <w:rPr>
          <w:rFonts w:ascii="Cambria" w:eastAsia="Times New Roman" w:hAnsi="Cambria" w:cs="Times New Roman"/>
          <w:lang w:eastAsia="pl-PL"/>
        </w:rPr>
        <w:t>nicowa</w:t>
      </w:r>
      <w:r w:rsidRPr="00C95B2B">
        <w:rPr>
          <w:rFonts w:ascii="Cambria" w:eastAsia="TimesNewRoman" w:hAnsi="Cambria" w:cs="TimesNewRoman"/>
          <w:lang w:eastAsia="pl-PL"/>
        </w:rPr>
        <w:t xml:space="preserve">ć </w:t>
      </w:r>
      <w:r w:rsidRPr="00C95B2B">
        <w:rPr>
          <w:rFonts w:ascii="Cambria" w:eastAsia="Times New Roman" w:hAnsi="Cambria" w:cs="Times New Roman"/>
          <w:lang w:eastAsia="pl-PL"/>
        </w:rPr>
        <w:t>trwało</w:t>
      </w:r>
      <w:r w:rsidRPr="00C95B2B">
        <w:rPr>
          <w:rFonts w:ascii="Cambria" w:eastAsia="TimesNewRoman" w:hAnsi="Cambria" w:cs="TimesNewRoman"/>
          <w:lang w:eastAsia="pl-PL"/>
        </w:rPr>
        <w:t xml:space="preserve">ść </w:t>
      </w:r>
      <w:r w:rsidRPr="00C95B2B">
        <w:rPr>
          <w:rFonts w:ascii="Cambria" w:eastAsia="Times New Roman" w:hAnsi="Cambria" w:cs="Times New Roman"/>
          <w:lang w:eastAsia="pl-PL"/>
        </w:rPr>
        <w:t>czynników wpływaj</w:t>
      </w:r>
      <w:r w:rsidRPr="00C95B2B">
        <w:rPr>
          <w:rFonts w:ascii="Cambria" w:eastAsia="TimesNewRoman" w:hAnsi="Cambria" w:cs="TimesNewRoman"/>
          <w:lang w:eastAsia="pl-PL"/>
        </w:rPr>
        <w:t>ą</w:t>
      </w:r>
      <w:r w:rsidRPr="00C95B2B">
        <w:rPr>
          <w:rFonts w:ascii="Cambria" w:eastAsia="Times New Roman" w:hAnsi="Cambria" w:cs="Times New Roman"/>
          <w:lang w:eastAsia="pl-PL"/>
        </w:rPr>
        <w:t>cych na mo</w:t>
      </w:r>
      <w:r w:rsidRPr="00C95B2B">
        <w:rPr>
          <w:rFonts w:ascii="Cambria" w:eastAsia="TimesNewRoman" w:hAnsi="Cambria" w:cs="TimesNewRoman"/>
          <w:lang w:eastAsia="pl-PL"/>
        </w:rPr>
        <w:t>ż</w:t>
      </w:r>
      <w:r w:rsidRPr="00C95B2B">
        <w:rPr>
          <w:rFonts w:ascii="Cambria" w:eastAsia="Times New Roman" w:hAnsi="Cambria" w:cs="Times New Roman"/>
          <w:lang w:eastAsia="pl-PL"/>
        </w:rPr>
        <w:t>liwo</w:t>
      </w:r>
      <w:r w:rsidRPr="00C95B2B">
        <w:rPr>
          <w:rFonts w:ascii="Cambria" w:eastAsia="TimesNewRoman" w:hAnsi="Cambria" w:cs="TimesNewRoman"/>
          <w:lang w:eastAsia="pl-PL"/>
        </w:rPr>
        <w:t xml:space="preserve">ść </w:t>
      </w:r>
      <w:r w:rsidRPr="00C95B2B">
        <w:rPr>
          <w:rFonts w:ascii="Cambria" w:eastAsia="Times New Roman" w:hAnsi="Cambria" w:cs="Times New Roman"/>
          <w:lang w:eastAsia="pl-PL"/>
        </w:rPr>
        <w:t xml:space="preserve">pozyskania tych </w:t>
      </w:r>
      <w:r w:rsidRPr="00C95B2B">
        <w:rPr>
          <w:rFonts w:ascii="Cambria" w:eastAsia="TimesNewRoman" w:hAnsi="Cambria" w:cs="TimesNewRoman"/>
          <w:lang w:eastAsia="pl-PL"/>
        </w:rPr>
        <w:t>ś</w:t>
      </w:r>
      <w:r w:rsidRPr="00C95B2B">
        <w:rPr>
          <w:rFonts w:ascii="Cambria" w:eastAsia="Times New Roman" w:hAnsi="Cambria" w:cs="Times New Roman"/>
          <w:lang w:eastAsia="pl-PL"/>
        </w:rPr>
        <w:t>rodków, gdy</w:t>
      </w:r>
      <w:r w:rsidRPr="00C95B2B">
        <w:rPr>
          <w:rFonts w:ascii="Cambria" w:eastAsia="TimesNewRoman" w:hAnsi="Cambria" w:cs="TimesNewRoman"/>
          <w:lang w:eastAsia="pl-PL"/>
        </w:rPr>
        <w:t>ż</w:t>
      </w:r>
      <w:r w:rsidRPr="00C95B2B">
        <w:rPr>
          <w:rFonts w:ascii="Cambria" w:eastAsia="Times New Roman" w:hAnsi="Cambria" w:cs="Times New Roman"/>
          <w:lang w:eastAsia="pl-PL"/>
        </w:rPr>
        <w:t>:</w:t>
      </w:r>
    </w:p>
    <w:p w:rsidR="00C95B2B" w:rsidRPr="00C95B2B" w:rsidRDefault="00C95B2B" w:rsidP="00EE0C10">
      <w:pPr>
        <w:numPr>
          <w:ilvl w:val="0"/>
          <w:numId w:val="48"/>
        </w:numPr>
        <w:autoSpaceDE w:val="0"/>
        <w:autoSpaceDN w:val="0"/>
        <w:adjustRightInd w:val="0"/>
        <w:spacing w:after="0" w:line="360" w:lineRule="auto"/>
        <w:jc w:val="both"/>
        <w:rPr>
          <w:rFonts w:ascii="Cambria" w:eastAsia="TimesNewRoman" w:hAnsi="Cambria" w:cs="TimesNewRoman"/>
          <w:lang w:eastAsia="pl-PL"/>
        </w:rPr>
      </w:pPr>
      <w:r w:rsidRPr="00C95B2B">
        <w:rPr>
          <w:rFonts w:ascii="Cambria" w:eastAsia="Times New Roman" w:hAnsi="Cambria" w:cs="Times New Roman"/>
          <w:lang w:eastAsia="pl-PL"/>
        </w:rPr>
        <w:t xml:space="preserve">w polskim systemie finansowania ochrony </w:t>
      </w:r>
      <w:r w:rsidRPr="00C95B2B">
        <w:rPr>
          <w:rFonts w:ascii="Cambria" w:eastAsia="TimesNewRoman" w:hAnsi="Cambria" w:cs="TimesNewRoman"/>
          <w:lang w:eastAsia="pl-PL"/>
        </w:rPr>
        <w:t>ś</w:t>
      </w:r>
      <w:r w:rsidRPr="00C95B2B">
        <w:rPr>
          <w:rFonts w:ascii="Cambria" w:eastAsia="Times New Roman" w:hAnsi="Cambria" w:cs="Times New Roman"/>
          <w:lang w:eastAsia="pl-PL"/>
        </w:rPr>
        <w:t>rodowiska priorytety i bud</w:t>
      </w:r>
      <w:r w:rsidRPr="00C95B2B">
        <w:rPr>
          <w:rFonts w:ascii="Cambria" w:eastAsia="TimesNewRoman" w:hAnsi="Cambria" w:cs="TimesNewRoman"/>
          <w:lang w:eastAsia="pl-PL"/>
        </w:rPr>
        <w:t>ż</w:t>
      </w:r>
      <w:r w:rsidRPr="00C95B2B">
        <w:rPr>
          <w:rFonts w:ascii="Cambria" w:eastAsia="Times New Roman" w:hAnsi="Cambria" w:cs="Times New Roman"/>
          <w:lang w:eastAsia="pl-PL"/>
        </w:rPr>
        <w:t>ety s</w:t>
      </w:r>
      <w:r w:rsidRPr="00C95B2B">
        <w:rPr>
          <w:rFonts w:ascii="Cambria" w:eastAsia="TimesNewRoman" w:hAnsi="Cambria" w:cs="TimesNewRoman"/>
          <w:lang w:eastAsia="pl-PL"/>
        </w:rPr>
        <w:t xml:space="preserve">ą </w:t>
      </w:r>
      <w:r w:rsidRPr="00C95B2B">
        <w:rPr>
          <w:rFonts w:ascii="Cambria" w:eastAsia="Times New Roman" w:hAnsi="Cambria" w:cs="Times New Roman"/>
          <w:lang w:eastAsia="pl-PL"/>
        </w:rPr>
        <w:t xml:space="preserve">ustalane na okresy roczne, </w:t>
      </w:r>
    </w:p>
    <w:p w:rsidR="00C95B2B" w:rsidRPr="00C95B2B" w:rsidRDefault="00C95B2B" w:rsidP="00EE0C10">
      <w:pPr>
        <w:numPr>
          <w:ilvl w:val="0"/>
          <w:numId w:val="48"/>
        </w:numPr>
        <w:autoSpaceDE w:val="0"/>
        <w:autoSpaceDN w:val="0"/>
        <w:adjustRightInd w:val="0"/>
        <w:spacing w:after="0" w:line="360" w:lineRule="auto"/>
        <w:jc w:val="both"/>
        <w:rPr>
          <w:rFonts w:ascii="Cambria" w:eastAsia="TimesNewRoman" w:hAnsi="Cambria" w:cs="TimesNewRoman"/>
          <w:lang w:eastAsia="pl-PL"/>
        </w:rPr>
      </w:pPr>
      <w:r w:rsidRPr="00C95B2B">
        <w:rPr>
          <w:rFonts w:ascii="Cambria" w:eastAsia="Times New Roman" w:hAnsi="Cambria" w:cs="Times New Roman"/>
          <w:lang w:eastAsia="pl-PL"/>
        </w:rPr>
        <w:t xml:space="preserve">w przypadku </w:t>
      </w:r>
      <w:r w:rsidRPr="00C95B2B">
        <w:rPr>
          <w:rFonts w:ascii="Cambria" w:eastAsia="TimesNewRoman" w:hAnsi="Cambria" w:cs="TimesNewRoman"/>
          <w:lang w:eastAsia="pl-PL"/>
        </w:rPr>
        <w:t>ś</w:t>
      </w:r>
      <w:r w:rsidRPr="00C95B2B">
        <w:rPr>
          <w:rFonts w:ascii="Cambria" w:eastAsia="Times New Roman" w:hAnsi="Cambria" w:cs="Times New Roman"/>
          <w:lang w:eastAsia="pl-PL"/>
        </w:rPr>
        <w:t xml:space="preserve">rodków Unii Europejskiej planowanie wydatkowania </w:t>
      </w:r>
      <w:r w:rsidRPr="00C95B2B">
        <w:rPr>
          <w:rFonts w:ascii="Cambria" w:eastAsia="TimesNewRoman" w:hAnsi="Cambria" w:cs="TimesNewRoman"/>
          <w:lang w:eastAsia="pl-PL"/>
        </w:rPr>
        <w:t>ś</w:t>
      </w:r>
      <w:r w:rsidRPr="00C95B2B">
        <w:rPr>
          <w:rFonts w:ascii="Cambria" w:eastAsia="Times New Roman" w:hAnsi="Cambria" w:cs="Times New Roman"/>
          <w:lang w:eastAsia="pl-PL"/>
        </w:rPr>
        <w:t>rodków</w:t>
      </w:r>
      <w:r w:rsidRPr="00C95B2B">
        <w:rPr>
          <w:rFonts w:ascii="Cambria" w:eastAsia="TimesNewRoman" w:hAnsi="Cambria" w:cs="TimesNewRoman"/>
          <w:lang w:eastAsia="pl-PL"/>
        </w:rPr>
        <w:t xml:space="preserve"> </w:t>
      </w:r>
      <w:r w:rsidRPr="00C95B2B">
        <w:rPr>
          <w:rFonts w:ascii="Cambria" w:eastAsia="Times New Roman" w:hAnsi="Cambria" w:cs="Times New Roman"/>
          <w:lang w:eastAsia="pl-PL"/>
        </w:rPr>
        <w:t>odbywa si</w:t>
      </w:r>
      <w:r w:rsidRPr="00C95B2B">
        <w:rPr>
          <w:rFonts w:ascii="Cambria" w:eastAsia="TimesNewRoman" w:hAnsi="Cambria" w:cs="TimesNewRoman"/>
          <w:lang w:eastAsia="pl-PL"/>
        </w:rPr>
        <w:t xml:space="preserve">ę </w:t>
      </w:r>
      <w:r w:rsidRPr="00C95B2B">
        <w:rPr>
          <w:rFonts w:ascii="Cambria" w:eastAsia="Times New Roman" w:hAnsi="Cambria" w:cs="Times New Roman"/>
          <w:lang w:eastAsia="pl-PL"/>
        </w:rPr>
        <w:t>w wieloletnich perspektywach, aktualnie mamy do czynienia</w:t>
      </w:r>
      <w:r w:rsidRPr="00C95B2B">
        <w:rPr>
          <w:rFonts w:ascii="Cambria" w:eastAsia="Times New Roman" w:hAnsi="Cambria" w:cs="Times New Roman"/>
        </w:rPr>
        <w:t xml:space="preserve"> </w:t>
      </w:r>
      <w:r w:rsidRPr="00C95B2B">
        <w:rPr>
          <w:rFonts w:ascii="Cambria" w:eastAsia="Times New Roman" w:hAnsi="Cambria" w:cs="Times New Roman"/>
          <w:lang w:eastAsia="pl-PL"/>
        </w:rPr>
        <w:t xml:space="preserve"> z perspektywą finansową lat 2014-2020.</w:t>
      </w:r>
    </w:p>
    <w:p w:rsidR="00EE0C10" w:rsidRPr="00625345" w:rsidRDefault="00EE0C10" w:rsidP="003547FA">
      <w:pPr>
        <w:pStyle w:val="Nagwek2"/>
        <w:numPr>
          <w:ilvl w:val="1"/>
          <w:numId w:val="23"/>
        </w:numPr>
        <w:rPr>
          <w:color w:val="002060"/>
          <w:sz w:val="24"/>
          <w:lang w:eastAsia="pl-PL"/>
        </w:rPr>
      </w:pPr>
      <w:bookmarkStart w:id="89" w:name="_Toc429933262"/>
      <w:bookmarkStart w:id="90" w:name="_Toc433699790"/>
      <w:r w:rsidRPr="00625345">
        <w:rPr>
          <w:color w:val="002060"/>
          <w:sz w:val="24"/>
          <w:lang w:eastAsia="pl-PL"/>
        </w:rPr>
        <w:t xml:space="preserve">System finansowania ochrony </w:t>
      </w:r>
      <w:r w:rsidRPr="00625345">
        <w:rPr>
          <w:rFonts w:ascii="TimesNewRoman,Bold" w:eastAsia="TimesNewRoman,Bold" w:cs="TimesNewRoman,Bold"/>
          <w:color w:val="002060"/>
          <w:sz w:val="24"/>
          <w:lang w:eastAsia="pl-PL"/>
        </w:rPr>
        <w:t>ś</w:t>
      </w:r>
      <w:r w:rsidRPr="00625345">
        <w:rPr>
          <w:color w:val="002060"/>
          <w:sz w:val="24"/>
          <w:lang w:eastAsia="pl-PL"/>
        </w:rPr>
        <w:t>rodowiska w Polsce</w:t>
      </w:r>
      <w:bookmarkEnd w:id="89"/>
      <w:bookmarkEnd w:id="90"/>
    </w:p>
    <w:p w:rsidR="00EE0C10" w:rsidRPr="00EE0C10" w:rsidRDefault="00EE0C10" w:rsidP="00A41045">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Istot</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tego systemu jest zbieranie opłat za u</w:t>
      </w:r>
      <w:r w:rsidRPr="00EE0C10">
        <w:rPr>
          <w:rFonts w:ascii="Cambria" w:eastAsia="TimesNewRoman" w:hAnsi="Cambria" w:cs="TimesNewRoman"/>
          <w:lang w:eastAsia="pl-PL"/>
        </w:rPr>
        <w:t>ż</w:t>
      </w:r>
      <w:r w:rsidRPr="00EE0C10">
        <w:rPr>
          <w:rFonts w:ascii="Cambria" w:eastAsia="Times New Roman" w:hAnsi="Cambria" w:cs="Times New Roman"/>
          <w:lang w:eastAsia="pl-PL"/>
        </w:rPr>
        <w:t xml:space="preserve">ytkowanie </w:t>
      </w:r>
      <w:r w:rsidRPr="00EE0C10">
        <w:rPr>
          <w:rFonts w:ascii="Cambria" w:eastAsia="TimesNewRoman" w:hAnsi="Cambria" w:cs="TimesNewRoman"/>
          <w:lang w:eastAsia="pl-PL"/>
        </w:rPr>
        <w:t>ś</w:t>
      </w:r>
      <w:r w:rsidR="00A41045">
        <w:rPr>
          <w:rFonts w:ascii="Cambria" w:eastAsia="Times New Roman" w:hAnsi="Cambria" w:cs="Times New Roman"/>
          <w:lang w:eastAsia="pl-PL"/>
        </w:rPr>
        <w:t>rodowiska i kar za </w:t>
      </w:r>
      <w:r w:rsidRPr="00EE0C10">
        <w:rPr>
          <w:rFonts w:ascii="Cambria" w:eastAsia="Times New Roman" w:hAnsi="Cambria" w:cs="Times New Roman"/>
          <w:lang w:eastAsia="pl-PL"/>
        </w:rPr>
        <w:t>niedotrzymanie wymaganych standardów u</w:t>
      </w:r>
      <w:r w:rsidRPr="00EE0C10">
        <w:rPr>
          <w:rFonts w:ascii="Cambria" w:eastAsia="TimesNewRoman" w:hAnsi="Cambria" w:cs="TimesNewRoman"/>
          <w:lang w:eastAsia="pl-PL"/>
        </w:rPr>
        <w:t>ż</w:t>
      </w:r>
      <w:r w:rsidRPr="00EE0C10">
        <w:rPr>
          <w:rFonts w:ascii="Cambria" w:eastAsia="Times New Roman" w:hAnsi="Cambria" w:cs="Times New Roman"/>
          <w:lang w:eastAsia="pl-PL"/>
        </w:rPr>
        <w:t>ytkowania oraz z opłat zast</w:t>
      </w:r>
      <w:r w:rsidRPr="00EE0C10">
        <w:rPr>
          <w:rFonts w:ascii="Cambria" w:eastAsia="TimesNewRoman" w:hAnsi="Cambria" w:cs="TimesNewRoman"/>
          <w:lang w:eastAsia="pl-PL"/>
        </w:rPr>
        <w:t>ę</w:t>
      </w:r>
      <w:r w:rsidRPr="00EE0C10">
        <w:rPr>
          <w:rFonts w:ascii="Cambria" w:eastAsia="Times New Roman" w:hAnsi="Cambria" w:cs="Times New Roman"/>
          <w:lang w:eastAsia="pl-PL"/>
        </w:rPr>
        <w:t>pczych wnoszonych przez przedsi</w:t>
      </w:r>
      <w:r w:rsidRPr="00EE0C10">
        <w:rPr>
          <w:rFonts w:ascii="Cambria" w:eastAsia="TimesNewRoman" w:hAnsi="Cambria" w:cs="TimesNewRoman"/>
          <w:lang w:eastAsia="pl-PL"/>
        </w:rPr>
        <w:t>ę</w:t>
      </w:r>
      <w:r w:rsidRPr="00EE0C10">
        <w:rPr>
          <w:rFonts w:ascii="Cambria" w:eastAsia="Times New Roman" w:hAnsi="Cambria" w:cs="Times New Roman"/>
          <w:lang w:eastAsia="pl-PL"/>
        </w:rPr>
        <w:t>biorstwa energetyczne sprzedaj</w:t>
      </w:r>
      <w:r w:rsidRPr="00EE0C10">
        <w:rPr>
          <w:rFonts w:ascii="Cambria" w:eastAsia="TimesNewRoman" w:hAnsi="Cambria" w:cs="TimesNewRoman"/>
          <w:lang w:eastAsia="pl-PL"/>
        </w:rPr>
        <w:t>ą</w:t>
      </w:r>
      <w:r w:rsidRPr="00EE0C10">
        <w:rPr>
          <w:rFonts w:ascii="Cambria" w:eastAsia="Times New Roman" w:hAnsi="Cambria" w:cs="Times New Roman"/>
          <w:lang w:eastAsia="pl-PL"/>
        </w:rPr>
        <w:t>ce odbiorcom ko</w:t>
      </w:r>
      <w:r w:rsidRPr="00EE0C10">
        <w:rPr>
          <w:rFonts w:ascii="Cambria" w:eastAsia="TimesNewRoman" w:hAnsi="Cambria" w:cs="TimesNewRoman"/>
          <w:lang w:eastAsia="pl-PL"/>
        </w:rPr>
        <w:t>ń</w:t>
      </w:r>
      <w:r w:rsidRPr="00EE0C10">
        <w:rPr>
          <w:rFonts w:ascii="Cambria" w:eastAsia="Times New Roman" w:hAnsi="Cambria" w:cs="Times New Roman"/>
          <w:lang w:eastAsia="pl-PL"/>
        </w:rPr>
        <w:t>cowym energi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elektryczn</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nie wywi</w:t>
      </w:r>
      <w:r w:rsidRPr="00EE0C10">
        <w:rPr>
          <w:rFonts w:ascii="Cambria" w:eastAsia="TimesNewRoman" w:hAnsi="Cambria" w:cs="TimesNewRoman"/>
          <w:lang w:eastAsia="pl-PL"/>
        </w:rPr>
        <w:t>ą</w:t>
      </w:r>
      <w:r w:rsidRPr="00EE0C10">
        <w:rPr>
          <w:rFonts w:ascii="Cambria" w:eastAsia="Times New Roman" w:hAnsi="Cambria" w:cs="Times New Roman"/>
          <w:lang w:eastAsia="pl-PL"/>
        </w:rPr>
        <w:t>zuj</w:t>
      </w:r>
      <w:r w:rsidRPr="00EE0C10">
        <w:rPr>
          <w:rFonts w:ascii="Cambria" w:eastAsia="TimesNewRoman" w:hAnsi="Cambria" w:cs="TimesNewRoman"/>
          <w:lang w:eastAsia="pl-PL"/>
        </w:rPr>
        <w:t>ą</w:t>
      </w:r>
      <w:r w:rsidRPr="00EE0C10">
        <w:rPr>
          <w:rFonts w:ascii="Cambria" w:eastAsia="Times New Roman" w:hAnsi="Cambria" w:cs="Times New Roman"/>
          <w:lang w:eastAsia="pl-PL"/>
        </w:rPr>
        <w:t>ce 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z obowi</w:t>
      </w:r>
      <w:r w:rsidRPr="00EE0C10">
        <w:rPr>
          <w:rFonts w:ascii="Cambria" w:eastAsia="TimesNewRoman" w:hAnsi="Cambria" w:cs="TimesNewRoman"/>
          <w:lang w:eastAsia="pl-PL"/>
        </w:rPr>
        <w:t>ą</w:t>
      </w:r>
      <w:r w:rsidRPr="00EE0C10">
        <w:rPr>
          <w:rFonts w:ascii="Cambria" w:eastAsia="Times New Roman" w:hAnsi="Cambria" w:cs="Times New Roman"/>
          <w:lang w:eastAsia="pl-PL"/>
        </w:rPr>
        <w:t>zku zakupu odnawialnej energii.</w:t>
      </w:r>
    </w:p>
    <w:p w:rsidR="00EE0C10" w:rsidRPr="00531138" w:rsidRDefault="00EE0C10" w:rsidP="00531138">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 xml:space="preserve">Od 2010 roku Narodowy Fundusz Ochrony </w:t>
      </w:r>
      <w:r w:rsidRPr="00EE0C10">
        <w:rPr>
          <w:rFonts w:ascii="Cambria" w:eastAsia="TimesNewRoman" w:hAnsi="Cambria" w:cs="TimesNewRoman"/>
          <w:lang w:eastAsia="pl-PL"/>
        </w:rPr>
        <w:t>Ś</w:t>
      </w:r>
      <w:r w:rsidRPr="00EE0C10">
        <w:rPr>
          <w:rFonts w:ascii="Cambria" w:eastAsia="Times New Roman" w:hAnsi="Cambria" w:cs="Times New Roman"/>
          <w:lang w:eastAsia="pl-PL"/>
        </w:rPr>
        <w:t>rodowiska i Gospodarki Wodnej uruchomił nowy program finansowania inwestycji zwi</w:t>
      </w:r>
      <w:r w:rsidRPr="00EE0C10">
        <w:rPr>
          <w:rFonts w:ascii="Cambria" w:eastAsia="TimesNewRoman" w:hAnsi="Cambria" w:cs="TimesNewRoman"/>
          <w:lang w:eastAsia="pl-PL"/>
        </w:rPr>
        <w:t>ą</w:t>
      </w:r>
      <w:r w:rsidRPr="00EE0C10">
        <w:rPr>
          <w:rFonts w:ascii="Cambria" w:eastAsia="Times New Roman" w:hAnsi="Cambria" w:cs="Times New Roman"/>
          <w:lang w:eastAsia="pl-PL"/>
        </w:rPr>
        <w:t>zanych z popraw</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efektywno</w:t>
      </w:r>
      <w:r w:rsidRPr="00EE0C10">
        <w:rPr>
          <w:rFonts w:ascii="Cambria" w:eastAsia="TimesNewRoman" w:hAnsi="Cambria" w:cs="TimesNewRoman"/>
          <w:lang w:eastAsia="pl-PL"/>
        </w:rPr>
        <w:t>ś</w:t>
      </w:r>
      <w:r w:rsidRPr="00EE0C10">
        <w:rPr>
          <w:rFonts w:ascii="Cambria" w:eastAsia="Times New Roman" w:hAnsi="Cambria" w:cs="Times New Roman"/>
          <w:lang w:eastAsia="pl-PL"/>
        </w:rPr>
        <w:t xml:space="preserve">ci energetycznej o nazwie System zielonych inwestycji (GIS – Green Investment </w:t>
      </w:r>
      <w:proofErr w:type="spellStart"/>
      <w:r w:rsidRPr="00EE0C10">
        <w:rPr>
          <w:rFonts w:ascii="Cambria" w:eastAsia="Times New Roman" w:hAnsi="Cambria" w:cs="Times New Roman"/>
          <w:lang w:eastAsia="pl-PL"/>
        </w:rPr>
        <w:t>Scheme</w:t>
      </w:r>
      <w:proofErr w:type="spellEnd"/>
      <w:r w:rsidRPr="00EE0C10">
        <w:rPr>
          <w:rFonts w:ascii="Cambria" w:eastAsia="Times New Roman" w:hAnsi="Cambria" w:cs="Times New Roman"/>
          <w:lang w:eastAsia="pl-PL"/>
        </w:rPr>
        <w:t>). Jest on pochodn</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 mechanizmu handlu uprawnieniami do emisji. Spo</w:t>
      </w:r>
      <w:r w:rsidRPr="00EE0C10">
        <w:rPr>
          <w:rFonts w:ascii="Cambria" w:eastAsia="TimesNewRoman" w:hAnsi="Cambria" w:cs="TimesNewRoman"/>
          <w:lang w:eastAsia="pl-PL"/>
        </w:rPr>
        <w:t>ś</w:t>
      </w:r>
      <w:r w:rsidRPr="00EE0C10">
        <w:rPr>
          <w:rFonts w:ascii="Cambria" w:eastAsia="Times New Roman" w:hAnsi="Cambria" w:cs="Times New Roman"/>
          <w:lang w:eastAsia="pl-PL"/>
        </w:rPr>
        <w:t>ród 5 programów priorytetowych, program 1 Zarz</w:t>
      </w:r>
      <w:r w:rsidRPr="00EE0C10">
        <w:rPr>
          <w:rFonts w:ascii="Cambria" w:eastAsia="TimesNewRoman" w:hAnsi="Cambria" w:cs="TimesNewRoman"/>
          <w:lang w:eastAsia="pl-PL"/>
        </w:rPr>
        <w:t>ą</w:t>
      </w:r>
      <w:r w:rsidRPr="00EE0C10">
        <w:rPr>
          <w:rFonts w:ascii="Cambria" w:eastAsia="Times New Roman" w:hAnsi="Cambria" w:cs="Times New Roman"/>
          <w:lang w:eastAsia="pl-PL"/>
        </w:rPr>
        <w:t>dzanie energi</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w budynkach u</w:t>
      </w:r>
      <w:r w:rsidRPr="00EE0C10">
        <w:rPr>
          <w:rFonts w:ascii="Cambria" w:eastAsia="TimesNewRoman" w:hAnsi="Cambria" w:cs="TimesNewRoman"/>
          <w:lang w:eastAsia="pl-PL"/>
        </w:rPr>
        <w:t>ż</w:t>
      </w:r>
      <w:r w:rsidRPr="00EE0C10">
        <w:rPr>
          <w:rFonts w:ascii="Cambria" w:eastAsia="Times New Roman" w:hAnsi="Cambria" w:cs="Times New Roman"/>
          <w:lang w:eastAsia="pl-PL"/>
        </w:rPr>
        <w:t>yteczno</w:t>
      </w:r>
      <w:r w:rsidRPr="00EE0C10">
        <w:rPr>
          <w:rFonts w:ascii="Cambria" w:eastAsia="TimesNewRoman" w:hAnsi="Cambria" w:cs="TimesNewRoman"/>
          <w:lang w:eastAsia="pl-PL"/>
        </w:rPr>
        <w:t>ś</w:t>
      </w:r>
      <w:r w:rsidRPr="00EE0C10">
        <w:rPr>
          <w:rFonts w:ascii="Cambria" w:eastAsia="Times New Roman" w:hAnsi="Cambria" w:cs="Times New Roman"/>
          <w:lang w:eastAsia="pl-PL"/>
        </w:rPr>
        <w:t>ci publicznej jest mo</w:t>
      </w:r>
      <w:r w:rsidRPr="00EE0C10">
        <w:rPr>
          <w:rFonts w:ascii="Cambria" w:eastAsia="TimesNewRoman" w:hAnsi="Cambria" w:cs="TimesNewRoman"/>
          <w:lang w:eastAsia="pl-PL"/>
        </w:rPr>
        <w:t>ż</w:t>
      </w:r>
      <w:r w:rsidRPr="00EE0C10">
        <w:rPr>
          <w:rFonts w:ascii="Cambria" w:eastAsia="Times New Roman" w:hAnsi="Cambria" w:cs="Times New Roman"/>
          <w:lang w:eastAsia="pl-PL"/>
        </w:rPr>
        <w:t>liwy do zastosowania przy termomodernizacji budynków u</w:t>
      </w:r>
      <w:r w:rsidRPr="00EE0C10">
        <w:rPr>
          <w:rFonts w:ascii="Cambria" w:eastAsia="TimesNewRoman" w:hAnsi="Cambria" w:cs="TimesNewRoman"/>
          <w:lang w:eastAsia="pl-PL"/>
        </w:rPr>
        <w:t>ż</w:t>
      </w:r>
      <w:r w:rsidRPr="00EE0C10">
        <w:rPr>
          <w:rFonts w:ascii="Cambria" w:eastAsia="Times New Roman" w:hAnsi="Cambria" w:cs="Times New Roman"/>
          <w:lang w:eastAsia="pl-PL"/>
        </w:rPr>
        <w:t>yteczno</w:t>
      </w:r>
      <w:r w:rsidRPr="00EE0C10">
        <w:rPr>
          <w:rFonts w:ascii="Cambria" w:eastAsia="TimesNewRoman" w:hAnsi="Cambria" w:cs="TimesNewRoman"/>
          <w:lang w:eastAsia="pl-PL"/>
        </w:rPr>
        <w:t>ś</w:t>
      </w:r>
      <w:r w:rsidRPr="00EE0C10">
        <w:rPr>
          <w:rFonts w:ascii="Cambria" w:eastAsia="Times New Roman" w:hAnsi="Cambria" w:cs="Times New Roman"/>
          <w:lang w:eastAsia="pl-PL"/>
        </w:rPr>
        <w:t>ci publicznej własno</w:t>
      </w:r>
      <w:r w:rsidRPr="00EE0C10">
        <w:rPr>
          <w:rFonts w:ascii="Cambria" w:eastAsia="TimesNewRoman" w:hAnsi="Cambria" w:cs="TimesNewRoman"/>
          <w:lang w:eastAsia="pl-PL"/>
        </w:rPr>
        <w:t>ś</w:t>
      </w:r>
      <w:r w:rsidRPr="00EE0C10">
        <w:rPr>
          <w:rFonts w:ascii="Cambria" w:eastAsia="Times New Roman" w:hAnsi="Cambria" w:cs="Times New Roman"/>
          <w:lang w:eastAsia="pl-PL"/>
        </w:rPr>
        <w:t>ci Gminy Piszczac. W ramach tego programu mo</w:t>
      </w:r>
      <w:r w:rsidRPr="00EE0C10">
        <w:rPr>
          <w:rFonts w:ascii="Cambria" w:eastAsia="TimesNewRoman" w:hAnsi="Cambria" w:cs="TimesNewRoman"/>
          <w:lang w:eastAsia="pl-PL"/>
        </w:rPr>
        <w:t>ż</w:t>
      </w:r>
      <w:r w:rsidRPr="00EE0C10">
        <w:rPr>
          <w:rFonts w:ascii="Cambria" w:eastAsia="Times New Roman" w:hAnsi="Cambria" w:cs="Times New Roman"/>
          <w:lang w:eastAsia="pl-PL"/>
        </w:rPr>
        <w:t>liwe jest uzyskanie dotacji do 30% kosztów kwalifikowanych na zadania inwestycyjne zwi</w:t>
      </w:r>
      <w:r w:rsidRPr="00EE0C10">
        <w:rPr>
          <w:rFonts w:ascii="Cambria" w:eastAsia="TimesNewRoman" w:hAnsi="Cambria" w:cs="TimesNewRoman"/>
          <w:lang w:eastAsia="pl-PL"/>
        </w:rPr>
        <w:t>ą</w:t>
      </w:r>
      <w:r w:rsidRPr="00EE0C10">
        <w:rPr>
          <w:rFonts w:ascii="Cambria" w:eastAsia="Times New Roman" w:hAnsi="Cambria" w:cs="Times New Roman"/>
          <w:lang w:eastAsia="pl-PL"/>
        </w:rPr>
        <w:t>zane z termomodernizacj</w:t>
      </w:r>
      <w:r w:rsidRPr="00EE0C10">
        <w:rPr>
          <w:rFonts w:ascii="Cambria" w:eastAsia="TimesNewRoman" w:hAnsi="Cambria" w:cs="TimesNewRoman"/>
          <w:lang w:eastAsia="pl-PL"/>
        </w:rPr>
        <w:t>ą</w:t>
      </w:r>
      <w:r w:rsidRPr="00EE0C10">
        <w:rPr>
          <w:rFonts w:ascii="Cambria" w:eastAsia="Times New Roman" w:hAnsi="Cambria" w:cs="Times New Roman"/>
          <w:lang w:eastAsia="pl-PL"/>
        </w:rPr>
        <w:t>, modernizacj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o</w:t>
      </w:r>
      <w:r w:rsidRPr="00EE0C10">
        <w:rPr>
          <w:rFonts w:ascii="Cambria" w:eastAsia="TimesNewRoman" w:hAnsi="Cambria" w:cs="TimesNewRoman"/>
          <w:lang w:eastAsia="pl-PL"/>
        </w:rPr>
        <w:t>ś</w:t>
      </w:r>
      <w:r w:rsidRPr="00EE0C10">
        <w:rPr>
          <w:rFonts w:ascii="Cambria" w:eastAsia="Times New Roman" w:hAnsi="Cambria" w:cs="Times New Roman"/>
          <w:lang w:eastAsia="pl-PL"/>
        </w:rPr>
        <w:t>wietlenia wn</w:t>
      </w:r>
      <w:r w:rsidRPr="00EE0C10">
        <w:rPr>
          <w:rFonts w:ascii="Cambria" w:eastAsia="TimesNewRoman" w:hAnsi="Cambria" w:cs="TimesNewRoman"/>
          <w:lang w:eastAsia="pl-PL"/>
        </w:rPr>
        <w:t>ę</w:t>
      </w:r>
      <w:r w:rsidRPr="00EE0C10">
        <w:rPr>
          <w:rFonts w:ascii="Cambria" w:eastAsia="Times New Roman" w:hAnsi="Cambria" w:cs="Times New Roman"/>
          <w:lang w:eastAsia="pl-PL"/>
        </w:rPr>
        <w:t>trz oraz wprowadzaniem systemu zarz</w:t>
      </w:r>
      <w:r w:rsidRPr="00EE0C10">
        <w:rPr>
          <w:rFonts w:ascii="Cambria" w:eastAsia="TimesNewRoman" w:hAnsi="Cambria" w:cs="TimesNewRoman"/>
          <w:lang w:eastAsia="pl-PL"/>
        </w:rPr>
        <w:t>ą</w:t>
      </w:r>
      <w:r w:rsidRPr="00EE0C10">
        <w:rPr>
          <w:rFonts w:ascii="Cambria" w:eastAsia="Times New Roman" w:hAnsi="Cambria" w:cs="Times New Roman"/>
          <w:lang w:eastAsia="pl-PL"/>
        </w:rPr>
        <w:t>dzania energi</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w budynkach. Dodatkowo, mo</w:t>
      </w:r>
      <w:r w:rsidRPr="00EE0C10">
        <w:rPr>
          <w:rFonts w:ascii="Cambria" w:eastAsia="TimesNewRoman" w:hAnsi="Cambria" w:cs="TimesNewRoman"/>
          <w:lang w:eastAsia="pl-PL"/>
        </w:rPr>
        <w:t>ż</w:t>
      </w:r>
      <w:r w:rsidRPr="00EE0C10">
        <w:rPr>
          <w:rFonts w:ascii="Cambria" w:eastAsia="Times New Roman" w:hAnsi="Cambria" w:cs="Times New Roman"/>
          <w:lang w:eastAsia="pl-PL"/>
        </w:rPr>
        <w:t>na skorzysta</w:t>
      </w:r>
      <w:r w:rsidRPr="00EE0C10">
        <w:rPr>
          <w:rFonts w:ascii="Cambria" w:eastAsia="TimesNewRoman" w:hAnsi="Cambria" w:cs="TimesNewRoman"/>
          <w:lang w:eastAsia="pl-PL"/>
        </w:rPr>
        <w:t>ć</w:t>
      </w:r>
      <w:r w:rsidR="00A41045">
        <w:rPr>
          <w:rFonts w:ascii="Cambria" w:eastAsia="Times New Roman" w:hAnsi="Cambria" w:cs="Times New Roman"/>
          <w:lang w:eastAsia="pl-PL"/>
        </w:rPr>
        <w:t xml:space="preserve"> z </w:t>
      </w:r>
      <w:r w:rsidRPr="00EE0C10">
        <w:rPr>
          <w:rFonts w:ascii="Cambria" w:eastAsia="Times New Roman" w:hAnsi="Cambria" w:cs="Times New Roman"/>
          <w:lang w:eastAsia="pl-PL"/>
        </w:rPr>
        <w:t>niskooprocentowanej po</w:t>
      </w:r>
      <w:r w:rsidRPr="00EE0C10">
        <w:rPr>
          <w:rFonts w:ascii="Cambria" w:eastAsia="TimesNewRoman" w:hAnsi="Cambria" w:cs="TimesNewRoman"/>
          <w:lang w:eastAsia="pl-PL"/>
        </w:rPr>
        <w:t>ż</w:t>
      </w:r>
      <w:r w:rsidRPr="00EE0C10">
        <w:rPr>
          <w:rFonts w:ascii="Cambria" w:eastAsia="Times New Roman" w:hAnsi="Cambria" w:cs="Times New Roman"/>
          <w:lang w:eastAsia="pl-PL"/>
        </w:rPr>
        <w:t>yczki w wielko</w:t>
      </w:r>
      <w:r w:rsidRPr="00EE0C10">
        <w:rPr>
          <w:rFonts w:ascii="Cambria" w:eastAsia="TimesNewRoman" w:hAnsi="Cambria" w:cs="TimesNewRoman"/>
          <w:lang w:eastAsia="pl-PL"/>
        </w:rPr>
        <w:t>ś</w:t>
      </w:r>
      <w:r w:rsidRPr="00EE0C10">
        <w:rPr>
          <w:rFonts w:ascii="Cambria" w:eastAsia="Times New Roman" w:hAnsi="Cambria" w:cs="Times New Roman"/>
          <w:lang w:eastAsia="pl-PL"/>
        </w:rPr>
        <w:t>ci pokrywaj</w:t>
      </w:r>
      <w:r w:rsidRPr="00EE0C10">
        <w:rPr>
          <w:rFonts w:ascii="Cambria" w:eastAsia="TimesNewRoman" w:hAnsi="Cambria" w:cs="TimesNewRoman"/>
          <w:lang w:eastAsia="pl-PL"/>
        </w:rPr>
        <w:t>ą</w:t>
      </w:r>
      <w:r w:rsidRPr="00EE0C10">
        <w:rPr>
          <w:rFonts w:ascii="Cambria" w:eastAsia="Times New Roman" w:hAnsi="Cambria" w:cs="Times New Roman"/>
          <w:lang w:eastAsia="pl-PL"/>
        </w:rPr>
        <w:t>cej d</w:t>
      </w:r>
      <w:r w:rsidR="00531138">
        <w:rPr>
          <w:rFonts w:ascii="Cambria" w:eastAsia="Times New Roman" w:hAnsi="Cambria" w:cs="Times New Roman"/>
          <w:lang w:eastAsia="pl-PL"/>
        </w:rPr>
        <w:t xml:space="preserve">o 60% kosztów kwalifikowanych. </w:t>
      </w:r>
    </w:p>
    <w:p w:rsidR="00EE0C10" w:rsidRPr="00625345" w:rsidRDefault="00EE0C10" w:rsidP="003547FA">
      <w:pPr>
        <w:pStyle w:val="Nagwek2"/>
        <w:numPr>
          <w:ilvl w:val="1"/>
          <w:numId w:val="23"/>
        </w:numPr>
        <w:rPr>
          <w:color w:val="002060"/>
          <w:sz w:val="24"/>
          <w:lang w:eastAsia="pl-PL"/>
        </w:rPr>
      </w:pPr>
      <w:bookmarkStart w:id="91" w:name="_Toc429933263"/>
      <w:bookmarkStart w:id="92" w:name="_Toc433699791"/>
      <w:r w:rsidRPr="00625345">
        <w:rPr>
          <w:rFonts w:ascii="TimesNewRoman,Bold" w:eastAsia="TimesNewRoman,Bold" w:cs="TimesNewRoman,Bold"/>
          <w:color w:val="002060"/>
          <w:sz w:val="24"/>
          <w:lang w:eastAsia="pl-PL"/>
        </w:rPr>
        <w:t>Ś</w:t>
      </w:r>
      <w:r w:rsidRPr="00625345">
        <w:rPr>
          <w:color w:val="002060"/>
          <w:sz w:val="24"/>
          <w:lang w:eastAsia="pl-PL"/>
        </w:rPr>
        <w:t>rodki Unii Europejskiej</w:t>
      </w:r>
      <w:bookmarkEnd w:id="91"/>
      <w:bookmarkEnd w:id="92"/>
    </w:p>
    <w:p w:rsidR="00EE0C10" w:rsidRPr="00EE0C10" w:rsidRDefault="00EE0C10" w:rsidP="00A41045">
      <w:pPr>
        <w:autoSpaceDE w:val="0"/>
        <w:autoSpaceDN w:val="0"/>
        <w:adjustRightInd w:val="0"/>
        <w:spacing w:after="0" w:line="360" w:lineRule="auto"/>
        <w:ind w:firstLine="708"/>
        <w:jc w:val="both"/>
        <w:rPr>
          <w:rFonts w:ascii="Cambria" w:eastAsia="TimesNewRoman" w:hAnsi="Cambria" w:cs="TimesNewRoman"/>
          <w:lang w:eastAsia="pl-PL"/>
        </w:rPr>
      </w:pPr>
      <w:r w:rsidRPr="00EE0C10">
        <w:rPr>
          <w:rFonts w:ascii="Cambria" w:eastAsia="Times New Roman" w:hAnsi="Cambria" w:cs="Times New Roman"/>
          <w:lang w:eastAsia="pl-PL"/>
        </w:rPr>
        <w:t xml:space="preserve">W perspektywie finansowej 2014-2020 dystrybucja </w:t>
      </w:r>
      <w:r w:rsidRPr="00EE0C10">
        <w:rPr>
          <w:rFonts w:ascii="Cambria" w:eastAsia="TimesNewRoman" w:hAnsi="Cambria" w:cs="TimesNewRoman"/>
          <w:lang w:eastAsia="pl-PL"/>
        </w:rPr>
        <w:t>ś</w:t>
      </w:r>
      <w:r w:rsidRPr="00EE0C10">
        <w:rPr>
          <w:rFonts w:ascii="Cambria" w:eastAsia="Times New Roman" w:hAnsi="Cambria" w:cs="Times New Roman"/>
          <w:lang w:eastAsia="pl-PL"/>
        </w:rPr>
        <w:t>rodków Unii Europejskiej odbywa 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zarówno na szczeblu centralnym jak i na szczeblu regionalnym. Poniżej zestawienie możliwości finansowania z różnych programów.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highlight w:val="lightGray"/>
        </w:rPr>
      </w:pPr>
    </w:p>
    <w:p w:rsidR="00EE0C10" w:rsidRPr="00EE0C10" w:rsidRDefault="00EE0C10" w:rsidP="00EE0C10">
      <w:pPr>
        <w:spacing w:line="360" w:lineRule="auto"/>
        <w:jc w:val="both"/>
        <w:rPr>
          <w:rFonts w:ascii="Cambria" w:eastAsia="Times New Roman" w:hAnsi="Cambria" w:cs="Times New Roman"/>
          <w:b/>
        </w:rPr>
      </w:pPr>
      <w:r w:rsidRPr="00EE0C10">
        <w:rPr>
          <w:rFonts w:ascii="Cambria" w:eastAsia="Times New Roman" w:hAnsi="Cambria" w:cs="Times New Roman"/>
          <w:b/>
        </w:rPr>
        <w:lastRenderedPageBreak/>
        <w:t xml:space="preserve">ZESTAWIENIE MOŻLIWOŚCI FINANSOWANIA W RAMACH PROGRAMU OPERACYJNEGO INFRASTRUKTURA I ŚRODOWISKO 2014-2020 (NA PODSTAWIE DOKUMENTU PRZYJĘTEGO PRZEZ KOMISJĘ EUROPEJSKĄ) </w:t>
      </w:r>
    </w:p>
    <w:p w:rsidR="00EE0C10" w:rsidRPr="00EE0C10" w:rsidRDefault="00EE0C10" w:rsidP="00EE0C10">
      <w:pPr>
        <w:pBdr>
          <w:bottom w:val="single" w:sz="6" w:space="1" w:color="auto"/>
        </w:pBdr>
        <w:spacing w:line="360" w:lineRule="auto"/>
        <w:rPr>
          <w:rFonts w:ascii="Cambria" w:eastAsia="Times New Roman" w:hAnsi="Cambria" w:cs="Times New Roman"/>
          <w:color w:val="C00000"/>
        </w:rPr>
      </w:pPr>
      <w:r w:rsidRPr="00EE0C10">
        <w:rPr>
          <w:rFonts w:ascii="Cambria" w:eastAsia="Times New Roman" w:hAnsi="Cambria" w:cs="Times New Roman"/>
          <w:color w:val="C00000"/>
        </w:rPr>
        <w:t>Oś Priorytetowa I – Zmniejszenie emisyjności gospodarki</w:t>
      </w:r>
    </w:p>
    <w:p w:rsidR="00EE0C10" w:rsidRPr="00EE0C10" w:rsidRDefault="00EE0C10" w:rsidP="00EE0C10">
      <w:pPr>
        <w:spacing w:after="0" w:line="360" w:lineRule="auto"/>
        <w:rPr>
          <w:rFonts w:ascii="Cambria" w:eastAsia="Times New Roman" w:hAnsi="Cambria" w:cs="Times New Roman"/>
          <w:b/>
          <w:color w:val="0070C0"/>
        </w:rPr>
      </w:pPr>
      <w:r w:rsidRPr="00EE0C10">
        <w:rPr>
          <w:rFonts w:ascii="Cambria" w:eastAsia="Times New Roman" w:hAnsi="Cambria" w:cs="Times New Roman"/>
          <w:b/>
          <w:color w:val="0070C0"/>
        </w:rPr>
        <w:t>Priorytet inwestycyjny 4.1. Wspieranie wytwarzania i dystrybucji energii p</w:t>
      </w:r>
      <w:r w:rsidR="00A41045">
        <w:rPr>
          <w:rFonts w:ascii="Cambria" w:eastAsia="Times New Roman" w:hAnsi="Cambria" w:cs="Times New Roman"/>
          <w:b/>
          <w:color w:val="0070C0"/>
        </w:rPr>
        <w:t>ochodzącej ze </w:t>
      </w:r>
      <w:r w:rsidRPr="00EE0C10">
        <w:rPr>
          <w:rFonts w:ascii="Cambria" w:eastAsia="Times New Roman" w:hAnsi="Cambria" w:cs="Times New Roman"/>
          <w:b/>
          <w:color w:val="0070C0"/>
        </w:rPr>
        <w:t>źródeł odnawialnych</w:t>
      </w:r>
    </w:p>
    <w:p w:rsidR="00EE0C10" w:rsidRPr="00EE0C10" w:rsidRDefault="00EE0C10" w:rsidP="00EE0C10">
      <w:pPr>
        <w:spacing w:after="0" w:line="360" w:lineRule="auto"/>
        <w:rPr>
          <w:rFonts w:ascii="Cambria" w:eastAsia="Times New Roman" w:hAnsi="Cambria" w:cs="Times New Roman"/>
          <w:b/>
        </w:rPr>
      </w:pPr>
      <w:r w:rsidRPr="00EE0C10">
        <w:rPr>
          <w:rFonts w:ascii="Cambria" w:eastAsia="Calibri,Bold" w:hAnsi="Cambria" w:cs="Times New Roman"/>
          <w:iCs/>
        </w:rPr>
        <w:t>Zakres interwencji:</w:t>
      </w:r>
    </w:p>
    <w:p w:rsidR="00EE0C10" w:rsidRPr="00EE0C10" w:rsidRDefault="00EE0C10" w:rsidP="00A41045">
      <w:pPr>
        <w:spacing w:after="0" w:line="360" w:lineRule="auto"/>
        <w:jc w:val="both"/>
        <w:rPr>
          <w:rFonts w:ascii="Cambria" w:eastAsia="Calibri,Bold" w:hAnsi="Cambria" w:cs="Times New Roman"/>
          <w:iCs/>
        </w:rPr>
      </w:pPr>
      <w:r w:rsidRPr="00EE0C10">
        <w:rPr>
          <w:rFonts w:ascii="Cambria" w:eastAsia="Calibri,Bold" w:hAnsi="Cambria" w:cs="Times New Roman"/>
          <w:iCs/>
        </w:rPr>
        <w:t>Projekty inwestycyjne dotyczące wytwarzania energ</w:t>
      </w:r>
      <w:r w:rsidR="00A41045">
        <w:rPr>
          <w:rFonts w:ascii="Cambria" w:eastAsia="Calibri,Bold" w:hAnsi="Cambria" w:cs="Times New Roman"/>
          <w:iCs/>
        </w:rPr>
        <w:t>ii z odnawialnych źródeł wraz z </w:t>
      </w:r>
      <w:r w:rsidRPr="00EE0C10">
        <w:rPr>
          <w:rFonts w:ascii="Cambria" w:eastAsia="Calibri,Bold" w:hAnsi="Cambria" w:cs="Times New Roman"/>
          <w:iCs/>
        </w:rPr>
        <w:t xml:space="preserve">podłączeniem tych źródeł do sieci dystrybucyjnej/przesyłowej </w:t>
      </w:r>
    </w:p>
    <w:p w:rsidR="00EE0C10" w:rsidRPr="00EE0C10" w:rsidRDefault="00EE0C10" w:rsidP="00EE0C10">
      <w:pPr>
        <w:spacing w:after="0" w:line="360" w:lineRule="auto"/>
        <w:rPr>
          <w:rFonts w:ascii="Cambria" w:eastAsia="Times New Roman" w:hAnsi="Cambria" w:cs="Times New Roman"/>
          <w:b/>
        </w:rPr>
      </w:pPr>
      <w:r w:rsidRPr="00EE0C10">
        <w:rPr>
          <w:rFonts w:ascii="Cambria" w:eastAsia="Calibri,Bold" w:hAnsi="Cambria" w:cs="Times New Roman"/>
          <w:iCs/>
        </w:rPr>
        <w:t>Przewiduje się wsparcie w szczególności na budowę i rozbudowę:</w:t>
      </w:r>
    </w:p>
    <w:p w:rsidR="00EE0C10" w:rsidRPr="00EE0C10" w:rsidRDefault="00EE0C10" w:rsidP="00EE0C10">
      <w:pPr>
        <w:numPr>
          <w:ilvl w:val="0"/>
          <w:numId w:val="82"/>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lądowych farm wiatrowych,</w:t>
      </w:r>
    </w:p>
    <w:p w:rsidR="00EE0C10" w:rsidRPr="00EE0C10" w:rsidRDefault="00EE0C10" w:rsidP="00EE0C10">
      <w:pPr>
        <w:numPr>
          <w:ilvl w:val="0"/>
          <w:numId w:val="82"/>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instalacji na biomasę,</w:t>
      </w:r>
    </w:p>
    <w:p w:rsidR="00EE0C10" w:rsidRPr="00EE0C10" w:rsidRDefault="00EE0C10" w:rsidP="00EE0C10">
      <w:pPr>
        <w:numPr>
          <w:ilvl w:val="0"/>
          <w:numId w:val="82"/>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instalacji na biogaz,</w:t>
      </w:r>
    </w:p>
    <w:p w:rsidR="00EE0C10" w:rsidRPr="00EE0C10" w:rsidRDefault="00EE0C10" w:rsidP="00A41045">
      <w:pPr>
        <w:numPr>
          <w:ilvl w:val="0"/>
          <w:numId w:val="82"/>
        </w:numPr>
        <w:spacing w:after="0" w:line="360" w:lineRule="auto"/>
        <w:ind w:left="0"/>
        <w:contextualSpacing/>
        <w:jc w:val="both"/>
        <w:rPr>
          <w:rFonts w:ascii="Cambria" w:eastAsia="Times New Roman" w:hAnsi="Cambria" w:cs="Times New Roman"/>
        </w:rPr>
      </w:pPr>
      <w:r w:rsidRPr="00EE0C10">
        <w:rPr>
          <w:rFonts w:ascii="Cambria" w:eastAsia="Times New Roman" w:hAnsi="Cambria" w:cs="Times New Roman"/>
        </w:rPr>
        <w:t>sieci przesyłowych i dystrybucyjnych umożliwiających przyłączenia jednostek wytwarzania energii elektrycznej ze źródeł odnawialnych do KSE oraz (w ograniczonym zakresie) jednostek wytwarzania energii wykorzystującej wodę i słońce oraz ciepła przy wykorzystaniu energii geotermalnej.</w:t>
      </w:r>
    </w:p>
    <w:p w:rsidR="00EE0C10" w:rsidRPr="00EE0C10" w:rsidRDefault="00EE0C10" w:rsidP="00EE0C10">
      <w:pPr>
        <w:spacing w:after="0" w:line="360" w:lineRule="auto"/>
        <w:rPr>
          <w:rFonts w:ascii="Cambria" w:eastAsia="Times New Roman" w:hAnsi="Cambria" w:cs="Times New Roman"/>
        </w:rPr>
      </w:pPr>
      <w:r w:rsidRPr="00EE0C10">
        <w:rPr>
          <w:rFonts w:ascii="Cambria" w:eastAsia="Calibri,Bold" w:hAnsi="Cambria" w:cs="Times New Roman"/>
          <w:iCs/>
          <w:u w:val="single"/>
        </w:rPr>
        <w:t>Beneficjenci:</w:t>
      </w:r>
    </w:p>
    <w:p w:rsidR="00EE0C10" w:rsidRPr="00EE0C10" w:rsidRDefault="00EE0C10" w:rsidP="00A41045">
      <w:pPr>
        <w:numPr>
          <w:ilvl w:val="0"/>
          <w:numId w:val="83"/>
        </w:numPr>
        <w:spacing w:after="0" w:line="360" w:lineRule="auto"/>
        <w:ind w:left="0"/>
        <w:contextualSpacing/>
        <w:jc w:val="both"/>
        <w:rPr>
          <w:rFonts w:ascii="Cambria" w:eastAsia="Times New Roman" w:hAnsi="Cambria" w:cs="Times New Roman"/>
        </w:rPr>
      </w:pPr>
      <w:r w:rsidRPr="00EE0C10">
        <w:rPr>
          <w:rFonts w:ascii="Cambria" w:eastAsia="Times New Roman" w:hAnsi="Cambria" w:cs="Times New Roman"/>
        </w:rPr>
        <w:t>organy władzy publicznej, w tym administracji rządowe</w:t>
      </w:r>
      <w:r w:rsidR="00A41045">
        <w:rPr>
          <w:rFonts w:ascii="Cambria" w:eastAsia="Times New Roman" w:hAnsi="Cambria" w:cs="Times New Roman"/>
        </w:rPr>
        <w:t>j oraz podległych jej organów i </w:t>
      </w:r>
      <w:r w:rsidRPr="00EE0C10">
        <w:rPr>
          <w:rFonts w:ascii="Cambria" w:eastAsia="Times New Roman" w:hAnsi="Cambria" w:cs="Times New Roman"/>
        </w:rPr>
        <w:t>jednostek organizacyjnych,</w:t>
      </w:r>
    </w:p>
    <w:p w:rsidR="00EE0C10" w:rsidRPr="00EE0C10" w:rsidRDefault="00EE0C10" w:rsidP="00EE0C10">
      <w:pPr>
        <w:numPr>
          <w:ilvl w:val="0"/>
          <w:numId w:val="83"/>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jednostki samorządu terytorialnego oraz działające w ich imieniu jednostki organizacyjne,</w:t>
      </w:r>
    </w:p>
    <w:p w:rsidR="00EE0C10" w:rsidRPr="00EE0C10" w:rsidRDefault="00EE0C10" w:rsidP="00EE0C10">
      <w:pPr>
        <w:numPr>
          <w:ilvl w:val="0"/>
          <w:numId w:val="83"/>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organizacje pozarządowe,</w:t>
      </w:r>
    </w:p>
    <w:p w:rsidR="00EE0C10" w:rsidRPr="00EE0C10" w:rsidRDefault="00EE0C10" w:rsidP="00EE0C10">
      <w:pPr>
        <w:numPr>
          <w:ilvl w:val="0"/>
          <w:numId w:val="83"/>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przedsiębiorcy,</w:t>
      </w:r>
    </w:p>
    <w:p w:rsidR="00EE0C10" w:rsidRPr="00EE0C10" w:rsidRDefault="00EE0C10" w:rsidP="00A41045">
      <w:pPr>
        <w:numPr>
          <w:ilvl w:val="0"/>
          <w:numId w:val="83"/>
        </w:numPr>
        <w:spacing w:after="0" w:line="360" w:lineRule="auto"/>
        <w:ind w:left="0"/>
        <w:contextualSpacing/>
        <w:jc w:val="both"/>
        <w:rPr>
          <w:rFonts w:ascii="Cambria" w:eastAsia="Times New Roman" w:hAnsi="Cambria" w:cs="Times New Roman"/>
        </w:rPr>
      </w:pPr>
      <w:r w:rsidRPr="00EE0C10">
        <w:rPr>
          <w:rFonts w:ascii="Cambria" w:eastAsia="Times New Roman" w:hAnsi="Cambria" w:cs="Times New Roman"/>
        </w:rPr>
        <w:t>podmioty świadczące usługi publiczne w ramach realizacji obowiązków własnych jednostek samorządu terytorialnego nie będących przedsiębiorcami.</w:t>
      </w:r>
    </w:p>
    <w:p w:rsidR="00EE0C10" w:rsidRPr="00EE0C10" w:rsidRDefault="00EE0C10" w:rsidP="00EE0C10">
      <w:pPr>
        <w:spacing w:after="0" w:line="360" w:lineRule="auto"/>
        <w:rPr>
          <w:rFonts w:ascii="Cambria" w:eastAsia="Times New Roman" w:hAnsi="Cambria" w:cs="Times New Roman"/>
        </w:rPr>
      </w:pPr>
      <w:r w:rsidRPr="00EE0C10">
        <w:rPr>
          <w:rFonts w:ascii="Cambria" w:eastAsia="Calibri,Bold" w:hAnsi="Cambria" w:cs="Times New Roman"/>
          <w:i/>
          <w:iCs/>
          <w:u w:val="single"/>
        </w:rPr>
        <w:t>Forma wsparcia:</w:t>
      </w:r>
    </w:p>
    <w:p w:rsidR="00EE0C10" w:rsidRPr="00EE0C10" w:rsidRDefault="00EE0C10" w:rsidP="00EE0C10">
      <w:pPr>
        <w:spacing w:after="0" w:line="360" w:lineRule="auto"/>
        <w:rPr>
          <w:rFonts w:ascii="Cambria" w:eastAsia="Times New Roman" w:hAnsi="Cambria" w:cs="Times New Roman"/>
        </w:rPr>
      </w:pPr>
      <w:r w:rsidRPr="00EE0C10">
        <w:rPr>
          <w:rFonts w:ascii="Cambria" w:eastAsia="Calibri,Bold" w:hAnsi="Cambria" w:cs="Times New Roman"/>
          <w:iCs/>
        </w:rPr>
        <w:t>Wsparcie bezzwrotne (dotacje)/wsparcie zwrotne</w:t>
      </w:r>
    </w:p>
    <w:p w:rsidR="00EE0C10" w:rsidRPr="00EE0C10" w:rsidRDefault="00EE0C10" w:rsidP="00EE0C10">
      <w:pPr>
        <w:spacing w:after="0" w:line="360" w:lineRule="auto"/>
        <w:rPr>
          <w:rFonts w:ascii="Cambria" w:eastAsia="Times New Roman" w:hAnsi="Cambria" w:cs="Times New Roman"/>
        </w:rPr>
      </w:pPr>
    </w:p>
    <w:p w:rsidR="00EE0C10" w:rsidRPr="00EE0C10" w:rsidRDefault="00EE0C10" w:rsidP="00EE0C10">
      <w:pPr>
        <w:spacing w:after="0" w:line="360" w:lineRule="auto"/>
        <w:jc w:val="both"/>
        <w:rPr>
          <w:rFonts w:ascii="Cambria" w:eastAsia="Times New Roman" w:hAnsi="Cambria" w:cs="Times New Roman"/>
          <w:color w:val="0070C0"/>
        </w:rPr>
      </w:pPr>
      <w:r w:rsidRPr="00EE0C10">
        <w:rPr>
          <w:rFonts w:ascii="Cambria" w:eastAsia="Calibri,Bold" w:hAnsi="Cambria" w:cs="Times New Roman"/>
          <w:b/>
          <w:iCs/>
          <w:color w:val="0070C0"/>
        </w:rPr>
        <w:t>Priorytet inwestycyjny 4.2. Promowanie efektywnośc</w:t>
      </w:r>
      <w:r w:rsidR="00A41045">
        <w:rPr>
          <w:rFonts w:ascii="Cambria" w:eastAsia="Calibri,Bold" w:hAnsi="Cambria" w:cs="Times New Roman"/>
          <w:b/>
          <w:iCs/>
          <w:color w:val="0070C0"/>
        </w:rPr>
        <w:t>i energetycznej i korzystania z </w:t>
      </w:r>
      <w:r w:rsidRPr="00EE0C10">
        <w:rPr>
          <w:rFonts w:ascii="Cambria" w:eastAsia="Calibri,Bold" w:hAnsi="Cambria" w:cs="Times New Roman"/>
          <w:b/>
          <w:iCs/>
          <w:color w:val="0070C0"/>
        </w:rPr>
        <w:t>odnawialnych źródeł energii w przedsiębiorstwach</w:t>
      </w:r>
    </w:p>
    <w:p w:rsidR="00EE0C10" w:rsidRPr="00EE0C10" w:rsidRDefault="00EE0C10" w:rsidP="00EE0C10">
      <w:pPr>
        <w:spacing w:after="0" w:line="360" w:lineRule="auto"/>
        <w:rPr>
          <w:rFonts w:ascii="Cambria" w:eastAsia="Times New Roman" w:hAnsi="Cambria" w:cs="Times New Roman"/>
        </w:rPr>
      </w:pPr>
      <w:r w:rsidRPr="00EE0C10">
        <w:rPr>
          <w:rFonts w:ascii="Cambria" w:eastAsia="Calibri,Bold" w:hAnsi="Cambria" w:cs="Times New Roman"/>
          <w:i/>
          <w:iCs/>
          <w:u w:val="single"/>
        </w:rPr>
        <w:t>Zakres interwencji:</w:t>
      </w:r>
    </w:p>
    <w:p w:rsidR="00EE0C10" w:rsidRPr="00EE0C10" w:rsidRDefault="00EE0C10" w:rsidP="00EE0C10">
      <w:pPr>
        <w:spacing w:after="0" w:line="360" w:lineRule="auto"/>
        <w:rPr>
          <w:rFonts w:ascii="Cambria" w:eastAsia="Times New Roman" w:hAnsi="Cambria" w:cs="Times New Roman"/>
        </w:rPr>
      </w:pPr>
      <w:r w:rsidRPr="00EE0C10">
        <w:rPr>
          <w:rFonts w:ascii="Cambria" w:eastAsia="Calibri,Bold" w:hAnsi="Cambria" w:cs="Times New Roman"/>
          <w:iCs/>
        </w:rPr>
        <w:t>Przewiduje się w szczególności wsparcie następujących obszarów:</w:t>
      </w:r>
    </w:p>
    <w:p w:rsidR="00EE0C10" w:rsidRPr="00EE0C10" w:rsidRDefault="00EE0C10" w:rsidP="00EE0C10">
      <w:pPr>
        <w:numPr>
          <w:ilvl w:val="0"/>
          <w:numId w:val="84"/>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modernizacji i rozbudowy linii produkcyjnych na bardziej efektywne energetycznie,</w:t>
      </w:r>
    </w:p>
    <w:p w:rsidR="00EE0C10" w:rsidRPr="00EE0C10" w:rsidRDefault="00EE0C10" w:rsidP="00EE0C10">
      <w:pPr>
        <w:numPr>
          <w:ilvl w:val="0"/>
          <w:numId w:val="84"/>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modernizacji energetycznej budynków w przedsiębiorstwach,</w:t>
      </w:r>
    </w:p>
    <w:p w:rsidR="00EE0C10" w:rsidRPr="00EE0C10" w:rsidRDefault="00EE0C10" w:rsidP="00EE0C10">
      <w:pPr>
        <w:numPr>
          <w:ilvl w:val="0"/>
          <w:numId w:val="84"/>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zastosowania technologii efektywnych energetycznie w przedsiębiorstwie,</w:t>
      </w:r>
    </w:p>
    <w:p w:rsidR="00EE0C10" w:rsidRPr="00EE0C10" w:rsidRDefault="00EE0C10" w:rsidP="00EE0C10">
      <w:pPr>
        <w:numPr>
          <w:ilvl w:val="0"/>
          <w:numId w:val="84"/>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lastRenderedPageBreak/>
        <w:t>budowy, rozbudowy i modernizacji instalacji OZE,</w:t>
      </w:r>
    </w:p>
    <w:p w:rsidR="00EE0C10" w:rsidRPr="00EE0C10" w:rsidRDefault="00EE0C10" w:rsidP="00A41045">
      <w:pPr>
        <w:numPr>
          <w:ilvl w:val="0"/>
          <w:numId w:val="84"/>
        </w:numPr>
        <w:spacing w:after="0" w:line="360" w:lineRule="auto"/>
        <w:ind w:left="0"/>
        <w:contextualSpacing/>
        <w:jc w:val="both"/>
        <w:rPr>
          <w:rFonts w:ascii="Cambria" w:eastAsia="Times New Roman" w:hAnsi="Cambria" w:cs="Times New Roman"/>
        </w:rPr>
      </w:pPr>
      <w:r w:rsidRPr="00EE0C10">
        <w:rPr>
          <w:rFonts w:ascii="Cambria" w:eastAsia="Times New Roman" w:hAnsi="Cambria" w:cs="Times New Roman"/>
        </w:rPr>
        <w:t>zmiany systemu wytwarzania lub wykorzystania paliw i energii, zastosowanie energooszczędnych (energia elektryczna, ciepło, chłód</w:t>
      </w:r>
      <w:r w:rsidR="00A41045">
        <w:rPr>
          <w:rFonts w:ascii="Cambria" w:eastAsia="Times New Roman" w:hAnsi="Cambria" w:cs="Times New Roman"/>
        </w:rPr>
        <w:t>, woda) technologii produkcji i </w:t>
      </w:r>
      <w:r w:rsidRPr="00EE0C10">
        <w:rPr>
          <w:rFonts w:ascii="Cambria" w:eastAsia="Times New Roman" w:hAnsi="Cambria" w:cs="Times New Roman"/>
        </w:rPr>
        <w:t>użytkowania energii, w tym termomodernizacji budynków,</w:t>
      </w:r>
    </w:p>
    <w:p w:rsidR="00EE0C10" w:rsidRPr="00EE0C10" w:rsidRDefault="00EE0C10" w:rsidP="00A41045">
      <w:pPr>
        <w:numPr>
          <w:ilvl w:val="0"/>
          <w:numId w:val="84"/>
        </w:numPr>
        <w:spacing w:after="0" w:line="360" w:lineRule="auto"/>
        <w:ind w:left="0"/>
        <w:contextualSpacing/>
        <w:jc w:val="both"/>
        <w:rPr>
          <w:rFonts w:ascii="Cambria" w:eastAsia="Times New Roman" w:hAnsi="Cambria" w:cs="Times New Roman"/>
        </w:rPr>
      </w:pPr>
      <w:r w:rsidRPr="00EE0C10">
        <w:rPr>
          <w:rFonts w:ascii="Cambria" w:eastAsia="Times New Roman" w:hAnsi="Cambria" w:cs="Times New Roman"/>
        </w:rPr>
        <w:t>wprowadzania systemów zarządzania energią, przeprowadzania audytów energetycznych (przemysłowych).</w:t>
      </w:r>
    </w:p>
    <w:p w:rsidR="00EE0C10" w:rsidRPr="00EE0C10" w:rsidRDefault="00EE0C10" w:rsidP="00EE0C10">
      <w:pPr>
        <w:spacing w:after="0" w:line="360" w:lineRule="auto"/>
        <w:rPr>
          <w:rFonts w:ascii="Cambria" w:eastAsia="Times New Roman" w:hAnsi="Cambria" w:cs="Times New Roman"/>
        </w:rPr>
      </w:pPr>
      <w:r w:rsidRPr="00EE0C10">
        <w:rPr>
          <w:rFonts w:ascii="Cambria" w:eastAsia="Calibri,Bold" w:hAnsi="Cambria" w:cs="Times New Roman"/>
          <w:i/>
          <w:iCs/>
          <w:u w:val="single"/>
        </w:rPr>
        <w:t>Beneficjenci:</w:t>
      </w:r>
    </w:p>
    <w:p w:rsidR="00EE0C10" w:rsidRPr="00EE0C10" w:rsidRDefault="00EE0C10" w:rsidP="00EE0C10">
      <w:pPr>
        <w:numPr>
          <w:ilvl w:val="0"/>
          <w:numId w:val="85"/>
        </w:numPr>
        <w:spacing w:after="0" w:line="360" w:lineRule="auto"/>
        <w:ind w:left="0"/>
        <w:contextualSpacing/>
        <w:rPr>
          <w:rFonts w:ascii="Cambria" w:eastAsia="Times New Roman" w:hAnsi="Cambria" w:cs="Times New Roman"/>
        </w:rPr>
      </w:pPr>
      <w:r w:rsidRPr="00EE0C10">
        <w:rPr>
          <w:rFonts w:ascii="Cambria" w:eastAsia="Times New Roman" w:hAnsi="Cambria" w:cs="Times New Roman"/>
        </w:rPr>
        <w:t>przedsiębiorcy</w:t>
      </w:r>
    </w:p>
    <w:p w:rsidR="00EE0C10" w:rsidRPr="00EE0C10" w:rsidRDefault="00EE0C10" w:rsidP="00EE0C10">
      <w:pPr>
        <w:spacing w:after="0" w:line="360" w:lineRule="auto"/>
        <w:rPr>
          <w:rFonts w:ascii="Cambria" w:eastAsia="Times New Roman" w:hAnsi="Cambria" w:cs="Times New Roman"/>
        </w:rPr>
      </w:pPr>
      <w:r w:rsidRPr="00EE0C10">
        <w:rPr>
          <w:rFonts w:ascii="Cambria" w:eastAsia="Times New Roman" w:hAnsi="Cambria" w:cs="Times New Roman"/>
        </w:rPr>
        <w:t>Forma wsparcia:</w:t>
      </w:r>
    </w:p>
    <w:p w:rsidR="00EE0C10" w:rsidRPr="00EE0C10" w:rsidRDefault="00EE0C10" w:rsidP="00EE0C10">
      <w:pPr>
        <w:spacing w:after="0" w:line="360" w:lineRule="auto"/>
        <w:rPr>
          <w:rFonts w:ascii="Cambria" w:eastAsia="Calibri,Bold" w:hAnsi="Cambria" w:cs="Times New Roman"/>
          <w:iCs/>
        </w:rPr>
      </w:pPr>
      <w:r w:rsidRPr="00EE0C10">
        <w:rPr>
          <w:rFonts w:ascii="Cambria" w:eastAsia="Calibri,Bold" w:hAnsi="Cambria" w:cs="Times New Roman"/>
          <w:iCs/>
        </w:rPr>
        <w:t>Wsparcie bezzwrotne (dotacje)/wsparcie zwrotne</w:t>
      </w:r>
    </w:p>
    <w:p w:rsidR="00EE0C10" w:rsidRPr="00EE0C10" w:rsidRDefault="00EE0C10" w:rsidP="00EE0C10">
      <w:pPr>
        <w:spacing w:after="0" w:line="360" w:lineRule="auto"/>
        <w:rPr>
          <w:rFonts w:ascii="Cambria" w:eastAsia="Calibri,Bold" w:hAnsi="Cambria" w:cs="Times New Roman"/>
          <w:iCs/>
        </w:rPr>
      </w:pPr>
    </w:p>
    <w:p w:rsidR="00EE0C10" w:rsidRPr="00EE0C10" w:rsidRDefault="00EE0C10" w:rsidP="00EE0C10">
      <w:pPr>
        <w:spacing w:after="0" w:line="360" w:lineRule="auto"/>
        <w:jc w:val="both"/>
        <w:rPr>
          <w:rFonts w:ascii="Cambria" w:eastAsia="Calibri,Bold" w:hAnsi="Cambria" w:cs="Times New Roman"/>
          <w:b/>
          <w:iCs/>
          <w:color w:val="0070C0"/>
        </w:rPr>
      </w:pPr>
      <w:r w:rsidRPr="00EE0C10">
        <w:rPr>
          <w:rFonts w:ascii="Cambria" w:eastAsia="Calibri,Bold" w:hAnsi="Cambria" w:cs="Times New Roman"/>
          <w:b/>
          <w:iCs/>
          <w:color w:val="0070C0"/>
        </w:rPr>
        <w:t>Priorytet inwestycyjny 4.3. Wspieranie efektywności energetycznej, inteligentnego zarządzania energią i wykorzystania odnawialnych źródeł energii w infrastrukturze publicznej, w tym w budynkach publicznych i w sektorze mieszkaniowym</w:t>
      </w:r>
    </w:p>
    <w:p w:rsidR="00EE0C10" w:rsidRPr="00EE0C10" w:rsidRDefault="00EE0C10" w:rsidP="00EE0C10">
      <w:pPr>
        <w:spacing w:after="0" w:line="360" w:lineRule="auto"/>
        <w:rPr>
          <w:rFonts w:ascii="Cambria" w:eastAsia="Calibri,Bold" w:hAnsi="Cambria" w:cs="Times New Roman"/>
          <w:b/>
          <w:iCs/>
        </w:rPr>
      </w:pPr>
    </w:p>
    <w:p w:rsidR="00EE0C10" w:rsidRPr="00EE0C10" w:rsidRDefault="00EE0C10" w:rsidP="00EE0C10">
      <w:pPr>
        <w:spacing w:after="0" w:line="360" w:lineRule="auto"/>
        <w:rPr>
          <w:rFonts w:ascii="Cambria" w:eastAsia="Calibri,Bold" w:hAnsi="Cambria" w:cs="Times New Roman"/>
          <w:i/>
          <w:iCs/>
          <w:u w:val="single"/>
        </w:rPr>
      </w:pPr>
      <w:r w:rsidRPr="00EE0C10">
        <w:rPr>
          <w:rFonts w:ascii="Cambria" w:eastAsia="Calibri,Bold" w:hAnsi="Cambria" w:cs="Times New Roman"/>
          <w:i/>
          <w:iCs/>
          <w:u w:val="single"/>
        </w:rPr>
        <w:t>Zakres interwencji:</w:t>
      </w:r>
    </w:p>
    <w:p w:rsidR="00EE0C10" w:rsidRPr="00EE0C10" w:rsidRDefault="00EE0C10" w:rsidP="00A41045">
      <w:pPr>
        <w:spacing w:after="0" w:line="360" w:lineRule="auto"/>
        <w:ind w:firstLine="708"/>
        <w:jc w:val="both"/>
        <w:rPr>
          <w:rFonts w:ascii="Cambria" w:eastAsia="Calibri,Bold" w:hAnsi="Cambria" w:cs="Times New Roman"/>
          <w:iCs/>
        </w:rPr>
      </w:pPr>
      <w:r w:rsidRPr="00EE0C10">
        <w:rPr>
          <w:rFonts w:ascii="Cambria" w:eastAsia="Calibri,Bold" w:hAnsi="Cambria" w:cs="Times New Roman"/>
          <w:iCs/>
        </w:rPr>
        <w:t>Przewiduje się wsparcie kompleksowej modernizacji energetycznej budynków użyteczności publicznej i mieszkaniowych wraz z wymia</w:t>
      </w:r>
      <w:r w:rsidR="00A41045">
        <w:rPr>
          <w:rFonts w:ascii="Cambria" w:eastAsia="Calibri,Bold" w:hAnsi="Cambria" w:cs="Times New Roman"/>
          <w:iCs/>
        </w:rPr>
        <w:t>ną wyposażenia tych obiektów na </w:t>
      </w:r>
      <w:r w:rsidRPr="00EE0C10">
        <w:rPr>
          <w:rFonts w:ascii="Cambria" w:eastAsia="Calibri,Bold" w:hAnsi="Cambria" w:cs="Times New Roman"/>
          <w:iCs/>
        </w:rPr>
        <w:t>energooszczędne w zakresie związanym m.in. z:</w:t>
      </w:r>
    </w:p>
    <w:p w:rsidR="00EE0C10" w:rsidRPr="00EE0C10" w:rsidRDefault="00EE0C10" w:rsidP="00EE0C10">
      <w:pPr>
        <w:numPr>
          <w:ilvl w:val="0"/>
          <w:numId w:val="85"/>
        </w:numPr>
        <w:spacing w:after="0" w:line="360" w:lineRule="auto"/>
        <w:ind w:right="227"/>
        <w:jc w:val="both"/>
        <w:rPr>
          <w:rFonts w:ascii="Cambria" w:eastAsia="Calibri,Bold" w:hAnsi="Cambria" w:cs="Times New Roman"/>
          <w:iCs/>
        </w:rPr>
      </w:pPr>
      <w:r w:rsidRPr="00EE0C10">
        <w:rPr>
          <w:rFonts w:ascii="Cambria" w:eastAsia="Calibri,Bold" w:hAnsi="Cambria" w:cs="Times New Roman"/>
          <w:iCs/>
        </w:rPr>
        <w:t>ociepleniem obiektu, wymianą okien, drzwi z</w:t>
      </w:r>
      <w:r w:rsidR="00A41045">
        <w:rPr>
          <w:rFonts w:ascii="Cambria" w:eastAsia="Calibri,Bold" w:hAnsi="Cambria" w:cs="Times New Roman"/>
          <w:iCs/>
        </w:rPr>
        <w:t>ewnętrznych oraz oświetlenia na </w:t>
      </w:r>
      <w:r w:rsidRPr="00EE0C10">
        <w:rPr>
          <w:rFonts w:ascii="Cambria" w:eastAsia="Calibri,Bold" w:hAnsi="Cambria" w:cs="Times New Roman"/>
          <w:iCs/>
        </w:rPr>
        <w:t>energooszczędne,</w:t>
      </w:r>
    </w:p>
    <w:p w:rsidR="00EE0C10" w:rsidRPr="00EE0C10" w:rsidRDefault="00EE0C10" w:rsidP="00EE0C10">
      <w:pPr>
        <w:numPr>
          <w:ilvl w:val="0"/>
          <w:numId w:val="85"/>
        </w:numPr>
        <w:spacing w:after="0" w:line="360" w:lineRule="auto"/>
        <w:ind w:right="227"/>
        <w:jc w:val="both"/>
        <w:rPr>
          <w:rFonts w:ascii="Cambria" w:eastAsia="Calibri,Bold" w:hAnsi="Cambria" w:cs="Times New Roman"/>
          <w:iCs/>
        </w:rPr>
      </w:pPr>
      <w:r w:rsidRPr="00EE0C10">
        <w:rPr>
          <w:rFonts w:ascii="Cambria" w:eastAsia="Calibri,Bold" w:hAnsi="Cambria" w:cs="Times New Roman"/>
          <w:iCs/>
        </w:rPr>
        <w:t>przebudową systemów grzewczych (wraz z wymianą i przyłączeniem źródła ciepła), systemów wentylacji i klimatyzacji, zastosowanie automatyki pogodowej i systemów zarządzania budynkiem,</w:t>
      </w:r>
    </w:p>
    <w:p w:rsidR="00EE0C10" w:rsidRPr="00EE0C10" w:rsidRDefault="00EE0C10" w:rsidP="00EE0C10">
      <w:pPr>
        <w:numPr>
          <w:ilvl w:val="0"/>
          <w:numId w:val="85"/>
        </w:numPr>
        <w:spacing w:after="0" w:line="360" w:lineRule="auto"/>
        <w:ind w:right="227"/>
        <w:jc w:val="both"/>
        <w:rPr>
          <w:rFonts w:ascii="Cambria" w:eastAsia="Calibri,Bold" w:hAnsi="Cambria" w:cs="Times New Roman"/>
          <w:iCs/>
        </w:rPr>
      </w:pPr>
      <w:r w:rsidRPr="00EE0C10">
        <w:rPr>
          <w:rFonts w:ascii="Cambria" w:eastAsia="Calibri,Bold" w:hAnsi="Cambria" w:cs="Times New Roman"/>
          <w:iCs/>
        </w:rPr>
        <w:t>budową lub modernizacją wewnętrznych instalacji odbiorczych oraz likwidacją dotychczasowych źródeł ciepła,</w:t>
      </w:r>
    </w:p>
    <w:p w:rsidR="00EE0C10" w:rsidRPr="00EE0C10" w:rsidRDefault="00EE0C10" w:rsidP="00EE0C10">
      <w:pPr>
        <w:numPr>
          <w:ilvl w:val="0"/>
          <w:numId w:val="85"/>
        </w:numPr>
        <w:spacing w:after="0" w:line="360" w:lineRule="auto"/>
        <w:ind w:right="227"/>
        <w:jc w:val="both"/>
        <w:rPr>
          <w:rFonts w:ascii="Cambria" w:eastAsia="Calibri,Bold" w:hAnsi="Cambria" w:cs="Times New Roman"/>
          <w:iCs/>
        </w:rPr>
      </w:pPr>
      <w:r w:rsidRPr="00EE0C10">
        <w:rPr>
          <w:rFonts w:ascii="Cambria" w:eastAsia="Calibri,Bold" w:hAnsi="Cambria" w:cs="Times New Roman"/>
          <w:iCs/>
        </w:rPr>
        <w:t xml:space="preserve"> instalacją </w:t>
      </w:r>
      <w:proofErr w:type="spellStart"/>
      <w:r w:rsidRPr="00EE0C10">
        <w:rPr>
          <w:rFonts w:ascii="Cambria" w:eastAsia="Calibri,Bold" w:hAnsi="Cambria" w:cs="Times New Roman"/>
          <w:iCs/>
        </w:rPr>
        <w:t>mikrogeneracji</w:t>
      </w:r>
      <w:proofErr w:type="spellEnd"/>
      <w:r w:rsidRPr="00EE0C10">
        <w:rPr>
          <w:rFonts w:ascii="Cambria" w:eastAsia="Calibri,Bold" w:hAnsi="Cambria" w:cs="Times New Roman"/>
          <w:iCs/>
        </w:rPr>
        <w:t xml:space="preserve"> lub </w:t>
      </w:r>
      <w:proofErr w:type="spellStart"/>
      <w:r w:rsidRPr="00EE0C10">
        <w:rPr>
          <w:rFonts w:ascii="Cambria" w:eastAsia="Calibri,Bold" w:hAnsi="Cambria" w:cs="Times New Roman"/>
          <w:iCs/>
        </w:rPr>
        <w:t>mikrotrigeneracji</w:t>
      </w:r>
      <w:proofErr w:type="spellEnd"/>
      <w:r w:rsidRPr="00EE0C10">
        <w:rPr>
          <w:rFonts w:ascii="Cambria" w:eastAsia="Calibri,Bold" w:hAnsi="Cambria" w:cs="Times New Roman"/>
          <w:iCs/>
        </w:rPr>
        <w:t xml:space="preserve"> na potrzeby własne,</w:t>
      </w:r>
    </w:p>
    <w:p w:rsidR="00EE0C10" w:rsidRPr="00EE0C10" w:rsidRDefault="00EE0C10" w:rsidP="00EE0C10">
      <w:pPr>
        <w:numPr>
          <w:ilvl w:val="0"/>
          <w:numId w:val="85"/>
        </w:numPr>
        <w:spacing w:after="0" w:line="360" w:lineRule="auto"/>
        <w:ind w:right="227"/>
        <w:jc w:val="both"/>
        <w:rPr>
          <w:rFonts w:ascii="Cambria" w:eastAsia="Calibri,Bold" w:hAnsi="Cambria" w:cs="Times New Roman"/>
          <w:iCs/>
        </w:rPr>
      </w:pPr>
      <w:r w:rsidRPr="00EE0C10">
        <w:rPr>
          <w:rFonts w:ascii="Cambria" w:eastAsia="Calibri,Bold" w:hAnsi="Cambria" w:cs="Times New Roman"/>
          <w:iCs/>
        </w:rPr>
        <w:t>instalacją OZE w modernizowanych energetycznie budynkach,</w:t>
      </w:r>
    </w:p>
    <w:p w:rsidR="00EE0C10" w:rsidRPr="00EE0C10" w:rsidRDefault="00EE0C10" w:rsidP="00EE0C10">
      <w:pPr>
        <w:numPr>
          <w:ilvl w:val="0"/>
          <w:numId w:val="85"/>
        </w:numPr>
        <w:spacing w:after="0" w:line="360" w:lineRule="auto"/>
        <w:ind w:right="227"/>
        <w:jc w:val="both"/>
        <w:rPr>
          <w:rFonts w:ascii="Cambria" w:eastAsia="Calibri,Bold" w:hAnsi="Cambria" w:cs="Times New Roman"/>
          <w:iCs/>
        </w:rPr>
      </w:pPr>
      <w:r w:rsidRPr="00EE0C10">
        <w:rPr>
          <w:rFonts w:ascii="Cambria" w:eastAsia="Calibri,Bold" w:hAnsi="Cambria" w:cs="Times New Roman"/>
          <w:iCs/>
        </w:rPr>
        <w:t>instalacją systemów chłodzących, w tym również z OZE.</w:t>
      </w:r>
    </w:p>
    <w:p w:rsidR="00EE0C10" w:rsidRPr="00EE0C10" w:rsidRDefault="00EE0C10" w:rsidP="00EE0C10">
      <w:pPr>
        <w:spacing w:after="0" w:line="360" w:lineRule="auto"/>
        <w:ind w:left="227" w:right="227"/>
        <w:jc w:val="both"/>
        <w:rPr>
          <w:rFonts w:ascii="Cambria" w:eastAsia="Calibri,Bold" w:hAnsi="Cambria" w:cs="Times New Roman"/>
          <w:i/>
          <w:iCs/>
          <w:u w:val="single"/>
        </w:rPr>
      </w:pPr>
      <w:r w:rsidRPr="00EE0C10">
        <w:rPr>
          <w:rFonts w:ascii="Cambria" w:eastAsia="Calibri,Bold" w:hAnsi="Cambria" w:cs="Times New Roman"/>
          <w:i/>
          <w:iCs/>
          <w:u w:val="single"/>
        </w:rPr>
        <w:t>Beneficjenci:</w:t>
      </w:r>
    </w:p>
    <w:p w:rsidR="00EE0C10" w:rsidRPr="00EE0C10" w:rsidRDefault="00EE0C10" w:rsidP="00EE0C10">
      <w:pPr>
        <w:numPr>
          <w:ilvl w:val="0"/>
          <w:numId w:val="93"/>
        </w:numPr>
        <w:spacing w:after="0" w:line="360" w:lineRule="auto"/>
        <w:ind w:left="584" w:hanging="357"/>
        <w:jc w:val="both"/>
        <w:rPr>
          <w:rFonts w:ascii="Cambria" w:eastAsia="Calibri,Bold" w:hAnsi="Cambria" w:cs="Times New Roman"/>
          <w:iCs/>
        </w:rPr>
      </w:pPr>
      <w:r w:rsidRPr="00EE0C10">
        <w:rPr>
          <w:rFonts w:ascii="Cambria" w:eastAsia="Calibri,Bold" w:hAnsi="Cambria" w:cs="Times New Roman"/>
          <w:iCs/>
        </w:rPr>
        <w:t xml:space="preserve">organy administracji publicznej, w tym administracji rządowej oraz podległy </w:t>
      </w:r>
      <w:r w:rsidR="00A41045">
        <w:rPr>
          <w:rFonts w:ascii="Cambria" w:eastAsia="Calibri,Bold" w:hAnsi="Cambria" w:cs="Times New Roman"/>
          <w:iCs/>
        </w:rPr>
        <w:t>jej organy i </w:t>
      </w:r>
      <w:r w:rsidRPr="00EE0C10">
        <w:rPr>
          <w:rFonts w:ascii="Cambria" w:eastAsia="Calibri,Bold" w:hAnsi="Cambria" w:cs="Times New Roman"/>
          <w:iCs/>
        </w:rPr>
        <w:t>jednostki organizacyjne,</w:t>
      </w:r>
    </w:p>
    <w:p w:rsidR="00EE0C10" w:rsidRPr="00EE0C10" w:rsidRDefault="00EE0C10" w:rsidP="00EE0C10">
      <w:pPr>
        <w:numPr>
          <w:ilvl w:val="0"/>
          <w:numId w:val="49"/>
        </w:numPr>
        <w:spacing w:after="0" w:line="360" w:lineRule="auto"/>
        <w:ind w:left="584" w:hanging="357"/>
        <w:jc w:val="both"/>
        <w:rPr>
          <w:rFonts w:ascii="Cambria" w:eastAsia="Calibri,Bold" w:hAnsi="Cambria" w:cs="Times New Roman"/>
          <w:iCs/>
        </w:rPr>
      </w:pPr>
      <w:r w:rsidRPr="00EE0C10">
        <w:rPr>
          <w:rFonts w:ascii="Cambria" w:eastAsia="Calibri,Bold" w:hAnsi="Cambria" w:cs="Times New Roman"/>
          <w:iCs/>
        </w:rPr>
        <w:t xml:space="preserve">jednostki samorządu terytorialnego oraz działające w ich imieniu jednostki organizacyjne (w szczególności dla miast wojewódzkich i ich obszarów funkcjonalnych oraz miast regionalnych i </w:t>
      </w:r>
      <w:proofErr w:type="spellStart"/>
      <w:r w:rsidRPr="00EE0C10">
        <w:rPr>
          <w:rFonts w:ascii="Cambria" w:eastAsia="Calibri,Bold" w:hAnsi="Cambria" w:cs="Times New Roman"/>
          <w:iCs/>
        </w:rPr>
        <w:t>subregionalnych</w:t>
      </w:r>
      <w:proofErr w:type="spellEnd"/>
      <w:r w:rsidRPr="00EE0C10">
        <w:rPr>
          <w:rFonts w:ascii="Cambria" w:eastAsia="Calibri,Bold" w:hAnsi="Cambria" w:cs="Times New Roman"/>
          <w:iCs/>
        </w:rPr>
        <w:t>),</w:t>
      </w:r>
    </w:p>
    <w:p w:rsidR="00EE0C10" w:rsidRPr="00EE0C10" w:rsidRDefault="00EE0C10" w:rsidP="00EE0C10">
      <w:pPr>
        <w:numPr>
          <w:ilvl w:val="0"/>
          <w:numId w:val="49"/>
        </w:numPr>
        <w:spacing w:after="0" w:line="360" w:lineRule="auto"/>
        <w:ind w:left="584" w:hanging="357"/>
        <w:jc w:val="both"/>
        <w:rPr>
          <w:rFonts w:ascii="Cambria" w:eastAsia="Calibri,Bold" w:hAnsi="Cambria" w:cs="Times New Roman"/>
          <w:iCs/>
        </w:rPr>
      </w:pPr>
      <w:r w:rsidRPr="00EE0C10">
        <w:rPr>
          <w:rFonts w:ascii="Cambria" w:eastAsia="Calibri,Bold" w:hAnsi="Cambria" w:cs="Times New Roman"/>
          <w:iCs/>
        </w:rPr>
        <w:t>państwowe jednostki budżetowe,</w:t>
      </w:r>
    </w:p>
    <w:p w:rsidR="00EE0C10" w:rsidRPr="00EE0C10" w:rsidRDefault="00EE0C10" w:rsidP="00EE0C10">
      <w:pPr>
        <w:numPr>
          <w:ilvl w:val="0"/>
          <w:numId w:val="49"/>
        </w:numPr>
        <w:spacing w:after="0" w:line="360" w:lineRule="auto"/>
        <w:ind w:left="584" w:hanging="357"/>
        <w:jc w:val="both"/>
        <w:rPr>
          <w:rFonts w:ascii="Cambria" w:eastAsia="Calibri,Bold" w:hAnsi="Cambria" w:cs="Times New Roman"/>
          <w:iCs/>
        </w:rPr>
      </w:pPr>
      <w:r w:rsidRPr="00EE0C10">
        <w:rPr>
          <w:rFonts w:ascii="Cambria" w:eastAsia="Calibri,Bold" w:hAnsi="Cambria" w:cs="Times New Roman"/>
          <w:iCs/>
        </w:rPr>
        <w:lastRenderedPageBreak/>
        <w:t>spółdzielnie mieszkaniowe,</w:t>
      </w:r>
    </w:p>
    <w:p w:rsidR="00EE0C10" w:rsidRPr="00EE0C10" w:rsidRDefault="00EE0C10" w:rsidP="00EE0C10">
      <w:pPr>
        <w:numPr>
          <w:ilvl w:val="0"/>
          <w:numId w:val="49"/>
        </w:numPr>
        <w:spacing w:after="0" w:line="360" w:lineRule="auto"/>
        <w:ind w:left="584" w:hanging="357"/>
        <w:jc w:val="both"/>
        <w:rPr>
          <w:rFonts w:ascii="Cambria" w:eastAsia="Calibri,Bold" w:hAnsi="Cambria" w:cs="Times New Roman"/>
          <w:iCs/>
        </w:rPr>
      </w:pPr>
      <w:r w:rsidRPr="00EE0C10">
        <w:rPr>
          <w:rFonts w:ascii="Cambria" w:eastAsia="Calibri,Bold" w:hAnsi="Cambria" w:cs="Times New Roman"/>
          <w:iCs/>
        </w:rPr>
        <w:t>wspólnoty mieszkaniowe,</w:t>
      </w:r>
    </w:p>
    <w:p w:rsidR="00EE0C10" w:rsidRPr="00EE0C10" w:rsidRDefault="00EE0C10" w:rsidP="00EE0C10">
      <w:pPr>
        <w:numPr>
          <w:ilvl w:val="0"/>
          <w:numId w:val="49"/>
        </w:numPr>
        <w:spacing w:after="0" w:line="360" w:lineRule="auto"/>
        <w:ind w:left="584" w:hanging="357"/>
        <w:jc w:val="both"/>
        <w:rPr>
          <w:rFonts w:ascii="Cambria" w:eastAsia="Calibri,Bold" w:hAnsi="Cambria" w:cs="Times New Roman"/>
          <w:iCs/>
        </w:rPr>
      </w:pPr>
      <w:r w:rsidRPr="00EE0C10">
        <w:rPr>
          <w:rFonts w:ascii="Cambria" w:eastAsia="Calibri,Bold" w:hAnsi="Cambria" w:cs="Times New Roman"/>
          <w:iCs/>
        </w:rPr>
        <w:t>podmioty świadczące usługi publiczne w ramach realizacji obowiązków własnych jednostek samorządu terytorialnego nie będących przedsiębiorcami.</w:t>
      </w:r>
    </w:p>
    <w:p w:rsidR="00EE0C10" w:rsidRPr="00EE0C10" w:rsidRDefault="00EE0C10" w:rsidP="00EE0C10">
      <w:pPr>
        <w:spacing w:after="0" w:line="360" w:lineRule="auto"/>
        <w:ind w:left="227" w:right="227"/>
        <w:jc w:val="both"/>
        <w:rPr>
          <w:rFonts w:ascii="Cambria" w:eastAsia="Calibri,Bold" w:hAnsi="Cambria" w:cs="Times New Roman"/>
          <w:i/>
          <w:iCs/>
          <w:u w:val="single"/>
        </w:rPr>
      </w:pPr>
      <w:r w:rsidRPr="00EE0C10">
        <w:rPr>
          <w:rFonts w:ascii="Cambria" w:eastAsia="Calibri,Bold" w:hAnsi="Cambria" w:cs="Times New Roman"/>
          <w:i/>
          <w:iCs/>
          <w:u w:val="single"/>
        </w:rPr>
        <w:t>Forma wsparcia:</w:t>
      </w:r>
    </w:p>
    <w:p w:rsidR="00EE0C10" w:rsidRPr="00EE0C10" w:rsidRDefault="00EE0C10" w:rsidP="00EE0C10">
      <w:pPr>
        <w:spacing w:after="0" w:line="360" w:lineRule="auto"/>
        <w:ind w:left="227" w:right="227"/>
        <w:jc w:val="both"/>
        <w:rPr>
          <w:rFonts w:ascii="Cambria" w:eastAsia="Calibri,Bold" w:hAnsi="Cambria" w:cs="Times New Roman"/>
          <w:iCs/>
        </w:rPr>
      </w:pPr>
      <w:r w:rsidRPr="00EE0C10">
        <w:rPr>
          <w:rFonts w:ascii="Cambria" w:eastAsia="Calibri,Bold" w:hAnsi="Cambria" w:cs="Times New Roman"/>
          <w:iCs/>
        </w:rPr>
        <w:t>Wsparcie bezzwrotne (dotacje)/wsparcie zwrotne (w tym instrumenty finansowe oraz różne formy partnerstwa publiczno-prywatnego)</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bCs/>
          <w:color w:val="000000"/>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Priorytet inwestycyjny 4.4. Rozwijanie i wdrażanie inteligentnych systemów dystrybucji działających na niskich i średnich poziomach napięcia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rPr>
      </w:pPr>
      <w:r w:rsidRPr="00EE0C10">
        <w:rPr>
          <w:rFonts w:ascii="Cambria" w:eastAsia="Times New Roman" w:hAnsi="Cambria" w:cs="Times New Roman"/>
          <w:i/>
          <w:color w:val="000000"/>
          <w:u w:val="single"/>
        </w:rPr>
        <w:t xml:space="preserve">Zakres interwencji: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Przewiduje się wsparcie w szczególności następujących obszarów: </w:t>
      </w:r>
    </w:p>
    <w:p w:rsidR="00EE0C10" w:rsidRPr="00EE0C10" w:rsidRDefault="00EE0C10" w:rsidP="00EE0C10">
      <w:pPr>
        <w:numPr>
          <w:ilvl w:val="0"/>
          <w:numId w:val="94"/>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budowa lub przebudowa w kierunku inteligentnych sieci dystrybucyjnych średniego, niskiego napięcia dedykowanych zwiększeniu wytwarzania w OZE i/lub ograniczaniu zużycia energii, w tym wymiana transformatorów, </w:t>
      </w:r>
    </w:p>
    <w:p w:rsidR="00EE0C10" w:rsidRPr="00EE0C10" w:rsidRDefault="00EE0C10" w:rsidP="00EE0C10">
      <w:pPr>
        <w:numPr>
          <w:ilvl w:val="0"/>
          <w:numId w:val="94"/>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kompleksowe pilotażowe i demonstracyjne projekty wdrażające inteligentne rozwiązania na danym obszarze mające na celu optymalizację wykorzystania energii wytworzonej z OZE i/lub racjonalizację zużycia energii, </w:t>
      </w:r>
    </w:p>
    <w:p w:rsidR="00EE0C10" w:rsidRPr="00EE0C10" w:rsidRDefault="00EE0C10" w:rsidP="00EE0C10">
      <w:pPr>
        <w:numPr>
          <w:ilvl w:val="0"/>
          <w:numId w:val="94"/>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inteligentny system pomiarowy - (wyłącznie jako </w:t>
      </w:r>
      <w:r w:rsidR="00A41045">
        <w:rPr>
          <w:rFonts w:ascii="Cambria" w:eastAsia="Times New Roman" w:hAnsi="Cambria" w:cs="Times New Roman"/>
          <w:color w:val="000000"/>
        </w:rPr>
        <w:t>element budowy lub przebudowy w </w:t>
      </w:r>
      <w:r w:rsidRPr="00EE0C10">
        <w:rPr>
          <w:rFonts w:ascii="Cambria" w:eastAsia="Times New Roman" w:hAnsi="Cambria" w:cs="Times New Roman"/>
          <w:color w:val="000000"/>
        </w:rPr>
        <w:t xml:space="preserve">kierunku inteligentnych sieci elektroenergetycznych dla rozwoju OZE i/lub ograniczenia zużycia energii).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lang w:val="en-US"/>
        </w:rPr>
      </w:pPr>
      <w:proofErr w:type="spellStart"/>
      <w:r w:rsidRPr="00EE0C10">
        <w:rPr>
          <w:rFonts w:ascii="Cambria" w:eastAsia="Times New Roman" w:hAnsi="Cambria" w:cs="Times New Roman"/>
          <w:i/>
          <w:color w:val="000000"/>
          <w:u w:val="single"/>
          <w:lang w:val="en-US"/>
        </w:rPr>
        <w:t>Beneficjenci</w:t>
      </w:r>
      <w:proofErr w:type="spellEnd"/>
      <w:r w:rsidRPr="00EE0C10">
        <w:rPr>
          <w:rFonts w:ascii="Cambria" w:eastAsia="Times New Roman" w:hAnsi="Cambria" w:cs="Times New Roman"/>
          <w:i/>
          <w:color w:val="000000"/>
          <w:u w:val="single"/>
          <w:lang w:val="en-US"/>
        </w:rPr>
        <w:t xml:space="preserve">: </w:t>
      </w:r>
    </w:p>
    <w:p w:rsidR="00EE0C10" w:rsidRPr="00EE0C10" w:rsidRDefault="00EE0C10" w:rsidP="00EE0C10">
      <w:pPr>
        <w:numPr>
          <w:ilvl w:val="0"/>
          <w:numId w:val="95"/>
        </w:numPr>
        <w:autoSpaceDE w:val="0"/>
        <w:autoSpaceDN w:val="0"/>
        <w:adjustRightInd w:val="0"/>
        <w:spacing w:after="0" w:line="360" w:lineRule="auto"/>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przedsiębiorcy</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lang w:val="en-US"/>
        </w:rPr>
      </w:pPr>
      <w:r w:rsidRPr="00EE0C10">
        <w:rPr>
          <w:rFonts w:ascii="Cambria" w:eastAsia="Times New Roman" w:hAnsi="Cambria" w:cs="Times New Roman"/>
          <w:i/>
          <w:color w:val="000000"/>
          <w:u w:val="single"/>
          <w:lang w:val="en-US"/>
        </w:rPr>
        <w:t xml:space="preserve">Forma </w:t>
      </w:r>
      <w:proofErr w:type="spellStart"/>
      <w:r w:rsidRPr="00EE0C10">
        <w:rPr>
          <w:rFonts w:ascii="Cambria" w:eastAsia="Times New Roman" w:hAnsi="Cambria" w:cs="Times New Roman"/>
          <w:i/>
          <w:color w:val="000000"/>
          <w:u w:val="single"/>
          <w:lang w:val="en-US"/>
        </w:rPr>
        <w:t>wsparcia</w:t>
      </w:r>
      <w:proofErr w:type="spellEnd"/>
      <w:r w:rsidRPr="00EE0C10">
        <w:rPr>
          <w:rFonts w:ascii="Cambria" w:eastAsia="Times New Roman" w:hAnsi="Cambria" w:cs="Times New Roman"/>
          <w:i/>
          <w:color w:val="000000"/>
          <w:u w:val="single"/>
          <w:lang w:val="en-US"/>
        </w:rPr>
        <w:t xml:space="preserve">: </w:t>
      </w:r>
    </w:p>
    <w:p w:rsidR="00EE0C10" w:rsidRPr="00EE0C10" w:rsidRDefault="00EE0C10" w:rsidP="00EE0C10">
      <w:pPr>
        <w:spacing w:after="0" w:line="360" w:lineRule="auto"/>
        <w:rPr>
          <w:rFonts w:ascii="Cambria" w:eastAsia="Times New Roman" w:hAnsi="Cambria" w:cs="Times New Roman"/>
        </w:rPr>
      </w:pPr>
      <w:r w:rsidRPr="00EE0C10">
        <w:rPr>
          <w:rFonts w:ascii="Cambria" w:eastAsia="Times New Roman" w:hAnsi="Cambria" w:cs="Times New Roman"/>
          <w:color w:val="000000"/>
        </w:rPr>
        <w:t>Wsparcie bezzwrotne (dotacje)/wsparcie zwrotne (w tym instrumenty finansowe oraz różne formy partnerstwa publiczno-prywatnego)</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bCs/>
          <w:color w:val="000000"/>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rPr>
      </w:pPr>
      <w:r w:rsidRPr="00EE0C10">
        <w:rPr>
          <w:rFonts w:ascii="Cambria" w:eastAsia="Times New Roman" w:hAnsi="Cambria" w:cs="Times New Roman"/>
          <w:i/>
          <w:color w:val="000000"/>
          <w:u w:val="single"/>
        </w:rPr>
        <w:t xml:space="preserve">Zakres interwencji: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W ramach inwestycji wynikających z planów gospodarki ni</w:t>
      </w:r>
      <w:r w:rsidR="00A41045">
        <w:rPr>
          <w:rFonts w:ascii="Cambria" w:eastAsia="Times New Roman" w:hAnsi="Cambria" w:cs="Times New Roman"/>
          <w:color w:val="000000"/>
        </w:rPr>
        <w:t>skoemisyjnej przewiduje się, że </w:t>
      </w:r>
      <w:r w:rsidRPr="00EE0C10">
        <w:rPr>
          <w:rFonts w:ascii="Cambria" w:eastAsia="Times New Roman" w:hAnsi="Cambria" w:cs="Times New Roman"/>
          <w:color w:val="000000"/>
        </w:rPr>
        <w:t xml:space="preserve">wsparcie będzie ukierunkowane m.in. na projekty takie, jak: </w:t>
      </w:r>
    </w:p>
    <w:p w:rsidR="00EE0C10" w:rsidRPr="00EE0C10" w:rsidRDefault="00EE0C10" w:rsidP="00EE0C10">
      <w:pPr>
        <w:numPr>
          <w:ilvl w:val="0"/>
          <w:numId w:val="50"/>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budowa, rozbudowa lub modernizacja sieci ciepłowniczej i chłodniczej, również poprzez wdrażanie systemów zarządzania ciepłem i chłodem wraz z infrastrukturą wspomagającą, </w:t>
      </w:r>
    </w:p>
    <w:p w:rsidR="00EE0C10" w:rsidRPr="00EE0C10" w:rsidRDefault="00EE0C10" w:rsidP="00EE0C10">
      <w:pPr>
        <w:numPr>
          <w:ilvl w:val="0"/>
          <w:numId w:val="50"/>
        </w:numPr>
        <w:autoSpaceDE w:val="0"/>
        <w:autoSpaceDN w:val="0"/>
        <w:adjustRightInd w:val="0"/>
        <w:spacing w:after="0" w:line="360" w:lineRule="auto"/>
        <w:ind w:left="360"/>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lastRenderedPageBreak/>
        <w:t>wymiana</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źródeł</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ciepła</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i/>
          <w:color w:val="000000"/>
          <w:u w:val="single"/>
          <w:lang w:val="en-US"/>
        </w:rPr>
      </w:pPr>
      <w:proofErr w:type="spellStart"/>
      <w:r w:rsidRPr="00EE0C10">
        <w:rPr>
          <w:rFonts w:ascii="Cambria" w:eastAsia="Times New Roman" w:hAnsi="Cambria" w:cs="Times New Roman"/>
          <w:i/>
          <w:color w:val="000000"/>
          <w:u w:val="single"/>
          <w:lang w:val="en-US"/>
        </w:rPr>
        <w:t>Beneficjenci</w:t>
      </w:r>
      <w:proofErr w:type="spellEnd"/>
      <w:r w:rsidRPr="00EE0C10">
        <w:rPr>
          <w:rFonts w:ascii="Cambria" w:eastAsia="Times New Roman" w:hAnsi="Cambria" w:cs="Times New Roman"/>
          <w:i/>
          <w:color w:val="000000"/>
          <w:u w:val="single"/>
          <w:lang w:val="en-US"/>
        </w:rPr>
        <w:t xml:space="preserve">: </w:t>
      </w:r>
    </w:p>
    <w:p w:rsidR="00EE0C10" w:rsidRPr="00EE0C10" w:rsidRDefault="00EE0C10" w:rsidP="00EE0C10">
      <w:pPr>
        <w:numPr>
          <w:ilvl w:val="0"/>
          <w:numId w:val="51"/>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organy władzy publicznej, w tym administracji rządowej oraz podległe jej organy i jednostki organizacyjne, </w:t>
      </w:r>
    </w:p>
    <w:p w:rsidR="00EE0C10" w:rsidRPr="00EE0C10" w:rsidRDefault="00EE0C10" w:rsidP="00EE0C10">
      <w:pPr>
        <w:numPr>
          <w:ilvl w:val="0"/>
          <w:numId w:val="51"/>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jednostki samorządu terytorialnego oraz działające w ich imi</w:t>
      </w:r>
      <w:r w:rsidR="00A41045">
        <w:rPr>
          <w:rFonts w:ascii="Cambria" w:eastAsia="Times New Roman" w:hAnsi="Cambria" w:cs="Times New Roman"/>
          <w:color w:val="000000"/>
        </w:rPr>
        <w:t>eniu jednostki organizacyjne (w </w:t>
      </w:r>
      <w:r w:rsidRPr="00EE0C10">
        <w:rPr>
          <w:rFonts w:ascii="Cambria" w:eastAsia="Times New Roman" w:hAnsi="Cambria" w:cs="Times New Roman"/>
          <w:color w:val="000000"/>
        </w:rPr>
        <w:t xml:space="preserve">szczególności dla miast wojewódzkich i ich obszarów funkcjonalnych oraz miast regionalnych i </w:t>
      </w:r>
      <w:proofErr w:type="spellStart"/>
      <w:r w:rsidRPr="00EE0C10">
        <w:rPr>
          <w:rFonts w:ascii="Cambria" w:eastAsia="Times New Roman" w:hAnsi="Cambria" w:cs="Times New Roman"/>
          <w:color w:val="000000"/>
        </w:rPr>
        <w:t>subregionalnych</w:t>
      </w:r>
      <w:proofErr w:type="spellEnd"/>
      <w:r w:rsidRPr="00EE0C10">
        <w:rPr>
          <w:rFonts w:ascii="Cambria" w:eastAsia="Times New Roman" w:hAnsi="Cambria" w:cs="Times New Roman"/>
          <w:color w:val="000000"/>
        </w:rPr>
        <w:t xml:space="preserve">), </w:t>
      </w:r>
    </w:p>
    <w:p w:rsidR="00EE0C10" w:rsidRPr="00EE0C10" w:rsidRDefault="00EE0C10" w:rsidP="00EE0C10">
      <w:pPr>
        <w:numPr>
          <w:ilvl w:val="0"/>
          <w:numId w:val="51"/>
        </w:numPr>
        <w:autoSpaceDE w:val="0"/>
        <w:autoSpaceDN w:val="0"/>
        <w:adjustRightInd w:val="0"/>
        <w:spacing w:after="0" w:line="360" w:lineRule="auto"/>
        <w:ind w:left="360"/>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organizacje</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pozarządowe</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51"/>
        </w:numPr>
        <w:autoSpaceDE w:val="0"/>
        <w:autoSpaceDN w:val="0"/>
        <w:adjustRightInd w:val="0"/>
        <w:spacing w:after="0" w:line="360" w:lineRule="auto"/>
        <w:ind w:left="360"/>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przedsiębiorcy</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51"/>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podmioty świadczące usługi publiczne w ramach realizacji obowiązków własnych jednostek samorządu terytorialnego nie będące przedsiębiorcami.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rPr>
      </w:pPr>
      <w:r w:rsidRPr="00EE0C10">
        <w:rPr>
          <w:rFonts w:ascii="Cambria" w:eastAsia="Times New Roman" w:hAnsi="Cambria" w:cs="Times New Roman"/>
          <w:i/>
          <w:color w:val="000000"/>
          <w:u w:val="single"/>
        </w:rPr>
        <w:t xml:space="preserve">Forma wsparcia: </w:t>
      </w:r>
    </w:p>
    <w:p w:rsidR="00EE0C10" w:rsidRPr="00EE0C10" w:rsidRDefault="00EE0C10" w:rsidP="00EE0C10">
      <w:pPr>
        <w:spacing w:after="0" w:line="360" w:lineRule="auto"/>
        <w:rPr>
          <w:rFonts w:ascii="Cambria" w:eastAsia="Calibri,Bold" w:hAnsi="Cambria" w:cs="Times New Roman"/>
          <w:iCs/>
        </w:rPr>
      </w:pPr>
      <w:r w:rsidRPr="00EE0C10">
        <w:rPr>
          <w:rFonts w:ascii="Cambria" w:eastAsia="Calibri,Bold" w:hAnsi="Cambria" w:cs="Times New Roman"/>
          <w:iCs/>
        </w:rPr>
        <w:t>Wsparcie bezzwrotne (dotacje)/wsparcie zwrotne</w:t>
      </w:r>
    </w:p>
    <w:p w:rsidR="00EE0C10" w:rsidRPr="00EE0C10" w:rsidRDefault="00EE0C10" w:rsidP="00EE0C10">
      <w:pPr>
        <w:spacing w:after="0" w:line="360" w:lineRule="auto"/>
        <w:rPr>
          <w:rFonts w:ascii="Cambria" w:eastAsia="Calibri,Bold" w:hAnsi="Cambria" w:cs="Times New Roman"/>
          <w:iCs/>
          <w:sz w:val="10"/>
          <w:szCs w:val="10"/>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Priorytet inwestycyjny 4.7. Promowanie wykorzystywania wysokosprawnej kogeneracji ciepła i energii elektrycznej w oparciu o zapotrzebowanie na ciepło użytkowe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Zakres interwencji: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Przewiduje się wsparcie w szczególności następujących obszarów: </w:t>
      </w:r>
    </w:p>
    <w:p w:rsidR="00EE0C10" w:rsidRPr="00EE0C10" w:rsidRDefault="00EE0C10" w:rsidP="00EE0C10">
      <w:pPr>
        <w:numPr>
          <w:ilvl w:val="0"/>
          <w:numId w:val="9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budowa lub przebudowa jednostek wytwarzania </w:t>
      </w:r>
      <w:r w:rsidR="00A41045">
        <w:rPr>
          <w:rFonts w:ascii="Cambria" w:eastAsia="Times New Roman" w:hAnsi="Cambria" w:cs="Times New Roman"/>
          <w:color w:val="000000"/>
        </w:rPr>
        <w:t>energii elektrycznej i ciepła w </w:t>
      </w:r>
      <w:r w:rsidRPr="00EE0C10">
        <w:rPr>
          <w:rFonts w:ascii="Cambria" w:eastAsia="Times New Roman" w:hAnsi="Cambria" w:cs="Times New Roman"/>
          <w:color w:val="000000"/>
        </w:rPr>
        <w:t xml:space="preserve">skojarzeniu, </w:t>
      </w:r>
    </w:p>
    <w:p w:rsidR="00EE0C10" w:rsidRPr="00EE0C10" w:rsidRDefault="00EE0C10" w:rsidP="00EE0C10">
      <w:pPr>
        <w:numPr>
          <w:ilvl w:val="0"/>
          <w:numId w:val="9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budowa lub przebudowa jednostek wytwarzania </w:t>
      </w:r>
      <w:r w:rsidR="00A41045">
        <w:rPr>
          <w:rFonts w:ascii="Cambria" w:eastAsia="Times New Roman" w:hAnsi="Cambria" w:cs="Times New Roman"/>
          <w:color w:val="000000"/>
        </w:rPr>
        <w:t>energii elektrycznej i ciepła w </w:t>
      </w:r>
      <w:r w:rsidRPr="00EE0C10">
        <w:rPr>
          <w:rFonts w:ascii="Cambria" w:eastAsia="Times New Roman" w:hAnsi="Cambria" w:cs="Times New Roman"/>
          <w:color w:val="000000"/>
        </w:rPr>
        <w:t xml:space="preserve">skojarzeniu z OZE, </w:t>
      </w:r>
    </w:p>
    <w:p w:rsidR="00EE0C10" w:rsidRPr="00EE0C10" w:rsidRDefault="00EE0C10" w:rsidP="00EE0C10">
      <w:pPr>
        <w:numPr>
          <w:ilvl w:val="0"/>
          <w:numId w:val="9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budowa lub przebudowa jednostek wytwarzania ciepła</w:t>
      </w:r>
      <w:r w:rsidR="00A41045">
        <w:rPr>
          <w:rFonts w:ascii="Cambria" w:eastAsia="Times New Roman" w:hAnsi="Cambria" w:cs="Times New Roman"/>
          <w:color w:val="000000"/>
        </w:rPr>
        <w:t>, w wyniku której jednostki te </w:t>
      </w:r>
      <w:r w:rsidRPr="00EE0C10">
        <w:rPr>
          <w:rFonts w:ascii="Cambria" w:eastAsia="Times New Roman" w:hAnsi="Cambria" w:cs="Times New Roman"/>
          <w:color w:val="000000"/>
        </w:rPr>
        <w:t xml:space="preserve">zostaną zastąpione jednostkami wytwarzania energii w skojarzeniu, </w:t>
      </w:r>
    </w:p>
    <w:p w:rsidR="00EE0C10" w:rsidRPr="00EE0C10" w:rsidRDefault="00EE0C10" w:rsidP="00EE0C10">
      <w:pPr>
        <w:numPr>
          <w:ilvl w:val="0"/>
          <w:numId w:val="9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budowa lub przebudowa jednostek wytwarzania ciepł</w:t>
      </w:r>
      <w:r w:rsidR="00A41045">
        <w:rPr>
          <w:rFonts w:ascii="Cambria" w:eastAsia="Times New Roman" w:hAnsi="Cambria" w:cs="Times New Roman"/>
          <w:color w:val="000000"/>
        </w:rPr>
        <w:t>a, w wyniku której jednostki te </w:t>
      </w:r>
      <w:r w:rsidRPr="00EE0C10">
        <w:rPr>
          <w:rFonts w:ascii="Cambria" w:eastAsia="Times New Roman" w:hAnsi="Cambria" w:cs="Times New Roman"/>
          <w:color w:val="000000"/>
        </w:rPr>
        <w:t xml:space="preserve">zostaną zastąpione jednostkami wytwarzania energii w skojarzeniu z OZE, </w:t>
      </w:r>
    </w:p>
    <w:p w:rsidR="00EE0C10" w:rsidRPr="00EE0C10" w:rsidRDefault="00EE0C10" w:rsidP="00EE0C10">
      <w:pPr>
        <w:numPr>
          <w:ilvl w:val="0"/>
          <w:numId w:val="9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budowa przyłączeń do sieci ciepłowniczych do wykorzystania ciepła użytkowego wyprodukowanego w jednostkach wytwarzania </w:t>
      </w:r>
      <w:r w:rsidR="00A41045">
        <w:rPr>
          <w:rFonts w:ascii="Cambria" w:eastAsia="Times New Roman" w:hAnsi="Cambria" w:cs="Times New Roman"/>
          <w:color w:val="000000"/>
        </w:rPr>
        <w:t>energii elektrycznej i ciepła w </w:t>
      </w:r>
      <w:r w:rsidRPr="00EE0C10">
        <w:rPr>
          <w:rFonts w:ascii="Cambria" w:eastAsia="Times New Roman" w:hAnsi="Cambria" w:cs="Times New Roman"/>
          <w:color w:val="000000"/>
        </w:rPr>
        <w:t xml:space="preserve">skojarzeniu wraz z budową przyłączy wyprowadzających energię do krajowego systemu przesyłowego.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lang w:val="en-US"/>
        </w:rPr>
      </w:pPr>
      <w:proofErr w:type="spellStart"/>
      <w:r w:rsidRPr="00EE0C10">
        <w:rPr>
          <w:rFonts w:ascii="Cambria" w:eastAsia="Times New Roman" w:hAnsi="Cambria" w:cs="Times New Roman"/>
          <w:i/>
          <w:color w:val="000000"/>
          <w:u w:val="single"/>
          <w:lang w:val="en-US"/>
        </w:rPr>
        <w:t>Beneficjenci</w:t>
      </w:r>
      <w:proofErr w:type="spellEnd"/>
      <w:r w:rsidRPr="00EE0C10">
        <w:rPr>
          <w:rFonts w:ascii="Cambria" w:eastAsia="Times New Roman" w:hAnsi="Cambria" w:cs="Times New Roman"/>
          <w:i/>
          <w:color w:val="000000"/>
          <w:u w:val="single"/>
          <w:lang w:val="en-US"/>
        </w:rPr>
        <w:t xml:space="preserve">: </w:t>
      </w:r>
    </w:p>
    <w:p w:rsidR="00EE0C10" w:rsidRPr="00EE0C10" w:rsidRDefault="00EE0C10" w:rsidP="00EE0C10">
      <w:pPr>
        <w:numPr>
          <w:ilvl w:val="0"/>
          <w:numId w:val="97"/>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organy władzy publicznej, w tym administracji rząd</w:t>
      </w:r>
      <w:r w:rsidR="00A41045">
        <w:rPr>
          <w:rFonts w:ascii="Cambria" w:eastAsia="Times New Roman" w:hAnsi="Cambria" w:cs="Times New Roman"/>
          <w:color w:val="000000"/>
        </w:rPr>
        <w:t>owej oraz podległe jej organy i </w:t>
      </w:r>
      <w:r w:rsidRPr="00EE0C10">
        <w:rPr>
          <w:rFonts w:ascii="Cambria" w:eastAsia="Times New Roman" w:hAnsi="Cambria" w:cs="Times New Roman"/>
          <w:color w:val="000000"/>
        </w:rPr>
        <w:t xml:space="preserve">jednostki organizacyjne, </w:t>
      </w:r>
    </w:p>
    <w:p w:rsidR="00EE0C10" w:rsidRPr="00EE0C10" w:rsidRDefault="00EE0C10" w:rsidP="00EE0C10">
      <w:pPr>
        <w:numPr>
          <w:ilvl w:val="0"/>
          <w:numId w:val="97"/>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jednostki samorządu terytorialnego oraz działające w ich imieniu jednostki organizacyjne (w szczególności dla miast wojewódzkich i ich obszarów funkcjonalnych oraz miast regionalnych i </w:t>
      </w:r>
      <w:proofErr w:type="spellStart"/>
      <w:r w:rsidRPr="00EE0C10">
        <w:rPr>
          <w:rFonts w:ascii="Cambria" w:eastAsia="Times New Roman" w:hAnsi="Cambria" w:cs="Times New Roman"/>
          <w:color w:val="000000"/>
        </w:rPr>
        <w:t>subregionalnych</w:t>
      </w:r>
      <w:proofErr w:type="spellEnd"/>
      <w:r w:rsidRPr="00EE0C10">
        <w:rPr>
          <w:rFonts w:ascii="Cambria" w:eastAsia="Times New Roman" w:hAnsi="Cambria" w:cs="Times New Roman"/>
          <w:color w:val="000000"/>
        </w:rPr>
        <w:t xml:space="preserve">), </w:t>
      </w:r>
    </w:p>
    <w:p w:rsidR="00EE0C10" w:rsidRPr="00EE0C10" w:rsidRDefault="00EE0C10" w:rsidP="00EE0C10">
      <w:pPr>
        <w:numPr>
          <w:ilvl w:val="0"/>
          <w:numId w:val="97"/>
        </w:numPr>
        <w:autoSpaceDE w:val="0"/>
        <w:autoSpaceDN w:val="0"/>
        <w:adjustRightInd w:val="0"/>
        <w:spacing w:after="0" w:line="360" w:lineRule="auto"/>
        <w:jc w:val="both"/>
        <w:rPr>
          <w:rFonts w:ascii="Cambria" w:eastAsia="Times New Roman" w:hAnsi="Cambria" w:cs="Times New Roman"/>
          <w:color w:val="000000"/>
        </w:rPr>
      </w:pPr>
      <w:proofErr w:type="spellStart"/>
      <w:r w:rsidRPr="00EE0C10">
        <w:rPr>
          <w:rFonts w:ascii="Cambria" w:eastAsia="Times New Roman" w:hAnsi="Cambria" w:cs="Times New Roman"/>
          <w:color w:val="000000"/>
          <w:lang w:val="en-US"/>
        </w:rPr>
        <w:t>organizacje</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pozarządowe</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97"/>
        </w:numPr>
        <w:autoSpaceDE w:val="0"/>
        <w:autoSpaceDN w:val="0"/>
        <w:adjustRightInd w:val="0"/>
        <w:spacing w:after="0" w:line="360" w:lineRule="auto"/>
        <w:jc w:val="both"/>
        <w:rPr>
          <w:rFonts w:ascii="Cambria" w:eastAsia="Times New Roman" w:hAnsi="Cambria" w:cs="Times New Roman"/>
          <w:color w:val="000000"/>
        </w:rPr>
      </w:pPr>
      <w:proofErr w:type="spellStart"/>
      <w:r w:rsidRPr="00EE0C10">
        <w:rPr>
          <w:rFonts w:ascii="Cambria" w:eastAsia="Times New Roman" w:hAnsi="Cambria" w:cs="Times New Roman"/>
          <w:color w:val="000000"/>
          <w:lang w:val="en-US"/>
        </w:rPr>
        <w:lastRenderedPageBreak/>
        <w:t>przedsiębiorcy</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97"/>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podmioty świadczące usługi publiczne w ramach realizacji obowiązków własnych jednostek samorządu terytorialnego nie będące przedsiębiorcami.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rPr>
      </w:pPr>
      <w:r w:rsidRPr="00EE0C10">
        <w:rPr>
          <w:rFonts w:ascii="Cambria" w:eastAsia="Times New Roman" w:hAnsi="Cambria" w:cs="Times New Roman"/>
          <w:i/>
          <w:color w:val="000000"/>
          <w:u w:val="single"/>
        </w:rPr>
        <w:t xml:space="preserve">Forma wsparcia: </w:t>
      </w:r>
    </w:p>
    <w:p w:rsidR="00EE0C10" w:rsidRPr="00EE0C10" w:rsidRDefault="00EE0C10" w:rsidP="00EE0C10">
      <w:pPr>
        <w:spacing w:after="0" w:line="360" w:lineRule="auto"/>
        <w:rPr>
          <w:rFonts w:ascii="Cambria" w:eastAsia="Times New Roman" w:hAnsi="Cambria" w:cs="Times New Roman"/>
        </w:rPr>
      </w:pPr>
      <w:r w:rsidRPr="00EE0C10">
        <w:rPr>
          <w:rFonts w:ascii="Cambria" w:eastAsia="Times New Roman" w:hAnsi="Cambria" w:cs="Times New Roman"/>
          <w:color w:val="000000"/>
        </w:rPr>
        <w:t>Wsparcie bezzwrotne (dotacje)/wsparcie zwrotne</w:t>
      </w:r>
    </w:p>
    <w:p w:rsidR="00EE0C10" w:rsidRPr="00EE0C10" w:rsidRDefault="00EE0C10" w:rsidP="00EE0C10">
      <w:pPr>
        <w:pBdr>
          <w:bottom w:val="single" w:sz="6" w:space="1" w:color="auto"/>
        </w:pBdr>
        <w:spacing w:after="0" w:line="360" w:lineRule="auto"/>
        <w:rPr>
          <w:rFonts w:ascii="Cambria" w:eastAsia="Times New Roman" w:hAnsi="Cambria" w:cs="Times New Roman"/>
          <w:b/>
          <w:bCs/>
          <w:color w:val="C00000"/>
        </w:rPr>
      </w:pPr>
      <w:r w:rsidRPr="00EE0C10">
        <w:rPr>
          <w:rFonts w:ascii="Cambria" w:eastAsia="Times New Roman" w:hAnsi="Cambria" w:cs="Times New Roman"/>
          <w:b/>
          <w:bCs/>
          <w:color w:val="C00000"/>
        </w:rPr>
        <w:t>Oś Priorytetowa II – Ochrona środowiska, w tym adaptacja do zmian klimatu</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Priorytet inwestycyjny 6.5. Podejmowanie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rPr>
      </w:pPr>
      <w:r w:rsidRPr="00EE0C10">
        <w:rPr>
          <w:rFonts w:ascii="Cambria" w:eastAsia="Times New Roman" w:hAnsi="Cambria" w:cs="Times New Roman"/>
          <w:i/>
          <w:color w:val="000000"/>
          <w:u w:val="single"/>
        </w:rPr>
        <w:t xml:space="preserve">Zakres interwencji: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Wsparcie w zakresie ochrony powietrza w ramach priorytetu inwestycyjnego jest skoncentrowane na działaniach uzupełniających związanych z ograniczaniem zanieczyszczeń generowanych przez przemysł, w szczególności przez instalacje wymagające uzyskania pozwolenia zintegrowanego.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Przewiduje się wsparcie w szczególności dla następujących obszarów: </w:t>
      </w:r>
    </w:p>
    <w:p w:rsidR="00EE0C10" w:rsidRPr="00EE0C10" w:rsidRDefault="00EE0C10" w:rsidP="00EE0C10">
      <w:pPr>
        <w:numPr>
          <w:ilvl w:val="0"/>
          <w:numId w:val="52"/>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ograniczanie emisji z zakładów przemysłowych, </w:t>
      </w:r>
    </w:p>
    <w:p w:rsidR="00EE0C10" w:rsidRPr="00EE0C10" w:rsidRDefault="00EE0C10" w:rsidP="00EE0C10">
      <w:pPr>
        <w:numPr>
          <w:ilvl w:val="0"/>
          <w:numId w:val="52"/>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wsparcie dla zanieczyszczonych/zdegradowanych terenów, </w:t>
      </w:r>
    </w:p>
    <w:p w:rsidR="00EE0C10" w:rsidRPr="00EE0C10" w:rsidRDefault="00EE0C10" w:rsidP="00EE0C10">
      <w:pPr>
        <w:numPr>
          <w:ilvl w:val="0"/>
          <w:numId w:val="52"/>
        </w:numPr>
        <w:autoSpaceDE w:val="0"/>
        <w:autoSpaceDN w:val="0"/>
        <w:adjustRightInd w:val="0"/>
        <w:spacing w:after="0" w:line="360" w:lineRule="auto"/>
        <w:ind w:left="360"/>
        <w:jc w:val="both"/>
        <w:rPr>
          <w:rFonts w:ascii="Cambria" w:eastAsia="Times New Roman" w:hAnsi="Cambria" w:cs="Times New Roman"/>
          <w:color w:val="000000"/>
          <w:lang w:val="en-US"/>
        </w:rPr>
      </w:pPr>
      <w:r w:rsidRPr="00EE0C10">
        <w:rPr>
          <w:rFonts w:ascii="Cambria" w:eastAsia="Times New Roman" w:hAnsi="Cambria" w:cs="Times New Roman"/>
          <w:color w:val="000000"/>
        </w:rPr>
        <w:t xml:space="preserve"> </w:t>
      </w:r>
      <w:proofErr w:type="spellStart"/>
      <w:r w:rsidRPr="00EE0C10">
        <w:rPr>
          <w:rFonts w:ascii="Cambria" w:eastAsia="Times New Roman" w:hAnsi="Cambria" w:cs="Times New Roman"/>
          <w:color w:val="000000"/>
          <w:lang w:val="en-US"/>
        </w:rPr>
        <w:t>rozwój</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miejskich</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terenów</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zielonych</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Beneficjenci</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53"/>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organy władzy publicznej, w tym administracji rządowej oraz</w:t>
      </w:r>
      <w:r w:rsidR="00A41045">
        <w:rPr>
          <w:rFonts w:ascii="Cambria" w:eastAsia="Times New Roman" w:hAnsi="Cambria" w:cs="Times New Roman"/>
          <w:color w:val="000000"/>
        </w:rPr>
        <w:t xml:space="preserve"> podległe jej organy i </w:t>
      </w:r>
      <w:r w:rsidRPr="00EE0C10">
        <w:rPr>
          <w:rFonts w:ascii="Cambria" w:eastAsia="Times New Roman" w:hAnsi="Cambria" w:cs="Times New Roman"/>
          <w:color w:val="000000"/>
        </w:rPr>
        <w:t xml:space="preserve">jednostki organizacyjne, </w:t>
      </w:r>
    </w:p>
    <w:p w:rsidR="00EE0C10" w:rsidRPr="00EE0C10" w:rsidRDefault="00EE0C10" w:rsidP="00EE0C10">
      <w:pPr>
        <w:numPr>
          <w:ilvl w:val="0"/>
          <w:numId w:val="53"/>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jednostki samorządu terytorialnego oraz działające w ich imieniu jednostki organizacyjne (w szczególności dla miast wojewódzkich i ich obszarów funkcjonalnych oraz miast regionalnych i </w:t>
      </w:r>
      <w:proofErr w:type="spellStart"/>
      <w:r w:rsidRPr="00EE0C10">
        <w:rPr>
          <w:rFonts w:ascii="Cambria" w:eastAsia="Times New Roman" w:hAnsi="Cambria" w:cs="Times New Roman"/>
          <w:color w:val="000000"/>
        </w:rPr>
        <w:t>subregionalnych</w:t>
      </w:r>
      <w:proofErr w:type="spellEnd"/>
      <w:r w:rsidRPr="00EE0C10">
        <w:rPr>
          <w:rFonts w:ascii="Cambria" w:eastAsia="Times New Roman" w:hAnsi="Cambria" w:cs="Times New Roman"/>
          <w:color w:val="000000"/>
        </w:rPr>
        <w:t xml:space="preserve">), </w:t>
      </w:r>
    </w:p>
    <w:p w:rsidR="00EE0C10" w:rsidRPr="00EE0C10" w:rsidRDefault="00EE0C10" w:rsidP="00EE0C10">
      <w:pPr>
        <w:numPr>
          <w:ilvl w:val="0"/>
          <w:numId w:val="53"/>
        </w:numPr>
        <w:autoSpaceDE w:val="0"/>
        <w:autoSpaceDN w:val="0"/>
        <w:adjustRightInd w:val="0"/>
        <w:spacing w:after="0" w:line="360" w:lineRule="auto"/>
        <w:jc w:val="both"/>
        <w:rPr>
          <w:rFonts w:ascii="Cambria" w:eastAsia="Times New Roman" w:hAnsi="Cambria" w:cs="Times New Roman"/>
          <w:color w:val="000000"/>
          <w:lang w:val="en-US"/>
        </w:rPr>
      </w:pPr>
      <w:r w:rsidRPr="00EE0C10">
        <w:rPr>
          <w:rFonts w:ascii="Cambria" w:eastAsia="Times New Roman" w:hAnsi="Cambria" w:cs="Times New Roman"/>
          <w:color w:val="000000"/>
        </w:rPr>
        <w:t xml:space="preserve"> </w:t>
      </w:r>
      <w:proofErr w:type="spellStart"/>
      <w:r w:rsidRPr="00EE0C10">
        <w:rPr>
          <w:rFonts w:ascii="Cambria" w:eastAsia="Times New Roman" w:hAnsi="Cambria" w:cs="Times New Roman"/>
          <w:color w:val="000000"/>
          <w:lang w:val="en-US"/>
        </w:rPr>
        <w:t>przedsiębiorcy</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53"/>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 podmioty świadczące usługi publiczne w ramach realizacji obowiązków własnych jednostek samorządu terytorialnego nie będące przedsiębiorcami.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rPr>
      </w:pPr>
      <w:r w:rsidRPr="00EE0C10">
        <w:rPr>
          <w:rFonts w:ascii="Cambria" w:eastAsia="Times New Roman" w:hAnsi="Cambria" w:cs="Times New Roman"/>
          <w:i/>
          <w:color w:val="000000"/>
          <w:u w:val="single"/>
        </w:rPr>
        <w:t xml:space="preserve">Forma wsparcia: </w:t>
      </w:r>
    </w:p>
    <w:p w:rsidR="00A41045" w:rsidRPr="004B7B57" w:rsidRDefault="00EE0C10" w:rsidP="00EE0C10">
      <w:pPr>
        <w:spacing w:after="0" w:line="360" w:lineRule="auto"/>
        <w:rPr>
          <w:rFonts w:ascii="Cambria" w:eastAsia="Times New Roman" w:hAnsi="Cambria" w:cs="Times New Roman"/>
          <w:color w:val="C00000"/>
        </w:rPr>
      </w:pPr>
      <w:r w:rsidRPr="00EE0C10">
        <w:rPr>
          <w:rFonts w:ascii="Cambria" w:eastAsia="Times New Roman" w:hAnsi="Cambria" w:cs="Times New Roman"/>
        </w:rPr>
        <w:t>Wsparcie bezzwrotne (dotacje)</w:t>
      </w:r>
    </w:p>
    <w:p w:rsidR="00A41045" w:rsidRPr="00EE0C10" w:rsidRDefault="00A41045" w:rsidP="00EE0C10">
      <w:pPr>
        <w:spacing w:after="0" w:line="360" w:lineRule="auto"/>
        <w:rPr>
          <w:rFonts w:ascii="Cambria" w:eastAsia="Times New Roman" w:hAnsi="Cambria" w:cs="Times New Roman"/>
          <w:b/>
          <w:bCs/>
          <w:color w:val="000000"/>
        </w:rPr>
      </w:pPr>
    </w:p>
    <w:p w:rsidR="00EE0C10" w:rsidRPr="00EE0C10" w:rsidRDefault="00EE0C10" w:rsidP="00EE0C10">
      <w:pPr>
        <w:pBdr>
          <w:bottom w:val="single" w:sz="6" w:space="1" w:color="auto"/>
        </w:pBdr>
        <w:spacing w:after="0" w:line="360" w:lineRule="auto"/>
        <w:rPr>
          <w:rFonts w:ascii="Cambria" w:eastAsia="Times New Roman" w:hAnsi="Cambria" w:cs="Times New Roman"/>
          <w:b/>
          <w:bCs/>
          <w:color w:val="C00000"/>
        </w:rPr>
      </w:pPr>
      <w:r w:rsidRPr="00EE0C10">
        <w:rPr>
          <w:rFonts w:ascii="Cambria" w:eastAsia="Times New Roman" w:hAnsi="Cambria" w:cs="Times New Roman"/>
          <w:b/>
          <w:bCs/>
          <w:color w:val="C00000"/>
        </w:rPr>
        <w:t>Oś Priorytetowa III – Rozwój infrastruktury transportowej przyjaznej dla środowiska i ważnej w skali europejskiej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Priorytet inwestycyjny 4.5. Promowanie strategii niskoemisyjnych dla wszystkich rodzajów terytoriów, w szczególności dla obszarów miejskich, w tym wspieranie </w:t>
      </w:r>
      <w:r w:rsidRPr="00EE0C10">
        <w:rPr>
          <w:rFonts w:ascii="Cambria" w:eastAsia="Times New Roman" w:hAnsi="Cambria" w:cs="Times New Roman"/>
          <w:b/>
          <w:bCs/>
          <w:color w:val="0070C0"/>
        </w:rPr>
        <w:lastRenderedPageBreak/>
        <w:t xml:space="preserve">zrównoważonej multimodalnej mobilności miejskiej i działań adaptacyjnych mających oddziaływanie łagodzące na zmiany klimatu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color w:val="000000"/>
          <w:u w:val="single"/>
        </w:rPr>
      </w:pPr>
      <w:r w:rsidRPr="00EE0C10">
        <w:rPr>
          <w:rFonts w:ascii="Cambria" w:eastAsia="Times New Roman" w:hAnsi="Cambria" w:cs="Times New Roman"/>
          <w:i/>
          <w:color w:val="000000"/>
          <w:u w:val="single"/>
        </w:rPr>
        <w:t xml:space="preserve">Zakres interwencji: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Wsparcie będzie dotyczyło przedsięwzięć w zakresie rozwoju transportu zbiorowego, wynikających z planów gospodarki niskoemisyjnej miast, służących podniesieniu jego bezpieczeństwa, jakości, atrakcyjności i komfortu. Przewiduje się wdrażanie projektów, które będą zawierać elementy redukujące/minimalizujące oddziaływania hałasu/drgań/ zanieczyszczeń powietrza oraz elementy promujące zrównoważony rozwój układu urbanistycznego i zwiększenie przestrzeni zielonych miasta.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Calibri,Bold" w:hAnsi="Cambria" w:cs="Times New Roman"/>
          <w:i/>
          <w:iCs/>
          <w:u w:val="single"/>
        </w:rPr>
        <w:t xml:space="preserve">Beneficjenci: </w:t>
      </w:r>
    </w:p>
    <w:p w:rsidR="00EE0C10" w:rsidRPr="00EE0C10" w:rsidRDefault="00EE0C10" w:rsidP="00EE0C10">
      <w:pPr>
        <w:numPr>
          <w:ilvl w:val="0"/>
          <w:numId w:val="98"/>
        </w:numPr>
        <w:autoSpaceDE w:val="0"/>
        <w:autoSpaceDN w:val="0"/>
        <w:adjustRightInd w:val="0"/>
        <w:spacing w:after="0" w:line="360" w:lineRule="auto"/>
        <w:jc w:val="both"/>
        <w:rPr>
          <w:rFonts w:ascii="Cambria" w:eastAsia="Times New Roman" w:hAnsi="Cambria" w:cs="Cambria"/>
          <w:color w:val="000000"/>
        </w:rPr>
      </w:pPr>
      <w:r w:rsidRPr="00EE0C10">
        <w:rPr>
          <w:rFonts w:ascii="Cambria" w:eastAsia="Times New Roman" w:hAnsi="Cambria" w:cs="Cambria"/>
          <w:color w:val="000000"/>
        </w:rPr>
        <w:t xml:space="preserve">jednostki samorządu terytorialnego, w tym ich związki i porozumienia, w szczególności miasta wojewódzkie i ich obszary funkcjonalne oraz miasta regionalne i </w:t>
      </w:r>
      <w:proofErr w:type="spellStart"/>
      <w:r w:rsidRPr="00EE0C10">
        <w:rPr>
          <w:rFonts w:ascii="Cambria" w:eastAsia="Times New Roman" w:hAnsi="Cambria" w:cs="Cambria"/>
          <w:color w:val="000000"/>
        </w:rPr>
        <w:t>subregionalne</w:t>
      </w:r>
      <w:proofErr w:type="spellEnd"/>
      <w:r w:rsidRPr="00EE0C10">
        <w:rPr>
          <w:rFonts w:ascii="Cambria" w:eastAsia="Times New Roman" w:hAnsi="Cambria" w:cs="Cambria"/>
          <w:color w:val="000000"/>
        </w:rPr>
        <w:t xml:space="preserve"> (organizatorzy publicznego transportu zbiorowego) oraz działające w ich imieniu jednostki organizacyjne i spółki specjalnego przeznaczenia </w:t>
      </w:r>
    </w:p>
    <w:p w:rsidR="00EE0C10" w:rsidRPr="00EE0C10" w:rsidRDefault="00EE0C10" w:rsidP="00EE0C10">
      <w:pPr>
        <w:numPr>
          <w:ilvl w:val="0"/>
          <w:numId w:val="98"/>
        </w:numPr>
        <w:autoSpaceDE w:val="0"/>
        <w:autoSpaceDN w:val="0"/>
        <w:adjustRightInd w:val="0"/>
        <w:spacing w:after="0" w:line="360" w:lineRule="auto"/>
        <w:jc w:val="both"/>
        <w:rPr>
          <w:rFonts w:ascii="Cambria" w:eastAsia="Times New Roman" w:hAnsi="Cambria" w:cs="Cambria"/>
          <w:color w:val="000000"/>
        </w:rPr>
      </w:pPr>
      <w:r w:rsidRPr="00EE0C10">
        <w:rPr>
          <w:rFonts w:ascii="Cambria" w:eastAsia="Times New Roman" w:hAnsi="Cambria" w:cs="Cambria"/>
          <w:color w:val="000000"/>
        </w:rPr>
        <w:t xml:space="preserve">zarządcy infrastruktury służącej transportowi miejskiemu, </w:t>
      </w:r>
    </w:p>
    <w:p w:rsidR="00EE0C10" w:rsidRPr="00EE0C10" w:rsidRDefault="00EE0C10" w:rsidP="00EE0C10">
      <w:pPr>
        <w:numPr>
          <w:ilvl w:val="0"/>
          <w:numId w:val="98"/>
        </w:numPr>
        <w:autoSpaceDE w:val="0"/>
        <w:autoSpaceDN w:val="0"/>
        <w:adjustRightInd w:val="0"/>
        <w:spacing w:after="0" w:line="360" w:lineRule="auto"/>
        <w:jc w:val="both"/>
        <w:rPr>
          <w:rFonts w:ascii="Cambria" w:eastAsia="Times New Roman" w:hAnsi="Cambria" w:cs="Cambria"/>
          <w:color w:val="000000"/>
        </w:rPr>
      </w:pPr>
      <w:proofErr w:type="spellStart"/>
      <w:r w:rsidRPr="00EE0C10">
        <w:rPr>
          <w:rFonts w:ascii="Cambria" w:eastAsia="Times New Roman" w:hAnsi="Cambria" w:cs="Cambria"/>
          <w:color w:val="000000"/>
          <w:lang w:val="en-US"/>
        </w:rPr>
        <w:t>operatorzy</w:t>
      </w:r>
      <w:proofErr w:type="spellEnd"/>
      <w:r w:rsidRPr="00EE0C10">
        <w:rPr>
          <w:rFonts w:ascii="Cambria" w:eastAsia="Times New Roman" w:hAnsi="Cambria" w:cs="Cambria"/>
          <w:color w:val="000000"/>
          <w:lang w:val="en-US"/>
        </w:rPr>
        <w:t xml:space="preserve"> </w:t>
      </w:r>
      <w:proofErr w:type="spellStart"/>
      <w:r w:rsidRPr="00EE0C10">
        <w:rPr>
          <w:rFonts w:ascii="Cambria" w:eastAsia="Times New Roman" w:hAnsi="Cambria" w:cs="Cambria"/>
          <w:color w:val="000000"/>
          <w:lang w:val="en-US"/>
        </w:rPr>
        <w:t>publicznego</w:t>
      </w:r>
      <w:proofErr w:type="spellEnd"/>
      <w:r w:rsidRPr="00EE0C10">
        <w:rPr>
          <w:rFonts w:ascii="Cambria" w:eastAsia="Times New Roman" w:hAnsi="Cambria" w:cs="Cambria"/>
          <w:color w:val="000000"/>
          <w:lang w:val="en-US"/>
        </w:rPr>
        <w:t xml:space="preserve"> </w:t>
      </w:r>
      <w:proofErr w:type="spellStart"/>
      <w:r w:rsidRPr="00EE0C10">
        <w:rPr>
          <w:rFonts w:ascii="Cambria" w:eastAsia="Times New Roman" w:hAnsi="Cambria" w:cs="Cambria"/>
          <w:color w:val="000000"/>
          <w:lang w:val="en-US"/>
        </w:rPr>
        <w:t>transportu</w:t>
      </w:r>
      <w:proofErr w:type="spellEnd"/>
      <w:r w:rsidRPr="00EE0C10">
        <w:rPr>
          <w:rFonts w:ascii="Cambria" w:eastAsia="Times New Roman" w:hAnsi="Cambria" w:cs="Cambria"/>
          <w:color w:val="000000"/>
          <w:lang w:val="en-US"/>
        </w:rPr>
        <w:t xml:space="preserve"> </w:t>
      </w:r>
      <w:proofErr w:type="spellStart"/>
      <w:r w:rsidRPr="00EE0C10">
        <w:rPr>
          <w:rFonts w:ascii="Cambria" w:eastAsia="Times New Roman" w:hAnsi="Cambria" w:cs="Cambria"/>
          <w:color w:val="000000"/>
          <w:lang w:val="en-US"/>
        </w:rPr>
        <w:t>zbiorowego</w:t>
      </w:r>
      <w:proofErr w:type="spellEnd"/>
      <w:r w:rsidRPr="00EE0C10">
        <w:rPr>
          <w:rFonts w:ascii="Cambria" w:eastAsia="Times New Roman" w:hAnsi="Cambria" w:cs="Cambria"/>
          <w:color w:val="000000"/>
          <w:lang w:val="en-US"/>
        </w:rPr>
        <w:t xml:space="preserve">. </w:t>
      </w:r>
    </w:p>
    <w:p w:rsidR="00EE0C10" w:rsidRPr="00EE0C10" w:rsidRDefault="00EE0C10" w:rsidP="00EE0C10">
      <w:pPr>
        <w:autoSpaceDE w:val="0"/>
        <w:autoSpaceDN w:val="0"/>
        <w:adjustRightInd w:val="0"/>
        <w:spacing w:after="0" w:line="360" w:lineRule="auto"/>
        <w:jc w:val="both"/>
        <w:rPr>
          <w:rFonts w:ascii="Cambria" w:eastAsia="Times New Roman" w:hAnsi="Cambria" w:cs="Cambria"/>
          <w:color w:val="000000"/>
          <w:lang w:val="en-US"/>
        </w:rPr>
      </w:pPr>
      <w:r w:rsidRPr="00EE0C10">
        <w:rPr>
          <w:rFonts w:ascii="Cambria" w:eastAsia="Times New Roman" w:hAnsi="Cambria" w:cs="Cambria"/>
          <w:i/>
          <w:color w:val="000000"/>
          <w:u w:val="single"/>
          <w:lang w:val="en-US"/>
        </w:rPr>
        <w:t xml:space="preserve">Forma </w:t>
      </w:r>
      <w:proofErr w:type="spellStart"/>
      <w:r w:rsidRPr="00EE0C10">
        <w:rPr>
          <w:rFonts w:ascii="Cambria" w:eastAsia="Times New Roman" w:hAnsi="Cambria" w:cs="Cambria"/>
          <w:i/>
          <w:color w:val="000000"/>
          <w:u w:val="single"/>
          <w:lang w:val="en-US"/>
        </w:rPr>
        <w:t>wsparcia</w:t>
      </w:r>
      <w:proofErr w:type="spellEnd"/>
      <w:r w:rsidRPr="00EE0C10">
        <w:rPr>
          <w:rFonts w:ascii="Cambria" w:eastAsia="Times New Roman" w:hAnsi="Cambria" w:cs="Cambria"/>
          <w:color w:val="000000"/>
          <w:lang w:val="en-US"/>
        </w:rPr>
        <w:t xml:space="preserve">: </w:t>
      </w:r>
    </w:p>
    <w:p w:rsidR="00EE0C10" w:rsidRPr="00EE0C10" w:rsidRDefault="00EE0C10" w:rsidP="00EE0C10">
      <w:pPr>
        <w:spacing w:after="0" w:line="360" w:lineRule="auto"/>
        <w:rPr>
          <w:rFonts w:ascii="Cambria" w:eastAsia="Times New Roman" w:hAnsi="Cambria" w:cs="Times New Roman"/>
          <w:color w:val="C00000"/>
        </w:rPr>
      </w:pPr>
      <w:r w:rsidRPr="00EE0C10">
        <w:rPr>
          <w:rFonts w:ascii="Cambria" w:eastAsia="Times New Roman" w:hAnsi="Cambria" w:cs="Cambria"/>
        </w:rPr>
        <w:t>Wsparcie bezzwrotne (dotacje)</w:t>
      </w:r>
    </w:p>
    <w:p w:rsidR="00EE0C10" w:rsidRPr="00EE0C10" w:rsidRDefault="00EE0C10" w:rsidP="00EE0C10">
      <w:pPr>
        <w:pBdr>
          <w:bottom w:val="single" w:sz="6" w:space="1" w:color="auto"/>
        </w:pBdr>
        <w:spacing w:after="0" w:line="360" w:lineRule="auto"/>
        <w:rPr>
          <w:rFonts w:ascii="Cambria" w:eastAsia="Times New Roman" w:hAnsi="Cambria" w:cs="Times New Roman"/>
          <w:b/>
          <w:bCs/>
          <w:color w:val="C00000"/>
        </w:rPr>
      </w:pPr>
      <w:r w:rsidRPr="00EE0C10">
        <w:rPr>
          <w:rFonts w:ascii="Cambria" w:eastAsia="Times New Roman" w:hAnsi="Cambria" w:cs="Times New Roman"/>
          <w:b/>
          <w:bCs/>
          <w:color w:val="C00000"/>
        </w:rPr>
        <w:t>Oś Priorytetowa V – Poprawa bezpieczeństwa energetycznego</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Priorytet inwestycyjny 7.5. Zwiększenie efektywności energetycznej i bezpieczeństwa dostaw poprzez rozwój inteligentnych systemów dystrybucji, magazynowania i </w:t>
      </w:r>
      <w:proofErr w:type="spellStart"/>
      <w:r w:rsidRPr="00EE0C10">
        <w:rPr>
          <w:rFonts w:ascii="Cambria" w:eastAsia="Times New Roman" w:hAnsi="Cambria" w:cs="Times New Roman"/>
          <w:b/>
          <w:bCs/>
          <w:color w:val="0070C0"/>
        </w:rPr>
        <w:t>przesyłu</w:t>
      </w:r>
      <w:proofErr w:type="spellEnd"/>
      <w:r w:rsidRPr="00EE0C10">
        <w:rPr>
          <w:rFonts w:ascii="Cambria" w:eastAsia="Times New Roman" w:hAnsi="Cambria" w:cs="Times New Roman"/>
          <w:b/>
          <w:bCs/>
          <w:color w:val="0070C0"/>
        </w:rPr>
        <w:t xml:space="preserve"> energii oraz poprzez integrację rozproszonego wytwarzania energii ze źródeł odnawialnych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Zakres interwencji: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Przewiduje się wsparcie w szczególności następujących obszarów: </w:t>
      </w:r>
    </w:p>
    <w:p w:rsidR="00EE0C10" w:rsidRPr="00EE0C10" w:rsidRDefault="00EE0C10" w:rsidP="00EE0C10">
      <w:pPr>
        <w:numPr>
          <w:ilvl w:val="0"/>
          <w:numId w:val="54"/>
        </w:numPr>
        <w:autoSpaceDE w:val="0"/>
        <w:autoSpaceDN w:val="0"/>
        <w:adjustRightInd w:val="0"/>
        <w:spacing w:after="0" w:line="360" w:lineRule="auto"/>
        <w:ind w:left="527" w:hanging="357"/>
        <w:jc w:val="both"/>
        <w:rPr>
          <w:rFonts w:ascii="Cambria" w:eastAsia="Times New Roman" w:hAnsi="Cambria" w:cs="Times New Roman"/>
        </w:rPr>
      </w:pPr>
      <w:r w:rsidRPr="00EE0C10">
        <w:rPr>
          <w:rFonts w:ascii="Cambria" w:eastAsia="Times New Roman" w:hAnsi="Cambria" w:cs="Times New Roman"/>
        </w:rPr>
        <w:t>budowa i modernizacja sieci przesyłowych i dystrybucyjnych gazu ziemneg</w:t>
      </w:r>
      <w:r w:rsidR="00A41045">
        <w:rPr>
          <w:rFonts w:ascii="Cambria" w:eastAsia="Times New Roman" w:hAnsi="Cambria" w:cs="Times New Roman"/>
        </w:rPr>
        <w:t>o wraz z </w:t>
      </w:r>
      <w:r w:rsidRPr="00EE0C10">
        <w:rPr>
          <w:rFonts w:ascii="Cambria" w:eastAsia="Times New Roman" w:hAnsi="Cambria" w:cs="Times New Roman"/>
        </w:rPr>
        <w:t xml:space="preserve">infrastrukturą wsparcia dla systemu, w tym również sieci z wykorzystaniem technologii smart, </w:t>
      </w:r>
    </w:p>
    <w:p w:rsidR="00EE0C10" w:rsidRPr="00EE0C10" w:rsidRDefault="00EE0C10" w:rsidP="00EE0C10">
      <w:pPr>
        <w:numPr>
          <w:ilvl w:val="0"/>
          <w:numId w:val="54"/>
        </w:numPr>
        <w:autoSpaceDE w:val="0"/>
        <w:autoSpaceDN w:val="0"/>
        <w:adjustRightInd w:val="0"/>
        <w:spacing w:after="0" w:line="360" w:lineRule="auto"/>
        <w:ind w:left="527" w:hanging="357"/>
        <w:jc w:val="both"/>
        <w:rPr>
          <w:rFonts w:ascii="Cambria" w:eastAsia="Times New Roman" w:hAnsi="Cambria" w:cs="Times New Roman"/>
        </w:rPr>
      </w:pPr>
      <w:r w:rsidRPr="00EE0C10">
        <w:rPr>
          <w:rFonts w:ascii="Cambria" w:eastAsia="Times New Roman" w:hAnsi="Cambria" w:cs="Times New Roman"/>
        </w:rPr>
        <w:t xml:space="preserve">budowa i modernizacja sieci przesyłowych i dystrybucyjnych energii elektrycznej, w tym również sieci z wykorzystaniem technologii smart, </w:t>
      </w:r>
    </w:p>
    <w:p w:rsidR="00EE0C10" w:rsidRPr="00EE0C10" w:rsidRDefault="00EE0C10" w:rsidP="00EE0C10">
      <w:pPr>
        <w:numPr>
          <w:ilvl w:val="0"/>
          <w:numId w:val="54"/>
        </w:numPr>
        <w:autoSpaceDE w:val="0"/>
        <w:autoSpaceDN w:val="0"/>
        <w:adjustRightInd w:val="0"/>
        <w:spacing w:after="0" w:line="360" w:lineRule="auto"/>
        <w:ind w:left="527" w:hanging="357"/>
        <w:jc w:val="both"/>
        <w:rPr>
          <w:rFonts w:ascii="Cambria" w:eastAsia="Times New Roman" w:hAnsi="Cambria" w:cs="Times New Roman"/>
        </w:rPr>
      </w:pPr>
      <w:r w:rsidRPr="00EE0C10">
        <w:rPr>
          <w:rFonts w:ascii="Cambria" w:eastAsia="Times New Roman" w:hAnsi="Cambria" w:cs="Times New Roman"/>
        </w:rPr>
        <w:t xml:space="preserve">budowa i rozbudowa magazynów gazu ziemnego, </w:t>
      </w:r>
    </w:p>
    <w:p w:rsidR="00EE0C10" w:rsidRPr="00EE0C10" w:rsidRDefault="00EE0C10" w:rsidP="00EE0C10">
      <w:pPr>
        <w:numPr>
          <w:ilvl w:val="0"/>
          <w:numId w:val="54"/>
        </w:numPr>
        <w:autoSpaceDE w:val="0"/>
        <w:autoSpaceDN w:val="0"/>
        <w:adjustRightInd w:val="0"/>
        <w:spacing w:after="0" w:line="360" w:lineRule="auto"/>
        <w:ind w:left="527" w:hanging="357"/>
        <w:jc w:val="both"/>
        <w:rPr>
          <w:rFonts w:ascii="Cambria" w:eastAsia="Times New Roman" w:hAnsi="Cambria" w:cs="Times New Roman"/>
        </w:rPr>
      </w:pPr>
      <w:r w:rsidRPr="00EE0C10">
        <w:rPr>
          <w:rFonts w:ascii="Cambria" w:eastAsia="Times New Roman" w:hAnsi="Cambria" w:cs="Times New Roman"/>
        </w:rPr>
        <w:t xml:space="preserve">rozbudowa możliwości </w:t>
      </w:r>
      <w:proofErr w:type="spellStart"/>
      <w:r w:rsidRPr="00EE0C10">
        <w:rPr>
          <w:rFonts w:ascii="Cambria" w:eastAsia="Times New Roman" w:hAnsi="Cambria" w:cs="Times New Roman"/>
        </w:rPr>
        <w:t>regazyfikacji</w:t>
      </w:r>
      <w:proofErr w:type="spellEnd"/>
      <w:r w:rsidRPr="00EE0C10">
        <w:rPr>
          <w:rFonts w:ascii="Cambria" w:eastAsia="Times New Roman" w:hAnsi="Cambria" w:cs="Times New Roman"/>
        </w:rPr>
        <w:t xml:space="preserve"> terminala LNG.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u w:val="single"/>
          <w:lang w:val="en-US"/>
        </w:rPr>
      </w:pPr>
      <w:proofErr w:type="spellStart"/>
      <w:r w:rsidRPr="00EE0C10">
        <w:rPr>
          <w:rFonts w:ascii="Cambria" w:eastAsia="Times New Roman" w:hAnsi="Cambria" w:cs="Times New Roman"/>
          <w:i/>
          <w:u w:val="single"/>
          <w:lang w:val="en-US"/>
        </w:rPr>
        <w:t>Beneficjenci</w:t>
      </w:r>
      <w:proofErr w:type="spellEnd"/>
      <w:r w:rsidRPr="00EE0C10">
        <w:rPr>
          <w:rFonts w:ascii="Cambria" w:eastAsia="Times New Roman" w:hAnsi="Cambria" w:cs="Times New Roman"/>
          <w:i/>
          <w:u w:val="single"/>
          <w:lang w:val="en-US"/>
        </w:rPr>
        <w:t xml:space="preserve">: </w:t>
      </w:r>
    </w:p>
    <w:p w:rsidR="00EE0C10" w:rsidRPr="00EE0C10" w:rsidRDefault="00EE0C10" w:rsidP="00EE0C10">
      <w:pPr>
        <w:numPr>
          <w:ilvl w:val="0"/>
          <w:numId w:val="55"/>
        </w:numPr>
        <w:autoSpaceDE w:val="0"/>
        <w:autoSpaceDN w:val="0"/>
        <w:adjustRightInd w:val="0"/>
        <w:spacing w:after="0" w:line="360" w:lineRule="auto"/>
        <w:ind w:left="527" w:hanging="357"/>
        <w:jc w:val="both"/>
        <w:rPr>
          <w:rFonts w:ascii="Cambria" w:eastAsia="Times New Roman" w:hAnsi="Cambria" w:cs="Times New Roman"/>
        </w:rPr>
      </w:pPr>
      <w:r w:rsidRPr="00EE0C10">
        <w:rPr>
          <w:rFonts w:ascii="Cambria" w:eastAsia="Times New Roman" w:hAnsi="Cambria" w:cs="Times New Roman"/>
        </w:rPr>
        <w:t xml:space="preserve">przedsiębiorstwa energetyczne prowadzące działalność </w:t>
      </w:r>
      <w:proofErr w:type="spellStart"/>
      <w:r w:rsidRPr="00EE0C10">
        <w:rPr>
          <w:rFonts w:ascii="Cambria" w:eastAsia="Times New Roman" w:hAnsi="Cambria" w:cs="Times New Roman"/>
        </w:rPr>
        <w:t>przesyłu</w:t>
      </w:r>
      <w:proofErr w:type="spellEnd"/>
      <w:r w:rsidRPr="00EE0C10">
        <w:rPr>
          <w:rFonts w:ascii="Cambria" w:eastAsia="Times New Roman" w:hAnsi="Cambria" w:cs="Times New Roman"/>
        </w:rPr>
        <w:t xml:space="preserve">, dystrybucji, magazynowania, </w:t>
      </w:r>
      <w:proofErr w:type="spellStart"/>
      <w:r w:rsidRPr="00EE0C10">
        <w:rPr>
          <w:rFonts w:ascii="Cambria" w:eastAsia="Times New Roman" w:hAnsi="Cambria" w:cs="Times New Roman"/>
        </w:rPr>
        <w:t>regazyfikacji</w:t>
      </w:r>
      <w:proofErr w:type="spellEnd"/>
      <w:r w:rsidRPr="00EE0C10">
        <w:rPr>
          <w:rFonts w:ascii="Cambria" w:eastAsia="Times New Roman" w:hAnsi="Cambria" w:cs="Times New Roman"/>
        </w:rPr>
        <w:t xml:space="preserve"> gazu ziemnego, </w:t>
      </w:r>
    </w:p>
    <w:p w:rsidR="00EE0C10" w:rsidRPr="00EE0C10" w:rsidRDefault="00EE0C10" w:rsidP="00EE0C10">
      <w:pPr>
        <w:numPr>
          <w:ilvl w:val="0"/>
          <w:numId w:val="55"/>
        </w:numPr>
        <w:autoSpaceDE w:val="0"/>
        <w:autoSpaceDN w:val="0"/>
        <w:adjustRightInd w:val="0"/>
        <w:spacing w:after="0" w:line="360" w:lineRule="auto"/>
        <w:ind w:left="527" w:hanging="357"/>
        <w:jc w:val="both"/>
        <w:rPr>
          <w:rFonts w:ascii="Cambria" w:eastAsia="Times New Roman" w:hAnsi="Cambria" w:cs="Times New Roman"/>
        </w:rPr>
      </w:pPr>
      <w:r w:rsidRPr="00EE0C10">
        <w:rPr>
          <w:rFonts w:ascii="Cambria" w:eastAsia="Times New Roman" w:hAnsi="Cambria" w:cs="Times New Roman"/>
        </w:rPr>
        <w:t xml:space="preserve">przedsiębiorstwa energetyczne zajmujące się </w:t>
      </w:r>
      <w:proofErr w:type="spellStart"/>
      <w:r w:rsidRPr="00EE0C10">
        <w:rPr>
          <w:rFonts w:ascii="Cambria" w:eastAsia="Times New Roman" w:hAnsi="Cambria" w:cs="Times New Roman"/>
        </w:rPr>
        <w:t>przesyłem</w:t>
      </w:r>
      <w:proofErr w:type="spellEnd"/>
      <w:r w:rsidRPr="00EE0C10">
        <w:rPr>
          <w:rFonts w:ascii="Cambria" w:eastAsia="Times New Roman" w:hAnsi="Cambria" w:cs="Times New Roman"/>
        </w:rPr>
        <w:t xml:space="preserve"> i dystrybucją energii elektrycznej.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u w:val="single"/>
        </w:rPr>
      </w:pPr>
      <w:r w:rsidRPr="00EE0C10">
        <w:rPr>
          <w:rFonts w:ascii="Cambria" w:eastAsia="Times New Roman" w:hAnsi="Cambria" w:cs="Times New Roman"/>
          <w:i/>
          <w:u w:val="single"/>
        </w:rPr>
        <w:lastRenderedPageBreak/>
        <w:t xml:space="preserve">Forma wsparcia: </w:t>
      </w:r>
    </w:p>
    <w:p w:rsidR="00EE0C10" w:rsidRPr="00EE0C10" w:rsidRDefault="00EE0C10" w:rsidP="00EE0C10">
      <w:pPr>
        <w:spacing w:after="0" w:line="360" w:lineRule="auto"/>
        <w:rPr>
          <w:rFonts w:ascii="Cambria" w:eastAsia="Calibri,Bold" w:hAnsi="Cambria" w:cs="Times New Roman"/>
          <w:bCs/>
          <w:iCs/>
        </w:rPr>
      </w:pPr>
      <w:r w:rsidRPr="00EE0C10">
        <w:rPr>
          <w:rFonts w:ascii="Cambria" w:eastAsia="Calibri,Bold" w:hAnsi="Cambria" w:cs="Times New Roman"/>
          <w:iCs/>
        </w:rPr>
        <w:t>Wsparcie bezzwrotne (dotacje)</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Priorytet inwestycyjny 7.5. Zwiększenie efektywności energetycznej i bezpieczeństwa dostaw poprzez rozwój inteligentnych systemów dystrybucji, magazynowania i </w:t>
      </w:r>
      <w:proofErr w:type="spellStart"/>
      <w:r w:rsidRPr="00EE0C10">
        <w:rPr>
          <w:rFonts w:ascii="Cambria" w:eastAsia="Times New Roman" w:hAnsi="Cambria" w:cs="Times New Roman"/>
          <w:b/>
          <w:bCs/>
          <w:color w:val="0070C0"/>
        </w:rPr>
        <w:t>przesyłu</w:t>
      </w:r>
      <w:proofErr w:type="spellEnd"/>
      <w:r w:rsidRPr="00EE0C10">
        <w:rPr>
          <w:rFonts w:ascii="Cambria" w:eastAsia="Times New Roman" w:hAnsi="Cambria" w:cs="Times New Roman"/>
          <w:b/>
          <w:bCs/>
          <w:color w:val="0070C0"/>
        </w:rPr>
        <w:t xml:space="preserve"> energii oraz poprzez integrację rozproszonego wytwarzania energii ze źródeł odnawialnych </w:t>
      </w:r>
    </w:p>
    <w:p w:rsidR="00EE0C10" w:rsidRPr="00EE0C10" w:rsidRDefault="00EE0C10" w:rsidP="00EE0C10">
      <w:pPr>
        <w:autoSpaceDE w:val="0"/>
        <w:autoSpaceDN w:val="0"/>
        <w:adjustRightInd w:val="0"/>
        <w:spacing w:after="0" w:line="360" w:lineRule="auto"/>
        <w:ind w:firstLine="360"/>
        <w:jc w:val="both"/>
        <w:rPr>
          <w:rFonts w:ascii="Cambria" w:eastAsia="Times New Roman" w:hAnsi="Cambria" w:cs="Times New Roman"/>
        </w:rPr>
      </w:pPr>
      <w:r w:rsidRPr="00EE0C10">
        <w:rPr>
          <w:rFonts w:ascii="Cambria" w:eastAsia="Times New Roman" w:hAnsi="Cambria" w:cs="Times New Roman"/>
        </w:rPr>
        <w:t xml:space="preserve">Zakres interwencji: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Przewiduje się wsparcie w szczególności następujących obszarów: </w:t>
      </w:r>
    </w:p>
    <w:p w:rsidR="00EE0C10" w:rsidRPr="00EE0C10" w:rsidRDefault="00EE0C10" w:rsidP="00EE0C10">
      <w:pPr>
        <w:numPr>
          <w:ilvl w:val="0"/>
          <w:numId w:val="54"/>
        </w:num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budowa i modernizacja sieci przesyłowych i dystrybucyjnych gazu ziemnego wraz z infrastrukturą wsparcia dla</w:t>
      </w:r>
      <w:r w:rsidR="00A41045">
        <w:rPr>
          <w:rFonts w:ascii="Cambria" w:eastAsia="Times New Roman" w:hAnsi="Cambria" w:cs="Times New Roman"/>
        </w:rPr>
        <w:t xml:space="preserve"> systemu, w tym również sieci z </w:t>
      </w:r>
      <w:r w:rsidRPr="00EE0C10">
        <w:rPr>
          <w:rFonts w:ascii="Cambria" w:eastAsia="Times New Roman" w:hAnsi="Cambria" w:cs="Times New Roman"/>
        </w:rPr>
        <w:t xml:space="preserve">wykorzystaniem technologii smart, </w:t>
      </w:r>
    </w:p>
    <w:p w:rsidR="00EE0C10" w:rsidRPr="00EE0C10" w:rsidRDefault="00EE0C10" w:rsidP="00EE0C10">
      <w:pPr>
        <w:numPr>
          <w:ilvl w:val="0"/>
          <w:numId w:val="54"/>
        </w:num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budowa i modernizacja sieci przesyłowych i dystrybucyjnych energii elektrycznej, w tym również sieci z wykorzystaniem technologii smart, </w:t>
      </w:r>
    </w:p>
    <w:p w:rsidR="00EE0C10" w:rsidRPr="00EE0C10" w:rsidRDefault="00EE0C10" w:rsidP="00EE0C10">
      <w:pPr>
        <w:numPr>
          <w:ilvl w:val="0"/>
          <w:numId w:val="54"/>
        </w:num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budowa i rozbudowa magazynów gazu ziemnego, </w:t>
      </w:r>
    </w:p>
    <w:p w:rsidR="00EE0C10" w:rsidRPr="00EE0C10" w:rsidRDefault="00EE0C10" w:rsidP="00EE0C10">
      <w:pPr>
        <w:numPr>
          <w:ilvl w:val="0"/>
          <w:numId w:val="54"/>
        </w:num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rozbudowa możliwości </w:t>
      </w:r>
      <w:proofErr w:type="spellStart"/>
      <w:r w:rsidRPr="00EE0C10">
        <w:rPr>
          <w:rFonts w:ascii="Cambria" w:eastAsia="Times New Roman" w:hAnsi="Cambria" w:cs="Times New Roman"/>
        </w:rPr>
        <w:t>regazyfikacji</w:t>
      </w:r>
      <w:proofErr w:type="spellEnd"/>
      <w:r w:rsidRPr="00EE0C10">
        <w:rPr>
          <w:rFonts w:ascii="Cambria" w:eastAsia="Times New Roman" w:hAnsi="Cambria" w:cs="Times New Roman"/>
        </w:rPr>
        <w:t xml:space="preserve"> terminala LNG. </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lang w:val="en-US"/>
        </w:rPr>
      </w:pPr>
      <w:proofErr w:type="spellStart"/>
      <w:r w:rsidRPr="00EE0C10">
        <w:rPr>
          <w:rFonts w:ascii="Cambria" w:eastAsia="Times New Roman" w:hAnsi="Cambria" w:cs="Times New Roman"/>
          <w:lang w:val="en-US"/>
        </w:rPr>
        <w:t>Beneficjenci</w:t>
      </w:r>
      <w:proofErr w:type="spellEnd"/>
      <w:r w:rsidRPr="00EE0C10">
        <w:rPr>
          <w:rFonts w:ascii="Cambria" w:eastAsia="Times New Roman" w:hAnsi="Cambria" w:cs="Times New Roman"/>
          <w:lang w:val="en-US"/>
        </w:rPr>
        <w:t xml:space="preserve">: </w:t>
      </w:r>
    </w:p>
    <w:p w:rsidR="00EE0C10" w:rsidRPr="00EE0C10" w:rsidRDefault="00EE0C10" w:rsidP="00EE0C10">
      <w:pPr>
        <w:numPr>
          <w:ilvl w:val="0"/>
          <w:numId w:val="55"/>
        </w:num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przedsiębiorstwa energetyczne prowadzące działalność </w:t>
      </w:r>
      <w:proofErr w:type="spellStart"/>
      <w:r w:rsidRPr="00EE0C10">
        <w:rPr>
          <w:rFonts w:ascii="Cambria" w:eastAsia="Times New Roman" w:hAnsi="Cambria" w:cs="Times New Roman"/>
        </w:rPr>
        <w:t>przesyłu</w:t>
      </w:r>
      <w:proofErr w:type="spellEnd"/>
      <w:r w:rsidRPr="00EE0C10">
        <w:rPr>
          <w:rFonts w:ascii="Cambria" w:eastAsia="Times New Roman" w:hAnsi="Cambria" w:cs="Times New Roman"/>
        </w:rPr>
        <w:t xml:space="preserve">, dystrybucji, magazynowania, </w:t>
      </w:r>
      <w:proofErr w:type="spellStart"/>
      <w:r w:rsidRPr="00EE0C10">
        <w:rPr>
          <w:rFonts w:ascii="Cambria" w:eastAsia="Times New Roman" w:hAnsi="Cambria" w:cs="Times New Roman"/>
        </w:rPr>
        <w:t>regazyfikacji</w:t>
      </w:r>
      <w:proofErr w:type="spellEnd"/>
      <w:r w:rsidRPr="00EE0C10">
        <w:rPr>
          <w:rFonts w:ascii="Cambria" w:eastAsia="Times New Roman" w:hAnsi="Cambria" w:cs="Times New Roman"/>
        </w:rPr>
        <w:t xml:space="preserve"> gazu ziemnego, </w:t>
      </w:r>
    </w:p>
    <w:p w:rsidR="00EE0C10" w:rsidRPr="00EE0C10" w:rsidRDefault="00EE0C10" w:rsidP="00EE0C10">
      <w:pPr>
        <w:numPr>
          <w:ilvl w:val="0"/>
          <w:numId w:val="55"/>
        </w:num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przedsiębiorstwa energetyczne zajmujące się </w:t>
      </w:r>
      <w:proofErr w:type="spellStart"/>
      <w:r w:rsidRPr="00EE0C10">
        <w:rPr>
          <w:rFonts w:ascii="Cambria" w:eastAsia="Times New Roman" w:hAnsi="Cambria" w:cs="Times New Roman"/>
        </w:rPr>
        <w:t>przesyłem</w:t>
      </w:r>
      <w:proofErr w:type="spellEnd"/>
      <w:r w:rsidRPr="00EE0C10">
        <w:rPr>
          <w:rFonts w:ascii="Cambria" w:eastAsia="Times New Roman" w:hAnsi="Cambria" w:cs="Times New Roman"/>
        </w:rPr>
        <w:t xml:space="preserve"> i dystrybucją energii elektrycznej.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u w:val="single"/>
        </w:rPr>
      </w:pPr>
      <w:r w:rsidRPr="00EE0C10">
        <w:rPr>
          <w:rFonts w:ascii="Cambria" w:eastAsia="Times New Roman" w:hAnsi="Cambria" w:cs="Times New Roman"/>
          <w:i/>
          <w:u w:val="single"/>
        </w:rPr>
        <w:t xml:space="preserve">Forma wsparcia: </w:t>
      </w:r>
    </w:p>
    <w:p w:rsidR="00EE0C10" w:rsidRPr="00EE0C10" w:rsidRDefault="00EE0C10" w:rsidP="00EE0C10">
      <w:pPr>
        <w:spacing w:after="0" w:line="360" w:lineRule="auto"/>
        <w:rPr>
          <w:rFonts w:ascii="Cambria" w:eastAsia="Calibri,Bold" w:hAnsi="Cambria" w:cs="Times New Roman"/>
          <w:bCs/>
          <w:iCs/>
        </w:rPr>
      </w:pPr>
      <w:r w:rsidRPr="00EE0C10">
        <w:rPr>
          <w:rFonts w:ascii="Cambria" w:eastAsia="Calibri,Bold" w:hAnsi="Cambria" w:cs="Times New Roman"/>
          <w:iCs/>
        </w:rPr>
        <w:t>Wsparcie bezzwrotne (dotacje)</w:t>
      </w:r>
    </w:p>
    <w:p w:rsidR="00EE0C10" w:rsidRPr="00EE0C10" w:rsidRDefault="00EE0C10" w:rsidP="00EE0C10">
      <w:pPr>
        <w:spacing w:after="0" w:line="360" w:lineRule="auto"/>
        <w:rPr>
          <w:rFonts w:ascii="Cambria" w:eastAsia="Calibri,Bold" w:hAnsi="Cambria" w:cs="Times New Roman"/>
          <w:bCs/>
          <w:iCs/>
        </w:rPr>
      </w:pPr>
    </w:p>
    <w:p w:rsidR="00EE0C10" w:rsidRPr="00EE0C10" w:rsidRDefault="00EE0C10" w:rsidP="00EE0C10">
      <w:pPr>
        <w:spacing w:after="0" w:line="360" w:lineRule="auto"/>
        <w:rPr>
          <w:rFonts w:ascii="Cambria" w:eastAsia="Times New Roman" w:hAnsi="Cambria" w:cs="Times New Roman"/>
          <w:b/>
          <w:bCs/>
          <w:color w:val="C00000"/>
        </w:rPr>
      </w:pPr>
      <w:r w:rsidRPr="00EE0C10">
        <w:rPr>
          <w:rFonts w:ascii="Cambria" w:eastAsia="Times New Roman" w:hAnsi="Cambria" w:cs="Times New Roman"/>
          <w:b/>
          <w:bCs/>
          <w:iCs/>
        </w:rPr>
        <w:t>ZESTAWIENIE MOŻLIWOŚCI FINANSOWANIA W RAMACH REGIONALNEGO PROGRAMU OPERACYJNEGO WOJEWÓDZTWA LUBELSKIEGO NA LATA 2014 – 2020.</w:t>
      </w:r>
    </w:p>
    <w:p w:rsidR="00EE0C10" w:rsidRPr="00EE0C10" w:rsidRDefault="00EE0C10" w:rsidP="00EE0C10">
      <w:pPr>
        <w:spacing w:after="0" w:line="360" w:lineRule="auto"/>
        <w:rPr>
          <w:rFonts w:ascii="Cambria" w:eastAsia="Times New Roman" w:hAnsi="Cambria" w:cs="Times New Roman"/>
          <w:b/>
          <w:bCs/>
          <w:color w:val="C00000"/>
        </w:rPr>
      </w:pPr>
      <w:r w:rsidRPr="00EE0C10">
        <w:rPr>
          <w:rFonts w:ascii="Cambria" w:eastAsia="Times New Roman" w:hAnsi="Cambria" w:cs="Times New Roman"/>
          <w:b/>
          <w:bCs/>
          <w:iCs/>
          <w:color w:val="C00000"/>
        </w:rPr>
        <w:t>Oś Priorytetowa 4 - Energia przyjazna środowisku</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Priorytet 4 - Wspieranie wytwarzania i dystrybucji energii pochodzącej ze źródeł odnawialnych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W ramach działań związanych z promowaniem wykorzystywania energii ze źródeł odnawialnych, wspierane będą projekty z zakresu: </w:t>
      </w:r>
    </w:p>
    <w:p w:rsidR="00EE0C10" w:rsidRPr="00EE0C10" w:rsidRDefault="00EE0C10" w:rsidP="00EE0C10">
      <w:pPr>
        <w:numPr>
          <w:ilvl w:val="0"/>
          <w:numId w:val="5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budowy i przebudowy infrastruktury służącej do p</w:t>
      </w:r>
      <w:r w:rsidR="00A41045">
        <w:rPr>
          <w:rFonts w:ascii="Cambria" w:eastAsia="Times New Roman" w:hAnsi="Cambria" w:cs="Times New Roman"/>
          <w:color w:val="000000"/>
        </w:rPr>
        <w:t>rodukcji energii pochodzącej ze </w:t>
      </w:r>
      <w:r w:rsidRPr="00EE0C10">
        <w:rPr>
          <w:rFonts w:ascii="Cambria" w:eastAsia="Times New Roman" w:hAnsi="Cambria" w:cs="Times New Roman"/>
          <w:color w:val="000000"/>
        </w:rPr>
        <w:t>źródeł odnawialnych,</w:t>
      </w:r>
    </w:p>
    <w:p w:rsidR="00EE0C10" w:rsidRPr="00EE0C10" w:rsidRDefault="00EE0C10" w:rsidP="00EE0C10">
      <w:pPr>
        <w:numPr>
          <w:ilvl w:val="0"/>
          <w:numId w:val="5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 xml:space="preserve">budowy instalacji do produkcji biokomponentów i biopaliw 2 i 3 generacji, </w:t>
      </w:r>
    </w:p>
    <w:p w:rsidR="00EE0C10" w:rsidRPr="00EE0C10" w:rsidRDefault="00EE0C10" w:rsidP="00EE0C10">
      <w:pPr>
        <w:numPr>
          <w:ilvl w:val="0"/>
          <w:numId w:val="5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inwestycje w zakresie budowy lub modernizacji j</w:t>
      </w:r>
      <w:r w:rsidR="00A41045">
        <w:rPr>
          <w:rFonts w:ascii="Cambria" w:eastAsia="Times New Roman" w:hAnsi="Cambria" w:cs="Times New Roman"/>
          <w:color w:val="000000"/>
        </w:rPr>
        <w:t>ednostek wytwarzania energii</w:t>
      </w:r>
      <w:r w:rsidRPr="00EE0C10">
        <w:rPr>
          <w:rFonts w:ascii="Cambria" w:eastAsia="Times New Roman" w:hAnsi="Cambria" w:cs="Times New Roman"/>
          <w:color w:val="000000"/>
        </w:rPr>
        <w:t xml:space="preserve"> cieplnej, wykorzystujące w pierwszej kolejności energię słoneczną i biomasę, ale także biogaz, energię wiatru oraz wody,</w:t>
      </w:r>
    </w:p>
    <w:p w:rsidR="00EE0C10" w:rsidRPr="00EE0C10" w:rsidRDefault="00EE0C10" w:rsidP="00EE0C10">
      <w:pPr>
        <w:numPr>
          <w:ilvl w:val="0"/>
          <w:numId w:val="5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lastRenderedPageBreak/>
        <w:t>inwestycji związanych z budową i modernizacją dystrybucyjnych sieci elektroenergetycznych w pełni dedykowanych przyłączeniu nowych jednostek wytwórczych energii z OZE,</w:t>
      </w:r>
    </w:p>
    <w:p w:rsidR="00EE0C10" w:rsidRPr="00EE0C10" w:rsidRDefault="00EE0C10" w:rsidP="00EE0C10">
      <w:pPr>
        <w:numPr>
          <w:ilvl w:val="0"/>
          <w:numId w:val="5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kogeneracja rozproszona oparta na zidentyfikowanych lokalnych zasobach, tj. budowa lokalnych, małych źródeł energii produkujących zar</w:t>
      </w:r>
      <w:r w:rsidR="00A41045">
        <w:rPr>
          <w:rFonts w:ascii="Cambria" w:eastAsia="Times New Roman" w:hAnsi="Cambria" w:cs="Times New Roman"/>
          <w:color w:val="000000"/>
        </w:rPr>
        <w:t>ówno energię elektryczną, jak i </w:t>
      </w:r>
      <w:r w:rsidRPr="00EE0C10">
        <w:rPr>
          <w:rFonts w:ascii="Cambria" w:eastAsia="Times New Roman" w:hAnsi="Cambria" w:cs="Times New Roman"/>
          <w:color w:val="000000"/>
        </w:rPr>
        <w:t xml:space="preserve">ciepło na potrzeby lokalne, niewymagająca przesyłania jej na duże odległości oraz poprawa sprawności wytwarzania ciepła poprzez zmianę źródeł ciepła na jednostki wysokosprawnej kogeneracji z OZE, </w:t>
      </w:r>
    </w:p>
    <w:p w:rsidR="00EE0C10" w:rsidRPr="00EE0C10" w:rsidRDefault="00EE0C10" w:rsidP="00EE0C10">
      <w:pPr>
        <w:numPr>
          <w:ilvl w:val="0"/>
          <w:numId w:val="56"/>
        </w:numPr>
        <w:autoSpaceDE w:val="0"/>
        <w:autoSpaceDN w:val="0"/>
        <w:adjustRightInd w:val="0"/>
        <w:spacing w:after="0" w:line="360" w:lineRule="auto"/>
        <w:jc w:val="both"/>
        <w:rPr>
          <w:rFonts w:ascii="Cambria" w:eastAsia="Times New Roman" w:hAnsi="Cambria" w:cs="Times New Roman"/>
          <w:color w:val="000000"/>
        </w:rPr>
      </w:pPr>
      <w:r w:rsidRPr="00EE0C10">
        <w:rPr>
          <w:rFonts w:ascii="Cambria" w:eastAsia="Times New Roman" w:hAnsi="Cambria" w:cs="Times New Roman"/>
          <w:color w:val="000000"/>
        </w:rPr>
        <w:t>przyłącza jednostek wytwarzania do najbliższej istni</w:t>
      </w:r>
      <w:r w:rsidR="00E705F7">
        <w:rPr>
          <w:rFonts w:ascii="Cambria" w:eastAsia="Times New Roman" w:hAnsi="Cambria" w:cs="Times New Roman"/>
          <w:color w:val="000000"/>
        </w:rPr>
        <w:t>ejącej sieci (w ramach budowy i </w:t>
      </w:r>
      <w:r w:rsidRPr="00EE0C10">
        <w:rPr>
          <w:rFonts w:ascii="Cambria" w:eastAsia="Times New Roman" w:hAnsi="Cambria" w:cs="Times New Roman"/>
          <w:color w:val="000000"/>
        </w:rPr>
        <w:t>modernizacji sieci).</w:t>
      </w:r>
    </w:p>
    <w:p w:rsidR="00EE0C10" w:rsidRPr="00EE0C10" w:rsidRDefault="00EE0C10" w:rsidP="00EE0C10">
      <w:pPr>
        <w:autoSpaceDE w:val="0"/>
        <w:autoSpaceDN w:val="0"/>
        <w:adjustRightInd w:val="0"/>
        <w:spacing w:after="0" w:line="360" w:lineRule="auto"/>
        <w:ind w:left="360" w:firstLine="360"/>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Beneficjenci</w:t>
      </w:r>
      <w:proofErr w:type="spellEnd"/>
      <w:r w:rsidRPr="00EE0C10">
        <w:rPr>
          <w:rFonts w:ascii="Cambria" w:eastAsia="Times New Roman" w:hAnsi="Cambria" w:cs="Times New Roman"/>
          <w:color w:val="000000"/>
          <w:lang w:val="en-US"/>
        </w:rPr>
        <w:t>:</w:t>
      </w:r>
    </w:p>
    <w:p w:rsidR="00EE0C10" w:rsidRPr="00EE0C10" w:rsidRDefault="00EE0C10" w:rsidP="00EE0C10">
      <w:pPr>
        <w:numPr>
          <w:ilvl w:val="0"/>
          <w:numId w:val="57"/>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jednostki samorządu terytorialnego, ich związki i stowarzyszenia, </w:t>
      </w:r>
    </w:p>
    <w:p w:rsidR="00EE0C10" w:rsidRPr="00EE0C10" w:rsidRDefault="00EE0C10" w:rsidP="00EE0C10">
      <w:pPr>
        <w:numPr>
          <w:ilvl w:val="0"/>
          <w:numId w:val="57"/>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jednostki organizacyjne jednostek samorządu terytorialnego posiadające osobowość prawną,</w:t>
      </w:r>
    </w:p>
    <w:p w:rsidR="00EE0C10" w:rsidRPr="00EE0C10" w:rsidRDefault="00EE0C10" w:rsidP="00EE0C10">
      <w:pPr>
        <w:numPr>
          <w:ilvl w:val="0"/>
          <w:numId w:val="57"/>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spółki prawa handlowego, w których większość udziałów lub akcji posiadają jednostki samorządu terytorialnego lub ich związki,</w:t>
      </w:r>
    </w:p>
    <w:p w:rsidR="00EE0C10" w:rsidRPr="00EE0C10" w:rsidRDefault="00EE0C10" w:rsidP="00EE0C10">
      <w:pPr>
        <w:numPr>
          <w:ilvl w:val="0"/>
          <w:numId w:val="57"/>
        </w:numPr>
        <w:autoSpaceDE w:val="0"/>
        <w:autoSpaceDN w:val="0"/>
        <w:adjustRightInd w:val="0"/>
        <w:spacing w:after="0" w:line="360" w:lineRule="auto"/>
        <w:ind w:left="360"/>
        <w:jc w:val="both"/>
        <w:rPr>
          <w:rFonts w:ascii="Cambria" w:eastAsia="Times New Roman" w:hAnsi="Cambria" w:cs="Times New Roman"/>
          <w:color w:val="000000"/>
          <w:lang w:val="en-US"/>
        </w:rPr>
      </w:pPr>
      <w:r w:rsidRPr="00EE0C10">
        <w:rPr>
          <w:rFonts w:ascii="Cambria" w:eastAsia="Times New Roman" w:hAnsi="Cambria" w:cs="Times New Roman"/>
          <w:color w:val="000000"/>
          <w:lang w:val="en-US"/>
        </w:rPr>
        <w:t xml:space="preserve">MŚP, </w:t>
      </w:r>
    </w:p>
    <w:p w:rsidR="00EE0C10" w:rsidRPr="00EE0C10" w:rsidRDefault="00EE0C10" w:rsidP="00EE0C10">
      <w:pPr>
        <w:numPr>
          <w:ilvl w:val="0"/>
          <w:numId w:val="57"/>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jednostki sektora finansów publicznych posiadające osobowość prawną, </w:t>
      </w:r>
    </w:p>
    <w:p w:rsidR="00EE0C10" w:rsidRPr="00EE0C10" w:rsidRDefault="00EE0C10" w:rsidP="00EE0C10">
      <w:pPr>
        <w:spacing w:after="0" w:line="360" w:lineRule="auto"/>
        <w:ind w:left="360"/>
        <w:rPr>
          <w:rFonts w:ascii="Cambria" w:eastAsia="Times New Roman" w:hAnsi="Cambria" w:cs="Times New Roman"/>
          <w:b/>
          <w:bCs/>
          <w:color w:val="C00000"/>
        </w:rPr>
      </w:pPr>
      <w:r w:rsidRPr="00EE0C10">
        <w:rPr>
          <w:rFonts w:ascii="Cambria" w:eastAsia="Times New Roman" w:hAnsi="Cambria" w:cs="Times New Roman"/>
        </w:rPr>
        <w:t>kościoły i związki wyznaniowe oraz osoby prawne kościołów i związków wyznaniowych.</w:t>
      </w:r>
    </w:p>
    <w:p w:rsidR="00EE0C10" w:rsidRPr="00EE0C10" w:rsidRDefault="00EE0C10" w:rsidP="00EE0C10">
      <w:pPr>
        <w:spacing w:after="0" w:line="360" w:lineRule="auto"/>
        <w:rPr>
          <w:rFonts w:ascii="Cambria" w:eastAsia="Times New Roman" w:hAnsi="Cambria" w:cs="Times New Roman"/>
          <w:b/>
          <w:color w:val="C00000"/>
        </w:rPr>
      </w:pPr>
      <w:r w:rsidRPr="00EE0C10">
        <w:rPr>
          <w:rFonts w:ascii="Cambria" w:eastAsia="Times New Roman" w:hAnsi="Cambria" w:cs="Times New Roman"/>
          <w:b/>
          <w:bCs/>
          <w:iCs/>
          <w:color w:val="C00000"/>
        </w:rPr>
        <w:t>Oś Priorytetowa 5 - Efektywność energetyczna i gospodarka niskoemisyjna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Priorytet inwestycyjny 4b: Promowanie efektywnośc</w:t>
      </w:r>
      <w:r w:rsidR="00E705F7">
        <w:rPr>
          <w:rFonts w:ascii="Cambria" w:eastAsia="Times New Roman" w:hAnsi="Cambria" w:cs="Times New Roman"/>
          <w:b/>
          <w:color w:val="0070C0"/>
        </w:rPr>
        <w:t>i energetycznej i korzystania z </w:t>
      </w:r>
      <w:r w:rsidRPr="00EE0C10">
        <w:rPr>
          <w:rFonts w:ascii="Cambria" w:eastAsia="Times New Roman" w:hAnsi="Cambria" w:cs="Times New Roman"/>
          <w:b/>
          <w:color w:val="0070C0"/>
        </w:rPr>
        <w:t>odnawialnych źródeł energii w przedsiębiorstwach.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Zakres</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interwencji</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58"/>
        </w:numPr>
        <w:autoSpaceDE w:val="0"/>
        <w:autoSpaceDN w:val="0"/>
        <w:adjustRightInd w:val="0"/>
        <w:spacing w:after="0" w:line="360" w:lineRule="auto"/>
        <w:ind w:left="360"/>
        <w:contextualSpacing/>
        <w:jc w:val="both"/>
        <w:rPr>
          <w:rFonts w:ascii="Cambria" w:eastAsia="Times New Roman" w:hAnsi="Cambria" w:cs="Times New Roman"/>
          <w:b/>
        </w:rPr>
      </w:pPr>
      <w:r w:rsidRPr="00EE0C10">
        <w:rPr>
          <w:rFonts w:ascii="Cambria" w:eastAsia="Times New Roman" w:hAnsi="Cambria" w:cs="Times New Roman"/>
        </w:rPr>
        <w:t>wsparcie dla głębokiej termomodernizacji obiektów w przedsiębiorstwach,</w:t>
      </w:r>
    </w:p>
    <w:p w:rsidR="00EE0C10" w:rsidRPr="00EE0C10" w:rsidRDefault="00EE0C10" w:rsidP="00EE0C10">
      <w:pPr>
        <w:numPr>
          <w:ilvl w:val="0"/>
          <w:numId w:val="58"/>
        </w:numPr>
        <w:autoSpaceDE w:val="0"/>
        <w:autoSpaceDN w:val="0"/>
        <w:adjustRightInd w:val="0"/>
        <w:spacing w:after="0" w:line="360" w:lineRule="auto"/>
        <w:ind w:left="360"/>
        <w:contextualSpacing/>
        <w:jc w:val="both"/>
        <w:rPr>
          <w:rFonts w:ascii="Cambria" w:eastAsia="Times New Roman" w:hAnsi="Cambria" w:cs="Times New Roman"/>
          <w:b/>
        </w:rPr>
      </w:pPr>
      <w:r w:rsidRPr="00EE0C10">
        <w:rPr>
          <w:rFonts w:ascii="Cambria" w:eastAsia="Times New Roman" w:hAnsi="Cambria" w:cs="Times New Roman"/>
        </w:rPr>
        <w:t xml:space="preserve">zastosowanie technologii odzysku energii wraz z systemem wykorzystania energii ciepła odpadowego w ramach przedsiębiorstwa, wprowadzanie systemów zarządzania energią, </w:t>
      </w:r>
    </w:p>
    <w:p w:rsidR="00EE0C10" w:rsidRPr="00EE0C10" w:rsidRDefault="00EE0C10" w:rsidP="00EE0C10">
      <w:pPr>
        <w:numPr>
          <w:ilvl w:val="0"/>
          <w:numId w:val="58"/>
        </w:numPr>
        <w:autoSpaceDE w:val="0"/>
        <w:autoSpaceDN w:val="0"/>
        <w:adjustRightInd w:val="0"/>
        <w:spacing w:after="0" w:line="360" w:lineRule="auto"/>
        <w:ind w:left="360"/>
        <w:contextualSpacing/>
        <w:jc w:val="both"/>
        <w:rPr>
          <w:rFonts w:ascii="Cambria" w:eastAsia="Times New Roman" w:hAnsi="Cambria" w:cs="Times New Roman"/>
          <w:b/>
        </w:rPr>
      </w:pPr>
      <w:r w:rsidRPr="00EE0C10">
        <w:rPr>
          <w:rFonts w:ascii="Cambria" w:eastAsia="Times New Roman" w:hAnsi="Cambria" w:cs="Times New Roman"/>
        </w:rPr>
        <w:t>projekty przedsiębiorstw redukujące ilość strat energii, cie</w:t>
      </w:r>
      <w:r w:rsidR="00E705F7">
        <w:rPr>
          <w:rFonts w:ascii="Cambria" w:eastAsia="Times New Roman" w:hAnsi="Cambria" w:cs="Times New Roman"/>
        </w:rPr>
        <w:t>pła, wody, w tym pozwalające na </w:t>
      </w:r>
      <w:r w:rsidRPr="00EE0C10">
        <w:rPr>
          <w:rFonts w:ascii="Cambria" w:eastAsia="Times New Roman" w:hAnsi="Cambria" w:cs="Times New Roman"/>
        </w:rPr>
        <w:t>odzysk i ponowne wykorzystanie ciepła odpadowego,</w:t>
      </w:r>
    </w:p>
    <w:p w:rsidR="00EE0C10" w:rsidRPr="00EE0C10" w:rsidRDefault="00EE0C10" w:rsidP="00EE0C10">
      <w:pPr>
        <w:numPr>
          <w:ilvl w:val="0"/>
          <w:numId w:val="58"/>
        </w:numPr>
        <w:autoSpaceDE w:val="0"/>
        <w:autoSpaceDN w:val="0"/>
        <w:adjustRightInd w:val="0"/>
        <w:spacing w:after="0" w:line="360" w:lineRule="auto"/>
        <w:ind w:left="360"/>
        <w:contextualSpacing/>
        <w:jc w:val="both"/>
        <w:rPr>
          <w:rFonts w:ascii="Cambria" w:eastAsia="Times New Roman" w:hAnsi="Cambria" w:cs="Times New Roman"/>
          <w:b/>
        </w:rPr>
      </w:pPr>
      <w:r w:rsidRPr="00EE0C10">
        <w:rPr>
          <w:rFonts w:ascii="Cambria" w:eastAsia="Times New Roman" w:hAnsi="Cambria" w:cs="Times New Roman"/>
        </w:rPr>
        <w:t>zastosowanie energooszczędnych (energia elektryczna, ciepło, chłód, woda) technologii produkcji i użytkowania energii;</w:t>
      </w:r>
    </w:p>
    <w:p w:rsidR="00EE0C10" w:rsidRPr="00EE0C10" w:rsidRDefault="00EE0C10" w:rsidP="00EE0C10">
      <w:pPr>
        <w:numPr>
          <w:ilvl w:val="0"/>
          <w:numId w:val="58"/>
        </w:numPr>
        <w:autoSpaceDE w:val="0"/>
        <w:autoSpaceDN w:val="0"/>
        <w:adjustRightInd w:val="0"/>
        <w:spacing w:after="0" w:line="360" w:lineRule="auto"/>
        <w:ind w:left="360"/>
        <w:contextualSpacing/>
        <w:jc w:val="both"/>
        <w:rPr>
          <w:rFonts w:ascii="Cambria" w:eastAsia="Times New Roman" w:hAnsi="Cambria" w:cs="Times New Roman"/>
          <w:b/>
        </w:rPr>
      </w:pPr>
      <w:r w:rsidRPr="00EE0C10">
        <w:rPr>
          <w:rFonts w:ascii="Cambria" w:eastAsia="Times New Roman" w:hAnsi="Cambria" w:cs="Times New Roman"/>
        </w:rPr>
        <w:t xml:space="preserve">budowa i przebudowa instalacji OZE (o ile wynika to z przeprowadzonego audytu energetycznego), </w:t>
      </w:r>
      <w:r w:rsidRPr="00EE0C10">
        <w:rPr>
          <w:rFonts w:ascii="Cambria" w:eastAsia="Times New Roman" w:hAnsi="Cambria" w:cs="Times New Roman"/>
        </w:rPr>
        <w:sym w:font="Symbol" w:char="F02D"/>
      </w:r>
      <w:r w:rsidRPr="00EE0C10">
        <w:rPr>
          <w:rFonts w:ascii="Cambria" w:eastAsia="Times New Roman" w:hAnsi="Cambria" w:cs="Times New Roman"/>
        </w:rPr>
        <w:t xml:space="preserve"> przebudowa linii produkcyjnych na bardziej efektywne energetycznie.</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Beneficjenci:</w:t>
      </w:r>
    </w:p>
    <w:p w:rsidR="00EE0C10" w:rsidRPr="00EE0C10" w:rsidRDefault="00EE0C10" w:rsidP="00EE0C10">
      <w:pPr>
        <w:numPr>
          <w:ilvl w:val="0"/>
          <w:numId w:val="59"/>
        </w:numPr>
        <w:autoSpaceDE w:val="0"/>
        <w:autoSpaceDN w:val="0"/>
        <w:adjustRightInd w:val="0"/>
        <w:spacing w:after="0" w:line="360" w:lineRule="auto"/>
        <w:ind w:left="360"/>
        <w:contextualSpacing/>
        <w:jc w:val="both"/>
        <w:rPr>
          <w:rFonts w:ascii="Cambria" w:eastAsia="Times New Roman" w:hAnsi="Cambria" w:cs="Times New Roman"/>
          <w:b/>
        </w:rPr>
      </w:pPr>
      <w:r w:rsidRPr="00EE0C10">
        <w:rPr>
          <w:rFonts w:ascii="Cambria" w:eastAsia="Times New Roman" w:hAnsi="Cambria" w:cs="Times New Roman"/>
        </w:rPr>
        <w:t>spółki prawa handlowego, w których większość udziałów lub akcji posiadają jednostki samorządu terytorialnego lub ich związki,</w:t>
      </w:r>
    </w:p>
    <w:p w:rsidR="00EE0C10" w:rsidRPr="00E705F7" w:rsidRDefault="00EE0C10" w:rsidP="00E705F7">
      <w:pPr>
        <w:numPr>
          <w:ilvl w:val="0"/>
          <w:numId w:val="59"/>
        </w:numPr>
        <w:autoSpaceDE w:val="0"/>
        <w:autoSpaceDN w:val="0"/>
        <w:adjustRightInd w:val="0"/>
        <w:spacing w:after="0" w:line="360" w:lineRule="auto"/>
        <w:ind w:left="360"/>
        <w:contextualSpacing/>
        <w:jc w:val="both"/>
        <w:rPr>
          <w:rFonts w:ascii="Cambria" w:eastAsia="Times New Roman" w:hAnsi="Cambria" w:cs="Times New Roman"/>
          <w:b/>
        </w:rPr>
      </w:pPr>
      <w:r w:rsidRPr="00EE0C10">
        <w:rPr>
          <w:rFonts w:ascii="Cambria" w:eastAsia="Times New Roman" w:hAnsi="Cambria" w:cs="Times New Roman"/>
        </w:rPr>
        <w:lastRenderedPageBreak/>
        <w:t xml:space="preserve">MŚP, </w:t>
      </w:r>
      <w:r w:rsidRPr="00E705F7">
        <w:rPr>
          <w:rFonts w:ascii="Cambria" w:eastAsia="Times New Roman" w:hAnsi="Cambria" w:cs="Times New Roman"/>
        </w:rPr>
        <w:t>podmioty wdrażające instrument finansowy, które spełniają kryteria wymie</w:t>
      </w:r>
      <w:r w:rsidR="00E705F7" w:rsidRPr="00E705F7">
        <w:rPr>
          <w:rFonts w:ascii="Cambria" w:eastAsia="Times New Roman" w:hAnsi="Cambria" w:cs="Times New Roman"/>
        </w:rPr>
        <w:t>nione w </w:t>
      </w:r>
      <w:r w:rsidRPr="00E705F7">
        <w:rPr>
          <w:rFonts w:ascii="Cambria" w:eastAsia="Times New Roman" w:hAnsi="Cambria" w:cs="Times New Roman"/>
        </w:rPr>
        <w:t>rozporządzaniu delegowanym nr 480/2014.</w:t>
      </w:r>
    </w:p>
    <w:p w:rsidR="00EE0C10" w:rsidRPr="00EE0C10" w:rsidRDefault="00EE0C10" w:rsidP="00EE0C10">
      <w:pPr>
        <w:spacing w:after="0" w:line="360" w:lineRule="auto"/>
        <w:rPr>
          <w:rFonts w:ascii="Cambria" w:eastAsia="Times New Roman" w:hAnsi="Cambria" w:cs="Times New Roman"/>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Priorytet inwestycyjny 4c: Wspieranie efektywności energetycznej, inteligentnego zarządzania energią i wykorzystania odnawialnych źródeł energii w infrastrukturze publicznej, w tym w budynkach publicznych, i w sektorze mieszkaniowym.</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Zakres</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interwencji</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6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wsparcie dla głębokiej termomodernizacji obiektów użyteczności publicznej, w tym będących w zasobie JST (m.in. szpitali, szkół) oraz wielorodzinnych budynków mieszkalnych, </w:t>
      </w:r>
    </w:p>
    <w:p w:rsidR="00EE0C10" w:rsidRPr="00EE0C10" w:rsidRDefault="00EE0C10" w:rsidP="00EE0C10">
      <w:pPr>
        <w:numPr>
          <w:ilvl w:val="0"/>
          <w:numId w:val="6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zmiany wyposażania ww. obiektów w urządzenia o najwyższej, uzasadnionej ekonomicznie, klasie efektywności energetycznej (np. ocieplenie obiektów, wymiana drzwi i okien, modernizacja systemów grzewczych </w:t>
      </w:r>
      <w:r w:rsidR="00E705F7">
        <w:rPr>
          <w:rFonts w:ascii="Cambria" w:eastAsia="Times New Roman" w:hAnsi="Cambria" w:cs="Times New Roman"/>
        </w:rPr>
        <w:t>wraz z wymianą źródła ciepła na </w:t>
      </w:r>
      <w:r w:rsidRPr="00EE0C10">
        <w:rPr>
          <w:rFonts w:ascii="Cambria" w:eastAsia="Times New Roman" w:hAnsi="Cambria" w:cs="Times New Roman"/>
        </w:rPr>
        <w:t>zasilane OZE15 (z wyłączeniem indywidualnych źródeł ciepła), modernizacja systemów wentylacji, klimatyzacji),</w:t>
      </w:r>
    </w:p>
    <w:p w:rsidR="00EE0C10" w:rsidRPr="00EE0C10" w:rsidRDefault="00EE0C10" w:rsidP="00EE0C10">
      <w:pPr>
        <w:numPr>
          <w:ilvl w:val="0"/>
          <w:numId w:val="6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generację rozproszoną, poprawiającą sprawność wytwarzania ciepła przez zmianę źródeł ciepła m.in. na jednostki wysokosprawnej kogeneracji16 (w ramach kompleksowej głębokiej termomodernizacji budynków.</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Beneficjenci:</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jednostki samorządu terytorialnego, ich związki i stowarzyszenia,</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jednostki organizacyjne jednostek samorządu terytorialnego posiadające osobowość prawną,</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jednostki naukowe, </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szkoły wyższe,</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spółki prawa handlowego, w których większość udziałów lub akcji posiadają jednostki, samorządu terytorialnego lub ich związki, </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organizacje pozarządowe, </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jednostki sektora finansów publicznych posiadające osobowość prawną,</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spółdzielnie i wspólnoty mieszkaniowe, </w:t>
      </w:r>
    </w:p>
    <w:p w:rsidR="00EE0C10" w:rsidRPr="00EE0C10" w:rsidRDefault="00EE0C10" w:rsidP="00EE0C10">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Towarzystwa Budownictwa Społecznego, </w:t>
      </w:r>
    </w:p>
    <w:p w:rsidR="00EE0C10" w:rsidRPr="00E705F7" w:rsidRDefault="00EE0C10" w:rsidP="00E705F7">
      <w:pPr>
        <w:numPr>
          <w:ilvl w:val="0"/>
          <w:numId w:val="61"/>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służby ratownicze i bezpieczeństwa publicznego,</w:t>
      </w:r>
      <w:r w:rsidR="00E705F7">
        <w:rPr>
          <w:rFonts w:ascii="Cambria" w:eastAsia="Times New Roman" w:hAnsi="Cambria" w:cs="Times New Roman"/>
        </w:rPr>
        <w:t xml:space="preserve"> </w:t>
      </w:r>
      <w:r w:rsidRPr="00E705F7">
        <w:rPr>
          <w:rFonts w:ascii="Cambria" w:eastAsia="Times New Roman" w:hAnsi="Cambria" w:cs="Times New Roman"/>
        </w:rPr>
        <w:t xml:space="preserve">podmioty wdrażające instrument finansowy, które spełniają kryteria wymienione </w:t>
      </w:r>
      <w:r w:rsidR="00E705F7">
        <w:rPr>
          <w:rFonts w:ascii="Cambria" w:eastAsia="Times New Roman" w:hAnsi="Cambria" w:cs="Times New Roman"/>
        </w:rPr>
        <w:t>w rozporządzaniu delegowanym nr </w:t>
      </w:r>
      <w:r w:rsidRPr="00E705F7">
        <w:rPr>
          <w:rFonts w:ascii="Cambria" w:eastAsia="Times New Roman" w:hAnsi="Cambria" w:cs="Times New Roman"/>
        </w:rPr>
        <w:t>480/2014.</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 xml:space="preserve">Priorytet inwestycyjny 4e: Promowanie strategii niskoemisyjnych dla wszystkich rodzajów terytoriów, w szczególności dla obszarów miejskich, w tym wspieranie </w:t>
      </w:r>
      <w:r w:rsidRPr="00EE0C10">
        <w:rPr>
          <w:rFonts w:ascii="Cambria" w:eastAsia="Times New Roman" w:hAnsi="Cambria" w:cs="Times New Roman"/>
          <w:b/>
          <w:color w:val="0070C0"/>
        </w:rPr>
        <w:lastRenderedPageBreak/>
        <w:t>zrównoważonej multimodalnej mobilności miejskiej i działań adaptacyjnych mających oddziaływanie łagodzące na zmiany klimatu;</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lang w:val="en-US"/>
        </w:rPr>
      </w:pPr>
      <w:proofErr w:type="spellStart"/>
      <w:r w:rsidRPr="00EE0C10">
        <w:rPr>
          <w:rFonts w:ascii="Cambria" w:eastAsia="Times New Roman" w:hAnsi="Cambria" w:cs="Times New Roman"/>
          <w:lang w:val="en-US"/>
        </w:rPr>
        <w:t>Zakres</w:t>
      </w:r>
      <w:proofErr w:type="spellEnd"/>
      <w:r w:rsidRPr="00EE0C10">
        <w:rPr>
          <w:rFonts w:ascii="Cambria" w:eastAsia="Times New Roman" w:hAnsi="Cambria" w:cs="Times New Roman"/>
          <w:lang w:val="en-US"/>
        </w:rPr>
        <w:t xml:space="preserve"> </w:t>
      </w:r>
      <w:proofErr w:type="spellStart"/>
      <w:r w:rsidRPr="00EE0C10">
        <w:rPr>
          <w:rFonts w:ascii="Cambria" w:eastAsia="Times New Roman" w:hAnsi="Cambria" w:cs="Times New Roman"/>
          <w:lang w:val="en-US"/>
        </w:rPr>
        <w:t>interwencji</w:t>
      </w:r>
      <w:proofErr w:type="spellEnd"/>
      <w:r w:rsidRPr="00EE0C10">
        <w:rPr>
          <w:rFonts w:ascii="Cambria" w:eastAsia="Times New Roman" w:hAnsi="Cambria" w:cs="Times New Roman"/>
          <w:lang w:val="en-US"/>
        </w:rPr>
        <w:t xml:space="preserve">: </w:t>
      </w:r>
    </w:p>
    <w:p w:rsidR="00EE0C10" w:rsidRPr="00EE0C10" w:rsidRDefault="00EE0C10" w:rsidP="00E705F7">
      <w:pPr>
        <w:numPr>
          <w:ilvl w:val="0"/>
          <w:numId w:val="6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zwiększeniu udziału w przewozie osób gałęzi transpor</w:t>
      </w:r>
      <w:r w:rsidR="00E705F7">
        <w:rPr>
          <w:rFonts w:ascii="Cambria" w:eastAsia="Times New Roman" w:hAnsi="Cambria" w:cs="Times New Roman"/>
        </w:rPr>
        <w:t>tu alternatywnych w stosunku do </w:t>
      </w:r>
      <w:r w:rsidRPr="00EE0C10">
        <w:rPr>
          <w:rFonts w:ascii="Cambria" w:eastAsia="Times New Roman" w:hAnsi="Cambria" w:cs="Times New Roman"/>
        </w:rPr>
        <w:t>transportu indywidualnego (transport publiczny w obszarach metropolitalnych);</w:t>
      </w:r>
    </w:p>
    <w:p w:rsidR="00EE0C10" w:rsidRPr="00EE0C10" w:rsidRDefault="00EE0C10" w:rsidP="00E705F7">
      <w:pPr>
        <w:numPr>
          <w:ilvl w:val="0"/>
          <w:numId w:val="6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ograniczaniu emisji zanieczyszczeń do powietrza, a także bezp</w:t>
      </w:r>
      <w:r w:rsidR="00E705F7">
        <w:rPr>
          <w:rFonts w:ascii="Cambria" w:eastAsia="Times New Roman" w:hAnsi="Cambria" w:cs="Times New Roman"/>
        </w:rPr>
        <w:t>ieczeństwa i podwyższenia jako</w:t>
      </w:r>
      <w:r w:rsidRPr="00EE0C10">
        <w:rPr>
          <w:rFonts w:ascii="Cambria" w:eastAsia="Times New Roman" w:hAnsi="Cambria" w:cs="Times New Roman"/>
        </w:rPr>
        <w:t>ści środowiska życia.</w:t>
      </w:r>
    </w:p>
    <w:p w:rsidR="00EE0C10" w:rsidRPr="00EE0C10" w:rsidRDefault="00EE0C10" w:rsidP="00E705F7">
      <w:pPr>
        <w:spacing w:after="0" w:line="360" w:lineRule="auto"/>
        <w:ind w:left="360"/>
        <w:jc w:val="both"/>
        <w:rPr>
          <w:rFonts w:ascii="Cambria" w:eastAsia="Times New Roman" w:hAnsi="Cambria" w:cs="Times New Roman"/>
        </w:rPr>
      </w:pPr>
      <w:r w:rsidRPr="00EE0C10">
        <w:rPr>
          <w:rFonts w:ascii="Cambria" w:eastAsia="Times New Roman" w:hAnsi="Cambria" w:cs="Times New Roman"/>
        </w:rPr>
        <w:t>Beneficjenci:</w:t>
      </w:r>
    </w:p>
    <w:p w:rsidR="00EE0C10" w:rsidRPr="00EE0C10" w:rsidRDefault="00EE0C10" w:rsidP="00EE0C10">
      <w:pPr>
        <w:numPr>
          <w:ilvl w:val="0"/>
          <w:numId w:val="6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jednostki samorządu terytorialnego, ich związki i stowarzyszenia,</w:t>
      </w:r>
    </w:p>
    <w:p w:rsidR="00EE0C10" w:rsidRPr="00EE0C10" w:rsidRDefault="00EE0C10" w:rsidP="00E705F7">
      <w:pPr>
        <w:numPr>
          <w:ilvl w:val="0"/>
          <w:numId w:val="6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 xml:space="preserve">jednostki organizacyjne jednostek samorządu terytorialnego posiadające osobowość prawną, </w:t>
      </w:r>
      <w:r w:rsidRPr="00EE0C10">
        <w:rPr>
          <w:rFonts w:ascii="Cambria" w:eastAsia="Times New Roman" w:hAnsi="Cambria" w:cs="Times New Roman"/>
        </w:rPr>
        <w:sym w:font="Symbol" w:char="F02D"/>
      </w:r>
      <w:r w:rsidRPr="00EE0C10">
        <w:rPr>
          <w:rFonts w:ascii="Cambria" w:eastAsia="Times New Roman" w:hAnsi="Cambria" w:cs="Times New Roman"/>
        </w:rPr>
        <w:t xml:space="preserve"> jednostki sektora finansów publicznych posiadające osobowość prawną, </w:t>
      </w:r>
    </w:p>
    <w:p w:rsidR="00EE0C10" w:rsidRPr="00EE0C10" w:rsidRDefault="00EE0C10" w:rsidP="00E705F7">
      <w:pPr>
        <w:spacing w:after="0" w:line="360" w:lineRule="auto"/>
        <w:ind w:left="360"/>
        <w:jc w:val="both"/>
        <w:rPr>
          <w:rFonts w:ascii="Cambria" w:eastAsia="Times New Roman" w:hAnsi="Cambria" w:cs="Times New Roman"/>
        </w:rPr>
      </w:pPr>
      <w:r w:rsidRPr="00EE0C10">
        <w:rPr>
          <w:rFonts w:ascii="Cambria" w:eastAsia="Times New Roman" w:hAnsi="Cambria" w:cs="Times New Roman"/>
        </w:rPr>
        <w:t>podmioty świadczące usługi transportu publicznego na zlecenie jednostek samorządu terytorialnego i ich związków na terenie miast o</w:t>
      </w:r>
      <w:r w:rsidR="00E705F7">
        <w:rPr>
          <w:rFonts w:ascii="Cambria" w:eastAsia="Times New Roman" w:hAnsi="Cambria" w:cs="Times New Roman"/>
        </w:rPr>
        <w:t>bjętych działaniem wyłonione do </w:t>
      </w:r>
      <w:r w:rsidRPr="00EE0C10">
        <w:rPr>
          <w:rFonts w:ascii="Cambria" w:eastAsia="Times New Roman" w:hAnsi="Cambria" w:cs="Times New Roman"/>
        </w:rPr>
        <w:t>świadczenia tych usług zgodnie z Prawem zamówień publicznych.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bCs/>
          <w:iCs/>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bCs/>
          <w:iCs/>
        </w:rPr>
      </w:pPr>
      <w:r w:rsidRPr="00EE0C10">
        <w:rPr>
          <w:rFonts w:ascii="Cambria" w:eastAsia="Times New Roman" w:hAnsi="Cambria" w:cs="Times New Roman"/>
          <w:b/>
          <w:bCs/>
          <w:iCs/>
        </w:rPr>
        <w:t>ZESTAWIENIE MOŻLIWOŚCI FINANSOWANIA W RAMACH NARODOWEGO FUNDUSZU OCHRONY ŚRODOWISKA I GOSPODARSTWA WODNEGO)</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C00000"/>
        </w:rPr>
      </w:pPr>
    </w:p>
    <w:p w:rsidR="00EE0C10" w:rsidRPr="005B2C4D" w:rsidRDefault="00EE0C10" w:rsidP="00EE0C10">
      <w:pPr>
        <w:autoSpaceDE w:val="0"/>
        <w:autoSpaceDN w:val="0"/>
        <w:adjustRightInd w:val="0"/>
        <w:spacing w:after="0" w:line="360" w:lineRule="auto"/>
        <w:jc w:val="both"/>
        <w:rPr>
          <w:rFonts w:ascii="Cambria" w:eastAsia="Times New Roman" w:hAnsi="Cambria" w:cs="Times New Roman"/>
          <w:color w:val="C00000"/>
        </w:rPr>
      </w:pPr>
      <w:r w:rsidRPr="005B2C4D">
        <w:rPr>
          <w:rFonts w:ascii="Cambria" w:eastAsia="Times New Roman" w:hAnsi="Cambria" w:cs="Times New Roman"/>
          <w:color w:val="C00000"/>
        </w:rPr>
        <w:t>Poprawa jakości powietrza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Część 2 – KAWKA – Likwidacja niskiej emisji wspierająca wzrost efektywności energetycznej i rozwój rozproszonych odnawialnych źródeł energii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u w:val="single"/>
        </w:rPr>
      </w:pPr>
      <w:r w:rsidRPr="00EE0C10">
        <w:rPr>
          <w:rFonts w:ascii="Cambria" w:eastAsia="Times New Roman" w:hAnsi="Cambria" w:cs="Times New Roman"/>
          <w:i/>
          <w:u w:val="single"/>
        </w:rPr>
        <w:t>Zakres interwencji:</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przedsięwzięcia mające na celu ograniczanie niskiej emisji związane z podnoszeniem efektywności energetycznej oraz wykorzystaniem układ</w:t>
      </w:r>
      <w:r w:rsidR="00E705F7">
        <w:rPr>
          <w:rFonts w:ascii="Cambria" w:eastAsia="Times New Roman" w:hAnsi="Cambria" w:cs="Times New Roman"/>
        </w:rPr>
        <w:t>ów wysokosprawnej kogeneracji i </w:t>
      </w:r>
      <w:r w:rsidRPr="00EE0C10">
        <w:rPr>
          <w:rFonts w:ascii="Cambria" w:eastAsia="Times New Roman" w:hAnsi="Cambria" w:cs="Times New Roman"/>
        </w:rPr>
        <w:t>odnawialnych źródeł energii, w szczególności:</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likwidacja lokalnych źródeł ciepła tj.: indywidualnych kotłowni lub palenisk węglowych, kotłowni zasilających kilka budynków oraz kotłowni osiedlowych i podłączenie obiektów do miejskiej sieci ciepłowniczej lub ich zastąpienie przez źródło o wyższej niż dotychczas sprawności wytwarzania ciepła (w tym pompy ciepła) spełniające wymagania emisyjne określone przez właściwy organ. W przypadku likwidacji palenisk indywidualnych zakres przedsięwzięcia może m.in. obejmować wykonanie wewnętrznej instalacji c.o. i c.w.u. lub instalacji gazowej,</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rozbudowa sieci ciepłowniczej w celu podłączenia istnie</w:t>
      </w:r>
      <w:r w:rsidR="00E705F7">
        <w:rPr>
          <w:rFonts w:ascii="Cambria" w:eastAsia="Times New Roman" w:hAnsi="Cambria" w:cs="Times New Roman"/>
        </w:rPr>
        <w:t>jących obiektów (ogrzewanych ze </w:t>
      </w:r>
      <w:r w:rsidRPr="00EE0C10">
        <w:rPr>
          <w:rFonts w:ascii="Cambria" w:eastAsia="Times New Roman" w:hAnsi="Cambria" w:cs="Times New Roman"/>
        </w:rPr>
        <w:t>źródeł lokalnych przy wykorzystywaniu paliwa stałego) do centralnego źródła ciepła wraz z podłączeniem obiektu do sieci,</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lastRenderedPageBreak/>
        <w:t>zastosowanie kolektorów słonecznych celem obniżenia emisji w lokalnym źródle ciepła opalanym paliwem stałym bądź celem współpracy ze źródłem ciepła zastępującym źródło ciepła opalane paliwem stałym,</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termomodernizacja budynków wielorodzinnych z</w:t>
      </w:r>
      <w:r w:rsidR="00E705F7">
        <w:rPr>
          <w:rFonts w:ascii="Cambria" w:eastAsia="Times New Roman" w:hAnsi="Cambria" w:cs="Times New Roman"/>
        </w:rPr>
        <w:t>godnie z zakresem wynikającym z </w:t>
      </w:r>
      <w:r w:rsidRPr="00EE0C10">
        <w:rPr>
          <w:rFonts w:ascii="Cambria" w:eastAsia="Times New Roman" w:hAnsi="Cambria" w:cs="Times New Roman"/>
        </w:rPr>
        <w:t>wykonanego audytu energetycznego, wyłącznie jako element towarzyszący przebudowie lub likwidacji lokalnego źródła ciepła opalanego paliwem stałym.</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zmniejszenie emisji zanieczyszczeń do powietrza ze</w:t>
      </w:r>
      <w:r w:rsidR="00E705F7">
        <w:rPr>
          <w:rFonts w:ascii="Cambria" w:eastAsia="Times New Roman" w:hAnsi="Cambria" w:cs="Times New Roman"/>
        </w:rPr>
        <w:t xml:space="preserve"> źródeł komunikacji miejskiej w </w:t>
      </w:r>
      <w:r w:rsidRPr="00EE0C10">
        <w:rPr>
          <w:rFonts w:ascii="Cambria" w:eastAsia="Times New Roman" w:hAnsi="Cambria" w:cs="Times New Roman"/>
        </w:rPr>
        <w:t>szczególności:</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wdrażanie systemów zarządzania ruchem w miastach lub miejscowościach uzdrowiskowych,</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budowa stacji zasilania w CNG/LNG lub energię elektryczną miejskich środków transportu zbiorowego,</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wdrożenie innych przedsięwzięć ograniczających poziomy substancji w powietrzu powodowanych przez komunikację w centrach miast (z wyłączeniem wymiany taboru lub silników, przebudowy lub budowy nowych tras komunikacyjnych dla ruchu samochodowego i szynowego),</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kampanie edukacyjne (dotyczy beneficjentów) pokazujące k</w:t>
      </w:r>
      <w:r w:rsidR="00E705F7">
        <w:rPr>
          <w:rFonts w:ascii="Cambria" w:eastAsia="Times New Roman" w:hAnsi="Cambria" w:cs="Times New Roman"/>
        </w:rPr>
        <w:t>orzyści zdrowotne i społeczne z </w:t>
      </w:r>
      <w:r w:rsidRPr="00EE0C10">
        <w:rPr>
          <w:rFonts w:ascii="Cambria" w:eastAsia="Times New Roman" w:hAnsi="Cambria" w:cs="Times New Roman"/>
        </w:rPr>
        <w:t>eliminacji niskiej emisji, oraz/lub informujące o horyzoncie czasowym prowadzenia zakazu stosowania paliw stałych lub innych działań systemowych gwarantujących utrzymanie poziomu stężeń zanieczyszczeń po wykonaniu działań naprawczych,</w:t>
      </w:r>
    </w:p>
    <w:p w:rsidR="00EE0C10" w:rsidRPr="00EE0C10" w:rsidRDefault="00EE0C10" w:rsidP="00EE0C10">
      <w:pPr>
        <w:numPr>
          <w:ilvl w:val="0"/>
          <w:numId w:val="62"/>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utworzenie baz danych (dotyczy jednostek samorządu terytorialnego lub instytucji przez niewskazanych) pozwalających na inwentaryzacje źródeł emisji.</w:t>
      </w:r>
    </w:p>
    <w:p w:rsidR="00EE0C10" w:rsidRPr="00EE0C10" w:rsidRDefault="00EE0C10" w:rsidP="00E705F7">
      <w:pPr>
        <w:autoSpaceDE w:val="0"/>
        <w:autoSpaceDN w:val="0"/>
        <w:adjustRightInd w:val="0"/>
        <w:spacing w:after="0" w:line="360" w:lineRule="auto"/>
        <w:ind w:left="414"/>
        <w:contextualSpacing/>
        <w:jc w:val="both"/>
        <w:rPr>
          <w:rFonts w:ascii="Cambria" w:eastAsia="Times New Roman" w:hAnsi="Cambria" w:cs="Times New Roman"/>
        </w:rPr>
      </w:pPr>
    </w:p>
    <w:p w:rsidR="00EE0C10" w:rsidRPr="00EE0C10" w:rsidRDefault="00EE0C10" w:rsidP="00EE0C10">
      <w:pPr>
        <w:autoSpaceDE w:val="0"/>
        <w:autoSpaceDN w:val="0"/>
        <w:adjustRightInd w:val="0"/>
        <w:spacing w:after="0" w:line="360" w:lineRule="auto"/>
        <w:ind w:left="170"/>
        <w:jc w:val="both"/>
        <w:rPr>
          <w:rFonts w:ascii="Cambria" w:eastAsia="Times New Roman" w:hAnsi="Cambria" w:cs="Times New Roman"/>
          <w:i/>
          <w:u w:val="single"/>
        </w:rPr>
      </w:pPr>
      <w:r w:rsidRPr="00EE0C10">
        <w:rPr>
          <w:rFonts w:ascii="Cambria" w:eastAsia="Times New Roman" w:hAnsi="Cambria" w:cs="Times New Roman"/>
          <w:i/>
          <w:u w:val="single"/>
        </w:rPr>
        <w:t>Beneficjenci:</w:t>
      </w:r>
    </w:p>
    <w:p w:rsidR="00EE0C10" w:rsidRPr="00EE0C10" w:rsidRDefault="00EE0C10" w:rsidP="00EE0C10">
      <w:pPr>
        <w:numPr>
          <w:ilvl w:val="0"/>
          <w:numId w:val="63"/>
        </w:numPr>
        <w:autoSpaceDE w:val="0"/>
        <w:autoSpaceDN w:val="0"/>
        <w:adjustRightInd w:val="0"/>
        <w:spacing w:after="0" w:line="360" w:lineRule="auto"/>
        <w:ind w:left="527" w:hanging="357"/>
        <w:contextualSpacing/>
        <w:jc w:val="both"/>
        <w:rPr>
          <w:rFonts w:ascii="Cambria" w:eastAsia="Times New Roman" w:hAnsi="Cambria" w:cs="Times New Roman"/>
        </w:rPr>
      </w:pPr>
      <w:r w:rsidRPr="00EE0C10">
        <w:rPr>
          <w:rFonts w:ascii="Cambria" w:eastAsia="Times New Roman" w:hAnsi="Cambria" w:cs="Times New Roman"/>
        </w:rPr>
        <w:t>Wojewódzkie fundusze ochrony środowiska i gospodarki wodnej. Beneficjentem końcowym są podmioty właściwe dla realizacji przedsięwzięć wskazanych w programach ochrony powietrza, które planują realizację albo realizują przedsięwzięcia mogące być przedmiotem dofinansowania przez wojewódzki</w:t>
      </w:r>
      <w:r w:rsidR="00E705F7">
        <w:rPr>
          <w:rFonts w:ascii="Cambria" w:eastAsia="Times New Roman" w:hAnsi="Cambria" w:cs="Times New Roman"/>
        </w:rPr>
        <w:t>e fundusze ochrony środowiska i </w:t>
      </w:r>
      <w:r w:rsidRPr="00EE0C10">
        <w:rPr>
          <w:rFonts w:ascii="Cambria" w:eastAsia="Times New Roman" w:hAnsi="Cambria" w:cs="Times New Roman"/>
        </w:rPr>
        <w:t>gospodarki wodnej ze środków udostępnionych przez NFOŚiGW, z uwzględnieniem warunków niniejszego programu. Ostatecznym odbiorcą korzyści są podmioty właściwe dla realizacji przedsięwzięć wskazanych w programach oc</w:t>
      </w:r>
      <w:r w:rsidR="00E705F7">
        <w:rPr>
          <w:rFonts w:ascii="Cambria" w:eastAsia="Times New Roman" w:hAnsi="Cambria" w:cs="Times New Roman"/>
        </w:rPr>
        <w:t>hrony powietrza, korzystające z </w:t>
      </w:r>
      <w:r w:rsidRPr="00EE0C10">
        <w:rPr>
          <w:rFonts w:ascii="Cambria" w:eastAsia="Times New Roman" w:hAnsi="Cambria" w:cs="Times New Roman"/>
        </w:rPr>
        <w:t>dofinansowania, wyłącznie za pośrednictwem beneficjenta końcowego.</w:t>
      </w:r>
    </w:p>
    <w:p w:rsidR="00EE0C10" w:rsidRPr="00EE0C10" w:rsidRDefault="00EE0C10" w:rsidP="00EE0C10">
      <w:p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Okres wdrażania:</w:t>
      </w:r>
    </w:p>
    <w:p w:rsidR="00EE0C10" w:rsidRPr="00EE0C10" w:rsidRDefault="00EE0C10" w:rsidP="00EE0C10">
      <w:p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2014-2020</w:t>
      </w:r>
    </w:p>
    <w:p w:rsidR="00EE0C10" w:rsidRPr="00EE0C10" w:rsidRDefault="00EE0C10" w:rsidP="00EE0C10">
      <w:p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do 31.12.2018 r.</w:t>
      </w:r>
    </w:p>
    <w:p w:rsidR="00EE0C10" w:rsidRPr="00EE0C10" w:rsidRDefault="00EE0C10" w:rsidP="00EE0C10">
      <w:p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lastRenderedPageBreak/>
        <w:t>Forma wsparcia: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Udostępnienie środków finansowych </w:t>
      </w:r>
      <w:proofErr w:type="spellStart"/>
      <w:r w:rsidRPr="00EE0C10">
        <w:rPr>
          <w:rFonts w:ascii="Cambria" w:eastAsia="Times New Roman" w:hAnsi="Cambria" w:cs="Times New Roman"/>
        </w:rPr>
        <w:t>WFOŚiGW</w:t>
      </w:r>
      <w:proofErr w:type="spellEnd"/>
      <w:r w:rsidRPr="00EE0C10">
        <w:rPr>
          <w:rFonts w:ascii="Cambria" w:eastAsia="Times New Roman" w:hAnsi="Cambria" w:cs="Times New Roman"/>
        </w:rPr>
        <w:t xml:space="preserve"> z przeznaczeniem na udzielanie dotacji.</w:t>
      </w:r>
    </w:p>
    <w:p w:rsidR="00EE0C10" w:rsidRPr="00EE0C10" w:rsidRDefault="00EE0C10" w:rsidP="00EE0C10">
      <w:pPr>
        <w:keepNext/>
        <w:autoSpaceDE w:val="0"/>
        <w:autoSpaceDN w:val="0"/>
        <w:adjustRightInd w:val="0"/>
        <w:spacing w:after="0" w:line="360" w:lineRule="auto"/>
        <w:jc w:val="both"/>
        <w:outlineLvl w:val="4"/>
        <w:rPr>
          <w:rFonts w:ascii="Cambria" w:eastAsia="Calibri,Bold" w:hAnsi="Cambria" w:cs="Times New Roman"/>
          <w:b/>
        </w:rPr>
      </w:pPr>
    </w:p>
    <w:p w:rsidR="00EE0C10" w:rsidRPr="00EE0C10" w:rsidRDefault="00EE0C10" w:rsidP="00EE0C10">
      <w:pPr>
        <w:keepNext/>
        <w:autoSpaceDE w:val="0"/>
        <w:autoSpaceDN w:val="0"/>
        <w:adjustRightInd w:val="0"/>
        <w:spacing w:after="0" w:line="360" w:lineRule="auto"/>
        <w:jc w:val="both"/>
        <w:outlineLvl w:val="4"/>
        <w:rPr>
          <w:rFonts w:ascii="Cambria" w:eastAsia="Calibri,Bold" w:hAnsi="Cambria" w:cs="Times New Roman"/>
          <w:b/>
          <w:color w:val="C00000"/>
        </w:rPr>
      </w:pPr>
      <w:r w:rsidRPr="00EE0C10">
        <w:rPr>
          <w:rFonts w:ascii="Cambria" w:eastAsia="Calibri,Bold" w:hAnsi="Cambria" w:cs="Times New Roman"/>
          <w:b/>
          <w:color w:val="C00000"/>
        </w:rPr>
        <w:t>Poprawa efektywności energetycznej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color w:val="0070C0"/>
        </w:rPr>
        <w:t xml:space="preserve">Część 2 – </w:t>
      </w:r>
      <w:r w:rsidRPr="00EE0C10">
        <w:rPr>
          <w:rFonts w:ascii="Cambria" w:eastAsia="Times New Roman" w:hAnsi="Cambria" w:cs="Times New Roman"/>
          <w:b/>
          <w:color w:val="0070C0"/>
        </w:rPr>
        <w:t>LEMUR – Energooszczędne budynki użyteczności publicznej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Zakres interwencji: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Inwestycje polegające na projektowaniu i budowie lub tylko budowie, nowych budynków użyteczności publicznej i zamieszkania zbiorowego.</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Beneficjenci:</w:t>
      </w:r>
    </w:p>
    <w:p w:rsidR="00EE0C10" w:rsidRPr="00EE0C10" w:rsidRDefault="00EE0C10" w:rsidP="00EE0C10">
      <w:pPr>
        <w:numPr>
          <w:ilvl w:val="0"/>
          <w:numId w:val="63"/>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podmioty sektora finansów publicznych, z wyłączeniem państwowych jednostek budżetowych,</w:t>
      </w:r>
    </w:p>
    <w:p w:rsidR="00EE0C10" w:rsidRPr="00EE0C10" w:rsidRDefault="00EE0C10" w:rsidP="00EE0C10">
      <w:pPr>
        <w:numPr>
          <w:ilvl w:val="0"/>
          <w:numId w:val="63"/>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 xml:space="preserve"> samorządowe osoby prawne,</w:t>
      </w:r>
    </w:p>
    <w:p w:rsidR="00EE0C10" w:rsidRPr="00EE0C10" w:rsidRDefault="00EE0C10" w:rsidP="00EE0C10">
      <w:pPr>
        <w:numPr>
          <w:ilvl w:val="0"/>
          <w:numId w:val="63"/>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spółki prawa handlowego, w których jednostki samorządu terytorialnego posiadają 100% udziałów lub akcji i które powołane są do realizacji zad</w:t>
      </w:r>
      <w:r w:rsidR="00E705F7">
        <w:rPr>
          <w:rFonts w:ascii="Cambria" w:eastAsia="Times New Roman" w:hAnsi="Cambria" w:cs="Times New Roman"/>
        </w:rPr>
        <w:t>ań własnych j.s.t. wskazanych w </w:t>
      </w:r>
      <w:r w:rsidRPr="00EE0C10">
        <w:rPr>
          <w:rFonts w:ascii="Cambria" w:eastAsia="Times New Roman" w:hAnsi="Cambria" w:cs="Times New Roman"/>
        </w:rPr>
        <w:t>ustawach,</w:t>
      </w:r>
    </w:p>
    <w:p w:rsidR="00EE0C10" w:rsidRPr="00EE0C10" w:rsidRDefault="00EE0C10" w:rsidP="00EE0C10">
      <w:pPr>
        <w:numPr>
          <w:ilvl w:val="0"/>
          <w:numId w:val="63"/>
        </w:numPr>
        <w:autoSpaceDE w:val="0"/>
        <w:autoSpaceDN w:val="0"/>
        <w:adjustRightInd w:val="0"/>
        <w:spacing w:after="0" w:line="360" w:lineRule="auto"/>
        <w:ind w:left="414" w:hanging="357"/>
        <w:contextualSpacing/>
        <w:jc w:val="both"/>
        <w:rPr>
          <w:rFonts w:ascii="Cambria" w:eastAsia="Times New Roman" w:hAnsi="Cambria" w:cs="Times New Roman"/>
        </w:rPr>
      </w:pPr>
      <w:r w:rsidRPr="00EE0C10">
        <w:rPr>
          <w:rFonts w:ascii="Cambria" w:eastAsia="Times New Roman" w:hAnsi="Cambria" w:cs="Times New Roman"/>
        </w:rPr>
        <w:t>organizacje pozarządowe, w tym fundacje i stowarzyszenia, a także kościoły i inne związki wyznaniowe wpisane do rejestru kościołów i innych związków wyznaniowych oraz kościelne osoby prawne, które realizują zadania publiczne na podstawie odrębnych przepisów.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2015-2020</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Od 1.01.2014 r. do 31.12.2020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Forma wsparcia: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Wsparcie bezzwrotne (dotacje)/wsparcie zwrotne (pożyczka)</w:t>
      </w:r>
    </w:p>
    <w:p w:rsidR="00EE0C10" w:rsidRPr="00EE0C10" w:rsidRDefault="00EE0C10" w:rsidP="00EE0C10">
      <w:pPr>
        <w:spacing w:after="0" w:line="360" w:lineRule="auto"/>
        <w:jc w:val="both"/>
        <w:rPr>
          <w:rFonts w:ascii="Cambria" w:eastAsia="Times New Roman" w:hAnsi="Cambria" w:cs="Times New Roman"/>
        </w:rPr>
      </w:pPr>
      <w:r w:rsidRPr="00EE0C10">
        <w:rPr>
          <w:rFonts w:ascii="Cambria" w:eastAsia="Times New Roman" w:hAnsi="Cambria" w:cs="Times New Roman"/>
        </w:rPr>
        <w:t>Dofinansowanie w formie dotacji wynosi do 20%, 4</w:t>
      </w:r>
      <w:r w:rsidR="00E705F7">
        <w:rPr>
          <w:rFonts w:ascii="Cambria" w:eastAsia="Times New Roman" w:hAnsi="Cambria" w:cs="Times New Roman"/>
        </w:rPr>
        <w:t>0% albo 60% kosztów wykonania i </w:t>
      </w:r>
      <w:r w:rsidRPr="00EE0C10">
        <w:rPr>
          <w:rFonts w:ascii="Cambria" w:eastAsia="Times New Roman" w:hAnsi="Cambria" w:cs="Times New Roman"/>
        </w:rPr>
        <w:t>weryfikacji dokumentacji projektowej, w zależności od klasy energooszczędności projektowanego budynku.</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C00000"/>
        </w:rPr>
      </w:pPr>
      <w:r w:rsidRPr="00EE0C10">
        <w:rPr>
          <w:rFonts w:ascii="Cambria" w:eastAsia="Times New Roman" w:hAnsi="Cambria" w:cs="Times New Roman"/>
          <w:b/>
          <w:bCs/>
          <w:color w:val="C00000"/>
        </w:rPr>
        <w:t xml:space="preserve">Poprawa efektywności energetycznej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70C0"/>
        </w:rPr>
      </w:pPr>
      <w:r w:rsidRPr="00EE0C10">
        <w:rPr>
          <w:rFonts w:ascii="Cambria" w:eastAsia="Times New Roman" w:hAnsi="Cambria" w:cs="Times New Roman"/>
          <w:b/>
          <w:bCs/>
          <w:color w:val="0070C0"/>
        </w:rPr>
        <w:t xml:space="preserve">Część 3 – Dopłaty do kredytów na budowę domów energooszczędnych </w:t>
      </w:r>
    </w:p>
    <w:p w:rsidR="00EE0C10" w:rsidRPr="00EE0C10" w:rsidRDefault="00EE0C10" w:rsidP="00EE0C10">
      <w:pPr>
        <w:autoSpaceDE w:val="0"/>
        <w:autoSpaceDN w:val="0"/>
        <w:adjustRightInd w:val="0"/>
        <w:spacing w:after="0" w:line="360" w:lineRule="auto"/>
        <w:ind w:firstLine="360"/>
        <w:jc w:val="both"/>
        <w:rPr>
          <w:rFonts w:ascii="Cambria" w:eastAsia="Times New Roman" w:hAnsi="Cambria" w:cs="Times New Roman"/>
          <w:color w:val="000000"/>
          <w:u w:val="single"/>
          <w:lang w:val="en-US"/>
        </w:rPr>
      </w:pPr>
      <w:proofErr w:type="spellStart"/>
      <w:r w:rsidRPr="00EE0C10">
        <w:rPr>
          <w:rFonts w:ascii="Cambria" w:eastAsia="Times New Roman" w:hAnsi="Cambria" w:cs="Times New Roman"/>
          <w:color w:val="000000"/>
          <w:u w:val="single"/>
          <w:lang w:val="en-US"/>
        </w:rPr>
        <w:t>Zakres</w:t>
      </w:r>
      <w:proofErr w:type="spellEnd"/>
      <w:r w:rsidRPr="00EE0C10">
        <w:rPr>
          <w:rFonts w:ascii="Cambria" w:eastAsia="Times New Roman" w:hAnsi="Cambria" w:cs="Times New Roman"/>
          <w:color w:val="000000"/>
          <w:u w:val="single"/>
          <w:lang w:val="en-US"/>
        </w:rPr>
        <w:t xml:space="preserve"> </w:t>
      </w:r>
      <w:proofErr w:type="spellStart"/>
      <w:r w:rsidRPr="00EE0C10">
        <w:rPr>
          <w:rFonts w:ascii="Cambria" w:eastAsia="Times New Roman" w:hAnsi="Cambria" w:cs="Times New Roman"/>
          <w:color w:val="000000"/>
          <w:u w:val="single"/>
          <w:lang w:val="en-US"/>
        </w:rPr>
        <w:t>interwencji</w:t>
      </w:r>
      <w:proofErr w:type="spellEnd"/>
      <w:r w:rsidRPr="00EE0C10">
        <w:rPr>
          <w:rFonts w:ascii="Cambria" w:eastAsia="Times New Roman" w:hAnsi="Cambria" w:cs="Times New Roman"/>
          <w:color w:val="000000"/>
          <w:u w:val="single"/>
          <w:lang w:val="en-US"/>
        </w:rPr>
        <w:t xml:space="preserve">: </w:t>
      </w:r>
    </w:p>
    <w:p w:rsidR="00EE0C10" w:rsidRPr="00EE0C10" w:rsidRDefault="00EE0C10" w:rsidP="00EE0C10">
      <w:pPr>
        <w:numPr>
          <w:ilvl w:val="0"/>
          <w:numId w:val="66"/>
        </w:numPr>
        <w:autoSpaceDE w:val="0"/>
        <w:autoSpaceDN w:val="0"/>
        <w:adjustRightInd w:val="0"/>
        <w:spacing w:after="0" w:line="360" w:lineRule="auto"/>
        <w:ind w:left="360"/>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budowa</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domu</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jednorodzinnego</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66"/>
        </w:numPr>
        <w:autoSpaceDE w:val="0"/>
        <w:autoSpaceDN w:val="0"/>
        <w:adjustRightInd w:val="0"/>
        <w:spacing w:after="0" w:line="360" w:lineRule="auto"/>
        <w:ind w:left="360"/>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zakup</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nowego</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domu</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jednorodzinnego</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numPr>
          <w:ilvl w:val="0"/>
          <w:numId w:val="66"/>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zakup lokalu mieszkalnego w nowym budynku mieszkalnym wielorodzinnym. </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 xml:space="preserve">Przedsięwzięcie musi spełniać określony w Programie standard energetyczny. </w:t>
      </w:r>
    </w:p>
    <w:p w:rsidR="00EE0C10" w:rsidRPr="00EE0C10" w:rsidRDefault="00EE0C10" w:rsidP="00EE0C10">
      <w:pPr>
        <w:autoSpaceDE w:val="0"/>
        <w:autoSpaceDN w:val="0"/>
        <w:adjustRightInd w:val="0"/>
        <w:spacing w:after="0" w:line="360" w:lineRule="auto"/>
        <w:ind w:left="360" w:firstLine="360"/>
        <w:jc w:val="both"/>
        <w:rPr>
          <w:rFonts w:ascii="Cambria" w:eastAsia="Times New Roman" w:hAnsi="Cambria" w:cs="Times New Roman"/>
          <w:color w:val="000000"/>
          <w:u w:val="single"/>
          <w:lang w:val="en-US"/>
        </w:rPr>
      </w:pPr>
      <w:proofErr w:type="spellStart"/>
      <w:r w:rsidRPr="00EE0C10">
        <w:rPr>
          <w:rFonts w:ascii="Cambria" w:eastAsia="Times New Roman" w:hAnsi="Cambria" w:cs="Times New Roman"/>
          <w:color w:val="000000"/>
          <w:u w:val="single"/>
          <w:lang w:val="en-US"/>
        </w:rPr>
        <w:t>Beneficjenci</w:t>
      </w:r>
      <w:proofErr w:type="spellEnd"/>
      <w:r w:rsidRPr="00EE0C10">
        <w:rPr>
          <w:rFonts w:ascii="Cambria" w:eastAsia="Times New Roman" w:hAnsi="Cambria" w:cs="Times New Roman"/>
          <w:color w:val="000000"/>
          <w:u w:val="single"/>
          <w:lang w:val="en-US"/>
        </w:rPr>
        <w:t xml:space="preserve">: </w:t>
      </w:r>
    </w:p>
    <w:p w:rsidR="00EE0C10" w:rsidRPr="00EE0C10" w:rsidRDefault="00EE0C10" w:rsidP="00EE0C10">
      <w:pPr>
        <w:numPr>
          <w:ilvl w:val="0"/>
          <w:numId w:val="67"/>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lastRenderedPageBreak/>
        <w:t xml:space="preserve">osoby fizyczne dysponujące prawomocnym pozwoleniem na budowę oraz posiadające prawo do dysponowania nieruchomością, na której będą budowały budynek mieszkalny, </w:t>
      </w:r>
    </w:p>
    <w:p w:rsidR="00EE0C10" w:rsidRPr="006B1DBA" w:rsidRDefault="00EE0C10" w:rsidP="00EE0C10">
      <w:pPr>
        <w:numPr>
          <w:ilvl w:val="0"/>
          <w:numId w:val="67"/>
        </w:numPr>
        <w:autoSpaceDE w:val="0"/>
        <w:autoSpaceDN w:val="0"/>
        <w:adjustRightInd w:val="0"/>
        <w:spacing w:after="0" w:line="360" w:lineRule="auto"/>
        <w:ind w:left="360"/>
        <w:jc w:val="both"/>
        <w:rPr>
          <w:rFonts w:ascii="Cambria" w:eastAsia="Times New Roman" w:hAnsi="Cambria" w:cs="Times New Roman"/>
          <w:color w:val="000000"/>
        </w:rPr>
      </w:pPr>
      <w:r w:rsidRPr="00EE0C10">
        <w:rPr>
          <w:rFonts w:ascii="Cambria" w:eastAsia="Times New Roman" w:hAnsi="Cambria" w:cs="Times New Roman"/>
          <w:color w:val="000000"/>
        </w:rPr>
        <w:t>osoby fizyczne dysponujące uprawnieniem do przeniesienia przez dewelopera na swoją rzecz: prawa własności nieruchomości, wraz z domem jednorodz</w:t>
      </w:r>
      <w:r w:rsidR="006B1DBA">
        <w:rPr>
          <w:rFonts w:ascii="Cambria" w:eastAsia="Times New Roman" w:hAnsi="Cambria" w:cs="Times New Roman"/>
          <w:color w:val="000000"/>
        </w:rPr>
        <w:t>innym, który deweloper na </w:t>
      </w:r>
      <w:r w:rsidRPr="00EE0C10">
        <w:rPr>
          <w:rFonts w:ascii="Cambria" w:eastAsia="Times New Roman" w:hAnsi="Cambria" w:cs="Times New Roman"/>
          <w:color w:val="000000"/>
        </w:rPr>
        <w:t xml:space="preserve">niej wybuduje albo użytkowania wieczystego nieruchomości gruntowej i własności domu jednorodzinnego, który będzie na niej posadowiony i stanowić będzie odrębną nieruchomość albo własności lokalu mieszkalnego. </w:t>
      </w:r>
      <w:r w:rsidRPr="006B1DBA">
        <w:rPr>
          <w:rFonts w:ascii="Cambria" w:eastAsia="Times New Roman" w:hAnsi="Cambria" w:cs="Times New Roman"/>
          <w:color w:val="000000"/>
        </w:rPr>
        <w:t xml:space="preserve">Przez dewelopera rozumie się także spółdzielnię mieszkaniową.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Okres</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wdrażania</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autoSpaceDE w:val="0"/>
        <w:autoSpaceDN w:val="0"/>
        <w:adjustRightInd w:val="0"/>
        <w:spacing w:after="0" w:line="360" w:lineRule="auto"/>
        <w:ind w:firstLine="360"/>
        <w:jc w:val="both"/>
        <w:rPr>
          <w:rFonts w:ascii="Cambria" w:eastAsia="Times New Roman" w:hAnsi="Cambria" w:cs="Times New Roman"/>
          <w:color w:val="000000"/>
          <w:lang w:val="en-US"/>
        </w:rPr>
      </w:pPr>
      <w:r w:rsidRPr="00EE0C10">
        <w:rPr>
          <w:rFonts w:ascii="Cambria" w:eastAsia="Times New Roman" w:hAnsi="Cambria" w:cs="Times New Roman"/>
          <w:color w:val="000000"/>
          <w:lang w:val="en-US"/>
        </w:rPr>
        <w:t xml:space="preserve">2013-2022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lang w:val="en-US"/>
        </w:rPr>
      </w:pPr>
      <w:proofErr w:type="spellStart"/>
      <w:r w:rsidRPr="00EE0C10">
        <w:rPr>
          <w:rFonts w:ascii="Cambria" w:eastAsia="Times New Roman" w:hAnsi="Cambria" w:cs="Times New Roman"/>
          <w:color w:val="000000"/>
          <w:lang w:val="en-US"/>
        </w:rPr>
        <w:t>Okres</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kwalifikowalności</w:t>
      </w:r>
      <w:proofErr w:type="spellEnd"/>
      <w:r w:rsidRPr="00EE0C10">
        <w:rPr>
          <w:rFonts w:ascii="Cambria" w:eastAsia="Times New Roman" w:hAnsi="Cambria" w:cs="Times New Roman"/>
          <w:color w:val="000000"/>
          <w:lang w:val="en-US"/>
        </w:rPr>
        <w:t xml:space="preserve"> </w:t>
      </w:r>
      <w:proofErr w:type="spellStart"/>
      <w:r w:rsidRPr="00EE0C10">
        <w:rPr>
          <w:rFonts w:ascii="Cambria" w:eastAsia="Times New Roman" w:hAnsi="Cambria" w:cs="Times New Roman"/>
          <w:color w:val="000000"/>
          <w:lang w:val="en-US"/>
        </w:rPr>
        <w:t>wydatków</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autoSpaceDE w:val="0"/>
        <w:autoSpaceDN w:val="0"/>
        <w:adjustRightInd w:val="0"/>
        <w:spacing w:after="0" w:line="360" w:lineRule="auto"/>
        <w:ind w:firstLine="360"/>
        <w:jc w:val="both"/>
        <w:rPr>
          <w:rFonts w:ascii="Cambria" w:eastAsia="Times New Roman" w:hAnsi="Cambria" w:cs="Times New Roman"/>
          <w:color w:val="000000"/>
          <w:lang w:val="en-US"/>
        </w:rPr>
      </w:pPr>
      <w:r w:rsidRPr="00EE0C10">
        <w:rPr>
          <w:rFonts w:ascii="Cambria" w:eastAsia="Times New Roman" w:hAnsi="Cambria" w:cs="Times New Roman"/>
          <w:color w:val="000000"/>
          <w:lang w:val="en-US"/>
        </w:rPr>
        <w:t xml:space="preserve">do 31.12.2022 r. </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color w:val="000000"/>
          <w:lang w:val="en-US"/>
        </w:rPr>
      </w:pPr>
      <w:r w:rsidRPr="00EE0C10">
        <w:rPr>
          <w:rFonts w:ascii="Cambria" w:eastAsia="Times New Roman" w:hAnsi="Cambria" w:cs="Times New Roman"/>
          <w:color w:val="000000"/>
          <w:lang w:val="en-US"/>
        </w:rPr>
        <w:t xml:space="preserve">Forma </w:t>
      </w:r>
      <w:proofErr w:type="spellStart"/>
      <w:r w:rsidRPr="00EE0C10">
        <w:rPr>
          <w:rFonts w:ascii="Cambria" w:eastAsia="Times New Roman" w:hAnsi="Cambria" w:cs="Times New Roman"/>
          <w:color w:val="000000"/>
          <w:lang w:val="en-US"/>
        </w:rPr>
        <w:t>wsparcia</w:t>
      </w:r>
      <w:proofErr w:type="spellEnd"/>
      <w:r w:rsidRPr="00EE0C10">
        <w:rPr>
          <w:rFonts w:ascii="Cambria" w:eastAsia="Times New Roman" w:hAnsi="Cambria" w:cs="Times New Roman"/>
          <w:color w:val="000000"/>
          <w:lang w:val="en-US"/>
        </w:rPr>
        <w:t xml:space="preserve">: </w:t>
      </w:r>
    </w:p>
    <w:p w:rsidR="00EE0C10" w:rsidRPr="00EE0C10" w:rsidRDefault="00EE0C10" w:rsidP="00EE0C10">
      <w:pPr>
        <w:autoSpaceDE w:val="0"/>
        <w:autoSpaceDN w:val="0"/>
        <w:adjustRightInd w:val="0"/>
        <w:spacing w:after="0" w:line="360" w:lineRule="auto"/>
        <w:ind w:firstLine="360"/>
        <w:jc w:val="both"/>
        <w:rPr>
          <w:rFonts w:ascii="Cambria" w:eastAsia="Times New Roman" w:hAnsi="Cambria" w:cs="Times New Roman"/>
          <w:color w:val="000000"/>
        </w:rPr>
      </w:pPr>
      <w:r w:rsidRPr="00EE0C10">
        <w:rPr>
          <w:rFonts w:ascii="Cambria" w:eastAsia="Times New Roman" w:hAnsi="Cambria" w:cs="Times New Roman"/>
          <w:color w:val="000000"/>
        </w:rPr>
        <w:t xml:space="preserve">Dotacja na częściową spłatę kapitału kredytu bankowego realizowana za pośrednictwem banku na podstawie umowy o współpracy zawartej z NFOŚiGW. </w:t>
      </w:r>
    </w:p>
    <w:p w:rsidR="00EE0C10" w:rsidRPr="00EE0C10" w:rsidRDefault="00EE0C10" w:rsidP="00EE0C10">
      <w:pPr>
        <w:spacing w:after="0" w:line="360" w:lineRule="auto"/>
        <w:rPr>
          <w:rFonts w:ascii="Cambria" w:eastAsia="Times New Roman" w:hAnsi="Cambria" w:cs="Times New Roman"/>
        </w:rPr>
      </w:pPr>
      <w:r w:rsidRPr="00EE0C10">
        <w:rPr>
          <w:rFonts w:ascii="Cambria" w:eastAsia="Times New Roman" w:hAnsi="Cambria" w:cs="Times New Roman"/>
        </w:rPr>
        <w:t>Wysokość dofinansowania jest uzależniona od uzyskanego wskaźnika rocznego jednostkowego zapotrzebowania na energię użytkową do celów ogrzewania i wentylacji (</w:t>
      </w:r>
      <w:proofErr w:type="spellStart"/>
      <w:r w:rsidRPr="00EE0C10">
        <w:rPr>
          <w:rFonts w:ascii="Cambria" w:eastAsia="Times New Roman" w:hAnsi="Cambria" w:cs="Times New Roman"/>
        </w:rPr>
        <w:t>EUco</w:t>
      </w:r>
      <w:proofErr w:type="spellEnd"/>
      <w:r w:rsidRPr="00EE0C10">
        <w:rPr>
          <w:rFonts w:ascii="Cambria" w:eastAsia="Times New Roman" w:hAnsi="Cambria" w:cs="Times New Roman"/>
        </w:rPr>
        <w:t>).</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C00000"/>
        </w:rPr>
      </w:pPr>
      <w:r w:rsidRPr="00EE0C10">
        <w:rPr>
          <w:rFonts w:ascii="Cambria" w:eastAsia="Times New Roman" w:hAnsi="Cambria" w:cs="Times New Roman"/>
          <w:b/>
          <w:color w:val="C00000"/>
        </w:rPr>
        <w:t>Poprawa efektywności energetycznej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Część 4 – Inwestycje energooszczędne w małych i średnich przedsiębiorstwach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Zakres interwencji:</w:t>
      </w:r>
    </w:p>
    <w:p w:rsidR="00EE0C10" w:rsidRPr="00EE0C10" w:rsidRDefault="00EE0C10" w:rsidP="00EE0C10">
      <w:pPr>
        <w:numPr>
          <w:ilvl w:val="0"/>
          <w:numId w:val="64"/>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Inwestycje LEME – przedsięwzięcia obejmujące real</w:t>
      </w:r>
      <w:r w:rsidR="00E705F7">
        <w:rPr>
          <w:rFonts w:ascii="Cambria" w:eastAsia="Times New Roman" w:hAnsi="Cambria" w:cs="Times New Roman"/>
        </w:rPr>
        <w:t>izację działań inwestycyjnych w </w:t>
      </w:r>
      <w:r w:rsidRPr="00EE0C10">
        <w:rPr>
          <w:rFonts w:ascii="Cambria" w:eastAsia="Times New Roman" w:hAnsi="Cambria" w:cs="Times New Roman"/>
        </w:rPr>
        <w:t>zakresie:</w:t>
      </w:r>
    </w:p>
    <w:p w:rsidR="00EE0C10" w:rsidRPr="00EE0C10" w:rsidRDefault="00EE0C10" w:rsidP="00EE0C10">
      <w:pPr>
        <w:numPr>
          <w:ilvl w:val="0"/>
          <w:numId w:val="64"/>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poprawy efektywności energetycznej i/lub zastosowania odnawialnych źródeł energii,</w:t>
      </w:r>
    </w:p>
    <w:p w:rsidR="00EE0C10" w:rsidRPr="00EE0C10" w:rsidRDefault="00EE0C10" w:rsidP="00EE0C10">
      <w:pPr>
        <w:numPr>
          <w:ilvl w:val="0"/>
          <w:numId w:val="64"/>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termomodernizacji budynku/ów i/lub zastosowania odnawialnych źródeł energii, realizowane poprzez zakup materiałów/urządzeń/technologii zamieszczonych na Liście LEME,</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Dotyczy przedsięwzięć, których finansowanie w formie kredytu z dotacją nie przekracza 250000 euro.</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Inwestycje Wspomagane – przedsięwzięcia obejmujące realizację działań inwestycyjnych, które nie kwalifikują się jako Inwestycje LEME, w zakresie:</w:t>
      </w:r>
    </w:p>
    <w:p w:rsidR="00EE0C10" w:rsidRPr="00EE0C10" w:rsidRDefault="00EE0C10" w:rsidP="00EE0C10">
      <w:pPr>
        <w:numPr>
          <w:ilvl w:val="0"/>
          <w:numId w:val="65"/>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poprawy efektywności energetycznej i/lub odnawialnych źródeł energii, w wyniku których zostanie osiągnięte min. 20% oszczędności energii,</w:t>
      </w:r>
    </w:p>
    <w:p w:rsidR="00EE0C10" w:rsidRPr="00EE0C10" w:rsidRDefault="00EE0C10" w:rsidP="00EE0C10">
      <w:pPr>
        <w:numPr>
          <w:ilvl w:val="0"/>
          <w:numId w:val="65"/>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termomodernizacji budynku/ów i/lub odnawialnych źródeł energii, w wyniku których zostanie osiągnięte minimum 30% oszczędności energii.</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Dotyczy przedsięwzięć, których finansowanie w formie kredytu z dotacją nie przekroczy 1000000 euro.</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lastRenderedPageBreak/>
        <w:t>Beneficjenci: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Prywatne podmioty prawne (przedsiębiorstwa) utwo</w:t>
      </w:r>
      <w:r w:rsidR="00E705F7">
        <w:rPr>
          <w:rFonts w:ascii="Cambria" w:eastAsia="Times New Roman" w:hAnsi="Cambria" w:cs="Times New Roman"/>
        </w:rPr>
        <w:t>rzone na mocy polskiego prawa i </w:t>
      </w:r>
      <w:r w:rsidRPr="00EE0C10">
        <w:rPr>
          <w:rFonts w:ascii="Cambria" w:eastAsia="Times New Roman" w:hAnsi="Cambria" w:cs="Times New Roman"/>
        </w:rPr>
        <w:t>działające w Polsce. Beneficjent musi spełniać definicję mik</w:t>
      </w:r>
      <w:r w:rsidR="00E705F7">
        <w:rPr>
          <w:rFonts w:ascii="Cambria" w:eastAsia="Times New Roman" w:hAnsi="Cambria" w:cs="Times New Roman"/>
        </w:rPr>
        <w:t>roprzedsiębiorstw oraz małych i </w:t>
      </w:r>
      <w:r w:rsidRPr="00EE0C10">
        <w:rPr>
          <w:rFonts w:ascii="Cambria" w:eastAsia="Times New Roman" w:hAnsi="Cambria" w:cs="Times New Roman"/>
        </w:rPr>
        <w:t>średnich przedsiębiorstw zawartą w zaleceniu Komisji z dnia 6 maja 2003 r. dotyczącym definicji mikroprzedsiębiorstw oraz małych i średnich prze</w:t>
      </w:r>
      <w:r w:rsidR="006B1DBA">
        <w:rPr>
          <w:rFonts w:ascii="Cambria" w:eastAsia="Times New Roman" w:hAnsi="Cambria" w:cs="Times New Roman"/>
        </w:rPr>
        <w:t>dsiębiorstw (Dz. Urz. WE L124 z </w:t>
      </w:r>
      <w:r w:rsidRPr="00EE0C10">
        <w:rPr>
          <w:rFonts w:ascii="Cambria" w:eastAsia="Times New Roman" w:hAnsi="Cambria" w:cs="Times New Roman"/>
        </w:rPr>
        <w:t>20.5.2003, s. 36).</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2014-2016</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do 31.12.2016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Forma wsparcia: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Dotacja na częściową spłatę kapitału kredytu bankowego realizowana za pośrednictwem banku na podstawie umowy o współpracy zawartej z NFOŚiGW.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Dotacja maksymalnie do 15% kapitału kredytu bankowego wykorzystanego na sfinansowanie kosztów kwalifikowanych.</w:t>
      </w:r>
    </w:p>
    <w:p w:rsidR="00EE0C10" w:rsidRPr="00EE0C10" w:rsidRDefault="00EE0C10" w:rsidP="00EE0C10">
      <w:pPr>
        <w:spacing w:after="0" w:line="360" w:lineRule="auto"/>
        <w:rPr>
          <w:rFonts w:ascii="Cambria" w:eastAsia="Times New Roman" w:hAnsi="Cambria" w:cs="Times New Roman"/>
        </w:rPr>
      </w:pPr>
      <w:r w:rsidRPr="00EE0C10">
        <w:rPr>
          <w:rFonts w:ascii="Cambria" w:eastAsia="Times New Roman" w:hAnsi="Cambria" w:cs="Times New Roman"/>
        </w:rPr>
        <w:t>Wysokość kredytu z dotacją wynosi do 100% kosztów kwalifikowanych przedsięwzięcia.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rPr>
      </w:pPr>
      <w:r w:rsidRPr="00EE0C10">
        <w:rPr>
          <w:rFonts w:ascii="Cambria" w:eastAsia="Times New Roman" w:hAnsi="Cambria" w:cs="Times New Roman"/>
          <w:b/>
          <w:color w:val="C00000"/>
        </w:rPr>
        <w:t>Wspieranie rozproszonych, odnawialnych źródeł energii</w:t>
      </w:r>
    </w:p>
    <w:p w:rsidR="00EE0C10" w:rsidRPr="00EE0C10" w:rsidRDefault="00EE0C10" w:rsidP="00EE0C10">
      <w:pPr>
        <w:keepNext/>
        <w:autoSpaceDE w:val="0"/>
        <w:autoSpaceDN w:val="0"/>
        <w:adjustRightInd w:val="0"/>
        <w:spacing w:after="0" w:line="360" w:lineRule="auto"/>
        <w:jc w:val="both"/>
        <w:outlineLvl w:val="4"/>
        <w:rPr>
          <w:rFonts w:ascii="Cambria" w:eastAsia="Calibri,Bold" w:hAnsi="Cambria" w:cs="Times New Roman"/>
          <w:b/>
          <w:color w:val="0070C0"/>
        </w:rPr>
      </w:pPr>
      <w:r w:rsidRPr="00EE0C10">
        <w:rPr>
          <w:rFonts w:ascii="Cambria" w:eastAsia="Calibri,Bold" w:hAnsi="Cambria" w:cs="Times New Roman"/>
          <w:b/>
          <w:color w:val="0070C0"/>
        </w:rPr>
        <w:t>Część 1 – BOCIAN - Rozproszone, odnawialne źródła energii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u w:val="single"/>
        </w:rPr>
      </w:pPr>
      <w:r w:rsidRPr="00EE0C10">
        <w:rPr>
          <w:rFonts w:ascii="Cambria" w:eastAsia="Times New Roman" w:hAnsi="Cambria" w:cs="Times New Roman"/>
          <w:i/>
          <w:u w:val="single"/>
        </w:rPr>
        <w:t>Zakres interwencji:</w:t>
      </w:r>
    </w:p>
    <w:p w:rsidR="00EE0C10" w:rsidRPr="00EE0C10" w:rsidRDefault="00EE0C10" w:rsidP="00EE0C10">
      <w:pPr>
        <w:numPr>
          <w:ilvl w:val="0"/>
          <w:numId w:val="68"/>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budowa, rozbudowa lub przebudowa instalacji odnawialnych źródeł energii o mocach mieszczących się w przedziałach wskazanych w Programie,</w:t>
      </w:r>
    </w:p>
    <w:p w:rsidR="00EE0C10" w:rsidRPr="00EE0C10" w:rsidRDefault="00EE0C10" w:rsidP="00EE0C10">
      <w:pPr>
        <w:numPr>
          <w:ilvl w:val="0"/>
          <w:numId w:val="68"/>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w ramach programu mogą być realizowane instalacje hybrydowe, przy czym moc każdego rodzaju przedsięwzięcia musi spełnić warunki określone w Programie.</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W ramach programu mogą być dodatkowo wspierane systemy magazynowania energii towarzyszące inwestycjom OZE o mocach nie większych niż 10-krotność mocy zainstalowanej dla każdego ze źródeł OZE, w szczególności:</w:t>
      </w:r>
    </w:p>
    <w:p w:rsidR="00EE0C10" w:rsidRPr="00EE0C10" w:rsidRDefault="00EE0C10" w:rsidP="00EE0C10">
      <w:pPr>
        <w:numPr>
          <w:ilvl w:val="0"/>
          <w:numId w:val="69"/>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magazyny ciepła,</w:t>
      </w:r>
    </w:p>
    <w:p w:rsidR="00E705F7" w:rsidRPr="004B7B57" w:rsidRDefault="00EE0C10" w:rsidP="00EE0C10">
      <w:pPr>
        <w:numPr>
          <w:ilvl w:val="0"/>
          <w:numId w:val="69"/>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magazyny energii elektrycznej.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i/>
          <w:u w:val="single"/>
        </w:rPr>
      </w:pPr>
      <w:r w:rsidRPr="00EE0C10">
        <w:rPr>
          <w:rFonts w:ascii="Cambria" w:eastAsia="Times New Roman" w:hAnsi="Cambria" w:cs="Times New Roman"/>
          <w:i/>
          <w:u w:val="single"/>
        </w:rPr>
        <w:t>Beneficjenci: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Przedsiębiorcy w rozumieniu art. 4 ustawy z dnia 2 lipca 2004 r. o swobodzie działalności gospodarczej, podejmujący realizację przedsięwzięć z zakresu</w:t>
      </w:r>
      <w:r w:rsidR="00E705F7">
        <w:rPr>
          <w:rFonts w:ascii="Cambria" w:eastAsia="Times New Roman" w:hAnsi="Cambria" w:cs="Times New Roman"/>
        </w:rPr>
        <w:t xml:space="preserve"> odnawialnych źródeł energii na </w:t>
      </w:r>
      <w:r w:rsidRPr="00EE0C10">
        <w:rPr>
          <w:rFonts w:ascii="Cambria" w:eastAsia="Times New Roman" w:hAnsi="Cambria" w:cs="Times New Roman"/>
        </w:rPr>
        <w:t>terenie Rzeczypospolitej Polskiej.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u w:val="single"/>
        </w:rPr>
      </w:pPr>
      <w:r w:rsidRPr="00EE0C10">
        <w:rPr>
          <w:rFonts w:ascii="Cambria" w:eastAsia="Times New Roman" w:hAnsi="Cambria" w:cs="Times New Roman"/>
          <w:b/>
          <w:u w:val="single"/>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2015-2023</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lastRenderedPageBreak/>
        <w:t>Od 1.01.2015 r. do 31.12.2023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Forma wsparcia:</w:t>
      </w:r>
    </w:p>
    <w:p w:rsidR="00EE0C10" w:rsidRPr="00EE0C10" w:rsidRDefault="00EE0C10" w:rsidP="00EE0C10">
      <w:pPr>
        <w:spacing w:after="0" w:line="360" w:lineRule="auto"/>
        <w:rPr>
          <w:rFonts w:ascii="Cambria" w:eastAsia="Times New Roman" w:hAnsi="Cambria" w:cs="Times New Roman"/>
          <w:b/>
          <w:bCs/>
          <w:iCs/>
        </w:rPr>
      </w:pPr>
      <w:r w:rsidRPr="00EE0C10">
        <w:rPr>
          <w:rFonts w:ascii="Cambria" w:eastAsia="Times New Roman" w:hAnsi="Cambria" w:cs="Times New Roman"/>
        </w:rPr>
        <w:t>Wsparcie zwrotne (pożyczka) do 85% kosztów kwalifikowanych.</w:t>
      </w:r>
    </w:p>
    <w:p w:rsidR="004B7B57" w:rsidRDefault="004B7B57" w:rsidP="00EE0C10">
      <w:pPr>
        <w:autoSpaceDE w:val="0"/>
        <w:autoSpaceDN w:val="0"/>
        <w:adjustRightInd w:val="0"/>
        <w:spacing w:after="0" w:line="360" w:lineRule="auto"/>
        <w:jc w:val="both"/>
        <w:rPr>
          <w:rFonts w:ascii="Cambria" w:eastAsia="Times New Roman" w:hAnsi="Cambria" w:cs="Times New Roman"/>
          <w:b/>
          <w:color w:val="C00000"/>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C00000"/>
        </w:rPr>
      </w:pPr>
      <w:r w:rsidRPr="00EE0C10">
        <w:rPr>
          <w:rFonts w:ascii="Cambria" w:eastAsia="Times New Roman" w:hAnsi="Cambria" w:cs="Times New Roman"/>
          <w:b/>
          <w:color w:val="C00000"/>
        </w:rPr>
        <w:t>Wspieranie rozproszonych, odnawialnych źródeł energii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 xml:space="preserve">Część 4 – Prosument - linia dofinansowania z przeznaczeniem na zakup i montaż </w:t>
      </w:r>
      <w:proofErr w:type="spellStart"/>
      <w:r w:rsidRPr="00EE0C10">
        <w:rPr>
          <w:rFonts w:ascii="Cambria" w:eastAsia="Times New Roman" w:hAnsi="Cambria" w:cs="Times New Roman"/>
          <w:b/>
          <w:color w:val="0070C0"/>
        </w:rPr>
        <w:t>mikroinstalacji</w:t>
      </w:r>
      <w:proofErr w:type="spellEnd"/>
      <w:r w:rsidRPr="00EE0C10">
        <w:rPr>
          <w:rFonts w:ascii="Cambria" w:eastAsia="Times New Roman" w:hAnsi="Cambria" w:cs="Times New Roman"/>
          <w:b/>
          <w:color w:val="0070C0"/>
        </w:rPr>
        <w:t xml:space="preserve"> odnawialnych źródeł energii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u w:val="single"/>
        </w:rPr>
        <w:t>Zakres interwencji</w:t>
      </w:r>
      <w:r w:rsidRPr="00EE0C10">
        <w:rPr>
          <w:rFonts w:ascii="Cambria" w:eastAsia="Times New Roman" w:hAnsi="Cambria" w:cs="Times New Roman"/>
        </w:rPr>
        <w:t>:</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Przedsięwzięcia polegające na zakupie i montażu małych instalacji lub </w:t>
      </w:r>
      <w:proofErr w:type="spellStart"/>
      <w:r w:rsidRPr="00EE0C10">
        <w:rPr>
          <w:rFonts w:ascii="Cambria" w:eastAsia="Times New Roman" w:hAnsi="Cambria" w:cs="Times New Roman"/>
        </w:rPr>
        <w:t>mikroinstalacji</w:t>
      </w:r>
      <w:proofErr w:type="spellEnd"/>
      <w:r w:rsidRPr="00EE0C10">
        <w:rPr>
          <w:rFonts w:ascii="Cambria" w:eastAsia="Times New Roman" w:hAnsi="Cambria" w:cs="Times New Roman"/>
        </w:rPr>
        <w:t xml:space="preserve"> odnawialnych źródeł do produkcji energii elektrycznej lub do produkcji ciepła i energii elektrycznej, na potrzeby istniejących lub będących w budowie budynków mieszkalnych jednorodzinnych lub wielorodzinnych.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Finansowane będą następujące instalacje do produkcji energii elektrycznej lub do produkcji ciepła i energii elektrycznej:</w:t>
      </w:r>
    </w:p>
    <w:p w:rsidR="00EE0C10" w:rsidRPr="00EE0C10" w:rsidRDefault="00EE0C10" w:rsidP="00EE0C10">
      <w:pPr>
        <w:numPr>
          <w:ilvl w:val="0"/>
          <w:numId w:val="7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źródła ciepła opalane biomasą – o zainstalowanej mocy cieplnej do 300 </w:t>
      </w:r>
      <w:proofErr w:type="spellStart"/>
      <w:r w:rsidRPr="00EE0C10">
        <w:rPr>
          <w:rFonts w:ascii="Cambria" w:eastAsia="Times New Roman" w:hAnsi="Cambria" w:cs="Times New Roman"/>
        </w:rPr>
        <w:t>kWt</w:t>
      </w:r>
      <w:proofErr w:type="spellEnd"/>
      <w:r w:rsidRPr="00EE0C10">
        <w:rPr>
          <w:rFonts w:ascii="Cambria" w:eastAsia="Times New Roman" w:hAnsi="Cambria" w:cs="Times New Roman"/>
        </w:rPr>
        <w:t>,</w:t>
      </w:r>
    </w:p>
    <w:p w:rsidR="00EE0C10" w:rsidRPr="00EE0C10" w:rsidRDefault="00EE0C10" w:rsidP="00EE0C10">
      <w:pPr>
        <w:numPr>
          <w:ilvl w:val="0"/>
          <w:numId w:val="7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pompy ciepła – o zainstalowanej mocy cieplnej do 300 </w:t>
      </w:r>
      <w:proofErr w:type="spellStart"/>
      <w:r w:rsidRPr="00EE0C10">
        <w:rPr>
          <w:rFonts w:ascii="Cambria" w:eastAsia="Times New Roman" w:hAnsi="Cambria" w:cs="Times New Roman"/>
        </w:rPr>
        <w:t>kWt</w:t>
      </w:r>
      <w:proofErr w:type="spellEnd"/>
      <w:r w:rsidRPr="00EE0C10">
        <w:rPr>
          <w:rFonts w:ascii="Cambria" w:eastAsia="Times New Roman" w:hAnsi="Cambria" w:cs="Times New Roman"/>
        </w:rPr>
        <w:t>,</w:t>
      </w:r>
    </w:p>
    <w:p w:rsidR="00EE0C10" w:rsidRPr="00EE0C10" w:rsidRDefault="00EE0C10" w:rsidP="00EE0C10">
      <w:pPr>
        <w:numPr>
          <w:ilvl w:val="0"/>
          <w:numId w:val="7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 kolektory słoneczne – o zainstalowanej mocy cieplnej do 300 </w:t>
      </w:r>
      <w:proofErr w:type="spellStart"/>
      <w:r w:rsidRPr="00EE0C10">
        <w:rPr>
          <w:rFonts w:ascii="Cambria" w:eastAsia="Times New Roman" w:hAnsi="Cambria" w:cs="Times New Roman"/>
        </w:rPr>
        <w:t>kWt</w:t>
      </w:r>
      <w:proofErr w:type="spellEnd"/>
      <w:r w:rsidRPr="00EE0C10">
        <w:rPr>
          <w:rFonts w:ascii="Cambria" w:eastAsia="Times New Roman" w:hAnsi="Cambria" w:cs="Times New Roman"/>
        </w:rPr>
        <w:t>,</w:t>
      </w:r>
    </w:p>
    <w:p w:rsidR="00EE0C10" w:rsidRPr="00EE0C10" w:rsidRDefault="00EE0C10" w:rsidP="00EE0C10">
      <w:pPr>
        <w:numPr>
          <w:ilvl w:val="0"/>
          <w:numId w:val="7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systemy fotowoltaiczne – o zainstalowanej mocy elektrycznej do 40kWp,</w:t>
      </w:r>
    </w:p>
    <w:p w:rsidR="00EE0C10" w:rsidRPr="00EE0C10" w:rsidRDefault="00EE0C10" w:rsidP="00EE0C10">
      <w:pPr>
        <w:numPr>
          <w:ilvl w:val="0"/>
          <w:numId w:val="70"/>
        </w:numPr>
        <w:autoSpaceDE w:val="0"/>
        <w:autoSpaceDN w:val="0"/>
        <w:adjustRightInd w:val="0"/>
        <w:spacing w:after="0" w:line="360" w:lineRule="auto"/>
        <w:contextualSpacing/>
        <w:jc w:val="both"/>
        <w:rPr>
          <w:rFonts w:ascii="Cambria" w:eastAsia="Times New Roman" w:hAnsi="Cambria" w:cs="Times New Roman"/>
        </w:rPr>
      </w:pPr>
      <w:r w:rsidRPr="00EE0C10">
        <w:rPr>
          <w:rFonts w:ascii="Cambria" w:eastAsia="Times New Roman" w:hAnsi="Cambria" w:cs="Times New Roman"/>
        </w:rPr>
        <w:t xml:space="preserve"> małe elektrownie wiatrowe – o zainstalowanej mocy elektrycznej do 40kWe,</w:t>
      </w:r>
    </w:p>
    <w:p w:rsidR="00EE0C10" w:rsidRPr="00EE0C10" w:rsidRDefault="00EE0C10" w:rsidP="00EE0C10">
      <w:pPr>
        <w:numPr>
          <w:ilvl w:val="0"/>
          <w:numId w:val="70"/>
        </w:numPr>
        <w:autoSpaceDE w:val="0"/>
        <w:autoSpaceDN w:val="0"/>
        <w:adjustRightInd w:val="0"/>
        <w:spacing w:after="0" w:line="360" w:lineRule="auto"/>
        <w:contextualSpacing/>
        <w:jc w:val="both"/>
        <w:rPr>
          <w:rFonts w:ascii="Cambria" w:eastAsia="Times New Roman" w:hAnsi="Cambria" w:cs="Times New Roman"/>
        </w:rPr>
      </w:pPr>
      <w:proofErr w:type="spellStart"/>
      <w:r w:rsidRPr="00EE0C10">
        <w:rPr>
          <w:rFonts w:ascii="Cambria" w:eastAsia="Times New Roman" w:hAnsi="Cambria" w:cs="Times New Roman"/>
        </w:rPr>
        <w:t>mikrokogeneracja</w:t>
      </w:r>
      <w:proofErr w:type="spellEnd"/>
      <w:r w:rsidRPr="00EE0C10">
        <w:rPr>
          <w:rFonts w:ascii="Cambria" w:eastAsia="Times New Roman" w:hAnsi="Cambria" w:cs="Times New Roman"/>
        </w:rPr>
        <w:t xml:space="preserve"> – o zainstalowanej mocy elektrycznej do 40 </w:t>
      </w:r>
      <w:proofErr w:type="spellStart"/>
      <w:r w:rsidRPr="00EE0C10">
        <w:rPr>
          <w:rFonts w:ascii="Cambria" w:eastAsia="Times New Roman" w:hAnsi="Cambria" w:cs="Times New Roman"/>
        </w:rPr>
        <w:t>kWe</w:t>
      </w:r>
      <w:proofErr w:type="spellEnd"/>
      <w:r w:rsidRPr="00EE0C10">
        <w:rPr>
          <w:rFonts w:ascii="Cambria" w:eastAsia="Times New Roman" w:hAnsi="Cambria" w:cs="Times New Roman"/>
        </w:rPr>
        <w:t>,</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przeznaczone dla budynków mieszkalnych znajdujących się na terenie jednostki samorządu terytorialnego lub związku jednostek samorządu terytorialnego będącej beneficjentem programu.</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Beneficjenci: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Jednostki samorządu terytorialnego lub ich związki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2015-2022</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do 31.12.2022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Forma wsparcia: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Wsparcie bezzwrotne(dotacja)/wsparcie zwrotne (pożyczka)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Dofinansowanie w formie pożyczki wraz z dotacją łącznie do 100% kosztów kwalifikowanych instalacji wchodzących w skład przedsięwzięcia.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C00000"/>
        </w:rPr>
      </w:pPr>
      <w:r w:rsidRPr="00EE0C10">
        <w:rPr>
          <w:rFonts w:ascii="Cambria" w:eastAsia="Times New Roman" w:hAnsi="Cambria" w:cs="Times New Roman"/>
          <w:b/>
          <w:color w:val="C00000"/>
        </w:rPr>
        <w:t xml:space="preserve">System zielonych inwestycji (GIS – Green Investment </w:t>
      </w:r>
      <w:proofErr w:type="spellStart"/>
      <w:r w:rsidRPr="00EE0C10">
        <w:rPr>
          <w:rFonts w:ascii="Cambria" w:eastAsia="Times New Roman" w:hAnsi="Cambria" w:cs="Times New Roman"/>
          <w:b/>
          <w:color w:val="C00000"/>
        </w:rPr>
        <w:t>Scheme</w:t>
      </w:r>
      <w:proofErr w:type="spellEnd"/>
      <w:r w:rsidRPr="00EE0C10">
        <w:rPr>
          <w:rFonts w:ascii="Cambria" w:eastAsia="Times New Roman" w:hAnsi="Cambria" w:cs="Times New Roman"/>
          <w:b/>
          <w:color w:val="C00000"/>
        </w:rPr>
        <w:t>)</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Część 1) Zarządzanie energią w budynkach użyteczności publicznej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lastRenderedPageBreak/>
        <w:t>Zakres interwencji:</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dofinansowanie może być udzielone na realizację przedsięwzięć w budynkach użyteczności publicznej, przez które należy rozumieć budynki przeznaczone do pełnienia następujących funkcji: administracji samorządowej, ochrony przeciwpożarowej realizowanej przez OSP, kultury, kultu religijnego, oświaty, nauki, służby zdrowia, opieki społecznej i socjalnej,</w:t>
      </w:r>
      <w:r w:rsidR="00E705F7">
        <w:rPr>
          <w:rFonts w:ascii="Cambria" w:eastAsia="Times New Roman" w:hAnsi="Cambria" w:cs="Times New Roman"/>
        </w:rPr>
        <w:t xml:space="preserve"> a </w:t>
      </w:r>
      <w:r w:rsidRPr="00EE0C10">
        <w:rPr>
          <w:rFonts w:ascii="Cambria" w:eastAsia="Times New Roman" w:hAnsi="Cambria" w:cs="Times New Roman"/>
        </w:rPr>
        <w:t>także budynkach zamieszkania zbiorowego przeznaczonych do okresowego pobytu ludzi poza stałym miejscem zamieszkania (w szczególności: internaty, domy studenckie), a także budynkach do stałego pobytu ludzi (w szczególności: domy rencistów lub emerytów, domy dziecka, domy opieki, domy zakonne, klasztory),</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termomodernizacja budynków użyteczności publicznej, w tym zmiany wyposażenia obiektów w urządzenia o najwyższych, uzasadnionych ekonomicznie standardach efektywności energetycznej związanych bezpośrednio z prowadzoną termomodernizacją obiektów w szczególności:</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ocieplenie obiektu,</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wymiana okien,</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wymiana drzwi zewnętrznych,</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przebudowa systemów grzewczych (wraz z wymianą źródła ciepła),</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wymiana systemów wentylacji i klimatyzacji,</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przygotowanie dokumentacji technicznej dla przedsięwzięcia,</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zastosowanie systemów zarządzania energią w budynkach,</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wykorzystanie technologii odnawialnych źródeł energii,</w:t>
      </w:r>
    </w:p>
    <w:p w:rsidR="00EE0C10" w:rsidRPr="00EE0C10" w:rsidRDefault="00EE0C10" w:rsidP="00EE0C10">
      <w:pPr>
        <w:numPr>
          <w:ilvl w:val="0"/>
          <w:numId w:val="71"/>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wymiana oświetlenia wewnętrznego na energooszczędne (jako dodatkowe zadania realizowane równolegle z termomodernizacją obiektów),</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rPr>
      </w:pPr>
      <w:r w:rsidRPr="00EE0C10">
        <w:rPr>
          <w:rFonts w:ascii="Cambria" w:eastAsia="Times New Roman" w:hAnsi="Cambria" w:cs="Times New Roman"/>
        </w:rPr>
        <w:t>W ramach programu mogą być realizowane projekty grupowe. Liderem w projekcie grupowym jest podmiot składający wniosek o dofinansowanie w formie dotacji lub wniosek o dofinansowanie w formie pożyczki lub składający wniosek o dofinansowanie w formie pożyczki w imieniu i na rzecz partnerów. Wzajemne relacje lidera i partnerów reguluje zawierane między nimi porozumienie.</w:t>
      </w:r>
    </w:p>
    <w:p w:rsidR="00EE0C10" w:rsidRPr="00EE0C10" w:rsidRDefault="00EE0C10" w:rsidP="00EE0C10">
      <w:pPr>
        <w:autoSpaceDE w:val="0"/>
        <w:autoSpaceDN w:val="0"/>
        <w:adjustRightInd w:val="0"/>
        <w:spacing w:after="0" w:line="360" w:lineRule="auto"/>
        <w:ind w:left="360"/>
        <w:jc w:val="both"/>
        <w:rPr>
          <w:rFonts w:ascii="Cambria" w:eastAsia="Times New Roman" w:hAnsi="Cambria" w:cs="Times New Roman"/>
          <w:u w:val="single"/>
        </w:rPr>
      </w:pPr>
      <w:r w:rsidRPr="00EE0C10">
        <w:rPr>
          <w:rFonts w:ascii="Cambria" w:eastAsia="Times New Roman" w:hAnsi="Cambria" w:cs="Times New Roman"/>
          <w:u w:val="single"/>
        </w:rPr>
        <w:t>Beneficjenci:</w:t>
      </w:r>
    </w:p>
    <w:p w:rsidR="00EE0C10" w:rsidRPr="00EE0C10" w:rsidRDefault="00EE0C10" w:rsidP="00EE0C10">
      <w:pPr>
        <w:numPr>
          <w:ilvl w:val="0"/>
          <w:numId w:val="7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jednostki samorządu terytorialnego oraz ich związki,</w:t>
      </w:r>
    </w:p>
    <w:p w:rsidR="00EE0C10" w:rsidRPr="00EE0C10" w:rsidRDefault="00EE0C10" w:rsidP="00EE0C10">
      <w:pPr>
        <w:numPr>
          <w:ilvl w:val="0"/>
          <w:numId w:val="7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podmioty świadczące usługi publiczne w ramach realizacji zadań własnych jednostek samorządu terytorialnego niebędące przedsiębiorcami,</w:t>
      </w:r>
    </w:p>
    <w:p w:rsidR="00EE0C10" w:rsidRPr="00EE0C10" w:rsidRDefault="00EE0C10" w:rsidP="00EE0C10">
      <w:pPr>
        <w:numPr>
          <w:ilvl w:val="0"/>
          <w:numId w:val="7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Ochotnicza Straż Pożarna,</w:t>
      </w:r>
    </w:p>
    <w:p w:rsidR="00EE0C10" w:rsidRPr="00EE0C10" w:rsidRDefault="00EE0C10" w:rsidP="00EE0C10">
      <w:pPr>
        <w:numPr>
          <w:ilvl w:val="0"/>
          <w:numId w:val="7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 xml:space="preserve"> uczelnie w rozumieniu ustawy – Prawo o szkolnictwie wyższym oraz instytuty badawcze,</w:t>
      </w:r>
    </w:p>
    <w:p w:rsidR="00EE0C10" w:rsidRPr="00EE0C10" w:rsidRDefault="00EE0C10" w:rsidP="00EE0C10">
      <w:pPr>
        <w:numPr>
          <w:ilvl w:val="0"/>
          <w:numId w:val="7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lastRenderedPageBreak/>
        <w:t>samodzielne publiczne zakłady opieki zdrowotnej oraz podmioty lecznicze prowadzące przedsiębiorstwo w rozumieniu art. 551 Kodeksu cywilnego w zakresie udzielania świadczeń zdrowotnych,</w:t>
      </w:r>
    </w:p>
    <w:p w:rsidR="00EE0C10" w:rsidRPr="00EE0C10" w:rsidRDefault="00EE0C10" w:rsidP="00EE0C10">
      <w:pPr>
        <w:numPr>
          <w:ilvl w:val="0"/>
          <w:numId w:val="7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organizacje pozarządowe, Kościoły i inne związki wyznaniowe wpisane do rejestru kościołów i innych związków wyznaniowych oraz kościelne osoby prawne,</w:t>
      </w:r>
    </w:p>
    <w:p w:rsidR="00EE0C10" w:rsidRPr="00EE0C10" w:rsidRDefault="00EE0C10" w:rsidP="00EE0C10">
      <w:pPr>
        <w:numPr>
          <w:ilvl w:val="0"/>
          <w:numId w:val="72"/>
        </w:numPr>
        <w:autoSpaceDE w:val="0"/>
        <w:autoSpaceDN w:val="0"/>
        <w:adjustRightInd w:val="0"/>
        <w:spacing w:after="0" w:line="360" w:lineRule="auto"/>
        <w:ind w:left="360"/>
        <w:contextualSpacing/>
        <w:jc w:val="both"/>
        <w:rPr>
          <w:rFonts w:ascii="Cambria" w:eastAsia="Times New Roman" w:hAnsi="Cambria" w:cs="Times New Roman"/>
        </w:rPr>
      </w:pPr>
      <w:r w:rsidRPr="00EE0C10">
        <w:rPr>
          <w:rFonts w:ascii="Cambria" w:eastAsia="Times New Roman" w:hAnsi="Cambria" w:cs="Times New Roman"/>
        </w:rPr>
        <w:t>podmiot lub jednostka określona wyżej będąca stroną umowy pożyczki w projekcie grupowym.</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2010-2017</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Od 1.01.2009 r. do 31.12.2016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u w:val="single"/>
        </w:rPr>
        <w:t>Forma wsparcia</w:t>
      </w:r>
      <w:r w:rsidRPr="00EE0C10">
        <w:rPr>
          <w:rFonts w:ascii="Cambria" w:eastAsia="Times New Roman" w:hAnsi="Cambria" w:cs="Times New Roman"/>
        </w:rPr>
        <w:t>:</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Wsparcie bezzwrotne (dotacje)/wsparcie zwrotne (pożyczka)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Maksymalny poziom dofinansowania w formie dotacji ze środków GIS wynosi 50% kosztów kwalifikowalnych projektu. Maksymalny poziom dofinansowa</w:t>
      </w:r>
      <w:r w:rsidR="00E705F7">
        <w:rPr>
          <w:rFonts w:ascii="Cambria" w:eastAsia="Times New Roman" w:hAnsi="Cambria" w:cs="Times New Roman"/>
        </w:rPr>
        <w:t>nia w formie pożyczki wynosi do </w:t>
      </w:r>
      <w:r w:rsidRPr="00EE0C10">
        <w:rPr>
          <w:rFonts w:ascii="Cambria" w:eastAsia="Times New Roman" w:hAnsi="Cambria" w:cs="Times New Roman"/>
        </w:rPr>
        <w:t>60% kosztów kwalifikowanych, przy czym łączne dofinansowanie w formie dotacji i pożyczki nie może być wyższe niż 95% kosztów kwalifikowanych.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C00000"/>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C00000"/>
        </w:rPr>
      </w:pPr>
      <w:r w:rsidRPr="00EE0C10">
        <w:rPr>
          <w:rFonts w:ascii="Cambria" w:eastAsia="Times New Roman" w:hAnsi="Cambria" w:cs="Times New Roman"/>
          <w:b/>
          <w:color w:val="C00000"/>
        </w:rPr>
        <w:t xml:space="preserve">System zielonych inwestycji (GIS – Green Investment </w:t>
      </w:r>
      <w:proofErr w:type="spellStart"/>
      <w:r w:rsidRPr="00EE0C10">
        <w:rPr>
          <w:rFonts w:ascii="Cambria" w:eastAsia="Times New Roman" w:hAnsi="Cambria" w:cs="Times New Roman"/>
          <w:b/>
          <w:color w:val="C00000"/>
        </w:rPr>
        <w:t>Scheme</w:t>
      </w:r>
      <w:proofErr w:type="spellEnd"/>
      <w:r w:rsidRPr="00EE0C10">
        <w:rPr>
          <w:rFonts w:ascii="Cambria" w:eastAsia="Times New Roman" w:hAnsi="Cambria" w:cs="Times New Roman"/>
          <w:b/>
          <w:color w:val="C00000"/>
        </w:rPr>
        <w:t>)</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Część 2) Biogazownie rolnicze</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Zakres interwencji:</w:t>
      </w:r>
    </w:p>
    <w:p w:rsidR="00EE0C10" w:rsidRPr="00EE0C10" w:rsidRDefault="00EE0C10" w:rsidP="00EE0C10">
      <w:pPr>
        <w:numPr>
          <w:ilvl w:val="0"/>
          <w:numId w:val="73"/>
        </w:numPr>
        <w:autoSpaceDE w:val="0"/>
        <w:autoSpaceDN w:val="0"/>
        <w:adjustRightInd w:val="0"/>
        <w:spacing w:after="0" w:line="360" w:lineRule="auto"/>
        <w:ind w:left="0"/>
        <w:contextualSpacing/>
        <w:jc w:val="both"/>
        <w:rPr>
          <w:rFonts w:ascii="Cambria" w:eastAsia="Times New Roman" w:hAnsi="Cambria" w:cs="Times New Roman"/>
        </w:rPr>
      </w:pPr>
      <w:r w:rsidRPr="00EE0C10">
        <w:rPr>
          <w:rFonts w:ascii="Cambria" w:eastAsia="Times New Roman" w:hAnsi="Cambria" w:cs="Times New Roman"/>
        </w:rPr>
        <w:t>budowa, rozbudowa lub przebudowa obiektów wytwarzania energii elektrycznej l</w:t>
      </w:r>
      <w:r w:rsidR="00E705F7">
        <w:rPr>
          <w:rFonts w:ascii="Cambria" w:eastAsia="Times New Roman" w:hAnsi="Cambria" w:cs="Times New Roman"/>
        </w:rPr>
        <w:t>ub ciepła z </w:t>
      </w:r>
      <w:r w:rsidRPr="00EE0C10">
        <w:rPr>
          <w:rFonts w:ascii="Cambria" w:eastAsia="Times New Roman" w:hAnsi="Cambria" w:cs="Times New Roman"/>
        </w:rPr>
        <w:t>wykorzystaniem biogazu rolniczego,</w:t>
      </w:r>
    </w:p>
    <w:p w:rsidR="00EE0C10" w:rsidRPr="00EE0C10" w:rsidRDefault="00EE0C10" w:rsidP="00EE0C10">
      <w:pPr>
        <w:numPr>
          <w:ilvl w:val="0"/>
          <w:numId w:val="73"/>
        </w:numPr>
        <w:autoSpaceDE w:val="0"/>
        <w:autoSpaceDN w:val="0"/>
        <w:adjustRightInd w:val="0"/>
        <w:spacing w:after="0" w:line="360" w:lineRule="auto"/>
        <w:ind w:left="0"/>
        <w:contextualSpacing/>
        <w:jc w:val="both"/>
        <w:rPr>
          <w:rFonts w:ascii="Cambria" w:eastAsia="Times New Roman" w:hAnsi="Cambria" w:cs="Times New Roman"/>
        </w:rPr>
      </w:pPr>
      <w:r w:rsidRPr="00EE0C10">
        <w:rPr>
          <w:rFonts w:ascii="Cambria" w:eastAsia="Times New Roman" w:hAnsi="Cambria" w:cs="Times New Roman"/>
        </w:rPr>
        <w:t>budowa, rozbudowa lub przebudowa instalacji wytwarzania biogazu rolniczego celem wprowadzenia go do sieci gazowej dystrybucyjnej i bezpośredniej.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Beneficjenci: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Podmioty (osoby fizyczne, osoby prawne lub jednostki organizacyjne nieposiadające osobowości prawnej, którym ustawa przyznaje zdolność prawną) podejmu</w:t>
      </w:r>
      <w:r w:rsidR="00E705F7">
        <w:rPr>
          <w:rFonts w:ascii="Cambria" w:eastAsia="Times New Roman" w:hAnsi="Cambria" w:cs="Times New Roman"/>
        </w:rPr>
        <w:t>jące realizację przedsięwzięć w </w:t>
      </w:r>
      <w:r w:rsidRPr="00EE0C10">
        <w:rPr>
          <w:rFonts w:ascii="Cambria" w:eastAsia="Times New Roman" w:hAnsi="Cambria" w:cs="Times New Roman"/>
        </w:rPr>
        <w:t>zakresie wytwarzania energii elektrycznej lub cieplnej z wykorzystaniem biogazu powstałego w procesach rozkładu biomasy pochodzenia rolniczego oraz wytwarzania biogazu rolniczego celem wprowadzenia go do sieci gazowej dystrybucyjnej i bezpośredniej.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2010-2017</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Od 1.01.2010 r. do 31.12.2015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Forma wsparcia: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lastRenderedPageBreak/>
        <w:t>Wsparcie bezzwrotne (dotacje)/wsparcie zwrotne (pożyczka)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Kwota dotacji: do 30% kosztów kwalifikowanych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Kwota pożyczki: do 45% kosztów kwalifikowanych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Część 4) Budowa, rozbudowa i przebudowa sieci elektroenergetycznych w celu umożliwienia przyłączenia źródeł wytwórczych energetyki wiatrowej (OZE)</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Zakres interwencji: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Przedsięwzięcia dotyczące budowy, rozbudowy lub przebudo</w:t>
      </w:r>
      <w:r w:rsidR="00E705F7">
        <w:rPr>
          <w:rFonts w:ascii="Cambria" w:eastAsia="Times New Roman" w:hAnsi="Cambria" w:cs="Times New Roman"/>
        </w:rPr>
        <w:t>wy sieci elektroenergetycznej w </w:t>
      </w:r>
      <w:r w:rsidRPr="00EE0C10">
        <w:rPr>
          <w:rFonts w:ascii="Cambria" w:eastAsia="Times New Roman" w:hAnsi="Cambria" w:cs="Times New Roman"/>
        </w:rPr>
        <w:t>celu umożliwienia przyłączenia do KSE źródeł wytwórczych wytwarzających energie elektryczna z energetyki wiatrowej (OZE).</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Beneficjenci: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 xml:space="preserve">Wytwórcy energii elektrycznej oraz operatorzy sieci i inne podmioty, takie jak inwestorzy farm wiatrowych, podejmujące realizację przedsięwzięć w </w:t>
      </w:r>
      <w:r w:rsidR="00E705F7">
        <w:rPr>
          <w:rFonts w:ascii="Cambria" w:eastAsia="Times New Roman" w:hAnsi="Cambria" w:cs="Times New Roman"/>
        </w:rPr>
        <w:t xml:space="preserve">zakresie efektywnego </w:t>
      </w:r>
      <w:proofErr w:type="spellStart"/>
      <w:r w:rsidR="00E705F7">
        <w:rPr>
          <w:rFonts w:ascii="Cambria" w:eastAsia="Times New Roman" w:hAnsi="Cambria" w:cs="Times New Roman"/>
        </w:rPr>
        <w:t>przesyłu</w:t>
      </w:r>
      <w:proofErr w:type="spellEnd"/>
      <w:r w:rsidR="00E705F7">
        <w:rPr>
          <w:rFonts w:ascii="Cambria" w:eastAsia="Times New Roman" w:hAnsi="Cambria" w:cs="Times New Roman"/>
        </w:rPr>
        <w:t xml:space="preserve"> i </w:t>
      </w:r>
      <w:r w:rsidRPr="00EE0C10">
        <w:rPr>
          <w:rFonts w:ascii="Cambria" w:eastAsia="Times New Roman" w:hAnsi="Cambria" w:cs="Times New Roman"/>
        </w:rPr>
        <w:t>dystrybucji energii elektrycznej umożliwiającej przyłączenie podmiotów wytwarzających energię elektryczną z energetyki wiatrowej (OZE) do KSE.</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2010-2019</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Od 1.01.2010 r. do 30.09.2016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Forma wsparcia: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Wsparcie bezzwrotne (dotacje)</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Intensywność pomocy liczona jest z uwzględnieniem łączne</w:t>
      </w:r>
      <w:r w:rsidR="00E705F7">
        <w:rPr>
          <w:rFonts w:ascii="Cambria" w:eastAsia="Times New Roman" w:hAnsi="Cambria" w:cs="Times New Roman"/>
        </w:rPr>
        <w:t>j wartości pomocy publicznej ze </w:t>
      </w:r>
      <w:r w:rsidRPr="00EE0C10">
        <w:rPr>
          <w:rFonts w:ascii="Cambria" w:eastAsia="Times New Roman" w:hAnsi="Cambria" w:cs="Times New Roman"/>
        </w:rPr>
        <w:t>wszystkich źródeł przewidzianych w montażu finansowym dla danego przedsięwzięcia i nie może przekroczyć dopuszczalnej intensywności pomocy publicznej określonej w przepisach rozporządzenia w sprawie pomocy regionalnej.</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C00000"/>
        </w:rPr>
      </w:pPr>
      <w:r w:rsidRPr="00EE0C10">
        <w:rPr>
          <w:rFonts w:ascii="Cambria" w:eastAsia="Times New Roman" w:hAnsi="Cambria" w:cs="Times New Roman"/>
          <w:b/>
          <w:color w:val="C00000"/>
        </w:rPr>
        <w:t xml:space="preserve">System zielonych inwestycji (GIS – Green Investment </w:t>
      </w:r>
      <w:proofErr w:type="spellStart"/>
      <w:r w:rsidRPr="00EE0C10">
        <w:rPr>
          <w:rFonts w:ascii="Cambria" w:eastAsia="Times New Roman" w:hAnsi="Cambria" w:cs="Times New Roman"/>
          <w:b/>
          <w:color w:val="C00000"/>
        </w:rPr>
        <w:t>Scheme</w:t>
      </w:r>
      <w:proofErr w:type="spellEnd"/>
      <w:r w:rsidRPr="00EE0C10">
        <w:rPr>
          <w:rFonts w:ascii="Cambria" w:eastAsia="Times New Roman" w:hAnsi="Cambria" w:cs="Times New Roman"/>
          <w:b/>
          <w:color w:val="C00000"/>
        </w:rPr>
        <w:t>)</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b/>
          <w:color w:val="0070C0"/>
        </w:rPr>
      </w:pPr>
      <w:r w:rsidRPr="00EE0C10">
        <w:rPr>
          <w:rFonts w:ascii="Cambria" w:eastAsia="Times New Roman" w:hAnsi="Cambria" w:cs="Times New Roman"/>
          <w:b/>
          <w:color w:val="0070C0"/>
        </w:rPr>
        <w:t>Część 6) SOWA – Energooszczędne oświetlenie uliczne</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Zakres interwencji: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Dofinansowanie może być udzielone na realizację przedsięwzięć polegających na:</w:t>
      </w:r>
    </w:p>
    <w:p w:rsidR="00EE0C10" w:rsidRPr="00EE0C10" w:rsidRDefault="00EE0C10" w:rsidP="00EE0C10">
      <w:pPr>
        <w:numPr>
          <w:ilvl w:val="0"/>
          <w:numId w:val="74"/>
        </w:numPr>
        <w:autoSpaceDE w:val="0"/>
        <w:autoSpaceDN w:val="0"/>
        <w:adjustRightInd w:val="0"/>
        <w:spacing w:after="0" w:line="360" w:lineRule="auto"/>
        <w:ind w:left="527" w:hanging="357"/>
        <w:contextualSpacing/>
        <w:jc w:val="both"/>
        <w:rPr>
          <w:rFonts w:ascii="Cambria" w:eastAsia="Times New Roman" w:hAnsi="Cambria" w:cs="Times New Roman"/>
        </w:rPr>
      </w:pPr>
      <w:r w:rsidRPr="00EE0C10">
        <w:rPr>
          <w:rFonts w:ascii="Cambria" w:eastAsia="Times New Roman" w:hAnsi="Cambria" w:cs="Times New Roman"/>
        </w:rPr>
        <w:t>modernizacji oświetlenia ulicznego (m.in. wymiana: źródeł światła, opraw, zapłonników, kabli zasilających, słupów, montaż nowych punktów świetlnych w ramach modernizowanych ciągów oświetleniowych jeżeli jest to niezbędne do spełnienia normy PN EN 13201),</w:t>
      </w:r>
    </w:p>
    <w:p w:rsidR="00EE0C10" w:rsidRPr="00EE0C10" w:rsidRDefault="00EE0C10" w:rsidP="00EE0C10">
      <w:pPr>
        <w:numPr>
          <w:ilvl w:val="0"/>
          <w:numId w:val="74"/>
        </w:numPr>
        <w:autoSpaceDE w:val="0"/>
        <w:autoSpaceDN w:val="0"/>
        <w:adjustRightInd w:val="0"/>
        <w:spacing w:after="0" w:line="360" w:lineRule="auto"/>
        <w:ind w:left="527" w:hanging="357"/>
        <w:contextualSpacing/>
        <w:jc w:val="both"/>
        <w:rPr>
          <w:rFonts w:ascii="Cambria" w:eastAsia="Times New Roman" w:hAnsi="Cambria" w:cs="Times New Roman"/>
        </w:rPr>
      </w:pPr>
      <w:r w:rsidRPr="00EE0C10">
        <w:rPr>
          <w:rFonts w:ascii="Cambria" w:eastAsia="Times New Roman" w:hAnsi="Cambria" w:cs="Times New Roman"/>
        </w:rPr>
        <w:t>montażu urządzeń do inteligentnego sterowania oświetleniem,</w:t>
      </w:r>
    </w:p>
    <w:p w:rsidR="00EE0C10" w:rsidRPr="00EE0C10" w:rsidRDefault="00EE0C10" w:rsidP="00EE0C10">
      <w:pPr>
        <w:numPr>
          <w:ilvl w:val="0"/>
          <w:numId w:val="74"/>
        </w:numPr>
        <w:autoSpaceDE w:val="0"/>
        <w:autoSpaceDN w:val="0"/>
        <w:adjustRightInd w:val="0"/>
        <w:spacing w:after="0" w:line="360" w:lineRule="auto"/>
        <w:ind w:left="527" w:hanging="357"/>
        <w:contextualSpacing/>
        <w:jc w:val="both"/>
        <w:rPr>
          <w:rFonts w:ascii="Cambria" w:eastAsia="Times New Roman" w:hAnsi="Cambria" w:cs="Times New Roman"/>
        </w:rPr>
      </w:pPr>
      <w:r w:rsidRPr="00EE0C10">
        <w:rPr>
          <w:rFonts w:ascii="Cambria" w:eastAsia="Times New Roman" w:hAnsi="Cambria" w:cs="Times New Roman"/>
        </w:rPr>
        <w:t>montażu sterowalnych układów redukcji mocy oraz stabilizacji napięcia zasilającego.</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lastRenderedPageBreak/>
        <w:t>Beneficjenci:</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Jednostki samorządu terytorialnego posiadające tytuł do dysponowania infrastrukturą oświetlenia ulicznego w zakresie realizowanego przedsięwzięcia.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Okres wdrażania: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2013-2017</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Okres kwalifikowalności wydatków:</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Od 1.01.2012 r. do 31.12.2015 r.</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u w:val="single"/>
        </w:rPr>
      </w:pPr>
      <w:r w:rsidRPr="00EE0C10">
        <w:rPr>
          <w:rFonts w:ascii="Cambria" w:eastAsia="Times New Roman" w:hAnsi="Cambria" w:cs="Times New Roman"/>
          <w:u w:val="single"/>
        </w:rPr>
        <w:t>Forma wsparcia: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Wsparcie bezzwrotne (dotacje)/wsparcie zwrotne (pożyczka)</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Kwota dotacji: do 45% kosztów kwalifikowanych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r w:rsidRPr="00EE0C10">
        <w:rPr>
          <w:rFonts w:ascii="Cambria" w:eastAsia="Times New Roman" w:hAnsi="Cambria" w:cs="Times New Roman"/>
        </w:rPr>
        <w:t>Kwota pożyczki: do 55% kosztów kwalifikowanych</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rPr>
      </w:pPr>
    </w:p>
    <w:p w:rsidR="00EE0C10" w:rsidRPr="00EE0C10" w:rsidRDefault="00935CD2" w:rsidP="00625345">
      <w:pPr>
        <w:autoSpaceDE w:val="0"/>
        <w:autoSpaceDN w:val="0"/>
        <w:adjustRightInd w:val="0"/>
        <w:spacing w:after="0" w:line="360" w:lineRule="auto"/>
        <w:ind w:firstLine="708"/>
        <w:jc w:val="both"/>
        <w:rPr>
          <w:rFonts w:ascii="Cambria" w:eastAsia="Times New Roman" w:hAnsi="Cambria" w:cs="Cambria"/>
          <w:color w:val="000000"/>
        </w:rPr>
      </w:pPr>
      <w:r>
        <w:rPr>
          <w:rFonts w:ascii="Cambria" w:eastAsia="Times New Roman" w:hAnsi="Cambria" w:cs="Cambria"/>
          <w:color w:val="000000"/>
        </w:rPr>
        <w:t>Przedstawione powyżej</w:t>
      </w:r>
      <w:r w:rsidR="00EE0C10" w:rsidRPr="00EE0C10">
        <w:rPr>
          <w:rFonts w:ascii="Cambria" w:eastAsia="Times New Roman" w:hAnsi="Cambria" w:cs="Cambria"/>
          <w:color w:val="000000"/>
        </w:rPr>
        <w:t xml:space="preserve"> zestawienie stanowi przykładowy wykaz możliwości finansowania przedsięwzięć ukierunkowanych na redukcję emisji CO</w:t>
      </w:r>
      <w:r w:rsidR="00EE0C10" w:rsidRPr="00EE0C10">
        <w:rPr>
          <w:rFonts w:ascii="Cambria" w:eastAsia="Times New Roman" w:hAnsi="Cambria" w:cs="Cambria"/>
          <w:color w:val="000000"/>
          <w:vertAlign w:val="subscript"/>
        </w:rPr>
        <w:t>2</w:t>
      </w:r>
      <w:r w:rsidR="00EE0C10" w:rsidRPr="00EE0C10">
        <w:rPr>
          <w:rFonts w:ascii="Cambria" w:eastAsia="Times New Roman" w:hAnsi="Cambria" w:cs="Cambria"/>
          <w:color w:val="000000"/>
        </w:rPr>
        <w:t>, związanych z poprawą efektywności energetycznej oraz wykorzystaniem odnawialnych źródeł energii. W celu efektywnego wdrażania przedsięwzięć należy na bież</w:t>
      </w:r>
      <w:r w:rsidR="00625345">
        <w:rPr>
          <w:rFonts w:ascii="Cambria" w:eastAsia="Times New Roman" w:hAnsi="Cambria" w:cs="Cambria"/>
          <w:color w:val="000000"/>
        </w:rPr>
        <w:t>ąco śledzić zmiany zachodzące w </w:t>
      </w:r>
      <w:r w:rsidR="00EE0C10" w:rsidRPr="00EE0C10">
        <w:rPr>
          <w:rFonts w:ascii="Cambria" w:eastAsia="Times New Roman" w:hAnsi="Cambria" w:cs="Cambria"/>
          <w:color w:val="000000"/>
        </w:rPr>
        <w:t xml:space="preserve">projektach Programów Operacyjnych oraz monitorować nowe możliwości pozyskania wsparcia finansowego. </w:t>
      </w:r>
    </w:p>
    <w:p w:rsidR="00EE0C10" w:rsidRPr="00EE0C10" w:rsidRDefault="00EE0C10" w:rsidP="00625345">
      <w:pPr>
        <w:autoSpaceDE w:val="0"/>
        <w:autoSpaceDN w:val="0"/>
        <w:adjustRightInd w:val="0"/>
        <w:spacing w:after="0" w:line="360" w:lineRule="auto"/>
        <w:ind w:firstLine="708"/>
        <w:jc w:val="both"/>
        <w:rPr>
          <w:rFonts w:ascii="Cambria" w:eastAsia="Times New Roman" w:hAnsi="Cambria" w:cs="Cambria"/>
          <w:color w:val="000000"/>
        </w:rPr>
      </w:pPr>
      <w:r w:rsidRPr="00EE0C10">
        <w:rPr>
          <w:rFonts w:ascii="Cambria" w:eastAsia="Times New Roman" w:hAnsi="Cambria" w:cs="Cambria"/>
          <w:color w:val="000000"/>
        </w:rPr>
        <w:t xml:space="preserve">Należy również nadmienić, że poza środkami dotacyjnymi i instrumentami finansowymi istnieje jeszcze możliwość uzyskania kredytu bankowego na realizację przedsięwzięć ukierunkowanych na poprawę efektywności energetycznej i wykorzystania OZE. Taki kredyt oferuje m.in. Bank Ochrony Środowiska S.A. (BOŚ Bank). W ramach tzw. </w:t>
      </w:r>
      <w:r w:rsidRPr="00EE0C10">
        <w:rPr>
          <w:rFonts w:ascii="Cambria" w:eastAsia="Times New Roman" w:hAnsi="Cambria" w:cs="Cambria"/>
          <w:i/>
          <w:iCs/>
          <w:color w:val="000000"/>
        </w:rPr>
        <w:t xml:space="preserve">kredytu ekologicznego </w:t>
      </w:r>
      <w:r w:rsidRPr="00EE0C10">
        <w:rPr>
          <w:rFonts w:ascii="Cambria" w:eastAsia="Times New Roman" w:hAnsi="Cambria" w:cs="Cambria"/>
          <w:color w:val="000000"/>
        </w:rPr>
        <w:t>BOŚ Bank obok komercyjnego finansowania podmiotów gospodarczych oferuje również (zgodnie ze swoją misją) paletę produktów dedykowanych dla projektów z zakresu odnawialnych źródeł energii oraz efektywności energetyczn</w:t>
      </w:r>
      <w:r w:rsidR="00E705F7">
        <w:rPr>
          <w:rFonts w:ascii="Cambria" w:eastAsia="Times New Roman" w:hAnsi="Cambria" w:cs="Cambria"/>
          <w:color w:val="000000"/>
        </w:rPr>
        <w:t>ej. Oferta Banku opiera się na </w:t>
      </w:r>
      <w:r w:rsidRPr="00EE0C10">
        <w:rPr>
          <w:rFonts w:ascii="Cambria" w:eastAsia="Times New Roman" w:hAnsi="Cambria" w:cs="Cambria"/>
          <w:color w:val="000000"/>
        </w:rPr>
        <w:t xml:space="preserve">warunkach bardziej korzystnych od dostępnych na rynku kredytów komercyjnych. Dodatkowo warunki finansowania zostały dostosowane do specyfiki inwestycji proekologicznych. Dzięki temu oferowane produkty kredytowe charakteryzują się: </w:t>
      </w:r>
    </w:p>
    <w:p w:rsidR="00EE0C10" w:rsidRPr="00EE0C10" w:rsidRDefault="00EE0C10" w:rsidP="00EE0C10">
      <w:pPr>
        <w:numPr>
          <w:ilvl w:val="0"/>
          <w:numId w:val="75"/>
        </w:numPr>
        <w:autoSpaceDE w:val="0"/>
        <w:autoSpaceDN w:val="0"/>
        <w:adjustRightInd w:val="0"/>
        <w:spacing w:after="0" w:line="360" w:lineRule="auto"/>
        <w:ind w:left="527" w:hanging="357"/>
        <w:contextualSpacing/>
        <w:jc w:val="both"/>
        <w:rPr>
          <w:rFonts w:ascii="Cambria" w:eastAsia="Times New Roman" w:hAnsi="Cambria" w:cs="Cambria"/>
          <w:color w:val="000000"/>
        </w:rPr>
      </w:pPr>
      <w:r w:rsidRPr="00EE0C10">
        <w:rPr>
          <w:rFonts w:ascii="Cambria" w:eastAsia="Times New Roman" w:hAnsi="Cambria" w:cs="Cambria"/>
          <w:color w:val="000000"/>
        </w:rPr>
        <w:t xml:space="preserve">niższymi marżami odsetkowymi, </w:t>
      </w:r>
    </w:p>
    <w:p w:rsidR="00EE0C10" w:rsidRPr="00EE0C10" w:rsidRDefault="00EE0C10" w:rsidP="00EE0C10">
      <w:pPr>
        <w:numPr>
          <w:ilvl w:val="0"/>
          <w:numId w:val="75"/>
        </w:numPr>
        <w:autoSpaceDE w:val="0"/>
        <w:autoSpaceDN w:val="0"/>
        <w:adjustRightInd w:val="0"/>
        <w:spacing w:after="0" w:line="360" w:lineRule="auto"/>
        <w:ind w:left="527" w:hanging="357"/>
        <w:contextualSpacing/>
        <w:jc w:val="both"/>
        <w:rPr>
          <w:rFonts w:ascii="Cambria" w:eastAsia="Times New Roman" w:hAnsi="Cambria" w:cs="Cambria"/>
          <w:color w:val="000000"/>
        </w:rPr>
      </w:pPr>
      <w:r w:rsidRPr="00EE0C10">
        <w:rPr>
          <w:rFonts w:ascii="Cambria" w:eastAsia="Times New Roman" w:hAnsi="Cambria" w:cs="Cambria"/>
          <w:color w:val="000000"/>
        </w:rPr>
        <w:t xml:space="preserve">większą elastycznością okresu kredytowania do 20 lat, </w:t>
      </w:r>
    </w:p>
    <w:p w:rsidR="00EE0C10" w:rsidRPr="00EE0C10" w:rsidRDefault="00EE0C10" w:rsidP="00EE0C10">
      <w:pPr>
        <w:numPr>
          <w:ilvl w:val="0"/>
          <w:numId w:val="75"/>
        </w:numPr>
        <w:autoSpaceDE w:val="0"/>
        <w:autoSpaceDN w:val="0"/>
        <w:adjustRightInd w:val="0"/>
        <w:spacing w:after="0" w:line="360" w:lineRule="auto"/>
        <w:ind w:left="527" w:hanging="357"/>
        <w:contextualSpacing/>
        <w:jc w:val="both"/>
        <w:rPr>
          <w:rFonts w:ascii="Cambria" w:eastAsia="Times New Roman" w:hAnsi="Cambria" w:cs="Cambria"/>
          <w:color w:val="000000"/>
        </w:rPr>
      </w:pPr>
      <w:r w:rsidRPr="00EE0C10">
        <w:rPr>
          <w:rFonts w:ascii="Cambria" w:eastAsia="Times New Roman" w:hAnsi="Cambria" w:cs="Cambria"/>
          <w:color w:val="000000"/>
        </w:rPr>
        <w:t xml:space="preserve">finansowaniem do 100% wartości inwestycji, </w:t>
      </w:r>
    </w:p>
    <w:p w:rsidR="00EE0C10" w:rsidRPr="00625345" w:rsidRDefault="00EE0C10" w:rsidP="00EE0C10">
      <w:pPr>
        <w:numPr>
          <w:ilvl w:val="0"/>
          <w:numId w:val="75"/>
        </w:numPr>
        <w:autoSpaceDE w:val="0"/>
        <w:autoSpaceDN w:val="0"/>
        <w:adjustRightInd w:val="0"/>
        <w:spacing w:after="0" w:line="360" w:lineRule="auto"/>
        <w:ind w:left="527" w:hanging="357"/>
        <w:contextualSpacing/>
        <w:jc w:val="both"/>
        <w:rPr>
          <w:rFonts w:ascii="Cambria" w:eastAsia="Times New Roman" w:hAnsi="Cambria" w:cs="Cambria"/>
          <w:color w:val="000000"/>
        </w:rPr>
      </w:pPr>
      <w:r w:rsidRPr="00EE0C10">
        <w:rPr>
          <w:rFonts w:ascii="Cambria" w:eastAsia="Times New Roman" w:hAnsi="Cambria" w:cs="Cambria"/>
          <w:color w:val="000000"/>
        </w:rPr>
        <w:t xml:space="preserve">karencjami w spłacie kapitału kredytowego. </w:t>
      </w:r>
    </w:p>
    <w:p w:rsidR="00EE0C10" w:rsidRPr="00E705F7" w:rsidRDefault="00EE0C10" w:rsidP="003547FA">
      <w:pPr>
        <w:pStyle w:val="Nagwek1"/>
        <w:numPr>
          <w:ilvl w:val="0"/>
          <w:numId w:val="23"/>
        </w:numPr>
        <w:rPr>
          <w:rFonts w:eastAsia="Calibri,Bold"/>
          <w:color w:val="002060"/>
          <w:sz w:val="28"/>
          <w:szCs w:val="28"/>
          <w:lang w:eastAsia="pl-PL"/>
        </w:rPr>
      </w:pPr>
      <w:r w:rsidRPr="00EE0C10">
        <w:rPr>
          <w:rFonts w:eastAsia="Calibri,Bold"/>
          <w:lang w:eastAsia="pl-PL"/>
        </w:rPr>
        <w:br w:type="page"/>
      </w:r>
      <w:bookmarkStart w:id="93" w:name="_Toc429933264"/>
      <w:bookmarkStart w:id="94" w:name="_Toc433699792"/>
      <w:r w:rsidRPr="00E705F7">
        <w:rPr>
          <w:rFonts w:eastAsia="Calibri,Bold"/>
          <w:color w:val="002060"/>
          <w:sz w:val="28"/>
          <w:szCs w:val="28"/>
          <w:lang w:eastAsia="pl-PL"/>
        </w:rPr>
        <w:lastRenderedPageBreak/>
        <w:t>KAMPANIA INFORMACYJNA - OPIS</w:t>
      </w:r>
      <w:bookmarkEnd w:id="93"/>
      <w:bookmarkEnd w:id="94"/>
    </w:p>
    <w:p w:rsidR="00EE0C10" w:rsidRPr="00EE0C10" w:rsidRDefault="00EE0C10" w:rsidP="00EE0C10">
      <w:pPr>
        <w:keepNext/>
        <w:keepLines/>
        <w:spacing w:after="0" w:line="240" w:lineRule="auto"/>
        <w:ind w:left="704" w:hanging="420"/>
        <w:jc w:val="both"/>
        <w:outlineLvl w:val="0"/>
        <w:rPr>
          <w:rFonts w:ascii="Cambria" w:eastAsia="Calibri,Bold" w:hAnsi="Cambria" w:cs="Calibri"/>
          <w:b/>
          <w:bCs/>
          <w:iCs/>
          <w:color w:val="C00000"/>
          <w:sz w:val="28"/>
          <w:szCs w:val="28"/>
          <w:lang w:eastAsia="pl-PL"/>
        </w:rPr>
      </w:pPr>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Istnieje szeroki wachlarz form promowania racjonalnego gospodarowania energi</w:t>
      </w:r>
      <w:r w:rsidRPr="00EE0C10">
        <w:rPr>
          <w:rFonts w:ascii="Cambria" w:eastAsia="TimesNewRoman" w:hAnsi="Cambria" w:cs="TimesNewRoman"/>
          <w:lang w:eastAsia="pl-PL"/>
        </w:rPr>
        <w:t>ą</w:t>
      </w:r>
      <w:r w:rsidRPr="00EE0C10">
        <w:rPr>
          <w:rFonts w:ascii="Cambria" w:eastAsia="Times New Roman" w:hAnsi="Cambria" w:cs="Times New Roman"/>
          <w:lang w:eastAsia="pl-PL"/>
        </w:rPr>
        <w:t>. Wybór najbardziej odpowiednich zale</w:t>
      </w:r>
      <w:r w:rsidRPr="00EE0C10">
        <w:rPr>
          <w:rFonts w:ascii="Cambria" w:eastAsia="TimesNewRoman" w:hAnsi="Cambria" w:cs="TimesNewRoman"/>
          <w:lang w:eastAsia="pl-PL"/>
        </w:rPr>
        <w:t>ż</w:t>
      </w:r>
      <w:r w:rsidRPr="00EE0C10">
        <w:rPr>
          <w:rFonts w:ascii="Cambria" w:eastAsia="Times New Roman" w:hAnsi="Cambria" w:cs="Times New Roman"/>
          <w:lang w:eastAsia="pl-PL"/>
        </w:rPr>
        <w:t>y mi</w:t>
      </w:r>
      <w:r w:rsidRPr="00EE0C10">
        <w:rPr>
          <w:rFonts w:ascii="Cambria" w:eastAsia="TimesNewRoman" w:hAnsi="Cambria" w:cs="TimesNewRoman"/>
          <w:lang w:eastAsia="pl-PL"/>
        </w:rPr>
        <w:t>ę</w:t>
      </w:r>
      <w:r w:rsidRPr="00EE0C10">
        <w:rPr>
          <w:rFonts w:ascii="Cambria" w:eastAsia="Times New Roman" w:hAnsi="Cambria" w:cs="Times New Roman"/>
          <w:lang w:eastAsia="pl-PL"/>
        </w:rPr>
        <w:t>dzy innymi od grup docelowych oraz bud</w:t>
      </w:r>
      <w:r w:rsidRPr="00EE0C10">
        <w:rPr>
          <w:rFonts w:ascii="Cambria" w:eastAsia="TimesNewRoman" w:hAnsi="Cambria" w:cs="TimesNewRoman"/>
          <w:lang w:eastAsia="pl-PL"/>
        </w:rPr>
        <w:t>ż</w:t>
      </w:r>
      <w:r w:rsidRPr="00EE0C10">
        <w:rPr>
          <w:rFonts w:ascii="Cambria" w:eastAsia="Times New Roman" w:hAnsi="Cambria" w:cs="Times New Roman"/>
          <w:lang w:eastAsia="pl-PL"/>
        </w:rPr>
        <w:t>etu. Kampania informacyjna powinna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zawsze skierowana do okre</w:t>
      </w:r>
      <w:r w:rsidRPr="00EE0C10">
        <w:rPr>
          <w:rFonts w:ascii="Cambria" w:eastAsia="TimesNewRoman" w:hAnsi="Cambria" w:cs="TimesNewRoman"/>
          <w:lang w:eastAsia="pl-PL"/>
        </w:rPr>
        <w:t>ś</w:t>
      </w:r>
      <w:r w:rsidRPr="00EE0C10">
        <w:rPr>
          <w:rFonts w:ascii="Cambria" w:eastAsia="Times New Roman" w:hAnsi="Cambria" w:cs="Times New Roman"/>
          <w:lang w:eastAsia="pl-PL"/>
        </w:rPr>
        <w:t>lonej grupy docelowej. Grupa ta musi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tak dobrana, aby przekazywane w kampanii</w:t>
      </w:r>
      <w:r w:rsidR="00E705F7">
        <w:rPr>
          <w:rFonts w:ascii="Cambria" w:eastAsia="Times New Roman" w:hAnsi="Cambria" w:cs="Times New Roman"/>
          <w:lang w:eastAsia="pl-PL"/>
        </w:rPr>
        <w:t xml:space="preserve"> informacje były dostosowane do </w:t>
      </w:r>
      <w:r w:rsidRPr="00EE0C10">
        <w:rPr>
          <w:rFonts w:ascii="Cambria" w:eastAsia="Times New Roman" w:hAnsi="Cambria" w:cs="Times New Roman"/>
          <w:lang w:eastAsia="pl-PL"/>
        </w:rPr>
        <w:t>potrzeb osób, do których kampania jest skierowana (maj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tu znaczenie m.in.: wiek, płe</w:t>
      </w:r>
      <w:r w:rsidRPr="00EE0C10">
        <w:rPr>
          <w:rFonts w:ascii="Cambria" w:eastAsia="TimesNewRoman" w:hAnsi="Cambria" w:cs="TimesNewRoman"/>
          <w:lang w:eastAsia="pl-PL"/>
        </w:rPr>
        <w:t>ć</w:t>
      </w:r>
      <w:r w:rsidRPr="00EE0C10">
        <w:rPr>
          <w:rFonts w:ascii="Cambria" w:eastAsia="Times New Roman" w:hAnsi="Cambria" w:cs="Times New Roman"/>
          <w:lang w:eastAsia="pl-PL"/>
        </w:rPr>
        <w:t>, status społeczny).</w:t>
      </w:r>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W tabeli poniżej przedstawiono główne formy promowania i przekazu informacji 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cych efektywno</w:t>
      </w:r>
      <w:r w:rsidRPr="00EE0C10">
        <w:rPr>
          <w:rFonts w:ascii="Cambria" w:eastAsia="TimesNewRoman" w:hAnsi="Cambria" w:cs="TimesNewRoman"/>
          <w:lang w:eastAsia="pl-PL"/>
        </w:rPr>
        <w:t>ś</w:t>
      </w:r>
      <w:r w:rsidRPr="00EE0C10">
        <w:rPr>
          <w:rFonts w:ascii="Cambria" w:eastAsia="Times New Roman" w:hAnsi="Cambria" w:cs="Times New Roman"/>
          <w:lang w:eastAsia="pl-PL"/>
        </w:rPr>
        <w:t>ci energetycznej które mog</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 xml:space="preserve">wykorzystane w kampaniach informacyjnych realizowanych w ramach Planu gospodarki Niskoemisyjnej.  </w:t>
      </w:r>
    </w:p>
    <w:p w:rsidR="00EE0C10" w:rsidRPr="00EE0C10" w:rsidRDefault="00EE0C10" w:rsidP="00EE0C1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EE0C10" w:rsidRPr="00E705F7" w:rsidRDefault="00E705F7" w:rsidP="00E705F7">
      <w:pPr>
        <w:autoSpaceDE w:val="0"/>
        <w:autoSpaceDN w:val="0"/>
        <w:adjustRightInd w:val="0"/>
        <w:spacing w:after="0" w:line="240" w:lineRule="auto"/>
        <w:ind w:left="705" w:hanging="705"/>
        <w:jc w:val="both"/>
        <w:rPr>
          <w:rFonts w:ascii="Cambria" w:eastAsia="TimesNewRoman,Bold" w:hAnsi="Cambria" w:cs="TimesNewRoman,Bold"/>
          <w:bCs/>
          <w:i/>
          <w:lang w:eastAsia="pl-PL"/>
        </w:rPr>
      </w:pPr>
      <w:r w:rsidRPr="00E705F7">
        <w:rPr>
          <w:rFonts w:ascii="Cambria" w:eastAsia="Times New Roman" w:hAnsi="Cambria" w:cs="Times New Roman"/>
          <w:bCs/>
          <w:i/>
          <w:lang w:eastAsia="pl-PL"/>
        </w:rPr>
        <w:t>Tabela.</w:t>
      </w:r>
      <w:r w:rsidRPr="00E705F7">
        <w:rPr>
          <w:rFonts w:ascii="Cambria" w:eastAsia="Times New Roman" w:hAnsi="Cambria" w:cs="Times New Roman"/>
          <w:bCs/>
          <w:i/>
          <w:lang w:eastAsia="pl-PL"/>
        </w:rPr>
        <w:tab/>
      </w:r>
      <w:r w:rsidR="00EE0C10" w:rsidRPr="00E705F7">
        <w:rPr>
          <w:rFonts w:ascii="Cambria" w:eastAsia="Times New Roman" w:hAnsi="Cambria" w:cs="Times New Roman"/>
          <w:bCs/>
          <w:i/>
          <w:lang w:eastAsia="pl-PL"/>
        </w:rPr>
        <w:t>Główne formy promowania i przekazu informacji na temat zagadnie</w:t>
      </w:r>
      <w:r w:rsidR="00EE0C10" w:rsidRPr="00E705F7">
        <w:rPr>
          <w:rFonts w:ascii="Cambria" w:eastAsia="TimesNewRoman,Bold" w:hAnsi="Cambria" w:cs="TimesNewRoman,Bold"/>
          <w:bCs/>
          <w:i/>
          <w:lang w:eastAsia="pl-PL"/>
        </w:rPr>
        <w:t xml:space="preserve">ń </w:t>
      </w:r>
      <w:r w:rsidR="00EE0C10" w:rsidRPr="00E705F7">
        <w:rPr>
          <w:rFonts w:ascii="Cambria" w:eastAsia="Times New Roman" w:hAnsi="Cambria" w:cs="Times New Roman"/>
          <w:i/>
        </w:rPr>
        <w:t>zrównowa</w:t>
      </w:r>
      <w:r w:rsidR="00EE0C10" w:rsidRPr="00E705F7">
        <w:rPr>
          <w:rFonts w:ascii="Cambria" w:eastAsia="TimesNewRoman,Bold" w:hAnsi="Cambria" w:cs="TimesNewRoman,Bold"/>
          <w:i/>
        </w:rPr>
        <w:t>ż</w:t>
      </w:r>
      <w:r w:rsidR="00EE0C10" w:rsidRPr="00E705F7">
        <w:rPr>
          <w:rFonts w:ascii="Cambria" w:eastAsia="Times New Roman" w:hAnsi="Cambria" w:cs="Times New Roman"/>
          <w:i/>
        </w:rPr>
        <w:t>onej polityki energetycznej.</w:t>
      </w:r>
    </w:p>
    <w:tbl>
      <w:tblPr>
        <w:tblStyle w:val="Tabela-Siatka10"/>
        <w:tblW w:w="0" w:type="auto"/>
        <w:tblInd w:w="284" w:type="dxa"/>
        <w:tblLook w:val="04A0" w:firstRow="1" w:lastRow="0" w:firstColumn="1" w:lastColumn="0" w:noHBand="0" w:noVBand="1"/>
      </w:tblPr>
      <w:tblGrid>
        <w:gridCol w:w="4077"/>
        <w:gridCol w:w="4927"/>
      </w:tblGrid>
      <w:tr w:rsidR="00EE0C10" w:rsidRPr="00E705F7" w:rsidTr="00E705F7">
        <w:tc>
          <w:tcPr>
            <w:tcW w:w="4077" w:type="dxa"/>
            <w:shd w:val="clear" w:color="auto" w:fill="92D050"/>
          </w:tcPr>
          <w:p w:rsidR="00EE0C10" w:rsidRPr="00E705F7" w:rsidRDefault="00EE0C10" w:rsidP="00E705F7">
            <w:pPr>
              <w:autoSpaceDE w:val="0"/>
              <w:autoSpaceDN w:val="0"/>
              <w:adjustRightInd w:val="0"/>
              <w:jc w:val="center"/>
              <w:rPr>
                <w:rFonts w:ascii="Cambria" w:hAnsi="Cambria"/>
                <w:b/>
                <w:bCs/>
              </w:rPr>
            </w:pPr>
          </w:p>
          <w:p w:rsidR="00EE0C10" w:rsidRPr="00E705F7" w:rsidRDefault="00EE0C10" w:rsidP="00E705F7">
            <w:pPr>
              <w:autoSpaceDE w:val="0"/>
              <w:autoSpaceDN w:val="0"/>
              <w:adjustRightInd w:val="0"/>
              <w:jc w:val="center"/>
              <w:rPr>
                <w:rFonts w:ascii="Cambria" w:hAnsi="Cambria"/>
                <w:b/>
                <w:bCs/>
              </w:rPr>
            </w:pPr>
            <w:r w:rsidRPr="00E705F7">
              <w:rPr>
                <w:rFonts w:ascii="Cambria" w:hAnsi="Cambria"/>
                <w:b/>
                <w:bCs/>
              </w:rPr>
              <w:t xml:space="preserve">Forma promowania </w:t>
            </w:r>
            <w:r w:rsidRPr="00E705F7">
              <w:rPr>
                <w:rFonts w:ascii="Cambria" w:hAnsi="Cambria"/>
                <w:b/>
              </w:rPr>
              <w:t>i przekazu informacji</w:t>
            </w:r>
          </w:p>
        </w:tc>
        <w:tc>
          <w:tcPr>
            <w:tcW w:w="4927" w:type="dxa"/>
            <w:shd w:val="clear" w:color="auto" w:fill="92D050"/>
          </w:tcPr>
          <w:p w:rsidR="00EE0C10" w:rsidRPr="00E705F7" w:rsidRDefault="00EE0C10" w:rsidP="00E705F7">
            <w:pPr>
              <w:jc w:val="center"/>
              <w:rPr>
                <w:rFonts w:ascii="Cambria" w:hAnsi="Cambria"/>
                <w:b/>
              </w:rPr>
            </w:pPr>
          </w:p>
          <w:p w:rsidR="00EE0C10" w:rsidRDefault="00EE0C10" w:rsidP="00E705F7">
            <w:pPr>
              <w:jc w:val="center"/>
              <w:rPr>
                <w:rFonts w:ascii="Cambria" w:hAnsi="Cambria"/>
                <w:b/>
              </w:rPr>
            </w:pPr>
            <w:r w:rsidRPr="00E705F7">
              <w:rPr>
                <w:rFonts w:ascii="Cambria" w:hAnsi="Cambria"/>
                <w:b/>
              </w:rPr>
              <w:t>Uwagi</w:t>
            </w:r>
          </w:p>
          <w:p w:rsidR="00E705F7" w:rsidRPr="00E705F7" w:rsidRDefault="00E705F7" w:rsidP="00E705F7">
            <w:pPr>
              <w:jc w:val="center"/>
              <w:rPr>
                <w:rFonts w:ascii="Cambria" w:hAnsi="Cambria"/>
                <w:b/>
              </w:rPr>
            </w:pPr>
          </w:p>
        </w:tc>
      </w:tr>
      <w:tr w:rsidR="00EE0C10" w:rsidRPr="005B4DB2" w:rsidTr="00597EE3">
        <w:tc>
          <w:tcPr>
            <w:tcW w:w="4077" w:type="dxa"/>
          </w:tcPr>
          <w:p w:rsidR="00EE0C10" w:rsidRPr="00E705F7" w:rsidRDefault="00EE0C10" w:rsidP="00EE0C10">
            <w:pPr>
              <w:rPr>
                <w:rFonts w:ascii="Cambria" w:hAnsi="Cambria"/>
              </w:rPr>
            </w:pPr>
          </w:p>
          <w:p w:rsidR="00EE0C10" w:rsidRPr="00E705F7" w:rsidRDefault="00EE0C10" w:rsidP="00EE0C10">
            <w:pPr>
              <w:rPr>
                <w:rFonts w:ascii="Cambria" w:hAnsi="Cambria"/>
              </w:rPr>
            </w:pPr>
            <w:r w:rsidRPr="00E705F7">
              <w:rPr>
                <w:rFonts w:ascii="Cambria" w:hAnsi="Cambria"/>
              </w:rPr>
              <w:t>Spotkania/Szkolenia</w:t>
            </w:r>
          </w:p>
        </w:tc>
        <w:tc>
          <w:tcPr>
            <w:tcW w:w="4927" w:type="dxa"/>
          </w:tcPr>
          <w:p w:rsidR="00EE0C10" w:rsidRPr="005B4DB2" w:rsidRDefault="00EE0C10" w:rsidP="00EE0C10">
            <w:pPr>
              <w:rPr>
                <w:rFonts w:ascii="Cambria" w:hAnsi="Cambria"/>
              </w:rPr>
            </w:pPr>
            <w:r w:rsidRPr="005B4DB2">
              <w:rPr>
                <w:rFonts w:ascii="Cambria" w:hAnsi="Cambria"/>
              </w:rPr>
              <w:t>do</w:t>
            </w:r>
            <w:r w:rsidRPr="005B4DB2">
              <w:rPr>
                <w:rFonts w:ascii="Cambria" w:eastAsia="TimesNewRoman" w:hAnsi="Cambria" w:cs="TimesNewRoman"/>
              </w:rPr>
              <w:t xml:space="preserve">ść </w:t>
            </w:r>
            <w:r w:rsidRPr="005B4DB2">
              <w:rPr>
                <w:rFonts w:ascii="Cambria" w:hAnsi="Cambria"/>
              </w:rPr>
              <w:t>niskie koszty, skuteczno</w:t>
            </w:r>
            <w:r w:rsidRPr="005B4DB2">
              <w:rPr>
                <w:rFonts w:ascii="Cambria" w:eastAsia="TimesNewRoman" w:hAnsi="Cambria" w:cs="TimesNewRoman"/>
              </w:rPr>
              <w:t xml:space="preserve">ść </w:t>
            </w:r>
            <w:r w:rsidRPr="005B4DB2">
              <w:rPr>
                <w:rFonts w:ascii="Cambria" w:hAnsi="Cambria"/>
              </w:rPr>
              <w:t>w wypadku adresowania do odpowiedniej grupy i wła</w:t>
            </w:r>
            <w:r w:rsidRPr="005B4DB2">
              <w:rPr>
                <w:rFonts w:ascii="Cambria" w:eastAsia="TimesNewRoman" w:hAnsi="Cambria" w:cs="TimesNewRoman"/>
              </w:rPr>
              <w:t>ś</w:t>
            </w:r>
            <w:r w:rsidRPr="005B4DB2">
              <w:rPr>
                <w:rFonts w:ascii="Cambria" w:hAnsi="Cambria"/>
              </w:rPr>
              <w:t>ciwego przeprowadzenia</w:t>
            </w:r>
          </w:p>
        </w:tc>
      </w:tr>
      <w:tr w:rsidR="00EE0C10" w:rsidRPr="005B4DB2" w:rsidTr="00597EE3">
        <w:tc>
          <w:tcPr>
            <w:tcW w:w="4077" w:type="dxa"/>
          </w:tcPr>
          <w:p w:rsidR="00EE0C10" w:rsidRPr="005B4DB2" w:rsidRDefault="00EE0C10" w:rsidP="00EE0C10">
            <w:pPr>
              <w:rPr>
                <w:rFonts w:ascii="Cambria" w:hAnsi="Cambria"/>
              </w:rPr>
            </w:pPr>
          </w:p>
          <w:p w:rsidR="00EE0C10" w:rsidRPr="005B4DB2" w:rsidRDefault="00EE0C10" w:rsidP="00EE0C10">
            <w:pPr>
              <w:rPr>
                <w:rFonts w:ascii="Cambria" w:hAnsi="Cambria"/>
                <w:lang w:val="en-US"/>
              </w:rPr>
            </w:pPr>
            <w:proofErr w:type="spellStart"/>
            <w:r w:rsidRPr="005B4DB2">
              <w:rPr>
                <w:rFonts w:ascii="Cambria" w:hAnsi="Cambria"/>
                <w:lang w:val="en-US"/>
              </w:rPr>
              <w:t>Konferencje</w:t>
            </w:r>
            <w:proofErr w:type="spellEnd"/>
            <w:r w:rsidRPr="005B4DB2">
              <w:rPr>
                <w:rFonts w:ascii="Cambria" w:hAnsi="Cambria"/>
                <w:lang w:val="en-US"/>
              </w:rPr>
              <w:t>/</w:t>
            </w:r>
            <w:proofErr w:type="spellStart"/>
            <w:r w:rsidRPr="005B4DB2">
              <w:rPr>
                <w:rFonts w:ascii="Cambria" w:hAnsi="Cambria"/>
                <w:lang w:val="en-US"/>
              </w:rPr>
              <w:t>Seminaria</w:t>
            </w:r>
            <w:proofErr w:type="spellEnd"/>
          </w:p>
        </w:tc>
        <w:tc>
          <w:tcPr>
            <w:tcW w:w="4927" w:type="dxa"/>
          </w:tcPr>
          <w:p w:rsidR="00EE0C10" w:rsidRPr="005B4DB2" w:rsidRDefault="00EE0C10" w:rsidP="00EE0C10">
            <w:pPr>
              <w:rPr>
                <w:rFonts w:ascii="Cambria" w:hAnsi="Cambria"/>
              </w:rPr>
            </w:pPr>
            <w:r w:rsidRPr="005B4DB2">
              <w:rPr>
                <w:rFonts w:ascii="Cambria" w:hAnsi="Cambria"/>
              </w:rPr>
              <w:t>zaanga</w:t>
            </w:r>
            <w:r w:rsidRPr="005B4DB2">
              <w:rPr>
                <w:rFonts w:ascii="Cambria" w:eastAsia="TimesNewRoman" w:hAnsi="Cambria" w:cs="TimesNewRoman"/>
              </w:rPr>
              <w:t>ż</w:t>
            </w:r>
            <w:r w:rsidRPr="005B4DB2">
              <w:rPr>
                <w:rFonts w:ascii="Cambria" w:hAnsi="Cambria"/>
              </w:rPr>
              <w:t>owanie du</w:t>
            </w:r>
            <w:r w:rsidRPr="005B4DB2">
              <w:rPr>
                <w:rFonts w:ascii="Cambria" w:eastAsia="TimesNewRoman" w:hAnsi="Cambria" w:cs="TimesNewRoman"/>
              </w:rPr>
              <w:t>ż</w:t>
            </w:r>
            <w:r w:rsidRPr="005B4DB2">
              <w:rPr>
                <w:rFonts w:ascii="Cambria" w:hAnsi="Cambria"/>
              </w:rPr>
              <w:t>ej grupy ludzi, wysoka efektywno</w:t>
            </w:r>
            <w:r w:rsidRPr="005B4DB2">
              <w:rPr>
                <w:rFonts w:ascii="Cambria" w:eastAsia="TimesNewRoman" w:hAnsi="Cambria" w:cs="TimesNewRoman"/>
              </w:rPr>
              <w:t xml:space="preserve">ść </w:t>
            </w:r>
            <w:r w:rsidRPr="005B4DB2">
              <w:rPr>
                <w:rFonts w:ascii="Cambria" w:hAnsi="Cambria"/>
              </w:rPr>
              <w:t>w wypadku dobrego przygotowania</w:t>
            </w:r>
          </w:p>
        </w:tc>
      </w:tr>
      <w:tr w:rsidR="00EE0C10" w:rsidRPr="005B4DB2" w:rsidTr="00597EE3">
        <w:tc>
          <w:tcPr>
            <w:tcW w:w="4077" w:type="dxa"/>
          </w:tcPr>
          <w:p w:rsidR="00EE0C10" w:rsidRPr="005B4DB2" w:rsidRDefault="00EE0C10" w:rsidP="00EE0C10">
            <w:pPr>
              <w:rPr>
                <w:rFonts w:ascii="Cambria" w:hAnsi="Cambria"/>
              </w:rPr>
            </w:pPr>
          </w:p>
          <w:p w:rsidR="00EE0C10" w:rsidRPr="005B4DB2" w:rsidRDefault="00EE0C10" w:rsidP="00EE0C10">
            <w:pPr>
              <w:rPr>
                <w:rFonts w:ascii="Cambria" w:hAnsi="Cambria"/>
                <w:lang w:val="en-US"/>
              </w:rPr>
            </w:pPr>
            <w:proofErr w:type="spellStart"/>
            <w:r w:rsidRPr="005B4DB2">
              <w:rPr>
                <w:rFonts w:ascii="Cambria" w:hAnsi="Cambria"/>
                <w:lang w:val="en-US"/>
              </w:rPr>
              <w:t>Poczta</w:t>
            </w:r>
            <w:proofErr w:type="spellEnd"/>
            <w:r w:rsidRPr="005B4DB2">
              <w:rPr>
                <w:rFonts w:ascii="Cambria" w:hAnsi="Cambria"/>
                <w:lang w:val="en-US"/>
              </w:rPr>
              <w:t xml:space="preserve"> </w:t>
            </w:r>
            <w:proofErr w:type="spellStart"/>
            <w:r w:rsidRPr="005B4DB2">
              <w:rPr>
                <w:rFonts w:ascii="Cambria" w:hAnsi="Cambria"/>
                <w:lang w:val="en-US"/>
              </w:rPr>
              <w:t>tradycyjna</w:t>
            </w:r>
            <w:proofErr w:type="spellEnd"/>
          </w:p>
        </w:tc>
        <w:tc>
          <w:tcPr>
            <w:tcW w:w="4927" w:type="dxa"/>
          </w:tcPr>
          <w:p w:rsidR="00EE0C10" w:rsidRPr="005B4DB2" w:rsidRDefault="00EE0C10" w:rsidP="00EE0C10">
            <w:pPr>
              <w:rPr>
                <w:rFonts w:ascii="Cambria" w:hAnsi="Cambria"/>
              </w:rPr>
            </w:pPr>
            <w:r w:rsidRPr="005B4DB2">
              <w:rPr>
                <w:rFonts w:ascii="Cambria" w:hAnsi="Cambria"/>
              </w:rPr>
              <w:t>wysokie koszty, wysoka efektywno</w:t>
            </w:r>
            <w:r w:rsidRPr="005B4DB2">
              <w:rPr>
                <w:rFonts w:ascii="Cambria" w:eastAsia="TimesNewRoman" w:hAnsi="Cambria" w:cs="TimesNewRoman"/>
              </w:rPr>
              <w:t xml:space="preserve">ść </w:t>
            </w:r>
            <w:r w:rsidRPr="005B4DB2">
              <w:rPr>
                <w:rFonts w:ascii="Cambria" w:hAnsi="Cambria"/>
              </w:rPr>
              <w:t>w przypadku dobrze dobranej listy adresowej,</w:t>
            </w:r>
          </w:p>
        </w:tc>
      </w:tr>
      <w:tr w:rsidR="00EE0C10" w:rsidRPr="005B4DB2" w:rsidTr="00597EE3">
        <w:tc>
          <w:tcPr>
            <w:tcW w:w="4077" w:type="dxa"/>
          </w:tcPr>
          <w:p w:rsidR="00EE0C10" w:rsidRPr="005B4DB2" w:rsidRDefault="00EE0C10" w:rsidP="00EE0C10">
            <w:pPr>
              <w:rPr>
                <w:rFonts w:ascii="Cambria" w:hAnsi="Cambria"/>
              </w:rPr>
            </w:pPr>
          </w:p>
          <w:p w:rsidR="00EE0C10" w:rsidRPr="005B4DB2" w:rsidRDefault="00EE0C10" w:rsidP="00EE0C10">
            <w:pPr>
              <w:rPr>
                <w:rFonts w:ascii="Cambria" w:hAnsi="Cambria"/>
                <w:lang w:val="en-US"/>
              </w:rPr>
            </w:pPr>
            <w:proofErr w:type="spellStart"/>
            <w:r w:rsidRPr="005B4DB2">
              <w:rPr>
                <w:rFonts w:ascii="Cambria" w:hAnsi="Cambria"/>
                <w:lang w:val="en-US"/>
              </w:rPr>
              <w:t>Poczta</w:t>
            </w:r>
            <w:proofErr w:type="spellEnd"/>
            <w:r w:rsidRPr="005B4DB2">
              <w:rPr>
                <w:rFonts w:ascii="Cambria" w:hAnsi="Cambria"/>
                <w:lang w:val="en-US"/>
              </w:rPr>
              <w:t xml:space="preserve"> </w:t>
            </w:r>
            <w:proofErr w:type="spellStart"/>
            <w:r w:rsidRPr="005B4DB2">
              <w:rPr>
                <w:rFonts w:ascii="Cambria" w:hAnsi="Cambria"/>
                <w:lang w:val="en-US"/>
              </w:rPr>
              <w:t>elektroniczna</w:t>
            </w:r>
            <w:proofErr w:type="spellEnd"/>
          </w:p>
        </w:tc>
        <w:tc>
          <w:tcPr>
            <w:tcW w:w="4927" w:type="dxa"/>
          </w:tcPr>
          <w:p w:rsidR="00EE0C10" w:rsidRPr="005B4DB2" w:rsidRDefault="00EE0C10" w:rsidP="00EE0C10">
            <w:pPr>
              <w:rPr>
                <w:rFonts w:ascii="Cambria" w:hAnsi="Cambria"/>
              </w:rPr>
            </w:pPr>
            <w:r w:rsidRPr="005B4DB2">
              <w:rPr>
                <w:rFonts w:ascii="Cambria" w:hAnsi="Cambria"/>
              </w:rPr>
              <w:t>niskie koszty, efektywno</w:t>
            </w:r>
            <w:r w:rsidRPr="005B4DB2">
              <w:rPr>
                <w:rFonts w:ascii="Cambria" w:eastAsia="TimesNewRoman" w:hAnsi="Cambria" w:cs="TimesNewRoman"/>
              </w:rPr>
              <w:t xml:space="preserve">ść </w:t>
            </w:r>
            <w:r w:rsidRPr="005B4DB2">
              <w:rPr>
                <w:rFonts w:ascii="Cambria" w:hAnsi="Cambria"/>
              </w:rPr>
              <w:t>zale</w:t>
            </w:r>
            <w:r w:rsidRPr="005B4DB2">
              <w:rPr>
                <w:rFonts w:ascii="Cambria" w:eastAsia="TimesNewRoman" w:hAnsi="Cambria" w:cs="TimesNewRoman"/>
              </w:rPr>
              <w:t>ż</w:t>
            </w:r>
            <w:r w:rsidRPr="005B4DB2">
              <w:rPr>
                <w:rFonts w:ascii="Cambria" w:hAnsi="Cambria"/>
              </w:rPr>
              <w:t>na od jako</w:t>
            </w:r>
            <w:r w:rsidRPr="005B4DB2">
              <w:rPr>
                <w:rFonts w:ascii="Cambria" w:eastAsia="TimesNewRoman" w:hAnsi="Cambria" w:cs="TimesNewRoman"/>
              </w:rPr>
              <w:t>ś</w:t>
            </w:r>
            <w:r w:rsidRPr="005B4DB2">
              <w:rPr>
                <w:rFonts w:ascii="Cambria" w:hAnsi="Cambria"/>
              </w:rPr>
              <w:t>ci bazy kontaktów oraz formy przekazu</w:t>
            </w:r>
          </w:p>
        </w:tc>
      </w:tr>
      <w:tr w:rsidR="00EE0C10" w:rsidRPr="005B4DB2" w:rsidTr="00597EE3">
        <w:tc>
          <w:tcPr>
            <w:tcW w:w="4077" w:type="dxa"/>
          </w:tcPr>
          <w:p w:rsidR="00EE0C10" w:rsidRPr="005B4DB2" w:rsidRDefault="00EE0C10" w:rsidP="00EE0C10">
            <w:pPr>
              <w:rPr>
                <w:rFonts w:ascii="Cambria" w:hAnsi="Cambria"/>
                <w:lang w:val="en-US"/>
              </w:rPr>
            </w:pPr>
            <w:proofErr w:type="spellStart"/>
            <w:r w:rsidRPr="005B4DB2">
              <w:rPr>
                <w:rFonts w:ascii="Cambria" w:hAnsi="Cambria"/>
                <w:lang w:val="en-US"/>
              </w:rPr>
              <w:t>Broszury</w:t>
            </w:r>
            <w:proofErr w:type="spellEnd"/>
            <w:r w:rsidRPr="005B4DB2">
              <w:rPr>
                <w:rFonts w:ascii="Cambria" w:hAnsi="Cambria"/>
                <w:lang w:val="en-US"/>
              </w:rPr>
              <w:t>/</w:t>
            </w:r>
            <w:proofErr w:type="spellStart"/>
            <w:r w:rsidRPr="005B4DB2">
              <w:rPr>
                <w:rFonts w:ascii="Cambria" w:hAnsi="Cambria"/>
                <w:lang w:val="en-US"/>
              </w:rPr>
              <w:t>Ulotki</w:t>
            </w:r>
            <w:proofErr w:type="spellEnd"/>
          </w:p>
        </w:tc>
        <w:tc>
          <w:tcPr>
            <w:tcW w:w="4927" w:type="dxa"/>
          </w:tcPr>
          <w:p w:rsidR="00EE0C10" w:rsidRPr="005B4DB2" w:rsidRDefault="00EE0C10" w:rsidP="00EE0C10">
            <w:pPr>
              <w:rPr>
                <w:rFonts w:ascii="Cambria" w:hAnsi="Cambria"/>
                <w:lang w:val="en-US"/>
              </w:rPr>
            </w:pPr>
            <w:proofErr w:type="spellStart"/>
            <w:r w:rsidRPr="005B4DB2">
              <w:rPr>
                <w:rFonts w:ascii="Cambria" w:hAnsi="Cambria"/>
                <w:lang w:val="en-US"/>
              </w:rPr>
              <w:t>koszty</w:t>
            </w:r>
            <w:proofErr w:type="spellEnd"/>
            <w:r w:rsidRPr="005B4DB2">
              <w:rPr>
                <w:rFonts w:ascii="Cambria" w:hAnsi="Cambria"/>
                <w:lang w:val="en-US"/>
              </w:rPr>
              <w:t xml:space="preserve"> </w:t>
            </w:r>
            <w:proofErr w:type="spellStart"/>
            <w:r w:rsidRPr="005B4DB2">
              <w:rPr>
                <w:rFonts w:ascii="Cambria" w:hAnsi="Cambria"/>
                <w:lang w:val="en-US"/>
              </w:rPr>
              <w:t>zale</w:t>
            </w:r>
            <w:r w:rsidRPr="005B4DB2">
              <w:rPr>
                <w:rFonts w:ascii="Cambria" w:eastAsia="TimesNewRoman" w:hAnsi="Cambria" w:cs="TimesNewRoman"/>
                <w:lang w:val="en-US"/>
              </w:rPr>
              <w:t>ż</w:t>
            </w:r>
            <w:r w:rsidRPr="005B4DB2">
              <w:rPr>
                <w:rFonts w:ascii="Cambria" w:hAnsi="Cambria"/>
                <w:lang w:val="en-US"/>
              </w:rPr>
              <w:t>ne</w:t>
            </w:r>
            <w:proofErr w:type="spellEnd"/>
            <w:r w:rsidRPr="005B4DB2">
              <w:rPr>
                <w:rFonts w:ascii="Cambria" w:hAnsi="Cambria"/>
                <w:lang w:val="en-US"/>
              </w:rPr>
              <w:t xml:space="preserve"> od </w:t>
            </w:r>
            <w:proofErr w:type="spellStart"/>
            <w:r w:rsidRPr="005B4DB2">
              <w:rPr>
                <w:rFonts w:ascii="Cambria" w:hAnsi="Cambria"/>
                <w:lang w:val="en-US"/>
              </w:rPr>
              <w:t>jako</w:t>
            </w:r>
            <w:r w:rsidRPr="005B4DB2">
              <w:rPr>
                <w:rFonts w:ascii="Cambria" w:eastAsia="TimesNewRoman" w:hAnsi="Cambria" w:cs="TimesNewRoman"/>
                <w:lang w:val="en-US"/>
              </w:rPr>
              <w:t>ś</w:t>
            </w:r>
            <w:r w:rsidRPr="005B4DB2">
              <w:rPr>
                <w:rFonts w:ascii="Cambria" w:hAnsi="Cambria"/>
                <w:lang w:val="en-US"/>
              </w:rPr>
              <w:t>ci</w:t>
            </w:r>
            <w:proofErr w:type="spellEnd"/>
          </w:p>
        </w:tc>
      </w:tr>
      <w:tr w:rsidR="00EE0C10" w:rsidRPr="005B4DB2" w:rsidTr="00597EE3">
        <w:tc>
          <w:tcPr>
            <w:tcW w:w="4077" w:type="dxa"/>
          </w:tcPr>
          <w:p w:rsidR="00EE0C10" w:rsidRPr="005B4DB2" w:rsidRDefault="00EE0C10" w:rsidP="00EE0C10">
            <w:pPr>
              <w:rPr>
                <w:rFonts w:ascii="Cambria" w:hAnsi="Cambria"/>
                <w:lang w:val="en-US"/>
              </w:rPr>
            </w:pPr>
          </w:p>
          <w:p w:rsidR="00EE0C10" w:rsidRPr="005B4DB2" w:rsidRDefault="00EE0C10" w:rsidP="00EE0C10">
            <w:pPr>
              <w:rPr>
                <w:rFonts w:ascii="Cambria" w:hAnsi="Cambria"/>
                <w:lang w:val="en-US"/>
              </w:rPr>
            </w:pPr>
          </w:p>
          <w:p w:rsidR="00EE0C10" w:rsidRPr="005B4DB2" w:rsidRDefault="00EE0C10" w:rsidP="00EE0C10">
            <w:pPr>
              <w:rPr>
                <w:rFonts w:ascii="Cambria" w:hAnsi="Cambria"/>
                <w:lang w:val="en-US"/>
              </w:rPr>
            </w:pPr>
            <w:proofErr w:type="spellStart"/>
            <w:r w:rsidRPr="005B4DB2">
              <w:rPr>
                <w:rFonts w:ascii="Cambria" w:hAnsi="Cambria"/>
                <w:lang w:val="en-US"/>
              </w:rPr>
              <w:t>Wyró</w:t>
            </w:r>
            <w:r w:rsidRPr="005B4DB2">
              <w:rPr>
                <w:rFonts w:ascii="Cambria" w:eastAsia="TimesNewRoman,Bold" w:hAnsi="Cambria" w:cs="TimesNewRoman,Bold"/>
                <w:lang w:val="en-US"/>
              </w:rPr>
              <w:t>ż</w:t>
            </w:r>
            <w:r w:rsidRPr="005B4DB2">
              <w:rPr>
                <w:rFonts w:ascii="Cambria" w:hAnsi="Cambria"/>
                <w:lang w:val="en-US"/>
              </w:rPr>
              <w:t>nienia</w:t>
            </w:r>
            <w:proofErr w:type="spellEnd"/>
          </w:p>
        </w:tc>
        <w:tc>
          <w:tcPr>
            <w:tcW w:w="4927" w:type="dxa"/>
          </w:tcPr>
          <w:p w:rsidR="00EE0C10" w:rsidRPr="005B4DB2" w:rsidRDefault="00EE0C10" w:rsidP="00EE0C10">
            <w:pPr>
              <w:rPr>
                <w:rFonts w:ascii="Cambria" w:eastAsia="TimesNewRoman" w:hAnsi="Cambria" w:cs="TimesNewRoman"/>
              </w:rPr>
            </w:pPr>
            <w:r w:rsidRPr="005B4DB2">
              <w:rPr>
                <w:rFonts w:ascii="Cambria" w:hAnsi="Cambria"/>
              </w:rPr>
              <w:t>brak wymogu okre</w:t>
            </w:r>
            <w:r w:rsidRPr="005B4DB2">
              <w:rPr>
                <w:rFonts w:ascii="Cambria" w:eastAsia="TimesNewRoman" w:hAnsi="Cambria" w:cs="TimesNewRoman"/>
              </w:rPr>
              <w:t>ś</w:t>
            </w:r>
            <w:r w:rsidRPr="005B4DB2">
              <w:rPr>
                <w:rFonts w:ascii="Cambria" w:hAnsi="Cambria"/>
              </w:rPr>
              <w:t>lenia dokładnych kryteriów, niskie koszty, budz</w:t>
            </w:r>
            <w:r w:rsidRPr="005B4DB2">
              <w:rPr>
                <w:rFonts w:ascii="Cambria" w:eastAsia="TimesNewRoman" w:hAnsi="Cambria" w:cs="TimesNewRoman"/>
              </w:rPr>
              <w:t xml:space="preserve">ą </w:t>
            </w:r>
            <w:r w:rsidRPr="005B4DB2">
              <w:rPr>
                <w:rFonts w:ascii="Cambria" w:hAnsi="Cambria"/>
              </w:rPr>
              <w:t>zainteresowanie społeczne, zwłaszcza je</w:t>
            </w:r>
            <w:r w:rsidRPr="005B4DB2">
              <w:rPr>
                <w:rFonts w:ascii="Cambria" w:eastAsia="TimesNewRoman" w:hAnsi="Cambria" w:cs="TimesNewRoman"/>
              </w:rPr>
              <w:t>ś</w:t>
            </w:r>
            <w:r w:rsidRPr="005B4DB2">
              <w:rPr>
                <w:rFonts w:ascii="Cambria" w:hAnsi="Cambria"/>
              </w:rPr>
              <w:t>li s</w:t>
            </w:r>
            <w:r w:rsidRPr="005B4DB2">
              <w:rPr>
                <w:rFonts w:ascii="Cambria" w:eastAsia="TimesNewRoman" w:hAnsi="Cambria" w:cs="TimesNewRoman"/>
              </w:rPr>
              <w:t xml:space="preserve">ą </w:t>
            </w:r>
            <w:r w:rsidRPr="005B4DB2">
              <w:rPr>
                <w:rFonts w:ascii="Cambria" w:hAnsi="Cambria"/>
              </w:rPr>
              <w:t>przyznawane przez renomowane firmy czy wysokich rang</w:t>
            </w:r>
            <w:r w:rsidRPr="005B4DB2">
              <w:rPr>
                <w:rFonts w:ascii="Cambria" w:eastAsia="TimesNewRoman" w:hAnsi="Cambria" w:cs="TimesNewRoman"/>
              </w:rPr>
              <w:t xml:space="preserve">ą </w:t>
            </w:r>
            <w:r w:rsidRPr="005B4DB2">
              <w:rPr>
                <w:rFonts w:ascii="Cambria" w:hAnsi="Cambria"/>
              </w:rPr>
              <w:t>urz</w:t>
            </w:r>
            <w:r w:rsidRPr="005B4DB2">
              <w:rPr>
                <w:rFonts w:ascii="Cambria" w:eastAsia="TimesNewRoman" w:hAnsi="Cambria" w:cs="TimesNewRoman"/>
              </w:rPr>
              <w:t>ę</w:t>
            </w:r>
            <w:r w:rsidRPr="005B4DB2">
              <w:rPr>
                <w:rFonts w:ascii="Cambria" w:hAnsi="Cambria"/>
              </w:rPr>
              <w:t>dników pa</w:t>
            </w:r>
            <w:r w:rsidRPr="005B4DB2">
              <w:rPr>
                <w:rFonts w:ascii="Cambria" w:eastAsia="TimesNewRoman" w:hAnsi="Cambria" w:cs="TimesNewRoman"/>
              </w:rPr>
              <w:t>ń</w:t>
            </w:r>
            <w:r w:rsidRPr="005B4DB2">
              <w:rPr>
                <w:rFonts w:ascii="Cambria" w:hAnsi="Cambria"/>
              </w:rPr>
              <w:t>stwowych</w:t>
            </w:r>
          </w:p>
        </w:tc>
      </w:tr>
      <w:tr w:rsidR="00EE0C10" w:rsidRPr="005B4DB2" w:rsidTr="00597EE3">
        <w:tc>
          <w:tcPr>
            <w:tcW w:w="4077" w:type="dxa"/>
          </w:tcPr>
          <w:p w:rsidR="00EE0C10" w:rsidRPr="005B4DB2" w:rsidRDefault="00EE0C10" w:rsidP="00EE0C10">
            <w:pPr>
              <w:rPr>
                <w:rFonts w:ascii="Cambria" w:hAnsi="Cambria"/>
              </w:rPr>
            </w:pPr>
          </w:p>
          <w:p w:rsidR="00EE0C10" w:rsidRPr="005B4DB2" w:rsidRDefault="00EE0C10" w:rsidP="00EE0C10">
            <w:pPr>
              <w:rPr>
                <w:rFonts w:ascii="Cambria" w:hAnsi="Cambria"/>
                <w:lang w:val="en-US"/>
              </w:rPr>
            </w:pPr>
            <w:proofErr w:type="spellStart"/>
            <w:r w:rsidRPr="005B4DB2">
              <w:rPr>
                <w:rFonts w:ascii="Cambria" w:hAnsi="Cambria"/>
                <w:lang w:val="en-US"/>
              </w:rPr>
              <w:t>Konkursy</w:t>
            </w:r>
            <w:proofErr w:type="spellEnd"/>
          </w:p>
        </w:tc>
        <w:tc>
          <w:tcPr>
            <w:tcW w:w="4927" w:type="dxa"/>
          </w:tcPr>
          <w:p w:rsidR="00EE0C10" w:rsidRPr="005B4DB2" w:rsidRDefault="00EE0C10" w:rsidP="00EE0C10">
            <w:pPr>
              <w:rPr>
                <w:rFonts w:ascii="Cambria" w:hAnsi="Cambria"/>
                <w:lang w:val="en-US"/>
              </w:rPr>
            </w:pPr>
            <w:r w:rsidRPr="005B4DB2">
              <w:rPr>
                <w:rFonts w:ascii="Cambria" w:hAnsi="Cambria"/>
              </w:rPr>
              <w:t>wymóg okre</w:t>
            </w:r>
            <w:r w:rsidRPr="005B4DB2">
              <w:rPr>
                <w:rFonts w:ascii="Cambria" w:eastAsia="TimesNewRoman" w:hAnsi="Cambria" w:cs="TimesNewRoman"/>
              </w:rPr>
              <w:t>ś</w:t>
            </w:r>
            <w:r w:rsidRPr="005B4DB2">
              <w:rPr>
                <w:rFonts w:ascii="Cambria" w:hAnsi="Cambria"/>
              </w:rPr>
              <w:t>lenia dokładnych kryteriów. Powinny by</w:t>
            </w:r>
            <w:r w:rsidRPr="005B4DB2">
              <w:rPr>
                <w:rFonts w:ascii="Cambria" w:eastAsia="TimesNewRoman" w:hAnsi="Cambria" w:cs="TimesNewRoman"/>
              </w:rPr>
              <w:t xml:space="preserve">ć </w:t>
            </w:r>
            <w:r w:rsidRPr="005B4DB2">
              <w:rPr>
                <w:rFonts w:ascii="Cambria" w:hAnsi="Cambria"/>
              </w:rPr>
              <w:t xml:space="preserve">kontynuowane. </w:t>
            </w:r>
            <w:proofErr w:type="spellStart"/>
            <w:r w:rsidRPr="005B4DB2">
              <w:rPr>
                <w:rFonts w:ascii="Cambria" w:hAnsi="Cambria"/>
                <w:lang w:val="en-US"/>
              </w:rPr>
              <w:t>Skutecznie</w:t>
            </w:r>
            <w:proofErr w:type="spellEnd"/>
            <w:r w:rsidRPr="005B4DB2">
              <w:rPr>
                <w:rFonts w:ascii="Cambria" w:hAnsi="Cambria"/>
                <w:lang w:val="en-US"/>
              </w:rPr>
              <w:t xml:space="preserve"> </w:t>
            </w:r>
            <w:proofErr w:type="spellStart"/>
            <w:r w:rsidRPr="005B4DB2">
              <w:rPr>
                <w:rFonts w:ascii="Cambria" w:hAnsi="Cambria"/>
                <w:lang w:val="en-US"/>
              </w:rPr>
              <w:t>zwracaj</w:t>
            </w:r>
            <w:r w:rsidRPr="005B4DB2">
              <w:rPr>
                <w:rFonts w:ascii="Cambria" w:eastAsia="TimesNewRoman" w:hAnsi="Cambria" w:cs="TimesNewRoman"/>
                <w:lang w:val="en-US"/>
              </w:rPr>
              <w:t>ą</w:t>
            </w:r>
            <w:proofErr w:type="spellEnd"/>
            <w:r w:rsidRPr="005B4DB2">
              <w:rPr>
                <w:rFonts w:ascii="Cambria" w:eastAsia="TimesNewRoman" w:hAnsi="Cambria" w:cs="TimesNewRoman"/>
                <w:lang w:val="en-US"/>
              </w:rPr>
              <w:t xml:space="preserve"> </w:t>
            </w:r>
            <w:proofErr w:type="spellStart"/>
            <w:r w:rsidRPr="005B4DB2">
              <w:rPr>
                <w:rFonts w:ascii="Cambria" w:hAnsi="Cambria"/>
                <w:lang w:val="en-US"/>
              </w:rPr>
              <w:t>uwag</w:t>
            </w:r>
            <w:r w:rsidRPr="005B4DB2">
              <w:rPr>
                <w:rFonts w:ascii="Cambria" w:eastAsia="TimesNewRoman" w:hAnsi="Cambria" w:cs="TimesNewRoman"/>
                <w:lang w:val="en-US"/>
              </w:rPr>
              <w:t>ę</w:t>
            </w:r>
            <w:proofErr w:type="spellEnd"/>
            <w:r w:rsidRPr="005B4DB2">
              <w:rPr>
                <w:rFonts w:ascii="Cambria" w:eastAsia="TimesNewRoman" w:hAnsi="Cambria" w:cs="TimesNewRoman"/>
                <w:lang w:val="en-US"/>
              </w:rPr>
              <w:t xml:space="preserve"> </w:t>
            </w:r>
            <w:proofErr w:type="spellStart"/>
            <w:r w:rsidRPr="005B4DB2">
              <w:rPr>
                <w:rFonts w:ascii="Cambria" w:hAnsi="Cambria"/>
                <w:lang w:val="en-US"/>
              </w:rPr>
              <w:t>na</w:t>
            </w:r>
            <w:proofErr w:type="spellEnd"/>
            <w:r w:rsidRPr="005B4DB2">
              <w:rPr>
                <w:rFonts w:ascii="Cambria" w:hAnsi="Cambria"/>
                <w:lang w:val="en-US"/>
              </w:rPr>
              <w:t xml:space="preserve"> </w:t>
            </w:r>
            <w:proofErr w:type="spellStart"/>
            <w:r w:rsidRPr="005B4DB2">
              <w:rPr>
                <w:rFonts w:ascii="Cambria" w:hAnsi="Cambria"/>
                <w:lang w:val="en-US"/>
              </w:rPr>
              <w:t>zagadnienie</w:t>
            </w:r>
            <w:proofErr w:type="spellEnd"/>
          </w:p>
        </w:tc>
      </w:tr>
      <w:tr w:rsidR="00EE0C10" w:rsidRPr="005B4DB2" w:rsidTr="00597EE3">
        <w:tc>
          <w:tcPr>
            <w:tcW w:w="4077" w:type="dxa"/>
          </w:tcPr>
          <w:p w:rsidR="00EE0C10" w:rsidRPr="005B4DB2" w:rsidRDefault="00EE0C10" w:rsidP="00EE0C10">
            <w:pPr>
              <w:rPr>
                <w:rFonts w:ascii="Cambria" w:hAnsi="Cambria"/>
                <w:lang w:val="en-US"/>
              </w:rPr>
            </w:pPr>
          </w:p>
          <w:p w:rsidR="00EE0C10" w:rsidRPr="005B4DB2" w:rsidRDefault="00EE0C10" w:rsidP="00EE0C10">
            <w:pPr>
              <w:rPr>
                <w:rFonts w:ascii="Cambria" w:hAnsi="Cambria"/>
                <w:lang w:val="en-US"/>
              </w:rPr>
            </w:pPr>
            <w:proofErr w:type="spellStart"/>
            <w:r w:rsidRPr="005B4DB2">
              <w:rPr>
                <w:rFonts w:ascii="Cambria" w:hAnsi="Cambria"/>
                <w:lang w:val="en-US"/>
              </w:rPr>
              <w:t>Doradztwo</w:t>
            </w:r>
            <w:proofErr w:type="spellEnd"/>
            <w:r w:rsidRPr="005B4DB2">
              <w:rPr>
                <w:rFonts w:ascii="Cambria" w:hAnsi="Cambria"/>
                <w:lang w:val="en-US"/>
              </w:rPr>
              <w:t xml:space="preserve"> </w:t>
            </w:r>
            <w:proofErr w:type="spellStart"/>
            <w:r w:rsidRPr="005B4DB2">
              <w:rPr>
                <w:rFonts w:ascii="Cambria" w:hAnsi="Cambria"/>
                <w:lang w:val="en-US"/>
              </w:rPr>
              <w:t>indywidualne</w:t>
            </w:r>
            <w:proofErr w:type="spellEnd"/>
          </w:p>
        </w:tc>
        <w:tc>
          <w:tcPr>
            <w:tcW w:w="4927" w:type="dxa"/>
          </w:tcPr>
          <w:p w:rsidR="00EE0C10" w:rsidRPr="005B4DB2" w:rsidRDefault="00EE0C10" w:rsidP="00EE0C10">
            <w:pPr>
              <w:rPr>
                <w:rFonts w:ascii="Cambria" w:hAnsi="Cambria"/>
              </w:rPr>
            </w:pPr>
            <w:r w:rsidRPr="005B4DB2">
              <w:rPr>
                <w:rFonts w:ascii="Cambria" w:hAnsi="Cambria"/>
              </w:rPr>
              <w:t>wysokie koszty, wymóg utworzenia punktów doradztwa energetycznego i zaanga</w:t>
            </w:r>
            <w:r w:rsidRPr="005B4DB2">
              <w:rPr>
                <w:rFonts w:ascii="Cambria" w:eastAsia="TimesNewRoman" w:hAnsi="Cambria" w:cs="TimesNewRoman"/>
              </w:rPr>
              <w:t>ż</w:t>
            </w:r>
            <w:r w:rsidRPr="005B4DB2">
              <w:rPr>
                <w:rFonts w:ascii="Cambria" w:hAnsi="Cambria"/>
              </w:rPr>
              <w:t>owania ekspertów, wysoka skuteczno</w:t>
            </w:r>
            <w:r w:rsidRPr="005B4DB2">
              <w:rPr>
                <w:rFonts w:ascii="Cambria" w:eastAsia="TimesNewRoman" w:hAnsi="Cambria" w:cs="TimesNewRoman"/>
              </w:rPr>
              <w:t>ść</w:t>
            </w:r>
          </w:p>
        </w:tc>
      </w:tr>
    </w:tbl>
    <w:p w:rsidR="00EE0C10" w:rsidRPr="00E705F7" w:rsidRDefault="00EE0C10" w:rsidP="00E705F7">
      <w:pPr>
        <w:ind w:firstLine="142"/>
        <w:rPr>
          <w:rFonts w:ascii="Cambria" w:eastAsia="Times New Roman" w:hAnsi="Cambria" w:cs="Times New Roman"/>
          <w:sz w:val="20"/>
          <w:szCs w:val="20"/>
        </w:rPr>
      </w:pPr>
      <w:r w:rsidRPr="00E705F7">
        <w:rPr>
          <w:rFonts w:ascii="Cambria" w:eastAsia="Times New Roman" w:hAnsi="Cambria" w:cs="TimesNewRoman,Italic"/>
          <w:sz w:val="20"/>
          <w:szCs w:val="20"/>
        </w:rPr>
        <w:t>Ź</w:t>
      </w:r>
      <w:r w:rsidRPr="00E705F7">
        <w:rPr>
          <w:rFonts w:ascii="Cambria" w:eastAsia="Times New Roman" w:hAnsi="Cambria" w:cs="Times New Roman"/>
          <w:sz w:val="20"/>
          <w:szCs w:val="20"/>
        </w:rPr>
        <w:t xml:space="preserve">ródło: opracowanie własne na podstawie Manual on Energy Information </w:t>
      </w:r>
      <w:proofErr w:type="spellStart"/>
      <w:r w:rsidRPr="00E705F7">
        <w:rPr>
          <w:rFonts w:ascii="Cambria" w:eastAsia="Times New Roman" w:hAnsi="Cambria" w:cs="Times New Roman"/>
          <w:sz w:val="20"/>
          <w:szCs w:val="20"/>
        </w:rPr>
        <w:t>Campaigns</w:t>
      </w:r>
      <w:proofErr w:type="spellEnd"/>
    </w:p>
    <w:p w:rsidR="00EE0C10" w:rsidRPr="00EE0C10" w:rsidRDefault="00EE0C10" w:rsidP="00EE0C10">
      <w:pPr>
        <w:autoSpaceDE w:val="0"/>
        <w:autoSpaceDN w:val="0"/>
        <w:adjustRightInd w:val="0"/>
        <w:spacing w:after="0" w:line="360" w:lineRule="auto"/>
        <w:rPr>
          <w:rFonts w:ascii="Cambria" w:eastAsia="Times New Roman" w:hAnsi="Cambria" w:cs="Times New Roman"/>
          <w:lang w:eastAsia="pl-PL"/>
        </w:rPr>
      </w:pPr>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Grupa docelowa nie zawsze musi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t</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sam</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grup</w:t>
      </w:r>
      <w:r w:rsidRPr="00EE0C10">
        <w:rPr>
          <w:rFonts w:ascii="Cambria" w:eastAsia="TimesNewRoman" w:hAnsi="Cambria" w:cs="TimesNewRoman"/>
          <w:lang w:eastAsia="pl-PL"/>
        </w:rPr>
        <w:t>ą</w:t>
      </w:r>
      <w:r w:rsidRPr="00EE0C10">
        <w:rPr>
          <w:rFonts w:ascii="Cambria" w:eastAsia="Times New Roman" w:hAnsi="Cambria" w:cs="Times New Roman"/>
          <w:lang w:eastAsia="pl-PL"/>
        </w:rPr>
        <w:t>, do której skierowana jest kampania informacyjna. Istotne s</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nast</w:t>
      </w:r>
      <w:r w:rsidRPr="00EE0C10">
        <w:rPr>
          <w:rFonts w:ascii="Cambria" w:eastAsia="TimesNewRoman" w:hAnsi="Cambria" w:cs="TimesNewRoman"/>
          <w:lang w:eastAsia="pl-PL"/>
        </w:rPr>
        <w:t>ę</w:t>
      </w:r>
      <w:r w:rsidRPr="00EE0C10">
        <w:rPr>
          <w:rFonts w:ascii="Cambria" w:eastAsia="Times New Roman" w:hAnsi="Cambria" w:cs="Times New Roman"/>
          <w:lang w:eastAsia="pl-PL"/>
        </w:rPr>
        <w:t>puj</w:t>
      </w:r>
      <w:r w:rsidRPr="00EE0C10">
        <w:rPr>
          <w:rFonts w:ascii="Cambria" w:eastAsia="TimesNewRoman" w:hAnsi="Cambria" w:cs="TimesNewRoman"/>
          <w:lang w:eastAsia="pl-PL"/>
        </w:rPr>
        <w:t>ą</w:t>
      </w:r>
      <w:r w:rsidRPr="00EE0C10">
        <w:rPr>
          <w:rFonts w:ascii="Cambria" w:eastAsia="Times New Roman" w:hAnsi="Cambria" w:cs="Times New Roman"/>
          <w:lang w:eastAsia="pl-PL"/>
        </w:rPr>
        <w:t>ce zagadnienia: jak członkowie grupy docelowej kształtuj</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 swoje opinie, do kogo zwracaj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po pomoc i rad</w:t>
      </w:r>
      <w:r w:rsidRPr="00EE0C10">
        <w:rPr>
          <w:rFonts w:ascii="Cambria" w:eastAsia="TimesNewRoman" w:hAnsi="Cambria" w:cs="TimesNewRoman"/>
          <w:lang w:eastAsia="pl-PL"/>
        </w:rPr>
        <w:t>ę</w:t>
      </w:r>
      <w:r w:rsidRPr="00EE0C10">
        <w:rPr>
          <w:rFonts w:ascii="Cambria" w:eastAsia="Times New Roman" w:hAnsi="Cambria" w:cs="Times New Roman"/>
          <w:lang w:eastAsia="pl-PL"/>
        </w:rPr>
        <w:t>, jakie s</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najwa</w:t>
      </w:r>
      <w:r w:rsidRPr="00EE0C10">
        <w:rPr>
          <w:rFonts w:ascii="Cambria" w:eastAsia="TimesNewRoman" w:hAnsi="Cambria" w:cs="TimesNewRoman"/>
          <w:lang w:eastAsia="pl-PL"/>
        </w:rPr>
        <w:t>ż</w:t>
      </w:r>
      <w:r w:rsidRPr="00EE0C10">
        <w:rPr>
          <w:rFonts w:ascii="Cambria" w:eastAsia="Times New Roman" w:hAnsi="Cambria" w:cs="Times New Roman"/>
          <w:lang w:eastAsia="pl-PL"/>
        </w:rPr>
        <w:t>niejsze kryteria, którymi 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kieruj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dokonuj</w:t>
      </w:r>
      <w:r w:rsidRPr="00EE0C10">
        <w:rPr>
          <w:rFonts w:ascii="Cambria" w:eastAsia="TimesNewRoman" w:hAnsi="Cambria" w:cs="TimesNewRoman"/>
          <w:lang w:eastAsia="pl-PL"/>
        </w:rPr>
        <w:t>ą</w:t>
      </w:r>
      <w:r w:rsidRPr="00EE0C10">
        <w:rPr>
          <w:rFonts w:ascii="Cambria" w:eastAsia="Times New Roman" w:hAnsi="Cambria" w:cs="Times New Roman"/>
          <w:lang w:eastAsia="pl-PL"/>
        </w:rPr>
        <w:t>c wyboru na przykład wybieraj</w:t>
      </w:r>
      <w:r w:rsidRPr="00EE0C10">
        <w:rPr>
          <w:rFonts w:ascii="Cambria" w:eastAsia="TimesNewRoman" w:hAnsi="Cambria" w:cs="TimesNewRoman"/>
          <w:lang w:eastAsia="pl-PL"/>
        </w:rPr>
        <w:t>ą</w:t>
      </w:r>
      <w:r w:rsidRPr="00EE0C10">
        <w:rPr>
          <w:rFonts w:ascii="Cambria" w:eastAsia="Times New Roman" w:hAnsi="Cambria" w:cs="Times New Roman"/>
          <w:lang w:eastAsia="pl-PL"/>
        </w:rPr>
        <w:t>c sposób ogrzewania domu, czy 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dzenia gospodarstwa domowego itp. Odpowiedzi na te pytania stanowi</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baz</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kampanii informacyjnej.</w:t>
      </w:r>
    </w:p>
    <w:p w:rsidR="00EE0C10" w:rsidRPr="00EE0C10" w:rsidRDefault="00EE0C10" w:rsidP="00EE0C10">
      <w:p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Przykładowo grupy docelowe promowania racjonalnego wykorzystania energii mo</w:t>
      </w:r>
      <w:r w:rsidRPr="00EE0C10">
        <w:rPr>
          <w:rFonts w:ascii="Cambria" w:eastAsia="TimesNewRoman" w:hAnsi="Cambria" w:cs="TimesNewRoman"/>
          <w:lang w:eastAsia="pl-PL"/>
        </w:rPr>
        <w:t>ż</w:t>
      </w:r>
      <w:r w:rsidRPr="00EE0C10">
        <w:rPr>
          <w:rFonts w:ascii="Cambria" w:eastAsia="Times New Roman" w:hAnsi="Cambria" w:cs="Times New Roman"/>
          <w:lang w:eastAsia="pl-PL"/>
        </w:rPr>
        <w:t>na</w:t>
      </w:r>
    </w:p>
    <w:p w:rsidR="00EE0C10" w:rsidRPr="00EE0C10" w:rsidRDefault="00EE0C10" w:rsidP="00EE0C10">
      <w:p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lastRenderedPageBreak/>
        <w:t>podzieli</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na:</w:t>
      </w:r>
    </w:p>
    <w:p w:rsidR="00EE0C10" w:rsidRPr="00EE0C10" w:rsidRDefault="00EE0C10" w:rsidP="00EE0C10">
      <w:pPr>
        <w:numPr>
          <w:ilvl w:val="0"/>
          <w:numId w:val="99"/>
        </w:num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sektor publiczny (instytucje rz</w:t>
      </w:r>
      <w:r w:rsidRPr="00EE0C10">
        <w:rPr>
          <w:rFonts w:ascii="Cambria" w:eastAsia="TimesNewRoman" w:hAnsi="Cambria" w:cs="TimesNewRoman"/>
          <w:lang w:eastAsia="pl-PL"/>
        </w:rPr>
        <w:t>ą</w:t>
      </w:r>
      <w:r w:rsidRPr="00EE0C10">
        <w:rPr>
          <w:rFonts w:ascii="Cambria" w:eastAsia="Times New Roman" w:hAnsi="Cambria" w:cs="Times New Roman"/>
          <w:lang w:eastAsia="pl-PL"/>
        </w:rPr>
        <w:t>dowe i samorz</w:t>
      </w:r>
      <w:r w:rsidRPr="00EE0C10">
        <w:rPr>
          <w:rFonts w:ascii="Cambria" w:eastAsia="TimesNewRoman" w:hAnsi="Cambria" w:cs="TimesNewRoman"/>
          <w:lang w:eastAsia="pl-PL"/>
        </w:rPr>
        <w:t>ą</w:t>
      </w:r>
      <w:r w:rsidRPr="00EE0C10">
        <w:rPr>
          <w:rFonts w:ascii="Cambria" w:eastAsia="Times New Roman" w:hAnsi="Cambria" w:cs="Times New Roman"/>
          <w:lang w:eastAsia="pl-PL"/>
        </w:rPr>
        <w:t>dowe);</w:t>
      </w:r>
    </w:p>
    <w:p w:rsidR="00EE0C10" w:rsidRPr="00EE0C10" w:rsidRDefault="00EE0C10" w:rsidP="00EE0C10">
      <w:pPr>
        <w:numPr>
          <w:ilvl w:val="0"/>
          <w:numId w:val="99"/>
        </w:num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prywatne przedsi</w:t>
      </w:r>
      <w:r w:rsidRPr="00EE0C10">
        <w:rPr>
          <w:rFonts w:ascii="Cambria" w:eastAsia="TimesNewRoman" w:hAnsi="Cambria" w:cs="TimesNewRoman"/>
          <w:lang w:eastAsia="pl-PL"/>
        </w:rPr>
        <w:t>ę</w:t>
      </w:r>
      <w:r w:rsidRPr="00EE0C10">
        <w:rPr>
          <w:rFonts w:ascii="Cambria" w:eastAsia="Times New Roman" w:hAnsi="Cambria" w:cs="Times New Roman"/>
          <w:lang w:eastAsia="pl-PL"/>
        </w:rPr>
        <w:t>biorstwa (przemysł i usługi);</w:t>
      </w:r>
    </w:p>
    <w:p w:rsidR="00EE0C10" w:rsidRPr="00EE0C10" w:rsidRDefault="00EE0C10" w:rsidP="00EE0C10">
      <w:pPr>
        <w:numPr>
          <w:ilvl w:val="0"/>
          <w:numId w:val="99"/>
        </w:num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indywidualni konsumenci.</w:t>
      </w:r>
    </w:p>
    <w:p w:rsidR="00EE0C10" w:rsidRPr="00EE0C10" w:rsidRDefault="00E705F7" w:rsidP="00E705F7">
      <w:pPr>
        <w:autoSpaceDE w:val="0"/>
        <w:autoSpaceDN w:val="0"/>
        <w:adjustRightInd w:val="0"/>
        <w:spacing w:after="0" w:line="360" w:lineRule="auto"/>
        <w:rPr>
          <w:rFonts w:ascii="Cambria" w:eastAsia="Times New Roman" w:hAnsi="Cambria" w:cs="Times New Roman"/>
          <w:lang w:eastAsia="pl-PL"/>
        </w:rPr>
      </w:pPr>
      <w:r>
        <w:rPr>
          <w:rFonts w:ascii="Cambria" w:eastAsia="Times New Roman" w:hAnsi="Cambria" w:cs="Times New Roman"/>
          <w:lang w:eastAsia="pl-PL"/>
        </w:rPr>
        <w:t>W tabeli poniżej</w:t>
      </w:r>
      <w:r w:rsidR="00EE0C10" w:rsidRPr="00EE0C10">
        <w:rPr>
          <w:rFonts w:ascii="Cambria" w:eastAsia="Times New Roman" w:hAnsi="Cambria" w:cs="Times New Roman"/>
          <w:lang w:eastAsia="pl-PL"/>
        </w:rPr>
        <w:t xml:space="preserve"> przedstawiono najbardziej skuteczne działania promocyjne w zale</w:t>
      </w:r>
      <w:r w:rsidR="00EE0C10" w:rsidRPr="00EE0C10">
        <w:rPr>
          <w:rFonts w:ascii="Cambria" w:eastAsia="TimesNewRoman" w:hAnsi="Cambria" w:cs="TimesNewRoman"/>
          <w:lang w:eastAsia="pl-PL"/>
        </w:rPr>
        <w:t>ż</w:t>
      </w:r>
      <w:r w:rsidR="00EE0C10" w:rsidRPr="00EE0C10">
        <w:rPr>
          <w:rFonts w:ascii="Cambria" w:eastAsia="Times New Roman" w:hAnsi="Cambria" w:cs="Times New Roman"/>
          <w:lang w:eastAsia="pl-PL"/>
        </w:rPr>
        <w:t>no</w:t>
      </w:r>
      <w:r w:rsidR="00EE0C10" w:rsidRPr="00EE0C10">
        <w:rPr>
          <w:rFonts w:ascii="Cambria" w:eastAsia="TimesNewRoman" w:hAnsi="Cambria" w:cs="TimesNewRoman"/>
          <w:lang w:eastAsia="pl-PL"/>
        </w:rPr>
        <w:t>ś</w:t>
      </w:r>
      <w:r>
        <w:rPr>
          <w:rFonts w:ascii="Cambria" w:eastAsia="Times New Roman" w:hAnsi="Cambria" w:cs="Times New Roman"/>
          <w:lang w:eastAsia="pl-PL"/>
        </w:rPr>
        <w:t>ci od </w:t>
      </w:r>
      <w:r w:rsidR="00EE0C10" w:rsidRPr="00EE0C10">
        <w:rPr>
          <w:rFonts w:ascii="Cambria" w:eastAsia="Times New Roman" w:hAnsi="Cambria" w:cs="Times New Roman"/>
          <w:lang w:eastAsia="pl-PL"/>
        </w:rPr>
        <w:t>grup docelowych.</w:t>
      </w:r>
    </w:p>
    <w:p w:rsidR="00EE0C10" w:rsidRPr="00EE0C10" w:rsidRDefault="00EE0C10" w:rsidP="00EE0C10">
      <w:pPr>
        <w:spacing w:after="0" w:line="360" w:lineRule="auto"/>
        <w:rPr>
          <w:rFonts w:ascii="Cambria" w:eastAsia="Times New Roman" w:hAnsi="Cambria" w:cs="Times New Roman"/>
          <w:lang w:eastAsia="pl-PL"/>
        </w:rPr>
      </w:pPr>
    </w:p>
    <w:p w:rsidR="00EE0C10" w:rsidRPr="00E705F7" w:rsidRDefault="00EE0C10" w:rsidP="00EE0C10">
      <w:pPr>
        <w:spacing w:after="0" w:line="360" w:lineRule="auto"/>
        <w:rPr>
          <w:rFonts w:ascii="Cambria" w:eastAsia="Times New Roman" w:hAnsi="Cambria" w:cs="Times New Roman"/>
          <w:i/>
          <w:lang w:eastAsia="pl-PL"/>
        </w:rPr>
      </w:pPr>
      <w:r w:rsidRPr="00E705F7">
        <w:rPr>
          <w:rFonts w:ascii="Cambria" w:eastAsia="Times New Roman" w:hAnsi="Cambria" w:cs="Times New Roman"/>
          <w:bCs/>
          <w:i/>
          <w:lang w:eastAsia="pl-PL"/>
        </w:rPr>
        <w:t>Tabela. Najskuteczniejsze działania promocyjne w zale</w:t>
      </w:r>
      <w:r w:rsidRPr="00E705F7">
        <w:rPr>
          <w:rFonts w:ascii="Cambria" w:eastAsia="TimesNewRoman,Bold" w:hAnsi="Cambria" w:cs="TimesNewRoman,Bold"/>
          <w:bCs/>
          <w:i/>
          <w:lang w:eastAsia="pl-PL"/>
        </w:rPr>
        <w:t>ż</w:t>
      </w:r>
      <w:r w:rsidRPr="00E705F7">
        <w:rPr>
          <w:rFonts w:ascii="Cambria" w:eastAsia="Times New Roman" w:hAnsi="Cambria" w:cs="Times New Roman"/>
          <w:bCs/>
          <w:i/>
          <w:lang w:eastAsia="pl-PL"/>
        </w:rPr>
        <w:t>no</w:t>
      </w:r>
      <w:r w:rsidRPr="00E705F7">
        <w:rPr>
          <w:rFonts w:ascii="Cambria" w:eastAsia="TimesNewRoman,Bold" w:hAnsi="Cambria" w:cs="TimesNewRoman,Bold"/>
          <w:bCs/>
          <w:i/>
          <w:lang w:eastAsia="pl-PL"/>
        </w:rPr>
        <w:t>ś</w:t>
      </w:r>
      <w:r w:rsidRPr="00E705F7">
        <w:rPr>
          <w:rFonts w:ascii="Cambria" w:eastAsia="Times New Roman" w:hAnsi="Cambria" w:cs="Times New Roman"/>
          <w:bCs/>
          <w:i/>
          <w:lang w:eastAsia="pl-PL"/>
        </w:rPr>
        <w:t>ci od grup docelowych</w:t>
      </w:r>
    </w:p>
    <w:tbl>
      <w:tblPr>
        <w:tblStyle w:val="Tabela-Siatka10"/>
        <w:tblW w:w="0" w:type="auto"/>
        <w:tblLook w:val="04A0" w:firstRow="1" w:lastRow="0" w:firstColumn="1" w:lastColumn="0" w:noHBand="0" w:noVBand="1"/>
      </w:tblPr>
      <w:tblGrid>
        <w:gridCol w:w="3227"/>
        <w:gridCol w:w="5985"/>
      </w:tblGrid>
      <w:tr w:rsidR="00EE0C10" w:rsidRPr="00EE0C10" w:rsidTr="00E705F7">
        <w:tc>
          <w:tcPr>
            <w:tcW w:w="3227" w:type="dxa"/>
            <w:shd w:val="clear" w:color="auto" w:fill="92D050"/>
          </w:tcPr>
          <w:p w:rsidR="00EE0C10" w:rsidRPr="00EE0C10" w:rsidRDefault="00EE0C10" w:rsidP="00E705F7">
            <w:pPr>
              <w:keepNext/>
              <w:spacing w:line="360" w:lineRule="auto"/>
              <w:jc w:val="center"/>
              <w:outlineLvl w:val="3"/>
              <w:rPr>
                <w:rFonts w:ascii="Cambria" w:hAnsi="Cambria"/>
                <w:b/>
                <w:bCs/>
                <w:color w:val="FF0000"/>
              </w:rPr>
            </w:pPr>
            <w:r w:rsidRPr="00EE0C10">
              <w:rPr>
                <w:rFonts w:ascii="Cambria" w:hAnsi="Cambria"/>
                <w:b/>
                <w:bCs/>
              </w:rPr>
              <w:t>Grupa docelowa</w:t>
            </w:r>
          </w:p>
        </w:tc>
        <w:tc>
          <w:tcPr>
            <w:tcW w:w="5985" w:type="dxa"/>
            <w:shd w:val="clear" w:color="auto" w:fill="92D050"/>
          </w:tcPr>
          <w:p w:rsidR="00EE0C10" w:rsidRPr="00EE0C10" w:rsidRDefault="00EE0C10" w:rsidP="00E705F7">
            <w:pPr>
              <w:spacing w:line="360" w:lineRule="auto"/>
              <w:jc w:val="center"/>
              <w:rPr>
                <w:rFonts w:ascii="Cambria" w:hAnsi="Cambria"/>
                <w:color w:val="FF0000"/>
              </w:rPr>
            </w:pPr>
            <w:r w:rsidRPr="00EE0C10">
              <w:rPr>
                <w:rFonts w:ascii="Cambria" w:hAnsi="Cambria"/>
                <w:b/>
                <w:bCs/>
              </w:rPr>
              <w:t>Działania promocyjne</w:t>
            </w:r>
          </w:p>
        </w:tc>
      </w:tr>
      <w:tr w:rsidR="00EE0C10" w:rsidRPr="00EE0C10" w:rsidTr="00597EE3">
        <w:trPr>
          <w:trHeight w:val="877"/>
        </w:trPr>
        <w:tc>
          <w:tcPr>
            <w:tcW w:w="3227" w:type="dxa"/>
          </w:tcPr>
          <w:p w:rsidR="00EE0C10" w:rsidRPr="00E705F7" w:rsidRDefault="00EE0C10" w:rsidP="00EE0C10">
            <w:pPr>
              <w:spacing w:line="360" w:lineRule="auto"/>
              <w:rPr>
                <w:rFonts w:ascii="Cambria" w:hAnsi="Cambria"/>
                <w:color w:val="FF0000"/>
              </w:rPr>
            </w:pPr>
          </w:p>
          <w:p w:rsidR="00EE0C10" w:rsidRPr="00E705F7" w:rsidRDefault="00EE0C10" w:rsidP="00EE0C10">
            <w:pPr>
              <w:spacing w:line="360" w:lineRule="auto"/>
              <w:rPr>
                <w:rFonts w:ascii="Cambria" w:hAnsi="Cambria"/>
                <w:color w:val="FF0000"/>
              </w:rPr>
            </w:pPr>
            <w:r w:rsidRPr="00E705F7">
              <w:rPr>
                <w:rFonts w:ascii="Cambria" w:hAnsi="Cambria"/>
                <w:bCs/>
              </w:rPr>
              <w:t>Sektor publiczny</w:t>
            </w:r>
          </w:p>
        </w:tc>
        <w:tc>
          <w:tcPr>
            <w:tcW w:w="5985" w:type="dxa"/>
          </w:tcPr>
          <w:p w:rsidR="00EE0C10" w:rsidRPr="00EE0C10" w:rsidRDefault="00EE0C10" w:rsidP="00EE0C10">
            <w:pPr>
              <w:numPr>
                <w:ilvl w:val="0"/>
                <w:numId w:val="100"/>
              </w:numPr>
              <w:autoSpaceDE w:val="0"/>
              <w:autoSpaceDN w:val="0"/>
              <w:adjustRightInd w:val="0"/>
              <w:rPr>
                <w:rFonts w:ascii="Cambria" w:hAnsi="Cambria"/>
              </w:rPr>
            </w:pPr>
            <w:r w:rsidRPr="00EE0C10">
              <w:rPr>
                <w:rFonts w:ascii="Cambria" w:hAnsi="Cambria"/>
              </w:rPr>
              <w:t>cykliczne konferencje i seminaria;</w:t>
            </w:r>
          </w:p>
          <w:p w:rsidR="00EE0C10" w:rsidRPr="00EE0C10" w:rsidRDefault="00EE0C10" w:rsidP="00EE0C10">
            <w:pPr>
              <w:numPr>
                <w:ilvl w:val="0"/>
                <w:numId w:val="100"/>
              </w:numPr>
              <w:autoSpaceDE w:val="0"/>
              <w:autoSpaceDN w:val="0"/>
              <w:adjustRightInd w:val="0"/>
              <w:rPr>
                <w:rFonts w:ascii="Cambria" w:hAnsi="Cambria"/>
              </w:rPr>
            </w:pPr>
            <w:r w:rsidRPr="00EE0C10">
              <w:rPr>
                <w:rFonts w:ascii="Cambria" w:hAnsi="Cambria"/>
              </w:rPr>
              <w:t>konkursy i wyró</w:t>
            </w:r>
            <w:r w:rsidRPr="00EE0C10">
              <w:rPr>
                <w:rFonts w:ascii="Cambria" w:eastAsia="TimesNewRoman" w:hAnsi="Cambria" w:cs="TimesNewRoman"/>
              </w:rPr>
              <w:t>ż</w:t>
            </w:r>
            <w:r w:rsidRPr="00EE0C10">
              <w:rPr>
                <w:rFonts w:ascii="Cambria" w:hAnsi="Cambria"/>
              </w:rPr>
              <w:t>nienia;</w:t>
            </w:r>
          </w:p>
          <w:p w:rsidR="00EE0C10" w:rsidRPr="00EE0C10" w:rsidRDefault="00EE0C10" w:rsidP="00EE0C10">
            <w:pPr>
              <w:numPr>
                <w:ilvl w:val="0"/>
                <w:numId w:val="100"/>
              </w:numPr>
              <w:autoSpaceDE w:val="0"/>
              <w:autoSpaceDN w:val="0"/>
              <w:adjustRightInd w:val="0"/>
              <w:rPr>
                <w:rFonts w:ascii="Cambria" w:hAnsi="Cambria"/>
              </w:rPr>
            </w:pPr>
            <w:r w:rsidRPr="00EE0C10">
              <w:rPr>
                <w:rFonts w:ascii="Cambria" w:hAnsi="Cambria" w:cs="Symbol"/>
              </w:rPr>
              <w:t xml:space="preserve"> </w:t>
            </w:r>
            <w:r w:rsidRPr="00EE0C10">
              <w:rPr>
                <w:rFonts w:ascii="Cambria" w:hAnsi="Cambria"/>
              </w:rPr>
              <w:t>szkolenia dla decydentów;</w:t>
            </w:r>
          </w:p>
        </w:tc>
      </w:tr>
      <w:tr w:rsidR="00EE0C10" w:rsidRPr="00EE0C10" w:rsidTr="00597EE3">
        <w:tc>
          <w:tcPr>
            <w:tcW w:w="3227" w:type="dxa"/>
          </w:tcPr>
          <w:p w:rsidR="00EE0C10" w:rsidRPr="00E705F7" w:rsidRDefault="00EE0C10" w:rsidP="00EE0C10">
            <w:pPr>
              <w:spacing w:line="360" w:lineRule="auto"/>
              <w:rPr>
                <w:rFonts w:ascii="Cambria" w:hAnsi="Cambria"/>
                <w:color w:val="FF0000"/>
              </w:rPr>
            </w:pPr>
          </w:p>
          <w:p w:rsidR="00EE0C10" w:rsidRPr="00E705F7" w:rsidRDefault="00EE0C10" w:rsidP="00EE0C10">
            <w:pPr>
              <w:spacing w:line="360" w:lineRule="auto"/>
              <w:rPr>
                <w:rFonts w:ascii="Cambria" w:hAnsi="Cambria"/>
                <w:color w:val="FF0000"/>
              </w:rPr>
            </w:pPr>
          </w:p>
          <w:p w:rsidR="00EE0C10" w:rsidRPr="00E705F7" w:rsidRDefault="00EE0C10" w:rsidP="00EE0C10">
            <w:pPr>
              <w:autoSpaceDE w:val="0"/>
              <w:autoSpaceDN w:val="0"/>
              <w:adjustRightInd w:val="0"/>
              <w:rPr>
                <w:rFonts w:ascii="Cambria" w:hAnsi="Cambria"/>
                <w:bCs/>
              </w:rPr>
            </w:pPr>
            <w:r w:rsidRPr="00E705F7">
              <w:rPr>
                <w:rFonts w:ascii="Cambria" w:hAnsi="Cambria"/>
                <w:bCs/>
              </w:rPr>
              <w:t>Sektor przedsi</w:t>
            </w:r>
            <w:r w:rsidRPr="00E705F7">
              <w:rPr>
                <w:rFonts w:ascii="Cambria" w:eastAsia="TimesNewRoman,Bold" w:hAnsi="Cambria" w:cs="TimesNewRoman,Bold"/>
                <w:bCs/>
              </w:rPr>
              <w:t>ę</w:t>
            </w:r>
            <w:r w:rsidRPr="00E705F7">
              <w:rPr>
                <w:rFonts w:ascii="Cambria" w:hAnsi="Cambria"/>
                <w:bCs/>
              </w:rPr>
              <w:t>biorstw</w:t>
            </w:r>
          </w:p>
          <w:p w:rsidR="00EE0C10" w:rsidRPr="00E705F7" w:rsidRDefault="00EE0C10" w:rsidP="00EE0C10">
            <w:pPr>
              <w:spacing w:line="360" w:lineRule="auto"/>
              <w:rPr>
                <w:rFonts w:ascii="Cambria" w:hAnsi="Cambria"/>
                <w:color w:val="FF0000"/>
              </w:rPr>
            </w:pPr>
            <w:r w:rsidRPr="00E705F7">
              <w:rPr>
                <w:rFonts w:ascii="Cambria" w:hAnsi="Cambria"/>
                <w:bCs/>
              </w:rPr>
              <w:t>prywatnych</w:t>
            </w:r>
          </w:p>
          <w:p w:rsidR="00EE0C10" w:rsidRPr="00E705F7" w:rsidRDefault="00EE0C10" w:rsidP="00EE0C10">
            <w:pPr>
              <w:spacing w:line="360" w:lineRule="auto"/>
              <w:rPr>
                <w:rFonts w:ascii="Cambria" w:hAnsi="Cambria"/>
                <w:color w:val="FF0000"/>
              </w:rPr>
            </w:pPr>
          </w:p>
        </w:tc>
        <w:tc>
          <w:tcPr>
            <w:tcW w:w="5985" w:type="dxa"/>
          </w:tcPr>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informacje internetowe;</w:t>
            </w:r>
          </w:p>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mailing bezpo</w:t>
            </w:r>
            <w:r w:rsidRPr="00EE0C10">
              <w:rPr>
                <w:rFonts w:ascii="Cambria" w:eastAsia="TimesNewRoman" w:hAnsi="Cambria" w:cs="TimesNewRoman"/>
              </w:rPr>
              <w:t>ś</w:t>
            </w:r>
            <w:r w:rsidRPr="00EE0C10">
              <w:rPr>
                <w:rFonts w:ascii="Cambria" w:hAnsi="Cambria"/>
              </w:rPr>
              <w:t>redni do wyznaczonych grup;</w:t>
            </w:r>
          </w:p>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cykliczne konferencje i seminaria;</w:t>
            </w:r>
          </w:p>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szkolenia dla kadry menad</w:t>
            </w:r>
            <w:r w:rsidRPr="00EE0C10">
              <w:rPr>
                <w:rFonts w:ascii="Cambria" w:eastAsia="TimesNewRoman" w:hAnsi="Cambria" w:cs="TimesNewRoman"/>
              </w:rPr>
              <w:t>ż</w:t>
            </w:r>
            <w:r w:rsidRPr="00EE0C10">
              <w:rPr>
                <w:rFonts w:ascii="Cambria" w:hAnsi="Cambria"/>
              </w:rPr>
              <w:t>erskiej;</w:t>
            </w:r>
          </w:p>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dobrowolne zobowi</w:t>
            </w:r>
            <w:r w:rsidRPr="00EE0C10">
              <w:rPr>
                <w:rFonts w:ascii="Cambria" w:eastAsia="TimesNewRoman" w:hAnsi="Cambria" w:cs="TimesNewRoman"/>
              </w:rPr>
              <w:t>ą</w:t>
            </w:r>
            <w:r w:rsidRPr="00EE0C10">
              <w:rPr>
                <w:rFonts w:ascii="Cambria" w:hAnsi="Cambria"/>
              </w:rPr>
              <w:t>zania;</w:t>
            </w:r>
          </w:p>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konkursy i wyró</w:t>
            </w:r>
            <w:r w:rsidRPr="00EE0C10">
              <w:rPr>
                <w:rFonts w:ascii="Cambria" w:eastAsia="TimesNewRoman" w:hAnsi="Cambria" w:cs="TimesNewRoman"/>
              </w:rPr>
              <w:t>ż</w:t>
            </w:r>
            <w:r w:rsidRPr="00EE0C10">
              <w:rPr>
                <w:rFonts w:ascii="Cambria" w:hAnsi="Cambria"/>
              </w:rPr>
              <w:t>nienia;</w:t>
            </w:r>
          </w:p>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kampanie informacyjne.</w:t>
            </w:r>
          </w:p>
        </w:tc>
      </w:tr>
      <w:tr w:rsidR="00EE0C10" w:rsidRPr="00EE0C10" w:rsidTr="00597EE3">
        <w:tc>
          <w:tcPr>
            <w:tcW w:w="3227" w:type="dxa"/>
          </w:tcPr>
          <w:p w:rsidR="00EE0C10" w:rsidRPr="00E705F7" w:rsidRDefault="00EE0C10" w:rsidP="00EE0C10">
            <w:pPr>
              <w:spacing w:line="360" w:lineRule="auto"/>
              <w:rPr>
                <w:rFonts w:ascii="Cambria" w:hAnsi="Cambria"/>
                <w:color w:val="FF0000"/>
              </w:rPr>
            </w:pPr>
            <w:r w:rsidRPr="00E705F7">
              <w:rPr>
                <w:rFonts w:ascii="Cambria" w:hAnsi="Cambria"/>
                <w:bCs/>
              </w:rPr>
              <w:t>U</w:t>
            </w:r>
            <w:r w:rsidRPr="00E705F7">
              <w:rPr>
                <w:rFonts w:ascii="Cambria" w:eastAsia="TimesNewRoman,Bold" w:hAnsi="Cambria" w:cs="TimesNewRoman,Bold"/>
                <w:bCs/>
              </w:rPr>
              <w:t>ż</w:t>
            </w:r>
            <w:r w:rsidRPr="00E705F7">
              <w:rPr>
                <w:rFonts w:ascii="Cambria" w:hAnsi="Cambria"/>
                <w:bCs/>
              </w:rPr>
              <w:t>ytkownicy indywidualni</w:t>
            </w:r>
          </w:p>
        </w:tc>
        <w:tc>
          <w:tcPr>
            <w:tcW w:w="5985" w:type="dxa"/>
          </w:tcPr>
          <w:p w:rsidR="00EE0C10" w:rsidRPr="00EE0C10" w:rsidRDefault="00EE0C10" w:rsidP="00EE0C10">
            <w:pPr>
              <w:numPr>
                <w:ilvl w:val="0"/>
                <w:numId w:val="102"/>
              </w:numPr>
              <w:autoSpaceDE w:val="0"/>
              <w:autoSpaceDN w:val="0"/>
              <w:adjustRightInd w:val="0"/>
              <w:rPr>
                <w:rFonts w:ascii="Cambria" w:hAnsi="Cambria"/>
              </w:rPr>
            </w:pPr>
            <w:r w:rsidRPr="00EE0C10">
              <w:rPr>
                <w:rFonts w:ascii="Cambria" w:hAnsi="Cambria"/>
              </w:rPr>
              <w:t>kampanie informacyjne;</w:t>
            </w:r>
          </w:p>
          <w:p w:rsidR="00EE0C10" w:rsidRPr="00EE0C10" w:rsidRDefault="00EE0C10" w:rsidP="00EE0C10">
            <w:pPr>
              <w:numPr>
                <w:ilvl w:val="0"/>
                <w:numId w:val="102"/>
              </w:numPr>
              <w:autoSpaceDE w:val="0"/>
              <w:autoSpaceDN w:val="0"/>
              <w:adjustRightInd w:val="0"/>
              <w:rPr>
                <w:rFonts w:ascii="Cambria" w:hAnsi="Cambria"/>
              </w:rPr>
            </w:pPr>
            <w:r w:rsidRPr="00EE0C10">
              <w:rPr>
                <w:rFonts w:ascii="Cambria" w:hAnsi="Cambria"/>
              </w:rPr>
              <w:t>edukacja na poziomie szkolnym;</w:t>
            </w:r>
          </w:p>
          <w:p w:rsidR="00EE0C10" w:rsidRPr="00EE0C10" w:rsidRDefault="00EE0C10" w:rsidP="00EE0C10">
            <w:pPr>
              <w:numPr>
                <w:ilvl w:val="0"/>
                <w:numId w:val="101"/>
              </w:numPr>
              <w:autoSpaceDE w:val="0"/>
              <w:autoSpaceDN w:val="0"/>
              <w:adjustRightInd w:val="0"/>
              <w:rPr>
                <w:rFonts w:ascii="Cambria" w:hAnsi="Cambria"/>
              </w:rPr>
            </w:pPr>
            <w:r w:rsidRPr="00EE0C10">
              <w:rPr>
                <w:rFonts w:ascii="Cambria" w:hAnsi="Cambria"/>
              </w:rPr>
              <w:t>promocja urz</w:t>
            </w:r>
            <w:r w:rsidRPr="00EE0C10">
              <w:rPr>
                <w:rFonts w:ascii="Cambria" w:eastAsia="TimesNewRoman" w:hAnsi="Cambria" w:cs="TimesNewRoman"/>
              </w:rPr>
              <w:t>ą</w:t>
            </w:r>
            <w:r w:rsidRPr="00EE0C10">
              <w:rPr>
                <w:rFonts w:ascii="Cambria" w:hAnsi="Cambria"/>
              </w:rPr>
              <w:t>dze</w:t>
            </w:r>
            <w:r w:rsidRPr="00EE0C10">
              <w:rPr>
                <w:rFonts w:ascii="Cambria" w:eastAsia="TimesNewRoman" w:hAnsi="Cambria" w:cs="TimesNewRoman"/>
              </w:rPr>
              <w:t xml:space="preserve">ń </w:t>
            </w:r>
            <w:r w:rsidRPr="00EE0C10">
              <w:rPr>
                <w:rFonts w:ascii="Cambria" w:hAnsi="Cambria"/>
              </w:rPr>
              <w:t>energooszcz</w:t>
            </w:r>
            <w:r w:rsidRPr="00EE0C10">
              <w:rPr>
                <w:rFonts w:ascii="Cambria" w:eastAsia="TimesNewRoman" w:hAnsi="Cambria" w:cs="TimesNewRoman"/>
              </w:rPr>
              <w:t>ę</w:t>
            </w:r>
            <w:r w:rsidRPr="00EE0C10">
              <w:rPr>
                <w:rFonts w:ascii="Cambria" w:hAnsi="Cambria"/>
              </w:rPr>
              <w:t>dnych.</w:t>
            </w:r>
          </w:p>
        </w:tc>
      </w:tr>
    </w:tbl>
    <w:p w:rsidR="00EE0C10" w:rsidRPr="00E705F7" w:rsidRDefault="00EE0C10" w:rsidP="00EE0C10">
      <w:pPr>
        <w:spacing w:after="0" w:line="240" w:lineRule="auto"/>
        <w:rPr>
          <w:rFonts w:ascii="Cambria" w:eastAsia="Times New Roman" w:hAnsi="Cambria" w:cs="Times New Roman"/>
          <w:sz w:val="20"/>
          <w:szCs w:val="20"/>
          <w:lang w:val="en-US" w:eastAsia="pl-PL"/>
        </w:rPr>
      </w:pPr>
      <w:proofErr w:type="spellStart"/>
      <w:r w:rsidRPr="00E705F7">
        <w:rPr>
          <w:rFonts w:ascii="Cambria" w:eastAsia="Times New Roman" w:hAnsi="Cambria" w:cs="TimesNewRoman,Italic"/>
          <w:sz w:val="20"/>
          <w:szCs w:val="20"/>
          <w:lang w:val="en-US" w:eastAsia="pl-PL"/>
        </w:rPr>
        <w:t>Ź</w:t>
      </w:r>
      <w:r w:rsidR="00E705F7">
        <w:rPr>
          <w:rFonts w:ascii="Cambria" w:eastAsia="Times New Roman" w:hAnsi="Cambria" w:cs="Times New Roman"/>
          <w:sz w:val="20"/>
          <w:szCs w:val="20"/>
          <w:lang w:val="en-US" w:eastAsia="pl-PL"/>
        </w:rPr>
        <w:t>ródło</w:t>
      </w:r>
      <w:proofErr w:type="spellEnd"/>
      <w:r w:rsidR="00E705F7">
        <w:rPr>
          <w:rFonts w:ascii="Cambria" w:eastAsia="Times New Roman" w:hAnsi="Cambria" w:cs="Times New Roman"/>
          <w:sz w:val="20"/>
          <w:szCs w:val="20"/>
          <w:lang w:val="en-US" w:eastAsia="pl-PL"/>
        </w:rPr>
        <w:t xml:space="preserve">: </w:t>
      </w:r>
      <w:proofErr w:type="spellStart"/>
      <w:r w:rsidR="00E705F7">
        <w:rPr>
          <w:rFonts w:ascii="Cambria" w:eastAsia="Times New Roman" w:hAnsi="Cambria" w:cs="Times New Roman"/>
          <w:sz w:val="20"/>
          <w:szCs w:val="20"/>
          <w:lang w:val="en-US" w:eastAsia="pl-PL"/>
        </w:rPr>
        <w:t>O</w:t>
      </w:r>
      <w:r w:rsidRPr="00E705F7">
        <w:rPr>
          <w:rFonts w:ascii="Cambria" w:eastAsia="Times New Roman" w:hAnsi="Cambria" w:cs="Times New Roman"/>
          <w:sz w:val="20"/>
          <w:szCs w:val="20"/>
          <w:lang w:val="en-US" w:eastAsia="pl-PL"/>
        </w:rPr>
        <w:t>pracowanie</w:t>
      </w:r>
      <w:proofErr w:type="spellEnd"/>
      <w:r w:rsidRPr="00E705F7">
        <w:rPr>
          <w:rFonts w:ascii="Cambria" w:eastAsia="Times New Roman" w:hAnsi="Cambria" w:cs="Times New Roman"/>
          <w:sz w:val="20"/>
          <w:szCs w:val="20"/>
          <w:lang w:val="en-US" w:eastAsia="pl-PL"/>
        </w:rPr>
        <w:t xml:space="preserve"> </w:t>
      </w:r>
      <w:proofErr w:type="spellStart"/>
      <w:r w:rsidRPr="00E705F7">
        <w:rPr>
          <w:rFonts w:ascii="Cambria" w:eastAsia="Times New Roman" w:hAnsi="Cambria" w:cs="Times New Roman"/>
          <w:sz w:val="20"/>
          <w:szCs w:val="20"/>
          <w:lang w:val="en-US" w:eastAsia="pl-PL"/>
        </w:rPr>
        <w:t>własne</w:t>
      </w:r>
      <w:proofErr w:type="spellEnd"/>
    </w:p>
    <w:p w:rsidR="00EE0C10" w:rsidRPr="00EE0C10" w:rsidRDefault="00EE0C10" w:rsidP="00EE0C10">
      <w:pPr>
        <w:spacing w:after="0" w:line="360" w:lineRule="auto"/>
        <w:rPr>
          <w:rFonts w:ascii="Calibri" w:eastAsia="Times New Roman" w:hAnsi="Calibri" w:cs="Times New Roman"/>
          <w:lang w:eastAsia="pl-PL"/>
        </w:rPr>
      </w:pPr>
    </w:p>
    <w:p w:rsidR="00EE0C10" w:rsidRPr="00625345" w:rsidRDefault="00EE0C10" w:rsidP="003547FA">
      <w:pPr>
        <w:pStyle w:val="Nagwek2"/>
        <w:numPr>
          <w:ilvl w:val="1"/>
          <w:numId w:val="23"/>
        </w:numPr>
        <w:rPr>
          <w:color w:val="002060"/>
          <w:sz w:val="24"/>
        </w:rPr>
      </w:pPr>
      <w:bookmarkStart w:id="95" w:name="_Toc429933265"/>
      <w:bookmarkStart w:id="96" w:name="_Toc433699793"/>
      <w:r w:rsidRPr="00625345">
        <w:rPr>
          <w:color w:val="002060"/>
          <w:sz w:val="24"/>
          <w:lang w:eastAsia="pl-PL"/>
        </w:rPr>
        <w:t>Cel kampanii informacyjnej</w:t>
      </w:r>
      <w:bookmarkEnd w:id="95"/>
      <w:bookmarkEnd w:id="96"/>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 xml:space="preserve">Głównym celem kampanii jest zmiana </w:t>
      </w:r>
      <w:proofErr w:type="spellStart"/>
      <w:r w:rsidRPr="00EE0C10">
        <w:rPr>
          <w:rFonts w:ascii="Cambria" w:eastAsia="Times New Roman" w:hAnsi="Cambria" w:cs="Times New Roman"/>
          <w:lang w:eastAsia="pl-PL"/>
        </w:rPr>
        <w:t>zachowa</w:t>
      </w:r>
      <w:r w:rsidRPr="00EE0C10">
        <w:rPr>
          <w:rFonts w:ascii="Cambria" w:eastAsia="TimesNewRoman" w:hAnsi="Cambria" w:cs="TimesNewRoman"/>
          <w:lang w:eastAsia="pl-PL"/>
        </w:rPr>
        <w:t>ń</w:t>
      </w:r>
      <w:proofErr w:type="spellEnd"/>
      <w:r w:rsidRPr="00EE0C10">
        <w:rPr>
          <w:rFonts w:ascii="Cambria" w:eastAsia="TimesNewRoman" w:hAnsi="Cambria" w:cs="TimesNewRoman"/>
          <w:lang w:eastAsia="pl-PL"/>
        </w:rPr>
        <w:t xml:space="preserve"> </w:t>
      </w:r>
      <w:r w:rsidRPr="00EE0C10">
        <w:rPr>
          <w:rFonts w:ascii="Cambria" w:eastAsia="Times New Roman" w:hAnsi="Cambria" w:cs="Times New Roman"/>
          <w:lang w:eastAsia="pl-PL"/>
        </w:rPr>
        <w:t>społecznych w zakresie racjonalnego wykorzystania energii poprzez podniesienie w</w:t>
      </w:r>
      <w:r w:rsidRPr="00EE0C10">
        <w:rPr>
          <w:rFonts w:ascii="Cambria" w:eastAsia="TimesNewRoman" w:hAnsi="Cambria" w:cs="TimesNewRoman"/>
          <w:lang w:eastAsia="pl-PL"/>
        </w:rPr>
        <w:t>ś</w:t>
      </w:r>
      <w:r w:rsidRPr="00EE0C10">
        <w:rPr>
          <w:rFonts w:ascii="Cambria" w:eastAsia="Times New Roman" w:hAnsi="Cambria" w:cs="Times New Roman"/>
          <w:lang w:eastAsia="pl-PL"/>
        </w:rPr>
        <w:t>ród mieszka</w:t>
      </w:r>
      <w:r w:rsidRPr="00EE0C10">
        <w:rPr>
          <w:rFonts w:ascii="Cambria" w:eastAsia="TimesNewRoman" w:hAnsi="Cambria" w:cs="TimesNewRoman"/>
          <w:lang w:eastAsia="pl-PL"/>
        </w:rPr>
        <w:t>ń</w:t>
      </w:r>
      <w:r w:rsidRPr="00EE0C10">
        <w:rPr>
          <w:rFonts w:ascii="Cambria" w:eastAsia="Times New Roman" w:hAnsi="Cambria" w:cs="Times New Roman"/>
          <w:lang w:eastAsia="pl-PL"/>
        </w:rPr>
        <w:t xml:space="preserve">ców gminy </w:t>
      </w:r>
      <w:r w:rsidRPr="00EE0C10">
        <w:rPr>
          <w:rFonts w:ascii="Cambria" w:eastAsia="TimesNewRoman" w:hAnsi="Cambria" w:cs="TimesNewRoman"/>
          <w:lang w:eastAsia="pl-PL"/>
        </w:rPr>
        <w:t>ś</w:t>
      </w:r>
      <w:r w:rsidRPr="00EE0C10">
        <w:rPr>
          <w:rFonts w:ascii="Cambria" w:eastAsia="Times New Roman" w:hAnsi="Cambria" w:cs="Times New Roman"/>
          <w:lang w:eastAsia="pl-PL"/>
        </w:rPr>
        <w:t>wiadomo</w:t>
      </w:r>
      <w:r w:rsidRPr="00EE0C10">
        <w:rPr>
          <w:rFonts w:ascii="Cambria" w:eastAsia="TimesNewRoman" w:hAnsi="Cambria" w:cs="TimesNewRoman"/>
          <w:lang w:eastAsia="pl-PL"/>
        </w:rPr>
        <w:t>ś</w:t>
      </w:r>
      <w:r w:rsidRPr="00EE0C10">
        <w:rPr>
          <w:rFonts w:ascii="Cambria" w:eastAsia="Times New Roman" w:hAnsi="Cambria" w:cs="Times New Roman"/>
          <w:lang w:eastAsia="pl-PL"/>
        </w:rPr>
        <w:t>ci na ten temat.</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Cele szczegółowe kampanii to:</w:t>
      </w:r>
    </w:p>
    <w:p w:rsidR="00EE0C10" w:rsidRPr="00EE0C10" w:rsidRDefault="00EE0C10" w:rsidP="00EE0C10">
      <w:pPr>
        <w:numPr>
          <w:ilvl w:val="0"/>
          <w:numId w:val="101"/>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propagowanie wiedzy z zakresu racjonalnego gospodarowania energi</w:t>
      </w:r>
      <w:r w:rsidRPr="00EE0C10">
        <w:rPr>
          <w:rFonts w:ascii="Cambria" w:eastAsia="TimesNewRoman" w:hAnsi="Cambria" w:cs="TimesNewRoman"/>
          <w:lang w:eastAsia="pl-PL"/>
        </w:rPr>
        <w:t>ą</w:t>
      </w:r>
      <w:r w:rsidRPr="00EE0C10">
        <w:rPr>
          <w:rFonts w:ascii="Cambria" w:eastAsia="Times New Roman" w:hAnsi="Cambria" w:cs="Times New Roman"/>
          <w:lang w:eastAsia="pl-PL"/>
        </w:rPr>
        <w:t>,</w:t>
      </w:r>
    </w:p>
    <w:p w:rsidR="00EE0C10" w:rsidRPr="00EE0C10" w:rsidRDefault="00EE0C10" w:rsidP="00EE0C10">
      <w:pPr>
        <w:numPr>
          <w:ilvl w:val="0"/>
          <w:numId w:val="101"/>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 xml:space="preserve">upowszechnianie informacji na temat potrzeby </w:t>
      </w:r>
      <w:proofErr w:type="spellStart"/>
      <w:r w:rsidRPr="00EE0C10">
        <w:rPr>
          <w:rFonts w:ascii="Cambria" w:eastAsia="Times New Roman" w:hAnsi="Cambria" w:cs="Times New Roman"/>
          <w:lang w:eastAsia="pl-PL"/>
        </w:rPr>
        <w:t>zachowa</w:t>
      </w:r>
      <w:r w:rsidRPr="00EE0C10">
        <w:rPr>
          <w:rFonts w:ascii="Cambria" w:eastAsia="TimesNewRoman" w:hAnsi="Cambria" w:cs="TimesNewRoman"/>
          <w:lang w:eastAsia="pl-PL"/>
        </w:rPr>
        <w:t>ń</w:t>
      </w:r>
      <w:proofErr w:type="spellEnd"/>
      <w:r w:rsidRPr="00EE0C10">
        <w:rPr>
          <w:rFonts w:ascii="Cambria" w:eastAsia="TimesNewRoman" w:hAnsi="Cambria" w:cs="TimesNewRoman"/>
          <w:lang w:eastAsia="pl-PL"/>
        </w:rPr>
        <w:t xml:space="preserve"> </w:t>
      </w:r>
      <w:r w:rsidRPr="00EE0C10">
        <w:rPr>
          <w:rFonts w:ascii="Cambria" w:eastAsia="Times New Roman" w:hAnsi="Cambria" w:cs="Times New Roman"/>
          <w:lang w:eastAsia="pl-PL"/>
        </w:rPr>
        <w:t>proefektywno</w:t>
      </w:r>
      <w:r w:rsidRPr="00EE0C10">
        <w:rPr>
          <w:rFonts w:ascii="Cambria" w:eastAsia="TimesNewRoman" w:hAnsi="Cambria" w:cs="TimesNewRoman"/>
          <w:lang w:eastAsia="pl-PL"/>
        </w:rPr>
        <w:t>ś</w:t>
      </w:r>
      <w:r w:rsidRPr="00EE0C10">
        <w:rPr>
          <w:rFonts w:ascii="Cambria" w:eastAsia="Times New Roman" w:hAnsi="Cambria" w:cs="Times New Roman"/>
          <w:lang w:eastAsia="pl-PL"/>
        </w:rPr>
        <w:t>ciowych (korzystania z energooszcz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dnych 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w:t>
      </w:r>
      <w:r w:rsidRPr="00EE0C10">
        <w:rPr>
          <w:rFonts w:ascii="Cambria" w:eastAsia="TimesNewRoman" w:hAnsi="Cambria" w:cs="TimesNewRoman"/>
          <w:lang w:eastAsia="pl-PL"/>
        </w:rPr>
        <w:t>ń</w:t>
      </w:r>
      <w:r w:rsidRPr="00EE0C10">
        <w:rPr>
          <w:rFonts w:ascii="Cambria" w:eastAsia="Times New Roman" w:hAnsi="Cambria" w:cs="Times New Roman"/>
          <w:lang w:eastAsia="pl-PL"/>
        </w:rPr>
        <w:t>, produktów, technologii, itp.),</w:t>
      </w:r>
    </w:p>
    <w:p w:rsidR="00EE0C10" w:rsidRPr="00EE0C10" w:rsidRDefault="00EE0C10" w:rsidP="00EE0C10">
      <w:pPr>
        <w:numPr>
          <w:ilvl w:val="0"/>
          <w:numId w:val="101"/>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 xml:space="preserve">kreowanie postaw i </w:t>
      </w:r>
      <w:proofErr w:type="spellStart"/>
      <w:r w:rsidRPr="00EE0C10">
        <w:rPr>
          <w:rFonts w:ascii="Cambria" w:eastAsia="Times New Roman" w:hAnsi="Cambria" w:cs="Times New Roman"/>
          <w:lang w:eastAsia="pl-PL"/>
        </w:rPr>
        <w:t>zachowa</w:t>
      </w:r>
      <w:r w:rsidRPr="00EE0C10">
        <w:rPr>
          <w:rFonts w:ascii="Cambria" w:eastAsia="TimesNewRoman" w:hAnsi="Cambria" w:cs="TimesNewRoman"/>
          <w:lang w:eastAsia="pl-PL"/>
        </w:rPr>
        <w:t>ń</w:t>
      </w:r>
      <w:proofErr w:type="spellEnd"/>
      <w:r w:rsidRPr="00EE0C10">
        <w:rPr>
          <w:rFonts w:ascii="Cambria" w:eastAsia="TimesNewRoman" w:hAnsi="Cambria" w:cs="TimesNewRoman"/>
          <w:lang w:eastAsia="pl-PL"/>
        </w:rPr>
        <w:t xml:space="preserve"> </w:t>
      </w:r>
      <w:r w:rsidRPr="00EE0C10">
        <w:rPr>
          <w:rFonts w:ascii="Cambria" w:eastAsia="Times New Roman" w:hAnsi="Cambria" w:cs="Times New Roman"/>
          <w:lang w:eastAsia="pl-PL"/>
        </w:rPr>
        <w:t>społecznych zmierzaj</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cych do racjonalnego wykorzystania energii w </w:t>
      </w:r>
      <w:r w:rsidRPr="00EE0C10">
        <w:rPr>
          <w:rFonts w:ascii="Cambria" w:eastAsia="TimesNewRoman" w:hAnsi="Cambria" w:cs="TimesNewRoman"/>
          <w:lang w:eastAsia="pl-PL"/>
        </w:rPr>
        <w:t>ż</w:t>
      </w:r>
      <w:r w:rsidRPr="00EE0C10">
        <w:rPr>
          <w:rFonts w:ascii="Cambria" w:eastAsia="Times New Roman" w:hAnsi="Cambria" w:cs="Times New Roman"/>
          <w:lang w:eastAsia="pl-PL"/>
        </w:rPr>
        <w:t>yciu codziennym.</w:t>
      </w:r>
    </w:p>
    <w:p w:rsidR="00EE0C10" w:rsidRPr="00625345" w:rsidRDefault="00EE0C10" w:rsidP="003547FA">
      <w:pPr>
        <w:pStyle w:val="Nagwek2"/>
        <w:numPr>
          <w:ilvl w:val="1"/>
          <w:numId w:val="23"/>
        </w:numPr>
        <w:rPr>
          <w:color w:val="002060"/>
          <w:sz w:val="24"/>
          <w:lang w:eastAsia="pl-PL"/>
        </w:rPr>
      </w:pPr>
      <w:bookmarkStart w:id="97" w:name="_Toc429933266"/>
      <w:bookmarkStart w:id="98" w:name="_Toc433699794"/>
      <w:r w:rsidRPr="00625345">
        <w:rPr>
          <w:color w:val="002060"/>
          <w:sz w:val="24"/>
          <w:lang w:eastAsia="pl-PL"/>
        </w:rPr>
        <w:t>Internet</w:t>
      </w:r>
      <w:bookmarkEnd w:id="97"/>
      <w:bookmarkEnd w:id="98"/>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Internet jest obecnie jedn</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z najbardziej popularnych i najch</w:t>
      </w:r>
      <w:r w:rsidRPr="00EE0C10">
        <w:rPr>
          <w:rFonts w:ascii="Cambria" w:eastAsia="TimesNewRoman" w:hAnsi="Cambria" w:cs="TimesNewRoman"/>
          <w:lang w:eastAsia="pl-PL"/>
        </w:rPr>
        <w:t>ę</w:t>
      </w:r>
      <w:r w:rsidRPr="00EE0C10">
        <w:rPr>
          <w:rFonts w:ascii="Cambria" w:eastAsia="Times New Roman" w:hAnsi="Cambria" w:cs="Times New Roman"/>
          <w:lang w:eastAsia="pl-PL"/>
        </w:rPr>
        <w:t>tniej u</w:t>
      </w:r>
      <w:r w:rsidRPr="00EE0C10">
        <w:rPr>
          <w:rFonts w:ascii="Cambria" w:eastAsia="TimesNewRoman" w:hAnsi="Cambria" w:cs="TimesNewRoman"/>
          <w:lang w:eastAsia="pl-PL"/>
        </w:rPr>
        <w:t>ż</w:t>
      </w:r>
      <w:r w:rsidRPr="00EE0C10">
        <w:rPr>
          <w:rFonts w:ascii="Cambria" w:eastAsia="Times New Roman" w:hAnsi="Cambria" w:cs="Times New Roman"/>
          <w:lang w:eastAsia="pl-PL"/>
        </w:rPr>
        <w:t xml:space="preserve">ywanych form rozpowszechniania informacji, jako </w:t>
      </w:r>
      <w:r w:rsidRPr="00EE0C10">
        <w:rPr>
          <w:rFonts w:ascii="Cambria" w:eastAsia="TimesNewRoman" w:hAnsi="Cambria" w:cs="TimesNewRoman"/>
          <w:lang w:eastAsia="pl-PL"/>
        </w:rPr>
        <w:t>ż</w:t>
      </w:r>
      <w:r w:rsidRPr="00EE0C10">
        <w:rPr>
          <w:rFonts w:ascii="Cambria" w:eastAsia="Times New Roman" w:hAnsi="Cambria" w:cs="Times New Roman"/>
          <w:lang w:eastAsia="pl-PL"/>
        </w:rPr>
        <w:t>e dociera do du</w:t>
      </w:r>
      <w:r w:rsidRPr="00EE0C10">
        <w:rPr>
          <w:rFonts w:ascii="Cambria" w:eastAsia="TimesNewRoman" w:hAnsi="Cambria" w:cs="TimesNewRoman"/>
          <w:lang w:eastAsia="pl-PL"/>
        </w:rPr>
        <w:t>ż</w:t>
      </w:r>
      <w:r w:rsidRPr="00EE0C10">
        <w:rPr>
          <w:rFonts w:ascii="Cambria" w:eastAsia="Times New Roman" w:hAnsi="Cambria" w:cs="Times New Roman"/>
          <w:lang w:eastAsia="pl-PL"/>
        </w:rPr>
        <w:t>ej ilo</w:t>
      </w:r>
      <w:r w:rsidRPr="00EE0C10">
        <w:rPr>
          <w:rFonts w:ascii="Cambria" w:eastAsia="TimesNewRoman" w:hAnsi="Cambria" w:cs="TimesNewRoman"/>
          <w:lang w:eastAsia="pl-PL"/>
        </w:rPr>
        <w:t>ś</w:t>
      </w:r>
      <w:r w:rsidRPr="00EE0C10">
        <w:rPr>
          <w:rFonts w:ascii="Cambria" w:eastAsia="Times New Roman" w:hAnsi="Cambria" w:cs="Times New Roman"/>
          <w:lang w:eastAsia="pl-PL"/>
        </w:rPr>
        <w:t>ci odbiorców. Mo</w:t>
      </w:r>
      <w:r w:rsidRPr="00EE0C10">
        <w:rPr>
          <w:rFonts w:ascii="Cambria" w:eastAsia="TimesNewRoman" w:hAnsi="Cambria" w:cs="TimesNewRoman"/>
          <w:lang w:eastAsia="pl-PL"/>
        </w:rPr>
        <w:t>ż</w:t>
      </w:r>
      <w:r w:rsidRPr="00EE0C10">
        <w:rPr>
          <w:rFonts w:ascii="Cambria" w:eastAsia="Times New Roman" w:hAnsi="Cambria" w:cs="Times New Roman"/>
          <w:lang w:eastAsia="pl-PL"/>
        </w:rPr>
        <w:t>e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równie</w:t>
      </w:r>
      <w:r w:rsidRPr="00EE0C10">
        <w:rPr>
          <w:rFonts w:ascii="Cambria" w:eastAsia="TimesNewRoman" w:hAnsi="Cambria" w:cs="TimesNewRoman"/>
          <w:lang w:eastAsia="pl-PL"/>
        </w:rPr>
        <w:t xml:space="preserve">ż </w:t>
      </w:r>
      <w:r w:rsidR="00E705F7">
        <w:rPr>
          <w:rFonts w:ascii="Cambria" w:eastAsia="Times New Roman" w:hAnsi="Cambria" w:cs="Times New Roman"/>
          <w:lang w:eastAsia="pl-PL"/>
        </w:rPr>
        <w:t>z </w:t>
      </w:r>
      <w:r w:rsidRPr="00EE0C10">
        <w:rPr>
          <w:rFonts w:ascii="Cambria" w:eastAsia="Times New Roman" w:hAnsi="Cambria" w:cs="Times New Roman"/>
          <w:lang w:eastAsia="pl-PL"/>
        </w:rPr>
        <w:t>powodzeniem wykorzystywany w celu promowania racjonalnego gospodarowania energi</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 </w:t>
      </w:r>
      <w:r w:rsidRPr="00EE0C10">
        <w:rPr>
          <w:rFonts w:ascii="Cambria" w:eastAsia="Times New Roman" w:hAnsi="Cambria" w:cs="Times New Roman"/>
          <w:lang w:eastAsia="pl-PL"/>
        </w:rPr>
        <w:lastRenderedPageBreak/>
        <w:t>Strona internetowa 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ca racjonalnego wykorzystania energii powinna przede wszystkim</w:t>
      </w:r>
      <w:r w:rsidR="00E705F7">
        <w:rPr>
          <w:rFonts w:ascii="Cambria" w:eastAsia="Times New Roman" w:hAnsi="Cambria" w:cs="Times New Roman"/>
          <w:lang w:eastAsia="pl-PL"/>
        </w:rPr>
        <w:t xml:space="preserve"> </w:t>
      </w:r>
      <w:r w:rsidRPr="00EE0C10">
        <w:rPr>
          <w:rFonts w:ascii="Cambria" w:eastAsia="Times New Roman" w:hAnsi="Cambria" w:cs="Times New Roman"/>
          <w:lang w:eastAsia="pl-PL"/>
        </w:rPr>
        <w:t>zawiera</w:t>
      </w:r>
      <w:r w:rsidRPr="00EE0C10">
        <w:rPr>
          <w:rFonts w:ascii="Cambria" w:eastAsia="TimesNewRoman" w:hAnsi="Cambria" w:cs="TimesNewRoman"/>
          <w:lang w:eastAsia="pl-PL"/>
        </w:rPr>
        <w:t>ć</w:t>
      </w:r>
      <w:r w:rsidRPr="00EE0C10">
        <w:rPr>
          <w:rFonts w:ascii="Cambria" w:eastAsia="Times New Roman" w:hAnsi="Cambria" w:cs="Times New Roman"/>
          <w:lang w:eastAsia="pl-PL"/>
        </w:rPr>
        <w:t>:</w:t>
      </w:r>
    </w:p>
    <w:p w:rsidR="00EE0C10" w:rsidRPr="00EE0C10" w:rsidRDefault="00EE0C10" w:rsidP="00E705F7">
      <w:pPr>
        <w:numPr>
          <w:ilvl w:val="0"/>
          <w:numId w:val="89"/>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porady 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ce 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dzania energii;</w:t>
      </w:r>
    </w:p>
    <w:p w:rsidR="00EE0C10" w:rsidRPr="00EE0C10" w:rsidRDefault="00EE0C10" w:rsidP="00E705F7">
      <w:pPr>
        <w:numPr>
          <w:ilvl w:val="0"/>
          <w:numId w:val="89"/>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informacje na temat tego jak</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cz</w:t>
      </w:r>
      <w:r w:rsidRPr="00EE0C10">
        <w:rPr>
          <w:rFonts w:ascii="Cambria" w:eastAsia="TimesNewRoman" w:hAnsi="Cambria" w:cs="TimesNewRoman"/>
          <w:lang w:eastAsia="pl-PL"/>
        </w:rPr>
        <w:t xml:space="preserve">ęść </w:t>
      </w:r>
      <w:r w:rsidRPr="00EE0C10">
        <w:rPr>
          <w:rFonts w:ascii="Cambria" w:eastAsia="Times New Roman" w:hAnsi="Cambria" w:cs="Times New Roman"/>
          <w:lang w:eastAsia="pl-PL"/>
        </w:rPr>
        <w:t>bud</w:t>
      </w:r>
      <w:r w:rsidRPr="00EE0C10">
        <w:rPr>
          <w:rFonts w:ascii="Cambria" w:eastAsia="TimesNewRoman" w:hAnsi="Cambria" w:cs="TimesNewRoman"/>
          <w:lang w:eastAsia="pl-PL"/>
        </w:rPr>
        <w:t>ż</w:t>
      </w:r>
      <w:r w:rsidRPr="00EE0C10">
        <w:rPr>
          <w:rFonts w:ascii="Cambria" w:eastAsia="Times New Roman" w:hAnsi="Cambria" w:cs="Times New Roman"/>
          <w:lang w:eastAsia="pl-PL"/>
        </w:rPr>
        <w:t>etu domowego stanowi</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wydatki na energi</w:t>
      </w:r>
      <w:r w:rsidRPr="00EE0C10">
        <w:rPr>
          <w:rFonts w:ascii="Cambria" w:eastAsia="TimesNewRoman" w:hAnsi="Cambria" w:cs="TimesNewRoman"/>
          <w:lang w:eastAsia="pl-PL"/>
        </w:rPr>
        <w:t>ę</w:t>
      </w:r>
      <w:r w:rsidRPr="00EE0C10">
        <w:rPr>
          <w:rFonts w:ascii="Cambria" w:eastAsia="Times New Roman" w:hAnsi="Cambria" w:cs="Times New Roman"/>
          <w:lang w:eastAsia="pl-PL"/>
        </w:rPr>
        <w:t>;</w:t>
      </w:r>
    </w:p>
    <w:p w:rsidR="00EE0C10" w:rsidRPr="00EE0C10" w:rsidRDefault="00EE0C10" w:rsidP="00E705F7">
      <w:pPr>
        <w:numPr>
          <w:ilvl w:val="0"/>
          <w:numId w:val="90"/>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informacje na temat wpływu efektywno</w:t>
      </w:r>
      <w:r w:rsidRPr="00EE0C10">
        <w:rPr>
          <w:rFonts w:ascii="Cambria" w:eastAsia="TimesNewRoman" w:hAnsi="Cambria" w:cs="TimesNewRoman"/>
          <w:lang w:eastAsia="pl-PL"/>
        </w:rPr>
        <w:t>ś</w:t>
      </w:r>
      <w:r w:rsidRPr="00EE0C10">
        <w:rPr>
          <w:rFonts w:ascii="Cambria" w:eastAsia="Times New Roman" w:hAnsi="Cambria" w:cs="Times New Roman"/>
          <w:lang w:eastAsia="pl-PL"/>
        </w:rPr>
        <w:t xml:space="preserve">ci energetycznej na </w:t>
      </w:r>
      <w:r w:rsidRPr="00EE0C10">
        <w:rPr>
          <w:rFonts w:ascii="Cambria" w:eastAsia="TimesNewRoman" w:hAnsi="Cambria" w:cs="TimesNewRoman"/>
          <w:lang w:eastAsia="pl-PL"/>
        </w:rPr>
        <w:t>ś</w:t>
      </w:r>
      <w:r w:rsidRPr="00EE0C10">
        <w:rPr>
          <w:rFonts w:ascii="Cambria" w:eastAsia="Times New Roman" w:hAnsi="Cambria" w:cs="Times New Roman"/>
          <w:lang w:eastAsia="pl-PL"/>
        </w:rPr>
        <w:t>rodowisko;</w:t>
      </w:r>
    </w:p>
    <w:p w:rsidR="00EE0C10" w:rsidRPr="00EE0C10" w:rsidRDefault="00EE0C10" w:rsidP="00E705F7">
      <w:pPr>
        <w:numPr>
          <w:ilvl w:val="0"/>
          <w:numId w:val="90"/>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informacje na temat termomodernizacji budynków;</w:t>
      </w:r>
    </w:p>
    <w:p w:rsidR="00EE0C10" w:rsidRPr="00EE0C10" w:rsidRDefault="00EE0C10" w:rsidP="00E705F7">
      <w:pPr>
        <w:numPr>
          <w:ilvl w:val="0"/>
          <w:numId w:val="90"/>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informacje 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ce odnawialnych </w:t>
      </w:r>
      <w:r w:rsidRPr="00EE0C10">
        <w:rPr>
          <w:rFonts w:ascii="Cambria" w:eastAsia="TimesNewRoman" w:hAnsi="Cambria" w:cs="TimesNewRoman"/>
          <w:lang w:eastAsia="pl-PL"/>
        </w:rPr>
        <w:t>ź</w:t>
      </w:r>
      <w:r w:rsidRPr="00EE0C10">
        <w:rPr>
          <w:rFonts w:ascii="Cambria" w:eastAsia="Times New Roman" w:hAnsi="Cambria" w:cs="Times New Roman"/>
          <w:lang w:eastAsia="pl-PL"/>
        </w:rPr>
        <w:t>ródeł energii, zwłaszcza mo</w:t>
      </w:r>
      <w:r w:rsidRPr="00EE0C10">
        <w:rPr>
          <w:rFonts w:ascii="Cambria" w:eastAsia="TimesNewRoman" w:hAnsi="Cambria" w:cs="TimesNewRoman"/>
          <w:lang w:eastAsia="pl-PL"/>
        </w:rPr>
        <w:t>ż</w:t>
      </w:r>
      <w:r w:rsidRPr="00EE0C10">
        <w:rPr>
          <w:rFonts w:ascii="Cambria" w:eastAsia="Times New Roman" w:hAnsi="Cambria" w:cs="Times New Roman"/>
          <w:lang w:eastAsia="pl-PL"/>
        </w:rPr>
        <w:t>liwo</w:t>
      </w:r>
      <w:r w:rsidRPr="00EE0C10">
        <w:rPr>
          <w:rFonts w:ascii="Cambria" w:eastAsia="TimesNewRoman" w:hAnsi="Cambria" w:cs="TimesNewRoman"/>
          <w:lang w:eastAsia="pl-PL"/>
        </w:rPr>
        <w:t>ś</w:t>
      </w:r>
      <w:r w:rsidRPr="00EE0C10">
        <w:rPr>
          <w:rFonts w:ascii="Cambria" w:eastAsia="Times New Roman" w:hAnsi="Cambria" w:cs="Times New Roman"/>
          <w:lang w:eastAsia="pl-PL"/>
        </w:rPr>
        <w:t>ci ich zastosowania dla pojedynczych budynków;</w:t>
      </w:r>
    </w:p>
    <w:p w:rsidR="00EE0C10" w:rsidRPr="00EE0C10" w:rsidRDefault="00EE0C10" w:rsidP="00E705F7">
      <w:pPr>
        <w:numPr>
          <w:ilvl w:val="0"/>
          <w:numId w:val="91"/>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przykłady zrealizowanych projektów w dziedzinie energooszcz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dno</w:t>
      </w:r>
      <w:r w:rsidRPr="00EE0C10">
        <w:rPr>
          <w:rFonts w:ascii="Cambria" w:eastAsia="TimesNewRoman" w:hAnsi="Cambria" w:cs="TimesNewRoman"/>
          <w:lang w:eastAsia="pl-PL"/>
        </w:rPr>
        <w:t>ś</w:t>
      </w:r>
      <w:r w:rsidRPr="00EE0C10">
        <w:rPr>
          <w:rFonts w:ascii="Cambria" w:eastAsia="Times New Roman" w:hAnsi="Cambria" w:cs="Times New Roman"/>
          <w:lang w:eastAsia="pl-PL"/>
        </w:rPr>
        <w:t xml:space="preserve">ci i wykorzystania odnawialnych </w:t>
      </w:r>
      <w:r w:rsidRPr="00EE0C10">
        <w:rPr>
          <w:rFonts w:ascii="Cambria" w:eastAsia="TimesNewRoman" w:hAnsi="Cambria" w:cs="TimesNewRoman"/>
          <w:lang w:eastAsia="pl-PL"/>
        </w:rPr>
        <w:t>ź</w:t>
      </w:r>
      <w:r w:rsidRPr="00EE0C10">
        <w:rPr>
          <w:rFonts w:ascii="Cambria" w:eastAsia="Times New Roman" w:hAnsi="Cambria" w:cs="Times New Roman"/>
          <w:lang w:eastAsia="pl-PL"/>
        </w:rPr>
        <w:t xml:space="preserve">ródeł energii oraz ograniczenia emisji przez </w:t>
      </w:r>
      <w:r w:rsidRPr="00EE0C10">
        <w:rPr>
          <w:rFonts w:ascii="Cambria" w:eastAsia="TimesNewRoman" w:hAnsi="Cambria" w:cs="TimesNewRoman"/>
          <w:lang w:eastAsia="pl-PL"/>
        </w:rPr>
        <w:t>ś</w:t>
      </w:r>
      <w:r w:rsidRPr="00EE0C10">
        <w:rPr>
          <w:rFonts w:ascii="Cambria" w:eastAsia="Times New Roman" w:hAnsi="Cambria" w:cs="Times New Roman"/>
          <w:lang w:eastAsia="pl-PL"/>
        </w:rPr>
        <w:t>rodki transportu.</w:t>
      </w:r>
    </w:p>
    <w:p w:rsidR="00EE0C10" w:rsidRPr="00EE0C10" w:rsidRDefault="00EE0C10" w:rsidP="00E705F7">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Strona internetowa powinna tak</w:t>
      </w:r>
      <w:r w:rsidRPr="00EE0C10">
        <w:rPr>
          <w:rFonts w:ascii="Cambria" w:eastAsia="TimesNewRoman" w:hAnsi="Cambria" w:cs="TimesNewRoman"/>
          <w:lang w:eastAsia="pl-PL"/>
        </w:rPr>
        <w:t>ż</w:t>
      </w:r>
      <w:r w:rsidRPr="00EE0C10">
        <w:rPr>
          <w:rFonts w:ascii="Cambria" w:eastAsia="Times New Roman" w:hAnsi="Cambria" w:cs="Times New Roman"/>
          <w:lang w:eastAsia="pl-PL"/>
        </w:rPr>
        <w:t>e zawiera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nast</w:t>
      </w:r>
      <w:r w:rsidRPr="00EE0C10">
        <w:rPr>
          <w:rFonts w:ascii="Cambria" w:eastAsia="TimesNewRoman" w:hAnsi="Cambria" w:cs="TimesNewRoman"/>
          <w:lang w:eastAsia="pl-PL"/>
        </w:rPr>
        <w:t>ę</w:t>
      </w:r>
      <w:r w:rsidRPr="00EE0C10">
        <w:rPr>
          <w:rFonts w:ascii="Cambria" w:eastAsia="Times New Roman" w:hAnsi="Cambria" w:cs="Times New Roman"/>
          <w:lang w:eastAsia="pl-PL"/>
        </w:rPr>
        <w:t>puj</w:t>
      </w:r>
      <w:r w:rsidRPr="00EE0C10">
        <w:rPr>
          <w:rFonts w:ascii="Cambria" w:eastAsia="TimesNewRoman" w:hAnsi="Cambria" w:cs="TimesNewRoman"/>
          <w:lang w:eastAsia="pl-PL"/>
        </w:rPr>
        <w:t>ą</w:t>
      </w:r>
      <w:r w:rsidRPr="00EE0C10">
        <w:rPr>
          <w:rFonts w:ascii="Cambria" w:eastAsia="Times New Roman" w:hAnsi="Cambria" w:cs="Times New Roman"/>
          <w:lang w:eastAsia="pl-PL"/>
        </w:rPr>
        <w:t>ce działy:</w:t>
      </w:r>
    </w:p>
    <w:p w:rsidR="00EE0C10" w:rsidRPr="00EE0C10" w:rsidRDefault="00EE0C10" w:rsidP="00E705F7">
      <w:pPr>
        <w:numPr>
          <w:ilvl w:val="0"/>
          <w:numId w:val="91"/>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technologia – dział ten powinien dostarcza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u</w:t>
      </w:r>
      <w:r w:rsidRPr="00EE0C10">
        <w:rPr>
          <w:rFonts w:ascii="Cambria" w:eastAsia="TimesNewRoman" w:hAnsi="Cambria" w:cs="TimesNewRoman"/>
          <w:lang w:eastAsia="pl-PL"/>
        </w:rPr>
        <w:t>ż</w:t>
      </w:r>
      <w:r w:rsidRPr="00EE0C10">
        <w:rPr>
          <w:rFonts w:ascii="Cambria" w:eastAsia="Times New Roman" w:hAnsi="Cambria" w:cs="Times New Roman"/>
          <w:lang w:eastAsia="pl-PL"/>
        </w:rPr>
        <w:t>ytkownikowi opisów najnowszych dost</w:t>
      </w:r>
      <w:r w:rsidRPr="00EE0C10">
        <w:rPr>
          <w:rFonts w:ascii="Cambria" w:eastAsia="TimesNewRoman" w:hAnsi="Cambria" w:cs="TimesNewRoman"/>
          <w:lang w:eastAsia="pl-PL"/>
        </w:rPr>
        <w:t>ę</w:t>
      </w:r>
      <w:r w:rsidRPr="00EE0C10">
        <w:rPr>
          <w:rFonts w:ascii="Cambria" w:eastAsia="Times New Roman" w:hAnsi="Cambria" w:cs="Times New Roman"/>
          <w:lang w:eastAsia="pl-PL"/>
        </w:rPr>
        <w:t>pnych technologii energooszcz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dnych oraz praktycznych porad, 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cych ich zastosowania, m.in. o energooszcz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dnych 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dzeniach;</w:t>
      </w:r>
    </w:p>
    <w:p w:rsidR="00EE0C10" w:rsidRPr="00EE0C10" w:rsidRDefault="00EE0C10" w:rsidP="00E705F7">
      <w:pPr>
        <w:numPr>
          <w:ilvl w:val="0"/>
          <w:numId w:val="91"/>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prawo – w tym miejscu zamieszczony powinien zosta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zbiór przepisów prawnych</w:t>
      </w:r>
    </w:p>
    <w:p w:rsidR="00EE0C10" w:rsidRPr="00EE0C10" w:rsidRDefault="00EE0C10" w:rsidP="00E705F7">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cych energetyki, przepisy powinny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uło</w:t>
      </w:r>
      <w:r w:rsidRPr="00EE0C10">
        <w:rPr>
          <w:rFonts w:ascii="Cambria" w:eastAsia="TimesNewRoman" w:hAnsi="Cambria" w:cs="TimesNewRoman"/>
          <w:lang w:eastAsia="pl-PL"/>
        </w:rPr>
        <w:t>ż</w:t>
      </w:r>
      <w:r w:rsidRPr="00EE0C10">
        <w:rPr>
          <w:rFonts w:ascii="Cambria" w:eastAsia="Times New Roman" w:hAnsi="Cambria" w:cs="Times New Roman"/>
          <w:lang w:eastAsia="pl-PL"/>
        </w:rPr>
        <w:t>one tematycznie i łatwe do wyszukiwania.</w:t>
      </w:r>
    </w:p>
    <w:p w:rsidR="00EE0C10" w:rsidRPr="00EE0C10" w:rsidRDefault="00EE0C10" w:rsidP="00E705F7">
      <w:pPr>
        <w:numPr>
          <w:ilvl w:val="0"/>
          <w:numId w:val="92"/>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mo</w:t>
      </w:r>
      <w:r w:rsidRPr="00EE0C10">
        <w:rPr>
          <w:rFonts w:ascii="Cambria" w:eastAsia="TimesNewRoman" w:hAnsi="Cambria" w:cs="TimesNewRoman"/>
          <w:lang w:eastAsia="pl-PL"/>
        </w:rPr>
        <w:t>ż</w:t>
      </w:r>
      <w:r w:rsidRPr="00EE0C10">
        <w:rPr>
          <w:rFonts w:ascii="Cambria" w:eastAsia="Times New Roman" w:hAnsi="Cambria" w:cs="Times New Roman"/>
          <w:lang w:eastAsia="pl-PL"/>
        </w:rPr>
        <w:t>liwo</w:t>
      </w:r>
      <w:r w:rsidRPr="00EE0C10">
        <w:rPr>
          <w:rFonts w:ascii="Cambria" w:eastAsia="TimesNewRoman" w:hAnsi="Cambria" w:cs="TimesNewRoman"/>
          <w:lang w:eastAsia="pl-PL"/>
        </w:rPr>
        <w:t>ś</w:t>
      </w:r>
      <w:r w:rsidRPr="00EE0C10">
        <w:rPr>
          <w:rFonts w:ascii="Cambria" w:eastAsia="Times New Roman" w:hAnsi="Cambria" w:cs="Times New Roman"/>
          <w:lang w:eastAsia="pl-PL"/>
        </w:rPr>
        <w:t>ci finansowania – tutaj powinny znajdowa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krótkie opisy programów oraz instytucji finansuj</w:t>
      </w:r>
      <w:r w:rsidRPr="00EE0C10">
        <w:rPr>
          <w:rFonts w:ascii="Cambria" w:eastAsia="TimesNewRoman" w:hAnsi="Cambria" w:cs="TimesNewRoman"/>
          <w:lang w:eastAsia="pl-PL"/>
        </w:rPr>
        <w:t>ą</w:t>
      </w:r>
      <w:r w:rsidRPr="00EE0C10">
        <w:rPr>
          <w:rFonts w:ascii="Cambria" w:eastAsia="Times New Roman" w:hAnsi="Cambria" w:cs="Times New Roman"/>
          <w:lang w:eastAsia="pl-PL"/>
        </w:rPr>
        <w:t>cych inwestycje z zakresu oszcz</w:t>
      </w:r>
      <w:r w:rsidRPr="00EE0C10">
        <w:rPr>
          <w:rFonts w:ascii="Cambria" w:eastAsia="TimesNewRoman" w:hAnsi="Cambria" w:cs="TimesNewRoman"/>
          <w:lang w:eastAsia="pl-PL"/>
        </w:rPr>
        <w:t>ę</w:t>
      </w:r>
      <w:r w:rsidRPr="00EE0C10">
        <w:rPr>
          <w:rFonts w:ascii="Cambria" w:eastAsia="Times New Roman" w:hAnsi="Cambria" w:cs="Times New Roman"/>
          <w:lang w:eastAsia="pl-PL"/>
        </w:rPr>
        <w:t xml:space="preserve">dzania energii oraz odnawialnych </w:t>
      </w:r>
      <w:r w:rsidRPr="00EE0C10">
        <w:rPr>
          <w:rFonts w:ascii="Cambria" w:eastAsia="TimesNewRoman" w:hAnsi="Cambria" w:cs="TimesNewRoman"/>
          <w:lang w:eastAsia="pl-PL"/>
        </w:rPr>
        <w:t>ź</w:t>
      </w:r>
      <w:r w:rsidRPr="00EE0C10">
        <w:rPr>
          <w:rFonts w:ascii="Cambria" w:eastAsia="Times New Roman" w:hAnsi="Cambria" w:cs="Times New Roman"/>
          <w:lang w:eastAsia="pl-PL"/>
        </w:rPr>
        <w:t>ródeł energii – wraz linkami przekierowuj</w:t>
      </w:r>
      <w:r w:rsidRPr="00EE0C10">
        <w:rPr>
          <w:rFonts w:ascii="Cambria" w:eastAsia="TimesNewRoman" w:hAnsi="Cambria" w:cs="TimesNewRoman"/>
          <w:lang w:eastAsia="pl-PL"/>
        </w:rPr>
        <w:t>ą</w:t>
      </w:r>
      <w:r w:rsidRPr="00EE0C10">
        <w:rPr>
          <w:rFonts w:ascii="Cambria" w:eastAsia="Times New Roman" w:hAnsi="Cambria" w:cs="Times New Roman"/>
          <w:lang w:eastAsia="pl-PL"/>
        </w:rPr>
        <w:t>cymi na strony tych programów i instytucji, gdzie u</w:t>
      </w:r>
      <w:r w:rsidRPr="00EE0C10">
        <w:rPr>
          <w:rFonts w:ascii="Cambria" w:eastAsia="TimesNewRoman" w:hAnsi="Cambria" w:cs="TimesNewRoman"/>
          <w:lang w:eastAsia="pl-PL"/>
        </w:rPr>
        <w:t>ż</w:t>
      </w:r>
      <w:r w:rsidRPr="00EE0C10">
        <w:rPr>
          <w:rFonts w:ascii="Cambria" w:eastAsia="Times New Roman" w:hAnsi="Cambria" w:cs="Times New Roman"/>
          <w:lang w:eastAsia="pl-PL"/>
        </w:rPr>
        <w:t>ytkownik b</w:t>
      </w:r>
      <w:r w:rsidRPr="00EE0C10">
        <w:rPr>
          <w:rFonts w:ascii="Cambria" w:eastAsia="TimesNewRoman" w:hAnsi="Cambria" w:cs="TimesNewRoman"/>
          <w:lang w:eastAsia="pl-PL"/>
        </w:rPr>
        <w:t>ę</w:t>
      </w:r>
      <w:r w:rsidRPr="00EE0C10">
        <w:rPr>
          <w:rFonts w:ascii="Cambria" w:eastAsia="Times New Roman" w:hAnsi="Cambria" w:cs="Times New Roman"/>
          <w:lang w:eastAsia="pl-PL"/>
        </w:rPr>
        <w:t>dzie mógł zapozna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z konkretnymi wymaganiami i procedurami finansowania.</w:t>
      </w:r>
    </w:p>
    <w:p w:rsidR="00EE0C10" w:rsidRPr="00EE0C10" w:rsidRDefault="00EE0C10" w:rsidP="00E705F7">
      <w:pPr>
        <w:numPr>
          <w:ilvl w:val="0"/>
          <w:numId w:val="92"/>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u</w:t>
      </w:r>
      <w:r w:rsidRPr="00EE0C10">
        <w:rPr>
          <w:rFonts w:ascii="Cambria" w:eastAsia="TimesNewRoman" w:hAnsi="Cambria" w:cs="TimesNewRoman"/>
          <w:lang w:eastAsia="pl-PL"/>
        </w:rPr>
        <w:t>ż</w:t>
      </w:r>
      <w:r w:rsidRPr="00EE0C10">
        <w:rPr>
          <w:rFonts w:ascii="Cambria" w:eastAsia="Times New Roman" w:hAnsi="Cambria" w:cs="Times New Roman"/>
          <w:lang w:eastAsia="pl-PL"/>
        </w:rPr>
        <w:t>yteczne linki – w tym dziale powinny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zamieszczone linki do stron, 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cych omawianych zagadnie</w:t>
      </w:r>
      <w:r w:rsidRPr="00EE0C10">
        <w:rPr>
          <w:rFonts w:ascii="Cambria" w:eastAsia="TimesNewRoman" w:hAnsi="Cambria" w:cs="TimesNewRoman"/>
          <w:lang w:eastAsia="pl-PL"/>
        </w:rPr>
        <w:t>ń</w:t>
      </w:r>
      <w:r w:rsidRPr="00EE0C10">
        <w:rPr>
          <w:rFonts w:ascii="Cambria" w:eastAsia="Times New Roman" w:hAnsi="Cambria" w:cs="Times New Roman"/>
          <w:lang w:eastAsia="pl-PL"/>
        </w:rPr>
        <w:t>. Powinny one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uło</w:t>
      </w:r>
      <w:r w:rsidRPr="00EE0C10">
        <w:rPr>
          <w:rFonts w:ascii="Cambria" w:eastAsia="TimesNewRoman" w:hAnsi="Cambria" w:cs="TimesNewRoman"/>
          <w:lang w:eastAsia="pl-PL"/>
        </w:rPr>
        <w:t>ż</w:t>
      </w:r>
      <w:r w:rsidRPr="00EE0C10">
        <w:rPr>
          <w:rFonts w:ascii="Cambria" w:eastAsia="Times New Roman" w:hAnsi="Cambria" w:cs="Times New Roman"/>
          <w:lang w:eastAsia="pl-PL"/>
        </w:rPr>
        <w:t>one tematycznie, aby ułatwi</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korzystanie z nich.</w:t>
      </w:r>
    </w:p>
    <w:p w:rsidR="00EE0C10" w:rsidRPr="00EE0C10" w:rsidRDefault="00EE0C10" w:rsidP="00E705F7">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Po opracowaniu i opublikowaniu strony internetowej nale</w:t>
      </w:r>
      <w:r w:rsidRPr="00EE0C10">
        <w:rPr>
          <w:rFonts w:ascii="Cambria" w:eastAsia="TimesNewRoman" w:hAnsi="Cambria" w:cs="TimesNewRoman"/>
          <w:lang w:eastAsia="pl-PL"/>
        </w:rPr>
        <w:t>ż</w:t>
      </w:r>
      <w:r w:rsidRPr="00EE0C10">
        <w:rPr>
          <w:rFonts w:ascii="Cambria" w:eastAsia="Times New Roman" w:hAnsi="Cambria" w:cs="Times New Roman"/>
          <w:lang w:eastAsia="pl-PL"/>
        </w:rPr>
        <w:t>y poinformowa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jej potencjalnych</w:t>
      </w:r>
    </w:p>
    <w:p w:rsidR="00EE0C10" w:rsidRPr="00EE0C10" w:rsidRDefault="00EE0C10" w:rsidP="00E705F7">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u</w:t>
      </w:r>
      <w:r w:rsidRPr="00EE0C10">
        <w:rPr>
          <w:rFonts w:ascii="Cambria" w:eastAsia="TimesNewRoman" w:hAnsi="Cambria" w:cs="TimesNewRoman"/>
          <w:lang w:eastAsia="pl-PL"/>
        </w:rPr>
        <w:t>ż</w:t>
      </w:r>
      <w:r w:rsidRPr="00EE0C10">
        <w:rPr>
          <w:rFonts w:ascii="Cambria" w:eastAsia="Times New Roman" w:hAnsi="Cambria" w:cs="Times New Roman"/>
          <w:lang w:eastAsia="pl-PL"/>
        </w:rPr>
        <w:t xml:space="preserve">ytkowników o jej istnieniu. </w:t>
      </w:r>
    </w:p>
    <w:p w:rsidR="00EE0C10" w:rsidRPr="00625345" w:rsidRDefault="00EE0C10" w:rsidP="003547FA">
      <w:pPr>
        <w:pStyle w:val="Nagwek2"/>
        <w:numPr>
          <w:ilvl w:val="1"/>
          <w:numId w:val="23"/>
        </w:numPr>
        <w:rPr>
          <w:color w:val="002060"/>
          <w:sz w:val="24"/>
          <w:lang w:eastAsia="pl-PL"/>
        </w:rPr>
      </w:pPr>
      <w:bookmarkStart w:id="99" w:name="_Toc429933267"/>
      <w:bookmarkStart w:id="100" w:name="_Toc433699795"/>
      <w:r w:rsidRPr="00625345">
        <w:rPr>
          <w:color w:val="002060"/>
          <w:sz w:val="24"/>
          <w:lang w:eastAsia="pl-PL"/>
        </w:rPr>
        <w:t>Doradztwo bezpo</w:t>
      </w:r>
      <w:r w:rsidRPr="00625345">
        <w:rPr>
          <w:rFonts w:eastAsia="TimesNewRoman,Bold" w:cs="TimesNewRoman,Bold"/>
          <w:color w:val="002060"/>
          <w:sz w:val="24"/>
          <w:lang w:eastAsia="pl-PL"/>
        </w:rPr>
        <w:t>ś</w:t>
      </w:r>
      <w:r w:rsidRPr="00625345">
        <w:rPr>
          <w:color w:val="002060"/>
          <w:sz w:val="24"/>
          <w:lang w:eastAsia="pl-PL"/>
        </w:rPr>
        <w:t>rednie i infolinia</w:t>
      </w:r>
      <w:bookmarkEnd w:id="99"/>
      <w:bookmarkEnd w:id="100"/>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Doradztwo indywidualne mo</w:t>
      </w:r>
      <w:r w:rsidRPr="00EE0C10">
        <w:rPr>
          <w:rFonts w:ascii="Cambria" w:eastAsia="TimesNewRoman" w:hAnsi="Cambria" w:cs="TimesNewRoman"/>
          <w:lang w:eastAsia="pl-PL"/>
        </w:rPr>
        <w:t>ż</w:t>
      </w:r>
      <w:r w:rsidRPr="00EE0C10">
        <w:rPr>
          <w:rFonts w:ascii="Cambria" w:eastAsia="Times New Roman" w:hAnsi="Cambria" w:cs="Times New Roman"/>
          <w:lang w:eastAsia="pl-PL"/>
        </w:rPr>
        <w:t>e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realizowane przez mobilny punkt doradztwa energetycznego. Celem takiego punktu jest:</w:t>
      </w:r>
    </w:p>
    <w:p w:rsidR="00EE0C10" w:rsidRPr="00EE0C10" w:rsidRDefault="00EE0C10" w:rsidP="00E705F7">
      <w:pPr>
        <w:numPr>
          <w:ilvl w:val="0"/>
          <w:numId w:val="103"/>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Dostarczenie społecze</w:t>
      </w:r>
      <w:r w:rsidRPr="00EE0C10">
        <w:rPr>
          <w:rFonts w:ascii="Cambria" w:eastAsia="TimesNewRoman" w:hAnsi="Cambria" w:cs="TimesNewRoman"/>
          <w:lang w:eastAsia="pl-PL"/>
        </w:rPr>
        <w:t>ń</w:t>
      </w:r>
      <w:r w:rsidRPr="00EE0C10">
        <w:rPr>
          <w:rFonts w:ascii="Cambria" w:eastAsia="Times New Roman" w:hAnsi="Cambria" w:cs="Times New Roman"/>
          <w:lang w:eastAsia="pl-PL"/>
        </w:rPr>
        <w:t>stwu informacji na temat korzy</w:t>
      </w:r>
      <w:r w:rsidRPr="00EE0C10">
        <w:rPr>
          <w:rFonts w:ascii="Cambria" w:eastAsia="TimesNewRoman" w:hAnsi="Cambria" w:cs="TimesNewRoman"/>
          <w:lang w:eastAsia="pl-PL"/>
        </w:rPr>
        <w:t>ś</w:t>
      </w:r>
      <w:r w:rsidRPr="00EE0C10">
        <w:rPr>
          <w:rFonts w:ascii="Cambria" w:eastAsia="Times New Roman" w:hAnsi="Cambria" w:cs="Times New Roman"/>
          <w:lang w:eastAsia="pl-PL"/>
        </w:rPr>
        <w:t>ci z 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dzania energii -informacja musi by</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dostarczana przez specjalnie przeszkolon</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osob</w:t>
      </w:r>
      <w:r w:rsidRPr="00EE0C10">
        <w:rPr>
          <w:rFonts w:ascii="Cambria" w:eastAsia="TimesNewRoman" w:hAnsi="Cambria" w:cs="TimesNewRoman"/>
          <w:lang w:eastAsia="pl-PL"/>
        </w:rPr>
        <w:t>ę</w:t>
      </w:r>
      <w:r w:rsidRPr="00EE0C10">
        <w:rPr>
          <w:rFonts w:ascii="Cambria" w:eastAsia="Times New Roman" w:hAnsi="Cambria" w:cs="Times New Roman"/>
          <w:lang w:eastAsia="pl-PL"/>
        </w:rPr>
        <w:t>, zatrudnion</w:t>
      </w:r>
      <w:r w:rsidRPr="00EE0C10">
        <w:rPr>
          <w:rFonts w:ascii="Cambria" w:eastAsia="TimesNewRoman" w:hAnsi="Cambria" w:cs="TimesNewRoman"/>
          <w:lang w:eastAsia="pl-PL"/>
        </w:rPr>
        <w:t xml:space="preserve">ą </w:t>
      </w:r>
      <w:r w:rsidR="00E705F7">
        <w:rPr>
          <w:rFonts w:ascii="Cambria" w:eastAsia="Times New Roman" w:hAnsi="Cambria" w:cs="Times New Roman"/>
          <w:lang w:eastAsia="pl-PL"/>
        </w:rPr>
        <w:t>do </w:t>
      </w:r>
      <w:r w:rsidRPr="00EE0C10">
        <w:rPr>
          <w:rFonts w:ascii="Cambria" w:eastAsia="Times New Roman" w:hAnsi="Cambria" w:cs="Times New Roman"/>
          <w:lang w:eastAsia="pl-PL"/>
        </w:rPr>
        <w:t>obsługi punktu doradztwa. Dzi</w:t>
      </w:r>
      <w:r w:rsidRPr="00EE0C10">
        <w:rPr>
          <w:rFonts w:ascii="Cambria" w:eastAsia="TimesNewRoman" w:hAnsi="Cambria" w:cs="TimesNewRoman"/>
          <w:lang w:eastAsia="pl-PL"/>
        </w:rPr>
        <w:t>ę</w:t>
      </w:r>
      <w:r w:rsidRPr="00EE0C10">
        <w:rPr>
          <w:rFonts w:ascii="Cambria" w:eastAsia="Times New Roman" w:hAnsi="Cambria" w:cs="Times New Roman"/>
          <w:lang w:eastAsia="pl-PL"/>
        </w:rPr>
        <w:t>ki indywidualnej obsłudze informacja b</w:t>
      </w:r>
      <w:r w:rsidRPr="00EE0C10">
        <w:rPr>
          <w:rFonts w:ascii="Cambria" w:eastAsia="TimesNewRoman" w:hAnsi="Cambria" w:cs="TimesNewRoman"/>
          <w:lang w:eastAsia="pl-PL"/>
        </w:rPr>
        <w:t>ę</w:t>
      </w:r>
      <w:r w:rsidRPr="00EE0C10">
        <w:rPr>
          <w:rFonts w:ascii="Cambria" w:eastAsia="Times New Roman" w:hAnsi="Cambria" w:cs="Times New Roman"/>
          <w:lang w:eastAsia="pl-PL"/>
        </w:rPr>
        <w:t>dzie dostosowana do potrzeb osób i instytucji zainteresowanych poszanowaniem energii. Zadaniem osoby dy</w:t>
      </w:r>
      <w:r w:rsidRPr="00EE0C10">
        <w:rPr>
          <w:rFonts w:ascii="Cambria" w:eastAsia="TimesNewRoman" w:hAnsi="Cambria" w:cs="TimesNewRoman"/>
          <w:lang w:eastAsia="pl-PL"/>
        </w:rPr>
        <w:t>ż</w:t>
      </w:r>
      <w:r w:rsidRPr="00EE0C10">
        <w:rPr>
          <w:rFonts w:ascii="Cambria" w:eastAsia="Times New Roman" w:hAnsi="Cambria" w:cs="Times New Roman"/>
          <w:lang w:eastAsia="pl-PL"/>
        </w:rPr>
        <w:t>uruj</w:t>
      </w:r>
      <w:r w:rsidRPr="00EE0C10">
        <w:rPr>
          <w:rFonts w:ascii="Cambria" w:eastAsia="TimesNewRoman" w:hAnsi="Cambria" w:cs="TimesNewRoman"/>
          <w:lang w:eastAsia="pl-PL"/>
        </w:rPr>
        <w:t>ą</w:t>
      </w:r>
      <w:r w:rsidRPr="00EE0C10">
        <w:rPr>
          <w:rFonts w:ascii="Cambria" w:eastAsia="Times New Roman" w:hAnsi="Cambria" w:cs="Times New Roman"/>
          <w:lang w:eastAsia="pl-PL"/>
        </w:rPr>
        <w:t>cej w takim punkcie jest równie</w:t>
      </w:r>
      <w:r w:rsidRPr="00EE0C10">
        <w:rPr>
          <w:rFonts w:ascii="Cambria" w:eastAsia="TimesNewRoman" w:hAnsi="Cambria" w:cs="TimesNewRoman"/>
          <w:lang w:eastAsia="pl-PL"/>
        </w:rPr>
        <w:t xml:space="preserve">ż </w:t>
      </w:r>
      <w:r w:rsidRPr="00EE0C10">
        <w:rPr>
          <w:rFonts w:ascii="Cambria" w:eastAsia="Times New Roman" w:hAnsi="Cambria" w:cs="Times New Roman"/>
          <w:lang w:eastAsia="pl-PL"/>
        </w:rPr>
        <w:t>zbieranie informacji na temat potrzeb społecze</w:t>
      </w:r>
      <w:r w:rsidRPr="00EE0C10">
        <w:rPr>
          <w:rFonts w:ascii="Cambria" w:eastAsia="TimesNewRoman" w:hAnsi="Cambria" w:cs="TimesNewRoman"/>
          <w:lang w:eastAsia="pl-PL"/>
        </w:rPr>
        <w:t>ń</w:t>
      </w:r>
      <w:r w:rsidRPr="00EE0C10">
        <w:rPr>
          <w:rFonts w:ascii="Cambria" w:eastAsia="Times New Roman" w:hAnsi="Cambria" w:cs="Times New Roman"/>
          <w:lang w:eastAsia="pl-PL"/>
        </w:rPr>
        <w:t>stwa (np. poprzez przeprowadzanie ankiet).</w:t>
      </w:r>
    </w:p>
    <w:p w:rsidR="00EE0C10" w:rsidRPr="00EE0C10" w:rsidRDefault="00EE0C10" w:rsidP="00E705F7">
      <w:pPr>
        <w:numPr>
          <w:ilvl w:val="0"/>
          <w:numId w:val="103"/>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lastRenderedPageBreak/>
        <w:t>Dostarczenie organizacjom pozarz</w:t>
      </w:r>
      <w:r w:rsidRPr="00EE0C10">
        <w:rPr>
          <w:rFonts w:ascii="Cambria" w:eastAsia="TimesNewRoman" w:hAnsi="Cambria" w:cs="TimesNewRoman"/>
          <w:lang w:eastAsia="pl-PL"/>
        </w:rPr>
        <w:t>ą</w:t>
      </w:r>
      <w:r w:rsidRPr="00EE0C10">
        <w:rPr>
          <w:rFonts w:ascii="Cambria" w:eastAsia="Times New Roman" w:hAnsi="Cambria" w:cs="Times New Roman"/>
          <w:lang w:eastAsia="pl-PL"/>
        </w:rPr>
        <w:t>dowym narz</w:t>
      </w:r>
      <w:r w:rsidRPr="00EE0C10">
        <w:rPr>
          <w:rFonts w:ascii="Cambria" w:eastAsia="TimesNewRoman" w:hAnsi="Cambria" w:cs="TimesNewRoman"/>
          <w:lang w:eastAsia="pl-PL"/>
        </w:rPr>
        <w:t>ę</w:t>
      </w:r>
      <w:r w:rsidRPr="00EE0C10">
        <w:rPr>
          <w:rFonts w:ascii="Cambria" w:eastAsia="Times New Roman" w:hAnsi="Cambria" w:cs="Times New Roman"/>
          <w:lang w:eastAsia="pl-PL"/>
        </w:rPr>
        <w:t>dzi do prowadzenia działalno</w:t>
      </w:r>
      <w:r w:rsidRPr="00EE0C10">
        <w:rPr>
          <w:rFonts w:ascii="Cambria" w:eastAsia="TimesNewRoman" w:hAnsi="Cambria" w:cs="TimesNewRoman"/>
          <w:lang w:eastAsia="pl-PL"/>
        </w:rPr>
        <w:t>ś</w:t>
      </w:r>
      <w:r w:rsidR="00E705F7">
        <w:rPr>
          <w:rFonts w:ascii="Cambria" w:eastAsia="Times New Roman" w:hAnsi="Cambria" w:cs="Times New Roman"/>
          <w:lang w:eastAsia="pl-PL"/>
        </w:rPr>
        <w:t>ci na </w:t>
      </w:r>
      <w:r w:rsidRPr="00EE0C10">
        <w:rPr>
          <w:rFonts w:ascii="Cambria" w:eastAsia="Times New Roman" w:hAnsi="Cambria" w:cs="Times New Roman"/>
          <w:lang w:eastAsia="pl-PL"/>
        </w:rPr>
        <w:t>rzecz racjonalnego gospodarowania energi</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 punkt doradztwa ma dostarcza</w:t>
      </w:r>
      <w:r w:rsidRPr="00EE0C10">
        <w:rPr>
          <w:rFonts w:ascii="Cambria" w:eastAsia="TimesNewRoman" w:hAnsi="Cambria" w:cs="TimesNewRoman"/>
          <w:lang w:eastAsia="pl-PL"/>
        </w:rPr>
        <w:t>ć</w:t>
      </w:r>
      <w:r w:rsidRPr="00EE0C10">
        <w:rPr>
          <w:rFonts w:ascii="Cambria" w:eastAsia="Times New Roman" w:hAnsi="Cambria" w:cs="Times New Roman"/>
          <w:lang w:eastAsia="pl-PL"/>
        </w:rPr>
        <w:t xml:space="preserve"> profesjonalnej i dobrze przygotowanej informacji na temat sposobów 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dzania energii. Wa</w:t>
      </w:r>
      <w:r w:rsidRPr="00EE0C10">
        <w:rPr>
          <w:rFonts w:ascii="Cambria" w:eastAsia="TimesNewRoman" w:hAnsi="Cambria" w:cs="TimesNewRoman"/>
          <w:lang w:eastAsia="pl-PL"/>
        </w:rPr>
        <w:t>ż</w:t>
      </w:r>
      <w:r w:rsidRPr="00EE0C10">
        <w:rPr>
          <w:rFonts w:ascii="Cambria" w:eastAsia="Times New Roman" w:hAnsi="Cambria" w:cs="Times New Roman"/>
          <w:lang w:eastAsia="pl-PL"/>
        </w:rPr>
        <w:t>n</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rol</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w przekazywaniu informacji o potrzebach społecze</w:t>
      </w:r>
      <w:r w:rsidRPr="00EE0C10">
        <w:rPr>
          <w:rFonts w:ascii="Cambria" w:eastAsia="TimesNewRoman" w:hAnsi="Cambria" w:cs="TimesNewRoman"/>
          <w:lang w:eastAsia="pl-PL"/>
        </w:rPr>
        <w:t>ń</w:t>
      </w:r>
      <w:r w:rsidRPr="00EE0C10">
        <w:rPr>
          <w:rFonts w:ascii="Cambria" w:eastAsia="Times New Roman" w:hAnsi="Cambria" w:cs="Times New Roman"/>
          <w:lang w:eastAsia="pl-PL"/>
        </w:rPr>
        <w:t>stwa mog</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natomiast pełni</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organizacje pozarz</w:t>
      </w:r>
      <w:r w:rsidRPr="00EE0C10">
        <w:rPr>
          <w:rFonts w:ascii="Cambria" w:eastAsia="TimesNewRoman" w:hAnsi="Cambria" w:cs="TimesNewRoman"/>
          <w:lang w:eastAsia="pl-PL"/>
        </w:rPr>
        <w:t>ą</w:t>
      </w:r>
      <w:r w:rsidRPr="00EE0C10">
        <w:rPr>
          <w:rFonts w:ascii="Cambria" w:eastAsia="Times New Roman" w:hAnsi="Cambria" w:cs="Times New Roman"/>
          <w:lang w:eastAsia="pl-PL"/>
        </w:rPr>
        <w:t>dowe. Do najwa</w:t>
      </w:r>
      <w:r w:rsidRPr="00EE0C10">
        <w:rPr>
          <w:rFonts w:ascii="Cambria" w:eastAsia="TimesNewRoman" w:hAnsi="Cambria" w:cs="TimesNewRoman"/>
          <w:lang w:eastAsia="pl-PL"/>
        </w:rPr>
        <w:t>ż</w:t>
      </w:r>
      <w:r w:rsidRPr="00EE0C10">
        <w:rPr>
          <w:rFonts w:ascii="Cambria" w:eastAsia="Times New Roman" w:hAnsi="Cambria" w:cs="Times New Roman"/>
          <w:lang w:eastAsia="pl-PL"/>
        </w:rPr>
        <w:t>niejszych nale</w:t>
      </w:r>
      <w:r w:rsidRPr="00EE0C10">
        <w:rPr>
          <w:rFonts w:ascii="Cambria" w:eastAsia="TimesNewRoman" w:hAnsi="Cambria" w:cs="TimesNewRoman"/>
          <w:lang w:eastAsia="pl-PL"/>
        </w:rPr>
        <w:t xml:space="preserve">żą </w:t>
      </w:r>
      <w:r w:rsidRPr="00EE0C10">
        <w:rPr>
          <w:rFonts w:ascii="Cambria" w:eastAsia="Times New Roman" w:hAnsi="Cambria" w:cs="Times New Roman"/>
          <w:lang w:eastAsia="pl-PL"/>
        </w:rPr>
        <w:t>organizacje zorientowane na ochron</w:t>
      </w:r>
      <w:r w:rsidRPr="00EE0C10">
        <w:rPr>
          <w:rFonts w:ascii="Cambria" w:eastAsia="TimesNewRoman" w:hAnsi="Cambria" w:cs="TimesNewRoman"/>
          <w:lang w:eastAsia="pl-PL"/>
        </w:rPr>
        <w:t>ę ś</w:t>
      </w:r>
      <w:r w:rsidRPr="00EE0C10">
        <w:rPr>
          <w:rFonts w:ascii="Cambria" w:eastAsia="Times New Roman" w:hAnsi="Cambria" w:cs="Times New Roman"/>
          <w:lang w:eastAsia="pl-PL"/>
        </w:rPr>
        <w:t>rodowiska, które s</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st</w:t>
      </w:r>
      <w:r w:rsidR="00E705F7">
        <w:rPr>
          <w:rFonts w:ascii="Cambria" w:eastAsia="Times New Roman" w:hAnsi="Cambria" w:cs="Times New Roman"/>
          <w:lang w:eastAsia="pl-PL"/>
        </w:rPr>
        <w:t>osunkowo dobrze zorganizowane i </w:t>
      </w:r>
      <w:r w:rsidRPr="00EE0C10">
        <w:rPr>
          <w:rFonts w:ascii="Cambria" w:eastAsia="Times New Roman" w:hAnsi="Cambria" w:cs="Times New Roman"/>
          <w:lang w:eastAsia="pl-PL"/>
        </w:rPr>
        <w:t>cz</w:t>
      </w:r>
      <w:r w:rsidRPr="00EE0C10">
        <w:rPr>
          <w:rFonts w:ascii="Cambria" w:eastAsia="TimesNewRoman" w:hAnsi="Cambria" w:cs="TimesNewRoman"/>
          <w:lang w:eastAsia="pl-PL"/>
        </w:rPr>
        <w:t>ę</w:t>
      </w:r>
      <w:r w:rsidRPr="00EE0C10">
        <w:rPr>
          <w:rFonts w:ascii="Cambria" w:eastAsia="Times New Roman" w:hAnsi="Cambria" w:cs="Times New Roman"/>
          <w:lang w:eastAsia="pl-PL"/>
        </w:rPr>
        <w:t>sto posiadaj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lokal, w którym mo</w:t>
      </w:r>
      <w:r w:rsidRPr="00EE0C10">
        <w:rPr>
          <w:rFonts w:ascii="Cambria" w:eastAsia="TimesNewRoman" w:hAnsi="Cambria" w:cs="TimesNewRoman"/>
          <w:lang w:eastAsia="pl-PL"/>
        </w:rPr>
        <w:t>ż</w:t>
      </w:r>
      <w:r w:rsidRPr="00EE0C10">
        <w:rPr>
          <w:rFonts w:ascii="Cambria" w:eastAsia="Times New Roman" w:hAnsi="Cambria" w:cs="Times New Roman"/>
          <w:lang w:eastAsia="pl-PL"/>
        </w:rPr>
        <w:t>e mie</w:t>
      </w:r>
      <w:r w:rsidRPr="00EE0C10">
        <w:rPr>
          <w:rFonts w:ascii="Cambria" w:eastAsia="TimesNewRoman" w:hAnsi="Cambria" w:cs="TimesNewRoman"/>
          <w:lang w:eastAsia="pl-PL"/>
        </w:rPr>
        <w:t>ś</w:t>
      </w:r>
      <w:r w:rsidRPr="00EE0C10">
        <w:rPr>
          <w:rFonts w:ascii="Cambria" w:eastAsia="Times New Roman" w:hAnsi="Cambria" w:cs="Times New Roman"/>
          <w:lang w:eastAsia="pl-PL"/>
        </w:rPr>
        <w:t>ci</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tak</w:t>
      </w:r>
      <w:r w:rsidRPr="00EE0C10">
        <w:rPr>
          <w:rFonts w:ascii="Cambria" w:eastAsia="TimesNewRoman" w:hAnsi="Cambria" w:cs="TimesNewRoman"/>
          <w:lang w:eastAsia="pl-PL"/>
        </w:rPr>
        <w:t>ż</w:t>
      </w:r>
      <w:r w:rsidRPr="00EE0C10">
        <w:rPr>
          <w:rFonts w:ascii="Cambria" w:eastAsia="Times New Roman" w:hAnsi="Cambria" w:cs="Times New Roman"/>
          <w:lang w:eastAsia="pl-PL"/>
        </w:rPr>
        <w:t>e punkt doradztwa energetycznego. Nie nale</w:t>
      </w:r>
      <w:r w:rsidRPr="00EE0C10">
        <w:rPr>
          <w:rFonts w:ascii="Cambria" w:eastAsia="TimesNewRoman" w:hAnsi="Cambria" w:cs="TimesNewRoman"/>
          <w:lang w:eastAsia="pl-PL"/>
        </w:rPr>
        <w:t>ż</w:t>
      </w:r>
      <w:r w:rsidRPr="00EE0C10">
        <w:rPr>
          <w:rFonts w:ascii="Cambria" w:eastAsia="Times New Roman" w:hAnsi="Cambria" w:cs="Times New Roman"/>
          <w:lang w:eastAsia="pl-PL"/>
        </w:rPr>
        <w:t>y pomija</w:t>
      </w:r>
      <w:r w:rsidRPr="00EE0C10">
        <w:rPr>
          <w:rFonts w:ascii="Cambria" w:eastAsia="TimesNewRoman" w:hAnsi="Cambria" w:cs="TimesNewRoman"/>
          <w:lang w:eastAsia="pl-PL"/>
        </w:rPr>
        <w:t>ć</w:t>
      </w:r>
      <w:r w:rsidRPr="00EE0C10">
        <w:rPr>
          <w:rFonts w:ascii="Cambria" w:eastAsia="Times New Roman" w:hAnsi="Cambria" w:cs="Times New Roman"/>
          <w:lang w:eastAsia="pl-PL"/>
        </w:rPr>
        <w:t xml:space="preserve"> takich partnerów jak spółdzielnie mieszkaniowe, które równie</w:t>
      </w:r>
      <w:r w:rsidRPr="00EE0C10">
        <w:rPr>
          <w:rFonts w:ascii="Cambria" w:eastAsia="TimesNewRoman" w:hAnsi="Cambria" w:cs="TimesNewRoman"/>
          <w:lang w:eastAsia="pl-PL"/>
        </w:rPr>
        <w:t xml:space="preserve">ż </w:t>
      </w:r>
      <w:r w:rsidRPr="00EE0C10">
        <w:rPr>
          <w:rFonts w:ascii="Cambria" w:eastAsia="Times New Roman" w:hAnsi="Cambria" w:cs="Times New Roman"/>
          <w:lang w:eastAsia="pl-PL"/>
        </w:rPr>
        <w:t>mog</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by</w:t>
      </w:r>
      <w:r w:rsidRPr="00EE0C10">
        <w:rPr>
          <w:rFonts w:ascii="Cambria" w:eastAsia="TimesNewRoman" w:hAnsi="Cambria" w:cs="TimesNewRoman"/>
          <w:lang w:eastAsia="pl-PL"/>
        </w:rPr>
        <w:t>ć</w:t>
      </w:r>
      <w:r w:rsidRPr="00EE0C10">
        <w:rPr>
          <w:rFonts w:ascii="Cambria" w:eastAsia="Times New Roman" w:hAnsi="Cambria" w:cs="Times New Roman"/>
          <w:lang w:eastAsia="pl-PL"/>
        </w:rPr>
        <w:t xml:space="preserve"> wa</w:t>
      </w:r>
      <w:r w:rsidRPr="00EE0C10">
        <w:rPr>
          <w:rFonts w:ascii="Cambria" w:eastAsia="TimesNewRoman" w:hAnsi="Cambria" w:cs="TimesNewRoman"/>
          <w:lang w:eastAsia="pl-PL"/>
        </w:rPr>
        <w:t>ż</w:t>
      </w:r>
      <w:r w:rsidRPr="00EE0C10">
        <w:rPr>
          <w:rFonts w:ascii="Cambria" w:eastAsia="Times New Roman" w:hAnsi="Cambria" w:cs="Times New Roman"/>
          <w:lang w:eastAsia="pl-PL"/>
        </w:rPr>
        <w:t>nym partnerem w przygotowaniu i prowadzeniu działa</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informacyjnych.</w:t>
      </w:r>
    </w:p>
    <w:p w:rsidR="00EE0C10" w:rsidRPr="00EE0C10" w:rsidRDefault="00EE0C10" w:rsidP="00E705F7">
      <w:pPr>
        <w:numPr>
          <w:ilvl w:val="0"/>
          <w:numId w:val="103"/>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Zorganizowanie pomocy dla najubo</w:t>
      </w:r>
      <w:r w:rsidRPr="00EE0C10">
        <w:rPr>
          <w:rFonts w:ascii="Cambria" w:eastAsia="TimesNewRoman" w:hAnsi="Cambria" w:cs="TimesNewRoman"/>
          <w:lang w:eastAsia="pl-PL"/>
        </w:rPr>
        <w:t>ż</w:t>
      </w:r>
      <w:r w:rsidRPr="00EE0C10">
        <w:rPr>
          <w:rFonts w:ascii="Cambria" w:eastAsia="Times New Roman" w:hAnsi="Cambria" w:cs="Times New Roman"/>
          <w:lang w:eastAsia="pl-PL"/>
        </w:rPr>
        <w:t>szych grup społecze</w:t>
      </w:r>
      <w:r w:rsidRPr="00EE0C10">
        <w:rPr>
          <w:rFonts w:ascii="Cambria" w:eastAsia="TimesNewRoman" w:hAnsi="Cambria" w:cs="TimesNewRoman"/>
          <w:lang w:eastAsia="pl-PL"/>
        </w:rPr>
        <w:t>ń</w:t>
      </w:r>
      <w:r w:rsidR="00E705F7">
        <w:rPr>
          <w:rFonts w:ascii="Cambria" w:eastAsia="Times New Roman" w:hAnsi="Cambria" w:cs="Times New Roman"/>
          <w:lang w:eastAsia="pl-PL"/>
        </w:rPr>
        <w:t>stwa – wysokie rachunki za </w:t>
      </w:r>
      <w:r w:rsidRPr="00EE0C10">
        <w:rPr>
          <w:rFonts w:ascii="Cambria" w:eastAsia="Times New Roman" w:hAnsi="Cambria" w:cs="Times New Roman"/>
          <w:lang w:eastAsia="pl-PL"/>
        </w:rPr>
        <w:t>energi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stanowi</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szczególny problem dla ludzi najubo</w:t>
      </w:r>
      <w:r w:rsidRPr="00EE0C10">
        <w:rPr>
          <w:rFonts w:ascii="Cambria" w:eastAsia="TimesNewRoman" w:hAnsi="Cambria" w:cs="TimesNewRoman"/>
          <w:lang w:eastAsia="pl-PL"/>
        </w:rPr>
        <w:t>ż</w:t>
      </w:r>
      <w:r w:rsidR="00E705F7">
        <w:rPr>
          <w:rFonts w:ascii="Cambria" w:eastAsia="Times New Roman" w:hAnsi="Cambria" w:cs="Times New Roman"/>
          <w:lang w:eastAsia="pl-PL"/>
        </w:rPr>
        <w:t>szych, których wydatki na </w:t>
      </w:r>
      <w:r w:rsidRPr="00EE0C10">
        <w:rPr>
          <w:rFonts w:ascii="Cambria" w:eastAsia="Times New Roman" w:hAnsi="Cambria" w:cs="Times New Roman"/>
          <w:lang w:eastAsia="pl-PL"/>
        </w:rPr>
        <w:t>ogrzewanie przekraczaj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niekiedy nawet 30% miesi</w:t>
      </w:r>
      <w:r w:rsidRPr="00EE0C10">
        <w:rPr>
          <w:rFonts w:ascii="Cambria" w:eastAsia="TimesNewRoman" w:hAnsi="Cambria" w:cs="TimesNewRoman"/>
          <w:lang w:eastAsia="pl-PL"/>
        </w:rPr>
        <w:t>ę</w:t>
      </w:r>
      <w:r w:rsidRPr="00EE0C10">
        <w:rPr>
          <w:rFonts w:ascii="Cambria" w:eastAsia="Times New Roman" w:hAnsi="Cambria" w:cs="Times New Roman"/>
          <w:lang w:eastAsia="pl-PL"/>
        </w:rPr>
        <w:t>cznego bud</w:t>
      </w:r>
      <w:r w:rsidRPr="00EE0C10">
        <w:rPr>
          <w:rFonts w:ascii="Cambria" w:eastAsia="TimesNewRoman" w:hAnsi="Cambria" w:cs="TimesNewRoman"/>
          <w:lang w:eastAsia="pl-PL"/>
        </w:rPr>
        <w:t>ż</w:t>
      </w:r>
      <w:r w:rsidR="00E705F7">
        <w:rPr>
          <w:rFonts w:ascii="Cambria" w:eastAsia="Times New Roman" w:hAnsi="Cambria" w:cs="Times New Roman"/>
          <w:lang w:eastAsia="pl-PL"/>
        </w:rPr>
        <w:t>etu. Oznacza to, </w:t>
      </w:r>
      <w:r w:rsidRPr="00EE0C10">
        <w:rPr>
          <w:rFonts w:ascii="Cambria" w:eastAsia="TimesNewRoman" w:hAnsi="Cambria" w:cs="TimesNewRoman"/>
          <w:lang w:eastAsia="pl-PL"/>
        </w:rPr>
        <w:t>ż</w:t>
      </w:r>
      <w:r w:rsidR="00E705F7">
        <w:rPr>
          <w:rFonts w:ascii="Cambria" w:eastAsia="Times New Roman" w:hAnsi="Cambria" w:cs="Times New Roman"/>
          <w:lang w:eastAsia="pl-PL"/>
        </w:rPr>
        <w:t>e </w:t>
      </w:r>
      <w:r w:rsidRPr="00EE0C10">
        <w:rPr>
          <w:rFonts w:ascii="Cambria" w:eastAsia="Times New Roman" w:hAnsi="Cambria" w:cs="Times New Roman"/>
          <w:lang w:eastAsia="pl-PL"/>
        </w:rPr>
        <w:t>promowanie 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dzania energii, skierowane do ludzi o małych dochodach mo</w:t>
      </w:r>
      <w:r w:rsidRPr="00EE0C10">
        <w:rPr>
          <w:rFonts w:ascii="Cambria" w:eastAsia="TimesNewRoman" w:hAnsi="Cambria" w:cs="TimesNewRoman"/>
          <w:lang w:eastAsia="pl-PL"/>
        </w:rPr>
        <w:t>ż</w:t>
      </w:r>
      <w:r w:rsidRPr="00EE0C10">
        <w:rPr>
          <w:rFonts w:ascii="Cambria" w:eastAsia="Times New Roman" w:hAnsi="Cambria" w:cs="Times New Roman"/>
          <w:lang w:eastAsia="pl-PL"/>
        </w:rPr>
        <w:t>e przynie</w:t>
      </w:r>
      <w:r w:rsidRPr="00EE0C10">
        <w:rPr>
          <w:rFonts w:ascii="Cambria" w:eastAsia="TimesNewRoman" w:hAnsi="Cambria" w:cs="TimesNewRoman"/>
          <w:lang w:eastAsia="pl-PL"/>
        </w:rPr>
        <w:t xml:space="preserve">ść </w:t>
      </w:r>
      <w:r w:rsidRPr="00EE0C10">
        <w:rPr>
          <w:rFonts w:ascii="Cambria" w:eastAsia="Times New Roman" w:hAnsi="Cambria" w:cs="Times New Roman"/>
          <w:lang w:eastAsia="pl-PL"/>
        </w:rPr>
        <w:t>najwi</w:t>
      </w:r>
      <w:r w:rsidRPr="00EE0C10">
        <w:rPr>
          <w:rFonts w:ascii="Cambria" w:eastAsia="TimesNewRoman" w:hAnsi="Cambria" w:cs="TimesNewRoman"/>
          <w:lang w:eastAsia="pl-PL"/>
        </w:rPr>
        <w:t>ę</w:t>
      </w:r>
      <w:r w:rsidRPr="00EE0C10">
        <w:rPr>
          <w:rFonts w:ascii="Cambria" w:eastAsia="Times New Roman" w:hAnsi="Cambria" w:cs="Times New Roman"/>
          <w:lang w:eastAsia="pl-PL"/>
        </w:rPr>
        <w:t>ksze korzy</w:t>
      </w:r>
      <w:r w:rsidRPr="00EE0C10">
        <w:rPr>
          <w:rFonts w:ascii="Cambria" w:eastAsia="TimesNewRoman" w:hAnsi="Cambria" w:cs="TimesNewRoman"/>
          <w:lang w:eastAsia="pl-PL"/>
        </w:rPr>
        <w:t>ś</w:t>
      </w:r>
      <w:r w:rsidRPr="00EE0C10">
        <w:rPr>
          <w:rFonts w:ascii="Cambria" w:eastAsia="Times New Roman" w:hAnsi="Cambria" w:cs="Times New Roman"/>
          <w:lang w:eastAsia="pl-PL"/>
        </w:rPr>
        <w:t>ci społeczne.</w:t>
      </w:r>
    </w:p>
    <w:p w:rsidR="00EE0C10" w:rsidRPr="00EE0C10" w:rsidRDefault="00EE0C10" w:rsidP="00E705F7">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Punkt doradztwa energetycznego powinien dysponowa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pakietem materiałów informacyjnych</w:t>
      </w:r>
    </w:p>
    <w:p w:rsidR="00EE0C10" w:rsidRPr="00EE0C10" w:rsidRDefault="00EE0C10" w:rsidP="00E705F7">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o nast</w:t>
      </w:r>
      <w:r w:rsidRPr="00EE0C10">
        <w:rPr>
          <w:rFonts w:ascii="Cambria" w:eastAsia="TimesNewRoman" w:hAnsi="Cambria" w:cs="TimesNewRoman"/>
          <w:lang w:eastAsia="pl-PL"/>
        </w:rPr>
        <w:t>ę</w:t>
      </w:r>
      <w:r w:rsidRPr="00EE0C10">
        <w:rPr>
          <w:rFonts w:ascii="Cambria" w:eastAsia="Times New Roman" w:hAnsi="Cambria" w:cs="Times New Roman"/>
          <w:lang w:eastAsia="pl-PL"/>
        </w:rPr>
        <w:t>puj</w:t>
      </w:r>
      <w:r w:rsidRPr="00EE0C10">
        <w:rPr>
          <w:rFonts w:ascii="Cambria" w:eastAsia="TimesNewRoman" w:hAnsi="Cambria" w:cs="TimesNewRoman"/>
          <w:lang w:eastAsia="pl-PL"/>
        </w:rPr>
        <w:t>ą</w:t>
      </w:r>
      <w:r w:rsidRPr="00EE0C10">
        <w:rPr>
          <w:rFonts w:ascii="Cambria" w:eastAsia="Times New Roman" w:hAnsi="Cambria" w:cs="Times New Roman"/>
          <w:lang w:eastAsia="pl-PL"/>
        </w:rPr>
        <w:t>cej tematyce:</w:t>
      </w:r>
    </w:p>
    <w:p w:rsidR="00EE0C10" w:rsidRPr="00EE0C10" w:rsidRDefault="00EE0C10" w:rsidP="00E705F7">
      <w:pPr>
        <w:numPr>
          <w:ilvl w:val="0"/>
          <w:numId w:val="104"/>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budowa domu energooszcz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dnego;</w:t>
      </w:r>
    </w:p>
    <w:p w:rsidR="00EE0C10" w:rsidRPr="00EE0C10" w:rsidRDefault="00EE0C10" w:rsidP="00E705F7">
      <w:pPr>
        <w:numPr>
          <w:ilvl w:val="0"/>
          <w:numId w:val="104"/>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modernizacja istniej</w:t>
      </w:r>
      <w:r w:rsidRPr="00EE0C10">
        <w:rPr>
          <w:rFonts w:ascii="Cambria" w:eastAsia="TimesNewRoman" w:hAnsi="Cambria" w:cs="TimesNewRoman"/>
          <w:lang w:eastAsia="pl-PL"/>
        </w:rPr>
        <w:t>ą</w:t>
      </w:r>
      <w:r w:rsidRPr="00EE0C10">
        <w:rPr>
          <w:rFonts w:ascii="Cambria" w:eastAsia="Times New Roman" w:hAnsi="Cambria" w:cs="Times New Roman"/>
          <w:lang w:eastAsia="pl-PL"/>
        </w:rPr>
        <w:t>cych budynków;</w:t>
      </w:r>
    </w:p>
    <w:p w:rsidR="00EE0C10" w:rsidRPr="00EE0C10" w:rsidRDefault="00EE0C10" w:rsidP="00E705F7">
      <w:pPr>
        <w:numPr>
          <w:ilvl w:val="0"/>
          <w:numId w:val="104"/>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ogrzewanie,</w:t>
      </w:r>
    </w:p>
    <w:p w:rsidR="00EE0C10" w:rsidRPr="00EE0C10" w:rsidRDefault="00EE0C10" w:rsidP="00E705F7">
      <w:pPr>
        <w:numPr>
          <w:ilvl w:val="0"/>
          <w:numId w:val="104"/>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ciepła woda u</w:t>
      </w:r>
      <w:r w:rsidRPr="00EE0C10">
        <w:rPr>
          <w:rFonts w:ascii="Cambria" w:eastAsia="TimesNewRoman" w:hAnsi="Cambria" w:cs="TimesNewRoman"/>
          <w:lang w:eastAsia="pl-PL"/>
        </w:rPr>
        <w:t>ż</w:t>
      </w:r>
      <w:r w:rsidRPr="00EE0C10">
        <w:rPr>
          <w:rFonts w:ascii="Cambria" w:eastAsia="Times New Roman" w:hAnsi="Cambria" w:cs="Times New Roman"/>
          <w:lang w:eastAsia="pl-PL"/>
        </w:rPr>
        <w:t>ytkowa;</w:t>
      </w:r>
    </w:p>
    <w:p w:rsidR="00EE0C10" w:rsidRPr="00EE0C10" w:rsidRDefault="00EE0C10" w:rsidP="00E705F7">
      <w:pPr>
        <w:numPr>
          <w:ilvl w:val="0"/>
          <w:numId w:val="104"/>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o</w:t>
      </w:r>
      <w:r w:rsidRPr="00EE0C10">
        <w:rPr>
          <w:rFonts w:ascii="Cambria" w:eastAsia="TimesNewRoman" w:hAnsi="Cambria" w:cs="TimesNewRoman"/>
          <w:lang w:eastAsia="pl-PL"/>
        </w:rPr>
        <w:t>ś</w:t>
      </w:r>
      <w:r w:rsidRPr="00EE0C10">
        <w:rPr>
          <w:rFonts w:ascii="Cambria" w:eastAsia="Times New Roman" w:hAnsi="Cambria" w:cs="Times New Roman"/>
          <w:lang w:eastAsia="pl-PL"/>
        </w:rPr>
        <w:t>wietlenie;</w:t>
      </w:r>
    </w:p>
    <w:p w:rsidR="00EE0C10" w:rsidRPr="00EE0C10" w:rsidRDefault="00EE0C10" w:rsidP="00E705F7">
      <w:pPr>
        <w:numPr>
          <w:ilvl w:val="0"/>
          <w:numId w:val="104"/>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wybór i eksploatacja 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RTV, AGD i IT,</w:t>
      </w:r>
    </w:p>
    <w:p w:rsidR="00EE0C10" w:rsidRPr="00EE0C10" w:rsidRDefault="00EE0C10" w:rsidP="00E705F7">
      <w:pPr>
        <w:numPr>
          <w:ilvl w:val="0"/>
          <w:numId w:val="104"/>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sposoby finansowania inwestycji prowadz</w:t>
      </w:r>
      <w:r w:rsidRPr="00EE0C10">
        <w:rPr>
          <w:rFonts w:ascii="Cambria" w:eastAsia="TimesNewRoman" w:hAnsi="Cambria" w:cs="TimesNewRoman"/>
          <w:lang w:eastAsia="pl-PL"/>
        </w:rPr>
        <w:t>ą</w:t>
      </w:r>
      <w:r w:rsidRPr="00EE0C10">
        <w:rPr>
          <w:rFonts w:ascii="Cambria" w:eastAsia="Times New Roman" w:hAnsi="Cambria" w:cs="Times New Roman"/>
          <w:lang w:eastAsia="pl-PL"/>
        </w:rPr>
        <w:t>cych do zaoszcz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dzenia energii.</w:t>
      </w:r>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W materiałach tych powinny znale</w:t>
      </w:r>
      <w:r w:rsidRPr="00EE0C10">
        <w:rPr>
          <w:rFonts w:ascii="Cambria" w:eastAsia="TimesNewRoman" w:hAnsi="Cambria" w:cs="TimesNewRoman"/>
          <w:lang w:eastAsia="pl-PL"/>
        </w:rPr>
        <w:t xml:space="preserve">źć </w:t>
      </w:r>
      <w:r w:rsidRPr="00EE0C10">
        <w:rPr>
          <w:rFonts w:ascii="Cambria" w:eastAsia="Times New Roman" w:hAnsi="Cambria" w:cs="Times New Roman"/>
          <w:lang w:eastAsia="pl-PL"/>
        </w:rPr>
        <w:t>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tak</w:t>
      </w:r>
      <w:r w:rsidRPr="00EE0C10">
        <w:rPr>
          <w:rFonts w:ascii="Cambria" w:eastAsia="TimesNewRoman" w:hAnsi="Cambria" w:cs="TimesNewRoman"/>
          <w:lang w:eastAsia="pl-PL"/>
        </w:rPr>
        <w:t>ż</w:t>
      </w:r>
      <w:r w:rsidRPr="00EE0C10">
        <w:rPr>
          <w:rFonts w:ascii="Cambria" w:eastAsia="Times New Roman" w:hAnsi="Cambria" w:cs="Times New Roman"/>
          <w:lang w:eastAsia="pl-PL"/>
        </w:rPr>
        <w:t>e przydatne adresy oraz linki do stron internetowych, gdzie u</w:t>
      </w:r>
      <w:r w:rsidRPr="00EE0C10">
        <w:rPr>
          <w:rFonts w:ascii="Cambria" w:eastAsia="TimesNewRoman" w:hAnsi="Cambria" w:cs="TimesNewRoman"/>
          <w:lang w:eastAsia="pl-PL"/>
        </w:rPr>
        <w:t>ż</w:t>
      </w:r>
      <w:r w:rsidRPr="00EE0C10">
        <w:rPr>
          <w:rFonts w:ascii="Cambria" w:eastAsia="Times New Roman" w:hAnsi="Cambria" w:cs="Times New Roman"/>
          <w:lang w:eastAsia="pl-PL"/>
        </w:rPr>
        <w:t>ytkownik b</w:t>
      </w:r>
      <w:r w:rsidRPr="00EE0C10">
        <w:rPr>
          <w:rFonts w:ascii="Cambria" w:eastAsia="TimesNewRoman" w:hAnsi="Cambria" w:cs="TimesNewRoman"/>
          <w:lang w:eastAsia="pl-PL"/>
        </w:rPr>
        <w:t>ę</w:t>
      </w:r>
      <w:r w:rsidRPr="00EE0C10">
        <w:rPr>
          <w:rFonts w:ascii="Cambria" w:eastAsia="Times New Roman" w:hAnsi="Cambria" w:cs="Times New Roman"/>
          <w:lang w:eastAsia="pl-PL"/>
        </w:rPr>
        <w:t>dzie mógł uzupełni</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swoj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wiedz</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 xml:space="preserve">w </w:t>
      </w:r>
      <w:r w:rsidRPr="00EE0C10">
        <w:rPr>
          <w:rFonts w:ascii="Cambria" w:eastAsia="TimesNewRoman" w:hAnsi="Cambria" w:cs="TimesNewRoman"/>
          <w:lang w:eastAsia="pl-PL"/>
        </w:rPr>
        <w:t>ś</w:t>
      </w:r>
      <w:r w:rsidRPr="00EE0C10">
        <w:rPr>
          <w:rFonts w:ascii="Cambria" w:eastAsia="Times New Roman" w:hAnsi="Cambria" w:cs="Times New Roman"/>
          <w:lang w:eastAsia="pl-PL"/>
        </w:rPr>
        <w:t>ci</w:t>
      </w:r>
      <w:r w:rsidRPr="00EE0C10">
        <w:rPr>
          <w:rFonts w:ascii="Cambria" w:eastAsia="TimesNewRoman" w:hAnsi="Cambria" w:cs="TimesNewRoman"/>
          <w:lang w:eastAsia="pl-PL"/>
        </w:rPr>
        <w:t>ś</w:t>
      </w:r>
      <w:r w:rsidRPr="00EE0C10">
        <w:rPr>
          <w:rFonts w:ascii="Cambria" w:eastAsia="Times New Roman" w:hAnsi="Cambria" w:cs="Times New Roman"/>
          <w:lang w:eastAsia="pl-PL"/>
        </w:rPr>
        <w:t>le interesuj</w:t>
      </w:r>
      <w:r w:rsidRPr="00EE0C10">
        <w:rPr>
          <w:rFonts w:ascii="Cambria" w:eastAsia="TimesNewRoman" w:hAnsi="Cambria" w:cs="TimesNewRoman"/>
          <w:lang w:eastAsia="pl-PL"/>
        </w:rPr>
        <w:t>ą</w:t>
      </w:r>
      <w:r w:rsidR="00E705F7">
        <w:rPr>
          <w:rFonts w:ascii="Cambria" w:eastAsia="Times New Roman" w:hAnsi="Cambria" w:cs="Times New Roman"/>
          <w:lang w:eastAsia="pl-PL"/>
        </w:rPr>
        <w:t>cej go </w:t>
      </w:r>
      <w:r w:rsidRPr="00EE0C10">
        <w:rPr>
          <w:rFonts w:ascii="Cambria" w:eastAsia="Times New Roman" w:hAnsi="Cambria" w:cs="Times New Roman"/>
          <w:lang w:eastAsia="pl-PL"/>
        </w:rPr>
        <w:t>dziedzinie, np. co do mo</w:t>
      </w:r>
      <w:r w:rsidRPr="00EE0C10">
        <w:rPr>
          <w:rFonts w:ascii="Cambria" w:eastAsia="TimesNewRoman" w:hAnsi="Cambria" w:cs="TimesNewRoman"/>
          <w:lang w:eastAsia="pl-PL"/>
        </w:rPr>
        <w:t>ż</w:t>
      </w:r>
      <w:r w:rsidRPr="00EE0C10">
        <w:rPr>
          <w:rFonts w:ascii="Cambria" w:eastAsia="Times New Roman" w:hAnsi="Cambria" w:cs="Times New Roman"/>
          <w:lang w:eastAsia="pl-PL"/>
        </w:rPr>
        <w:t>liwo</w:t>
      </w:r>
      <w:r w:rsidRPr="00EE0C10">
        <w:rPr>
          <w:rFonts w:ascii="Cambria" w:eastAsia="TimesNewRoman" w:hAnsi="Cambria" w:cs="TimesNewRoman"/>
          <w:lang w:eastAsia="pl-PL"/>
        </w:rPr>
        <w:t>ś</w:t>
      </w:r>
      <w:r w:rsidRPr="00EE0C10">
        <w:rPr>
          <w:rFonts w:ascii="Cambria" w:eastAsia="Times New Roman" w:hAnsi="Cambria" w:cs="Times New Roman"/>
          <w:lang w:eastAsia="pl-PL"/>
        </w:rPr>
        <w:t>ci oraz kosztów zastosowania kolektorów słonecznych, czy pomp ciepła.</w:t>
      </w:r>
    </w:p>
    <w:p w:rsidR="00EE0C10" w:rsidRPr="00EE0C10" w:rsidRDefault="00EE0C10" w:rsidP="00E705F7">
      <w:pPr>
        <w:autoSpaceDE w:val="0"/>
        <w:autoSpaceDN w:val="0"/>
        <w:adjustRightInd w:val="0"/>
        <w:spacing w:after="0" w:line="360" w:lineRule="auto"/>
        <w:jc w:val="both"/>
        <w:rPr>
          <w:rFonts w:ascii="Cambria" w:eastAsia="TimesNewRoman" w:hAnsi="Cambria" w:cs="TimesNewRoman"/>
          <w:lang w:eastAsia="pl-PL"/>
        </w:rPr>
      </w:pPr>
      <w:r w:rsidRPr="00EE0C10">
        <w:rPr>
          <w:rFonts w:ascii="Cambria" w:eastAsia="Times New Roman" w:hAnsi="Cambria" w:cs="Times New Roman"/>
          <w:lang w:eastAsia="pl-PL"/>
        </w:rPr>
        <w:t>Informacje zbierane i przekazywane przez punkty doradztwa energetycznego mog</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pochodzi</w:t>
      </w:r>
      <w:r w:rsidRPr="00EE0C10">
        <w:rPr>
          <w:rFonts w:ascii="Cambria" w:eastAsia="TimesNewRoman" w:hAnsi="Cambria" w:cs="TimesNewRoman"/>
          <w:lang w:eastAsia="pl-PL"/>
        </w:rPr>
        <w:t>ć</w:t>
      </w:r>
    </w:p>
    <w:p w:rsidR="00EE0C10" w:rsidRPr="00EE0C10" w:rsidRDefault="00EE0C10" w:rsidP="00E705F7">
      <w:p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z nast</w:t>
      </w:r>
      <w:r w:rsidRPr="00EE0C10">
        <w:rPr>
          <w:rFonts w:ascii="Cambria" w:eastAsia="TimesNewRoman" w:hAnsi="Cambria" w:cs="TimesNewRoman"/>
          <w:lang w:eastAsia="pl-PL"/>
        </w:rPr>
        <w:t>ę</w:t>
      </w:r>
      <w:r w:rsidRPr="00EE0C10">
        <w:rPr>
          <w:rFonts w:ascii="Cambria" w:eastAsia="Times New Roman" w:hAnsi="Cambria" w:cs="Times New Roman"/>
          <w:lang w:eastAsia="pl-PL"/>
        </w:rPr>
        <w:t>puj</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cych </w:t>
      </w:r>
      <w:r w:rsidRPr="00EE0C10">
        <w:rPr>
          <w:rFonts w:ascii="Cambria" w:eastAsia="TimesNewRoman" w:hAnsi="Cambria" w:cs="TimesNewRoman"/>
          <w:lang w:eastAsia="pl-PL"/>
        </w:rPr>
        <w:t>ź</w:t>
      </w:r>
      <w:r w:rsidRPr="00EE0C10">
        <w:rPr>
          <w:rFonts w:ascii="Cambria" w:eastAsia="Times New Roman" w:hAnsi="Cambria" w:cs="Times New Roman"/>
          <w:lang w:eastAsia="pl-PL"/>
        </w:rPr>
        <w:t>ródeł:</w:t>
      </w:r>
    </w:p>
    <w:p w:rsidR="00EE0C10" w:rsidRPr="00EE0C10" w:rsidRDefault="00EE0C10" w:rsidP="00E705F7">
      <w:pPr>
        <w:numPr>
          <w:ilvl w:val="0"/>
          <w:numId w:val="105"/>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agencje energetyczne;</w:t>
      </w:r>
    </w:p>
    <w:p w:rsidR="00EE0C10" w:rsidRPr="00EE0C10" w:rsidRDefault="00EE0C10" w:rsidP="00E705F7">
      <w:pPr>
        <w:numPr>
          <w:ilvl w:val="0"/>
          <w:numId w:val="105"/>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dystrybutorzy energii;</w:t>
      </w:r>
    </w:p>
    <w:p w:rsidR="00EE0C10" w:rsidRPr="00EE0C10" w:rsidRDefault="00EE0C10" w:rsidP="00E705F7">
      <w:pPr>
        <w:numPr>
          <w:ilvl w:val="0"/>
          <w:numId w:val="105"/>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producenci 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AGD;</w:t>
      </w:r>
    </w:p>
    <w:p w:rsidR="00EE0C10" w:rsidRPr="00EE0C10" w:rsidRDefault="00EE0C10" w:rsidP="00E705F7">
      <w:pPr>
        <w:numPr>
          <w:ilvl w:val="0"/>
          <w:numId w:val="105"/>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uczelnie techniczne;</w:t>
      </w:r>
    </w:p>
    <w:p w:rsidR="00EE0C10" w:rsidRPr="00EE0C10" w:rsidRDefault="00EE0C10" w:rsidP="00E705F7">
      <w:pPr>
        <w:numPr>
          <w:ilvl w:val="0"/>
          <w:numId w:val="105"/>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banki;</w:t>
      </w:r>
    </w:p>
    <w:p w:rsidR="00EE0C10" w:rsidRPr="00EE0C10" w:rsidRDefault="00EE0C10" w:rsidP="00E705F7">
      <w:pPr>
        <w:numPr>
          <w:ilvl w:val="0"/>
          <w:numId w:val="105"/>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lastRenderedPageBreak/>
        <w:t>organizacje rz</w:t>
      </w:r>
      <w:r w:rsidRPr="00EE0C10">
        <w:rPr>
          <w:rFonts w:ascii="Cambria" w:eastAsia="TimesNewRoman" w:hAnsi="Cambria" w:cs="TimesNewRoman"/>
          <w:lang w:eastAsia="pl-PL"/>
        </w:rPr>
        <w:t>ą</w:t>
      </w:r>
      <w:r w:rsidRPr="00EE0C10">
        <w:rPr>
          <w:rFonts w:ascii="Cambria" w:eastAsia="Times New Roman" w:hAnsi="Cambria" w:cs="Times New Roman"/>
          <w:lang w:eastAsia="pl-PL"/>
        </w:rPr>
        <w:t>dowe i pozarz</w:t>
      </w:r>
      <w:r w:rsidRPr="00EE0C10">
        <w:rPr>
          <w:rFonts w:ascii="Cambria" w:eastAsia="TimesNewRoman" w:hAnsi="Cambria" w:cs="TimesNewRoman"/>
          <w:lang w:eastAsia="pl-PL"/>
        </w:rPr>
        <w:t>ą</w:t>
      </w:r>
      <w:r w:rsidRPr="00EE0C10">
        <w:rPr>
          <w:rFonts w:ascii="Cambria" w:eastAsia="Times New Roman" w:hAnsi="Cambria" w:cs="Times New Roman"/>
          <w:lang w:eastAsia="pl-PL"/>
        </w:rPr>
        <w:t>dowe, których działalno</w:t>
      </w:r>
      <w:r w:rsidRPr="00EE0C10">
        <w:rPr>
          <w:rFonts w:ascii="Cambria" w:eastAsia="TimesNewRoman" w:hAnsi="Cambria" w:cs="TimesNewRoman"/>
          <w:lang w:eastAsia="pl-PL"/>
        </w:rPr>
        <w:t xml:space="preserve">ść </w:t>
      </w:r>
      <w:r w:rsidRPr="00EE0C10">
        <w:rPr>
          <w:rFonts w:ascii="Cambria" w:eastAsia="Times New Roman" w:hAnsi="Cambria" w:cs="Times New Roman"/>
          <w:lang w:eastAsia="pl-PL"/>
        </w:rPr>
        <w:t>zwi</w:t>
      </w:r>
      <w:r w:rsidRPr="00EE0C10">
        <w:rPr>
          <w:rFonts w:ascii="Cambria" w:eastAsia="TimesNewRoman" w:hAnsi="Cambria" w:cs="TimesNewRoman"/>
          <w:lang w:eastAsia="pl-PL"/>
        </w:rPr>
        <w:t>ą</w:t>
      </w:r>
      <w:r w:rsidRPr="00EE0C10">
        <w:rPr>
          <w:rFonts w:ascii="Cambria" w:eastAsia="Times New Roman" w:hAnsi="Cambria" w:cs="Times New Roman"/>
          <w:lang w:eastAsia="pl-PL"/>
        </w:rPr>
        <w:t>zana jest z ochron</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 </w:t>
      </w:r>
      <w:r w:rsidRPr="00EE0C10">
        <w:rPr>
          <w:rFonts w:ascii="Cambria" w:eastAsia="TimesNewRoman" w:hAnsi="Cambria" w:cs="TimesNewRoman"/>
          <w:lang w:eastAsia="pl-PL"/>
        </w:rPr>
        <w:t>ś</w:t>
      </w:r>
      <w:r w:rsidRPr="00EE0C10">
        <w:rPr>
          <w:rFonts w:ascii="Cambria" w:eastAsia="Times New Roman" w:hAnsi="Cambria" w:cs="Times New Roman"/>
          <w:lang w:eastAsia="pl-PL"/>
        </w:rPr>
        <w:t>rodowiska i energetyk</w:t>
      </w:r>
      <w:r w:rsidRPr="00EE0C10">
        <w:rPr>
          <w:rFonts w:ascii="Cambria" w:eastAsia="TimesNewRoman" w:hAnsi="Cambria" w:cs="TimesNewRoman"/>
          <w:lang w:eastAsia="pl-PL"/>
        </w:rPr>
        <w:t>ą</w:t>
      </w:r>
      <w:r w:rsidRPr="00EE0C10">
        <w:rPr>
          <w:rFonts w:ascii="Cambria" w:eastAsia="Times New Roman" w:hAnsi="Cambria" w:cs="Times New Roman"/>
          <w:lang w:eastAsia="pl-PL"/>
        </w:rPr>
        <w:t>;</w:t>
      </w:r>
    </w:p>
    <w:p w:rsidR="00EE0C10" w:rsidRPr="00EE0C10" w:rsidRDefault="00EE0C10" w:rsidP="00E705F7">
      <w:pPr>
        <w:numPr>
          <w:ilvl w:val="0"/>
          <w:numId w:val="105"/>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Internet.</w:t>
      </w:r>
    </w:p>
    <w:p w:rsidR="00EE0C10" w:rsidRPr="00625345" w:rsidRDefault="00EE0C10" w:rsidP="003547FA">
      <w:pPr>
        <w:pStyle w:val="Nagwek2"/>
        <w:numPr>
          <w:ilvl w:val="1"/>
          <w:numId w:val="23"/>
        </w:numPr>
        <w:rPr>
          <w:color w:val="002060"/>
          <w:sz w:val="24"/>
          <w:lang w:eastAsia="pl-PL"/>
        </w:rPr>
      </w:pPr>
      <w:bookmarkStart w:id="101" w:name="_Toc429933268"/>
      <w:bookmarkStart w:id="102" w:name="_Toc433699796"/>
      <w:r w:rsidRPr="00625345">
        <w:rPr>
          <w:color w:val="002060"/>
          <w:sz w:val="24"/>
          <w:lang w:eastAsia="pl-PL"/>
        </w:rPr>
        <w:t>Szkolenia dla nauczycieli</w:t>
      </w:r>
      <w:bookmarkEnd w:id="101"/>
      <w:bookmarkEnd w:id="102"/>
    </w:p>
    <w:p w:rsidR="00EE0C10" w:rsidRPr="00EE0C10" w:rsidRDefault="00EE0C10" w:rsidP="00E705F7">
      <w:pPr>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Wa</w:t>
      </w:r>
      <w:r w:rsidRPr="00EE0C10">
        <w:rPr>
          <w:rFonts w:ascii="Cambria" w:eastAsia="TimesNewRoman" w:hAnsi="Cambria" w:cs="TimesNewRoman"/>
          <w:lang w:eastAsia="pl-PL"/>
        </w:rPr>
        <w:t>ż</w:t>
      </w:r>
      <w:r w:rsidRPr="00EE0C10">
        <w:rPr>
          <w:rFonts w:ascii="Cambria" w:eastAsia="Times New Roman" w:hAnsi="Cambria" w:cs="Times New Roman"/>
          <w:lang w:eastAsia="pl-PL"/>
        </w:rPr>
        <w:t>nym elementem kampanii informacyjnej jest edukacja w szkołach. Zadaniem nauczycieli jest przekazanie zdobytej wiedzy uczniom na lekcjach przeprowadzanych w szkole. W Polsce lekcje te odbywaj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 xml:space="preserve">w ramach </w:t>
      </w:r>
      <w:r w:rsidRPr="00EE0C10">
        <w:rPr>
          <w:rFonts w:ascii="Cambria" w:eastAsia="TimesNewRoman" w:hAnsi="Cambria" w:cs="TimesNewRoman"/>
          <w:lang w:eastAsia="pl-PL"/>
        </w:rPr>
        <w:t>ś</w:t>
      </w:r>
      <w:r w:rsidRPr="00EE0C10">
        <w:rPr>
          <w:rFonts w:ascii="Cambria" w:eastAsia="Times New Roman" w:hAnsi="Cambria" w:cs="Times New Roman"/>
          <w:lang w:eastAsia="pl-PL"/>
        </w:rPr>
        <w:t>cie</w:t>
      </w:r>
      <w:r w:rsidRPr="00EE0C10">
        <w:rPr>
          <w:rFonts w:ascii="Cambria" w:eastAsia="TimesNewRoman" w:hAnsi="Cambria" w:cs="TimesNewRoman"/>
          <w:lang w:eastAsia="pl-PL"/>
        </w:rPr>
        <w:t>ż</w:t>
      </w:r>
      <w:r w:rsidRPr="00EE0C10">
        <w:rPr>
          <w:rFonts w:ascii="Cambria" w:eastAsia="Times New Roman" w:hAnsi="Cambria" w:cs="Times New Roman"/>
          <w:lang w:eastAsia="pl-PL"/>
        </w:rPr>
        <w:t>ki ekologicznej zapisanej w Narodowej Strategii Edukacji Ekologicznej. Zakłada si</w:t>
      </w:r>
      <w:r w:rsidRPr="00EE0C10">
        <w:rPr>
          <w:rFonts w:ascii="Cambria" w:eastAsia="TimesNewRoman" w:hAnsi="Cambria" w:cs="TimesNewRoman"/>
          <w:lang w:eastAsia="pl-PL"/>
        </w:rPr>
        <w:t>ę</w:t>
      </w:r>
      <w:r w:rsidRPr="00EE0C10">
        <w:rPr>
          <w:rFonts w:ascii="Cambria" w:eastAsia="Times New Roman" w:hAnsi="Cambria" w:cs="Times New Roman"/>
          <w:lang w:eastAsia="pl-PL"/>
        </w:rPr>
        <w:t xml:space="preserve">, </w:t>
      </w:r>
      <w:r w:rsidRPr="00EE0C10">
        <w:rPr>
          <w:rFonts w:ascii="Cambria" w:eastAsia="TimesNewRoman" w:hAnsi="Cambria" w:cs="TimesNewRoman"/>
          <w:lang w:eastAsia="pl-PL"/>
        </w:rPr>
        <w:t>ż</w:t>
      </w:r>
      <w:r w:rsidRPr="00EE0C10">
        <w:rPr>
          <w:rFonts w:ascii="Cambria" w:eastAsia="Times New Roman" w:hAnsi="Cambria" w:cs="Times New Roman"/>
          <w:lang w:eastAsia="pl-PL"/>
        </w:rPr>
        <w:t>e wiedza ta trafi dal</w:t>
      </w:r>
      <w:r w:rsidR="00E705F7">
        <w:rPr>
          <w:rFonts w:ascii="Cambria" w:eastAsia="Times New Roman" w:hAnsi="Cambria" w:cs="Times New Roman"/>
          <w:lang w:eastAsia="pl-PL"/>
        </w:rPr>
        <w:t>ej od uczniów do ich rodziców. Jest to </w:t>
      </w:r>
      <w:r w:rsidRPr="00EE0C10">
        <w:rPr>
          <w:rFonts w:ascii="Cambria" w:eastAsia="Times New Roman" w:hAnsi="Cambria" w:cs="Times New Roman"/>
          <w:lang w:eastAsia="pl-PL"/>
        </w:rPr>
        <w:t>bardzo efektywna strategia rozpowszechniania wiedzy i informacji na temat racjonalnego gospodarowania energi</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i zwi</w:t>
      </w:r>
      <w:r w:rsidRPr="00EE0C10">
        <w:rPr>
          <w:rFonts w:ascii="Cambria" w:eastAsia="TimesNewRoman" w:hAnsi="Cambria" w:cs="TimesNewRoman"/>
          <w:lang w:eastAsia="pl-PL"/>
        </w:rPr>
        <w:t>ą</w:t>
      </w:r>
      <w:r w:rsidRPr="00EE0C10">
        <w:rPr>
          <w:rFonts w:ascii="Cambria" w:eastAsia="Times New Roman" w:hAnsi="Cambria" w:cs="Times New Roman"/>
          <w:lang w:eastAsia="pl-PL"/>
        </w:rPr>
        <w:t>zanych z tym zagadnie</w:t>
      </w:r>
      <w:r w:rsidRPr="00EE0C10">
        <w:rPr>
          <w:rFonts w:ascii="Cambria" w:eastAsia="TimesNewRoman" w:hAnsi="Cambria" w:cs="TimesNewRoman"/>
          <w:lang w:eastAsia="pl-PL"/>
        </w:rPr>
        <w:t>ń</w:t>
      </w:r>
      <w:r w:rsidRPr="00EE0C10">
        <w:rPr>
          <w:rFonts w:ascii="Cambria" w:eastAsia="Times New Roman" w:hAnsi="Cambria" w:cs="Times New Roman"/>
          <w:lang w:eastAsia="pl-PL"/>
        </w:rPr>
        <w:t>. Szkolenia powinny zosta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skierowane głównie do nauczycieli szkół podstawowych i gimnazjum. W trakcie szkolenia uczestnicy zdobywaj</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wiedz</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na temat sposobów oszcz</w:t>
      </w:r>
      <w:r w:rsidRPr="00EE0C10">
        <w:rPr>
          <w:rFonts w:ascii="Cambria" w:eastAsia="TimesNewRoman" w:hAnsi="Cambria" w:cs="TimesNewRoman"/>
          <w:lang w:eastAsia="pl-PL"/>
        </w:rPr>
        <w:t>ę</w:t>
      </w:r>
      <w:r w:rsidRPr="00EE0C10">
        <w:rPr>
          <w:rFonts w:ascii="Cambria" w:eastAsia="Times New Roman" w:hAnsi="Cambria" w:cs="Times New Roman"/>
          <w:lang w:eastAsia="pl-PL"/>
        </w:rPr>
        <w:t xml:space="preserve">dzania energii w gospodarstwie domowym i szkole oraz w ogólnym zarysie na temat odnawialnych </w:t>
      </w:r>
      <w:r w:rsidRPr="00EE0C10">
        <w:rPr>
          <w:rFonts w:ascii="Cambria" w:eastAsia="TimesNewRoman" w:hAnsi="Cambria" w:cs="TimesNewRoman"/>
          <w:lang w:eastAsia="pl-PL"/>
        </w:rPr>
        <w:t>ź</w:t>
      </w:r>
      <w:r w:rsidRPr="00EE0C10">
        <w:rPr>
          <w:rFonts w:ascii="Cambria" w:eastAsia="Times New Roman" w:hAnsi="Cambria" w:cs="Times New Roman"/>
          <w:lang w:eastAsia="pl-PL"/>
        </w:rPr>
        <w:t>ródeł energii. Czas trwania jednego szkolenia to ok. 3 godzin zegarowych.</w:t>
      </w:r>
    </w:p>
    <w:p w:rsidR="00EE0C10" w:rsidRP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Szkolenie składa 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z:</w:t>
      </w:r>
    </w:p>
    <w:p w:rsidR="00EE0C10" w:rsidRPr="00EE0C10" w:rsidRDefault="00EE0C10" w:rsidP="00EE0C10">
      <w:pPr>
        <w:numPr>
          <w:ilvl w:val="0"/>
          <w:numId w:val="106"/>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cz</w:t>
      </w:r>
      <w:r w:rsidRPr="00EE0C10">
        <w:rPr>
          <w:rFonts w:ascii="Cambria" w:eastAsia="TimesNewRoman" w:hAnsi="Cambria" w:cs="TimesNewRoman"/>
          <w:lang w:eastAsia="pl-PL"/>
        </w:rPr>
        <w:t>ęś</w:t>
      </w:r>
      <w:r w:rsidRPr="00EE0C10">
        <w:rPr>
          <w:rFonts w:ascii="Cambria" w:eastAsia="Times New Roman" w:hAnsi="Cambria" w:cs="Times New Roman"/>
          <w:lang w:eastAsia="pl-PL"/>
        </w:rPr>
        <w:t>ci teoretycznej;</w:t>
      </w:r>
    </w:p>
    <w:p w:rsidR="00EE0C10" w:rsidRPr="00EE0C10" w:rsidRDefault="00EE0C10" w:rsidP="00EE0C10">
      <w:pPr>
        <w:numPr>
          <w:ilvl w:val="0"/>
          <w:numId w:val="106"/>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cz</w:t>
      </w:r>
      <w:r w:rsidRPr="00EE0C10">
        <w:rPr>
          <w:rFonts w:ascii="Cambria" w:eastAsia="TimesNewRoman" w:hAnsi="Cambria" w:cs="TimesNewRoman"/>
          <w:lang w:eastAsia="pl-PL"/>
        </w:rPr>
        <w:t>ęś</w:t>
      </w:r>
      <w:r w:rsidRPr="00EE0C10">
        <w:rPr>
          <w:rFonts w:ascii="Cambria" w:eastAsia="Times New Roman" w:hAnsi="Cambria" w:cs="Times New Roman"/>
          <w:lang w:eastAsia="pl-PL"/>
        </w:rPr>
        <w:t>ci warsztatowej.</w:t>
      </w:r>
    </w:p>
    <w:p w:rsidR="00EE0C10" w:rsidRP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Tematy zawarte w programie szkolenia podano poni</w:t>
      </w:r>
      <w:r w:rsidRPr="00EE0C10">
        <w:rPr>
          <w:rFonts w:ascii="Cambria" w:eastAsia="TimesNewRoman" w:hAnsi="Cambria" w:cs="TimesNewRoman"/>
          <w:lang w:eastAsia="pl-PL"/>
        </w:rPr>
        <w:t>ż</w:t>
      </w:r>
      <w:r w:rsidRPr="00EE0C10">
        <w:rPr>
          <w:rFonts w:ascii="Cambria" w:eastAsia="Times New Roman" w:hAnsi="Cambria" w:cs="Times New Roman"/>
          <w:lang w:eastAsia="pl-PL"/>
        </w:rPr>
        <w:t>ej:</w:t>
      </w:r>
    </w:p>
    <w:p w:rsidR="00EE0C10" w:rsidRP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globalne ocieplenie:</w:t>
      </w:r>
    </w:p>
    <w:p w:rsidR="00EE0C10" w:rsidRP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Symbol"/>
          <w:lang w:eastAsia="pl-PL"/>
        </w:rPr>
        <w:t xml:space="preserve">- </w:t>
      </w:r>
      <w:r w:rsidRPr="00EE0C10">
        <w:rPr>
          <w:rFonts w:ascii="Cambria" w:eastAsia="Times New Roman" w:hAnsi="Cambria" w:cs="Times New Roman"/>
          <w:lang w:eastAsia="pl-PL"/>
        </w:rPr>
        <w:t>czym jest energia?</w:t>
      </w:r>
    </w:p>
    <w:p w:rsidR="00EE0C10" w:rsidRP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Symbol"/>
          <w:lang w:eastAsia="pl-PL"/>
        </w:rPr>
        <w:t xml:space="preserve">- </w:t>
      </w:r>
      <w:r w:rsidRPr="00EE0C10">
        <w:rPr>
          <w:rFonts w:ascii="Cambria" w:eastAsia="Times New Roman" w:hAnsi="Cambria" w:cs="Times New Roman"/>
          <w:lang w:eastAsia="pl-PL"/>
        </w:rPr>
        <w:t>ró</w:t>
      </w:r>
      <w:r w:rsidRPr="00EE0C10">
        <w:rPr>
          <w:rFonts w:ascii="Cambria" w:eastAsia="TimesNewRoman" w:hAnsi="Cambria" w:cs="TimesNewRoman"/>
          <w:lang w:eastAsia="pl-PL"/>
        </w:rPr>
        <w:t>ż</w:t>
      </w:r>
      <w:r w:rsidRPr="00EE0C10">
        <w:rPr>
          <w:rFonts w:ascii="Cambria" w:eastAsia="Times New Roman" w:hAnsi="Cambria" w:cs="Times New Roman"/>
          <w:lang w:eastAsia="pl-PL"/>
        </w:rPr>
        <w:t xml:space="preserve">ne </w:t>
      </w:r>
      <w:r w:rsidRPr="00EE0C10">
        <w:rPr>
          <w:rFonts w:ascii="Cambria" w:eastAsia="TimesNewRoman" w:hAnsi="Cambria" w:cs="TimesNewRoman"/>
          <w:lang w:eastAsia="pl-PL"/>
        </w:rPr>
        <w:t>ź</w:t>
      </w:r>
      <w:r w:rsidRPr="00EE0C10">
        <w:rPr>
          <w:rFonts w:ascii="Cambria" w:eastAsia="Times New Roman" w:hAnsi="Cambria" w:cs="Times New Roman"/>
          <w:lang w:eastAsia="pl-PL"/>
        </w:rPr>
        <w:t>ródła energii;</w:t>
      </w:r>
    </w:p>
    <w:p w:rsidR="00EE0C10" w:rsidRP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Symbol"/>
          <w:lang w:eastAsia="pl-PL"/>
        </w:rPr>
        <w:t xml:space="preserve">- </w:t>
      </w:r>
      <w:r w:rsidRPr="00EE0C10">
        <w:rPr>
          <w:rFonts w:ascii="Cambria" w:eastAsia="Times New Roman" w:hAnsi="Cambria" w:cs="Times New Roman"/>
          <w:lang w:eastAsia="pl-PL"/>
        </w:rPr>
        <w:t>co mo</w:t>
      </w:r>
      <w:r w:rsidRPr="00EE0C10">
        <w:rPr>
          <w:rFonts w:ascii="Cambria" w:eastAsia="TimesNewRoman" w:hAnsi="Cambria" w:cs="TimesNewRoman"/>
          <w:lang w:eastAsia="pl-PL"/>
        </w:rPr>
        <w:t>ż</w:t>
      </w:r>
      <w:r w:rsidRPr="00EE0C10">
        <w:rPr>
          <w:rFonts w:ascii="Cambria" w:eastAsia="Times New Roman" w:hAnsi="Cambria" w:cs="Times New Roman"/>
          <w:lang w:eastAsia="pl-PL"/>
        </w:rPr>
        <w:t>emy zrobi</w:t>
      </w:r>
      <w:r w:rsidRPr="00EE0C10">
        <w:rPr>
          <w:rFonts w:ascii="Cambria" w:eastAsia="TimesNewRoman" w:hAnsi="Cambria" w:cs="TimesNewRoman"/>
          <w:lang w:eastAsia="pl-PL"/>
        </w:rPr>
        <w:t>ć</w:t>
      </w:r>
      <w:r w:rsidRPr="00EE0C10">
        <w:rPr>
          <w:rFonts w:ascii="Cambria" w:eastAsia="Times New Roman" w:hAnsi="Cambria" w:cs="Times New Roman"/>
          <w:lang w:eastAsia="pl-PL"/>
        </w:rPr>
        <w:t>, aby zatrzyma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globalne ocieplenie?</w:t>
      </w:r>
    </w:p>
    <w:p w:rsidR="00EE0C10" w:rsidRP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Symbol"/>
          <w:lang w:eastAsia="pl-PL"/>
        </w:rPr>
        <w:t xml:space="preserve">- </w:t>
      </w:r>
      <w:r w:rsidRPr="00EE0C10">
        <w:rPr>
          <w:rFonts w:ascii="Cambria" w:eastAsia="Times New Roman" w:hAnsi="Cambria" w:cs="Times New Roman"/>
          <w:lang w:eastAsia="pl-PL"/>
        </w:rPr>
        <w:t xml:space="preserve">odnawialne </w:t>
      </w:r>
      <w:r w:rsidRPr="00EE0C10">
        <w:rPr>
          <w:rFonts w:ascii="Cambria" w:eastAsia="TimesNewRoman" w:hAnsi="Cambria" w:cs="TimesNewRoman"/>
          <w:lang w:eastAsia="pl-PL"/>
        </w:rPr>
        <w:t>ź</w:t>
      </w:r>
      <w:r w:rsidRPr="00EE0C10">
        <w:rPr>
          <w:rFonts w:ascii="Cambria" w:eastAsia="Times New Roman" w:hAnsi="Cambria" w:cs="Times New Roman"/>
          <w:lang w:eastAsia="pl-PL"/>
        </w:rPr>
        <w:t>ródła energii;</w:t>
      </w:r>
    </w:p>
    <w:p w:rsidR="00EE0C10" w:rsidRPr="00EE0C10" w:rsidRDefault="00EE0C10" w:rsidP="00EE0C10">
      <w:pPr>
        <w:numPr>
          <w:ilvl w:val="0"/>
          <w:numId w:val="107"/>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efektywne energetycznie 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dzenia domowe:</w:t>
      </w:r>
    </w:p>
    <w:p w:rsidR="00EE0C10" w:rsidRPr="00EE0C10" w:rsidRDefault="00EE0C10" w:rsidP="00EE0C10">
      <w:pPr>
        <w:numPr>
          <w:ilvl w:val="0"/>
          <w:numId w:val="108"/>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jak efektywnie u</w:t>
      </w:r>
      <w:r w:rsidRPr="00EE0C10">
        <w:rPr>
          <w:rFonts w:ascii="Cambria" w:eastAsia="TimesNewRoman" w:hAnsi="Cambria" w:cs="TimesNewRoman"/>
          <w:lang w:eastAsia="pl-PL"/>
        </w:rPr>
        <w:t>ż</w:t>
      </w:r>
      <w:r w:rsidRPr="00EE0C10">
        <w:rPr>
          <w:rFonts w:ascii="Cambria" w:eastAsia="Times New Roman" w:hAnsi="Cambria" w:cs="Times New Roman"/>
          <w:lang w:eastAsia="pl-PL"/>
        </w:rPr>
        <w:t>ytkowa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dzenia domowe?</w:t>
      </w:r>
    </w:p>
    <w:p w:rsidR="00EE0C10" w:rsidRPr="00EE0C10" w:rsidRDefault="00EE0C10" w:rsidP="00EE0C10">
      <w:pPr>
        <w:numPr>
          <w:ilvl w:val="0"/>
          <w:numId w:val="108"/>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jak wybiera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dzenia domowe?</w:t>
      </w:r>
    </w:p>
    <w:p w:rsidR="00EE0C10" w:rsidRPr="00EE0C10" w:rsidRDefault="00EE0C10" w:rsidP="00EE0C10">
      <w:pPr>
        <w:numPr>
          <w:ilvl w:val="0"/>
          <w:numId w:val="108"/>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ile energii i pieni</w:t>
      </w:r>
      <w:r w:rsidRPr="00EE0C10">
        <w:rPr>
          <w:rFonts w:ascii="Cambria" w:eastAsia="TimesNewRoman" w:hAnsi="Cambria" w:cs="TimesNewRoman"/>
          <w:lang w:eastAsia="pl-PL"/>
        </w:rPr>
        <w:t>ę</w:t>
      </w:r>
      <w:r w:rsidRPr="00EE0C10">
        <w:rPr>
          <w:rFonts w:ascii="Cambria" w:eastAsia="Times New Roman" w:hAnsi="Cambria" w:cs="Times New Roman"/>
          <w:lang w:eastAsia="pl-PL"/>
        </w:rPr>
        <w:t>dzy mo</w:t>
      </w:r>
      <w:r w:rsidRPr="00EE0C10">
        <w:rPr>
          <w:rFonts w:ascii="Cambria" w:eastAsia="TimesNewRoman" w:hAnsi="Cambria" w:cs="TimesNewRoman"/>
          <w:lang w:eastAsia="pl-PL"/>
        </w:rPr>
        <w:t>ż</w:t>
      </w:r>
      <w:r w:rsidRPr="00EE0C10">
        <w:rPr>
          <w:rFonts w:ascii="Cambria" w:eastAsia="Times New Roman" w:hAnsi="Cambria" w:cs="Times New Roman"/>
          <w:lang w:eastAsia="pl-PL"/>
        </w:rPr>
        <w:t>emy zaoszcz</w:t>
      </w:r>
      <w:r w:rsidRPr="00EE0C10">
        <w:rPr>
          <w:rFonts w:ascii="Cambria" w:eastAsia="TimesNewRoman" w:hAnsi="Cambria" w:cs="TimesNewRoman"/>
          <w:lang w:eastAsia="pl-PL"/>
        </w:rPr>
        <w:t>ę</w:t>
      </w:r>
      <w:r w:rsidRPr="00EE0C10">
        <w:rPr>
          <w:rFonts w:ascii="Cambria" w:eastAsia="Times New Roman" w:hAnsi="Cambria" w:cs="Times New Roman"/>
          <w:lang w:eastAsia="pl-PL"/>
        </w:rPr>
        <w:t>dzi</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odpowiednio u</w:t>
      </w:r>
      <w:r w:rsidRPr="00EE0C10">
        <w:rPr>
          <w:rFonts w:ascii="Cambria" w:eastAsia="TimesNewRoman" w:hAnsi="Cambria" w:cs="TimesNewRoman"/>
          <w:lang w:eastAsia="pl-PL"/>
        </w:rPr>
        <w:t>ż</w:t>
      </w:r>
      <w:r w:rsidRPr="00EE0C10">
        <w:rPr>
          <w:rFonts w:ascii="Cambria" w:eastAsia="Times New Roman" w:hAnsi="Cambria" w:cs="Times New Roman"/>
          <w:lang w:eastAsia="pl-PL"/>
        </w:rPr>
        <w:t>ytkuj</w:t>
      </w:r>
      <w:r w:rsidRPr="00EE0C10">
        <w:rPr>
          <w:rFonts w:ascii="Cambria" w:eastAsia="TimesNewRoman" w:hAnsi="Cambria" w:cs="TimesNewRoman"/>
          <w:lang w:eastAsia="pl-PL"/>
        </w:rPr>
        <w:t>ą</w:t>
      </w:r>
      <w:r w:rsidRPr="00EE0C10">
        <w:rPr>
          <w:rFonts w:ascii="Cambria" w:eastAsia="Times New Roman" w:hAnsi="Cambria" w:cs="Times New Roman"/>
          <w:lang w:eastAsia="pl-PL"/>
        </w:rPr>
        <w:t>c urz</w:t>
      </w:r>
      <w:r w:rsidRPr="00EE0C10">
        <w:rPr>
          <w:rFonts w:ascii="Cambria" w:eastAsia="TimesNewRoman" w:hAnsi="Cambria" w:cs="TimesNewRoman"/>
          <w:lang w:eastAsia="pl-PL"/>
        </w:rPr>
        <w:t>ą</w:t>
      </w:r>
      <w:r w:rsidRPr="00EE0C10">
        <w:rPr>
          <w:rFonts w:ascii="Cambria" w:eastAsia="Times New Roman" w:hAnsi="Cambria" w:cs="Times New Roman"/>
          <w:lang w:eastAsia="pl-PL"/>
        </w:rPr>
        <w:t>dzenia domowe?</w:t>
      </w:r>
    </w:p>
    <w:p w:rsidR="00EE0C10" w:rsidRPr="00EE0C10" w:rsidRDefault="00EE0C10" w:rsidP="00EE0C10">
      <w:pPr>
        <w:numPr>
          <w:ilvl w:val="0"/>
          <w:numId w:val="108"/>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domowy audyt energetyczny;</w:t>
      </w:r>
    </w:p>
    <w:p w:rsidR="00EE0C10" w:rsidRPr="00EE0C10" w:rsidRDefault="00EE0C10" w:rsidP="00EE0C10">
      <w:pPr>
        <w:numPr>
          <w:ilvl w:val="0"/>
          <w:numId w:val="108"/>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skutki ekologiczne efektywnego wykorzystywania energii.</w:t>
      </w:r>
    </w:p>
    <w:p w:rsidR="00EE0C10" w:rsidRPr="00EE0C10" w:rsidRDefault="00EE0C10" w:rsidP="00EE0C10">
      <w:pPr>
        <w:numPr>
          <w:ilvl w:val="0"/>
          <w:numId w:val="107"/>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 xml:space="preserve">odnawialne </w:t>
      </w:r>
      <w:r w:rsidRPr="00EE0C10">
        <w:rPr>
          <w:rFonts w:ascii="Cambria" w:eastAsia="TimesNewRoman" w:hAnsi="Cambria" w:cs="TimesNewRoman"/>
          <w:lang w:eastAsia="pl-PL"/>
        </w:rPr>
        <w:t>ź</w:t>
      </w:r>
      <w:r w:rsidRPr="00EE0C10">
        <w:rPr>
          <w:rFonts w:ascii="Cambria" w:eastAsia="Times New Roman" w:hAnsi="Cambria" w:cs="Times New Roman"/>
          <w:lang w:eastAsia="pl-PL"/>
        </w:rPr>
        <w:t>ródła energii:</w:t>
      </w:r>
    </w:p>
    <w:p w:rsidR="00EE0C10" w:rsidRPr="00EE0C10" w:rsidRDefault="00EE0C10" w:rsidP="00EE0C10">
      <w:pPr>
        <w:numPr>
          <w:ilvl w:val="0"/>
          <w:numId w:val="109"/>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energia wody;</w:t>
      </w:r>
    </w:p>
    <w:p w:rsidR="00EE0C10" w:rsidRPr="00EE0C10" w:rsidRDefault="00EE0C10" w:rsidP="00EE0C10">
      <w:pPr>
        <w:numPr>
          <w:ilvl w:val="0"/>
          <w:numId w:val="109"/>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energia wiatru;</w:t>
      </w:r>
    </w:p>
    <w:p w:rsidR="00EE0C10" w:rsidRPr="00EE0C10" w:rsidRDefault="00EE0C10" w:rsidP="00EE0C10">
      <w:pPr>
        <w:numPr>
          <w:ilvl w:val="0"/>
          <w:numId w:val="109"/>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energia sło</w:t>
      </w:r>
      <w:r w:rsidRPr="00EE0C10">
        <w:rPr>
          <w:rFonts w:ascii="Cambria" w:eastAsia="TimesNewRoman" w:hAnsi="Cambria" w:cs="TimesNewRoman"/>
          <w:lang w:eastAsia="pl-PL"/>
        </w:rPr>
        <w:t>ń</w:t>
      </w:r>
      <w:r w:rsidRPr="00EE0C10">
        <w:rPr>
          <w:rFonts w:ascii="Cambria" w:eastAsia="Times New Roman" w:hAnsi="Cambria" w:cs="Times New Roman"/>
          <w:lang w:eastAsia="pl-PL"/>
        </w:rPr>
        <w:t>ca;</w:t>
      </w:r>
    </w:p>
    <w:p w:rsidR="00EE0C10" w:rsidRPr="00EE0C10" w:rsidRDefault="00EE0C10" w:rsidP="00EE0C10">
      <w:pPr>
        <w:numPr>
          <w:ilvl w:val="0"/>
          <w:numId w:val="109"/>
        </w:num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biomasa.</w:t>
      </w:r>
    </w:p>
    <w:p w:rsidR="00EE0C10" w:rsidRPr="00EE0C10" w:rsidRDefault="00EE0C10" w:rsidP="00EE0C10">
      <w:pPr>
        <w:spacing w:after="0" w:line="360" w:lineRule="auto"/>
        <w:jc w:val="both"/>
        <w:rPr>
          <w:rFonts w:ascii="Cambria" w:eastAsia="Times New Roman" w:hAnsi="Cambria" w:cs="Times New Roman"/>
          <w:color w:val="FF0000"/>
          <w:lang w:eastAsia="pl-PL"/>
        </w:rPr>
      </w:pPr>
      <w:r w:rsidRPr="00EE0C10">
        <w:rPr>
          <w:rFonts w:ascii="Cambria" w:eastAsia="Times New Roman" w:hAnsi="Cambria" w:cs="Times New Roman"/>
          <w:lang w:eastAsia="pl-PL"/>
        </w:rPr>
        <w:lastRenderedPageBreak/>
        <w:t>Po zako</w:t>
      </w:r>
      <w:r w:rsidRPr="00EE0C10">
        <w:rPr>
          <w:rFonts w:ascii="Cambria" w:eastAsia="TimesNewRoman" w:hAnsi="Cambria" w:cs="TimesNewRoman"/>
          <w:lang w:eastAsia="pl-PL"/>
        </w:rPr>
        <w:t>ń</w:t>
      </w:r>
      <w:r w:rsidRPr="00EE0C10">
        <w:rPr>
          <w:rFonts w:ascii="Cambria" w:eastAsia="Times New Roman" w:hAnsi="Cambria" w:cs="Times New Roman"/>
          <w:lang w:eastAsia="pl-PL"/>
        </w:rPr>
        <w:t>czeniu szkolenia, ka</w:t>
      </w:r>
      <w:r w:rsidRPr="00EE0C10">
        <w:rPr>
          <w:rFonts w:ascii="Cambria" w:eastAsia="TimesNewRoman" w:hAnsi="Cambria" w:cs="TimesNewRoman"/>
          <w:lang w:eastAsia="pl-PL"/>
        </w:rPr>
        <w:t>ż</w:t>
      </w:r>
      <w:r w:rsidRPr="00EE0C10">
        <w:rPr>
          <w:rFonts w:ascii="Cambria" w:eastAsia="Times New Roman" w:hAnsi="Cambria" w:cs="Times New Roman"/>
          <w:lang w:eastAsia="pl-PL"/>
        </w:rPr>
        <w:t>dy nauczyciel, otrzyma za</w:t>
      </w:r>
      <w:r w:rsidRPr="00EE0C10">
        <w:rPr>
          <w:rFonts w:ascii="Cambria" w:eastAsia="TimesNewRoman" w:hAnsi="Cambria" w:cs="TimesNewRoman"/>
          <w:lang w:eastAsia="pl-PL"/>
        </w:rPr>
        <w:t>ś</w:t>
      </w:r>
      <w:r w:rsidRPr="00EE0C10">
        <w:rPr>
          <w:rFonts w:ascii="Cambria" w:eastAsia="Times New Roman" w:hAnsi="Cambria" w:cs="Times New Roman"/>
          <w:lang w:eastAsia="pl-PL"/>
        </w:rPr>
        <w:t>wiadczenie o uko</w:t>
      </w:r>
      <w:r w:rsidRPr="00EE0C10">
        <w:rPr>
          <w:rFonts w:ascii="Cambria" w:eastAsia="TimesNewRoman" w:hAnsi="Cambria" w:cs="TimesNewRoman"/>
          <w:lang w:eastAsia="pl-PL"/>
        </w:rPr>
        <w:t>ń</w:t>
      </w:r>
      <w:r w:rsidRPr="00EE0C10">
        <w:rPr>
          <w:rFonts w:ascii="Cambria" w:eastAsia="Times New Roman" w:hAnsi="Cambria" w:cs="Times New Roman"/>
          <w:lang w:eastAsia="pl-PL"/>
        </w:rPr>
        <w:t xml:space="preserve">czeniu szkolenia oraz nieodpłatnie materiały edukacyjne. </w:t>
      </w:r>
    </w:p>
    <w:p w:rsidR="00EE0C10" w:rsidRDefault="00EE0C10" w:rsidP="00EE0C10">
      <w:pPr>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 xml:space="preserve">Szkolenia powinny zostać przeprowadzone przez ekspertów z dziedziny efektywności energetycznej. </w:t>
      </w:r>
    </w:p>
    <w:p w:rsidR="00EE0C10" w:rsidRDefault="00EE0C10"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4B7B57" w:rsidRDefault="004B7B57" w:rsidP="00EE0C10">
      <w:pPr>
        <w:spacing w:after="0" w:line="360" w:lineRule="auto"/>
        <w:jc w:val="both"/>
        <w:rPr>
          <w:rFonts w:ascii="Cambria" w:eastAsia="Times New Roman" w:hAnsi="Cambria" w:cs="Times New Roman"/>
          <w:lang w:eastAsia="pl-PL"/>
        </w:rPr>
      </w:pPr>
    </w:p>
    <w:p w:rsidR="004B7B57" w:rsidRDefault="004B7B57" w:rsidP="00EE0C10">
      <w:pPr>
        <w:spacing w:after="0" w:line="360" w:lineRule="auto"/>
        <w:jc w:val="both"/>
        <w:rPr>
          <w:rFonts w:ascii="Cambria" w:eastAsia="Times New Roman" w:hAnsi="Cambria" w:cs="Times New Roman"/>
          <w:lang w:eastAsia="pl-PL"/>
        </w:rPr>
      </w:pPr>
    </w:p>
    <w:p w:rsidR="004B7B57" w:rsidRDefault="004B7B57"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625345" w:rsidRDefault="00625345" w:rsidP="00EE0C10">
      <w:pPr>
        <w:spacing w:after="0" w:line="360" w:lineRule="auto"/>
        <w:jc w:val="both"/>
        <w:rPr>
          <w:rFonts w:ascii="Cambria" w:eastAsia="Times New Roman" w:hAnsi="Cambria" w:cs="Times New Roman"/>
          <w:lang w:eastAsia="pl-PL"/>
        </w:rPr>
      </w:pPr>
    </w:p>
    <w:p w:rsidR="00EE0C10" w:rsidRPr="00625345" w:rsidRDefault="00EE0C10" w:rsidP="003547FA">
      <w:pPr>
        <w:pStyle w:val="Nagwek1"/>
        <w:numPr>
          <w:ilvl w:val="0"/>
          <w:numId w:val="23"/>
        </w:numPr>
        <w:rPr>
          <w:rFonts w:eastAsia="Calibri,Bold"/>
          <w:color w:val="002060"/>
          <w:sz w:val="28"/>
          <w:szCs w:val="28"/>
          <w:lang w:eastAsia="pl-PL"/>
        </w:rPr>
      </w:pPr>
      <w:bookmarkStart w:id="103" w:name="_Toc429933269"/>
      <w:bookmarkStart w:id="104" w:name="_Toc433699797"/>
      <w:r w:rsidRPr="00625345">
        <w:rPr>
          <w:rFonts w:eastAsia="Calibri,Bold"/>
          <w:color w:val="002060"/>
          <w:sz w:val="28"/>
          <w:szCs w:val="28"/>
          <w:lang w:eastAsia="pl-PL"/>
        </w:rPr>
        <w:t>EWALUACJA I MONITORING DZIAŁAŃ</w:t>
      </w:r>
      <w:bookmarkEnd w:id="103"/>
      <w:bookmarkEnd w:id="104"/>
    </w:p>
    <w:p w:rsidR="00EE0C10" w:rsidRPr="00625345" w:rsidRDefault="00EE0C10" w:rsidP="00EE0C10">
      <w:pPr>
        <w:rPr>
          <w:rFonts w:ascii="Calibri" w:eastAsia="Times New Roman" w:hAnsi="Calibri" w:cs="Times New Roman"/>
          <w:sz w:val="28"/>
          <w:szCs w:val="28"/>
          <w:lang w:eastAsia="pl-PL"/>
        </w:rPr>
      </w:pPr>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i/>
          <w:iCs/>
          <w:lang w:eastAsia="pl-PL"/>
        </w:rPr>
      </w:pPr>
      <w:r w:rsidRPr="00EE0C10">
        <w:rPr>
          <w:rFonts w:ascii="Cambria" w:eastAsia="Times New Roman" w:hAnsi="Cambria" w:cs="Times New Roman"/>
          <w:lang w:eastAsia="pl-PL"/>
        </w:rPr>
        <w:t xml:space="preserve">Ocena realizacji </w:t>
      </w:r>
      <w:r w:rsidRPr="00EE0C10">
        <w:rPr>
          <w:rFonts w:ascii="Cambria" w:eastAsia="Times New Roman" w:hAnsi="Cambria" w:cs="Times New Roman"/>
          <w:i/>
          <w:iCs/>
          <w:lang w:eastAsia="pl-PL"/>
        </w:rPr>
        <w:t xml:space="preserve">Planu Gospodarki Niskoemisyjnej dla Gminy </w:t>
      </w:r>
      <w:r>
        <w:rPr>
          <w:rFonts w:ascii="Cambria" w:eastAsia="Times New Roman" w:hAnsi="Cambria" w:cs="Times New Roman"/>
          <w:bCs/>
        </w:rPr>
        <w:t>Spiczyn</w:t>
      </w:r>
      <w:r w:rsidRPr="00EE0C10">
        <w:rPr>
          <w:rFonts w:ascii="Cambria" w:eastAsia="Times New Roman" w:hAnsi="Cambria" w:cs="Times New Roman"/>
          <w:i/>
          <w:iCs/>
          <w:lang w:eastAsia="pl-PL"/>
        </w:rPr>
        <w:t xml:space="preserve"> </w:t>
      </w:r>
      <w:r w:rsidRPr="00EE0C10">
        <w:rPr>
          <w:rFonts w:ascii="Cambria" w:eastAsia="Times New Roman" w:hAnsi="Cambria" w:cs="Times New Roman"/>
          <w:lang w:eastAsia="pl-PL"/>
        </w:rPr>
        <w:t>polega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b</w:t>
      </w:r>
      <w:r w:rsidRPr="00EE0C10">
        <w:rPr>
          <w:rFonts w:ascii="Cambria" w:eastAsia="TimesNewRoman" w:hAnsi="Cambria" w:cs="TimesNewRoman"/>
          <w:lang w:eastAsia="pl-PL"/>
        </w:rPr>
        <w:t>ę</w:t>
      </w:r>
      <w:r w:rsidRPr="00EE0C10">
        <w:rPr>
          <w:rFonts w:ascii="Cambria" w:eastAsia="Times New Roman" w:hAnsi="Cambria" w:cs="Times New Roman"/>
          <w:lang w:eastAsia="pl-PL"/>
        </w:rPr>
        <w:t>dzie przede wszystkim na monitorowaniu, czyli</w:t>
      </w:r>
      <w:r w:rsidRPr="00EE0C10">
        <w:rPr>
          <w:rFonts w:ascii="Cambria" w:eastAsia="Times New Roman" w:hAnsi="Cambria" w:cs="Times New Roman"/>
          <w:i/>
          <w:iCs/>
          <w:lang w:eastAsia="pl-PL"/>
        </w:rPr>
        <w:t xml:space="preserve"> </w:t>
      </w:r>
      <w:r w:rsidRPr="00EE0C10">
        <w:rPr>
          <w:rFonts w:ascii="Cambria" w:eastAsia="Times New Roman" w:hAnsi="Cambria" w:cs="Times New Roman"/>
          <w:lang w:eastAsia="pl-PL"/>
        </w:rPr>
        <w:t>obserwacji zmian w wielu wzajemnie ze sob</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powi</w:t>
      </w:r>
      <w:r w:rsidRPr="00EE0C10">
        <w:rPr>
          <w:rFonts w:ascii="Cambria" w:eastAsia="TimesNewRoman" w:hAnsi="Cambria" w:cs="TimesNewRoman"/>
          <w:lang w:eastAsia="pl-PL"/>
        </w:rPr>
        <w:t>ą</w:t>
      </w:r>
      <w:r w:rsidRPr="00EE0C10">
        <w:rPr>
          <w:rFonts w:ascii="Cambria" w:eastAsia="Times New Roman" w:hAnsi="Cambria" w:cs="Times New Roman"/>
          <w:lang w:eastAsia="pl-PL"/>
        </w:rPr>
        <w:t>zanych sferach funkcjonowania Gminy</w:t>
      </w:r>
      <w:r w:rsidRPr="00EE0C10">
        <w:rPr>
          <w:rFonts w:ascii="Cambria" w:eastAsia="Times New Roman" w:hAnsi="Cambria" w:cs="Times New Roman"/>
          <w:i/>
          <w:iCs/>
          <w:lang w:eastAsia="pl-PL"/>
        </w:rPr>
        <w:t xml:space="preserve"> </w:t>
      </w:r>
      <w:r w:rsidRPr="00EE0C10">
        <w:rPr>
          <w:rFonts w:ascii="Cambria" w:eastAsia="Times New Roman" w:hAnsi="Cambria" w:cs="Times New Roman"/>
          <w:lang w:eastAsia="pl-PL"/>
        </w:rPr>
        <w:t>(administracyjnej, gospodarczej, ekonomicznej, społecznej, ekologicznej itp.).</w:t>
      </w:r>
    </w:p>
    <w:p w:rsidR="00EE0C10" w:rsidRPr="00EE0C10" w:rsidRDefault="00EE0C10" w:rsidP="00EE0C10">
      <w:p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 xml:space="preserve">System monitoringu i oceny realizacji </w:t>
      </w:r>
      <w:r w:rsidRPr="00EE0C10">
        <w:rPr>
          <w:rFonts w:ascii="Cambria" w:eastAsia="Times New Roman" w:hAnsi="Cambria" w:cs="Times New Roman"/>
          <w:i/>
          <w:iCs/>
          <w:lang w:eastAsia="pl-PL"/>
        </w:rPr>
        <w:t xml:space="preserve">Planu </w:t>
      </w:r>
      <w:r w:rsidRPr="00EE0C10">
        <w:rPr>
          <w:rFonts w:ascii="Cambria" w:eastAsia="Times New Roman" w:hAnsi="Cambria" w:cs="Times New Roman"/>
          <w:lang w:eastAsia="pl-PL"/>
        </w:rPr>
        <w:t>wymaga stworzenia:</w:t>
      </w:r>
    </w:p>
    <w:p w:rsidR="00EE0C10" w:rsidRPr="00EE0C10" w:rsidRDefault="00EE0C10" w:rsidP="00EE0C10">
      <w:pPr>
        <w:numPr>
          <w:ilvl w:val="0"/>
          <w:numId w:val="86"/>
        </w:num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systemu zbierania i selekcjonowania informacji,</w:t>
      </w:r>
    </w:p>
    <w:p w:rsidR="00EE0C10" w:rsidRPr="00EE0C10" w:rsidRDefault="00EE0C10" w:rsidP="00EE0C10">
      <w:pPr>
        <w:numPr>
          <w:ilvl w:val="0"/>
          <w:numId w:val="86"/>
        </w:num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systemu oceny i interpretacji zgromadzonych danych.</w:t>
      </w:r>
    </w:p>
    <w:p w:rsidR="00EE0C10" w:rsidRPr="00EE0C10" w:rsidRDefault="00EE0C10" w:rsidP="00EE0C10">
      <w:pPr>
        <w:autoSpaceDE w:val="0"/>
        <w:autoSpaceDN w:val="0"/>
        <w:adjustRightInd w:val="0"/>
        <w:spacing w:after="0" w:line="360" w:lineRule="auto"/>
        <w:rPr>
          <w:rFonts w:ascii="Cambria" w:eastAsia="Times New Roman" w:hAnsi="Cambria" w:cs="Times New Roman"/>
          <w:lang w:eastAsia="pl-PL"/>
        </w:rPr>
      </w:pPr>
      <w:r w:rsidRPr="00EE0C10">
        <w:rPr>
          <w:rFonts w:ascii="Cambria" w:eastAsia="Times New Roman" w:hAnsi="Cambria" w:cs="Times New Roman"/>
          <w:lang w:eastAsia="pl-PL"/>
        </w:rPr>
        <w:t>Proponowany system monitoringu powinien zawiera</w:t>
      </w:r>
      <w:r w:rsidRPr="00EE0C10">
        <w:rPr>
          <w:rFonts w:ascii="Cambria" w:eastAsia="TimesNewRoman" w:hAnsi="Cambria" w:cs="TimesNewRoman"/>
          <w:lang w:eastAsia="pl-PL"/>
        </w:rPr>
        <w:t xml:space="preserve">ć </w:t>
      </w:r>
      <w:r w:rsidRPr="00EE0C10">
        <w:rPr>
          <w:rFonts w:ascii="Cambria" w:eastAsia="Times New Roman" w:hAnsi="Cambria" w:cs="Times New Roman"/>
          <w:lang w:eastAsia="pl-PL"/>
        </w:rPr>
        <w:t>nast</w:t>
      </w:r>
      <w:r w:rsidRPr="00EE0C10">
        <w:rPr>
          <w:rFonts w:ascii="Cambria" w:eastAsia="TimesNewRoman" w:hAnsi="Cambria" w:cs="TimesNewRoman"/>
          <w:lang w:eastAsia="pl-PL"/>
        </w:rPr>
        <w:t>ę</w:t>
      </w:r>
      <w:r w:rsidRPr="00EE0C10">
        <w:rPr>
          <w:rFonts w:ascii="Cambria" w:eastAsia="Times New Roman" w:hAnsi="Cambria" w:cs="Times New Roman"/>
          <w:lang w:eastAsia="pl-PL"/>
        </w:rPr>
        <w:t>puj</w:t>
      </w:r>
      <w:r w:rsidRPr="00EE0C10">
        <w:rPr>
          <w:rFonts w:ascii="Cambria" w:eastAsia="TimesNewRoman" w:hAnsi="Cambria" w:cs="TimesNewRoman"/>
          <w:lang w:eastAsia="pl-PL"/>
        </w:rPr>
        <w:t>ą</w:t>
      </w:r>
      <w:r w:rsidRPr="00EE0C10">
        <w:rPr>
          <w:rFonts w:ascii="Cambria" w:eastAsia="Times New Roman" w:hAnsi="Cambria" w:cs="Times New Roman"/>
          <w:lang w:eastAsia="pl-PL"/>
        </w:rPr>
        <w:t>ce działania:</w:t>
      </w:r>
    </w:p>
    <w:p w:rsidR="00EE0C10" w:rsidRPr="00EE0C10" w:rsidRDefault="00EE0C10" w:rsidP="00EE0C10">
      <w:pPr>
        <w:numPr>
          <w:ilvl w:val="0"/>
          <w:numId w:val="87"/>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systematyczne zbieranie danych liczbowych oraz informacji dotycz</w:t>
      </w:r>
      <w:r w:rsidRPr="00EE0C10">
        <w:rPr>
          <w:rFonts w:ascii="Cambria" w:eastAsia="TimesNewRoman" w:hAnsi="Cambria" w:cs="TimesNewRoman"/>
          <w:lang w:eastAsia="pl-PL"/>
        </w:rPr>
        <w:t>ą</w:t>
      </w:r>
      <w:r w:rsidRPr="00EE0C10">
        <w:rPr>
          <w:rFonts w:ascii="Cambria" w:eastAsia="Times New Roman" w:hAnsi="Cambria" w:cs="Times New Roman"/>
          <w:lang w:eastAsia="pl-PL"/>
        </w:rPr>
        <w:t>cych realizacji poszczególnych zada</w:t>
      </w:r>
      <w:r w:rsidRPr="00EE0C10">
        <w:rPr>
          <w:rFonts w:ascii="Cambria" w:eastAsia="TimesNewRoman" w:hAnsi="Cambria" w:cs="TimesNewRoman"/>
          <w:lang w:eastAsia="pl-PL"/>
        </w:rPr>
        <w:t xml:space="preserve">ń </w:t>
      </w:r>
      <w:r w:rsidRPr="00EE0C10">
        <w:rPr>
          <w:rFonts w:ascii="Cambria" w:eastAsia="Times New Roman" w:hAnsi="Cambria" w:cs="Times New Roman"/>
          <w:i/>
          <w:iCs/>
          <w:lang w:eastAsia="pl-PL"/>
        </w:rPr>
        <w:t>Planu</w:t>
      </w:r>
      <w:r w:rsidRPr="00EE0C10">
        <w:rPr>
          <w:rFonts w:ascii="Cambria" w:eastAsia="Times New Roman" w:hAnsi="Cambria" w:cs="Times New Roman"/>
          <w:lang w:eastAsia="pl-PL"/>
        </w:rPr>
        <w:t>; wynikiem tych działa</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b</w:t>
      </w:r>
      <w:r w:rsidRPr="00EE0C10">
        <w:rPr>
          <w:rFonts w:ascii="Cambria" w:eastAsia="TimesNewRoman" w:hAnsi="Cambria" w:cs="TimesNewRoman"/>
          <w:lang w:eastAsia="pl-PL"/>
        </w:rPr>
        <w:t>ę</w:t>
      </w:r>
      <w:r w:rsidRPr="00EE0C10">
        <w:rPr>
          <w:rFonts w:ascii="Cambria" w:eastAsia="Times New Roman" w:hAnsi="Cambria" w:cs="Times New Roman"/>
          <w:lang w:eastAsia="pl-PL"/>
        </w:rPr>
        <w:t>dzie materiał empiryczny stanowi</w:t>
      </w:r>
      <w:r w:rsidRPr="00EE0C10">
        <w:rPr>
          <w:rFonts w:ascii="Cambria" w:eastAsia="TimesNewRoman" w:hAnsi="Cambria" w:cs="TimesNewRoman"/>
          <w:lang w:eastAsia="pl-PL"/>
        </w:rPr>
        <w:t>ą</w:t>
      </w:r>
      <w:r w:rsidRPr="00EE0C10">
        <w:rPr>
          <w:rFonts w:ascii="Cambria" w:eastAsia="Times New Roman" w:hAnsi="Cambria" w:cs="Times New Roman"/>
          <w:lang w:eastAsia="pl-PL"/>
        </w:rPr>
        <w:t>cy podstaw</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do analiz i ocen,</w:t>
      </w:r>
    </w:p>
    <w:p w:rsidR="00EE0C10" w:rsidRPr="00EE0C10" w:rsidRDefault="00EE0C10" w:rsidP="00EE0C10">
      <w:pPr>
        <w:numPr>
          <w:ilvl w:val="0"/>
          <w:numId w:val="87"/>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uporz</w:t>
      </w:r>
      <w:r w:rsidRPr="00EE0C10">
        <w:rPr>
          <w:rFonts w:ascii="Cambria" w:eastAsia="TimesNewRoman" w:hAnsi="Cambria" w:cs="TimesNewRoman"/>
          <w:lang w:eastAsia="pl-PL"/>
        </w:rPr>
        <w:t>ą</w:t>
      </w:r>
      <w:r w:rsidRPr="00EE0C10">
        <w:rPr>
          <w:rFonts w:ascii="Cambria" w:eastAsia="Times New Roman" w:hAnsi="Cambria" w:cs="Times New Roman"/>
          <w:lang w:eastAsia="pl-PL"/>
        </w:rPr>
        <w:t>dkowanie, przetworzenie i analiza danych empirycznych; otrzymany materiał b</w:t>
      </w:r>
      <w:r w:rsidRPr="00EE0C10">
        <w:rPr>
          <w:rFonts w:ascii="Cambria" w:eastAsia="TimesNewRoman" w:hAnsi="Cambria" w:cs="TimesNewRoman"/>
          <w:lang w:eastAsia="pl-PL"/>
        </w:rPr>
        <w:t>ę</w:t>
      </w:r>
      <w:r w:rsidRPr="00EE0C10">
        <w:rPr>
          <w:rFonts w:ascii="Cambria" w:eastAsia="Times New Roman" w:hAnsi="Cambria" w:cs="Times New Roman"/>
          <w:lang w:eastAsia="pl-PL"/>
        </w:rPr>
        <w:t>dzie słu</w:t>
      </w:r>
      <w:r w:rsidRPr="00EE0C10">
        <w:rPr>
          <w:rFonts w:ascii="Cambria" w:eastAsia="TimesNewRoman" w:hAnsi="Cambria" w:cs="TimesNewRoman"/>
          <w:lang w:eastAsia="pl-PL"/>
        </w:rPr>
        <w:t>ż</w:t>
      </w:r>
      <w:r w:rsidRPr="00EE0C10">
        <w:rPr>
          <w:rFonts w:ascii="Cambria" w:eastAsia="Times New Roman" w:hAnsi="Cambria" w:cs="Times New Roman"/>
          <w:lang w:eastAsia="pl-PL"/>
        </w:rPr>
        <w:t>ył przygotowaniu raportów,</w:t>
      </w:r>
    </w:p>
    <w:p w:rsidR="00EE0C10" w:rsidRPr="00EE0C10" w:rsidRDefault="00EE0C10" w:rsidP="00EE0C10">
      <w:pPr>
        <w:numPr>
          <w:ilvl w:val="0"/>
          <w:numId w:val="87"/>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przygotowanie raportów z realizacji zada</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uj</w:t>
      </w:r>
      <w:r w:rsidRPr="00EE0C10">
        <w:rPr>
          <w:rFonts w:ascii="Cambria" w:eastAsia="TimesNewRoman" w:hAnsi="Cambria" w:cs="TimesNewRoman"/>
          <w:lang w:eastAsia="pl-PL"/>
        </w:rPr>
        <w:t>ę</w:t>
      </w:r>
      <w:r w:rsidRPr="00EE0C10">
        <w:rPr>
          <w:rFonts w:ascii="Cambria" w:eastAsia="Times New Roman" w:hAnsi="Cambria" w:cs="Times New Roman"/>
          <w:lang w:eastAsia="pl-PL"/>
        </w:rPr>
        <w:t xml:space="preserve">tych w </w:t>
      </w:r>
      <w:r w:rsidRPr="00EE0C10">
        <w:rPr>
          <w:rFonts w:ascii="Cambria" w:eastAsia="Times New Roman" w:hAnsi="Cambria" w:cs="Times New Roman"/>
          <w:i/>
          <w:iCs/>
          <w:lang w:eastAsia="pl-PL"/>
        </w:rPr>
        <w:t>Planie</w:t>
      </w:r>
      <w:r w:rsidRPr="00EE0C10">
        <w:rPr>
          <w:rFonts w:ascii="Cambria" w:eastAsia="Times New Roman" w:hAnsi="Cambria" w:cs="Times New Roman"/>
          <w:lang w:eastAsia="pl-PL"/>
        </w:rPr>
        <w:t>;</w:t>
      </w:r>
    </w:p>
    <w:p w:rsidR="00EE0C10" w:rsidRPr="00EE0C10" w:rsidRDefault="00EE0C10" w:rsidP="00EE0C10">
      <w:pPr>
        <w:numPr>
          <w:ilvl w:val="0"/>
          <w:numId w:val="87"/>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analiza porównawcza osi</w:t>
      </w:r>
      <w:r w:rsidRPr="00EE0C10">
        <w:rPr>
          <w:rFonts w:ascii="Cambria" w:eastAsia="TimesNewRoman" w:hAnsi="Cambria" w:cs="TimesNewRoman"/>
          <w:lang w:eastAsia="pl-PL"/>
        </w:rPr>
        <w:t>ą</w:t>
      </w:r>
      <w:r w:rsidRPr="00EE0C10">
        <w:rPr>
          <w:rFonts w:ascii="Cambria" w:eastAsia="Times New Roman" w:hAnsi="Cambria" w:cs="Times New Roman"/>
          <w:lang w:eastAsia="pl-PL"/>
        </w:rPr>
        <w:t>gni</w:t>
      </w:r>
      <w:r w:rsidRPr="00EE0C10">
        <w:rPr>
          <w:rFonts w:ascii="Cambria" w:eastAsia="TimesNewRoman" w:hAnsi="Cambria" w:cs="TimesNewRoman"/>
          <w:lang w:eastAsia="pl-PL"/>
        </w:rPr>
        <w:t>ę</w:t>
      </w:r>
      <w:r w:rsidRPr="00EE0C10">
        <w:rPr>
          <w:rFonts w:ascii="Cambria" w:eastAsia="Times New Roman" w:hAnsi="Cambria" w:cs="Times New Roman"/>
          <w:lang w:eastAsia="pl-PL"/>
        </w:rPr>
        <w:t>tych wyników z zało</w:t>
      </w:r>
      <w:r w:rsidRPr="00EE0C10">
        <w:rPr>
          <w:rFonts w:ascii="Cambria" w:eastAsia="TimesNewRoman" w:hAnsi="Cambria" w:cs="TimesNewRoman"/>
          <w:lang w:eastAsia="pl-PL"/>
        </w:rPr>
        <w:t>ż</w:t>
      </w:r>
      <w:r w:rsidRPr="00EE0C10">
        <w:rPr>
          <w:rFonts w:ascii="Cambria" w:eastAsia="Times New Roman" w:hAnsi="Cambria" w:cs="Times New Roman"/>
          <w:lang w:eastAsia="pl-PL"/>
        </w:rPr>
        <w:t xml:space="preserve">eniami </w:t>
      </w:r>
      <w:r w:rsidRPr="00EE0C10">
        <w:rPr>
          <w:rFonts w:ascii="Cambria" w:eastAsia="Times New Roman" w:hAnsi="Cambria" w:cs="Times New Roman"/>
          <w:i/>
          <w:iCs/>
          <w:lang w:eastAsia="pl-PL"/>
        </w:rPr>
        <w:t>Planu</w:t>
      </w:r>
      <w:r w:rsidRPr="00EE0C10">
        <w:rPr>
          <w:rFonts w:ascii="Cambria" w:eastAsia="Times New Roman" w:hAnsi="Cambria" w:cs="Times New Roman"/>
          <w:lang w:eastAsia="pl-PL"/>
        </w:rPr>
        <w:t>; okre</w:t>
      </w:r>
      <w:r w:rsidRPr="00EE0C10">
        <w:rPr>
          <w:rFonts w:ascii="Cambria" w:eastAsia="TimesNewRoman" w:hAnsi="Cambria" w:cs="TimesNewRoman"/>
          <w:lang w:eastAsia="pl-PL"/>
        </w:rPr>
        <w:t>ś</w:t>
      </w:r>
      <w:r w:rsidRPr="00EE0C10">
        <w:rPr>
          <w:rFonts w:ascii="Cambria" w:eastAsia="Times New Roman" w:hAnsi="Cambria" w:cs="Times New Roman"/>
          <w:lang w:eastAsia="pl-PL"/>
        </w:rPr>
        <w:t>lenie stopnia wykonania zapisów przyj</w:t>
      </w:r>
      <w:r w:rsidRPr="00EE0C10">
        <w:rPr>
          <w:rFonts w:ascii="Cambria" w:eastAsia="TimesNewRoman" w:hAnsi="Cambria" w:cs="TimesNewRoman"/>
          <w:lang w:eastAsia="pl-PL"/>
        </w:rPr>
        <w:t>ę</w:t>
      </w:r>
      <w:r w:rsidRPr="00EE0C10">
        <w:rPr>
          <w:rFonts w:ascii="Cambria" w:eastAsia="Times New Roman" w:hAnsi="Cambria" w:cs="Times New Roman"/>
          <w:lang w:eastAsia="pl-PL"/>
        </w:rPr>
        <w:t xml:space="preserve">tego </w:t>
      </w:r>
      <w:r w:rsidRPr="00EE0C10">
        <w:rPr>
          <w:rFonts w:ascii="Cambria" w:eastAsia="Times New Roman" w:hAnsi="Cambria" w:cs="Times New Roman"/>
          <w:i/>
          <w:iCs/>
          <w:lang w:eastAsia="pl-PL"/>
        </w:rPr>
        <w:t xml:space="preserve">Planu </w:t>
      </w:r>
      <w:r w:rsidRPr="00EE0C10">
        <w:rPr>
          <w:rFonts w:ascii="Cambria" w:eastAsia="Times New Roman" w:hAnsi="Cambria" w:cs="Times New Roman"/>
          <w:lang w:eastAsia="pl-PL"/>
        </w:rPr>
        <w:t>oraz identyfikacja ewentualnych rozbie</w:t>
      </w:r>
      <w:r w:rsidRPr="00EE0C10">
        <w:rPr>
          <w:rFonts w:ascii="Cambria" w:eastAsia="TimesNewRoman" w:hAnsi="Cambria" w:cs="TimesNewRoman"/>
          <w:lang w:eastAsia="pl-PL"/>
        </w:rPr>
        <w:t>ż</w:t>
      </w:r>
      <w:r w:rsidRPr="00EE0C10">
        <w:rPr>
          <w:rFonts w:ascii="Cambria" w:eastAsia="Times New Roman" w:hAnsi="Cambria" w:cs="Times New Roman"/>
          <w:lang w:eastAsia="pl-PL"/>
        </w:rPr>
        <w:t>no</w:t>
      </w:r>
      <w:r w:rsidRPr="00EE0C10">
        <w:rPr>
          <w:rFonts w:ascii="Cambria" w:eastAsia="TimesNewRoman" w:hAnsi="Cambria" w:cs="TimesNewRoman"/>
          <w:lang w:eastAsia="pl-PL"/>
        </w:rPr>
        <w:t>ś</w:t>
      </w:r>
      <w:r w:rsidRPr="00EE0C10">
        <w:rPr>
          <w:rFonts w:ascii="Cambria" w:eastAsia="Times New Roman" w:hAnsi="Cambria" w:cs="Times New Roman"/>
          <w:lang w:eastAsia="pl-PL"/>
        </w:rPr>
        <w:t>ci,</w:t>
      </w:r>
    </w:p>
    <w:p w:rsidR="00EE0C10" w:rsidRPr="00EE0C10" w:rsidRDefault="00EE0C10" w:rsidP="00EE0C10">
      <w:pPr>
        <w:numPr>
          <w:ilvl w:val="0"/>
          <w:numId w:val="87"/>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analiza przyczyn odchyle</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oraz okre</w:t>
      </w:r>
      <w:r w:rsidRPr="00EE0C10">
        <w:rPr>
          <w:rFonts w:ascii="Cambria" w:eastAsia="TimesNewRoman" w:hAnsi="Cambria" w:cs="TimesNewRoman"/>
          <w:lang w:eastAsia="pl-PL"/>
        </w:rPr>
        <w:t>ś</w:t>
      </w:r>
      <w:r w:rsidRPr="00EE0C10">
        <w:rPr>
          <w:rFonts w:ascii="Cambria" w:eastAsia="Times New Roman" w:hAnsi="Cambria" w:cs="Times New Roman"/>
          <w:lang w:eastAsia="pl-PL"/>
        </w:rPr>
        <w:t>lenie działa</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koryguj</w:t>
      </w:r>
      <w:r w:rsidRPr="00EE0C10">
        <w:rPr>
          <w:rFonts w:ascii="Cambria" w:eastAsia="TimesNewRoman" w:hAnsi="Cambria" w:cs="TimesNewRoman"/>
          <w:lang w:eastAsia="pl-PL"/>
        </w:rPr>
        <w:t>ą</w:t>
      </w:r>
      <w:r w:rsidRPr="00EE0C10">
        <w:rPr>
          <w:rFonts w:ascii="Cambria" w:eastAsia="Times New Roman" w:hAnsi="Cambria" w:cs="Times New Roman"/>
          <w:lang w:eastAsia="pl-PL"/>
        </w:rPr>
        <w:t>cych polegaj</w:t>
      </w:r>
      <w:r w:rsidRPr="00EE0C10">
        <w:rPr>
          <w:rFonts w:ascii="Cambria" w:eastAsia="TimesNewRoman" w:hAnsi="Cambria" w:cs="TimesNewRoman"/>
          <w:lang w:eastAsia="pl-PL"/>
        </w:rPr>
        <w:t>ą</w:t>
      </w:r>
      <w:r w:rsidR="00E705F7">
        <w:rPr>
          <w:rFonts w:ascii="Cambria" w:eastAsia="Times New Roman" w:hAnsi="Cambria" w:cs="Times New Roman"/>
          <w:lang w:eastAsia="pl-PL"/>
        </w:rPr>
        <w:t>cych na </w:t>
      </w:r>
      <w:r w:rsidRPr="00EE0C10">
        <w:rPr>
          <w:rFonts w:ascii="Cambria" w:eastAsia="Times New Roman" w:hAnsi="Cambria" w:cs="Times New Roman"/>
          <w:lang w:eastAsia="pl-PL"/>
        </w:rPr>
        <w:t>modyfikacji dotychczasowych oraz ewentualne wprowadzenie nowych instrumentów wsparcia,</w:t>
      </w:r>
    </w:p>
    <w:p w:rsidR="00EE0C10" w:rsidRPr="00EE0C10" w:rsidRDefault="00EE0C10" w:rsidP="00EE0C10">
      <w:pPr>
        <w:numPr>
          <w:ilvl w:val="0"/>
          <w:numId w:val="87"/>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przeprowadzenie zaplanowanych działa</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koryguj</w:t>
      </w:r>
      <w:r w:rsidRPr="00EE0C10">
        <w:rPr>
          <w:rFonts w:ascii="Cambria" w:eastAsia="TimesNewRoman" w:hAnsi="Cambria" w:cs="TimesNewRoman"/>
          <w:lang w:eastAsia="pl-PL"/>
        </w:rPr>
        <w:t>ą</w:t>
      </w:r>
      <w:r w:rsidRPr="00EE0C10">
        <w:rPr>
          <w:rFonts w:ascii="Cambria" w:eastAsia="Times New Roman" w:hAnsi="Cambria" w:cs="Times New Roman"/>
          <w:lang w:eastAsia="pl-PL"/>
        </w:rPr>
        <w:t>cych.</w:t>
      </w:r>
    </w:p>
    <w:p w:rsidR="00EE0C10" w:rsidRPr="00EE0C10" w:rsidRDefault="00EE0C10" w:rsidP="00E705F7">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Zbudowanie takiego systemu monitoringu i prowadzenie opisanych działa</w:t>
      </w:r>
      <w:r w:rsidRPr="00EE0C10">
        <w:rPr>
          <w:rFonts w:ascii="Cambria" w:eastAsia="TimesNewRoman" w:hAnsi="Cambria" w:cs="TimesNewRoman"/>
          <w:lang w:eastAsia="pl-PL"/>
        </w:rPr>
        <w:t xml:space="preserve">ń </w:t>
      </w:r>
      <w:r w:rsidRPr="00EE0C10">
        <w:rPr>
          <w:rFonts w:ascii="Cambria" w:eastAsia="Times New Roman" w:hAnsi="Cambria" w:cs="Times New Roman"/>
          <w:lang w:eastAsia="pl-PL"/>
        </w:rPr>
        <w:t>pozwoli na bie</w:t>
      </w:r>
      <w:r w:rsidRPr="00EE0C10">
        <w:rPr>
          <w:rFonts w:ascii="Cambria" w:eastAsia="TimesNewRoman" w:hAnsi="Cambria" w:cs="TimesNewRoman"/>
          <w:lang w:eastAsia="pl-PL"/>
        </w:rPr>
        <w:t>żą</w:t>
      </w:r>
      <w:r w:rsidRPr="00EE0C10">
        <w:rPr>
          <w:rFonts w:ascii="Cambria" w:eastAsia="Times New Roman" w:hAnsi="Cambria" w:cs="Times New Roman"/>
          <w:lang w:eastAsia="pl-PL"/>
        </w:rPr>
        <w:t xml:space="preserve">ce monitorowanie realizacji </w:t>
      </w:r>
      <w:r w:rsidRPr="00EE0C10">
        <w:rPr>
          <w:rFonts w:ascii="Cambria" w:eastAsia="Times New Roman" w:hAnsi="Cambria" w:cs="Times New Roman"/>
          <w:iCs/>
          <w:lang w:eastAsia="pl-PL"/>
        </w:rPr>
        <w:t>Planu Gospodarki</w:t>
      </w:r>
      <w:r w:rsidR="00E705F7">
        <w:rPr>
          <w:rFonts w:ascii="Cambria" w:eastAsia="Times New Roman" w:hAnsi="Cambria" w:cs="Times New Roman"/>
          <w:iCs/>
          <w:lang w:eastAsia="pl-PL"/>
        </w:rPr>
        <w:t xml:space="preserve"> Niskoemisyjnej</w:t>
      </w:r>
      <w:r w:rsidR="006B1DBA">
        <w:rPr>
          <w:rFonts w:ascii="Cambria" w:eastAsia="Times New Roman" w:hAnsi="Cambria" w:cs="Times New Roman"/>
          <w:iCs/>
          <w:lang w:eastAsia="pl-PL"/>
        </w:rPr>
        <w:t xml:space="preserve"> w perspektywie do 2020 </w:t>
      </w:r>
      <w:r w:rsidRPr="00EE0C10">
        <w:rPr>
          <w:rFonts w:ascii="Cambria" w:eastAsia="Times New Roman" w:hAnsi="Cambria" w:cs="Times New Roman"/>
          <w:iCs/>
          <w:lang w:eastAsia="pl-PL"/>
        </w:rPr>
        <w:t xml:space="preserve">roku </w:t>
      </w:r>
      <w:r w:rsidRPr="00EE0C10">
        <w:rPr>
          <w:rFonts w:ascii="Cambria" w:eastAsia="Times New Roman" w:hAnsi="Cambria" w:cs="Times New Roman"/>
          <w:lang w:eastAsia="pl-PL"/>
        </w:rPr>
        <w:t xml:space="preserve">przez Gminę. </w:t>
      </w:r>
      <w:r w:rsidRPr="00EE0C10">
        <w:rPr>
          <w:rFonts w:ascii="Cambria" w:eastAsia="Times New Roman" w:hAnsi="Cambria" w:cs="Times New Roman"/>
        </w:rPr>
        <w:t>Schemat monitorowania przedstawiony został w formie rysunku.</w:t>
      </w:r>
    </w:p>
    <w:p w:rsidR="00EE0C10" w:rsidRPr="00EE0C10" w:rsidRDefault="00EE0C10" w:rsidP="00EE0C10">
      <w:pPr>
        <w:autoSpaceDE w:val="0"/>
        <w:autoSpaceDN w:val="0"/>
        <w:adjustRightInd w:val="0"/>
        <w:spacing w:after="0" w:line="360" w:lineRule="auto"/>
        <w:jc w:val="both"/>
        <w:rPr>
          <w:rFonts w:ascii="Cambria" w:eastAsia="Times New Roman" w:hAnsi="Cambria" w:cs="Times New Roman"/>
          <w:highlight w:val="cyan"/>
        </w:rPr>
      </w:pPr>
      <w:r w:rsidRPr="00EE0C10">
        <w:rPr>
          <w:rFonts w:ascii="Cambria" w:eastAsia="Times New Roman" w:hAnsi="Cambria" w:cs="Times New Roman"/>
          <w:highlight w:val="cyan"/>
        </w:rPr>
        <w:br w:type="page"/>
      </w:r>
    </w:p>
    <w:p w:rsidR="00EE0C10" w:rsidRPr="00E705F7" w:rsidRDefault="00EE0C10" w:rsidP="00EE0C10">
      <w:pPr>
        <w:rPr>
          <w:rFonts w:ascii="Cambria" w:eastAsia="Times New Roman" w:hAnsi="Cambria" w:cs="Times New Roman"/>
          <w:bCs/>
          <w:i/>
        </w:rPr>
      </w:pPr>
      <w:r w:rsidRPr="00E705F7">
        <w:rPr>
          <w:rFonts w:ascii="Cambria" w:eastAsia="Times New Roman" w:hAnsi="Cambria" w:cs="Times New Roman"/>
          <w:bCs/>
          <w:i/>
        </w:rPr>
        <w:lastRenderedPageBreak/>
        <w:t>Rysunek.  Schemat monitorowania Planu Gospodarki Niskoemisyjnej Gminy Spiczyn</w: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05344" behindDoc="0" locked="0" layoutInCell="1" allowOverlap="1" wp14:anchorId="35E0A6AD" wp14:editId="066713CB">
                <wp:simplePos x="0" y="0"/>
                <wp:positionH relativeFrom="column">
                  <wp:posOffset>1881505</wp:posOffset>
                </wp:positionH>
                <wp:positionV relativeFrom="paragraph">
                  <wp:posOffset>193675</wp:posOffset>
                </wp:positionV>
                <wp:extent cx="1647825" cy="428625"/>
                <wp:effectExtent l="9525" t="10160" r="9525" b="8890"/>
                <wp:wrapNone/>
                <wp:docPr id="82" name="Prostokąt zaokrąglony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28625"/>
                        </a:xfrm>
                        <a:prstGeom prst="roundRect">
                          <a:avLst>
                            <a:gd name="adj" fmla="val 16667"/>
                          </a:avLst>
                        </a:prstGeom>
                        <a:solidFill>
                          <a:srgbClr val="FFFFFF"/>
                        </a:solidFill>
                        <a:ln w="12700">
                          <a:solidFill>
                            <a:srgbClr val="70AD47"/>
                          </a:solidFill>
                          <a:miter lim="800000"/>
                          <a:headEnd/>
                          <a:tailEnd/>
                        </a:ln>
                      </wps:spPr>
                      <wps:txbx>
                        <w:txbxContent>
                          <w:p w:rsidR="009A7DEF" w:rsidRDefault="009A7DEF" w:rsidP="00EE0C10">
                            <w:pPr>
                              <w:jc w:val="center"/>
                            </w:pPr>
                            <w:r>
                              <w:t>WÓJT GMINY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5E0A6AD" id="Prostokąt zaokrąglony 82" o:spid="_x0000_s1042" style="position:absolute;margin-left:148.15pt;margin-top:15.25pt;width:129.7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" strokecolor="#70ad47" strokeweight="1pt">
                <v:stroke joinstyle="miter"/>
                <v:textbox>
                  <w:txbxContent>
                    <w:p w:rsidR="009A7DEF" w:rsidRDefault="009A7DEF" w:rsidP="00EE0C10">
                      <w:pPr>
                        <w:jc w:val="center"/>
                      </w:pPr>
                      <w:r>
                        <w:t>WÓJT GMINY</w:t>
                      </w:r>
                    </w:p>
                  </w:txbxContent>
                </v:textbox>
              </v:roundrect>
            </w:pict>
          </mc:Fallback>
        </mc:AlternateConten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07392" behindDoc="0" locked="0" layoutInCell="1" allowOverlap="1" wp14:anchorId="3B6EF729" wp14:editId="2B0CC460">
                <wp:simplePos x="0" y="0"/>
                <wp:positionH relativeFrom="column">
                  <wp:posOffset>2805430</wp:posOffset>
                </wp:positionH>
                <wp:positionV relativeFrom="paragraph">
                  <wp:posOffset>179705</wp:posOffset>
                </wp:positionV>
                <wp:extent cx="2162175" cy="266700"/>
                <wp:effectExtent l="9525" t="9525" r="9525" b="9525"/>
                <wp:wrapNone/>
                <wp:docPr id="81" name="Prostokąt zaokrąglony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66700"/>
                        </a:xfrm>
                        <a:prstGeom prst="roundRect">
                          <a:avLst>
                            <a:gd name="adj" fmla="val 16667"/>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rsidR="009A7DEF" w:rsidRDefault="009A7DEF" w:rsidP="00EE0C10">
                            <w:pPr>
                              <w:jc w:val="center"/>
                            </w:pPr>
                            <w:r>
                              <w:rPr>
                                <w:b/>
                                <w:bCs/>
                              </w:rPr>
                              <w:t>Realizacja działań / inwestycji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B6EF729" id="Prostokąt zaokrąglony 81" o:spid="_x0000_s1043" style="position:absolute;margin-left:220.9pt;margin-top:14.15pt;width:170.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" fillcolor="#f7bda4" strokecolor="#ed7d31" strokeweight=".5pt">
                <v:fill color2="#f8a581" rotate="t" colors="0 #f7bda4;.5 #f5b195;1 #f8a581" focus="100%" type="gradient">
                  <o:fill v:ext="view" type="gradientUnscaled"/>
                </v:fill>
                <v:stroke joinstyle="miter"/>
                <v:textbox>
                  <w:txbxContent>
                    <w:p w:rsidR="009A7DEF" w:rsidRDefault="009A7DEF" w:rsidP="00EE0C10">
                      <w:pPr>
                        <w:jc w:val="center"/>
                      </w:pPr>
                      <w:r>
                        <w:rPr>
                          <w:b/>
                          <w:bCs/>
                        </w:rPr>
                        <w:t>Realizacja działań / inwestycji</w:t>
                      </w:r>
                    </w:p>
                  </w:txbxContent>
                </v:textbox>
              </v:round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08416" behindDoc="0" locked="0" layoutInCell="1" allowOverlap="1" wp14:anchorId="23D6609B" wp14:editId="7244E9F4">
                <wp:simplePos x="0" y="0"/>
                <wp:positionH relativeFrom="column">
                  <wp:posOffset>2605405</wp:posOffset>
                </wp:positionH>
                <wp:positionV relativeFrom="paragraph">
                  <wp:posOffset>65405</wp:posOffset>
                </wp:positionV>
                <wp:extent cx="9525" cy="619125"/>
                <wp:effectExtent l="9525" t="9525" r="9525" b="9525"/>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191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A26C18" id="Łącznik prosty 8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5.15pt" to="205.9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" strokecolor="#5b9bd5" strokeweight=".5pt">
                <v:stroke joinstyle="miter"/>
              </v:line>
            </w:pict>
          </mc:Fallback>
        </mc:AlternateConten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06368" behindDoc="0" locked="0" layoutInCell="1" allowOverlap="1" wp14:anchorId="58D03910" wp14:editId="472A0BBB">
                <wp:simplePos x="0" y="0"/>
                <wp:positionH relativeFrom="column">
                  <wp:posOffset>1624330</wp:posOffset>
                </wp:positionH>
                <wp:positionV relativeFrom="paragraph">
                  <wp:posOffset>127635</wp:posOffset>
                </wp:positionV>
                <wp:extent cx="2085975" cy="361950"/>
                <wp:effectExtent l="9525" t="9525" r="9525" b="9525"/>
                <wp:wrapNone/>
                <wp:docPr id="79" name="Prostokąt zaokrąglony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roundRect">
                          <a:avLst>
                            <a:gd name="adj" fmla="val 16667"/>
                          </a:avLst>
                        </a:prstGeom>
                        <a:solidFill>
                          <a:srgbClr val="FFFFFF"/>
                        </a:solidFill>
                        <a:ln w="12700">
                          <a:solidFill>
                            <a:srgbClr val="70AD47"/>
                          </a:solidFill>
                          <a:miter lim="800000"/>
                          <a:headEnd/>
                          <a:tailEnd/>
                        </a:ln>
                      </wps:spPr>
                      <wps:txbx>
                        <w:txbxContent>
                          <w:p w:rsidR="009A7DEF" w:rsidRPr="00FB565D" w:rsidRDefault="009A7DEF" w:rsidP="00EE0C10">
                            <w:pPr>
                              <w:jc w:val="center"/>
                              <w:rPr>
                                <w:b/>
                              </w:rPr>
                            </w:pPr>
                            <w:r w:rsidRPr="00FB565D">
                              <w:rPr>
                                <w:b/>
                              </w:rPr>
                              <w:t>Koordynator monitoringu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58D03910" id="Prostokąt zaokrąglony 79" o:spid="_x0000_s1044" style="position:absolute;margin-left:127.9pt;margin-top:10.05pt;width:164.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" strokecolor="#70ad47" strokeweight="1pt">
                <v:stroke joinstyle="miter"/>
                <v:textbox>
                  <w:txbxContent>
                    <w:p w:rsidR="009A7DEF" w:rsidRPr="00FB565D" w:rsidRDefault="009A7DEF" w:rsidP="00EE0C10">
                      <w:pPr>
                        <w:jc w:val="center"/>
                        <w:rPr>
                          <w:b/>
                        </w:rPr>
                      </w:pPr>
                      <w:r w:rsidRPr="00FB565D">
                        <w:rPr>
                          <w:b/>
                        </w:rPr>
                        <w:t>Koordynator monitoringu</w:t>
                      </w:r>
                    </w:p>
                  </w:txbxContent>
                </v:textbox>
              </v:roundrect>
            </w:pict>
          </mc:Fallback>
        </mc:AlternateConten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18656" behindDoc="0" locked="0" layoutInCell="1" allowOverlap="1" wp14:anchorId="3310D482" wp14:editId="27B55552">
                <wp:simplePos x="0" y="0"/>
                <wp:positionH relativeFrom="column">
                  <wp:posOffset>2605405</wp:posOffset>
                </wp:positionH>
                <wp:positionV relativeFrom="paragraph">
                  <wp:posOffset>213360</wp:posOffset>
                </wp:positionV>
                <wp:extent cx="0" cy="3990975"/>
                <wp:effectExtent l="9525" t="11430" r="9525" b="762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909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B90B51" id="Łącznik prosty 78"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5pt,16.8pt" to="205.15pt,3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" strokecolor="#5b9bd5" strokeweight=".5pt">
                <v:stroke joinstyle="miter"/>
              </v:line>
            </w:pict>
          </mc:Fallback>
        </mc:AlternateConten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45720" distB="45720" distL="114300" distR="114300" simplePos="0" relativeHeight="251742208" behindDoc="0" locked="0" layoutInCell="1" allowOverlap="1" wp14:anchorId="7296F950" wp14:editId="24E759B1">
                <wp:simplePos x="0" y="0"/>
                <wp:positionH relativeFrom="page">
                  <wp:posOffset>6321425</wp:posOffset>
                </wp:positionH>
                <wp:positionV relativeFrom="paragraph">
                  <wp:posOffset>10795</wp:posOffset>
                </wp:positionV>
                <wp:extent cx="468630" cy="1780540"/>
                <wp:effectExtent l="0" t="0" r="7620" b="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780540"/>
                        </a:xfrm>
                        <a:prstGeom prst="rect">
                          <a:avLst/>
                        </a:prstGeom>
                        <a:solidFill>
                          <a:srgbClr val="FFFFFF"/>
                        </a:solidFill>
                        <a:ln w="9525">
                          <a:noFill/>
                          <a:miter lim="800000"/>
                          <a:headEnd/>
                          <a:tailEnd/>
                        </a:ln>
                      </wps:spPr>
                      <wps:txbx>
                        <w:txbxContent>
                          <w:p w:rsidR="009A7DEF" w:rsidRPr="00052C68" w:rsidRDefault="009A7DEF" w:rsidP="00EE0C10">
                            <w:pPr>
                              <w:jc w:val="center"/>
                              <w:rPr>
                                <w:sz w:val="32"/>
                                <w:szCs w:val="32"/>
                                <w:lang w:val="en-US"/>
                              </w:rPr>
                            </w:pPr>
                            <w:r w:rsidRPr="00052C68">
                              <w:rPr>
                                <w:sz w:val="32"/>
                                <w:szCs w:val="32"/>
                              </w:rPr>
                              <w:t>INWENTARYZACJA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96F950" id="Pole tekstowe 217" o:spid="_x0000_s1045" type="#_x0000_t202" style="position:absolute;margin-left:497.75pt;margin-top:.85pt;width:36.9pt;height:140.2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" stroked="f">
                <v:textbox style="layout-flow:vertical;mso-layout-flow-alt:bottom-to-top">
                  <w:txbxContent>
                    <w:p w:rsidR="009A7DEF" w:rsidRPr="00052C68" w:rsidRDefault="009A7DEF" w:rsidP="00EE0C10">
                      <w:pPr>
                        <w:jc w:val="center"/>
                        <w:rPr>
                          <w:sz w:val="32"/>
                          <w:szCs w:val="32"/>
                          <w:lang w:val="en-US"/>
                        </w:rPr>
                      </w:pPr>
                      <w:r w:rsidRPr="00052C68">
                        <w:rPr>
                          <w:sz w:val="32"/>
                          <w:szCs w:val="32"/>
                        </w:rPr>
                        <w:t>INWENTARYZACJA</w:t>
                      </w:r>
                    </w:p>
                  </w:txbxContent>
                </v:textbox>
                <w10:wrap type="square" anchorx="page"/>
              </v:shap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41184" behindDoc="0" locked="0" layoutInCell="1" allowOverlap="1" wp14:anchorId="5A6896DE" wp14:editId="7970ABFF">
                <wp:simplePos x="0" y="0"/>
                <wp:positionH relativeFrom="column">
                  <wp:posOffset>149860</wp:posOffset>
                </wp:positionH>
                <wp:positionV relativeFrom="paragraph">
                  <wp:posOffset>34925</wp:posOffset>
                </wp:positionV>
                <wp:extent cx="5184140" cy="1693545"/>
                <wp:effectExtent l="19050" t="19050" r="16510" b="20955"/>
                <wp:wrapNone/>
                <wp:docPr id="77" name="Prostokąt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4140" cy="1693545"/>
                        </a:xfrm>
                        <a:prstGeom prst="rect">
                          <a:avLst/>
                        </a:prstGeom>
                        <a:noFill/>
                        <a:ln w="28575">
                          <a:solidFill>
                            <a:srgbClr val="00B0F0"/>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2E14AD" id="Prostokąt 77" o:spid="_x0000_s1026" style="position:absolute;margin-left:11.8pt;margin-top:2.75pt;width:408.2pt;height:13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" filled="f" strokecolor="#00b0f0" strokeweight="2.25pt">
                <v:stroke dashstyle="1 1"/>
                <v:path arrowok="t"/>
              </v: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09440" behindDoc="0" locked="0" layoutInCell="1" allowOverlap="1" wp14:anchorId="72833E4F" wp14:editId="2FFA5376">
                <wp:simplePos x="0" y="0"/>
                <wp:positionH relativeFrom="column">
                  <wp:posOffset>1414780</wp:posOffset>
                </wp:positionH>
                <wp:positionV relativeFrom="paragraph">
                  <wp:posOffset>111760</wp:posOffset>
                </wp:positionV>
                <wp:extent cx="2352675" cy="0"/>
                <wp:effectExtent l="9525" t="9525" r="9525" b="9525"/>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7F9FB6" id="Łącznik prosty 7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8.8pt" to="296.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24800" behindDoc="0" locked="0" layoutInCell="1" allowOverlap="1" wp14:anchorId="3160ABF6" wp14:editId="64B1CAE4">
                <wp:simplePos x="0" y="0"/>
                <wp:positionH relativeFrom="column">
                  <wp:posOffset>1414780</wp:posOffset>
                </wp:positionH>
                <wp:positionV relativeFrom="paragraph">
                  <wp:posOffset>111760</wp:posOffset>
                </wp:positionV>
                <wp:extent cx="0" cy="180975"/>
                <wp:effectExtent l="9525" t="9525" r="9525" b="9525"/>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05B02" id="Łącznik prosty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8.8pt" to="111.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23776" behindDoc="0" locked="0" layoutInCell="1" allowOverlap="1" wp14:anchorId="13C17475" wp14:editId="7F9D67FE">
                <wp:simplePos x="0" y="0"/>
                <wp:positionH relativeFrom="column">
                  <wp:posOffset>3767455</wp:posOffset>
                </wp:positionH>
                <wp:positionV relativeFrom="paragraph">
                  <wp:posOffset>111760</wp:posOffset>
                </wp:positionV>
                <wp:extent cx="0" cy="180975"/>
                <wp:effectExtent l="9525" t="9525" r="9525" b="9525"/>
                <wp:wrapNone/>
                <wp:docPr id="74" name="Łącznik prost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B640B9" id="Łącznik prosty 7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65pt,8.8pt" to="296.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" strokecolor="#5b9bd5" strokeweight=".5pt">
                <v:stroke joinstyle="miter"/>
              </v:line>
            </w:pict>
          </mc:Fallback>
        </mc:AlternateConten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17632" behindDoc="0" locked="0" layoutInCell="1" allowOverlap="1" wp14:anchorId="54AB8404" wp14:editId="52F47A53">
                <wp:simplePos x="0" y="0"/>
                <wp:positionH relativeFrom="column">
                  <wp:posOffset>2719705</wp:posOffset>
                </wp:positionH>
                <wp:positionV relativeFrom="paragraph">
                  <wp:posOffset>14605</wp:posOffset>
                </wp:positionV>
                <wp:extent cx="2047875" cy="485775"/>
                <wp:effectExtent l="9525" t="9525" r="9525" b="9525"/>
                <wp:wrapNone/>
                <wp:docPr id="73" name="Prostokąt zaokrąglony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85775"/>
                        </a:xfrm>
                        <a:prstGeom prst="roundRect">
                          <a:avLst>
                            <a:gd name="adj" fmla="val 16667"/>
                          </a:avLst>
                        </a:prstGeom>
                        <a:solidFill>
                          <a:srgbClr val="FFFFFF"/>
                        </a:solidFill>
                        <a:ln w="12700">
                          <a:solidFill>
                            <a:srgbClr val="70AD47"/>
                          </a:solidFill>
                          <a:miter lim="800000"/>
                          <a:headEnd/>
                          <a:tailEnd/>
                        </a:ln>
                      </wps:spPr>
                      <wps:txbx>
                        <w:txbxContent>
                          <w:p w:rsidR="009A7DEF" w:rsidRDefault="009A7DEF" w:rsidP="00EE0C10">
                            <w:pPr>
                              <w:spacing w:line="240" w:lineRule="auto"/>
                              <w:jc w:val="center"/>
                            </w:pPr>
                            <w:r>
                              <w:t>Ankietowanie podmiotów zewnętrznych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AB8404" id="Prostokąt zaokrąglony 73" o:spid="_x0000_s1046" style="position:absolute;margin-left:214.15pt;margin-top:1.15pt;width:161.25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" strokecolor="#70ad47" strokeweight="1pt">
                <v:stroke joinstyle="miter"/>
                <v:textbox>
                  <w:txbxContent>
                    <w:p w:rsidR="009A7DEF" w:rsidRDefault="009A7DEF" w:rsidP="00EE0C10">
                      <w:pPr>
                        <w:spacing w:line="240" w:lineRule="auto"/>
                        <w:jc w:val="center"/>
                      </w:pPr>
                      <w:r>
                        <w:t>Ankietowanie podmiotów zewnętrznych</w:t>
                      </w:r>
                    </w:p>
                  </w:txbxContent>
                </v:textbox>
              </v:round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16608" behindDoc="0" locked="0" layoutInCell="1" allowOverlap="1" wp14:anchorId="08059913" wp14:editId="59CE15FD">
                <wp:simplePos x="0" y="0"/>
                <wp:positionH relativeFrom="column">
                  <wp:posOffset>557530</wp:posOffset>
                </wp:positionH>
                <wp:positionV relativeFrom="paragraph">
                  <wp:posOffset>14605</wp:posOffset>
                </wp:positionV>
                <wp:extent cx="1981200" cy="485775"/>
                <wp:effectExtent l="9525" t="9525" r="9525" b="9525"/>
                <wp:wrapNone/>
                <wp:docPr id="72" name="Prostokąt zaokrąglony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85775"/>
                        </a:xfrm>
                        <a:prstGeom prst="roundRect">
                          <a:avLst>
                            <a:gd name="adj" fmla="val 16667"/>
                          </a:avLst>
                        </a:prstGeom>
                        <a:solidFill>
                          <a:srgbClr val="FFFFFF"/>
                        </a:solidFill>
                        <a:ln w="12700">
                          <a:solidFill>
                            <a:srgbClr val="70AD47"/>
                          </a:solidFill>
                          <a:miter lim="800000"/>
                          <a:headEnd/>
                          <a:tailEnd/>
                        </a:ln>
                      </wps:spPr>
                      <wps:txbx>
                        <w:txbxContent>
                          <w:p w:rsidR="009A7DEF" w:rsidRDefault="009A7DEF" w:rsidP="00EE0C10">
                            <w:pPr>
                              <w:jc w:val="center"/>
                            </w:pPr>
                            <w:r>
                              <w:t>Analiza danych własnych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059913" id="Prostokąt zaokrąglony 72" o:spid="_x0000_s1047" style="position:absolute;margin-left:43.9pt;margin-top:1.15pt;width:156pt;height:3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" strokecolor="#70ad47" strokeweight="1pt">
                <v:stroke joinstyle="miter"/>
                <v:textbox>
                  <w:txbxContent>
                    <w:p w:rsidR="009A7DEF" w:rsidRDefault="009A7DEF" w:rsidP="00EE0C10">
                      <w:pPr>
                        <w:jc w:val="center"/>
                      </w:pPr>
                      <w:r>
                        <w:t>Analiza danych własnych</w:t>
                      </w:r>
                    </w:p>
                  </w:txbxContent>
                </v:textbox>
              </v:roundrect>
            </w:pict>
          </mc:Fallback>
        </mc:AlternateConten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37088" behindDoc="0" locked="0" layoutInCell="1" allowOverlap="1" wp14:anchorId="522E6B91" wp14:editId="59E17FA7">
                <wp:simplePos x="0" y="0"/>
                <wp:positionH relativeFrom="column">
                  <wp:posOffset>3834130</wp:posOffset>
                </wp:positionH>
                <wp:positionV relativeFrom="paragraph">
                  <wp:posOffset>222250</wp:posOffset>
                </wp:positionV>
                <wp:extent cx="0" cy="314325"/>
                <wp:effectExtent l="9525" t="10160" r="9525" b="8890"/>
                <wp:wrapNone/>
                <wp:docPr id="71" name="Łącznik prost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CED470" id="Łącznik prosty 7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pt,17.5pt" to="301.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29920" behindDoc="0" locked="0" layoutInCell="1" allowOverlap="1" wp14:anchorId="3AEB0BAD" wp14:editId="662BB5CD">
                <wp:simplePos x="0" y="0"/>
                <wp:positionH relativeFrom="column">
                  <wp:posOffset>1414780</wp:posOffset>
                </wp:positionH>
                <wp:positionV relativeFrom="paragraph">
                  <wp:posOffset>222250</wp:posOffset>
                </wp:positionV>
                <wp:extent cx="0" cy="314325"/>
                <wp:effectExtent l="9525" t="10160" r="9525" b="8890"/>
                <wp:wrapNone/>
                <wp:docPr id="70" name="Łącznik prosty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336451" id="Łącznik prosty 7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17.5pt" to="111.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" strokecolor="#5b9bd5" strokeweight=".5pt">
                <v:stroke joinstyle="miter"/>
              </v:line>
            </w:pict>
          </mc:Fallback>
        </mc:AlternateConten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36064" behindDoc="0" locked="0" layoutInCell="1" allowOverlap="1" wp14:anchorId="35EA5E07" wp14:editId="7B26033D">
                <wp:simplePos x="0" y="0"/>
                <wp:positionH relativeFrom="column">
                  <wp:posOffset>4643755</wp:posOffset>
                </wp:positionH>
                <wp:positionV relativeFrom="paragraph">
                  <wp:posOffset>124460</wp:posOffset>
                </wp:positionV>
                <wp:extent cx="0" cy="133350"/>
                <wp:effectExtent l="9525" t="9525" r="9525" b="9525"/>
                <wp:wrapNone/>
                <wp:docPr id="69" name="Łącznik prost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728E1" id="Łącznik prosty 6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5pt,9.8pt" to="365.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35040" behindDoc="0" locked="0" layoutInCell="1" allowOverlap="1" wp14:anchorId="7C572D0C" wp14:editId="37682929">
                <wp:simplePos x="0" y="0"/>
                <wp:positionH relativeFrom="column">
                  <wp:posOffset>3034030</wp:posOffset>
                </wp:positionH>
                <wp:positionV relativeFrom="paragraph">
                  <wp:posOffset>124460</wp:posOffset>
                </wp:positionV>
                <wp:extent cx="0" cy="133350"/>
                <wp:effectExtent l="9525" t="9525" r="9525" b="9525"/>
                <wp:wrapNone/>
                <wp:docPr id="68" name="Łącznik prost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565571" id="Łącznik prosty 6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9.8pt" to="238.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34016" behindDoc="0" locked="0" layoutInCell="1" allowOverlap="1" wp14:anchorId="31FFD0DA" wp14:editId="3DFC158F">
                <wp:simplePos x="0" y="0"/>
                <wp:positionH relativeFrom="column">
                  <wp:posOffset>3034030</wp:posOffset>
                </wp:positionH>
                <wp:positionV relativeFrom="paragraph">
                  <wp:posOffset>114935</wp:posOffset>
                </wp:positionV>
                <wp:extent cx="1609725" cy="9525"/>
                <wp:effectExtent l="9525" t="9525" r="9525" b="9525"/>
                <wp:wrapNone/>
                <wp:docPr id="67" name="Łącznik prost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EE8930" id="Łącznik prosty 67"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9.05pt" to="36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28896" behindDoc="0" locked="0" layoutInCell="1" allowOverlap="1" wp14:anchorId="0AD3EB0A" wp14:editId="7EEC9B2C">
                <wp:simplePos x="0" y="0"/>
                <wp:positionH relativeFrom="column">
                  <wp:posOffset>2224405</wp:posOffset>
                </wp:positionH>
                <wp:positionV relativeFrom="paragraph">
                  <wp:posOffset>124460</wp:posOffset>
                </wp:positionV>
                <wp:extent cx="0" cy="133350"/>
                <wp:effectExtent l="9525" t="9525" r="9525" b="9525"/>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193CC" id="Łącznik prosty 6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9.8pt" to="175.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27872" behindDoc="0" locked="0" layoutInCell="1" allowOverlap="1" wp14:anchorId="5609DE32" wp14:editId="539DFDB4">
                <wp:simplePos x="0" y="0"/>
                <wp:positionH relativeFrom="column">
                  <wp:posOffset>690880</wp:posOffset>
                </wp:positionH>
                <wp:positionV relativeFrom="paragraph">
                  <wp:posOffset>124460</wp:posOffset>
                </wp:positionV>
                <wp:extent cx="0" cy="123825"/>
                <wp:effectExtent l="9525" t="9525" r="9525" b="9525"/>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42BC1D" id="Łącznik prosty 6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9.8pt" to="54.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26848" behindDoc="0" locked="0" layoutInCell="1" allowOverlap="1" wp14:anchorId="6F1ABE8D" wp14:editId="700D1118">
                <wp:simplePos x="0" y="0"/>
                <wp:positionH relativeFrom="column">
                  <wp:posOffset>690880</wp:posOffset>
                </wp:positionH>
                <wp:positionV relativeFrom="paragraph">
                  <wp:posOffset>114935</wp:posOffset>
                </wp:positionV>
                <wp:extent cx="1533525" cy="9525"/>
                <wp:effectExtent l="9525" t="9525" r="9525" b="9525"/>
                <wp:wrapNone/>
                <wp:docPr id="64" name="Łącznik prost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35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513125" id="Łącznik prosty 64"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9.05pt" to="175.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15584" behindDoc="0" locked="0" layoutInCell="1" allowOverlap="1" wp14:anchorId="4055B8E2" wp14:editId="33A296FC">
                <wp:simplePos x="0" y="0"/>
                <wp:positionH relativeFrom="column">
                  <wp:posOffset>4310380</wp:posOffset>
                </wp:positionH>
                <wp:positionV relativeFrom="paragraph">
                  <wp:posOffset>257810</wp:posOffset>
                </wp:positionV>
                <wp:extent cx="657225" cy="333375"/>
                <wp:effectExtent l="9525" t="9525" r="9525" b="9525"/>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33375"/>
                        </a:xfrm>
                        <a:prstGeom prst="rect">
                          <a:avLst/>
                        </a:prstGeom>
                        <a:solidFill>
                          <a:srgbClr val="FFFFFF"/>
                        </a:solidFill>
                        <a:ln w="12700">
                          <a:solidFill>
                            <a:srgbClr val="70AD47"/>
                          </a:solidFill>
                          <a:miter lim="800000"/>
                          <a:headEnd/>
                          <a:tailEnd/>
                        </a:ln>
                      </wps:spPr>
                      <wps:txbx>
                        <w:txbxContent>
                          <w:p w:rsidR="009A7DEF" w:rsidRDefault="009A7DEF" w:rsidP="00EE0C10">
                            <w:pPr>
                              <w:ind w:left="-113"/>
                            </w:pPr>
                            <w:r w:rsidRPr="00373CBF">
                              <w:t>Obiekt</w:t>
                            </w:r>
                            <w:r>
                              <w:t xml:space="preserve"> n  </w:t>
                            </w:r>
                          </w:p>
                          <w:p w:rsidR="009A7DEF" w:rsidRDefault="009A7DEF" w:rsidP="00EE0C1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55B8E2" id="Prostokąt 63" o:spid="_x0000_s1048" style="position:absolute;margin-left:339.4pt;margin-top:20.3pt;width:51.7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" strokecolor="#70ad47" strokeweight="1pt">
                <v:textbox>
                  <w:txbxContent>
                    <w:p w:rsidR="009A7DEF" w:rsidRDefault="009A7DEF" w:rsidP="00EE0C10">
                      <w:pPr>
                        <w:ind w:left="-113"/>
                      </w:pPr>
                      <w:r w:rsidRPr="00373CBF">
                        <w:t>Obiekt</w:t>
                      </w:r>
                      <w:r>
                        <w:t xml:space="preserve"> n  </w:t>
                      </w:r>
                    </w:p>
                    <w:p w:rsidR="009A7DEF" w:rsidRDefault="009A7DEF" w:rsidP="00EE0C10">
                      <w:pPr>
                        <w:jc w:val="center"/>
                      </w:pPr>
                    </w:p>
                  </w:txbxContent>
                </v:textbox>
              </v: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14560" behindDoc="0" locked="0" layoutInCell="1" allowOverlap="1" wp14:anchorId="7F871610" wp14:editId="7C665FD1">
                <wp:simplePos x="0" y="0"/>
                <wp:positionH relativeFrom="column">
                  <wp:posOffset>3529330</wp:posOffset>
                </wp:positionH>
                <wp:positionV relativeFrom="paragraph">
                  <wp:posOffset>257810</wp:posOffset>
                </wp:positionV>
                <wp:extent cx="609600" cy="323850"/>
                <wp:effectExtent l="9525" t="9525" r="9525" b="9525"/>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3850"/>
                        </a:xfrm>
                        <a:prstGeom prst="rect">
                          <a:avLst/>
                        </a:prstGeom>
                        <a:solidFill>
                          <a:srgbClr val="FFFFFF"/>
                        </a:solidFill>
                        <a:ln w="12700">
                          <a:solidFill>
                            <a:srgbClr val="70AD47"/>
                          </a:solidFill>
                          <a:miter lim="800000"/>
                          <a:headEnd/>
                          <a:tailEnd/>
                        </a:ln>
                      </wps:spPr>
                      <wps:txbx>
                        <w:txbxContent>
                          <w:p w:rsidR="009A7DEF" w:rsidRDefault="009A7DEF" w:rsidP="00EE0C10">
                            <w:pPr>
                              <w:ind w:left="-113"/>
                              <w:jc w:val="center"/>
                            </w:pPr>
                            <w:r w:rsidRPr="00373CBF">
                              <w:t>Obiekt</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871610" id="Prostokąt 62" o:spid="_x0000_s1049" style="position:absolute;margin-left:277.9pt;margin-top:20.3pt;width:48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" strokecolor="#70ad47" strokeweight="1pt">
                <v:textbox>
                  <w:txbxContent>
                    <w:p w:rsidR="009A7DEF" w:rsidRDefault="009A7DEF" w:rsidP="00EE0C10">
                      <w:pPr>
                        <w:ind w:left="-113"/>
                        <w:jc w:val="center"/>
                      </w:pPr>
                      <w:r w:rsidRPr="00373CBF">
                        <w:t>Obiekt</w:t>
                      </w:r>
                      <w:r>
                        <w:t>..</w:t>
                      </w:r>
                    </w:p>
                  </w:txbxContent>
                </v:textbox>
              </v: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12512" behindDoc="0" locked="0" layoutInCell="1" allowOverlap="1" wp14:anchorId="7E76C670" wp14:editId="2DA7BE16">
                <wp:simplePos x="0" y="0"/>
                <wp:positionH relativeFrom="column">
                  <wp:posOffset>1881505</wp:posOffset>
                </wp:positionH>
                <wp:positionV relativeFrom="paragraph">
                  <wp:posOffset>257810</wp:posOffset>
                </wp:positionV>
                <wp:extent cx="628650" cy="314325"/>
                <wp:effectExtent l="9525" t="9525" r="9525" b="9525"/>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14325"/>
                        </a:xfrm>
                        <a:prstGeom prst="rect">
                          <a:avLst/>
                        </a:prstGeom>
                        <a:solidFill>
                          <a:srgbClr val="FFFFFF"/>
                        </a:solidFill>
                        <a:ln w="12700">
                          <a:solidFill>
                            <a:srgbClr val="70AD47"/>
                          </a:solidFill>
                          <a:miter lim="800000"/>
                          <a:headEnd/>
                          <a:tailEnd/>
                        </a:ln>
                      </wps:spPr>
                      <wps:txbx>
                        <w:txbxContent>
                          <w:p w:rsidR="009A7DEF" w:rsidRDefault="009A7DEF" w:rsidP="00EE0C10">
                            <w:pPr>
                              <w:ind w:left="-113"/>
                            </w:pPr>
                            <w:r w:rsidRPr="00373CBF">
                              <w:t>Obiekt</w:t>
                            </w:r>
                            <w:r>
                              <w:t xml:space="preserve"> 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76C670" id="Prostokąt 61" o:spid="_x0000_s1050" style="position:absolute;margin-left:148.15pt;margin-top:20.3pt;width:49.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" strokecolor="#70ad47" strokeweight="1pt">
                <v:textbox>
                  <w:txbxContent>
                    <w:p w:rsidR="009A7DEF" w:rsidRDefault="009A7DEF" w:rsidP="00EE0C10">
                      <w:pPr>
                        <w:ind w:left="-113"/>
                      </w:pPr>
                      <w:r w:rsidRPr="00373CBF">
                        <w:t>Obiekt</w:t>
                      </w:r>
                      <w:r>
                        <w:t xml:space="preserve"> n  </w:t>
                      </w:r>
                    </w:p>
                  </w:txbxContent>
                </v:textbox>
              </v: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10464" behindDoc="0" locked="0" layoutInCell="1" allowOverlap="1" wp14:anchorId="17340E2A" wp14:editId="43100F44">
                <wp:simplePos x="0" y="0"/>
                <wp:positionH relativeFrom="column">
                  <wp:posOffset>328930</wp:posOffset>
                </wp:positionH>
                <wp:positionV relativeFrom="paragraph">
                  <wp:posOffset>248285</wp:posOffset>
                </wp:positionV>
                <wp:extent cx="657225" cy="323850"/>
                <wp:effectExtent l="9525" t="9525" r="9525" b="9525"/>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23850"/>
                        </a:xfrm>
                        <a:prstGeom prst="rect">
                          <a:avLst/>
                        </a:prstGeom>
                        <a:solidFill>
                          <a:srgbClr val="FFFFFF"/>
                        </a:solidFill>
                        <a:ln w="12700">
                          <a:solidFill>
                            <a:srgbClr val="70AD47"/>
                          </a:solidFill>
                          <a:miter lim="800000"/>
                          <a:headEnd/>
                          <a:tailEnd/>
                        </a:ln>
                      </wps:spPr>
                      <wps:txbx>
                        <w:txbxContent>
                          <w:p w:rsidR="009A7DEF" w:rsidRDefault="009A7DEF" w:rsidP="00EE0C10">
                            <w:pPr>
                              <w:ind w:left="-227"/>
                              <w:jc w:val="center"/>
                            </w:pPr>
                            <w:r>
                              <w:t xml:space="preserve">   Obiekt 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7340E2A" id="Prostokąt 60" o:spid="_x0000_s1051" style="position:absolute;margin-left:25.9pt;margin-top:19.55pt;width:51.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" strokecolor="#70ad47" strokeweight="1pt">
                <v:textbox>
                  <w:txbxContent>
                    <w:p w:rsidR="009A7DEF" w:rsidRDefault="009A7DEF" w:rsidP="00EE0C10">
                      <w:pPr>
                        <w:ind w:left="-227"/>
                        <w:jc w:val="center"/>
                      </w:pPr>
                      <w:r>
                        <w:t xml:space="preserve">   Obiekt 1</w:t>
                      </w:r>
                    </w:p>
                  </w:txbxContent>
                </v:textbox>
              </v: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13536" behindDoc="0" locked="0" layoutInCell="1" allowOverlap="1" wp14:anchorId="5A266B69" wp14:editId="0EF36E78">
                <wp:simplePos x="0" y="0"/>
                <wp:positionH relativeFrom="column">
                  <wp:posOffset>2719705</wp:posOffset>
                </wp:positionH>
                <wp:positionV relativeFrom="paragraph">
                  <wp:posOffset>257810</wp:posOffset>
                </wp:positionV>
                <wp:extent cx="619125" cy="323850"/>
                <wp:effectExtent l="9525" t="9525" r="9525" b="9525"/>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rect">
                          <a:avLst/>
                        </a:prstGeom>
                        <a:solidFill>
                          <a:srgbClr val="FFFFFF"/>
                        </a:solidFill>
                        <a:ln w="12700">
                          <a:solidFill>
                            <a:srgbClr val="70AD47"/>
                          </a:solidFill>
                          <a:miter lim="800000"/>
                          <a:headEnd/>
                          <a:tailEnd/>
                        </a:ln>
                      </wps:spPr>
                      <wps:txbx>
                        <w:txbxContent>
                          <w:p w:rsidR="009A7DEF" w:rsidRDefault="009A7DEF" w:rsidP="00EE0C10">
                            <w:pPr>
                              <w:ind w:left="-170"/>
                              <w:jc w:val="center"/>
                            </w:pPr>
                            <w:r>
                              <w:t xml:space="preserve"> Obiekt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66B69" id="Prostokąt 59" o:spid="_x0000_s1052" style="position:absolute;margin-left:214.15pt;margin-top:20.3pt;width:48.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" strokecolor="#70ad47" strokeweight="1pt">
                <v:textbox>
                  <w:txbxContent>
                    <w:p w:rsidR="009A7DEF" w:rsidRDefault="009A7DEF" w:rsidP="00EE0C10">
                      <w:pPr>
                        <w:ind w:left="-170"/>
                        <w:jc w:val="center"/>
                      </w:pPr>
                      <w:r>
                        <w:t xml:space="preserve"> Obiekt 1</w:t>
                      </w:r>
                    </w:p>
                  </w:txbxContent>
                </v:textbox>
              </v:rect>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11488" behindDoc="0" locked="0" layoutInCell="1" allowOverlap="1" wp14:anchorId="2BE1A479" wp14:editId="0A6F7640">
                <wp:simplePos x="0" y="0"/>
                <wp:positionH relativeFrom="column">
                  <wp:posOffset>1119505</wp:posOffset>
                </wp:positionH>
                <wp:positionV relativeFrom="paragraph">
                  <wp:posOffset>257810</wp:posOffset>
                </wp:positionV>
                <wp:extent cx="571500" cy="314325"/>
                <wp:effectExtent l="9525" t="9525" r="9525" b="9525"/>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4325"/>
                        </a:xfrm>
                        <a:prstGeom prst="rect">
                          <a:avLst/>
                        </a:prstGeom>
                        <a:solidFill>
                          <a:srgbClr val="FFFFFF"/>
                        </a:solidFill>
                        <a:ln w="12700">
                          <a:solidFill>
                            <a:srgbClr val="70AD47"/>
                          </a:solidFill>
                          <a:miter lim="800000"/>
                          <a:headEnd/>
                          <a:tailEnd/>
                        </a:ln>
                      </wps:spPr>
                      <wps:txbx>
                        <w:txbxContent>
                          <w:p w:rsidR="009A7DEF" w:rsidRDefault="009A7DEF" w:rsidP="00EE0C10">
                            <w:pPr>
                              <w:spacing w:after="0"/>
                              <w:ind w:left="-170"/>
                              <w:jc w:val="center"/>
                            </w:pPr>
                            <w:r>
                              <w:t xml:space="preserve"> </w:t>
                            </w:r>
                            <w:r w:rsidRPr="00373CBF">
                              <w:t>Obiekt</w:t>
                            </w:r>
                            <w: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BE1A479" id="Prostokąt 58" o:spid="_x0000_s1053" style="position:absolute;margin-left:88.15pt;margin-top:20.3pt;width:4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" strokecolor="#70ad47" strokeweight="1pt">
                <v:textbox>
                  <w:txbxContent>
                    <w:p w:rsidR="009A7DEF" w:rsidRDefault="009A7DEF" w:rsidP="00EE0C10">
                      <w:pPr>
                        <w:spacing w:after="0"/>
                        <w:ind w:left="-170"/>
                        <w:jc w:val="center"/>
                      </w:pPr>
                      <w:r>
                        <w:t xml:space="preserve"> </w:t>
                      </w:r>
                      <w:r w:rsidRPr="00373CBF">
                        <w:t>Obiekt</w:t>
                      </w:r>
                      <w:r>
                        <w:t>..</w:t>
                      </w:r>
                    </w:p>
                  </w:txbxContent>
                </v:textbox>
              </v:rect>
            </w:pict>
          </mc:Fallback>
        </mc:AlternateConten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noProof/>
          <w:highlight w:val="cyan"/>
          <w:lang w:eastAsia="pl-PL"/>
        </w:rPr>
      </w:pPr>
      <w:r w:rsidRPr="00EE0C10">
        <w:rPr>
          <w:rFonts w:ascii="Calibri" w:eastAsia="Times New Roman" w:hAnsi="Calibri" w:cs="Times New Roman"/>
          <w:noProof/>
          <w:lang w:eastAsia="pl-PL"/>
        </w:rPr>
        <mc:AlternateContent>
          <mc:Choice Requires="wps">
            <w:drawing>
              <wp:anchor distT="0" distB="0" distL="114300" distR="114300" simplePos="0" relativeHeight="251740160" behindDoc="0" locked="0" layoutInCell="1" allowOverlap="1" wp14:anchorId="711822E1" wp14:editId="45FF0354">
                <wp:simplePos x="0" y="0"/>
                <wp:positionH relativeFrom="column">
                  <wp:posOffset>4643755</wp:posOffset>
                </wp:positionH>
                <wp:positionV relativeFrom="paragraph">
                  <wp:posOffset>34925</wp:posOffset>
                </wp:positionV>
                <wp:extent cx="0" cy="123825"/>
                <wp:effectExtent l="9525" t="10160" r="9525" b="889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070C5" id="Łącznik prosty 5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5pt,2.75pt" to="36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39136" behindDoc="0" locked="0" layoutInCell="1" allowOverlap="1" wp14:anchorId="632F9570" wp14:editId="3384E76B">
                <wp:simplePos x="0" y="0"/>
                <wp:positionH relativeFrom="column">
                  <wp:posOffset>3834130</wp:posOffset>
                </wp:positionH>
                <wp:positionV relativeFrom="paragraph">
                  <wp:posOffset>34925</wp:posOffset>
                </wp:positionV>
                <wp:extent cx="0" cy="123825"/>
                <wp:effectExtent l="9525" t="10160" r="9525" b="8890"/>
                <wp:wrapNone/>
                <wp:docPr id="56" name="Łącznik prost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53FD7" id="Łącznik prosty 5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pt,2.75pt" to="30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38112" behindDoc="0" locked="0" layoutInCell="1" allowOverlap="1" wp14:anchorId="0CAEC5C5" wp14:editId="27E5DE80">
                <wp:simplePos x="0" y="0"/>
                <wp:positionH relativeFrom="column">
                  <wp:posOffset>3034030</wp:posOffset>
                </wp:positionH>
                <wp:positionV relativeFrom="paragraph">
                  <wp:posOffset>25400</wp:posOffset>
                </wp:positionV>
                <wp:extent cx="0" cy="133350"/>
                <wp:effectExtent l="9525" t="10160" r="9525" b="8890"/>
                <wp:wrapNone/>
                <wp:docPr id="55" name="Łącznik prost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80F62" id="Łącznik prosty 5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2pt" to="23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25824" behindDoc="0" locked="0" layoutInCell="1" allowOverlap="1" wp14:anchorId="3895965D" wp14:editId="5DB63AA9">
                <wp:simplePos x="0" y="0"/>
                <wp:positionH relativeFrom="column">
                  <wp:posOffset>690880</wp:posOffset>
                </wp:positionH>
                <wp:positionV relativeFrom="paragraph">
                  <wp:posOffset>149225</wp:posOffset>
                </wp:positionV>
                <wp:extent cx="3952875" cy="9525"/>
                <wp:effectExtent l="9525" t="10160" r="9525" b="8890"/>
                <wp:wrapNone/>
                <wp:docPr id="54" name="Łącznik prost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287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DF776B6" id="Łącznik prosty 54"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4pt,11.75pt" to="36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32992" behindDoc="0" locked="0" layoutInCell="1" allowOverlap="1" wp14:anchorId="32F54D2C" wp14:editId="079E5A6B">
                <wp:simplePos x="0" y="0"/>
                <wp:positionH relativeFrom="column">
                  <wp:posOffset>690880</wp:posOffset>
                </wp:positionH>
                <wp:positionV relativeFrom="paragraph">
                  <wp:posOffset>15875</wp:posOffset>
                </wp:positionV>
                <wp:extent cx="0" cy="142875"/>
                <wp:effectExtent l="9525" t="10160" r="9525" b="8890"/>
                <wp:wrapNone/>
                <wp:docPr id="53" name="Łącznik prost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85CEAE" id="Łącznik prosty 5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25pt" to="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31968" behindDoc="0" locked="0" layoutInCell="1" allowOverlap="1" wp14:anchorId="60FF6EA5" wp14:editId="42449D7D">
                <wp:simplePos x="0" y="0"/>
                <wp:positionH relativeFrom="column">
                  <wp:posOffset>2224405</wp:posOffset>
                </wp:positionH>
                <wp:positionV relativeFrom="paragraph">
                  <wp:posOffset>15875</wp:posOffset>
                </wp:positionV>
                <wp:extent cx="0" cy="142875"/>
                <wp:effectExtent l="9525" t="10160" r="9525" b="8890"/>
                <wp:wrapNone/>
                <wp:docPr id="52" name="Łącznik prosty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84834" id="Łącznik prosty 5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1.25pt" to="17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" strokecolor="#5b9bd5" strokeweight=".5pt">
                <v:stroke joinstyle="miter"/>
              </v:lin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30944" behindDoc="0" locked="0" layoutInCell="1" allowOverlap="1" wp14:anchorId="5D5A8D50" wp14:editId="75EC2C26">
                <wp:simplePos x="0" y="0"/>
                <wp:positionH relativeFrom="column">
                  <wp:posOffset>1414780</wp:posOffset>
                </wp:positionH>
                <wp:positionV relativeFrom="paragraph">
                  <wp:posOffset>15875</wp:posOffset>
                </wp:positionV>
                <wp:extent cx="0" cy="142875"/>
                <wp:effectExtent l="9525" t="10160" r="9525" b="8890"/>
                <wp:wrapNone/>
                <wp:docPr id="51" name="Łącznik prost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7B9AC" id="Łącznik prosty 5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1.25pt" to="11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" strokecolor="#5b9bd5" strokeweight=".5pt">
                <v:stroke joinstyle="miter"/>
              </v:line>
            </w:pict>
          </mc:Fallback>
        </mc:AlternateConten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19680" behindDoc="0" locked="0" layoutInCell="1" allowOverlap="1" wp14:anchorId="006691D7" wp14:editId="79F58519">
                <wp:simplePos x="0" y="0"/>
                <wp:positionH relativeFrom="column">
                  <wp:posOffset>1814830</wp:posOffset>
                </wp:positionH>
                <wp:positionV relativeFrom="paragraph">
                  <wp:posOffset>232410</wp:posOffset>
                </wp:positionV>
                <wp:extent cx="1724025" cy="295275"/>
                <wp:effectExtent l="0" t="0" r="0" b="0"/>
                <wp:wrapNone/>
                <wp:docPr id="50" name="Prostokąt zaokrąglony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9527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A7DEF" w:rsidRDefault="009A7DEF" w:rsidP="00EE0C10">
                            <w:pPr>
                              <w:jc w:val="center"/>
                            </w:pPr>
                            <w:r w:rsidRPr="00373CBF">
                              <w:t>Wskaźniki monitorowania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06691D7" id="Prostokąt zaokrąglony 50" o:spid="_x0000_s1054" style="position:absolute;margin-left:142.9pt;margin-top:18.3pt;width:135.7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" stroked="f" strokeweight="1pt">
                <v:stroke joinstyle="miter"/>
                <v:textbox>
                  <w:txbxContent>
                    <w:p w:rsidR="009A7DEF" w:rsidRDefault="009A7DEF" w:rsidP="00EE0C10">
                      <w:pPr>
                        <w:jc w:val="center"/>
                      </w:pPr>
                      <w:r w:rsidRPr="00373CBF">
                        <w:t>Wskaźniki monitorowania</w:t>
                      </w:r>
                    </w:p>
                  </w:txbxContent>
                </v:textbox>
              </v:roundrect>
            </w:pict>
          </mc:Fallback>
        </mc:AlternateConten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45720" distB="45720" distL="114300" distR="114300" simplePos="0" relativeHeight="251744256" behindDoc="0" locked="0" layoutInCell="1" allowOverlap="1" wp14:anchorId="5AFFFF6D" wp14:editId="29F6DDAD">
                <wp:simplePos x="0" y="0"/>
                <wp:positionH relativeFrom="column">
                  <wp:posOffset>5413375</wp:posOffset>
                </wp:positionH>
                <wp:positionV relativeFrom="paragraph">
                  <wp:posOffset>224790</wp:posOffset>
                </wp:positionV>
                <wp:extent cx="388620" cy="1160780"/>
                <wp:effectExtent l="0" t="0" r="0" b="1270"/>
                <wp:wrapSquare wrapText="bothSides"/>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160780"/>
                        </a:xfrm>
                        <a:prstGeom prst="rect">
                          <a:avLst/>
                        </a:prstGeom>
                        <a:solidFill>
                          <a:srgbClr val="FFFFFF"/>
                        </a:solidFill>
                        <a:ln w="9525">
                          <a:noFill/>
                          <a:miter lim="800000"/>
                          <a:headEnd/>
                          <a:tailEnd/>
                        </a:ln>
                      </wps:spPr>
                      <wps:txbx>
                        <w:txbxContent>
                          <w:p w:rsidR="009A7DEF" w:rsidRPr="00052C68" w:rsidRDefault="009A7DEF" w:rsidP="00EE0C10">
                            <w:pPr>
                              <w:jc w:val="center"/>
                              <w:rPr>
                                <w:color w:val="FF0000"/>
                                <w:sz w:val="30"/>
                                <w:szCs w:val="30"/>
                                <w:lang w:val="en-US"/>
                              </w:rPr>
                            </w:pPr>
                            <w:r w:rsidRPr="00052C68">
                              <w:rPr>
                                <w:color w:val="FF0000"/>
                                <w:sz w:val="28"/>
                                <w:szCs w:val="28"/>
                              </w:rPr>
                              <w:t>MONITORIN</w:t>
                            </w:r>
                            <w:r w:rsidRPr="00052C68">
                              <w:rPr>
                                <w:color w:val="FF0000"/>
                                <w:sz w:val="30"/>
                                <w:szCs w:val="30"/>
                              </w:rPr>
                              <w:t>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FFFF6D" id="Pole tekstowe 49" o:spid="_x0000_s1055" type="#_x0000_t202" style="position:absolute;margin-left:426.25pt;margin-top:17.7pt;width:30.6pt;height:91.4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" stroked="f">
                <v:textbox style="layout-flow:vertical;mso-layout-flow-alt:bottom-to-top">
                  <w:txbxContent>
                    <w:p w:rsidR="009A7DEF" w:rsidRPr="00052C68" w:rsidRDefault="009A7DEF" w:rsidP="00EE0C10">
                      <w:pPr>
                        <w:jc w:val="center"/>
                        <w:rPr>
                          <w:color w:val="FF0000"/>
                          <w:sz w:val="30"/>
                          <w:szCs w:val="30"/>
                          <w:lang w:val="en-US"/>
                        </w:rPr>
                      </w:pPr>
                      <w:r w:rsidRPr="00052C68">
                        <w:rPr>
                          <w:color w:val="FF0000"/>
                          <w:sz w:val="28"/>
                          <w:szCs w:val="28"/>
                        </w:rPr>
                        <w:t>MONITORIN</w:t>
                      </w:r>
                      <w:r w:rsidRPr="00052C68">
                        <w:rPr>
                          <w:color w:val="FF0000"/>
                          <w:sz w:val="30"/>
                          <w:szCs w:val="30"/>
                        </w:rPr>
                        <w:t>G</w:t>
                      </w:r>
                    </w:p>
                  </w:txbxContent>
                </v:textbox>
                <w10:wrap type="square"/>
              </v:shape>
            </w:pict>
          </mc:Fallback>
        </mc:AlternateContent>
      </w:r>
      <w:r w:rsidRPr="00EE0C10">
        <w:rPr>
          <w:rFonts w:ascii="Calibri" w:eastAsia="Times New Roman" w:hAnsi="Calibri" w:cs="Times New Roman"/>
          <w:noProof/>
          <w:lang w:eastAsia="pl-PL"/>
        </w:rPr>
        <mc:AlternateContent>
          <mc:Choice Requires="wps">
            <w:drawing>
              <wp:anchor distT="0" distB="0" distL="114300" distR="114300" simplePos="0" relativeHeight="251743232" behindDoc="0" locked="0" layoutInCell="1" allowOverlap="1" wp14:anchorId="7EA310F5" wp14:editId="50CE8269">
                <wp:simplePos x="0" y="0"/>
                <wp:positionH relativeFrom="column">
                  <wp:posOffset>141605</wp:posOffset>
                </wp:positionH>
                <wp:positionV relativeFrom="paragraph">
                  <wp:posOffset>233680</wp:posOffset>
                </wp:positionV>
                <wp:extent cx="5215890" cy="1113155"/>
                <wp:effectExtent l="19050" t="19050" r="22860" b="1079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5890" cy="1113155"/>
                        </a:xfrm>
                        <a:prstGeom prst="rect">
                          <a:avLst/>
                        </a:prstGeom>
                        <a:noFill/>
                        <a:ln w="28575">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E6FCCCC" id="Prostokąt 48" o:spid="_x0000_s1026" style="position:absolute;margin-left:11.15pt;margin-top:18.4pt;width:410.7pt;height:87.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" filled="f" strokecolor="red" strokeweight="2.25pt">
                <v:stroke dashstyle="dashDot"/>
                <v:path arrowok="t"/>
              </v:rect>
            </w:pict>
          </mc:Fallback>
        </mc:AlternateConten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20704" behindDoc="0" locked="0" layoutInCell="1" allowOverlap="1" wp14:anchorId="1D6DD648" wp14:editId="19C23D5C">
                <wp:simplePos x="0" y="0"/>
                <wp:positionH relativeFrom="column">
                  <wp:posOffset>1804670</wp:posOffset>
                </wp:positionH>
                <wp:positionV relativeFrom="paragraph">
                  <wp:posOffset>95250</wp:posOffset>
                </wp:positionV>
                <wp:extent cx="1724025" cy="342900"/>
                <wp:effectExtent l="8890" t="10160" r="10160" b="889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oundRect">
                          <a:avLst>
                            <a:gd name="adj" fmla="val 16667"/>
                          </a:avLst>
                        </a:prstGeom>
                        <a:solidFill>
                          <a:srgbClr val="FFFFFF"/>
                        </a:solidFill>
                        <a:ln w="12700">
                          <a:solidFill>
                            <a:srgbClr val="70AD47"/>
                          </a:solidFill>
                          <a:miter lim="800000"/>
                          <a:headEnd/>
                          <a:tailEnd/>
                        </a:ln>
                      </wps:spPr>
                      <wps:txbx>
                        <w:txbxContent>
                          <w:p w:rsidR="009A7DEF" w:rsidRDefault="009A7DEF" w:rsidP="00EE0C10">
                            <w:pPr>
                              <w:jc w:val="center"/>
                            </w:pPr>
                            <w:r w:rsidRPr="00373CBF">
                              <w:t>Weryfikacja danych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1D6DD648" id="_x0000_s1056" style="position:absolute;margin-left:142.1pt;margin-top:7.5pt;width:135.7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" strokecolor="#70ad47" strokeweight="1pt">
                <v:stroke joinstyle="miter"/>
                <v:textbox>
                  <w:txbxContent>
                    <w:p w:rsidR="009A7DEF" w:rsidRDefault="009A7DEF" w:rsidP="00EE0C10">
                      <w:pPr>
                        <w:jc w:val="center"/>
                      </w:pPr>
                      <w:r w:rsidRPr="00373CBF">
                        <w:t>Weryfikacja danych</w:t>
                      </w:r>
                    </w:p>
                  </w:txbxContent>
                </v:textbox>
              </v:roundrect>
            </w:pict>
          </mc:Fallback>
        </mc:AlternateConten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libri" w:eastAsia="Times New Roman" w:hAnsi="Calibri" w:cs="Times New Roman"/>
          <w:sz w:val="20"/>
          <w:szCs w:val="20"/>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21728" behindDoc="0" locked="0" layoutInCell="1" allowOverlap="1" wp14:anchorId="4BB8A48C" wp14:editId="058D7C8F">
                <wp:simplePos x="0" y="0"/>
                <wp:positionH relativeFrom="column">
                  <wp:posOffset>1805305</wp:posOffset>
                </wp:positionH>
                <wp:positionV relativeFrom="paragraph">
                  <wp:posOffset>23495</wp:posOffset>
                </wp:positionV>
                <wp:extent cx="1724025" cy="352425"/>
                <wp:effectExtent l="9525" t="8890" r="9525" b="1016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52425"/>
                        </a:xfrm>
                        <a:prstGeom prst="roundRect">
                          <a:avLst>
                            <a:gd name="adj" fmla="val 16667"/>
                          </a:avLst>
                        </a:prstGeom>
                        <a:solidFill>
                          <a:srgbClr val="FFFFFF"/>
                        </a:solidFill>
                        <a:ln w="12700">
                          <a:solidFill>
                            <a:srgbClr val="70AD47"/>
                          </a:solidFill>
                          <a:miter lim="800000"/>
                          <a:headEnd/>
                          <a:tailEnd/>
                        </a:ln>
                      </wps:spPr>
                      <wps:txbx>
                        <w:txbxContent>
                          <w:p w:rsidR="009A7DEF" w:rsidRDefault="009A7DEF" w:rsidP="00EE0C10">
                            <w:pPr>
                              <w:jc w:val="center"/>
                            </w:pPr>
                            <w:r>
                              <w:t>Analiza / ewaluacja Planu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4BB8A48C" id="Prostokąt zaokrąglony 4" o:spid="_x0000_s1057" style="position:absolute;margin-left:142.15pt;margin-top:1.85pt;width:135.7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" strokecolor="#70ad47" strokeweight="1pt">
                <v:stroke joinstyle="miter"/>
                <v:textbox>
                  <w:txbxContent>
                    <w:p w:rsidR="009A7DEF" w:rsidRDefault="009A7DEF" w:rsidP="00EE0C10">
                      <w:pPr>
                        <w:jc w:val="center"/>
                      </w:pPr>
                      <w:r>
                        <w:t>Analiza / ewaluacja Planu</w:t>
                      </w:r>
                    </w:p>
                  </w:txbxContent>
                </v:textbox>
              </v:roundrect>
            </w:pict>
          </mc:Fallback>
        </mc:AlternateContent>
      </w:r>
      <w:r w:rsidRPr="00EE0C10">
        <w:rPr>
          <w:rFonts w:ascii="Calibri" w:eastAsia="Times New Roman" w:hAnsi="Calibri" w:cs="Times New Roman"/>
          <w:sz w:val="20"/>
          <w:szCs w:val="20"/>
          <w:highlight w:val="cyan"/>
        </w:rPr>
        <w:t xml:space="preserve">                   </w: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libri" w:eastAsia="Times New Roman" w:hAnsi="Calibri" w:cs="Times New Roman"/>
          <w:sz w:val="20"/>
          <w:szCs w:val="20"/>
        </w:rPr>
      </w:pPr>
      <w:r w:rsidRPr="00EE0C10">
        <w:rPr>
          <w:rFonts w:ascii="Calibri" w:eastAsia="Times New Roman" w:hAnsi="Calibri" w:cs="Times New Roman"/>
          <w:sz w:val="20"/>
          <w:szCs w:val="20"/>
        </w:rPr>
        <w:t xml:space="preserve"> </w:t>
      </w:r>
      <w:r w:rsidRPr="00EE0C10">
        <w:rPr>
          <w:rFonts w:ascii="Calibri" w:eastAsia="Times New Roman" w:hAnsi="Calibri" w:cs="Times New Roman"/>
          <w:sz w:val="20"/>
          <w:szCs w:val="20"/>
        </w:rPr>
        <w:tab/>
      </w:r>
      <w:r w:rsidRPr="00EE0C10">
        <w:rPr>
          <w:rFonts w:ascii="Calibri" w:eastAsia="Times New Roman" w:hAnsi="Calibri" w:cs="Times New Roman"/>
          <w:sz w:val="20"/>
          <w:szCs w:val="20"/>
        </w:rPr>
        <w:tab/>
      </w:r>
      <w:r w:rsidRPr="00EE0C10">
        <w:rPr>
          <w:rFonts w:ascii="Calibri" w:eastAsia="Times New Roman" w:hAnsi="Calibri" w:cs="Times New Roman"/>
          <w:sz w:val="20"/>
          <w:szCs w:val="20"/>
        </w:rPr>
        <w:tab/>
      </w:r>
      <w:r w:rsidRPr="00EE0C10">
        <w:rPr>
          <w:rFonts w:ascii="Calibri" w:eastAsia="Times New Roman" w:hAnsi="Calibri" w:cs="Times New Roman"/>
          <w:sz w:val="20"/>
          <w:szCs w:val="20"/>
        </w:rPr>
        <w:tab/>
        <w:t>Dalsze planowanie i realizacja</w:t>
      </w:r>
    </w:p>
    <w:p w:rsidR="00EE0C10" w:rsidRPr="00EE0C10" w:rsidRDefault="00EE0C10" w:rsidP="00EE0C10">
      <w:pPr>
        <w:rPr>
          <w:rFonts w:ascii="Cambria" w:eastAsia="Times New Roman" w:hAnsi="Cambria" w:cs="Times New Roman"/>
          <w:highlight w:val="cyan"/>
        </w:rPr>
      </w:pPr>
      <w:r w:rsidRPr="00EE0C10">
        <w:rPr>
          <w:rFonts w:ascii="Calibri" w:eastAsia="Times New Roman" w:hAnsi="Calibri" w:cs="Times New Roman"/>
          <w:noProof/>
          <w:lang w:eastAsia="pl-PL"/>
        </w:rPr>
        <mc:AlternateContent>
          <mc:Choice Requires="wps">
            <w:drawing>
              <wp:anchor distT="0" distB="0" distL="114300" distR="114300" simplePos="0" relativeHeight="251722752" behindDoc="0" locked="0" layoutInCell="1" allowOverlap="1" wp14:anchorId="1FF02A6E" wp14:editId="5B988571">
                <wp:simplePos x="0" y="0"/>
                <wp:positionH relativeFrom="column">
                  <wp:posOffset>1510030</wp:posOffset>
                </wp:positionH>
                <wp:positionV relativeFrom="paragraph">
                  <wp:posOffset>48260</wp:posOffset>
                </wp:positionV>
                <wp:extent cx="2324100" cy="457200"/>
                <wp:effectExtent l="9525" t="12065" r="9525" b="698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57200"/>
                        </a:xfrm>
                        <a:prstGeom prst="roundRect">
                          <a:avLst>
                            <a:gd name="adj" fmla="val 16667"/>
                          </a:avLst>
                        </a:prstGeom>
                        <a:solidFill>
                          <a:srgbClr val="FFFFFF"/>
                        </a:solidFill>
                        <a:ln w="12700">
                          <a:solidFill>
                            <a:srgbClr val="70AD47"/>
                          </a:solidFill>
                          <a:miter lim="800000"/>
                          <a:headEnd/>
                          <a:tailEnd/>
                        </a:ln>
                      </wps:spPr>
                      <wps:txbx>
                        <w:txbxContent>
                          <w:p w:rsidR="009A7DEF" w:rsidRDefault="009A7DEF" w:rsidP="00EE0C10">
                            <w:pPr>
                              <w:jc w:val="center"/>
                            </w:pPr>
                            <w:r>
                              <w:rPr>
                                <w:b/>
                                <w:bCs/>
                              </w:rPr>
                              <w:t>Aktualizacja Planu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1FF02A6E" id="Prostokąt zaokrąglony 3" o:spid="_x0000_s1058" style="position:absolute;margin-left:118.9pt;margin-top:3.8pt;width:183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" strokecolor="#70ad47" strokeweight="1pt">
                <v:stroke joinstyle="miter"/>
                <v:textbox>
                  <w:txbxContent>
                    <w:p w:rsidR="009A7DEF" w:rsidRDefault="009A7DEF" w:rsidP="00EE0C10">
                      <w:pPr>
                        <w:jc w:val="center"/>
                      </w:pPr>
                      <w:r>
                        <w:rPr>
                          <w:b/>
                          <w:bCs/>
                        </w:rPr>
                        <w:t>Aktualizacja Planu</w:t>
                      </w:r>
                    </w:p>
                  </w:txbxContent>
                </v:textbox>
              </v:roundrect>
            </w:pict>
          </mc:Fallback>
        </mc:AlternateConten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p>
    <w:p w:rsidR="00EE0C10" w:rsidRPr="00E705F7" w:rsidRDefault="00EE0C10" w:rsidP="00EE0C10">
      <w:pPr>
        <w:rPr>
          <w:rFonts w:ascii="Cambria" w:eastAsia="Times New Roman" w:hAnsi="Cambria" w:cs="Times New Roman"/>
          <w:iCs/>
          <w:sz w:val="20"/>
          <w:szCs w:val="20"/>
        </w:rPr>
      </w:pPr>
      <w:r w:rsidRPr="00E705F7">
        <w:rPr>
          <w:rFonts w:ascii="Cambria" w:eastAsia="Times New Roman" w:hAnsi="Cambria" w:cs="Times New Roman"/>
          <w:iCs/>
          <w:sz w:val="20"/>
          <w:szCs w:val="20"/>
        </w:rPr>
        <w:t>Źródło: Opracowanie własne</w:t>
      </w: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p>
    <w:p w:rsidR="00EE0C10" w:rsidRPr="00EE0C10" w:rsidRDefault="00EE0C10" w:rsidP="00EE0C10">
      <w:pPr>
        <w:rPr>
          <w:rFonts w:ascii="Cambria" w:eastAsia="Times New Roman" w:hAnsi="Cambria" w:cs="Times New Roman"/>
          <w:highlight w:val="cyan"/>
        </w:rPr>
      </w:pPr>
    </w:p>
    <w:p w:rsidR="00EE0C10" w:rsidRPr="00625345" w:rsidRDefault="00EE0C10" w:rsidP="003547FA">
      <w:pPr>
        <w:pStyle w:val="Nagwek2"/>
        <w:numPr>
          <w:ilvl w:val="1"/>
          <w:numId w:val="23"/>
        </w:numPr>
        <w:rPr>
          <w:color w:val="002060"/>
          <w:sz w:val="24"/>
          <w:lang w:eastAsia="pl-PL"/>
        </w:rPr>
      </w:pPr>
      <w:bookmarkStart w:id="105" w:name="_Toc429933270"/>
      <w:bookmarkStart w:id="106" w:name="_Toc433699798"/>
      <w:r w:rsidRPr="00625345">
        <w:rPr>
          <w:color w:val="002060"/>
          <w:sz w:val="24"/>
          <w:lang w:eastAsia="pl-PL"/>
        </w:rPr>
        <w:lastRenderedPageBreak/>
        <w:t>System zbierania i selekcjonowania danych</w:t>
      </w:r>
      <w:bookmarkEnd w:id="105"/>
      <w:bookmarkEnd w:id="106"/>
    </w:p>
    <w:p w:rsidR="00EE0C10" w:rsidRPr="00EE0C10" w:rsidRDefault="00EE0C10" w:rsidP="00EF759B">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Podstaw</w:t>
      </w:r>
      <w:r w:rsidRPr="00EE0C10">
        <w:rPr>
          <w:rFonts w:ascii="Cambria" w:eastAsia="TimesNewRoman" w:hAnsi="Cambria" w:cs="TimesNewRoman"/>
          <w:lang w:eastAsia="pl-PL"/>
        </w:rPr>
        <w:t xml:space="preserve">ą </w:t>
      </w:r>
      <w:r w:rsidRPr="00EE0C10">
        <w:rPr>
          <w:rFonts w:ascii="Cambria" w:eastAsia="Times New Roman" w:hAnsi="Cambria" w:cs="Times New Roman"/>
          <w:lang w:eastAsia="pl-PL"/>
        </w:rPr>
        <w:t>dla sprawnego zbierania danych monitoringu jest nast</w:t>
      </w:r>
      <w:r w:rsidRPr="00EE0C10">
        <w:rPr>
          <w:rFonts w:ascii="Cambria" w:eastAsia="TimesNewRoman" w:hAnsi="Cambria" w:cs="TimesNewRoman"/>
          <w:lang w:eastAsia="pl-PL"/>
        </w:rPr>
        <w:t>ę</w:t>
      </w:r>
      <w:r w:rsidRPr="00EE0C10">
        <w:rPr>
          <w:rFonts w:ascii="Cambria" w:eastAsia="Times New Roman" w:hAnsi="Cambria" w:cs="Times New Roman"/>
          <w:lang w:eastAsia="pl-PL"/>
        </w:rPr>
        <w:t>puj</w:t>
      </w:r>
      <w:r w:rsidRPr="00EE0C10">
        <w:rPr>
          <w:rFonts w:ascii="Cambria" w:eastAsia="TimesNewRoman" w:hAnsi="Cambria" w:cs="TimesNewRoman"/>
          <w:lang w:eastAsia="pl-PL"/>
        </w:rPr>
        <w:t>ą</w:t>
      </w:r>
      <w:r w:rsidRPr="00EE0C10">
        <w:rPr>
          <w:rFonts w:ascii="Cambria" w:eastAsia="Times New Roman" w:hAnsi="Cambria" w:cs="Times New Roman"/>
          <w:lang w:eastAsia="pl-PL"/>
        </w:rPr>
        <w:t xml:space="preserve">cy zestaw mierników opisany w tabeli poniżej. </w:t>
      </w:r>
    </w:p>
    <w:p w:rsidR="00EE0C10" w:rsidRPr="00EE0C10" w:rsidRDefault="00EE0C10" w:rsidP="00EE0C10">
      <w:pPr>
        <w:rPr>
          <w:rFonts w:ascii="Cambria" w:eastAsia="Times New Roman" w:hAnsi="Cambria" w:cs="Times New Roman"/>
          <w:highlight w:val="cyan"/>
        </w:rPr>
      </w:pPr>
    </w:p>
    <w:p w:rsidR="00EE0C10" w:rsidRPr="00EF759B" w:rsidRDefault="00EF759B" w:rsidP="00EE0C10">
      <w:pPr>
        <w:autoSpaceDE w:val="0"/>
        <w:autoSpaceDN w:val="0"/>
        <w:adjustRightInd w:val="0"/>
        <w:spacing w:after="0" w:line="240" w:lineRule="auto"/>
        <w:rPr>
          <w:rFonts w:ascii="Cambria" w:eastAsia="Times New Roman" w:hAnsi="Cambria" w:cs="Times New Roman"/>
          <w:bCs/>
          <w:i/>
          <w:lang w:eastAsia="pl-PL"/>
        </w:rPr>
      </w:pPr>
      <w:r>
        <w:rPr>
          <w:rFonts w:ascii="Cambria" w:eastAsia="Times New Roman" w:hAnsi="Cambria" w:cs="Times New Roman"/>
          <w:bCs/>
          <w:i/>
          <w:lang w:eastAsia="pl-PL"/>
        </w:rPr>
        <w:t>Tabela.</w:t>
      </w:r>
      <w:r>
        <w:rPr>
          <w:rFonts w:ascii="Cambria" w:eastAsia="Times New Roman" w:hAnsi="Cambria" w:cs="Times New Roman"/>
          <w:bCs/>
          <w:i/>
          <w:lang w:eastAsia="pl-PL"/>
        </w:rPr>
        <w:tab/>
      </w:r>
      <w:r w:rsidR="00EE0C10" w:rsidRPr="00EF759B">
        <w:rPr>
          <w:rFonts w:ascii="Cambria" w:eastAsia="Times New Roman" w:hAnsi="Cambria" w:cs="Times New Roman"/>
          <w:bCs/>
          <w:i/>
          <w:lang w:eastAsia="pl-PL"/>
        </w:rPr>
        <w:t>Zestaw mierników niezb</w:t>
      </w:r>
      <w:r w:rsidR="00EE0C10" w:rsidRPr="00EF759B">
        <w:rPr>
          <w:rFonts w:ascii="Cambria" w:eastAsia="TimesNewRoman,Bold" w:hAnsi="Cambria" w:cs="TimesNewRoman,Bold"/>
          <w:bCs/>
          <w:i/>
          <w:lang w:eastAsia="pl-PL"/>
        </w:rPr>
        <w:t>ę</w:t>
      </w:r>
      <w:r w:rsidR="00EE0C10" w:rsidRPr="00EF759B">
        <w:rPr>
          <w:rFonts w:ascii="Cambria" w:eastAsia="Times New Roman" w:hAnsi="Cambria" w:cs="Times New Roman"/>
          <w:bCs/>
          <w:i/>
          <w:lang w:eastAsia="pl-PL"/>
        </w:rPr>
        <w:t>dnych do sprawnego zbierania danych monitoringu</w:t>
      </w:r>
    </w:p>
    <w:tbl>
      <w:tblPr>
        <w:tblStyle w:val="Tabela-Siatka10"/>
        <w:tblW w:w="0" w:type="auto"/>
        <w:tblLook w:val="04A0" w:firstRow="1" w:lastRow="0" w:firstColumn="1" w:lastColumn="0" w:noHBand="0" w:noVBand="1"/>
      </w:tblPr>
      <w:tblGrid>
        <w:gridCol w:w="534"/>
        <w:gridCol w:w="1984"/>
        <w:gridCol w:w="3827"/>
        <w:gridCol w:w="2867"/>
      </w:tblGrid>
      <w:tr w:rsidR="00EE0C10" w:rsidRPr="00EE0C10" w:rsidTr="00EF759B">
        <w:tc>
          <w:tcPr>
            <w:tcW w:w="534" w:type="dxa"/>
            <w:shd w:val="clear" w:color="auto" w:fill="92D050"/>
          </w:tcPr>
          <w:p w:rsidR="00EE0C10" w:rsidRPr="00EE0C10" w:rsidRDefault="00EE0C10" w:rsidP="00EF759B">
            <w:pPr>
              <w:autoSpaceDE w:val="0"/>
              <w:autoSpaceDN w:val="0"/>
              <w:adjustRightInd w:val="0"/>
              <w:jc w:val="center"/>
              <w:rPr>
                <w:rFonts w:ascii="Cambria" w:hAnsi="Cambria"/>
                <w:b/>
                <w:bCs/>
              </w:rPr>
            </w:pPr>
          </w:p>
          <w:p w:rsidR="00EE0C10" w:rsidRDefault="00EE0C10" w:rsidP="00EF759B">
            <w:pPr>
              <w:autoSpaceDE w:val="0"/>
              <w:autoSpaceDN w:val="0"/>
              <w:adjustRightInd w:val="0"/>
              <w:jc w:val="center"/>
              <w:rPr>
                <w:rFonts w:ascii="Cambria" w:hAnsi="Cambria"/>
                <w:b/>
                <w:bCs/>
              </w:rPr>
            </w:pPr>
            <w:r w:rsidRPr="00EE0C10">
              <w:rPr>
                <w:rFonts w:ascii="Cambria" w:hAnsi="Cambria"/>
                <w:b/>
                <w:bCs/>
              </w:rPr>
              <w:t>Lp.</w:t>
            </w:r>
          </w:p>
          <w:p w:rsidR="00EF759B" w:rsidRPr="00EE0C10" w:rsidRDefault="00EF759B" w:rsidP="00EF759B">
            <w:pPr>
              <w:autoSpaceDE w:val="0"/>
              <w:autoSpaceDN w:val="0"/>
              <w:adjustRightInd w:val="0"/>
              <w:jc w:val="center"/>
              <w:rPr>
                <w:rFonts w:ascii="Cambria" w:hAnsi="Cambria"/>
                <w:b/>
                <w:bCs/>
              </w:rPr>
            </w:pPr>
          </w:p>
        </w:tc>
        <w:tc>
          <w:tcPr>
            <w:tcW w:w="1984" w:type="dxa"/>
            <w:shd w:val="clear" w:color="auto" w:fill="92D050"/>
          </w:tcPr>
          <w:p w:rsidR="00EE0C10" w:rsidRPr="00EE0C10" w:rsidRDefault="00EE0C10" w:rsidP="00EF759B">
            <w:pPr>
              <w:keepNext/>
              <w:jc w:val="center"/>
              <w:outlineLvl w:val="3"/>
              <w:rPr>
                <w:rFonts w:ascii="Cambria" w:hAnsi="Cambria"/>
                <w:b/>
                <w:bCs/>
              </w:rPr>
            </w:pPr>
          </w:p>
          <w:p w:rsidR="00EE0C10" w:rsidRPr="00EE0C10" w:rsidRDefault="00EE0C10" w:rsidP="00EF759B">
            <w:pPr>
              <w:keepNext/>
              <w:jc w:val="center"/>
              <w:outlineLvl w:val="3"/>
              <w:rPr>
                <w:rFonts w:ascii="Cambria" w:hAnsi="Cambria"/>
                <w:b/>
                <w:bCs/>
                <w:highlight w:val="cyan"/>
              </w:rPr>
            </w:pPr>
            <w:r w:rsidRPr="00EE0C10">
              <w:rPr>
                <w:rFonts w:ascii="Cambria" w:hAnsi="Cambria"/>
                <w:b/>
                <w:bCs/>
              </w:rPr>
              <w:t>Sektor</w:t>
            </w:r>
          </w:p>
        </w:tc>
        <w:tc>
          <w:tcPr>
            <w:tcW w:w="3827" w:type="dxa"/>
            <w:shd w:val="clear" w:color="auto" w:fill="92D050"/>
          </w:tcPr>
          <w:p w:rsidR="00EE0C10" w:rsidRPr="00EE0C10" w:rsidRDefault="00EE0C10" w:rsidP="00EF759B">
            <w:pPr>
              <w:jc w:val="center"/>
              <w:rPr>
                <w:rFonts w:ascii="Cambria" w:hAnsi="Cambria"/>
                <w:b/>
                <w:bCs/>
              </w:rPr>
            </w:pPr>
          </w:p>
          <w:p w:rsidR="00EE0C10" w:rsidRPr="00EE0C10" w:rsidRDefault="00EE0C10" w:rsidP="00EF759B">
            <w:pPr>
              <w:keepNext/>
              <w:jc w:val="center"/>
              <w:outlineLvl w:val="3"/>
              <w:rPr>
                <w:rFonts w:ascii="Cambria" w:hAnsi="Cambria"/>
                <w:b/>
                <w:bCs/>
                <w:highlight w:val="cyan"/>
              </w:rPr>
            </w:pPr>
            <w:r w:rsidRPr="00EE0C10">
              <w:rPr>
                <w:rFonts w:ascii="Cambria" w:hAnsi="Cambria"/>
                <w:b/>
                <w:bCs/>
              </w:rPr>
              <w:t>Rodzaj działania</w:t>
            </w:r>
          </w:p>
        </w:tc>
        <w:tc>
          <w:tcPr>
            <w:tcW w:w="2867" w:type="dxa"/>
            <w:shd w:val="clear" w:color="auto" w:fill="92D050"/>
          </w:tcPr>
          <w:p w:rsidR="00EE0C10" w:rsidRPr="00EE0C10" w:rsidRDefault="00EE0C10" w:rsidP="00EF759B">
            <w:pPr>
              <w:jc w:val="center"/>
              <w:rPr>
                <w:rFonts w:ascii="Cambria" w:hAnsi="Cambria"/>
                <w:b/>
                <w:bCs/>
              </w:rPr>
            </w:pPr>
          </w:p>
          <w:p w:rsidR="00EE0C10" w:rsidRPr="00EE0C10" w:rsidRDefault="00EE0C10" w:rsidP="00EF759B">
            <w:pPr>
              <w:jc w:val="center"/>
              <w:rPr>
                <w:rFonts w:ascii="Cambria" w:hAnsi="Cambria"/>
                <w:highlight w:val="cyan"/>
              </w:rPr>
            </w:pPr>
            <w:r w:rsidRPr="00EE0C10">
              <w:rPr>
                <w:rFonts w:ascii="Cambria" w:hAnsi="Cambria"/>
                <w:b/>
                <w:bCs/>
              </w:rPr>
              <w:t>Miernik realizacji</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r w:rsidRPr="00EE0C10">
              <w:rPr>
                <w:rFonts w:ascii="Cambria" w:hAnsi="Cambria"/>
              </w:rPr>
              <w:t>1.</w:t>
            </w:r>
          </w:p>
        </w:tc>
        <w:tc>
          <w:tcPr>
            <w:tcW w:w="1984"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r w:rsidRPr="00EE0C10">
              <w:rPr>
                <w:rFonts w:ascii="Cambria" w:hAnsi="Cambria"/>
              </w:rPr>
              <w:t>Mieszkalnictwo</w:t>
            </w:r>
          </w:p>
        </w:tc>
        <w:tc>
          <w:tcPr>
            <w:tcW w:w="3827" w:type="dxa"/>
          </w:tcPr>
          <w:p w:rsidR="00EE0C10" w:rsidRPr="00EE0C10" w:rsidRDefault="00EE0C10" w:rsidP="00EE0C10">
            <w:pPr>
              <w:autoSpaceDE w:val="0"/>
              <w:autoSpaceDN w:val="0"/>
              <w:adjustRightInd w:val="0"/>
              <w:rPr>
                <w:rFonts w:ascii="Cambria" w:hAnsi="Cambria"/>
              </w:rPr>
            </w:pPr>
            <w:r w:rsidRPr="00EE0C10">
              <w:rPr>
                <w:rFonts w:ascii="Cambria" w:hAnsi="Cambria"/>
              </w:rPr>
              <w:t>Kompleksowa termomodernizacja budynku w zakresie i standardzie zbli</w:t>
            </w:r>
            <w:r w:rsidRPr="00EE0C10">
              <w:rPr>
                <w:rFonts w:ascii="Cambria" w:eastAsia="TimesNewRoman" w:hAnsi="Cambria" w:cs="TimesNewRoman"/>
              </w:rPr>
              <w:t>ż</w:t>
            </w:r>
            <w:r w:rsidRPr="00EE0C10">
              <w:rPr>
                <w:rFonts w:ascii="Cambria" w:hAnsi="Cambria"/>
              </w:rPr>
              <w:t>onym do ustawy termomodernizacyjnej</w:t>
            </w:r>
          </w:p>
        </w:tc>
        <w:tc>
          <w:tcPr>
            <w:tcW w:w="2867" w:type="dxa"/>
          </w:tcPr>
          <w:p w:rsidR="00EE0C10" w:rsidRPr="00EE0C10" w:rsidRDefault="00EE0C10" w:rsidP="00EE0C10">
            <w:pPr>
              <w:autoSpaceDE w:val="0"/>
              <w:autoSpaceDN w:val="0"/>
              <w:adjustRightInd w:val="0"/>
              <w:rPr>
                <w:rFonts w:ascii="Cambria" w:hAnsi="Cambria"/>
              </w:rPr>
            </w:pPr>
            <w:r w:rsidRPr="00EE0C10">
              <w:rPr>
                <w:rFonts w:ascii="Cambria" w:hAnsi="Cambria"/>
              </w:rPr>
              <w:t>sumaryczna powierzchnia u</w:t>
            </w:r>
            <w:r w:rsidRPr="00EE0C10">
              <w:rPr>
                <w:rFonts w:ascii="Cambria" w:eastAsia="TimesNewRoman" w:hAnsi="Cambria" w:cs="TimesNewRoman"/>
              </w:rPr>
              <w:t>ż</w:t>
            </w:r>
            <w:r w:rsidRPr="00EE0C10">
              <w:rPr>
                <w:rFonts w:ascii="Cambria" w:hAnsi="Cambria"/>
              </w:rPr>
              <w:t>ytkowa zmodernizowanych budynków w m2</w:t>
            </w:r>
          </w:p>
        </w:tc>
      </w:tr>
      <w:tr w:rsidR="00EE0C10" w:rsidRPr="00EE0C10" w:rsidTr="00597EE3">
        <w:tc>
          <w:tcPr>
            <w:tcW w:w="534" w:type="dxa"/>
          </w:tcPr>
          <w:p w:rsidR="00EE0C10" w:rsidRPr="00EE0C10" w:rsidRDefault="00EE0C10" w:rsidP="00EE0C10">
            <w:pPr>
              <w:rPr>
                <w:rFonts w:ascii="Cambria" w:hAnsi="Cambria"/>
                <w:highlight w:val="cyan"/>
              </w:rPr>
            </w:pPr>
          </w:p>
          <w:p w:rsidR="00EE0C10" w:rsidRPr="00EE0C10" w:rsidRDefault="00EE0C10" w:rsidP="00EE0C10">
            <w:pPr>
              <w:rPr>
                <w:rFonts w:ascii="Cambria" w:hAnsi="Cambria"/>
                <w:highlight w:val="cyan"/>
              </w:rPr>
            </w:pPr>
            <w:r w:rsidRPr="00EE0C10">
              <w:rPr>
                <w:rFonts w:ascii="Cambria" w:hAnsi="Cambria"/>
              </w:rPr>
              <w:t>2.</w:t>
            </w:r>
          </w:p>
        </w:tc>
        <w:tc>
          <w:tcPr>
            <w:tcW w:w="1984" w:type="dxa"/>
          </w:tcPr>
          <w:p w:rsidR="00EE0C10" w:rsidRPr="00EE0C10" w:rsidRDefault="00EE0C10" w:rsidP="00EE0C10">
            <w:pPr>
              <w:autoSpaceDE w:val="0"/>
              <w:autoSpaceDN w:val="0"/>
              <w:adjustRightInd w:val="0"/>
              <w:rPr>
                <w:rFonts w:ascii="Cambria" w:hAnsi="Cambria"/>
              </w:rPr>
            </w:pPr>
          </w:p>
          <w:p w:rsidR="00EE0C10" w:rsidRPr="00EE0C10" w:rsidRDefault="00EE0C10" w:rsidP="00EE0C10">
            <w:pPr>
              <w:autoSpaceDE w:val="0"/>
              <w:autoSpaceDN w:val="0"/>
              <w:adjustRightInd w:val="0"/>
              <w:rPr>
                <w:rFonts w:ascii="Cambria" w:hAnsi="Cambria"/>
              </w:rPr>
            </w:pPr>
            <w:r w:rsidRPr="00EE0C10">
              <w:rPr>
                <w:rFonts w:ascii="Cambria" w:hAnsi="Cambria"/>
              </w:rPr>
              <w:t>Sektor publiczny,</w:t>
            </w:r>
          </w:p>
          <w:p w:rsidR="00EE0C10" w:rsidRPr="00EE0C10" w:rsidRDefault="00EE0C10" w:rsidP="00EE0C10">
            <w:pPr>
              <w:rPr>
                <w:rFonts w:ascii="Cambria" w:hAnsi="Cambria"/>
                <w:highlight w:val="cyan"/>
              </w:rPr>
            </w:pPr>
            <w:r w:rsidRPr="00EE0C10">
              <w:rPr>
                <w:rFonts w:ascii="Cambria" w:hAnsi="Cambria"/>
              </w:rPr>
              <w:t>usługi</w:t>
            </w:r>
          </w:p>
        </w:tc>
        <w:tc>
          <w:tcPr>
            <w:tcW w:w="3827" w:type="dxa"/>
          </w:tcPr>
          <w:p w:rsidR="00EE0C10" w:rsidRPr="00EE0C10" w:rsidRDefault="00EE0C10" w:rsidP="00EE0C10">
            <w:pPr>
              <w:autoSpaceDE w:val="0"/>
              <w:autoSpaceDN w:val="0"/>
              <w:adjustRightInd w:val="0"/>
              <w:rPr>
                <w:rFonts w:ascii="Cambria" w:hAnsi="Cambria"/>
              </w:rPr>
            </w:pPr>
            <w:r w:rsidRPr="00EE0C10">
              <w:rPr>
                <w:rFonts w:ascii="Cambria" w:hAnsi="Cambria"/>
              </w:rPr>
              <w:t>kompleksowa</w:t>
            </w:r>
          </w:p>
          <w:p w:rsidR="00EE0C10" w:rsidRPr="00EE0C10" w:rsidRDefault="00EE0C10" w:rsidP="00EE0C10">
            <w:pPr>
              <w:autoSpaceDE w:val="0"/>
              <w:autoSpaceDN w:val="0"/>
              <w:adjustRightInd w:val="0"/>
              <w:rPr>
                <w:rFonts w:ascii="Cambria" w:hAnsi="Cambria"/>
              </w:rPr>
            </w:pPr>
            <w:r w:rsidRPr="00EE0C10">
              <w:rPr>
                <w:rFonts w:ascii="Cambria" w:hAnsi="Cambria"/>
              </w:rPr>
              <w:t>termomodernizacja budynku w</w:t>
            </w:r>
          </w:p>
          <w:p w:rsidR="00EE0C10" w:rsidRPr="00EE0C10" w:rsidRDefault="00EE0C10" w:rsidP="00EE0C10">
            <w:pPr>
              <w:autoSpaceDE w:val="0"/>
              <w:autoSpaceDN w:val="0"/>
              <w:adjustRightInd w:val="0"/>
              <w:rPr>
                <w:rFonts w:ascii="Cambria" w:hAnsi="Cambria"/>
              </w:rPr>
            </w:pPr>
            <w:r w:rsidRPr="00EE0C10">
              <w:rPr>
                <w:rFonts w:ascii="Cambria" w:hAnsi="Cambria"/>
              </w:rPr>
              <w:t>zakresie i standardzie zbli</w:t>
            </w:r>
            <w:r w:rsidRPr="00EE0C10">
              <w:rPr>
                <w:rFonts w:ascii="Cambria" w:eastAsia="TimesNewRoman" w:hAnsi="Cambria" w:cs="TimesNewRoman"/>
              </w:rPr>
              <w:t>ż</w:t>
            </w:r>
            <w:r w:rsidRPr="00EE0C10">
              <w:rPr>
                <w:rFonts w:ascii="Cambria" w:hAnsi="Cambria"/>
              </w:rPr>
              <w:t>onym</w:t>
            </w:r>
          </w:p>
          <w:p w:rsidR="00EE0C10" w:rsidRPr="00EE0C10" w:rsidRDefault="00EE0C10" w:rsidP="00EE0C10">
            <w:pPr>
              <w:rPr>
                <w:rFonts w:ascii="Cambria" w:hAnsi="Cambria"/>
                <w:highlight w:val="cyan"/>
              </w:rPr>
            </w:pPr>
            <w:r w:rsidRPr="00EE0C10">
              <w:rPr>
                <w:rFonts w:ascii="Cambria" w:hAnsi="Cambria"/>
              </w:rPr>
              <w:t>do ustawy termomodernizacyjnej</w:t>
            </w:r>
          </w:p>
        </w:tc>
        <w:tc>
          <w:tcPr>
            <w:tcW w:w="2867" w:type="dxa"/>
          </w:tcPr>
          <w:p w:rsidR="00EE0C10" w:rsidRPr="00EE0C10" w:rsidRDefault="00EE0C10" w:rsidP="00EE0C10">
            <w:pPr>
              <w:rPr>
                <w:rFonts w:ascii="Cambria" w:hAnsi="Cambria"/>
                <w:highlight w:val="cyan"/>
              </w:rPr>
            </w:pPr>
            <w:r w:rsidRPr="00EE0C10">
              <w:rPr>
                <w:rFonts w:ascii="Cambria" w:hAnsi="Cambria"/>
              </w:rPr>
              <w:t>sumaryczna powierzchnia u</w:t>
            </w:r>
            <w:r w:rsidRPr="00EE0C10">
              <w:rPr>
                <w:rFonts w:ascii="Cambria" w:eastAsia="TimesNewRoman" w:hAnsi="Cambria" w:cs="TimesNewRoman"/>
              </w:rPr>
              <w:t>ż</w:t>
            </w:r>
            <w:r w:rsidRPr="00EE0C10">
              <w:rPr>
                <w:rFonts w:ascii="Cambria" w:hAnsi="Cambria"/>
              </w:rPr>
              <w:t>ytkowa zmodernizowanych budynków w m2</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3.</w:t>
            </w:r>
          </w:p>
        </w:tc>
        <w:tc>
          <w:tcPr>
            <w:tcW w:w="1984" w:type="dxa"/>
          </w:tcPr>
          <w:p w:rsidR="00EE0C10" w:rsidRPr="00EE0C10" w:rsidRDefault="00EE0C10" w:rsidP="00EE0C10">
            <w:pPr>
              <w:autoSpaceDE w:val="0"/>
              <w:autoSpaceDN w:val="0"/>
              <w:adjustRightInd w:val="0"/>
              <w:rPr>
                <w:rFonts w:ascii="Cambria" w:hAnsi="Cambria"/>
              </w:rPr>
            </w:pPr>
            <w:r w:rsidRPr="00EE0C10">
              <w:rPr>
                <w:rFonts w:ascii="Cambria" w:hAnsi="Cambria"/>
              </w:rPr>
              <w:t>mieszkalnictwo,</w:t>
            </w:r>
          </w:p>
          <w:p w:rsidR="00EE0C10" w:rsidRPr="00EE0C10" w:rsidRDefault="00EE0C10" w:rsidP="00EE0C10">
            <w:pPr>
              <w:autoSpaceDE w:val="0"/>
              <w:autoSpaceDN w:val="0"/>
              <w:adjustRightInd w:val="0"/>
              <w:rPr>
                <w:rFonts w:ascii="Cambria" w:hAnsi="Cambria"/>
              </w:rPr>
            </w:pPr>
            <w:r w:rsidRPr="00EE0C10">
              <w:rPr>
                <w:rFonts w:ascii="Cambria" w:hAnsi="Cambria"/>
              </w:rPr>
              <w:t>sektor publiczny,</w:t>
            </w:r>
          </w:p>
          <w:p w:rsidR="00EE0C10" w:rsidRPr="00EE0C10" w:rsidRDefault="00EE0C10" w:rsidP="00EE0C10">
            <w:pPr>
              <w:rPr>
                <w:rFonts w:ascii="Cambria" w:hAnsi="Cambria"/>
                <w:highlight w:val="cyan"/>
              </w:rPr>
            </w:pPr>
            <w:r w:rsidRPr="00EE0C10">
              <w:rPr>
                <w:rFonts w:ascii="Cambria" w:hAnsi="Cambria"/>
              </w:rPr>
              <w:t>usługi, przemysł</w:t>
            </w:r>
          </w:p>
        </w:tc>
        <w:tc>
          <w:tcPr>
            <w:tcW w:w="3827" w:type="dxa"/>
          </w:tcPr>
          <w:p w:rsidR="00EE0C10" w:rsidRPr="00EE0C10" w:rsidRDefault="00EE0C10" w:rsidP="00EE0C10">
            <w:pPr>
              <w:autoSpaceDE w:val="0"/>
              <w:autoSpaceDN w:val="0"/>
              <w:adjustRightInd w:val="0"/>
              <w:rPr>
                <w:rFonts w:ascii="Cambria" w:hAnsi="Cambria"/>
              </w:rPr>
            </w:pPr>
          </w:p>
          <w:p w:rsidR="00EE0C10" w:rsidRPr="00EE0C10" w:rsidRDefault="00EE0C10" w:rsidP="00EE0C10">
            <w:pPr>
              <w:autoSpaceDE w:val="0"/>
              <w:autoSpaceDN w:val="0"/>
              <w:adjustRightInd w:val="0"/>
              <w:rPr>
                <w:rFonts w:ascii="Cambria" w:hAnsi="Cambria"/>
              </w:rPr>
            </w:pPr>
            <w:r w:rsidRPr="00EE0C10">
              <w:rPr>
                <w:rFonts w:ascii="Cambria" w:hAnsi="Cambria"/>
              </w:rPr>
              <w:t xml:space="preserve">modernizacja sposobu dostawy ciepła (np. wymiana lokalnego </w:t>
            </w:r>
            <w:r w:rsidRPr="00EE0C10">
              <w:rPr>
                <w:rFonts w:ascii="Cambria" w:eastAsia="TimesNewRoman" w:hAnsi="Cambria" w:cs="TimesNewRoman"/>
              </w:rPr>
              <w:t>ź</w:t>
            </w:r>
            <w:r w:rsidRPr="00EE0C10">
              <w:rPr>
                <w:rFonts w:ascii="Cambria" w:hAnsi="Cambria"/>
              </w:rPr>
              <w:t xml:space="preserve">ródła ciepła na </w:t>
            </w:r>
            <w:r w:rsidRPr="00EE0C10">
              <w:rPr>
                <w:rFonts w:ascii="Cambria" w:eastAsia="TimesNewRoman" w:hAnsi="Cambria" w:cs="TimesNewRoman"/>
              </w:rPr>
              <w:t>ź</w:t>
            </w:r>
            <w:r w:rsidRPr="00EE0C10">
              <w:rPr>
                <w:rFonts w:ascii="Cambria" w:hAnsi="Cambria"/>
              </w:rPr>
              <w:t>ródło o wy</w:t>
            </w:r>
            <w:r w:rsidRPr="00EE0C10">
              <w:rPr>
                <w:rFonts w:ascii="Cambria" w:eastAsia="TimesNewRoman" w:hAnsi="Cambria" w:cs="TimesNewRoman"/>
              </w:rPr>
              <w:t>ż</w:t>
            </w:r>
            <w:r w:rsidRPr="00EE0C10">
              <w:rPr>
                <w:rFonts w:ascii="Cambria" w:hAnsi="Cambria"/>
              </w:rPr>
              <w:t>szej sprawno</w:t>
            </w:r>
            <w:r w:rsidRPr="00EE0C10">
              <w:rPr>
                <w:rFonts w:ascii="Cambria" w:eastAsia="TimesNewRoman" w:hAnsi="Cambria" w:cs="TimesNewRoman"/>
              </w:rPr>
              <w:t>ś</w:t>
            </w:r>
            <w:r w:rsidRPr="00EE0C10">
              <w:rPr>
                <w:rFonts w:ascii="Cambria" w:hAnsi="Cambria"/>
              </w:rPr>
              <w:t>ci)</w:t>
            </w:r>
          </w:p>
        </w:tc>
        <w:tc>
          <w:tcPr>
            <w:tcW w:w="2867" w:type="dxa"/>
          </w:tcPr>
          <w:p w:rsidR="00EE0C10" w:rsidRPr="00EE0C10" w:rsidRDefault="00EE0C10" w:rsidP="00EE0C10">
            <w:pPr>
              <w:autoSpaceDE w:val="0"/>
              <w:autoSpaceDN w:val="0"/>
              <w:adjustRightInd w:val="0"/>
              <w:rPr>
                <w:rFonts w:ascii="Cambria" w:hAnsi="Cambria"/>
              </w:rPr>
            </w:pPr>
            <w:r w:rsidRPr="00EE0C10">
              <w:rPr>
                <w:rFonts w:ascii="Cambria" w:hAnsi="Cambria"/>
              </w:rPr>
              <w:t>sumaryczna powierzchnia u</w:t>
            </w:r>
            <w:r w:rsidRPr="00EE0C10">
              <w:rPr>
                <w:rFonts w:ascii="Cambria" w:eastAsia="TimesNewRoman" w:hAnsi="Cambria" w:cs="TimesNewRoman"/>
              </w:rPr>
              <w:t>ż</w:t>
            </w:r>
            <w:r w:rsidRPr="00EE0C10">
              <w:rPr>
                <w:rFonts w:ascii="Cambria" w:hAnsi="Cambria"/>
              </w:rPr>
              <w:t>ytkowa budynków,</w:t>
            </w:r>
          </w:p>
          <w:p w:rsidR="00EE0C10" w:rsidRPr="00EE0C10" w:rsidRDefault="00EE0C10" w:rsidP="00EE0C10">
            <w:pPr>
              <w:autoSpaceDE w:val="0"/>
              <w:autoSpaceDN w:val="0"/>
              <w:adjustRightInd w:val="0"/>
              <w:rPr>
                <w:rFonts w:ascii="Cambria" w:hAnsi="Cambria"/>
              </w:rPr>
            </w:pPr>
            <w:r w:rsidRPr="00EE0C10">
              <w:rPr>
                <w:rFonts w:ascii="Cambria" w:hAnsi="Cambria"/>
              </w:rPr>
              <w:t xml:space="preserve">w których wymieniono </w:t>
            </w:r>
            <w:r w:rsidRPr="00EE0C10">
              <w:rPr>
                <w:rFonts w:ascii="Cambria" w:eastAsia="TimesNewRoman" w:hAnsi="Cambria" w:cs="TimesNewRoman"/>
              </w:rPr>
              <w:t>ź</w:t>
            </w:r>
            <w:r w:rsidRPr="00EE0C10">
              <w:rPr>
                <w:rFonts w:ascii="Cambria" w:hAnsi="Cambria"/>
              </w:rPr>
              <w:t>ródło ciepła w m2</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4.</w:t>
            </w:r>
          </w:p>
        </w:tc>
        <w:tc>
          <w:tcPr>
            <w:tcW w:w="1984"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r w:rsidRPr="00EE0C10">
              <w:rPr>
                <w:rFonts w:ascii="Cambria" w:hAnsi="Cambria"/>
              </w:rPr>
              <w:t>sektor publiczny</w:t>
            </w:r>
          </w:p>
        </w:tc>
        <w:tc>
          <w:tcPr>
            <w:tcW w:w="3827" w:type="dxa"/>
          </w:tcPr>
          <w:p w:rsidR="00EE0C10" w:rsidRPr="00EE0C10" w:rsidRDefault="00EE0C10" w:rsidP="00EE0C10">
            <w:pPr>
              <w:autoSpaceDE w:val="0"/>
              <w:autoSpaceDN w:val="0"/>
              <w:adjustRightInd w:val="0"/>
              <w:rPr>
                <w:rFonts w:ascii="Cambria" w:hAnsi="Cambria"/>
              </w:rPr>
            </w:pPr>
          </w:p>
          <w:p w:rsidR="00EE0C10" w:rsidRPr="00EE0C10" w:rsidRDefault="00EE0C10" w:rsidP="00EE0C10">
            <w:pPr>
              <w:autoSpaceDE w:val="0"/>
              <w:autoSpaceDN w:val="0"/>
              <w:adjustRightInd w:val="0"/>
              <w:rPr>
                <w:rFonts w:ascii="Cambria" w:hAnsi="Cambria"/>
              </w:rPr>
            </w:pPr>
            <w:r w:rsidRPr="00EE0C10">
              <w:rPr>
                <w:rFonts w:ascii="Cambria" w:hAnsi="Cambria"/>
              </w:rPr>
              <w:t>modernizacja o</w:t>
            </w:r>
            <w:r w:rsidRPr="00EE0C10">
              <w:rPr>
                <w:rFonts w:ascii="Cambria" w:eastAsia="TimesNewRoman" w:hAnsi="Cambria" w:cs="TimesNewRoman"/>
              </w:rPr>
              <w:t>ś</w:t>
            </w:r>
            <w:r w:rsidRPr="00EE0C10">
              <w:rPr>
                <w:rFonts w:ascii="Cambria" w:hAnsi="Cambria"/>
              </w:rPr>
              <w:t>wietlenia ulicznego i zewn</w:t>
            </w:r>
            <w:r w:rsidRPr="00EE0C10">
              <w:rPr>
                <w:rFonts w:ascii="Cambria" w:eastAsia="TimesNewRoman" w:hAnsi="Cambria" w:cs="TimesNewRoman"/>
              </w:rPr>
              <w:t>ę</w:t>
            </w:r>
            <w:r w:rsidRPr="00EE0C10">
              <w:rPr>
                <w:rFonts w:ascii="Cambria" w:hAnsi="Cambria"/>
              </w:rPr>
              <w:t>trznego</w:t>
            </w:r>
          </w:p>
        </w:tc>
        <w:tc>
          <w:tcPr>
            <w:tcW w:w="2867" w:type="dxa"/>
          </w:tcPr>
          <w:p w:rsidR="00EE0C10" w:rsidRPr="00EE0C10" w:rsidRDefault="00EE0C10" w:rsidP="00EE0C10">
            <w:pPr>
              <w:autoSpaceDE w:val="0"/>
              <w:autoSpaceDN w:val="0"/>
              <w:adjustRightInd w:val="0"/>
              <w:rPr>
                <w:rFonts w:ascii="Cambria" w:hAnsi="Cambria"/>
              </w:rPr>
            </w:pPr>
            <w:r w:rsidRPr="00EE0C10">
              <w:rPr>
                <w:rFonts w:ascii="Cambria" w:hAnsi="Cambria"/>
              </w:rPr>
              <w:t>poziom zu</w:t>
            </w:r>
            <w:r w:rsidRPr="00EE0C10">
              <w:rPr>
                <w:rFonts w:ascii="Cambria" w:eastAsia="TimesNewRoman" w:hAnsi="Cambria" w:cs="TimesNewRoman"/>
              </w:rPr>
              <w:t>ż</w:t>
            </w:r>
            <w:r w:rsidRPr="00EE0C10">
              <w:rPr>
                <w:rFonts w:ascii="Cambria" w:hAnsi="Cambria"/>
              </w:rPr>
              <w:t>ycia energii na o</w:t>
            </w:r>
            <w:r w:rsidRPr="00EE0C10">
              <w:rPr>
                <w:rFonts w:ascii="Cambria" w:eastAsia="TimesNewRoman" w:hAnsi="Cambria" w:cs="TimesNewRoman"/>
              </w:rPr>
              <w:t>ś</w:t>
            </w:r>
            <w:r w:rsidRPr="00EE0C10">
              <w:rPr>
                <w:rFonts w:ascii="Cambria" w:hAnsi="Cambria"/>
              </w:rPr>
              <w:t>wietlenie gminne w kWh/rok</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5.</w:t>
            </w:r>
          </w:p>
        </w:tc>
        <w:tc>
          <w:tcPr>
            <w:tcW w:w="1984" w:type="dxa"/>
          </w:tcPr>
          <w:p w:rsidR="00EE0C10" w:rsidRPr="00EE0C10" w:rsidRDefault="00EE0C10" w:rsidP="00EE0C10">
            <w:pPr>
              <w:autoSpaceDE w:val="0"/>
              <w:autoSpaceDN w:val="0"/>
              <w:adjustRightInd w:val="0"/>
              <w:rPr>
                <w:rFonts w:ascii="Cambria" w:hAnsi="Cambria"/>
              </w:rPr>
            </w:pPr>
            <w:r w:rsidRPr="00EE0C10">
              <w:rPr>
                <w:rFonts w:ascii="Cambria" w:hAnsi="Cambria"/>
              </w:rPr>
              <w:t>wytwarzanie</w:t>
            </w:r>
          </w:p>
          <w:p w:rsidR="00EE0C10" w:rsidRPr="00EE0C10" w:rsidRDefault="00EE0C10" w:rsidP="00EE0C10">
            <w:pPr>
              <w:rPr>
                <w:rFonts w:ascii="Cambria" w:hAnsi="Cambria"/>
                <w:highlight w:val="cyan"/>
              </w:rPr>
            </w:pPr>
            <w:r w:rsidRPr="00EE0C10">
              <w:rPr>
                <w:rFonts w:ascii="Cambria" w:hAnsi="Cambria"/>
              </w:rPr>
              <w:t>energii</w:t>
            </w:r>
          </w:p>
        </w:tc>
        <w:tc>
          <w:tcPr>
            <w:tcW w:w="3827" w:type="dxa"/>
          </w:tcPr>
          <w:p w:rsidR="00EE0C10" w:rsidRPr="00EE0C10" w:rsidRDefault="00EE0C10" w:rsidP="00EE0C10">
            <w:pPr>
              <w:autoSpaceDE w:val="0"/>
              <w:autoSpaceDN w:val="0"/>
              <w:adjustRightInd w:val="0"/>
              <w:rPr>
                <w:rFonts w:ascii="Cambria" w:hAnsi="Cambria"/>
              </w:rPr>
            </w:pPr>
          </w:p>
          <w:p w:rsidR="00EE0C10" w:rsidRPr="00EE0C10" w:rsidRDefault="00EE0C10" w:rsidP="00EE0C10">
            <w:pPr>
              <w:autoSpaceDE w:val="0"/>
              <w:autoSpaceDN w:val="0"/>
              <w:adjustRightInd w:val="0"/>
              <w:rPr>
                <w:rFonts w:ascii="Cambria" w:hAnsi="Cambria"/>
              </w:rPr>
            </w:pPr>
            <w:r w:rsidRPr="00EE0C10">
              <w:rPr>
                <w:rFonts w:ascii="Cambria" w:hAnsi="Cambria"/>
              </w:rPr>
              <w:t>zastosowanie kolektorów słonecznych</w:t>
            </w:r>
          </w:p>
        </w:tc>
        <w:tc>
          <w:tcPr>
            <w:tcW w:w="2867" w:type="dxa"/>
          </w:tcPr>
          <w:p w:rsidR="00EE0C10" w:rsidRPr="00EE0C10" w:rsidRDefault="00EE0C10" w:rsidP="00EE0C10">
            <w:pPr>
              <w:autoSpaceDE w:val="0"/>
              <w:autoSpaceDN w:val="0"/>
              <w:adjustRightInd w:val="0"/>
              <w:rPr>
                <w:rFonts w:ascii="Cambria" w:hAnsi="Cambria"/>
              </w:rPr>
            </w:pPr>
            <w:r w:rsidRPr="00EE0C10">
              <w:rPr>
                <w:rFonts w:ascii="Cambria" w:hAnsi="Cambria"/>
              </w:rPr>
              <w:t>wska</w:t>
            </w:r>
            <w:r w:rsidRPr="00EE0C10">
              <w:rPr>
                <w:rFonts w:ascii="Cambria" w:eastAsia="TimesNewRoman" w:hAnsi="Cambria" w:cs="TimesNewRoman"/>
              </w:rPr>
              <w:t>ź</w:t>
            </w:r>
            <w:r w:rsidRPr="00EE0C10">
              <w:rPr>
                <w:rFonts w:ascii="Cambria" w:hAnsi="Cambria"/>
              </w:rPr>
              <w:t>nik roczny zainstalowanej mocy w kW</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6.</w:t>
            </w:r>
          </w:p>
        </w:tc>
        <w:tc>
          <w:tcPr>
            <w:tcW w:w="1984" w:type="dxa"/>
          </w:tcPr>
          <w:p w:rsidR="00EE0C10" w:rsidRPr="00EE0C10" w:rsidRDefault="00EE0C10" w:rsidP="00EE0C10">
            <w:pPr>
              <w:autoSpaceDE w:val="0"/>
              <w:autoSpaceDN w:val="0"/>
              <w:adjustRightInd w:val="0"/>
              <w:rPr>
                <w:rFonts w:ascii="Cambria" w:hAnsi="Cambria"/>
              </w:rPr>
            </w:pPr>
            <w:r w:rsidRPr="00EE0C10">
              <w:rPr>
                <w:rFonts w:ascii="Cambria" w:hAnsi="Cambria"/>
              </w:rPr>
              <w:t>wytwarzanie</w:t>
            </w:r>
          </w:p>
          <w:p w:rsidR="00EE0C10" w:rsidRPr="00EE0C10" w:rsidRDefault="00EE0C10" w:rsidP="00EE0C10">
            <w:pPr>
              <w:rPr>
                <w:rFonts w:ascii="Cambria" w:hAnsi="Cambria"/>
                <w:highlight w:val="cyan"/>
              </w:rPr>
            </w:pPr>
            <w:r w:rsidRPr="00EE0C10">
              <w:rPr>
                <w:rFonts w:ascii="Cambria" w:hAnsi="Cambria"/>
              </w:rPr>
              <w:t>energii</w:t>
            </w:r>
          </w:p>
        </w:tc>
        <w:tc>
          <w:tcPr>
            <w:tcW w:w="3827"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r w:rsidRPr="00EE0C10">
              <w:rPr>
                <w:rFonts w:ascii="Cambria" w:hAnsi="Cambria"/>
              </w:rPr>
              <w:t>zastosowanie paneli fotowoltaicznych</w:t>
            </w:r>
          </w:p>
        </w:tc>
        <w:tc>
          <w:tcPr>
            <w:tcW w:w="2867" w:type="dxa"/>
          </w:tcPr>
          <w:p w:rsidR="00EE0C10" w:rsidRPr="00EE0C10" w:rsidRDefault="00EE0C10" w:rsidP="00EE0C10">
            <w:pPr>
              <w:rPr>
                <w:rFonts w:ascii="Cambria" w:hAnsi="Cambria"/>
                <w:highlight w:val="cyan"/>
              </w:rPr>
            </w:pPr>
            <w:r w:rsidRPr="00EE0C10">
              <w:rPr>
                <w:rFonts w:ascii="Cambria" w:hAnsi="Cambria"/>
              </w:rPr>
              <w:t>wska</w:t>
            </w:r>
            <w:r w:rsidRPr="00EE0C10">
              <w:rPr>
                <w:rFonts w:ascii="Cambria" w:eastAsia="TimesNewRoman" w:hAnsi="Cambria" w:cs="TimesNewRoman"/>
              </w:rPr>
              <w:t>ź</w:t>
            </w:r>
            <w:r w:rsidRPr="00EE0C10">
              <w:rPr>
                <w:rFonts w:ascii="Cambria" w:hAnsi="Cambria"/>
              </w:rPr>
              <w:t>nik roczny zainstalowanej mocy w kW</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7.</w:t>
            </w:r>
          </w:p>
        </w:tc>
        <w:tc>
          <w:tcPr>
            <w:tcW w:w="1984" w:type="dxa"/>
          </w:tcPr>
          <w:p w:rsidR="00EE0C10" w:rsidRPr="00EE0C10" w:rsidRDefault="00EE0C10" w:rsidP="00EE0C10">
            <w:pPr>
              <w:autoSpaceDE w:val="0"/>
              <w:autoSpaceDN w:val="0"/>
              <w:adjustRightInd w:val="0"/>
              <w:rPr>
                <w:rFonts w:ascii="Cambria" w:hAnsi="Cambria"/>
              </w:rPr>
            </w:pPr>
            <w:r w:rsidRPr="00EE0C10">
              <w:rPr>
                <w:rFonts w:ascii="Cambria" w:hAnsi="Cambria"/>
              </w:rPr>
              <w:t>wytwarzanie</w:t>
            </w:r>
          </w:p>
          <w:p w:rsidR="00EE0C10" w:rsidRPr="00EE0C10" w:rsidRDefault="00EE0C10" w:rsidP="00EE0C10">
            <w:pPr>
              <w:rPr>
                <w:rFonts w:ascii="Cambria" w:hAnsi="Cambria"/>
                <w:highlight w:val="cyan"/>
              </w:rPr>
            </w:pPr>
            <w:r w:rsidRPr="00EE0C10">
              <w:rPr>
                <w:rFonts w:ascii="Cambria" w:hAnsi="Cambria"/>
              </w:rPr>
              <w:t>energii</w:t>
            </w:r>
          </w:p>
        </w:tc>
        <w:tc>
          <w:tcPr>
            <w:tcW w:w="3827"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proofErr w:type="spellStart"/>
            <w:r w:rsidRPr="00EE0C10">
              <w:rPr>
                <w:rFonts w:ascii="Cambria" w:hAnsi="Cambria"/>
              </w:rPr>
              <w:t>mikrokogeneracja</w:t>
            </w:r>
            <w:proofErr w:type="spellEnd"/>
          </w:p>
        </w:tc>
        <w:tc>
          <w:tcPr>
            <w:tcW w:w="2867" w:type="dxa"/>
          </w:tcPr>
          <w:p w:rsidR="00EE0C10" w:rsidRPr="00EE0C10" w:rsidRDefault="00EE0C10" w:rsidP="00EE0C10">
            <w:pPr>
              <w:rPr>
                <w:rFonts w:ascii="Cambria" w:hAnsi="Cambria"/>
                <w:highlight w:val="cyan"/>
              </w:rPr>
            </w:pPr>
            <w:r w:rsidRPr="00EE0C10">
              <w:rPr>
                <w:rFonts w:ascii="Cambria" w:hAnsi="Cambria"/>
              </w:rPr>
              <w:t>wska</w:t>
            </w:r>
            <w:r w:rsidRPr="00EE0C10">
              <w:rPr>
                <w:rFonts w:ascii="Cambria" w:eastAsia="TimesNewRoman" w:hAnsi="Cambria" w:cs="TimesNewRoman"/>
              </w:rPr>
              <w:t>ź</w:t>
            </w:r>
            <w:r w:rsidRPr="00EE0C10">
              <w:rPr>
                <w:rFonts w:ascii="Cambria" w:hAnsi="Cambria"/>
              </w:rPr>
              <w:t>nik roczny zainstalowanej mocy w kW</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8.</w:t>
            </w:r>
          </w:p>
        </w:tc>
        <w:tc>
          <w:tcPr>
            <w:tcW w:w="1984" w:type="dxa"/>
          </w:tcPr>
          <w:p w:rsidR="00EE0C10" w:rsidRPr="00EE0C10" w:rsidRDefault="00EE0C10" w:rsidP="00EE0C10">
            <w:pPr>
              <w:autoSpaceDE w:val="0"/>
              <w:autoSpaceDN w:val="0"/>
              <w:adjustRightInd w:val="0"/>
              <w:rPr>
                <w:rFonts w:ascii="Cambria" w:hAnsi="Cambria"/>
              </w:rPr>
            </w:pPr>
            <w:r w:rsidRPr="00EE0C10">
              <w:rPr>
                <w:rFonts w:ascii="Cambria" w:hAnsi="Cambria"/>
              </w:rPr>
              <w:t>wytwarzanie</w:t>
            </w:r>
          </w:p>
          <w:p w:rsidR="00EE0C10" w:rsidRPr="00EE0C10" w:rsidRDefault="00EE0C10" w:rsidP="00EE0C10">
            <w:pPr>
              <w:rPr>
                <w:rFonts w:ascii="Cambria" w:hAnsi="Cambria"/>
                <w:highlight w:val="cyan"/>
              </w:rPr>
            </w:pPr>
            <w:r w:rsidRPr="00EE0C10">
              <w:rPr>
                <w:rFonts w:ascii="Cambria" w:hAnsi="Cambria"/>
              </w:rPr>
              <w:t>energii</w:t>
            </w:r>
          </w:p>
        </w:tc>
        <w:tc>
          <w:tcPr>
            <w:tcW w:w="3827"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r w:rsidRPr="00EE0C10">
              <w:rPr>
                <w:rFonts w:ascii="Cambria" w:hAnsi="Cambria"/>
              </w:rPr>
              <w:t>pompy ciepła</w:t>
            </w:r>
          </w:p>
        </w:tc>
        <w:tc>
          <w:tcPr>
            <w:tcW w:w="2867" w:type="dxa"/>
          </w:tcPr>
          <w:p w:rsidR="00EE0C10" w:rsidRPr="00EE0C10" w:rsidRDefault="00EE0C10" w:rsidP="00EE0C10">
            <w:pPr>
              <w:rPr>
                <w:rFonts w:ascii="Cambria" w:hAnsi="Cambria"/>
                <w:highlight w:val="cyan"/>
              </w:rPr>
            </w:pPr>
            <w:r w:rsidRPr="00EE0C10">
              <w:rPr>
                <w:rFonts w:ascii="Cambria" w:hAnsi="Cambria"/>
              </w:rPr>
              <w:t>wska</w:t>
            </w:r>
            <w:r w:rsidRPr="00EE0C10">
              <w:rPr>
                <w:rFonts w:ascii="Cambria" w:eastAsia="TimesNewRoman" w:hAnsi="Cambria" w:cs="TimesNewRoman"/>
              </w:rPr>
              <w:t>ź</w:t>
            </w:r>
            <w:r w:rsidRPr="00EE0C10">
              <w:rPr>
                <w:rFonts w:ascii="Cambria" w:hAnsi="Cambria"/>
              </w:rPr>
              <w:t>nik roczny zainstalowanej mocy w kW</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9.</w:t>
            </w:r>
          </w:p>
        </w:tc>
        <w:tc>
          <w:tcPr>
            <w:tcW w:w="1984" w:type="dxa"/>
          </w:tcPr>
          <w:p w:rsidR="00EE0C10" w:rsidRPr="00EE0C10" w:rsidRDefault="00EE0C10" w:rsidP="00EE0C10">
            <w:pPr>
              <w:autoSpaceDE w:val="0"/>
              <w:autoSpaceDN w:val="0"/>
              <w:adjustRightInd w:val="0"/>
              <w:rPr>
                <w:rFonts w:ascii="Cambria" w:hAnsi="Cambria"/>
              </w:rPr>
            </w:pPr>
            <w:r w:rsidRPr="00EE0C10">
              <w:rPr>
                <w:rFonts w:ascii="Cambria" w:hAnsi="Cambria"/>
              </w:rPr>
              <w:t>wytwarzanie</w:t>
            </w:r>
          </w:p>
          <w:p w:rsidR="00EE0C10" w:rsidRPr="00EE0C10" w:rsidRDefault="00EE0C10" w:rsidP="00EE0C10">
            <w:pPr>
              <w:rPr>
                <w:rFonts w:ascii="Cambria" w:hAnsi="Cambria"/>
                <w:highlight w:val="cyan"/>
              </w:rPr>
            </w:pPr>
            <w:r w:rsidRPr="00EE0C10">
              <w:rPr>
                <w:rFonts w:ascii="Cambria" w:hAnsi="Cambria"/>
              </w:rPr>
              <w:t>energii</w:t>
            </w:r>
          </w:p>
        </w:tc>
        <w:tc>
          <w:tcPr>
            <w:tcW w:w="3827"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r w:rsidRPr="00EE0C10">
              <w:rPr>
                <w:rFonts w:ascii="Cambria" w:hAnsi="Cambria"/>
              </w:rPr>
              <w:t>zastosowanie kotłów na biomas</w:t>
            </w:r>
            <w:r w:rsidRPr="00EE0C10">
              <w:rPr>
                <w:rFonts w:ascii="Cambria" w:eastAsia="TimesNewRoman" w:hAnsi="Cambria" w:cs="TimesNewRoman"/>
              </w:rPr>
              <w:t>ę</w:t>
            </w:r>
          </w:p>
        </w:tc>
        <w:tc>
          <w:tcPr>
            <w:tcW w:w="2867" w:type="dxa"/>
          </w:tcPr>
          <w:p w:rsidR="00EE0C10" w:rsidRPr="00EE0C10" w:rsidRDefault="00EE0C10" w:rsidP="00EE0C10">
            <w:pPr>
              <w:rPr>
                <w:rFonts w:ascii="Cambria" w:hAnsi="Cambria"/>
                <w:highlight w:val="cyan"/>
              </w:rPr>
            </w:pPr>
            <w:r w:rsidRPr="00EE0C10">
              <w:rPr>
                <w:rFonts w:ascii="Cambria" w:hAnsi="Cambria"/>
              </w:rPr>
              <w:t>wska</w:t>
            </w:r>
            <w:r w:rsidRPr="00EE0C10">
              <w:rPr>
                <w:rFonts w:ascii="Cambria" w:eastAsia="TimesNewRoman" w:hAnsi="Cambria" w:cs="TimesNewRoman"/>
              </w:rPr>
              <w:t>ź</w:t>
            </w:r>
            <w:r w:rsidRPr="00EE0C10">
              <w:rPr>
                <w:rFonts w:ascii="Cambria" w:hAnsi="Cambria"/>
              </w:rPr>
              <w:t>nik roczny zainstalowanej mocy w kW</w:t>
            </w:r>
          </w:p>
        </w:tc>
      </w:tr>
      <w:tr w:rsidR="00EE0C10" w:rsidRPr="00EE0C10" w:rsidTr="00597EE3">
        <w:tc>
          <w:tcPr>
            <w:tcW w:w="534" w:type="dxa"/>
          </w:tcPr>
          <w:p w:rsidR="00EE0C10" w:rsidRPr="00EE0C10" w:rsidRDefault="00EE0C10" w:rsidP="00EE0C10">
            <w:pPr>
              <w:rPr>
                <w:rFonts w:ascii="Cambria" w:hAnsi="Cambria"/>
              </w:rPr>
            </w:pPr>
          </w:p>
          <w:p w:rsidR="00EE0C10" w:rsidRPr="00EE0C10" w:rsidRDefault="00EE0C10" w:rsidP="00EE0C10">
            <w:pPr>
              <w:rPr>
                <w:rFonts w:ascii="Cambria" w:hAnsi="Cambria"/>
              </w:rPr>
            </w:pPr>
            <w:r w:rsidRPr="00EE0C10">
              <w:rPr>
                <w:rFonts w:ascii="Cambria" w:hAnsi="Cambria"/>
              </w:rPr>
              <w:t>10.</w:t>
            </w:r>
          </w:p>
        </w:tc>
        <w:tc>
          <w:tcPr>
            <w:tcW w:w="1984" w:type="dxa"/>
          </w:tcPr>
          <w:p w:rsidR="00EE0C10" w:rsidRPr="00EE0C10" w:rsidRDefault="00EE0C10" w:rsidP="00EE0C10">
            <w:pPr>
              <w:rPr>
                <w:rFonts w:ascii="Cambria" w:hAnsi="Cambria"/>
              </w:rPr>
            </w:pPr>
          </w:p>
          <w:p w:rsidR="00EE0C10" w:rsidRPr="00EE0C10" w:rsidRDefault="00EE0C10" w:rsidP="00EE0C10">
            <w:pPr>
              <w:rPr>
                <w:rFonts w:ascii="Cambria" w:hAnsi="Cambria"/>
                <w:highlight w:val="cyan"/>
              </w:rPr>
            </w:pPr>
            <w:r w:rsidRPr="00EE0C10">
              <w:rPr>
                <w:rFonts w:ascii="Cambria" w:hAnsi="Cambria"/>
              </w:rPr>
              <w:t>budownictwo</w:t>
            </w:r>
          </w:p>
        </w:tc>
        <w:tc>
          <w:tcPr>
            <w:tcW w:w="3827" w:type="dxa"/>
          </w:tcPr>
          <w:p w:rsidR="00EE0C10" w:rsidRPr="00EE0C10" w:rsidRDefault="00EE0C10" w:rsidP="00EE0C10">
            <w:pPr>
              <w:autoSpaceDE w:val="0"/>
              <w:autoSpaceDN w:val="0"/>
              <w:adjustRightInd w:val="0"/>
              <w:rPr>
                <w:rFonts w:ascii="Cambria" w:hAnsi="Cambria"/>
              </w:rPr>
            </w:pPr>
          </w:p>
          <w:p w:rsidR="00EE0C10" w:rsidRPr="00EE0C10" w:rsidRDefault="00EE0C10" w:rsidP="00EE0C10">
            <w:pPr>
              <w:autoSpaceDE w:val="0"/>
              <w:autoSpaceDN w:val="0"/>
              <w:adjustRightInd w:val="0"/>
              <w:rPr>
                <w:rFonts w:ascii="Cambria" w:hAnsi="Cambria"/>
              </w:rPr>
            </w:pPr>
            <w:r w:rsidRPr="00EE0C10">
              <w:rPr>
                <w:rFonts w:ascii="Cambria" w:hAnsi="Cambria"/>
              </w:rPr>
              <w:t>budowa domu energooszcz</w:t>
            </w:r>
            <w:r w:rsidRPr="00EE0C10">
              <w:rPr>
                <w:rFonts w:ascii="Cambria" w:eastAsia="TimesNewRoman" w:hAnsi="Cambria" w:cs="TimesNewRoman"/>
              </w:rPr>
              <w:t>ę</w:t>
            </w:r>
            <w:r w:rsidRPr="00EE0C10">
              <w:rPr>
                <w:rFonts w:ascii="Cambria" w:hAnsi="Cambria"/>
              </w:rPr>
              <w:t>dnego</w:t>
            </w:r>
          </w:p>
        </w:tc>
        <w:tc>
          <w:tcPr>
            <w:tcW w:w="2867" w:type="dxa"/>
          </w:tcPr>
          <w:p w:rsidR="00EE0C10" w:rsidRPr="00EE0C10" w:rsidRDefault="00EE0C10" w:rsidP="00EE0C10">
            <w:pPr>
              <w:autoSpaceDE w:val="0"/>
              <w:autoSpaceDN w:val="0"/>
              <w:adjustRightInd w:val="0"/>
              <w:rPr>
                <w:rFonts w:ascii="Cambria" w:hAnsi="Cambria"/>
              </w:rPr>
            </w:pPr>
            <w:r w:rsidRPr="00EE0C10">
              <w:rPr>
                <w:rFonts w:ascii="Cambria" w:hAnsi="Cambria"/>
              </w:rPr>
              <w:t>sumaryczna powierzchnia u</w:t>
            </w:r>
            <w:r w:rsidRPr="00EE0C10">
              <w:rPr>
                <w:rFonts w:ascii="Cambria" w:eastAsia="TimesNewRoman" w:hAnsi="Cambria" w:cs="TimesNewRoman"/>
              </w:rPr>
              <w:t>ż</w:t>
            </w:r>
            <w:r w:rsidRPr="00EE0C10">
              <w:rPr>
                <w:rFonts w:ascii="Cambria" w:hAnsi="Cambria"/>
              </w:rPr>
              <w:t>ytkowa powstałych budynków</w:t>
            </w:r>
          </w:p>
        </w:tc>
      </w:tr>
      <w:tr w:rsidR="00EE0C10" w:rsidRPr="00EE0C10" w:rsidTr="00597EE3">
        <w:tc>
          <w:tcPr>
            <w:tcW w:w="534" w:type="dxa"/>
          </w:tcPr>
          <w:p w:rsidR="00EE0C10" w:rsidRPr="00EE0C10" w:rsidRDefault="00EE0C10" w:rsidP="00EE0C10">
            <w:pPr>
              <w:rPr>
                <w:rFonts w:ascii="Cambria" w:hAnsi="Cambria"/>
                <w:highlight w:val="cyan"/>
              </w:rPr>
            </w:pPr>
          </w:p>
          <w:p w:rsidR="00EE0C10" w:rsidRPr="00EE0C10" w:rsidRDefault="00EE0C10" w:rsidP="00EE0C10">
            <w:pPr>
              <w:rPr>
                <w:rFonts w:ascii="Cambria" w:hAnsi="Cambria"/>
                <w:highlight w:val="cyan"/>
              </w:rPr>
            </w:pPr>
            <w:r w:rsidRPr="00EE0C10">
              <w:rPr>
                <w:rFonts w:ascii="Cambria" w:hAnsi="Cambria"/>
              </w:rPr>
              <w:t>11.</w:t>
            </w:r>
          </w:p>
        </w:tc>
        <w:tc>
          <w:tcPr>
            <w:tcW w:w="1984" w:type="dxa"/>
          </w:tcPr>
          <w:p w:rsidR="00EE0C10" w:rsidRPr="00EE0C10" w:rsidRDefault="00EE0C10" w:rsidP="00EE0C10">
            <w:pPr>
              <w:autoSpaceDE w:val="0"/>
              <w:autoSpaceDN w:val="0"/>
              <w:adjustRightInd w:val="0"/>
              <w:rPr>
                <w:rFonts w:ascii="Cambria" w:hAnsi="Cambria"/>
              </w:rPr>
            </w:pPr>
          </w:p>
          <w:p w:rsidR="00EE0C10" w:rsidRPr="00EE0C10" w:rsidRDefault="00EE0C10" w:rsidP="00EE0C10">
            <w:pPr>
              <w:autoSpaceDE w:val="0"/>
              <w:autoSpaceDN w:val="0"/>
              <w:adjustRightInd w:val="0"/>
              <w:rPr>
                <w:rFonts w:ascii="Cambria" w:hAnsi="Cambria"/>
              </w:rPr>
            </w:pPr>
            <w:r w:rsidRPr="00EE0C10">
              <w:rPr>
                <w:rFonts w:ascii="Cambria" w:hAnsi="Cambria"/>
              </w:rPr>
              <w:t>dystrybucja</w:t>
            </w:r>
          </w:p>
          <w:p w:rsidR="00EE0C10" w:rsidRPr="00EE0C10" w:rsidRDefault="00EE0C10" w:rsidP="00EE0C10">
            <w:pPr>
              <w:autoSpaceDE w:val="0"/>
              <w:autoSpaceDN w:val="0"/>
              <w:adjustRightInd w:val="0"/>
              <w:rPr>
                <w:rFonts w:ascii="Cambria" w:hAnsi="Cambria"/>
              </w:rPr>
            </w:pPr>
            <w:r w:rsidRPr="00EE0C10">
              <w:rPr>
                <w:rFonts w:ascii="Cambria" w:hAnsi="Cambria"/>
              </w:rPr>
              <w:t>energii elektrycznej</w:t>
            </w:r>
          </w:p>
        </w:tc>
        <w:tc>
          <w:tcPr>
            <w:tcW w:w="3827" w:type="dxa"/>
          </w:tcPr>
          <w:p w:rsidR="00EE0C10" w:rsidRPr="00EE0C10" w:rsidRDefault="00EE0C10" w:rsidP="00EE0C10">
            <w:pPr>
              <w:rPr>
                <w:rFonts w:ascii="Cambria" w:hAnsi="Cambria"/>
                <w:highlight w:val="cyan"/>
              </w:rPr>
            </w:pPr>
          </w:p>
        </w:tc>
        <w:tc>
          <w:tcPr>
            <w:tcW w:w="2867" w:type="dxa"/>
          </w:tcPr>
          <w:p w:rsidR="00EE0C10" w:rsidRPr="00EE0C10" w:rsidRDefault="00EE0C10" w:rsidP="00EE0C10">
            <w:pPr>
              <w:autoSpaceDE w:val="0"/>
              <w:autoSpaceDN w:val="0"/>
              <w:adjustRightInd w:val="0"/>
              <w:rPr>
                <w:rFonts w:ascii="Cambria" w:hAnsi="Cambria"/>
              </w:rPr>
            </w:pPr>
            <w:r w:rsidRPr="00EE0C10">
              <w:rPr>
                <w:rFonts w:ascii="Cambria" w:hAnsi="Cambria"/>
              </w:rPr>
              <w:t>ilo</w:t>
            </w:r>
            <w:r w:rsidRPr="00EE0C10">
              <w:rPr>
                <w:rFonts w:ascii="Cambria" w:eastAsia="TimesNewRoman" w:hAnsi="Cambria" w:cs="TimesNewRoman"/>
              </w:rPr>
              <w:t xml:space="preserve">ść </w:t>
            </w:r>
            <w:r w:rsidRPr="00EE0C10">
              <w:rPr>
                <w:rFonts w:ascii="Cambria" w:hAnsi="Cambria"/>
              </w:rPr>
              <w:t>sprzedanej energii elektrycznej dla</w:t>
            </w:r>
          </w:p>
          <w:p w:rsidR="00EE0C10" w:rsidRPr="00EE0C10" w:rsidRDefault="00EE0C10" w:rsidP="00EE0C10">
            <w:pPr>
              <w:rPr>
                <w:rFonts w:ascii="Cambria" w:hAnsi="Cambria"/>
                <w:highlight w:val="cyan"/>
              </w:rPr>
            </w:pPr>
            <w:r w:rsidRPr="00EE0C10">
              <w:rPr>
                <w:rFonts w:ascii="Cambria" w:hAnsi="Cambria"/>
              </w:rPr>
              <w:t>całej gminy w MWh/rok</w:t>
            </w:r>
          </w:p>
        </w:tc>
      </w:tr>
    </w:tbl>
    <w:p w:rsidR="00EE0C10" w:rsidRPr="00EE0C10" w:rsidRDefault="00EE0C10" w:rsidP="00EE0C10">
      <w:pPr>
        <w:rPr>
          <w:rFonts w:ascii="Cambria" w:eastAsia="Times New Roman" w:hAnsi="Cambria" w:cs="Times New Roman"/>
          <w:sz w:val="20"/>
          <w:szCs w:val="20"/>
        </w:rPr>
      </w:pPr>
      <w:r w:rsidRPr="00EE0C10">
        <w:rPr>
          <w:rFonts w:ascii="Cambria" w:eastAsia="Times New Roman" w:hAnsi="Cambria" w:cs="Times New Roman"/>
          <w:sz w:val="20"/>
          <w:szCs w:val="20"/>
        </w:rPr>
        <w:t>Źródło: Opracowanie własne</w:t>
      </w:r>
    </w:p>
    <w:p w:rsidR="00EE0C10" w:rsidRPr="00EE0C10" w:rsidRDefault="00EE0C10" w:rsidP="00EE0C10">
      <w:pPr>
        <w:rPr>
          <w:rFonts w:ascii="Cambria" w:eastAsia="Times New Roman" w:hAnsi="Cambria" w:cs="Times New Roman"/>
          <w:highlight w:val="cyan"/>
        </w:rPr>
      </w:pPr>
    </w:p>
    <w:p w:rsidR="00EE0C10" w:rsidRPr="00EE0C10" w:rsidRDefault="00EE0C10" w:rsidP="00EF759B">
      <w:pPr>
        <w:autoSpaceDE w:val="0"/>
        <w:autoSpaceDN w:val="0"/>
        <w:adjustRightInd w:val="0"/>
        <w:spacing w:after="0" w:line="360" w:lineRule="auto"/>
        <w:ind w:firstLine="708"/>
        <w:jc w:val="both"/>
        <w:rPr>
          <w:rFonts w:ascii="Cambria" w:eastAsia="Times New Roman" w:hAnsi="Cambria" w:cs="Times New Roman"/>
          <w:lang w:eastAsia="pl-PL"/>
        </w:rPr>
      </w:pPr>
      <w:r w:rsidRPr="00EE0C10">
        <w:rPr>
          <w:rFonts w:ascii="Cambria" w:eastAsia="Times New Roman" w:hAnsi="Cambria" w:cs="Times New Roman"/>
          <w:lang w:eastAsia="pl-PL"/>
        </w:rPr>
        <w:t>Proponuje si</w:t>
      </w:r>
      <w:r w:rsidRPr="00EE0C10">
        <w:rPr>
          <w:rFonts w:ascii="Cambria" w:eastAsia="TimesNewRoman" w:hAnsi="Cambria" w:cs="TimesNewRoman"/>
          <w:lang w:eastAsia="pl-PL"/>
        </w:rPr>
        <w:t xml:space="preserve">ę </w:t>
      </w:r>
      <w:r w:rsidRPr="00EE0C10">
        <w:rPr>
          <w:rFonts w:ascii="Cambria" w:eastAsia="Times New Roman" w:hAnsi="Cambria" w:cs="Times New Roman"/>
          <w:lang w:eastAsia="pl-PL"/>
        </w:rPr>
        <w:t>przyj</w:t>
      </w:r>
      <w:r w:rsidRPr="00EE0C10">
        <w:rPr>
          <w:rFonts w:ascii="Cambria" w:eastAsia="TimesNewRoman" w:hAnsi="Cambria" w:cs="TimesNewRoman"/>
          <w:lang w:eastAsia="pl-PL"/>
        </w:rPr>
        <w:t xml:space="preserve">ąć </w:t>
      </w:r>
      <w:r w:rsidRPr="00EE0C10">
        <w:rPr>
          <w:rFonts w:ascii="Cambria" w:eastAsia="Times New Roman" w:hAnsi="Cambria" w:cs="Times New Roman"/>
          <w:lang w:eastAsia="pl-PL"/>
        </w:rPr>
        <w:t>nast</w:t>
      </w:r>
      <w:r w:rsidRPr="00EE0C10">
        <w:rPr>
          <w:rFonts w:ascii="Cambria" w:eastAsia="TimesNewRoman" w:hAnsi="Cambria" w:cs="TimesNewRoman"/>
          <w:lang w:eastAsia="pl-PL"/>
        </w:rPr>
        <w:t>ę</w:t>
      </w:r>
      <w:r w:rsidRPr="00EE0C10">
        <w:rPr>
          <w:rFonts w:ascii="Cambria" w:eastAsia="Times New Roman" w:hAnsi="Cambria" w:cs="Times New Roman"/>
          <w:lang w:eastAsia="pl-PL"/>
        </w:rPr>
        <w:t>puj</w:t>
      </w:r>
      <w:r w:rsidRPr="00EE0C10">
        <w:rPr>
          <w:rFonts w:ascii="Cambria" w:eastAsia="TimesNewRoman" w:hAnsi="Cambria" w:cs="TimesNewRoman"/>
          <w:lang w:eastAsia="pl-PL"/>
        </w:rPr>
        <w:t>ą</w:t>
      </w:r>
      <w:r w:rsidRPr="00EE0C10">
        <w:rPr>
          <w:rFonts w:ascii="Cambria" w:eastAsia="Times New Roman" w:hAnsi="Cambria" w:cs="Times New Roman"/>
          <w:lang w:eastAsia="pl-PL"/>
        </w:rPr>
        <w:t>ce ilo</w:t>
      </w:r>
      <w:r w:rsidRPr="00EE0C10">
        <w:rPr>
          <w:rFonts w:ascii="Cambria" w:eastAsia="TimesNewRoman" w:hAnsi="Cambria" w:cs="TimesNewRoman"/>
          <w:lang w:eastAsia="pl-PL"/>
        </w:rPr>
        <w:t>ś</w:t>
      </w:r>
      <w:r w:rsidRPr="00EE0C10">
        <w:rPr>
          <w:rFonts w:ascii="Cambria" w:eastAsia="Times New Roman" w:hAnsi="Cambria" w:cs="Times New Roman"/>
          <w:lang w:eastAsia="pl-PL"/>
        </w:rPr>
        <w:t>ciowe wska</w:t>
      </w:r>
      <w:r w:rsidRPr="00EE0C10">
        <w:rPr>
          <w:rFonts w:ascii="Cambria" w:eastAsia="TimesNewRoman" w:hAnsi="Cambria" w:cs="TimesNewRoman"/>
          <w:lang w:eastAsia="pl-PL"/>
        </w:rPr>
        <w:t>ź</w:t>
      </w:r>
      <w:r w:rsidRPr="00EE0C10">
        <w:rPr>
          <w:rFonts w:ascii="Cambria" w:eastAsia="Times New Roman" w:hAnsi="Cambria" w:cs="Times New Roman"/>
          <w:lang w:eastAsia="pl-PL"/>
        </w:rPr>
        <w:t>n</w:t>
      </w:r>
      <w:r w:rsidR="00EF759B">
        <w:rPr>
          <w:rFonts w:ascii="Cambria" w:eastAsia="Times New Roman" w:hAnsi="Cambria" w:cs="Times New Roman"/>
          <w:lang w:eastAsia="pl-PL"/>
        </w:rPr>
        <w:t>iki oceny uzyskanych efektów na </w:t>
      </w:r>
      <w:r w:rsidRPr="00EE0C10">
        <w:rPr>
          <w:rFonts w:ascii="Cambria" w:eastAsia="Times New Roman" w:hAnsi="Cambria" w:cs="Times New Roman"/>
          <w:lang w:eastAsia="pl-PL"/>
        </w:rPr>
        <w:t>koniec ka</w:t>
      </w:r>
      <w:r w:rsidRPr="00EE0C10">
        <w:rPr>
          <w:rFonts w:ascii="Cambria" w:eastAsia="TimesNewRoman" w:hAnsi="Cambria" w:cs="TimesNewRoman"/>
          <w:lang w:eastAsia="pl-PL"/>
        </w:rPr>
        <w:t>ż</w:t>
      </w:r>
      <w:r w:rsidRPr="00EE0C10">
        <w:rPr>
          <w:rFonts w:ascii="Cambria" w:eastAsia="Times New Roman" w:hAnsi="Cambria" w:cs="Times New Roman"/>
          <w:lang w:eastAsia="pl-PL"/>
        </w:rPr>
        <w:t>dego roku kalendarzowego pocz</w:t>
      </w:r>
      <w:r w:rsidRPr="00EE0C10">
        <w:rPr>
          <w:rFonts w:ascii="Cambria" w:eastAsia="TimesNewRoman" w:hAnsi="Cambria" w:cs="TimesNewRoman"/>
          <w:lang w:eastAsia="pl-PL"/>
        </w:rPr>
        <w:t>ą</w:t>
      </w:r>
      <w:r w:rsidRPr="00EE0C10">
        <w:rPr>
          <w:rFonts w:ascii="Cambria" w:eastAsia="Times New Roman" w:hAnsi="Cambria" w:cs="Times New Roman"/>
          <w:lang w:eastAsia="pl-PL"/>
        </w:rPr>
        <w:t>wszy od 2015 r.:</w:t>
      </w:r>
    </w:p>
    <w:p w:rsidR="00EE0C10" w:rsidRPr="00EE0C10" w:rsidRDefault="00EE0C10" w:rsidP="00EE0C10">
      <w:pPr>
        <w:numPr>
          <w:ilvl w:val="0"/>
          <w:numId w:val="88"/>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poziom zu</w:t>
      </w:r>
      <w:r w:rsidRPr="00EE0C10">
        <w:rPr>
          <w:rFonts w:ascii="Cambria" w:eastAsia="TimesNewRoman" w:hAnsi="Cambria" w:cs="TimesNewRoman"/>
          <w:lang w:eastAsia="pl-PL"/>
        </w:rPr>
        <w:t>ż</w:t>
      </w:r>
      <w:r w:rsidRPr="00EE0C10">
        <w:rPr>
          <w:rFonts w:ascii="Cambria" w:eastAsia="Times New Roman" w:hAnsi="Cambria" w:cs="Times New Roman"/>
          <w:lang w:eastAsia="pl-PL"/>
        </w:rPr>
        <w:t>ycia energii ko</w:t>
      </w:r>
      <w:r w:rsidRPr="00EE0C10">
        <w:rPr>
          <w:rFonts w:ascii="Cambria" w:eastAsia="TimesNewRoman" w:hAnsi="Cambria" w:cs="TimesNewRoman"/>
          <w:lang w:eastAsia="pl-PL"/>
        </w:rPr>
        <w:t>ń</w:t>
      </w:r>
      <w:r w:rsidRPr="00EE0C10">
        <w:rPr>
          <w:rFonts w:ascii="Cambria" w:eastAsia="Times New Roman" w:hAnsi="Cambria" w:cs="Times New Roman"/>
          <w:lang w:eastAsia="pl-PL"/>
        </w:rPr>
        <w:t>cowej przez gminę</w:t>
      </w:r>
      <w:r w:rsidRPr="00EE0C10">
        <w:rPr>
          <w:rFonts w:ascii="Cambria" w:eastAsia="TimesNewRoman" w:hAnsi="Cambria" w:cs="TimesNewRoman"/>
          <w:lang w:eastAsia="pl-PL"/>
        </w:rPr>
        <w:t xml:space="preserve"> </w:t>
      </w:r>
      <w:r w:rsidRPr="00EE0C10">
        <w:rPr>
          <w:rFonts w:ascii="Cambria" w:eastAsia="Times New Roman" w:hAnsi="Cambria" w:cs="Times New Roman"/>
          <w:lang w:eastAsia="pl-PL"/>
        </w:rPr>
        <w:t>w MWh/rok</w:t>
      </w:r>
    </w:p>
    <w:p w:rsidR="00EE0C10" w:rsidRPr="00EE0C10" w:rsidRDefault="00EE0C10" w:rsidP="00EE0C10">
      <w:pPr>
        <w:numPr>
          <w:ilvl w:val="0"/>
          <w:numId w:val="88"/>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poziom emisji CO2 przez gminę</w:t>
      </w:r>
      <w:r w:rsidRPr="00EE0C10">
        <w:rPr>
          <w:rFonts w:ascii="Cambria" w:eastAsia="TimesNewRoman" w:hAnsi="Cambria" w:cs="TimesNewRoman"/>
          <w:lang w:eastAsia="pl-PL"/>
        </w:rPr>
        <w:t xml:space="preserve"> </w:t>
      </w:r>
      <w:r w:rsidRPr="00EE0C10">
        <w:rPr>
          <w:rFonts w:ascii="Cambria" w:eastAsia="Times New Roman" w:hAnsi="Cambria" w:cs="Times New Roman"/>
          <w:lang w:eastAsia="pl-PL"/>
        </w:rPr>
        <w:t>w MgCO2/rok;</w:t>
      </w:r>
    </w:p>
    <w:p w:rsidR="00EE0C10" w:rsidRPr="00EE0C10" w:rsidRDefault="00EE0C10" w:rsidP="00EE0C10">
      <w:pPr>
        <w:numPr>
          <w:ilvl w:val="0"/>
          <w:numId w:val="88"/>
        </w:numPr>
        <w:autoSpaceDE w:val="0"/>
        <w:autoSpaceDN w:val="0"/>
        <w:adjustRightInd w:val="0"/>
        <w:spacing w:after="0" w:line="360" w:lineRule="auto"/>
        <w:jc w:val="both"/>
        <w:rPr>
          <w:rFonts w:ascii="Cambria" w:eastAsia="Times New Roman" w:hAnsi="Cambria" w:cs="Times New Roman"/>
          <w:lang w:eastAsia="pl-PL"/>
        </w:rPr>
      </w:pPr>
      <w:r w:rsidRPr="00EE0C10">
        <w:rPr>
          <w:rFonts w:ascii="Cambria" w:eastAsia="Times New Roman" w:hAnsi="Cambria" w:cs="Times New Roman"/>
          <w:lang w:eastAsia="pl-PL"/>
        </w:rPr>
        <w:t>poziom zu</w:t>
      </w:r>
      <w:r w:rsidRPr="00EE0C10">
        <w:rPr>
          <w:rFonts w:ascii="Cambria" w:eastAsia="TimesNewRoman" w:hAnsi="Cambria" w:cs="TimesNewRoman"/>
          <w:lang w:eastAsia="pl-PL"/>
        </w:rPr>
        <w:t>ż</w:t>
      </w:r>
      <w:r w:rsidRPr="00EE0C10">
        <w:rPr>
          <w:rFonts w:ascii="Cambria" w:eastAsia="Times New Roman" w:hAnsi="Cambria" w:cs="Times New Roman"/>
          <w:lang w:eastAsia="pl-PL"/>
        </w:rPr>
        <w:t>ycia energii wyprodukowanej z OZE.</w:t>
      </w:r>
    </w:p>
    <w:p w:rsidR="00EE0C10" w:rsidRPr="00EE0C10" w:rsidRDefault="00EE0C10" w:rsidP="00EE0C10">
      <w:pPr>
        <w:rPr>
          <w:rFonts w:ascii="Cambria" w:eastAsia="Times New Roman" w:hAnsi="Cambria" w:cs="Times New Roman"/>
          <w:highlight w:val="cyan"/>
        </w:rPr>
        <w:sectPr w:rsidR="00EE0C10" w:rsidRPr="00EE0C10" w:rsidSect="00597EE3">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695"/>
        <w:gridCol w:w="1276"/>
        <w:gridCol w:w="5244"/>
        <w:gridCol w:w="2092"/>
      </w:tblGrid>
      <w:tr w:rsidR="00EE0C10" w:rsidRPr="00EE0C10" w:rsidTr="00EF759B">
        <w:tc>
          <w:tcPr>
            <w:tcW w:w="13994" w:type="dxa"/>
            <w:gridSpan w:val="5"/>
            <w:shd w:val="clear" w:color="auto" w:fill="92D050"/>
          </w:tcPr>
          <w:p w:rsidR="00EE0C10" w:rsidRPr="00EE0C10" w:rsidRDefault="00EE0C10" w:rsidP="00EE0C10">
            <w:pPr>
              <w:autoSpaceDE w:val="0"/>
              <w:autoSpaceDN w:val="0"/>
              <w:adjustRightInd w:val="0"/>
              <w:spacing w:after="0" w:line="240" w:lineRule="auto"/>
              <w:rPr>
                <w:rFonts w:ascii="Cambria" w:eastAsia="Times New Roman" w:hAnsi="Cambria" w:cs="Cambria"/>
                <w:bCs/>
                <w:color w:val="000000"/>
                <w:sz w:val="20"/>
                <w:szCs w:val="20"/>
              </w:rPr>
            </w:pPr>
          </w:p>
          <w:p w:rsidR="00EE0C10" w:rsidRPr="00B451AF" w:rsidRDefault="00EE0C10" w:rsidP="00B451AF">
            <w:pPr>
              <w:autoSpaceDE w:val="0"/>
              <w:autoSpaceDN w:val="0"/>
              <w:adjustRightInd w:val="0"/>
              <w:spacing w:after="0" w:line="240" w:lineRule="auto"/>
              <w:jc w:val="center"/>
              <w:rPr>
                <w:rFonts w:ascii="Cambria" w:eastAsia="Times New Roman" w:hAnsi="Cambria" w:cs="Cambria"/>
                <w:b/>
                <w:color w:val="000000"/>
                <w:sz w:val="24"/>
                <w:szCs w:val="24"/>
              </w:rPr>
            </w:pPr>
            <w:r w:rsidRPr="00B451AF">
              <w:rPr>
                <w:rFonts w:ascii="Cambria" w:eastAsia="Times New Roman" w:hAnsi="Cambria" w:cs="Cambria"/>
                <w:b/>
                <w:bCs/>
                <w:color w:val="000000"/>
                <w:sz w:val="24"/>
                <w:szCs w:val="24"/>
              </w:rPr>
              <w:t>LISTA WSKAŹNIKÓW</w:t>
            </w:r>
          </w:p>
          <w:p w:rsidR="00EE0C10" w:rsidRPr="00EE0C10" w:rsidRDefault="00EE0C10" w:rsidP="00EE0C10">
            <w:pPr>
              <w:spacing w:after="0" w:line="240" w:lineRule="auto"/>
              <w:rPr>
                <w:rFonts w:ascii="Cambria" w:eastAsia="Times New Roman" w:hAnsi="Cambria" w:cs="Times New Roman"/>
                <w:sz w:val="20"/>
                <w:szCs w:val="20"/>
                <w:lang w:val="en-US"/>
              </w:rPr>
            </w:pPr>
          </w:p>
        </w:tc>
      </w:tr>
      <w:tr w:rsidR="00EE0C10" w:rsidRPr="00EF759B" w:rsidTr="00597EE3">
        <w:trPr>
          <w:trHeight w:val="371"/>
        </w:trPr>
        <w:tc>
          <w:tcPr>
            <w:tcW w:w="0" w:type="auto"/>
            <w:shd w:val="clear" w:color="auto" w:fill="BDD6EE"/>
          </w:tcPr>
          <w:p w:rsidR="00EE0C10" w:rsidRPr="00EF759B" w:rsidRDefault="00EE0C10" w:rsidP="00EF759B">
            <w:pPr>
              <w:autoSpaceDE w:val="0"/>
              <w:autoSpaceDN w:val="0"/>
              <w:adjustRightInd w:val="0"/>
              <w:spacing w:after="0" w:line="240" w:lineRule="auto"/>
              <w:jc w:val="center"/>
              <w:rPr>
                <w:rFonts w:ascii="Cambria" w:eastAsia="Times New Roman" w:hAnsi="Cambria" w:cs="Cambria"/>
                <w:b/>
                <w:color w:val="000000"/>
                <w:sz w:val="20"/>
                <w:szCs w:val="20"/>
              </w:rPr>
            </w:pPr>
            <w:r w:rsidRPr="00EF759B">
              <w:rPr>
                <w:rFonts w:ascii="Cambria" w:eastAsia="Times New Roman" w:hAnsi="Cambria" w:cs="Cambria"/>
                <w:b/>
                <w:bCs/>
                <w:color w:val="000000"/>
                <w:sz w:val="20"/>
                <w:szCs w:val="20"/>
              </w:rPr>
              <w:t>Lp.</w:t>
            </w:r>
          </w:p>
        </w:tc>
        <w:tc>
          <w:tcPr>
            <w:tcW w:w="4695" w:type="dxa"/>
            <w:shd w:val="clear" w:color="auto" w:fill="BDD6EE"/>
          </w:tcPr>
          <w:p w:rsidR="00EE0C10" w:rsidRPr="00EF759B" w:rsidRDefault="00EE0C10" w:rsidP="00EF759B">
            <w:pPr>
              <w:autoSpaceDE w:val="0"/>
              <w:autoSpaceDN w:val="0"/>
              <w:adjustRightInd w:val="0"/>
              <w:spacing w:after="0" w:line="240" w:lineRule="auto"/>
              <w:jc w:val="center"/>
              <w:rPr>
                <w:rFonts w:ascii="Cambria" w:eastAsia="Times New Roman" w:hAnsi="Cambria" w:cs="Cambria"/>
                <w:b/>
                <w:color w:val="000000"/>
                <w:sz w:val="20"/>
                <w:szCs w:val="20"/>
              </w:rPr>
            </w:pPr>
            <w:r w:rsidRPr="00EF759B">
              <w:rPr>
                <w:rFonts w:ascii="Cambria" w:eastAsia="Times New Roman" w:hAnsi="Cambria" w:cs="Cambria"/>
                <w:b/>
                <w:bCs/>
                <w:color w:val="000000"/>
                <w:sz w:val="20"/>
                <w:szCs w:val="20"/>
              </w:rPr>
              <w:t>Nazwa wskaźnika</w:t>
            </w:r>
          </w:p>
        </w:tc>
        <w:tc>
          <w:tcPr>
            <w:tcW w:w="1276" w:type="dxa"/>
            <w:shd w:val="clear" w:color="auto" w:fill="BDD6EE"/>
          </w:tcPr>
          <w:p w:rsidR="00EE0C10" w:rsidRPr="00EF759B" w:rsidRDefault="00EF759B" w:rsidP="00EF759B">
            <w:pPr>
              <w:autoSpaceDE w:val="0"/>
              <w:autoSpaceDN w:val="0"/>
              <w:adjustRightInd w:val="0"/>
              <w:spacing w:after="0" w:line="240" w:lineRule="auto"/>
              <w:jc w:val="center"/>
              <w:rPr>
                <w:rFonts w:ascii="Cambria" w:eastAsia="Times New Roman" w:hAnsi="Cambria" w:cs="Cambria"/>
                <w:b/>
                <w:color w:val="000000"/>
                <w:sz w:val="20"/>
                <w:szCs w:val="20"/>
              </w:rPr>
            </w:pPr>
            <w:r>
              <w:rPr>
                <w:rFonts w:ascii="Cambria" w:eastAsia="Times New Roman" w:hAnsi="Cambria" w:cs="Cambria"/>
                <w:b/>
                <w:bCs/>
                <w:color w:val="000000"/>
                <w:sz w:val="20"/>
                <w:szCs w:val="20"/>
              </w:rPr>
              <w:t>J</w:t>
            </w:r>
            <w:r w:rsidR="00EE0C10" w:rsidRPr="00EF759B">
              <w:rPr>
                <w:rFonts w:ascii="Cambria" w:eastAsia="Times New Roman" w:hAnsi="Cambria" w:cs="Cambria"/>
                <w:b/>
                <w:bCs/>
                <w:color w:val="000000"/>
                <w:sz w:val="20"/>
                <w:szCs w:val="20"/>
              </w:rPr>
              <w:t>ednostka miary</w:t>
            </w:r>
          </w:p>
        </w:tc>
        <w:tc>
          <w:tcPr>
            <w:tcW w:w="5244" w:type="dxa"/>
            <w:shd w:val="clear" w:color="auto" w:fill="BDD6EE"/>
          </w:tcPr>
          <w:p w:rsidR="00EE0C10" w:rsidRPr="00EF759B" w:rsidRDefault="00EE0C10" w:rsidP="00EF759B">
            <w:pPr>
              <w:autoSpaceDE w:val="0"/>
              <w:autoSpaceDN w:val="0"/>
              <w:adjustRightInd w:val="0"/>
              <w:spacing w:after="0" w:line="240" w:lineRule="auto"/>
              <w:jc w:val="center"/>
              <w:rPr>
                <w:rFonts w:ascii="Cambria" w:eastAsia="Times New Roman" w:hAnsi="Cambria" w:cs="Cambria"/>
                <w:b/>
                <w:color w:val="000000"/>
                <w:sz w:val="20"/>
                <w:szCs w:val="20"/>
              </w:rPr>
            </w:pPr>
            <w:r w:rsidRPr="00EF759B">
              <w:rPr>
                <w:rFonts w:ascii="Cambria" w:eastAsia="Times New Roman" w:hAnsi="Cambria" w:cs="Cambria"/>
                <w:b/>
                <w:bCs/>
                <w:color w:val="000000"/>
                <w:sz w:val="20"/>
                <w:szCs w:val="20"/>
              </w:rPr>
              <w:t>Źródło weryfikacji</w:t>
            </w:r>
          </w:p>
        </w:tc>
        <w:tc>
          <w:tcPr>
            <w:tcW w:w="2092" w:type="dxa"/>
            <w:shd w:val="clear" w:color="auto" w:fill="BDD6EE"/>
          </w:tcPr>
          <w:p w:rsidR="00EE0C10" w:rsidRPr="00EF759B" w:rsidRDefault="00FF4E48" w:rsidP="00EF759B">
            <w:pPr>
              <w:autoSpaceDE w:val="0"/>
              <w:autoSpaceDN w:val="0"/>
              <w:adjustRightInd w:val="0"/>
              <w:spacing w:after="0" w:line="240" w:lineRule="auto"/>
              <w:jc w:val="center"/>
              <w:rPr>
                <w:rFonts w:ascii="Cambria" w:eastAsia="Times New Roman" w:hAnsi="Cambria" w:cs="Cambria"/>
                <w:b/>
                <w:color w:val="000000"/>
                <w:sz w:val="20"/>
                <w:szCs w:val="20"/>
              </w:rPr>
            </w:pPr>
            <w:r w:rsidRPr="00EF759B">
              <w:rPr>
                <w:rFonts w:ascii="Cambria" w:eastAsia="Times New Roman" w:hAnsi="Cambria" w:cs="Cambria"/>
                <w:b/>
                <w:bCs/>
                <w:color w:val="000000"/>
                <w:sz w:val="20"/>
                <w:szCs w:val="20"/>
              </w:rPr>
              <w:t>Wartość bazowa rok 2014</w:t>
            </w:r>
          </w:p>
        </w:tc>
      </w:tr>
      <w:tr w:rsidR="00EE0C10" w:rsidRPr="00EE0C10" w:rsidTr="00597EE3">
        <w:trPr>
          <w:trHeight w:val="396"/>
        </w:trPr>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w:t>
            </w:r>
          </w:p>
        </w:tc>
        <w:tc>
          <w:tcPr>
            <w:tcW w:w="4695" w:type="dxa"/>
          </w:tcPr>
          <w:p w:rsidR="00EE0C10" w:rsidRPr="00EE0C10" w:rsidRDefault="00EE0C10" w:rsidP="00EE0C10">
            <w:pPr>
              <w:spacing w:after="0" w:line="240" w:lineRule="auto"/>
              <w:jc w:val="both"/>
              <w:rPr>
                <w:rFonts w:ascii="Cambria" w:eastAsia="Times New Roman" w:hAnsi="Cambria" w:cs="Times New Roman"/>
                <w:sz w:val="20"/>
                <w:szCs w:val="20"/>
              </w:rPr>
            </w:pPr>
            <w:r w:rsidRPr="00EE0C10">
              <w:rPr>
                <w:rFonts w:ascii="Cambria" w:eastAsia="Times New Roman" w:hAnsi="Cambria" w:cs="Times New Roman"/>
                <w:sz w:val="20"/>
                <w:szCs w:val="20"/>
              </w:rPr>
              <w:t xml:space="preserve">Całkowite zużycie energii cieplnej w gminie </w:t>
            </w:r>
            <w:r w:rsidRPr="00EE0C10">
              <w:rPr>
                <w:rFonts w:ascii="Cambria" w:eastAsia="Times New Roman" w:hAnsi="Cambria" w:cs="Times New Roman"/>
                <w:bCs/>
                <w:sz w:val="20"/>
                <w:szCs w:val="20"/>
              </w:rPr>
              <w:t>Spiczyn</w:t>
            </w:r>
          </w:p>
        </w:tc>
        <w:tc>
          <w:tcPr>
            <w:tcW w:w="1276" w:type="dxa"/>
          </w:tcPr>
          <w:p w:rsidR="00EE0C10" w:rsidRPr="00EE0C10" w:rsidRDefault="00EE0C10" w:rsidP="00EE0C10">
            <w:pPr>
              <w:spacing w:after="0" w:line="240" w:lineRule="auto"/>
              <w:rPr>
                <w:rFonts w:ascii="Cambria" w:eastAsia="Times New Roman" w:hAnsi="Cambria" w:cs="Times New Roman"/>
                <w:sz w:val="20"/>
                <w:szCs w:val="20"/>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597EE3" w:rsidRDefault="00EE0C10" w:rsidP="00EE0C10">
            <w:pPr>
              <w:pStyle w:val="Tekstprzypisudolnego"/>
              <w:rPr>
                <w:rFonts w:ascii="Cambria" w:eastAsia="Times New Roman" w:hAnsi="Cambria" w:cs="Times New Roman"/>
              </w:rPr>
            </w:pPr>
            <w:r w:rsidRPr="00EE0C10">
              <w:rPr>
                <w:rFonts w:ascii="Cambria" w:eastAsia="Times New Roman" w:hAnsi="Cambria" w:cs="Times New Roman"/>
              </w:rPr>
              <w:t>Ankiety administratorów budynków użytec</w:t>
            </w:r>
            <w:r w:rsidR="004C157B">
              <w:rPr>
                <w:rFonts w:ascii="Cambria" w:eastAsia="Times New Roman" w:hAnsi="Cambria" w:cs="Times New Roman"/>
              </w:rPr>
              <w:t>zności publicznej. Dane podmiotó</w:t>
            </w:r>
            <w:r w:rsidRPr="00EE0C10">
              <w:rPr>
                <w:rFonts w:ascii="Cambria" w:eastAsia="Times New Roman" w:hAnsi="Cambria" w:cs="Times New Roman"/>
              </w:rPr>
              <w:t xml:space="preserve">w dostarczających energię cieplną.  </w:t>
            </w:r>
          </w:p>
        </w:tc>
        <w:tc>
          <w:tcPr>
            <w:tcW w:w="2092" w:type="dxa"/>
          </w:tcPr>
          <w:p w:rsidR="00EE0C10" w:rsidRDefault="00EE0C10" w:rsidP="00EE0C10">
            <w:pPr>
              <w:spacing w:after="0" w:line="240" w:lineRule="auto"/>
              <w:jc w:val="center"/>
              <w:rPr>
                <w:rFonts w:ascii="Cambria" w:eastAsia="Times New Roman" w:hAnsi="Cambria" w:cs="Times New Roman"/>
                <w:sz w:val="20"/>
                <w:szCs w:val="20"/>
              </w:rPr>
            </w:pPr>
          </w:p>
          <w:p w:rsidR="004C157B" w:rsidRPr="00597EE3" w:rsidRDefault="004C157B" w:rsidP="00EE0C10">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40 490 000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2.</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Całkowite zużycie energii elektrycznej oraz w poszczególnych grupach taryfowych</w:t>
            </w:r>
          </w:p>
        </w:tc>
        <w:tc>
          <w:tcPr>
            <w:tcW w:w="1276" w:type="dxa"/>
          </w:tcPr>
          <w:p w:rsidR="00EE0C10" w:rsidRPr="00EE0C10" w:rsidRDefault="00EE0C10" w:rsidP="00EE0C10">
            <w:pPr>
              <w:spacing w:after="0" w:line="240" w:lineRule="auto"/>
              <w:rPr>
                <w:rFonts w:ascii="Cambria" w:eastAsia="Times New Roman" w:hAnsi="Cambria" w:cs="Times New Roman"/>
                <w:sz w:val="20"/>
                <w:szCs w:val="20"/>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Ankiety administratorów budynków użytec</w:t>
            </w:r>
            <w:r w:rsidR="004C157B">
              <w:rPr>
                <w:rFonts w:ascii="Cambria" w:eastAsia="Times New Roman" w:hAnsi="Cambria" w:cs="Times New Roman"/>
                <w:sz w:val="20"/>
                <w:szCs w:val="20"/>
              </w:rPr>
              <w:t>zności publicznej. Dane podmiotó</w:t>
            </w:r>
            <w:r w:rsidRPr="00EE0C10">
              <w:rPr>
                <w:rFonts w:ascii="Cambria" w:eastAsia="Times New Roman" w:hAnsi="Cambria" w:cs="Times New Roman"/>
                <w:sz w:val="20"/>
                <w:szCs w:val="20"/>
              </w:rPr>
              <w:t>w dostarczających energię elektryczną.</w:t>
            </w:r>
          </w:p>
        </w:tc>
        <w:tc>
          <w:tcPr>
            <w:tcW w:w="2092" w:type="dxa"/>
          </w:tcPr>
          <w:p w:rsidR="00EE0C10" w:rsidRDefault="00EE0C10" w:rsidP="00EE0C10">
            <w:pPr>
              <w:spacing w:after="0" w:line="240" w:lineRule="auto"/>
              <w:jc w:val="center"/>
              <w:rPr>
                <w:rFonts w:ascii="Cambria" w:eastAsia="Times New Roman" w:hAnsi="Cambria" w:cs="Times New Roman"/>
                <w:sz w:val="20"/>
                <w:szCs w:val="20"/>
              </w:rPr>
            </w:pPr>
          </w:p>
          <w:p w:rsidR="004C157B" w:rsidRPr="00597EE3" w:rsidRDefault="004C157B" w:rsidP="00EE0C10">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4 890 360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 xml:space="preserve">3. </w:t>
            </w:r>
          </w:p>
        </w:tc>
        <w:tc>
          <w:tcPr>
            <w:tcW w:w="4695" w:type="dxa"/>
          </w:tcPr>
          <w:p w:rsidR="00EE0C10" w:rsidRPr="00EE0C10" w:rsidRDefault="00EE0C10" w:rsidP="00EE0C10">
            <w:pPr>
              <w:spacing w:after="0" w:line="240" w:lineRule="auto"/>
              <w:jc w:val="both"/>
              <w:rPr>
                <w:rFonts w:ascii="Cambria" w:eastAsia="Times New Roman" w:hAnsi="Cambria" w:cs="Times New Roman"/>
                <w:sz w:val="20"/>
                <w:szCs w:val="20"/>
              </w:rPr>
            </w:pPr>
            <w:r w:rsidRPr="00EE0C10">
              <w:rPr>
                <w:rFonts w:ascii="Cambria" w:eastAsia="Times New Roman" w:hAnsi="Cambria" w:cs="Times New Roman"/>
                <w:sz w:val="20"/>
                <w:szCs w:val="20"/>
              </w:rPr>
              <w:t>Całkowite zużycie energii elektrycznej w sołectwach gminy Piszczac</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Analiza</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własna</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gminy</w:t>
            </w:r>
            <w:proofErr w:type="spellEnd"/>
          </w:p>
        </w:tc>
        <w:tc>
          <w:tcPr>
            <w:tcW w:w="2092" w:type="dxa"/>
          </w:tcPr>
          <w:p w:rsidR="004C157B" w:rsidRPr="00EE0C10" w:rsidRDefault="004C157B" w:rsidP="004C157B">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3 768 680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4.</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Całkowite zużycie energii elektrycznej w oświetleniu ulicznym.</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 xml:space="preserve">Dane gminy </w:t>
            </w:r>
          </w:p>
        </w:tc>
        <w:tc>
          <w:tcPr>
            <w:tcW w:w="2092" w:type="dxa"/>
          </w:tcPr>
          <w:p w:rsidR="00EE0C10" w:rsidRPr="00EE0C10" w:rsidRDefault="004C157B"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208 196</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5.</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Całkowite zużycie energii elektrycznej w sektorze szkolnictwa</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597EE3"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Ankiety adminis</w:t>
            </w:r>
            <w:r w:rsidR="004C157B">
              <w:rPr>
                <w:rFonts w:ascii="Cambria" w:eastAsia="Times New Roman" w:hAnsi="Cambria" w:cs="Times New Roman"/>
                <w:sz w:val="20"/>
                <w:szCs w:val="20"/>
              </w:rPr>
              <w:t>tratorów obiektów. Dane podmiotó</w:t>
            </w:r>
            <w:r w:rsidRPr="00EE0C10">
              <w:rPr>
                <w:rFonts w:ascii="Cambria" w:eastAsia="Times New Roman" w:hAnsi="Cambria" w:cs="Times New Roman"/>
                <w:sz w:val="20"/>
                <w:szCs w:val="20"/>
              </w:rPr>
              <w:t xml:space="preserve">w dostarczających energię elektryczną. </w:t>
            </w:r>
          </w:p>
        </w:tc>
        <w:tc>
          <w:tcPr>
            <w:tcW w:w="2092" w:type="dxa"/>
          </w:tcPr>
          <w:p w:rsidR="00EE0C10" w:rsidRPr="00597EE3" w:rsidRDefault="004C157B" w:rsidP="00EE0C10">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130 335</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6.</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Całkowite zużycie energii elektrycznej w sektorze wodno-kanalizacyjnym</w:t>
            </w:r>
          </w:p>
        </w:tc>
        <w:tc>
          <w:tcPr>
            <w:tcW w:w="1276"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 xml:space="preserve">    </w:t>
            </w: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597EE3"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Ankiety adminis</w:t>
            </w:r>
            <w:r w:rsidR="004C157B">
              <w:rPr>
                <w:rFonts w:ascii="Cambria" w:eastAsia="Times New Roman" w:hAnsi="Cambria" w:cs="Times New Roman"/>
                <w:sz w:val="20"/>
                <w:szCs w:val="20"/>
              </w:rPr>
              <w:t>tratorów obiektów. Dane podmiotó</w:t>
            </w:r>
            <w:r w:rsidRPr="00EE0C10">
              <w:rPr>
                <w:rFonts w:ascii="Cambria" w:eastAsia="Times New Roman" w:hAnsi="Cambria" w:cs="Times New Roman"/>
                <w:sz w:val="20"/>
                <w:szCs w:val="20"/>
              </w:rPr>
              <w:t xml:space="preserve">w dostarczających energię elektryczną. </w:t>
            </w:r>
          </w:p>
        </w:tc>
        <w:tc>
          <w:tcPr>
            <w:tcW w:w="2092" w:type="dxa"/>
          </w:tcPr>
          <w:p w:rsidR="00EE0C10" w:rsidRPr="00597EE3" w:rsidRDefault="004C157B" w:rsidP="00EE0C10">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41 350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7.</w:t>
            </w:r>
          </w:p>
        </w:tc>
        <w:tc>
          <w:tcPr>
            <w:tcW w:w="4695" w:type="dxa"/>
          </w:tcPr>
          <w:p w:rsidR="00EE0C10" w:rsidRPr="00EE0C10" w:rsidRDefault="00EE0C10" w:rsidP="00333F71">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 xml:space="preserve">Całkowite zużycie energii elektrycznej w obiektach </w:t>
            </w:r>
            <w:r w:rsidR="00333F71">
              <w:rPr>
                <w:rFonts w:ascii="Cambria" w:eastAsia="Times New Roman" w:hAnsi="Cambria" w:cs="Times New Roman"/>
                <w:sz w:val="20"/>
                <w:szCs w:val="20"/>
              </w:rPr>
              <w:t>mieszkalnych</w:t>
            </w:r>
          </w:p>
        </w:tc>
        <w:tc>
          <w:tcPr>
            <w:tcW w:w="1276" w:type="dxa"/>
          </w:tcPr>
          <w:p w:rsidR="00EE0C10" w:rsidRPr="00EE0C10" w:rsidRDefault="00EE0C10" w:rsidP="00EE0C10">
            <w:pPr>
              <w:spacing w:after="0" w:line="240" w:lineRule="auto"/>
              <w:rPr>
                <w:rFonts w:ascii="Cambria" w:eastAsia="Times New Roman" w:hAnsi="Cambria" w:cs="Times New Roman"/>
                <w:sz w:val="20"/>
                <w:szCs w:val="20"/>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597EE3"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Ankiety adminis</w:t>
            </w:r>
            <w:r w:rsidR="004C157B">
              <w:rPr>
                <w:rFonts w:ascii="Cambria" w:eastAsia="Times New Roman" w:hAnsi="Cambria" w:cs="Times New Roman"/>
                <w:sz w:val="20"/>
                <w:szCs w:val="20"/>
              </w:rPr>
              <w:t>tratorów obiektów. Dane podmiotó</w:t>
            </w:r>
            <w:r w:rsidRPr="00EE0C10">
              <w:rPr>
                <w:rFonts w:ascii="Cambria" w:eastAsia="Times New Roman" w:hAnsi="Cambria" w:cs="Times New Roman"/>
                <w:sz w:val="20"/>
                <w:szCs w:val="20"/>
              </w:rPr>
              <w:t xml:space="preserve">w dostarczających energię elektryczną. </w:t>
            </w:r>
          </w:p>
        </w:tc>
        <w:tc>
          <w:tcPr>
            <w:tcW w:w="2092" w:type="dxa"/>
          </w:tcPr>
          <w:p w:rsidR="00EE0C10" w:rsidRPr="00597EE3" w:rsidRDefault="00333F71" w:rsidP="00EE0C10">
            <w:pPr>
              <w:spacing w:after="0" w:line="240" w:lineRule="auto"/>
              <w:jc w:val="center"/>
              <w:rPr>
                <w:rFonts w:ascii="Cambria" w:eastAsia="Times New Roman" w:hAnsi="Cambria" w:cs="Times New Roman"/>
                <w:sz w:val="20"/>
                <w:szCs w:val="20"/>
              </w:rPr>
            </w:pPr>
            <w:r w:rsidRPr="00333F71">
              <w:rPr>
                <w:rFonts w:ascii="Cambria" w:eastAsia="Times New Roman" w:hAnsi="Cambria" w:cs="Times New Roman"/>
                <w:bCs/>
                <w:sz w:val="20"/>
                <w:szCs w:val="20"/>
              </w:rPr>
              <w:t>3 766 076</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8.</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Całkowite zużycie energii elektrycznej w sektorze handle I usług</w:t>
            </w:r>
          </w:p>
        </w:tc>
        <w:tc>
          <w:tcPr>
            <w:tcW w:w="1276" w:type="dxa"/>
          </w:tcPr>
          <w:p w:rsidR="00EE0C10" w:rsidRPr="00EE0C10" w:rsidRDefault="00EE0C10" w:rsidP="00EE0C10">
            <w:pPr>
              <w:spacing w:after="0" w:line="240" w:lineRule="auto"/>
              <w:rPr>
                <w:rFonts w:ascii="Cambria" w:eastAsia="Times New Roman" w:hAnsi="Cambria" w:cs="Times New Roman"/>
                <w:sz w:val="20"/>
                <w:szCs w:val="20"/>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Ankiety administratorów obiek</w:t>
            </w:r>
            <w:r w:rsidR="004C157B">
              <w:rPr>
                <w:rFonts w:ascii="Cambria" w:eastAsia="Times New Roman" w:hAnsi="Cambria" w:cs="Times New Roman"/>
                <w:sz w:val="20"/>
                <w:szCs w:val="20"/>
              </w:rPr>
              <w:t>tów gospodarczych. Dane podmiotó</w:t>
            </w:r>
            <w:r w:rsidRPr="00EE0C10">
              <w:rPr>
                <w:rFonts w:ascii="Cambria" w:eastAsia="Times New Roman" w:hAnsi="Cambria" w:cs="Times New Roman"/>
                <w:sz w:val="20"/>
                <w:szCs w:val="20"/>
              </w:rPr>
              <w:t xml:space="preserve">w dostarczających energię elektryczną. </w:t>
            </w:r>
          </w:p>
        </w:tc>
        <w:tc>
          <w:tcPr>
            <w:tcW w:w="2092" w:type="dxa"/>
          </w:tcPr>
          <w:p w:rsidR="00EE0C10" w:rsidRPr="00597EE3" w:rsidRDefault="00333F71" w:rsidP="00EE0C10">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771 403</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9.</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Całkowite zużycie energii elektrycznej w sektorze komunalnym</w:t>
            </w:r>
          </w:p>
        </w:tc>
        <w:tc>
          <w:tcPr>
            <w:tcW w:w="1276" w:type="dxa"/>
          </w:tcPr>
          <w:p w:rsidR="00EE0C10" w:rsidRPr="00EE0C10" w:rsidRDefault="00EE0C10" w:rsidP="00EE0C10">
            <w:pPr>
              <w:spacing w:after="0" w:line="240" w:lineRule="auto"/>
              <w:rPr>
                <w:rFonts w:ascii="Cambria" w:eastAsia="Times New Roman" w:hAnsi="Cambria" w:cs="Times New Roman"/>
                <w:sz w:val="20"/>
                <w:szCs w:val="20"/>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rPr>
              <w:t xml:space="preserve">    </w:t>
            </w:r>
            <w:r w:rsidRPr="00EE0C10">
              <w:rPr>
                <w:rFonts w:ascii="Cambria" w:eastAsia="Times New Roman" w:hAnsi="Cambria" w:cs="Times New Roman"/>
                <w:sz w:val="20"/>
                <w:szCs w:val="20"/>
                <w:lang w:val="en-US"/>
              </w:rPr>
              <w:t>kWh</w:t>
            </w:r>
          </w:p>
        </w:tc>
        <w:tc>
          <w:tcPr>
            <w:tcW w:w="5244" w:type="dxa"/>
          </w:tcPr>
          <w:p w:rsidR="00EE0C10" w:rsidRPr="00597EE3"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Ankiety adminis</w:t>
            </w:r>
            <w:r w:rsidR="004C157B">
              <w:rPr>
                <w:rFonts w:ascii="Cambria" w:eastAsia="Times New Roman" w:hAnsi="Cambria" w:cs="Times New Roman"/>
                <w:sz w:val="20"/>
                <w:szCs w:val="20"/>
              </w:rPr>
              <w:t>tratorów obiektów. Dane podmiotó</w:t>
            </w:r>
            <w:r w:rsidRPr="00EE0C10">
              <w:rPr>
                <w:rFonts w:ascii="Cambria" w:eastAsia="Times New Roman" w:hAnsi="Cambria" w:cs="Times New Roman"/>
                <w:sz w:val="20"/>
                <w:szCs w:val="20"/>
              </w:rPr>
              <w:t xml:space="preserve">w dostarczających energię elektryczną. </w:t>
            </w:r>
          </w:p>
        </w:tc>
        <w:tc>
          <w:tcPr>
            <w:tcW w:w="2092" w:type="dxa"/>
          </w:tcPr>
          <w:p w:rsidR="00EE0C10" w:rsidRPr="00597EE3" w:rsidRDefault="00333F71" w:rsidP="00EE0C10">
            <w:pPr>
              <w:spacing w:after="0" w:line="240" w:lineRule="auto"/>
              <w:jc w:val="center"/>
              <w:rPr>
                <w:rFonts w:ascii="Cambria" w:eastAsia="Times New Roman" w:hAnsi="Cambria" w:cs="Times New Roman"/>
                <w:sz w:val="20"/>
                <w:szCs w:val="20"/>
              </w:rPr>
            </w:pPr>
            <w:r w:rsidRPr="00DA3728">
              <w:rPr>
                <w:rFonts w:ascii="Cambria" w:hAnsi="Cambria" w:cs="Times New Roman"/>
                <w:b/>
                <w:color w:val="000000"/>
                <w:sz w:val="20"/>
                <w:szCs w:val="20"/>
              </w:rPr>
              <w:t>352 881</w:t>
            </w:r>
          </w:p>
        </w:tc>
      </w:tr>
      <w:tr w:rsidR="00333F71" w:rsidRPr="00EE0C10" w:rsidTr="00597EE3">
        <w:tc>
          <w:tcPr>
            <w:tcW w:w="687" w:type="dxa"/>
          </w:tcPr>
          <w:p w:rsidR="00333F71" w:rsidRPr="00EE0C10" w:rsidRDefault="00333F71" w:rsidP="00EE0C10">
            <w:pPr>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10</w:t>
            </w:r>
          </w:p>
        </w:tc>
        <w:tc>
          <w:tcPr>
            <w:tcW w:w="4695" w:type="dxa"/>
          </w:tcPr>
          <w:p w:rsidR="00333F71" w:rsidRPr="00EE0C10" w:rsidRDefault="00333F71" w:rsidP="00EE0C10">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Zużycie gazu w mieszkalnictwie i sektorze komunalnym</w:t>
            </w:r>
          </w:p>
        </w:tc>
        <w:tc>
          <w:tcPr>
            <w:tcW w:w="1276" w:type="dxa"/>
          </w:tcPr>
          <w:p w:rsidR="00333F71" w:rsidRPr="00333F71" w:rsidRDefault="00333F71" w:rsidP="00333F71">
            <w:pPr>
              <w:spacing w:after="0" w:line="240" w:lineRule="auto"/>
              <w:jc w:val="both"/>
              <w:rPr>
                <w:rFonts w:ascii="Cambria" w:eastAsia="Times New Roman" w:hAnsi="Cambria" w:cs="Times New Roman"/>
                <w:sz w:val="20"/>
                <w:szCs w:val="20"/>
                <w:vertAlign w:val="superscript"/>
              </w:rPr>
            </w:pPr>
            <w:r>
              <w:rPr>
                <w:rFonts w:ascii="Cambria" w:eastAsia="Times New Roman" w:hAnsi="Cambria" w:cs="Times New Roman"/>
                <w:sz w:val="20"/>
                <w:szCs w:val="20"/>
              </w:rPr>
              <w:t xml:space="preserve">      m</w:t>
            </w:r>
            <w:r>
              <w:rPr>
                <w:rFonts w:ascii="Cambria" w:eastAsia="Times New Roman" w:hAnsi="Cambria" w:cs="Times New Roman"/>
                <w:sz w:val="20"/>
                <w:szCs w:val="20"/>
                <w:vertAlign w:val="superscript"/>
              </w:rPr>
              <w:t>3</w:t>
            </w:r>
          </w:p>
        </w:tc>
        <w:tc>
          <w:tcPr>
            <w:tcW w:w="5244" w:type="dxa"/>
          </w:tcPr>
          <w:p w:rsidR="00333F71" w:rsidRPr="00EE0C10" w:rsidRDefault="00333F71" w:rsidP="00EE0C10">
            <w:pPr>
              <w:spacing w:after="0" w:line="240" w:lineRule="auto"/>
              <w:rPr>
                <w:rFonts w:ascii="Cambria" w:eastAsia="Times New Roman" w:hAnsi="Cambria" w:cs="Times New Roman"/>
                <w:sz w:val="20"/>
                <w:szCs w:val="20"/>
              </w:rPr>
            </w:pPr>
            <w:r w:rsidRPr="00333F71">
              <w:rPr>
                <w:rFonts w:ascii="Cambria" w:eastAsia="Times New Roman" w:hAnsi="Cambria" w:cs="Times New Roman"/>
                <w:sz w:val="20"/>
                <w:szCs w:val="20"/>
              </w:rPr>
              <w:t>Dane podmiotów dostarczających</w:t>
            </w:r>
            <w:r>
              <w:rPr>
                <w:rFonts w:ascii="Cambria" w:eastAsia="Times New Roman" w:hAnsi="Cambria" w:cs="Times New Roman"/>
                <w:sz w:val="20"/>
                <w:szCs w:val="20"/>
              </w:rPr>
              <w:t xml:space="preserve"> gaz</w:t>
            </w:r>
          </w:p>
        </w:tc>
        <w:tc>
          <w:tcPr>
            <w:tcW w:w="2092" w:type="dxa"/>
          </w:tcPr>
          <w:p w:rsidR="00333F71" w:rsidRPr="00DA3728" w:rsidRDefault="00333F71" w:rsidP="00EE0C10">
            <w:pPr>
              <w:spacing w:after="0" w:line="240" w:lineRule="auto"/>
              <w:jc w:val="center"/>
              <w:rPr>
                <w:rFonts w:ascii="Cambria" w:hAnsi="Cambria" w:cs="Times New Roman"/>
                <w:b/>
                <w:color w:val="000000"/>
                <w:sz w:val="20"/>
                <w:szCs w:val="20"/>
              </w:rPr>
            </w:pPr>
            <w:r w:rsidRPr="006848FB">
              <w:rPr>
                <w:rFonts w:ascii="Cambria" w:hAnsi="Cambria"/>
              </w:rPr>
              <w:t>913</w:t>
            </w:r>
            <w:r>
              <w:rPr>
                <w:rFonts w:ascii="Cambria" w:hAnsi="Cambria"/>
              </w:rPr>
              <w:t> </w:t>
            </w:r>
            <w:r w:rsidRPr="006848FB">
              <w:rPr>
                <w:rFonts w:ascii="Cambria" w:hAnsi="Cambria"/>
              </w:rPr>
              <w:t>330</w:t>
            </w:r>
          </w:p>
        </w:tc>
      </w:tr>
      <w:tr w:rsidR="00EE0C10" w:rsidRPr="00EE0C10" w:rsidTr="00597EE3">
        <w:tc>
          <w:tcPr>
            <w:tcW w:w="687" w:type="dxa"/>
          </w:tcPr>
          <w:p w:rsidR="00EE0C10" w:rsidRPr="00EE0C10" w:rsidRDefault="00333F71" w:rsidP="00EE0C10">
            <w:pPr>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lang w:val="en-US"/>
              </w:rPr>
              <w:t>11</w:t>
            </w:r>
            <w:r w:rsidR="00EE0C10" w:rsidRPr="00EE0C10">
              <w:rPr>
                <w:rFonts w:ascii="Cambria" w:eastAsia="Times New Roman" w:hAnsi="Cambria" w:cs="Times New Roman"/>
                <w:sz w:val="20"/>
                <w:szCs w:val="20"/>
                <w:lang w:val="en-US"/>
              </w:rPr>
              <w:t>.</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Liczba obiektów poddanych termomodernizacji w okresie wdrażania planu</w:t>
            </w:r>
          </w:p>
        </w:tc>
        <w:tc>
          <w:tcPr>
            <w:tcW w:w="1276" w:type="dxa"/>
          </w:tcPr>
          <w:p w:rsidR="00EE0C10" w:rsidRPr="00EE0C10" w:rsidRDefault="00EE0C10" w:rsidP="00333F71">
            <w:pPr>
              <w:spacing w:after="0" w:line="240" w:lineRule="auto"/>
              <w:jc w:val="center"/>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szt</w:t>
            </w:r>
            <w:proofErr w:type="spellEnd"/>
            <w:r w:rsidRPr="00EE0C10">
              <w:rPr>
                <w:rFonts w:ascii="Cambria" w:eastAsia="Times New Roman" w:hAnsi="Cambria" w:cs="Times New Roman"/>
                <w:sz w:val="20"/>
                <w:szCs w:val="20"/>
                <w:lang w:val="en-US"/>
              </w:rPr>
              <w:t>.</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dane</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administratorów</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budynków</w:t>
            </w:r>
            <w:proofErr w:type="spellEnd"/>
          </w:p>
        </w:tc>
        <w:tc>
          <w:tcPr>
            <w:tcW w:w="2092" w:type="dxa"/>
          </w:tcPr>
          <w:p w:rsidR="00EE0C10" w:rsidRPr="00EE0C10" w:rsidRDefault="00586F79"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6</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 xml:space="preserve">11. </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Liczba wymienionych/zmodernizowanych źródeł ciepła w okresie realizacji planu</w:t>
            </w:r>
          </w:p>
        </w:tc>
        <w:tc>
          <w:tcPr>
            <w:tcW w:w="1276" w:type="dxa"/>
          </w:tcPr>
          <w:p w:rsidR="00EE0C10" w:rsidRPr="00EE0C10" w:rsidRDefault="00EE0C10" w:rsidP="00333F71">
            <w:pPr>
              <w:spacing w:after="0" w:line="240" w:lineRule="auto"/>
              <w:jc w:val="center"/>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szt</w:t>
            </w:r>
            <w:proofErr w:type="spellEnd"/>
            <w:r w:rsidRPr="00EE0C10">
              <w:rPr>
                <w:rFonts w:ascii="Cambria" w:eastAsia="Times New Roman" w:hAnsi="Cambria" w:cs="Times New Roman"/>
                <w:sz w:val="20"/>
                <w:szCs w:val="20"/>
                <w:lang w:val="en-US"/>
              </w:rPr>
              <w:t>.</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dane</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Gminy</w:t>
            </w:r>
            <w:proofErr w:type="spellEnd"/>
            <w:r w:rsidRPr="00EE0C10">
              <w:rPr>
                <w:rFonts w:ascii="Cambria" w:eastAsia="Times New Roman" w:hAnsi="Cambria" w:cs="Times New Roman"/>
                <w:sz w:val="20"/>
                <w:szCs w:val="20"/>
                <w:lang w:val="en-US"/>
              </w:rPr>
              <w:t xml:space="preserve"> </w:t>
            </w:r>
          </w:p>
        </w:tc>
        <w:tc>
          <w:tcPr>
            <w:tcW w:w="2092" w:type="dxa"/>
          </w:tcPr>
          <w:p w:rsidR="00EE0C10" w:rsidRPr="00EE0C10" w:rsidRDefault="00586F79"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12.</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Liczba obiektów korzystających z OZE w sektorze komunalnym</w:t>
            </w:r>
          </w:p>
        </w:tc>
        <w:tc>
          <w:tcPr>
            <w:tcW w:w="1276" w:type="dxa"/>
          </w:tcPr>
          <w:p w:rsidR="00EE0C10" w:rsidRPr="00EE0C10" w:rsidRDefault="00EE0C10" w:rsidP="00333F71">
            <w:pPr>
              <w:spacing w:after="0" w:line="240" w:lineRule="auto"/>
              <w:jc w:val="center"/>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szt</w:t>
            </w:r>
            <w:proofErr w:type="spellEnd"/>
            <w:r w:rsidRPr="00EE0C10">
              <w:rPr>
                <w:rFonts w:ascii="Cambria" w:eastAsia="Times New Roman" w:hAnsi="Cambria" w:cs="Times New Roman"/>
                <w:sz w:val="20"/>
                <w:szCs w:val="20"/>
                <w:lang w:val="en-US"/>
              </w:rPr>
              <w:t>.</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dane</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Gminy</w:t>
            </w:r>
            <w:proofErr w:type="spellEnd"/>
          </w:p>
        </w:tc>
        <w:tc>
          <w:tcPr>
            <w:tcW w:w="2092" w:type="dxa"/>
          </w:tcPr>
          <w:p w:rsidR="00EE0C10" w:rsidRPr="00EE0C10" w:rsidRDefault="00586F79"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13.</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 xml:space="preserve"> Liczba obiektów korzystających z OZE w sektorze mieszkalnictwa</w:t>
            </w:r>
          </w:p>
        </w:tc>
        <w:tc>
          <w:tcPr>
            <w:tcW w:w="1276" w:type="dxa"/>
          </w:tcPr>
          <w:p w:rsidR="00EE0C10" w:rsidRPr="00EE0C10" w:rsidRDefault="00EE0C10" w:rsidP="00333F71">
            <w:pPr>
              <w:spacing w:after="0" w:line="240" w:lineRule="auto"/>
              <w:jc w:val="center"/>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szt</w:t>
            </w:r>
            <w:proofErr w:type="spellEnd"/>
            <w:r w:rsidRPr="00EE0C10">
              <w:rPr>
                <w:rFonts w:ascii="Cambria" w:eastAsia="Times New Roman" w:hAnsi="Cambria" w:cs="Times New Roman"/>
                <w:sz w:val="20"/>
                <w:szCs w:val="20"/>
                <w:lang w:val="en-US"/>
              </w:rPr>
              <w:t>.</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dane</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Gminy</w:t>
            </w:r>
            <w:proofErr w:type="spellEnd"/>
          </w:p>
        </w:tc>
        <w:tc>
          <w:tcPr>
            <w:tcW w:w="2092" w:type="dxa"/>
          </w:tcPr>
          <w:p w:rsidR="00EE0C10" w:rsidRPr="00EE0C10" w:rsidRDefault="00586F79"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14.</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Liczba obiektów korzystających z OZE w sektorze gospodarczym</w:t>
            </w:r>
          </w:p>
        </w:tc>
        <w:tc>
          <w:tcPr>
            <w:tcW w:w="1276" w:type="dxa"/>
          </w:tcPr>
          <w:p w:rsidR="00EE0C10" w:rsidRPr="00EE0C10" w:rsidRDefault="00EE0C10" w:rsidP="00333F71">
            <w:pPr>
              <w:spacing w:after="0" w:line="240" w:lineRule="auto"/>
              <w:jc w:val="center"/>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szt</w:t>
            </w:r>
            <w:proofErr w:type="spellEnd"/>
            <w:r w:rsidRPr="00EE0C10">
              <w:rPr>
                <w:rFonts w:ascii="Cambria" w:eastAsia="Times New Roman" w:hAnsi="Cambria" w:cs="Times New Roman"/>
                <w:sz w:val="20"/>
                <w:szCs w:val="20"/>
                <w:lang w:val="en-US"/>
              </w:rPr>
              <w:t>.</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dane</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Gminy</w:t>
            </w:r>
            <w:proofErr w:type="spellEnd"/>
          </w:p>
        </w:tc>
        <w:tc>
          <w:tcPr>
            <w:tcW w:w="2092" w:type="dxa"/>
          </w:tcPr>
          <w:p w:rsidR="00EE0C10" w:rsidRPr="00EE0C10" w:rsidRDefault="00586F79"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lastRenderedPageBreak/>
              <w:t>15.</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Liczba wszystkich obiektów korzystających z OZE</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szt</w:t>
            </w:r>
            <w:proofErr w:type="spellEnd"/>
            <w:r w:rsidRPr="00EE0C10">
              <w:rPr>
                <w:rFonts w:ascii="Cambria" w:eastAsia="Times New Roman" w:hAnsi="Cambria" w:cs="Times New Roman"/>
                <w:sz w:val="20"/>
                <w:szCs w:val="20"/>
                <w:lang w:val="en-US"/>
              </w:rPr>
              <w:t>.</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dane</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Gminy</w:t>
            </w:r>
            <w:proofErr w:type="spellEnd"/>
          </w:p>
        </w:tc>
        <w:tc>
          <w:tcPr>
            <w:tcW w:w="2092" w:type="dxa"/>
          </w:tcPr>
          <w:p w:rsidR="00EE0C10" w:rsidRPr="00EE0C10" w:rsidRDefault="00333F71"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16.</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Długość wybudowanych/przebudowanych tras rowerowych na terenie gminy</w:t>
            </w:r>
          </w:p>
        </w:tc>
        <w:tc>
          <w:tcPr>
            <w:tcW w:w="1276" w:type="dxa"/>
          </w:tcPr>
          <w:p w:rsidR="00EE0C10" w:rsidRPr="00EE0C10" w:rsidRDefault="00EE0C10" w:rsidP="00EE0C10">
            <w:pPr>
              <w:spacing w:after="0" w:line="240" w:lineRule="auto"/>
              <w:rPr>
                <w:rFonts w:ascii="Cambria" w:eastAsia="Times New Roman" w:hAnsi="Cambria" w:cs="Times New Roman"/>
                <w:sz w:val="20"/>
                <w:szCs w:val="20"/>
              </w:rPr>
            </w:pPr>
          </w:p>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km</w:t>
            </w:r>
          </w:p>
        </w:tc>
        <w:tc>
          <w:tcPr>
            <w:tcW w:w="5244"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 xml:space="preserve"> </w:t>
            </w:r>
          </w:p>
          <w:p w:rsidR="00EE0C10" w:rsidRPr="00EE0C10" w:rsidRDefault="00EE0C10" w:rsidP="00EE0C10">
            <w:pPr>
              <w:spacing w:after="0" w:line="240" w:lineRule="auto"/>
              <w:rPr>
                <w:rFonts w:ascii="Cambria" w:eastAsia="Times New Roman" w:hAnsi="Cambria" w:cs="Times New Roman"/>
                <w:sz w:val="20"/>
                <w:szCs w:val="20"/>
                <w:lang w:val="en-US"/>
              </w:rPr>
            </w:pPr>
            <w:proofErr w:type="spellStart"/>
            <w:r w:rsidRPr="00EE0C10">
              <w:rPr>
                <w:rFonts w:ascii="Cambria" w:eastAsia="Times New Roman" w:hAnsi="Cambria" w:cs="Times New Roman"/>
                <w:sz w:val="20"/>
                <w:szCs w:val="20"/>
                <w:lang w:val="en-US"/>
              </w:rPr>
              <w:t>dane</w:t>
            </w:r>
            <w:proofErr w:type="spellEnd"/>
            <w:r w:rsidRPr="00EE0C10">
              <w:rPr>
                <w:rFonts w:ascii="Cambria" w:eastAsia="Times New Roman" w:hAnsi="Cambria" w:cs="Times New Roman"/>
                <w:sz w:val="20"/>
                <w:szCs w:val="20"/>
                <w:lang w:val="en-US"/>
              </w:rPr>
              <w:t xml:space="preserve"> </w:t>
            </w:r>
            <w:proofErr w:type="spellStart"/>
            <w:r w:rsidRPr="00EE0C10">
              <w:rPr>
                <w:rFonts w:ascii="Cambria" w:eastAsia="Times New Roman" w:hAnsi="Cambria" w:cs="Times New Roman"/>
                <w:sz w:val="20"/>
                <w:szCs w:val="20"/>
                <w:lang w:val="en-US"/>
              </w:rPr>
              <w:t>Gminy</w:t>
            </w:r>
            <w:proofErr w:type="spellEnd"/>
          </w:p>
        </w:tc>
        <w:tc>
          <w:tcPr>
            <w:tcW w:w="2092" w:type="dxa"/>
          </w:tcPr>
          <w:p w:rsidR="00EE0C10" w:rsidRPr="00EE0C10" w:rsidRDefault="00333F71" w:rsidP="00EE0C10">
            <w:pPr>
              <w:spacing w:after="0" w:line="240" w:lineRule="auto"/>
              <w:jc w:val="center"/>
              <w:rPr>
                <w:rFonts w:ascii="Cambria" w:eastAsia="Times New Roman" w:hAnsi="Cambria" w:cs="Times New Roman"/>
                <w:sz w:val="20"/>
                <w:szCs w:val="20"/>
                <w:lang w:val="en-US"/>
              </w:rPr>
            </w:pPr>
            <w:r>
              <w:rPr>
                <w:rFonts w:ascii="Cambria" w:eastAsia="Times New Roman" w:hAnsi="Cambria" w:cs="Times New Roman"/>
                <w:sz w:val="20"/>
                <w:szCs w:val="20"/>
                <w:lang w:val="en-US"/>
              </w:rPr>
              <w:t>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17.</w:t>
            </w:r>
          </w:p>
        </w:tc>
        <w:tc>
          <w:tcPr>
            <w:tcW w:w="4695" w:type="dxa"/>
          </w:tcPr>
          <w:p w:rsidR="00EE0C10" w:rsidRPr="00EE0C10" w:rsidRDefault="009E3C2C" w:rsidP="009E3C2C">
            <w:p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Całkowita emisja w s</w:t>
            </w:r>
            <w:r w:rsidRPr="009E3C2C">
              <w:rPr>
                <w:rFonts w:ascii="Cambria" w:eastAsia="Times New Roman" w:hAnsi="Cambria" w:cs="Times New Roman"/>
                <w:sz w:val="20"/>
                <w:szCs w:val="20"/>
              </w:rPr>
              <w:t>ektor</w:t>
            </w:r>
            <w:r>
              <w:rPr>
                <w:rFonts w:ascii="Cambria" w:eastAsia="Times New Roman" w:hAnsi="Cambria" w:cs="Times New Roman"/>
                <w:sz w:val="20"/>
                <w:szCs w:val="20"/>
              </w:rPr>
              <w:t>ze</w:t>
            </w:r>
            <w:r w:rsidRPr="009E3C2C">
              <w:rPr>
                <w:rFonts w:ascii="Cambria" w:eastAsia="Times New Roman" w:hAnsi="Cambria" w:cs="Times New Roman"/>
                <w:sz w:val="20"/>
                <w:szCs w:val="20"/>
              </w:rPr>
              <w:t xml:space="preserve"> mieszkalnictwa (prąd)</w:t>
            </w:r>
          </w:p>
        </w:tc>
        <w:tc>
          <w:tcPr>
            <w:tcW w:w="1276" w:type="dxa"/>
          </w:tcPr>
          <w:p w:rsidR="00EE0C10" w:rsidRPr="00EE0C10" w:rsidRDefault="00EE0C10" w:rsidP="00EE0C10">
            <w:pPr>
              <w:spacing w:after="0" w:line="240" w:lineRule="auto"/>
              <w:rPr>
                <w:rFonts w:ascii="Cambria" w:eastAsia="Times New Roman" w:hAnsi="Cambria" w:cs="Times New Roman"/>
                <w:sz w:val="20"/>
                <w:szCs w:val="20"/>
                <w:vertAlign w:val="subscript"/>
                <w:lang w:val="en-US"/>
              </w:rPr>
            </w:pPr>
            <w:r w:rsidRPr="00EE0C10">
              <w:rPr>
                <w:rFonts w:ascii="Cambria" w:eastAsia="Times New Roman" w:hAnsi="Cambria" w:cs="Times New Roman"/>
                <w:sz w:val="20"/>
                <w:szCs w:val="20"/>
                <w:lang w:val="en-US"/>
              </w:rPr>
              <w:t>Mg/CO</w:t>
            </w:r>
            <w:r w:rsidRPr="00EE0C10">
              <w:rPr>
                <w:rFonts w:ascii="Cambria" w:eastAsia="Times New Roman" w:hAnsi="Cambria" w:cs="Times New Roman"/>
                <w:sz w:val="20"/>
                <w:szCs w:val="20"/>
                <w:vertAlign w:val="subscript"/>
                <w:lang w:val="en-US"/>
              </w:rPr>
              <w:t>2</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dane Gminy, wskaźniki KOBIZE</w:t>
            </w:r>
          </w:p>
        </w:tc>
        <w:tc>
          <w:tcPr>
            <w:tcW w:w="2092" w:type="dxa"/>
          </w:tcPr>
          <w:p w:rsidR="00EE0C10" w:rsidRPr="00EE0C10" w:rsidRDefault="009E3C2C" w:rsidP="00EE0C10">
            <w:pPr>
              <w:spacing w:after="0" w:line="240" w:lineRule="auto"/>
              <w:jc w:val="center"/>
              <w:rPr>
                <w:rFonts w:ascii="Cambria" w:eastAsia="Times New Roman" w:hAnsi="Cambria" w:cs="Times New Roman"/>
                <w:sz w:val="20"/>
                <w:szCs w:val="20"/>
                <w:lang w:val="en-US"/>
              </w:rPr>
            </w:pPr>
            <w:r w:rsidRPr="00333F71">
              <w:rPr>
                <w:rFonts w:ascii="Cambria" w:eastAsia="Calibri,Bold" w:hAnsi="Cambria" w:cs="Calibri"/>
              </w:rPr>
              <w:t>4462,80</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18.</w:t>
            </w:r>
          </w:p>
        </w:tc>
        <w:tc>
          <w:tcPr>
            <w:tcW w:w="4695" w:type="dxa"/>
          </w:tcPr>
          <w:p w:rsidR="00EE0C10" w:rsidRPr="00EE0C10" w:rsidRDefault="009E3C2C" w:rsidP="00EE0C10">
            <w:pPr>
              <w:spacing w:after="0" w:line="240" w:lineRule="auto"/>
              <w:rPr>
                <w:rFonts w:ascii="Cambria" w:eastAsia="Times New Roman" w:hAnsi="Cambria" w:cs="Times New Roman"/>
                <w:sz w:val="20"/>
                <w:szCs w:val="20"/>
              </w:rPr>
            </w:pPr>
            <w:r w:rsidRPr="009E3C2C">
              <w:rPr>
                <w:rFonts w:ascii="Cambria" w:eastAsia="Times New Roman" w:hAnsi="Cambria" w:cs="Times New Roman"/>
                <w:sz w:val="20"/>
                <w:szCs w:val="20"/>
              </w:rPr>
              <w:t>Całkowita emisja w sektor</w:t>
            </w:r>
            <w:r>
              <w:rPr>
                <w:rFonts w:ascii="Cambria" w:eastAsia="Times New Roman" w:hAnsi="Cambria" w:cs="Times New Roman"/>
                <w:sz w:val="20"/>
                <w:szCs w:val="20"/>
              </w:rPr>
              <w:t>ze</w:t>
            </w:r>
            <w:r w:rsidRPr="009E3C2C">
              <w:rPr>
                <w:rFonts w:ascii="Cambria" w:eastAsia="Times New Roman" w:hAnsi="Cambria" w:cs="Times New Roman"/>
                <w:sz w:val="20"/>
                <w:szCs w:val="20"/>
              </w:rPr>
              <w:t xml:space="preserve"> mieszkalnictwa</w:t>
            </w:r>
            <w:r>
              <w:rPr>
                <w:rFonts w:ascii="Cambria" w:eastAsia="Times New Roman" w:hAnsi="Cambria" w:cs="Times New Roman"/>
                <w:sz w:val="20"/>
                <w:szCs w:val="20"/>
              </w:rPr>
              <w:t xml:space="preserve"> (ogrzewanie)</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Mg/CO</w:t>
            </w:r>
            <w:r w:rsidRPr="00EE0C10">
              <w:rPr>
                <w:rFonts w:ascii="Cambria" w:eastAsia="Times New Roman" w:hAnsi="Cambria" w:cs="Times New Roman"/>
                <w:sz w:val="20"/>
                <w:szCs w:val="20"/>
                <w:vertAlign w:val="subscript"/>
                <w:lang w:val="en-US"/>
              </w:rPr>
              <w:t>2</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dane Gminy, wskaźniki KOBIZE</w:t>
            </w:r>
          </w:p>
        </w:tc>
        <w:tc>
          <w:tcPr>
            <w:tcW w:w="2092" w:type="dxa"/>
          </w:tcPr>
          <w:p w:rsidR="00EE0C10" w:rsidRPr="00EE0C10" w:rsidRDefault="009E3C2C" w:rsidP="00EE0C10">
            <w:pPr>
              <w:spacing w:after="0" w:line="240" w:lineRule="auto"/>
              <w:jc w:val="center"/>
              <w:rPr>
                <w:rFonts w:ascii="Cambria" w:eastAsia="Times New Roman" w:hAnsi="Cambria" w:cs="Times New Roman"/>
                <w:sz w:val="20"/>
                <w:szCs w:val="20"/>
                <w:lang w:val="en-US"/>
              </w:rPr>
            </w:pPr>
            <w:r w:rsidRPr="009E3C2C">
              <w:rPr>
                <w:rFonts w:ascii="Cambria" w:eastAsia="Times New Roman" w:hAnsi="Cambria" w:cs="Times New Roman"/>
                <w:bCs/>
                <w:sz w:val="20"/>
                <w:szCs w:val="20"/>
                <w:lang w:val="en-US"/>
              </w:rPr>
              <w:t>10 297,92</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19.</w:t>
            </w:r>
          </w:p>
        </w:tc>
        <w:tc>
          <w:tcPr>
            <w:tcW w:w="4695" w:type="dxa"/>
          </w:tcPr>
          <w:p w:rsidR="00EE0C10" w:rsidRPr="00EE0C10" w:rsidRDefault="009E3C2C" w:rsidP="009E3C2C">
            <w:pPr>
              <w:spacing w:after="0" w:line="240" w:lineRule="auto"/>
              <w:rPr>
                <w:rFonts w:ascii="Cambria" w:eastAsia="Times New Roman" w:hAnsi="Cambria" w:cs="Times New Roman"/>
                <w:sz w:val="20"/>
                <w:szCs w:val="20"/>
              </w:rPr>
            </w:pPr>
            <w:r w:rsidRPr="009E3C2C">
              <w:rPr>
                <w:rFonts w:ascii="Cambria" w:eastAsia="Times New Roman" w:hAnsi="Cambria" w:cs="Times New Roman"/>
                <w:sz w:val="20"/>
                <w:szCs w:val="20"/>
              </w:rPr>
              <w:t>Całkowita emisja w sektor</w:t>
            </w:r>
            <w:r>
              <w:rPr>
                <w:rFonts w:ascii="Cambria" w:eastAsia="Times New Roman" w:hAnsi="Cambria" w:cs="Times New Roman"/>
                <w:sz w:val="20"/>
                <w:szCs w:val="20"/>
              </w:rPr>
              <w:t xml:space="preserve">ze </w:t>
            </w:r>
            <w:r w:rsidRPr="009E3C2C">
              <w:rPr>
                <w:rFonts w:ascii="Cambria" w:eastAsia="Times New Roman" w:hAnsi="Cambria" w:cs="Times New Roman"/>
                <w:sz w:val="20"/>
                <w:szCs w:val="20"/>
              </w:rPr>
              <w:t xml:space="preserve"> oświaty</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Mg/CO</w:t>
            </w:r>
            <w:r w:rsidRPr="00EE0C10">
              <w:rPr>
                <w:rFonts w:ascii="Cambria" w:eastAsia="Times New Roman" w:hAnsi="Cambria" w:cs="Times New Roman"/>
                <w:sz w:val="20"/>
                <w:szCs w:val="20"/>
                <w:vertAlign w:val="subscript"/>
                <w:lang w:val="en-US"/>
              </w:rPr>
              <w:t>2</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dane Gminy, wskaźniki KOBIZE</w:t>
            </w:r>
          </w:p>
        </w:tc>
        <w:tc>
          <w:tcPr>
            <w:tcW w:w="2092" w:type="dxa"/>
          </w:tcPr>
          <w:p w:rsidR="00EE0C10" w:rsidRPr="00EE0C10" w:rsidRDefault="009E3C2C" w:rsidP="00EE0C10">
            <w:pPr>
              <w:spacing w:after="0" w:line="240" w:lineRule="auto"/>
              <w:jc w:val="center"/>
              <w:rPr>
                <w:rFonts w:ascii="Cambria" w:eastAsia="Times New Roman" w:hAnsi="Cambria" w:cs="Times New Roman"/>
                <w:sz w:val="20"/>
                <w:szCs w:val="20"/>
                <w:lang w:val="en-US"/>
              </w:rPr>
            </w:pPr>
            <w:r w:rsidRPr="009E3C2C">
              <w:rPr>
                <w:rFonts w:ascii="Cambria" w:eastAsia="Times New Roman" w:hAnsi="Cambria" w:cs="Times New Roman"/>
                <w:sz w:val="20"/>
                <w:szCs w:val="20"/>
              </w:rPr>
              <w:t>122,45</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20.</w:t>
            </w:r>
          </w:p>
        </w:tc>
        <w:tc>
          <w:tcPr>
            <w:tcW w:w="4695" w:type="dxa"/>
          </w:tcPr>
          <w:p w:rsidR="00EE0C10" w:rsidRPr="00EE0C10" w:rsidRDefault="009E3C2C" w:rsidP="00EE0C10">
            <w:pPr>
              <w:spacing w:after="0" w:line="240" w:lineRule="auto"/>
              <w:rPr>
                <w:rFonts w:ascii="Cambria" w:eastAsia="Times New Roman" w:hAnsi="Cambria" w:cs="Times New Roman"/>
                <w:sz w:val="20"/>
                <w:szCs w:val="20"/>
              </w:rPr>
            </w:pPr>
            <w:r w:rsidRPr="009E3C2C">
              <w:rPr>
                <w:rFonts w:ascii="Cambria" w:eastAsia="Times New Roman" w:hAnsi="Cambria" w:cs="Times New Roman"/>
                <w:sz w:val="20"/>
                <w:szCs w:val="20"/>
              </w:rPr>
              <w:t>Całkowita emisja w sektorze  handlu i usług</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Mg/CO</w:t>
            </w:r>
            <w:r w:rsidRPr="00EE0C10">
              <w:rPr>
                <w:rFonts w:ascii="Cambria" w:eastAsia="Times New Roman" w:hAnsi="Cambria" w:cs="Times New Roman"/>
                <w:sz w:val="20"/>
                <w:szCs w:val="20"/>
                <w:vertAlign w:val="subscript"/>
                <w:lang w:val="en-US"/>
              </w:rPr>
              <w:t>2</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dane Gminy, wskaźniki KOBIZE</w:t>
            </w:r>
          </w:p>
        </w:tc>
        <w:tc>
          <w:tcPr>
            <w:tcW w:w="2092" w:type="dxa"/>
          </w:tcPr>
          <w:p w:rsidR="00EE0C10" w:rsidRPr="00EE0C10" w:rsidRDefault="009E3C2C" w:rsidP="00EE0C10">
            <w:pPr>
              <w:spacing w:after="0" w:line="240" w:lineRule="auto"/>
              <w:jc w:val="center"/>
              <w:rPr>
                <w:rFonts w:ascii="Cambria" w:eastAsia="Times New Roman" w:hAnsi="Cambria" w:cs="Times New Roman"/>
                <w:sz w:val="20"/>
                <w:szCs w:val="20"/>
                <w:lang w:val="en-US"/>
              </w:rPr>
            </w:pPr>
            <w:r w:rsidRPr="009E3C2C">
              <w:rPr>
                <w:rFonts w:ascii="Cambria" w:eastAsia="Times New Roman" w:hAnsi="Cambria" w:cs="Times New Roman"/>
                <w:sz w:val="20"/>
                <w:szCs w:val="20"/>
              </w:rPr>
              <w:t>495,95</w:t>
            </w:r>
          </w:p>
        </w:tc>
      </w:tr>
      <w:tr w:rsidR="009E3C2C" w:rsidRPr="00EE0C10" w:rsidTr="00597EE3">
        <w:tc>
          <w:tcPr>
            <w:tcW w:w="687" w:type="dxa"/>
          </w:tcPr>
          <w:p w:rsidR="009E3C2C" w:rsidRPr="00EE0C10" w:rsidRDefault="009E3C2C" w:rsidP="00EE0C10">
            <w:pPr>
              <w:spacing w:after="0" w:line="240" w:lineRule="auto"/>
              <w:rPr>
                <w:rFonts w:ascii="Cambria" w:eastAsia="Times New Roman" w:hAnsi="Cambria" w:cs="Times New Roman"/>
                <w:sz w:val="20"/>
                <w:szCs w:val="20"/>
                <w:lang w:val="en-US"/>
              </w:rPr>
            </w:pPr>
          </w:p>
        </w:tc>
        <w:tc>
          <w:tcPr>
            <w:tcW w:w="4695" w:type="dxa"/>
          </w:tcPr>
          <w:p w:rsidR="009E3C2C" w:rsidRPr="009E3C2C" w:rsidRDefault="009E3C2C" w:rsidP="00EE0C10">
            <w:pPr>
              <w:spacing w:after="0" w:line="240" w:lineRule="auto"/>
              <w:rPr>
                <w:rFonts w:ascii="Cambria" w:eastAsia="Times New Roman" w:hAnsi="Cambria" w:cs="Times New Roman"/>
                <w:sz w:val="20"/>
                <w:szCs w:val="20"/>
              </w:rPr>
            </w:pPr>
            <w:r w:rsidRPr="009E3C2C">
              <w:rPr>
                <w:rFonts w:ascii="Cambria" w:eastAsia="Times New Roman" w:hAnsi="Cambria" w:cs="Times New Roman"/>
                <w:sz w:val="20"/>
                <w:szCs w:val="20"/>
              </w:rPr>
              <w:t>Całkowita emisja w sektorze  oświetlenia ulicznego</w:t>
            </w:r>
          </w:p>
        </w:tc>
        <w:tc>
          <w:tcPr>
            <w:tcW w:w="1276" w:type="dxa"/>
          </w:tcPr>
          <w:p w:rsidR="009E3C2C" w:rsidRPr="00EE0C10" w:rsidRDefault="00B451AF" w:rsidP="00EE0C10">
            <w:pPr>
              <w:spacing w:after="0" w:line="240" w:lineRule="auto"/>
              <w:rPr>
                <w:rFonts w:ascii="Cambria" w:eastAsia="Times New Roman" w:hAnsi="Cambria" w:cs="Times New Roman"/>
                <w:sz w:val="20"/>
                <w:szCs w:val="20"/>
                <w:lang w:val="en-US"/>
              </w:rPr>
            </w:pPr>
            <w:r w:rsidRPr="00B451AF">
              <w:rPr>
                <w:rFonts w:ascii="Cambria" w:eastAsia="Times New Roman" w:hAnsi="Cambria" w:cs="Times New Roman"/>
                <w:sz w:val="20"/>
                <w:szCs w:val="20"/>
                <w:lang w:val="en-US"/>
              </w:rPr>
              <w:t>Mg/CO</w:t>
            </w:r>
            <w:r w:rsidRPr="00B451AF">
              <w:rPr>
                <w:rFonts w:ascii="Cambria" w:eastAsia="Times New Roman" w:hAnsi="Cambria" w:cs="Times New Roman"/>
                <w:sz w:val="20"/>
                <w:szCs w:val="20"/>
                <w:vertAlign w:val="subscript"/>
                <w:lang w:val="en-US"/>
              </w:rPr>
              <w:t>2</w:t>
            </w:r>
          </w:p>
        </w:tc>
        <w:tc>
          <w:tcPr>
            <w:tcW w:w="5244" w:type="dxa"/>
          </w:tcPr>
          <w:p w:rsidR="009E3C2C" w:rsidRPr="00EE0C10" w:rsidRDefault="009E3C2C" w:rsidP="00EE0C10">
            <w:pPr>
              <w:spacing w:after="0" w:line="240" w:lineRule="auto"/>
              <w:rPr>
                <w:rFonts w:ascii="Cambria" w:eastAsia="Times New Roman" w:hAnsi="Cambria" w:cs="Times New Roman"/>
                <w:sz w:val="20"/>
                <w:szCs w:val="20"/>
              </w:rPr>
            </w:pPr>
          </w:p>
        </w:tc>
        <w:tc>
          <w:tcPr>
            <w:tcW w:w="2092" w:type="dxa"/>
          </w:tcPr>
          <w:p w:rsidR="009E3C2C" w:rsidRPr="009E3C2C" w:rsidRDefault="009E3C2C" w:rsidP="00EE0C10">
            <w:pPr>
              <w:spacing w:after="0" w:line="240" w:lineRule="auto"/>
              <w:jc w:val="center"/>
              <w:rPr>
                <w:rFonts w:ascii="Cambria" w:eastAsia="Times New Roman" w:hAnsi="Cambria" w:cs="Times New Roman"/>
                <w:sz w:val="20"/>
                <w:szCs w:val="20"/>
              </w:rPr>
            </w:pPr>
            <w:r w:rsidRPr="009E3C2C">
              <w:rPr>
                <w:rFonts w:ascii="Cambria" w:eastAsia="Times New Roman" w:hAnsi="Cambria" w:cs="Times New Roman"/>
                <w:sz w:val="20"/>
                <w:szCs w:val="20"/>
              </w:rPr>
              <w:t>246,71</w:t>
            </w:r>
          </w:p>
        </w:tc>
      </w:tr>
      <w:tr w:rsidR="009E3C2C" w:rsidRPr="00EE0C10" w:rsidTr="00597EE3">
        <w:tc>
          <w:tcPr>
            <w:tcW w:w="687" w:type="dxa"/>
          </w:tcPr>
          <w:p w:rsidR="009E3C2C" w:rsidRPr="00EE0C10" w:rsidRDefault="009E3C2C" w:rsidP="00EE0C10">
            <w:pPr>
              <w:spacing w:after="0" w:line="240" w:lineRule="auto"/>
              <w:rPr>
                <w:rFonts w:ascii="Cambria" w:eastAsia="Times New Roman" w:hAnsi="Cambria" w:cs="Times New Roman"/>
                <w:sz w:val="20"/>
                <w:szCs w:val="20"/>
                <w:lang w:val="en-US"/>
              </w:rPr>
            </w:pPr>
          </w:p>
        </w:tc>
        <w:tc>
          <w:tcPr>
            <w:tcW w:w="4695" w:type="dxa"/>
          </w:tcPr>
          <w:p w:rsidR="009E3C2C" w:rsidRPr="009E3C2C" w:rsidRDefault="009E3C2C" w:rsidP="00EE0C10">
            <w:pPr>
              <w:spacing w:after="0" w:line="240" w:lineRule="auto"/>
              <w:rPr>
                <w:rFonts w:ascii="Cambria" w:eastAsia="Times New Roman" w:hAnsi="Cambria" w:cs="Times New Roman"/>
                <w:sz w:val="20"/>
                <w:szCs w:val="20"/>
              </w:rPr>
            </w:pPr>
            <w:r w:rsidRPr="009E3C2C">
              <w:rPr>
                <w:rFonts w:ascii="Cambria" w:eastAsia="Times New Roman" w:hAnsi="Cambria" w:cs="Times New Roman"/>
                <w:sz w:val="20"/>
                <w:szCs w:val="20"/>
              </w:rPr>
              <w:t>Całkowita emisja w sektorze  komunalny</w:t>
            </w:r>
            <w:r>
              <w:rPr>
                <w:rFonts w:ascii="Cambria" w:eastAsia="Times New Roman" w:hAnsi="Cambria" w:cs="Times New Roman"/>
                <w:sz w:val="20"/>
                <w:szCs w:val="20"/>
              </w:rPr>
              <w:t>m</w:t>
            </w:r>
            <w:r w:rsidRPr="009E3C2C">
              <w:rPr>
                <w:rFonts w:ascii="Cambria" w:eastAsia="Times New Roman" w:hAnsi="Cambria" w:cs="Times New Roman"/>
                <w:sz w:val="20"/>
                <w:szCs w:val="20"/>
              </w:rPr>
              <w:t xml:space="preserve"> (prąd)</w:t>
            </w:r>
          </w:p>
        </w:tc>
        <w:tc>
          <w:tcPr>
            <w:tcW w:w="1276" w:type="dxa"/>
          </w:tcPr>
          <w:p w:rsidR="009E3C2C" w:rsidRPr="00EE0C10" w:rsidRDefault="00B451AF" w:rsidP="00EE0C10">
            <w:pPr>
              <w:spacing w:after="0" w:line="240" w:lineRule="auto"/>
              <w:rPr>
                <w:rFonts w:ascii="Cambria" w:eastAsia="Times New Roman" w:hAnsi="Cambria" w:cs="Times New Roman"/>
                <w:sz w:val="20"/>
                <w:szCs w:val="20"/>
                <w:lang w:val="en-US"/>
              </w:rPr>
            </w:pPr>
            <w:r w:rsidRPr="00B451AF">
              <w:rPr>
                <w:rFonts w:ascii="Cambria" w:eastAsia="Times New Roman" w:hAnsi="Cambria" w:cs="Times New Roman"/>
                <w:sz w:val="20"/>
                <w:szCs w:val="20"/>
                <w:lang w:val="en-US"/>
              </w:rPr>
              <w:t>Mg/CO</w:t>
            </w:r>
            <w:r w:rsidRPr="00B451AF">
              <w:rPr>
                <w:rFonts w:ascii="Cambria" w:eastAsia="Times New Roman" w:hAnsi="Cambria" w:cs="Times New Roman"/>
                <w:sz w:val="20"/>
                <w:szCs w:val="20"/>
                <w:vertAlign w:val="subscript"/>
                <w:lang w:val="en-US"/>
              </w:rPr>
              <w:t>2</w:t>
            </w:r>
          </w:p>
        </w:tc>
        <w:tc>
          <w:tcPr>
            <w:tcW w:w="5244" w:type="dxa"/>
          </w:tcPr>
          <w:p w:rsidR="009E3C2C" w:rsidRPr="00EE0C10" w:rsidRDefault="009E3C2C" w:rsidP="00EE0C10">
            <w:pPr>
              <w:spacing w:after="0" w:line="240" w:lineRule="auto"/>
              <w:rPr>
                <w:rFonts w:ascii="Cambria" w:eastAsia="Times New Roman" w:hAnsi="Cambria" w:cs="Times New Roman"/>
                <w:sz w:val="20"/>
                <w:szCs w:val="20"/>
              </w:rPr>
            </w:pPr>
          </w:p>
        </w:tc>
        <w:tc>
          <w:tcPr>
            <w:tcW w:w="2092" w:type="dxa"/>
          </w:tcPr>
          <w:p w:rsidR="009E3C2C" w:rsidRPr="009E3C2C" w:rsidRDefault="00B451AF" w:rsidP="00EE0C10">
            <w:pPr>
              <w:spacing w:after="0" w:line="240" w:lineRule="auto"/>
              <w:jc w:val="center"/>
              <w:rPr>
                <w:rFonts w:ascii="Cambria" w:eastAsia="Times New Roman" w:hAnsi="Cambria" w:cs="Times New Roman"/>
                <w:sz w:val="20"/>
                <w:szCs w:val="20"/>
              </w:rPr>
            </w:pPr>
            <w:r w:rsidRPr="00B451AF">
              <w:rPr>
                <w:rFonts w:ascii="Cambria" w:eastAsia="Times New Roman" w:hAnsi="Cambria" w:cs="Times New Roman"/>
                <w:iCs/>
                <w:sz w:val="20"/>
                <w:szCs w:val="20"/>
              </w:rPr>
              <w:t>544,87</w:t>
            </w:r>
          </w:p>
        </w:tc>
      </w:tr>
      <w:tr w:rsidR="009E3C2C" w:rsidRPr="00EE0C10" w:rsidTr="00597EE3">
        <w:tc>
          <w:tcPr>
            <w:tcW w:w="687" w:type="dxa"/>
          </w:tcPr>
          <w:p w:rsidR="009E3C2C" w:rsidRPr="00EE0C10" w:rsidRDefault="009E3C2C" w:rsidP="00EE0C10">
            <w:pPr>
              <w:spacing w:after="0" w:line="240" w:lineRule="auto"/>
              <w:rPr>
                <w:rFonts w:ascii="Cambria" w:eastAsia="Times New Roman" w:hAnsi="Cambria" w:cs="Times New Roman"/>
                <w:sz w:val="20"/>
                <w:szCs w:val="20"/>
                <w:lang w:val="en-US"/>
              </w:rPr>
            </w:pPr>
          </w:p>
        </w:tc>
        <w:tc>
          <w:tcPr>
            <w:tcW w:w="4695" w:type="dxa"/>
          </w:tcPr>
          <w:p w:rsidR="009E3C2C" w:rsidRPr="009E3C2C" w:rsidRDefault="00B451AF" w:rsidP="00EE0C10">
            <w:pPr>
              <w:spacing w:after="0" w:line="240" w:lineRule="auto"/>
              <w:rPr>
                <w:rFonts w:ascii="Cambria" w:eastAsia="Times New Roman" w:hAnsi="Cambria" w:cs="Times New Roman"/>
                <w:sz w:val="20"/>
                <w:szCs w:val="20"/>
              </w:rPr>
            </w:pPr>
            <w:r w:rsidRPr="00B451AF">
              <w:rPr>
                <w:rFonts w:ascii="Cambria" w:eastAsia="Times New Roman" w:hAnsi="Cambria" w:cs="Times New Roman"/>
                <w:sz w:val="20"/>
                <w:szCs w:val="20"/>
              </w:rPr>
              <w:t>Całkowita emisja w sektorze  komunalny</w:t>
            </w:r>
            <w:r>
              <w:rPr>
                <w:rFonts w:ascii="Cambria" w:eastAsia="Times New Roman" w:hAnsi="Cambria" w:cs="Times New Roman"/>
                <w:sz w:val="20"/>
                <w:szCs w:val="20"/>
              </w:rPr>
              <w:t xml:space="preserve">m  </w:t>
            </w:r>
            <w:r w:rsidRPr="00B451AF">
              <w:rPr>
                <w:rFonts w:ascii="Cambria" w:eastAsia="Times New Roman" w:hAnsi="Cambria" w:cs="Times New Roman"/>
                <w:sz w:val="20"/>
                <w:szCs w:val="20"/>
              </w:rPr>
              <w:t>(ogrzewanie)</w:t>
            </w:r>
          </w:p>
        </w:tc>
        <w:tc>
          <w:tcPr>
            <w:tcW w:w="1276" w:type="dxa"/>
          </w:tcPr>
          <w:p w:rsidR="009E3C2C" w:rsidRPr="00EE0C10" w:rsidRDefault="00B451AF" w:rsidP="00EE0C10">
            <w:pPr>
              <w:spacing w:after="0" w:line="240" w:lineRule="auto"/>
              <w:rPr>
                <w:rFonts w:ascii="Cambria" w:eastAsia="Times New Roman" w:hAnsi="Cambria" w:cs="Times New Roman"/>
                <w:sz w:val="20"/>
                <w:szCs w:val="20"/>
                <w:lang w:val="en-US"/>
              </w:rPr>
            </w:pPr>
            <w:r w:rsidRPr="00B451AF">
              <w:rPr>
                <w:rFonts w:ascii="Cambria" w:eastAsia="Times New Roman" w:hAnsi="Cambria" w:cs="Times New Roman"/>
                <w:sz w:val="20"/>
                <w:szCs w:val="20"/>
                <w:lang w:val="en-US"/>
              </w:rPr>
              <w:t>Mg/CO</w:t>
            </w:r>
            <w:r w:rsidRPr="00B451AF">
              <w:rPr>
                <w:rFonts w:ascii="Cambria" w:eastAsia="Times New Roman" w:hAnsi="Cambria" w:cs="Times New Roman"/>
                <w:sz w:val="20"/>
                <w:szCs w:val="20"/>
                <w:vertAlign w:val="subscript"/>
                <w:lang w:val="en-US"/>
              </w:rPr>
              <w:t>2</w:t>
            </w:r>
          </w:p>
        </w:tc>
        <w:tc>
          <w:tcPr>
            <w:tcW w:w="5244" w:type="dxa"/>
          </w:tcPr>
          <w:p w:rsidR="009E3C2C" w:rsidRPr="00EE0C10" w:rsidRDefault="009E3C2C" w:rsidP="00EE0C10">
            <w:pPr>
              <w:spacing w:after="0" w:line="240" w:lineRule="auto"/>
              <w:rPr>
                <w:rFonts w:ascii="Cambria" w:eastAsia="Times New Roman" w:hAnsi="Cambria" w:cs="Times New Roman"/>
                <w:sz w:val="20"/>
                <w:szCs w:val="20"/>
              </w:rPr>
            </w:pPr>
          </w:p>
        </w:tc>
        <w:tc>
          <w:tcPr>
            <w:tcW w:w="2092" w:type="dxa"/>
          </w:tcPr>
          <w:p w:rsidR="009E3C2C" w:rsidRPr="009E3C2C" w:rsidRDefault="00B451AF" w:rsidP="00EE0C10">
            <w:pPr>
              <w:spacing w:after="0" w:line="240" w:lineRule="auto"/>
              <w:jc w:val="center"/>
              <w:rPr>
                <w:rFonts w:ascii="Cambria" w:eastAsia="Times New Roman" w:hAnsi="Cambria" w:cs="Times New Roman"/>
                <w:sz w:val="20"/>
                <w:szCs w:val="20"/>
              </w:rPr>
            </w:pPr>
            <w:r w:rsidRPr="00B451AF">
              <w:rPr>
                <w:rFonts w:ascii="Cambria" w:eastAsia="Times New Roman" w:hAnsi="Cambria" w:cs="Times New Roman"/>
                <w:iCs/>
                <w:sz w:val="20"/>
                <w:szCs w:val="20"/>
              </w:rPr>
              <w:t>93,53</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p>
        </w:tc>
        <w:tc>
          <w:tcPr>
            <w:tcW w:w="4695" w:type="dxa"/>
          </w:tcPr>
          <w:p w:rsidR="00EE0C10" w:rsidRPr="00EE0C10" w:rsidRDefault="00B451AF" w:rsidP="00B451AF">
            <w:pPr>
              <w:spacing w:after="0" w:line="240" w:lineRule="auto"/>
              <w:rPr>
                <w:rFonts w:ascii="Cambria" w:eastAsia="Times New Roman" w:hAnsi="Cambria" w:cs="Times New Roman"/>
                <w:sz w:val="20"/>
                <w:szCs w:val="20"/>
              </w:rPr>
            </w:pPr>
            <w:r w:rsidRPr="00B451AF">
              <w:rPr>
                <w:rFonts w:ascii="Cambria" w:eastAsia="Times New Roman" w:hAnsi="Cambria" w:cs="Times New Roman"/>
                <w:sz w:val="20"/>
                <w:szCs w:val="20"/>
              </w:rPr>
              <w:t>Całkowita emisja w sektorze  transportu</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Mg/CO</w:t>
            </w:r>
            <w:r w:rsidRPr="00EE0C10">
              <w:rPr>
                <w:rFonts w:ascii="Cambria" w:eastAsia="Times New Roman" w:hAnsi="Cambria" w:cs="Times New Roman"/>
                <w:sz w:val="20"/>
                <w:szCs w:val="20"/>
                <w:vertAlign w:val="subscript"/>
                <w:lang w:val="en-US"/>
              </w:rPr>
              <w:t>2</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dane Gminy, wskaźniki KOBIZE</w:t>
            </w:r>
          </w:p>
        </w:tc>
        <w:tc>
          <w:tcPr>
            <w:tcW w:w="2092" w:type="dxa"/>
          </w:tcPr>
          <w:p w:rsidR="00EE0C10" w:rsidRPr="00EE0C10" w:rsidRDefault="00B451AF" w:rsidP="00EE0C10">
            <w:pPr>
              <w:spacing w:after="0" w:line="240" w:lineRule="auto"/>
              <w:jc w:val="center"/>
              <w:rPr>
                <w:rFonts w:ascii="Cambria" w:eastAsia="Times New Roman" w:hAnsi="Cambria" w:cs="Times New Roman"/>
                <w:sz w:val="20"/>
                <w:szCs w:val="20"/>
                <w:lang w:val="en-US"/>
              </w:rPr>
            </w:pPr>
            <w:r w:rsidRPr="00B451AF">
              <w:rPr>
                <w:rFonts w:ascii="Cambria" w:eastAsia="Times New Roman" w:hAnsi="Cambria" w:cs="Times New Roman"/>
                <w:iCs/>
                <w:sz w:val="20"/>
                <w:szCs w:val="20"/>
                <w:lang w:val="en-US"/>
              </w:rPr>
              <w:t>6 610,61</w:t>
            </w:r>
          </w:p>
        </w:tc>
      </w:tr>
      <w:tr w:rsidR="00EE0C10" w:rsidRPr="00EE0C10" w:rsidTr="00597EE3">
        <w:tc>
          <w:tcPr>
            <w:tcW w:w="687"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 xml:space="preserve">21. </w:t>
            </w:r>
          </w:p>
        </w:tc>
        <w:tc>
          <w:tcPr>
            <w:tcW w:w="4695"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Całkowita emisja CO</w:t>
            </w:r>
            <w:r w:rsidRPr="00EE0C10">
              <w:rPr>
                <w:rFonts w:ascii="Cambria" w:eastAsia="Times New Roman" w:hAnsi="Cambria" w:cs="Times New Roman"/>
                <w:sz w:val="20"/>
                <w:szCs w:val="20"/>
                <w:vertAlign w:val="subscript"/>
              </w:rPr>
              <w:t>2</w:t>
            </w:r>
            <w:r w:rsidRPr="00EE0C10">
              <w:rPr>
                <w:rFonts w:ascii="Cambria" w:eastAsia="Times New Roman" w:hAnsi="Cambria" w:cs="Times New Roman"/>
                <w:sz w:val="20"/>
                <w:szCs w:val="20"/>
              </w:rPr>
              <w:t xml:space="preserve"> w gminie</w:t>
            </w:r>
          </w:p>
        </w:tc>
        <w:tc>
          <w:tcPr>
            <w:tcW w:w="1276" w:type="dxa"/>
          </w:tcPr>
          <w:p w:rsidR="00EE0C10" w:rsidRPr="00EE0C10" w:rsidRDefault="00EE0C10" w:rsidP="00EE0C10">
            <w:pPr>
              <w:spacing w:after="0" w:line="240" w:lineRule="auto"/>
              <w:rPr>
                <w:rFonts w:ascii="Cambria" w:eastAsia="Times New Roman" w:hAnsi="Cambria" w:cs="Times New Roman"/>
                <w:sz w:val="20"/>
                <w:szCs w:val="20"/>
                <w:lang w:val="en-US"/>
              </w:rPr>
            </w:pPr>
            <w:r w:rsidRPr="00EE0C10">
              <w:rPr>
                <w:rFonts w:ascii="Cambria" w:eastAsia="Times New Roman" w:hAnsi="Cambria" w:cs="Times New Roman"/>
                <w:sz w:val="20"/>
                <w:szCs w:val="20"/>
                <w:lang w:val="en-US"/>
              </w:rPr>
              <w:t>Mg/CO</w:t>
            </w:r>
            <w:r w:rsidRPr="00EE0C10">
              <w:rPr>
                <w:rFonts w:ascii="Cambria" w:eastAsia="Times New Roman" w:hAnsi="Cambria" w:cs="Times New Roman"/>
                <w:sz w:val="20"/>
                <w:szCs w:val="20"/>
                <w:vertAlign w:val="subscript"/>
                <w:lang w:val="en-US"/>
              </w:rPr>
              <w:t>2</w:t>
            </w:r>
          </w:p>
        </w:tc>
        <w:tc>
          <w:tcPr>
            <w:tcW w:w="5244" w:type="dxa"/>
          </w:tcPr>
          <w:p w:rsidR="00EE0C10" w:rsidRPr="00EE0C10" w:rsidRDefault="00EE0C10" w:rsidP="00EE0C10">
            <w:pPr>
              <w:spacing w:after="0" w:line="240" w:lineRule="auto"/>
              <w:rPr>
                <w:rFonts w:ascii="Cambria" w:eastAsia="Times New Roman" w:hAnsi="Cambria" w:cs="Times New Roman"/>
                <w:sz w:val="20"/>
                <w:szCs w:val="20"/>
              </w:rPr>
            </w:pPr>
            <w:r w:rsidRPr="00EE0C10">
              <w:rPr>
                <w:rFonts w:ascii="Cambria" w:eastAsia="Times New Roman" w:hAnsi="Cambria" w:cs="Times New Roman"/>
                <w:sz w:val="20"/>
                <w:szCs w:val="20"/>
              </w:rPr>
              <w:t>dane Gminy,  wskaźniki KOBIZE</w:t>
            </w:r>
          </w:p>
        </w:tc>
        <w:tc>
          <w:tcPr>
            <w:tcW w:w="2092" w:type="dxa"/>
          </w:tcPr>
          <w:p w:rsidR="00EE0C10" w:rsidRPr="00EE0C10" w:rsidRDefault="00B451AF" w:rsidP="00B451AF">
            <w:pPr>
              <w:spacing w:after="0" w:line="240" w:lineRule="auto"/>
              <w:rPr>
                <w:rFonts w:ascii="Cambria" w:eastAsia="Times New Roman" w:hAnsi="Cambria" w:cs="Times New Roman"/>
                <w:sz w:val="20"/>
                <w:szCs w:val="20"/>
                <w:lang w:val="en-US"/>
              </w:rPr>
            </w:pPr>
            <w:r>
              <w:rPr>
                <w:rFonts w:ascii="Cambria" w:eastAsia="Times New Roman" w:hAnsi="Cambria" w:cs="Times New Roman"/>
                <w:sz w:val="20"/>
                <w:szCs w:val="20"/>
              </w:rPr>
              <w:t xml:space="preserve">             </w:t>
            </w:r>
            <w:r w:rsidRPr="00B451AF">
              <w:rPr>
                <w:rFonts w:ascii="Cambria" w:eastAsia="Times New Roman" w:hAnsi="Cambria" w:cs="Times New Roman"/>
                <w:sz w:val="20"/>
                <w:szCs w:val="20"/>
              </w:rPr>
              <w:t>22 877,84</w:t>
            </w:r>
          </w:p>
        </w:tc>
      </w:tr>
    </w:tbl>
    <w:p w:rsidR="00EE0C10" w:rsidRPr="00EE0C10" w:rsidRDefault="00EE0C10" w:rsidP="00EE0C10">
      <w:pPr>
        <w:rPr>
          <w:rFonts w:ascii="Cambria" w:eastAsia="Times New Roman" w:hAnsi="Cambria" w:cs="Times New Roman"/>
          <w:highlight w:val="cyan"/>
        </w:rPr>
        <w:sectPr w:rsidR="00EE0C10" w:rsidRPr="00EE0C10" w:rsidSect="00597EE3">
          <w:pgSz w:w="16838" w:h="11906" w:orient="landscape"/>
          <w:pgMar w:top="1417" w:right="1417" w:bottom="1417" w:left="1417" w:header="708" w:footer="708" w:gutter="0"/>
          <w:cols w:space="708"/>
          <w:docGrid w:linePitch="360"/>
        </w:sectPr>
      </w:pPr>
    </w:p>
    <w:p w:rsidR="00EE0C10" w:rsidRPr="00625345" w:rsidRDefault="00935CD2" w:rsidP="00625345">
      <w:pPr>
        <w:pStyle w:val="Nagwek2"/>
        <w:numPr>
          <w:ilvl w:val="1"/>
          <w:numId w:val="23"/>
        </w:numPr>
        <w:tabs>
          <w:tab w:val="left" w:pos="1134"/>
        </w:tabs>
        <w:ind w:left="1134" w:hanging="850"/>
        <w:rPr>
          <w:color w:val="002060"/>
          <w:sz w:val="24"/>
        </w:rPr>
      </w:pPr>
      <w:bookmarkStart w:id="107" w:name="_Toc429933271"/>
      <w:bookmarkStart w:id="108" w:name="_Toc433699799"/>
      <w:r>
        <w:rPr>
          <w:color w:val="002060"/>
          <w:sz w:val="24"/>
        </w:rPr>
        <w:lastRenderedPageBreak/>
        <w:t>Zarządzanie energią w G</w:t>
      </w:r>
      <w:r w:rsidR="00EE0C10" w:rsidRPr="00625345">
        <w:rPr>
          <w:color w:val="002060"/>
          <w:sz w:val="24"/>
        </w:rPr>
        <w:t>minie - przykładowy opis pracy specjalisty/jednostki ds. zarządzania energią</w:t>
      </w:r>
      <w:bookmarkEnd w:id="107"/>
      <w:bookmarkEnd w:id="108"/>
    </w:p>
    <w:p w:rsidR="00EE0C10" w:rsidRPr="00EE0C10" w:rsidRDefault="00EE0C10" w:rsidP="00EE0C10">
      <w:pPr>
        <w:autoSpaceDE w:val="0"/>
        <w:autoSpaceDN w:val="0"/>
        <w:adjustRightInd w:val="0"/>
        <w:spacing w:after="0" w:line="360" w:lineRule="auto"/>
        <w:ind w:left="720"/>
        <w:jc w:val="both"/>
        <w:rPr>
          <w:rFonts w:ascii="Cambria" w:eastAsia="Calibri,Bold" w:hAnsi="Cambria" w:cs="Calibri"/>
          <w:b/>
        </w:rPr>
      </w:pPr>
    </w:p>
    <w:p w:rsidR="00333F71"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rPr>
        <w:t>Specjalista ds. energii (koordynator monitoringu) jest klu</w:t>
      </w:r>
      <w:r w:rsidR="00EF759B">
        <w:rPr>
          <w:rFonts w:ascii="Cambria" w:eastAsia="Calibri,Bold" w:hAnsi="Cambria" w:cs="Calibri"/>
        </w:rPr>
        <w:t>czową postacią, jeżeli chodzi o </w:t>
      </w:r>
      <w:r w:rsidRPr="00EE0C10">
        <w:rPr>
          <w:rFonts w:ascii="Cambria" w:eastAsia="Calibri,Bold" w:hAnsi="Cambria" w:cs="Calibri"/>
        </w:rPr>
        <w:t>podejmowanie na terenie gminy działań ukierunkowanych na realizację zadań Planu Gospodarki Niskoemisyjnej. Ma on przy tym do dyspozyc</w:t>
      </w:r>
      <w:r w:rsidR="00EF759B">
        <w:rPr>
          <w:rFonts w:ascii="Cambria" w:eastAsia="Calibri,Bold" w:hAnsi="Cambria" w:cs="Calibri"/>
        </w:rPr>
        <w:t>ji szereg różnych narzędzi (np. </w:t>
      </w:r>
      <w:r w:rsidRPr="00EE0C10">
        <w:rPr>
          <w:rFonts w:ascii="Cambria" w:eastAsia="Calibri,Bold" w:hAnsi="Cambria" w:cs="Calibri"/>
        </w:rPr>
        <w:t>procedury certyfikacji energetycznej budynków, audyty itd.</w:t>
      </w:r>
      <w:r w:rsidR="00EF759B">
        <w:rPr>
          <w:rFonts w:ascii="Cambria" w:eastAsia="Calibri,Bold" w:hAnsi="Cambria" w:cs="Calibri"/>
        </w:rPr>
        <w:t>). W niektórych krajach UE (np. </w:t>
      </w:r>
      <w:r w:rsidRPr="00EE0C10">
        <w:rPr>
          <w:rFonts w:ascii="Cambria" w:eastAsia="Calibri,Bold" w:hAnsi="Cambria" w:cs="Calibri"/>
        </w:rPr>
        <w:t>Włochy) tworzenie w gminach stanowiska specjalisty ds. energii zostało wymuszone przez różnorodne przepisy, rozporządzenia i normy techniczne</w:t>
      </w:r>
      <w:r w:rsidR="00EF759B">
        <w:rPr>
          <w:rFonts w:ascii="Cambria" w:eastAsia="Calibri,Bold" w:hAnsi="Cambria" w:cs="Calibri"/>
        </w:rPr>
        <w:t>. Stanowisko takie wiąże się ze </w:t>
      </w:r>
      <w:r w:rsidRPr="00EE0C10">
        <w:rPr>
          <w:rFonts w:ascii="Cambria" w:eastAsia="Calibri,Bold" w:hAnsi="Cambria" w:cs="Calibri"/>
        </w:rPr>
        <w:t xml:space="preserve">złożonymi obowiązkami i wymaga specjalistycznej wiedzy w wielu dziedzinach, takich jak: energetyka, ochrona środowiska, finanse i komunikacja. Dlatego też utworzenie stanowiska specjalisty ds. energii oraz działalność takiego specjalisty jest wspierane przez regionalne Stowarzyszenie Prosumentów OZE. </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rPr>
        <w:t xml:space="preserve">Specjaliści ds. energii może w swojej pracy napotkać pewne typowe bariery, do których można zaliczyć: </w:t>
      </w:r>
    </w:p>
    <w:p w:rsidR="00EE0C10" w:rsidRDefault="00EE0C10" w:rsidP="00EE0C10">
      <w:pPr>
        <w:pStyle w:val="Akapitzlist"/>
        <w:numPr>
          <w:ilvl w:val="0"/>
          <w:numId w:val="11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pozostawanie kwestii związanych z energią poza obszarem codziennej działalności zarządu gminy; </w:t>
      </w:r>
    </w:p>
    <w:p w:rsidR="00EE0C10" w:rsidRDefault="00EE0C10" w:rsidP="00EE0C10">
      <w:pPr>
        <w:pStyle w:val="Akapitzlist"/>
        <w:numPr>
          <w:ilvl w:val="0"/>
          <w:numId w:val="11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brak umiejętności posługiwania się językiem nietechnicznym w kontaktach z ludźmi podejmującymi decyzje np. w sprawie realizacji inwestycji;</w:t>
      </w:r>
    </w:p>
    <w:p w:rsidR="00EE0C10" w:rsidRDefault="00EE0C10" w:rsidP="00EE0C10">
      <w:pPr>
        <w:pStyle w:val="Akapitzlist"/>
        <w:numPr>
          <w:ilvl w:val="0"/>
          <w:numId w:val="11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brak zasobów finansowych i ekonomicznych;</w:t>
      </w:r>
    </w:p>
    <w:p w:rsidR="00EE0C10" w:rsidRPr="00EE0C10" w:rsidRDefault="00EE0C10" w:rsidP="00EE0C10">
      <w:pPr>
        <w:pStyle w:val="Akapitzlist"/>
        <w:numPr>
          <w:ilvl w:val="0"/>
          <w:numId w:val="11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niekorzystne przepisy w zakresie alokacji śro</w:t>
      </w:r>
      <w:r w:rsidR="00EF759B">
        <w:rPr>
          <w:rFonts w:ascii="Cambria" w:eastAsia="Calibri,Bold" w:hAnsi="Cambria" w:cs="Calibri"/>
        </w:rPr>
        <w:t>dków z budżetu pozostającego do </w:t>
      </w:r>
      <w:r w:rsidRPr="00EE0C10">
        <w:rPr>
          <w:rFonts w:ascii="Cambria" w:eastAsia="Calibri,Bold" w:hAnsi="Cambria" w:cs="Calibri"/>
        </w:rPr>
        <w:t>dyspozycji specjalisty ds. energii.</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rPr>
        <w:t>Istnieją pewne praktyczne rozwiązania pozwalające na pok</w:t>
      </w:r>
      <w:r w:rsidR="00EF759B">
        <w:rPr>
          <w:rFonts w:ascii="Cambria" w:eastAsia="Calibri,Bold" w:hAnsi="Cambria" w:cs="Calibri"/>
        </w:rPr>
        <w:t>onanie ww. barier. Zaliczamy do </w:t>
      </w:r>
      <w:r w:rsidRPr="00EE0C10">
        <w:rPr>
          <w:rFonts w:ascii="Cambria" w:eastAsia="Calibri,Bold" w:hAnsi="Cambria" w:cs="Calibri"/>
        </w:rPr>
        <w:t xml:space="preserve">nich: </w:t>
      </w:r>
    </w:p>
    <w:p w:rsidR="00EE0C10" w:rsidRPr="00EE0C10" w:rsidRDefault="00EE0C10" w:rsidP="00EE0C10">
      <w:pPr>
        <w:numPr>
          <w:ilvl w:val="0"/>
          <w:numId w:val="76"/>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wykorzystanie kampanii medialnej w celu podniesienia ogólnej świadomości energetycznej;</w:t>
      </w:r>
    </w:p>
    <w:p w:rsidR="00EE0C10" w:rsidRPr="00EE0C10" w:rsidRDefault="00EE0C10" w:rsidP="00EE0C10">
      <w:pPr>
        <w:numPr>
          <w:ilvl w:val="0"/>
          <w:numId w:val="76"/>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przeszkolenie specjalistów ds. energii, by podni</w:t>
      </w:r>
      <w:r w:rsidR="00EF759B">
        <w:rPr>
          <w:rFonts w:ascii="Cambria" w:eastAsia="Calibri,Bold" w:hAnsi="Cambria" w:cs="Calibri"/>
        </w:rPr>
        <w:t>eść ich wiedzę i umiejętności w </w:t>
      </w:r>
      <w:r w:rsidRPr="00EE0C10">
        <w:rPr>
          <w:rFonts w:ascii="Cambria" w:eastAsia="Calibri,Bold" w:hAnsi="Cambria" w:cs="Calibri"/>
        </w:rPr>
        <w:t xml:space="preserve">dziedzinie ochrony środowiska, finansów i komunikacji; </w:t>
      </w:r>
    </w:p>
    <w:p w:rsidR="00EE0C10" w:rsidRPr="00EE0C10" w:rsidRDefault="00EE0C10" w:rsidP="00EE0C10">
      <w:pPr>
        <w:numPr>
          <w:ilvl w:val="0"/>
          <w:numId w:val="76"/>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popieranie tworzenia firm świadczących usługi energetyczne, oferujących poszukiwanie zewnętrznego finansowania dla projektów energetycznych oraz umowy o efekt energetyczny;</w:t>
      </w:r>
    </w:p>
    <w:p w:rsidR="00EE0C10" w:rsidRPr="00EE0C10" w:rsidRDefault="00EE0C10" w:rsidP="00EE0C10">
      <w:pPr>
        <w:numPr>
          <w:ilvl w:val="0"/>
          <w:numId w:val="76"/>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przekonanie kierownictwa gminy do przekazywania specjalistom ds. energii, którzy się sprawdzili części środków zaoszczędzonych dzięki realizacji projektów energetycznych oraz wprowadzeniu środków efektywności energetycznej.</w:t>
      </w:r>
    </w:p>
    <w:p w:rsidR="00EE0C10" w:rsidRPr="00EE0C10" w:rsidRDefault="00EE0C10" w:rsidP="00EE0C10">
      <w:p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b/>
          <w:i/>
          <w:u w:val="single"/>
        </w:rPr>
        <w:t>Opcja pierwsza</w:t>
      </w:r>
      <w:r w:rsidRPr="00EE0C10">
        <w:rPr>
          <w:rFonts w:ascii="Cambria" w:eastAsia="Calibri,Bold" w:hAnsi="Cambria" w:cs="Calibri"/>
          <w:b/>
        </w:rPr>
        <w:t>:</w:t>
      </w:r>
      <w:r w:rsidRPr="00EE0C10">
        <w:rPr>
          <w:rFonts w:ascii="Cambria" w:eastAsia="Calibri,Bold" w:hAnsi="Cambria" w:cs="Calibri"/>
        </w:rPr>
        <w:t xml:space="preserve"> Gminny  Specjalista / Jednostka ds. Zarządzania Energią (GS/JZE) jako podmiot gminnej administracji. </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rPr>
        <w:lastRenderedPageBreak/>
        <w:t>W tym przypadku Specjalista Energetyczny  w imieni</w:t>
      </w:r>
      <w:r w:rsidR="00EF759B">
        <w:rPr>
          <w:rFonts w:ascii="Cambria" w:eastAsia="Calibri,Bold" w:hAnsi="Cambria" w:cs="Calibri"/>
        </w:rPr>
        <w:t>u samorządu lokalnego kieruje i </w:t>
      </w:r>
      <w:r w:rsidRPr="00EE0C10">
        <w:rPr>
          <w:rFonts w:ascii="Cambria" w:eastAsia="Calibri,Bold" w:hAnsi="Cambria" w:cs="Calibri"/>
        </w:rPr>
        <w:t>zarządza całym procesem produkcji, dystrybucji i konsumpc</w:t>
      </w:r>
      <w:r w:rsidR="00EF759B">
        <w:rPr>
          <w:rFonts w:ascii="Cambria" w:eastAsia="Calibri,Bold" w:hAnsi="Cambria" w:cs="Calibri"/>
        </w:rPr>
        <w:t>ji energii na terenie gminy. GS </w:t>
      </w:r>
      <w:r w:rsidRPr="00EE0C10">
        <w:rPr>
          <w:rFonts w:ascii="Cambria" w:eastAsia="Calibri,Bold" w:hAnsi="Cambria" w:cs="Calibri"/>
        </w:rPr>
        <w:t xml:space="preserve">zapewnia też zrównoważoną realizację procesu planowania </w:t>
      </w:r>
      <w:r w:rsidR="00EF759B">
        <w:rPr>
          <w:rFonts w:ascii="Cambria" w:eastAsia="Calibri,Bold" w:hAnsi="Cambria" w:cs="Calibri"/>
        </w:rPr>
        <w:t>energetycznego w gminie i dba o </w:t>
      </w:r>
      <w:r w:rsidRPr="00EE0C10">
        <w:rPr>
          <w:rFonts w:ascii="Cambria" w:eastAsia="Calibri,Bold" w:hAnsi="Cambria" w:cs="Calibri"/>
        </w:rPr>
        <w:t>to, by zakończył się on sukcesem.</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i/>
          <w:u w:val="single"/>
        </w:rPr>
        <w:t>Pozycja w gminnej administracji</w:t>
      </w:r>
      <w:r w:rsidRPr="00EE0C10">
        <w:rPr>
          <w:rFonts w:ascii="Cambria" w:eastAsia="Calibri,Bold" w:hAnsi="Cambria" w:cs="Calibri"/>
        </w:rPr>
        <w:t>: Gminny  Specjalista powinien zajmować wysoką pozycję w strukturze administracyjnej, odpowiadającą pozycji zastępcy wójta lub naczelnego architekta, i odpowiadać bezpośrednio przed urzędującym wójtem</w:t>
      </w:r>
      <w:r w:rsidR="00EF759B">
        <w:rPr>
          <w:rFonts w:ascii="Cambria" w:eastAsia="Calibri,Bold" w:hAnsi="Cambria" w:cs="Calibri"/>
        </w:rPr>
        <w:t xml:space="preserve"> lub jego zastępcą. Kontrakt ze </w:t>
      </w:r>
      <w:r w:rsidRPr="00EE0C10">
        <w:rPr>
          <w:rFonts w:ascii="Cambria" w:eastAsia="Calibri,Bold" w:hAnsi="Cambria" w:cs="Calibri"/>
        </w:rPr>
        <w:t>specjalistą ds. energii powinien mieć charakter długoterm</w:t>
      </w:r>
      <w:r w:rsidR="00EF759B">
        <w:rPr>
          <w:rFonts w:ascii="Cambria" w:eastAsia="Calibri,Bold" w:hAnsi="Cambria" w:cs="Calibri"/>
        </w:rPr>
        <w:t>inowy, a czas na jaki został on </w:t>
      </w:r>
      <w:r w:rsidRPr="00EE0C10">
        <w:rPr>
          <w:rFonts w:ascii="Cambria" w:eastAsia="Calibri,Bold" w:hAnsi="Cambria" w:cs="Calibri"/>
        </w:rPr>
        <w:t>zawarty nie powinien być uzależniony od czasu trwania kadencji samorządu gminy.</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i/>
          <w:u w:val="single"/>
        </w:rPr>
        <w:t>Funkcje:</w:t>
      </w:r>
      <w:r w:rsidR="00EF759B">
        <w:rPr>
          <w:rFonts w:ascii="Cambria" w:eastAsia="Calibri,Bold" w:hAnsi="Cambria" w:cs="Calibri"/>
        </w:rPr>
        <w:t xml:space="preserve"> Gminny </w:t>
      </w:r>
      <w:r w:rsidRPr="00EE0C10">
        <w:rPr>
          <w:rFonts w:ascii="Cambria" w:eastAsia="Calibri,Bold" w:hAnsi="Cambria" w:cs="Calibri"/>
        </w:rPr>
        <w:t>Specjalista zapewnia wsparcie</w:t>
      </w:r>
      <w:r w:rsidR="00EF759B">
        <w:rPr>
          <w:rFonts w:ascii="Cambria" w:eastAsia="Calibri,Bold" w:hAnsi="Cambria" w:cs="Calibri"/>
        </w:rPr>
        <w:t xml:space="preserve"> ze strony wójta dla ciągłego i </w:t>
      </w:r>
      <w:r w:rsidRPr="00EE0C10">
        <w:rPr>
          <w:rFonts w:ascii="Cambria" w:eastAsia="Calibri,Bold" w:hAnsi="Cambria" w:cs="Calibri"/>
        </w:rPr>
        <w:t>zrównoważonego procesu planowania energetycznego w gminie oraz procesu zarządzania energią. Gminny  Specjalista jest też odpowiedzialny za opracowywanie, przygotowywanie wd</w:t>
      </w:r>
      <w:r w:rsidR="00EF759B">
        <w:rPr>
          <w:rFonts w:ascii="Cambria" w:eastAsia="Calibri,Bold" w:hAnsi="Cambria" w:cs="Calibri"/>
        </w:rPr>
        <w:t>rożenia oraz wdrażanie gminnych</w:t>
      </w:r>
      <w:r w:rsidRPr="00EE0C10">
        <w:rPr>
          <w:rFonts w:ascii="Cambria" w:eastAsia="Calibri,Bold" w:hAnsi="Cambria" w:cs="Calibri"/>
        </w:rPr>
        <w:t xml:space="preserve"> programów energetycznych, a także koordynowanie działań z tym związanych i raportowanie rezultatów realizacji ww. programów wójtowi i radzie gminy. Raporty powinny być składane przynajmniej dwa razy w roku, np. na początku sezonu grzewczego i po jego zakończeniu. Ponadto</w:t>
      </w:r>
      <w:r w:rsidRPr="00EE0C10">
        <w:rPr>
          <w:rFonts w:ascii="Cambria" w:eastAsia="Calibri,Bold" w:hAnsi="Cambria" w:cs="Calibri"/>
          <w:b/>
        </w:rPr>
        <w:t xml:space="preserve"> </w:t>
      </w:r>
      <w:r w:rsidR="00EF759B">
        <w:rPr>
          <w:rFonts w:ascii="Cambria" w:eastAsia="Calibri,Bold" w:hAnsi="Cambria" w:cs="Calibri"/>
        </w:rPr>
        <w:t>Gminny</w:t>
      </w:r>
      <w:r w:rsidRPr="00EE0C10">
        <w:rPr>
          <w:rFonts w:ascii="Cambria" w:eastAsia="Calibri,Bold" w:hAnsi="Cambria" w:cs="Calibri"/>
        </w:rPr>
        <w:t xml:space="preserve"> Specjalista powinien przygotowywać raporty za każdym razem, gdy zostanie o to poproszony</w:t>
      </w:r>
      <w:r w:rsidR="00EF759B">
        <w:rPr>
          <w:rFonts w:ascii="Cambria" w:eastAsia="Calibri,Bold" w:hAnsi="Cambria" w:cs="Calibri"/>
        </w:rPr>
        <w:t xml:space="preserve"> przez kierownictwo gminy lub w </w:t>
      </w:r>
      <w:r w:rsidRPr="00EE0C10">
        <w:rPr>
          <w:rFonts w:ascii="Cambria" w:eastAsia="Calibri,Bold" w:hAnsi="Cambria" w:cs="Calibri"/>
        </w:rPr>
        <w:t>przypadku, gdy zajdzie taka potrzeba.</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rPr>
      </w:pPr>
      <w:r w:rsidRPr="00EE0C10">
        <w:rPr>
          <w:rFonts w:ascii="Cambria" w:eastAsia="Calibri,Bold" w:hAnsi="Cambria" w:cs="Calibri"/>
          <w:i/>
          <w:u w:val="single"/>
        </w:rPr>
        <w:t>Zadania:</w:t>
      </w:r>
      <w:r w:rsidRPr="00EE0C10">
        <w:rPr>
          <w:rFonts w:ascii="Cambria" w:eastAsia="Calibri,Bold" w:hAnsi="Cambria" w:cs="Calibri"/>
          <w:b/>
        </w:rPr>
        <w:t xml:space="preserve"> </w:t>
      </w:r>
      <w:r w:rsidR="00EF759B">
        <w:rPr>
          <w:rFonts w:ascii="Cambria" w:eastAsia="Calibri,Bold" w:hAnsi="Cambria" w:cs="Calibri"/>
        </w:rPr>
        <w:t xml:space="preserve">Gminny </w:t>
      </w:r>
      <w:r w:rsidRPr="00EE0C10">
        <w:rPr>
          <w:rFonts w:ascii="Cambria" w:eastAsia="Calibri,Bold" w:hAnsi="Cambria" w:cs="Calibri"/>
        </w:rPr>
        <w:t xml:space="preserve">Specjalista: </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inicjuje utworzenie miejskiego systemu informacyjnego zawierającego dane na temat zużycia energii na terenie miasta/gminy, a także zarzą</w:t>
      </w:r>
      <w:r w:rsidR="00EF759B">
        <w:rPr>
          <w:rFonts w:ascii="Cambria" w:eastAsia="Calibri,Bold" w:hAnsi="Cambria" w:cs="Calibri"/>
        </w:rPr>
        <w:t>dza nim i aktualizuje zawarte w </w:t>
      </w:r>
      <w:r w:rsidRPr="00EE0C10">
        <w:rPr>
          <w:rFonts w:ascii="Cambria" w:eastAsia="Calibri,Bold" w:hAnsi="Cambria" w:cs="Calibri"/>
        </w:rPr>
        <w:t>nim informacje;</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pomaga kierownictwu gminy w realizacji procesu planowania energetycznego;</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organizuje i monitoruje proces wdrażania miejskiego programu energetycznego;</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 identyfikuje potrzeby pozyskania zewnętrznego wsparcia technicznego;</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organizuje i monitoruje proces wyboru podmiotów mających świadczyć różnego rodzaju usługi (np. konsultacyjne, nadzorcze), a także wyboru projektów z zakresu efektywności energetycznej (np. w budownictwie, transporcie, przemyśle, turystyce, handlu, usługach, rolnictwie) i wykorzystania odnawialnych źródeł energii, które zostaną zrealizowane w gminie;</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ocenia wkład wniesiony przez zewnętrznych konsultantów oraz ich wpływ na proces planowania energetycznego w gminie; </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mobilizuje środki na opracowanie i wdrożenie miejskiego programu energetycznego;</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mobilizuje poparcie społeczne dla wdrożenia miejskiego programu energetycznego;</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jest odpowiedzialny za podejmowanie działań ukierunkowanych na redukcję emisji związków węgla;</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lastRenderedPageBreak/>
        <w:t xml:space="preserve"> zapewnia udział gminy w krajowych, unijnych </w:t>
      </w:r>
      <w:r w:rsidR="00EF759B">
        <w:rPr>
          <w:rFonts w:ascii="Cambria" w:eastAsia="Calibri,Bold" w:hAnsi="Cambria" w:cs="Calibri"/>
        </w:rPr>
        <w:t>i międzynarodowych programach i </w:t>
      </w:r>
      <w:r w:rsidRPr="00EE0C10">
        <w:rPr>
          <w:rFonts w:ascii="Cambria" w:eastAsia="Calibri,Bold" w:hAnsi="Cambria" w:cs="Calibri"/>
        </w:rPr>
        <w:t xml:space="preserve">projektach z zakresu efektywnego wykorzystania energii i wody oraz ochrony środowiska; </w:t>
      </w:r>
    </w:p>
    <w:p w:rsidR="00EE0C10" w:rsidRPr="00EE0C10" w:rsidRDefault="00EE0C10" w:rsidP="00EE0C10">
      <w:pPr>
        <w:numPr>
          <w:ilvl w:val="0"/>
          <w:numId w:val="77"/>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dba o rozpowszechnianie dobrych praktyk, informacji na temat rezultatów wdrożonego w powodzeniem miejskiego programu energetycznego i projektów pokazowych, itd.</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i/>
          <w:u w:val="single"/>
        </w:rPr>
      </w:pPr>
      <w:r w:rsidRPr="00EE0C10">
        <w:rPr>
          <w:rFonts w:ascii="Cambria" w:eastAsia="Calibri,Bold" w:hAnsi="Cambria" w:cs="Calibri"/>
          <w:i/>
          <w:u w:val="single"/>
        </w:rPr>
        <w:t xml:space="preserve">Kwalifikacje:  </w:t>
      </w:r>
      <w:r w:rsidRPr="00EE0C10">
        <w:rPr>
          <w:rFonts w:ascii="Cambria" w:eastAsia="Calibri,Bold" w:hAnsi="Cambria" w:cs="Calibri"/>
        </w:rPr>
        <w:t>Pożądane jest, by specjalista ds. energii był</w:t>
      </w:r>
      <w:r w:rsidRPr="00EE0C10">
        <w:rPr>
          <w:rFonts w:ascii="Cambria" w:eastAsia="Calibri,Bold" w:hAnsi="Cambria" w:cs="Calibri"/>
          <w:i/>
          <w:u w:val="single"/>
        </w:rPr>
        <w:t xml:space="preserve"> </w:t>
      </w:r>
      <w:r w:rsidRPr="00EE0C10">
        <w:rPr>
          <w:rFonts w:ascii="Cambria" w:eastAsia="Calibri,Bold" w:hAnsi="Cambria" w:cs="Calibri"/>
        </w:rPr>
        <w:t>z wykształcenia ekonomistą, inżynierem mechanikiem</w:t>
      </w:r>
      <w:r w:rsidRPr="005B2C4D">
        <w:rPr>
          <w:rFonts w:ascii="Cambria" w:eastAsia="Calibri,Bold" w:hAnsi="Cambria" w:cs="Calibri"/>
        </w:rPr>
        <w:t>,</w:t>
      </w:r>
      <w:r w:rsidRPr="005B2C4D">
        <w:rPr>
          <w:rFonts w:ascii="Cambria" w:eastAsia="Calibri,Bold" w:hAnsi="Cambria" w:cs="Calibri"/>
          <w:i/>
        </w:rPr>
        <w:t xml:space="preserve"> </w:t>
      </w:r>
      <w:r w:rsidRPr="005B2C4D">
        <w:rPr>
          <w:rFonts w:ascii="Cambria" w:eastAsia="Calibri,Bold" w:hAnsi="Cambria" w:cs="Calibri"/>
        </w:rPr>
        <w:t>i</w:t>
      </w:r>
      <w:r w:rsidRPr="00EE0C10">
        <w:rPr>
          <w:rFonts w:ascii="Cambria" w:eastAsia="Calibri,Bold" w:hAnsi="Cambria" w:cs="Calibri"/>
        </w:rPr>
        <w:t>nżynierem elektrykiem, inżynierem hydraulikiem</w:t>
      </w:r>
      <w:r w:rsidRPr="005B2C4D">
        <w:rPr>
          <w:rFonts w:ascii="Cambria" w:eastAsia="Calibri,Bold" w:hAnsi="Cambria" w:cs="Calibri"/>
        </w:rPr>
        <w:t>,</w:t>
      </w:r>
      <w:r w:rsidRPr="005B2C4D">
        <w:rPr>
          <w:rFonts w:ascii="Cambria" w:eastAsia="Calibri,Bold" w:hAnsi="Cambria" w:cs="Calibri"/>
          <w:i/>
        </w:rPr>
        <w:t xml:space="preserve"> </w:t>
      </w:r>
      <w:r w:rsidRPr="005B2C4D">
        <w:rPr>
          <w:rFonts w:ascii="Cambria" w:eastAsia="Calibri,Bold" w:hAnsi="Cambria" w:cs="Calibri"/>
        </w:rPr>
        <w:t>i</w:t>
      </w:r>
      <w:r w:rsidRPr="00EE0C10">
        <w:rPr>
          <w:rFonts w:ascii="Cambria" w:eastAsia="Calibri,Bold" w:hAnsi="Cambria" w:cs="Calibri"/>
        </w:rPr>
        <w:t>nżynierem budowlanym lub architektem. Wymagane</w:t>
      </w:r>
      <w:r w:rsidRPr="005B2C4D">
        <w:rPr>
          <w:rFonts w:ascii="Cambria" w:eastAsia="Calibri,Bold" w:hAnsi="Cambria" w:cs="Calibri"/>
          <w:i/>
        </w:rPr>
        <w:t xml:space="preserve"> </w:t>
      </w:r>
      <w:r w:rsidRPr="00EE0C10">
        <w:rPr>
          <w:rFonts w:ascii="Cambria" w:eastAsia="Calibri,Bold" w:hAnsi="Cambria" w:cs="Calibri"/>
        </w:rPr>
        <w:t xml:space="preserve">jest także doświadczenie na stanowisku </w:t>
      </w:r>
      <w:r w:rsidRPr="005B2C4D">
        <w:rPr>
          <w:rFonts w:ascii="Cambria" w:eastAsia="Calibri,Bold" w:hAnsi="Cambria" w:cs="Calibri"/>
        </w:rPr>
        <w:t>kierowniczym</w:t>
      </w:r>
      <w:r w:rsidRPr="005B2C4D">
        <w:rPr>
          <w:rFonts w:ascii="Cambria" w:eastAsia="Calibri,Bold" w:hAnsi="Cambria" w:cs="Calibri"/>
          <w:i/>
        </w:rPr>
        <w:t xml:space="preserve"> </w:t>
      </w:r>
      <w:r w:rsidRPr="005B2C4D">
        <w:rPr>
          <w:rFonts w:ascii="Cambria" w:eastAsia="Calibri,Bold" w:hAnsi="Cambria" w:cs="Calibri"/>
        </w:rPr>
        <w:t>i</w:t>
      </w:r>
      <w:r w:rsidRPr="00EE0C10">
        <w:rPr>
          <w:rFonts w:ascii="Cambria" w:eastAsia="Calibri,Bold" w:hAnsi="Cambria" w:cs="Calibri"/>
        </w:rPr>
        <w:t xml:space="preserve"> umiejętność korzystania z komputera. Niewątpliwą</w:t>
      </w:r>
      <w:r w:rsidRPr="005B2C4D">
        <w:rPr>
          <w:rFonts w:ascii="Cambria" w:eastAsia="Calibri,Bold" w:hAnsi="Cambria" w:cs="Calibri"/>
          <w:i/>
        </w:rPr>
        <w:t xml:space="preserve"> </w:t>
      </w:r>
      <w:r w:rsidRPr="00EE0C10">
        <w:rPr>
          <w:rFonts w:ascii="Cambria" w:eastAsia="Calibri,Bold" w:hAnsi="Cambria" w:cs="Calibri"/>
        </w:rPr>
        <w:t>zaletą byłaby także znajomość języka angielskiego.</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i/>
          <w:u w:val="single"/>
        </w:rPr>
      </w:pPr>
      <w:r w:rsidRPr="00EE0C10">
        <w:rPr>
          <w:rFonts w:ascii="Cambria" w:eastAsia="Calibri,Bold" w:hAnsi="Cambria" w:cs="Calibri"/>
          <w:i/>
          <w:u w:val="single"/>
        </w:rPr>
        <w:t>Główne działania</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rPr>
      </w:pPr>
      <w:r w:rsidRPr="00EE0C10">
        <w:rPr>
          <w:rFonts w:ascii="Cambria" w:eastAsia="Calibri,Bold" w:hAnsi="Cambria" w:cs="Calibri"/>
        </w:rPr>
        <w:t xml:space="preserve">Gminny  Specjalista : </w:t>
      </w:r>
    </w:p>
    <w:p w:rsidR="00EE0C10" w:rsidRPr="00EE0C10" w:rsidRDefault="00EE0C10" w:rsidP="00EE0C10">
      <w:pPr>
        <w:numPr>
          <w:ilvl w:val="0"/>
          <w:numId w:val="78"/>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koordynuje codzienną pracę wszystkich wydziałów administracji gminnej; </w:t>
      </w:r>
    </w:p>
    <w:p w:rsidR="00EE0C10" w:rsidRPr="00EE0C10" w:rsidRDefault="00EE0C10" w:rsidP="00EE0C10">
      <w:pPr>
        <w:numPr>
          <w:ilvl w:val="0"/>
          <w:numId w:val="78"/>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mobilizuje wsparcie zewnętrzne niezbędne dla opracowania miejskiego programu energetycznego oraz organizuje i koordynuje działania zewnętrznych zespołów zadaniowych;</w:t>
      </w:r>
    </w:p>
    <w:p w:rsidR="00EE0C10" w:rsidRPr="00EE0C10" w:rsidRDefault="00EE0C10" w:rsidP="00EE0C10">
      <w:pPr>
        <w:numPr>
          <w:ilvl w:val="0"/>
          <w:numId w:val="78"/>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sporządza dla zarządu miasta/gminy raporty na temat prac nad nowym programem efektywności energetycznej lub postępów w realizacji aktualnego programu oraz podejmuje wszelkie niezbędne działania korekcyjne;</w:t>
      </w:r>
    </w:p>
    <w:p w:rsidR="00EE0C10" w:rsidRPr="00EE0C10" w:rsidRDefault="00EE0C10" w:rsidP="00EE0C10">
      <w:pPr>
        <w:numPr>
          <w:ilvl w:val="0"/>
          <w:numId w:val="78"/>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zajmuje się kontaktami z mediami, prywatnymi przedsiębiorstwami i mieszkańcami obejmującymi wszelkie aspekty związane z efektywnością energetyczną, a także organizacją takich inicjatyw samorządu miasta/gminy jak Dni Energii, Dni Bez Samochodu, itd.</w:t>
      </w:r>
    </w:p>
    <w:p w:rsidR="00EE0C10" w:rsidRPr="00EE0C10" w:rsidRDefault="00EE0C10" w:rsidP="00EE0C10">
      <w:p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b/>
          <w:i/>
          <w:u w:val="single"/>
        </w:rPr>
        <w:t>Opcja druga:</w:t>
      </w:r>
      <w:r w:rsidRPr="00EE0C10">
        <w:rPr>
          <w:rFonts w:ascii="Cambria" w:eastAsia="Calibri,Bold" w:hAnsi="Cambria" w:cs="Calibri"/>
        </w:rPr>
        <w:t xml:space="preserve"> Gminny i Specjalista / Jednostka ds. Zarządzania Energią (SE/JZE) jako zewnętrzny konsultant. Opcja ta jest możliwa do zastosowania w małych gminach. </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rPr>
      </w:pPr>
      <w:r w:rsidRPr="00EE0C10">
        <w:rPr>
          <w:rFonts w:ascii="Cambria" w:eastAsia="Calibri,Bold" w:hAnsi="Cambria" w:cs="Calibri"/>
        </w:rPr>
        <w:t>Rola</w:t>
      </w:r>
      <w:r w:rsidRPr="00EE0C10">
        <w:rPr>
          <w:rFonts w:ascii="Cambria" w:eastAsia="Calibri,Bold" w:hAnsi="Cambria" w:cs="Calibri"/>
          <w:b/>
        </w:rPr>
        <w:t xml:space="preserve"> </w:t>
      </w:r>
      <w:r w:rsidRPr="00EE0C10">
        <w:rPr>
          <w:rFonts w:ascii="Cambria" w:eastAsia="Calibri,Bold" w:hAnsi="Cambria" w:cs="Calibri"/>
        </w:rPr>
        <w:t>Gminnego i Specjalisty:</w:t>
      </w:r>
    </w:p>
    <w:p w:rsidR="00EE0C10" w:rsidRPr="00EE0C10" w:rsidRDefault="00EE0C10" w:rsidP="00EE0C10">
      <w:pPr>
        <w:numPr>
          <w:ilvl w:val="0"/>
          <w:numId w:val="79"/>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w imieniu samorządu lokalnego kieruje i zarządza całym procesem produkcji, dystrybucji i konsumpcji energii na terenie miasta/gminy.</w:t>
      </w:r>
    </w:p>
    <w:p w:rsidR="00EE0C10" w:rsidRPr="00EE0C10" w:rsidRDefault="00EE0C10" w:rsidP="00EE0C10">
      <w:pPr>
        <w:numPr>
          <w:ilvl w:val="0"/>
          <w:numId w:val="79"/>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Zapewnia też zrównoważoną realizację proc</w:t>
      </w:r>
      <w:r w:rsidR="00EF759B">
        <w:rPr>
          <w:rFonts w:ascii="Cambria" w:eastAsia="Calibri,Bold" w:hAnsi="Cambria" w:cs="Calibri"/>
        </w:rPr>
        <w:t>esu planowania energetycznego w </w:t>
      </w:r>
      <w:r w:rsidRPr="00EE0C10">
        <w:rPr>
          <w:rFonts w:ascii="Cambria" w:eastAsia="Calibri,Bold" w:hAnsi="Cambria" w:cs="Calibri"/>
        </w:rPr>
        <w:t>mieście/gminie i dba o to, by zakończył się on sukcesem.</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rPr>
        <w:t>Relacje z administracją miejską. Relacje pomiędzy samorządem gminy a Gminnym Specjalistą wraz z zakresem i harmonogramem jego/jej pracy, wzajemnymi zobowiązaniami, prawami, kwestiami technicznymi i finansowymi powinny zostać określone w dwustronnej umowie, zatwierdzonej przez Wójta  oraz Radę Gminy. Płace Gminnego i Specjalisty powinny być ustalane w taki sposób, by odzwierciedlały to, w jaki sposób wypełniają oni swoje obowiązki. Gminny i Specjalista powinien  w określonych odstę</w:t>
      </w:r>
      <w:r w:rsidR="00EF759B">
        <w:rPr>
          <w:rFonts w:ascii="Cambria" w:eastAsia="Calibri,Bold" w:hAnsi="Cambria" w:cs="Calibri"/>
        </w:rPr>
        <w:t xml:space="preserve">pach czasu sporządzać raporty </w:t>
      </w:r>
      <w:r w:rsidR="00EF759B">
        <w:rPr>
          <w:rFonts w:ascii="Cambria" w:eastAsia="Calibri,Bold" w:hAnsi="Cambria" w:cs="Calibri"/>
        </w:rPr>
        <w:lastRenderedPageBreak/>
        <w:t>i </w:t>
      </w:r>
      <w:r w:rsidRPr="00EE0C10">
        <w:rPr>
          <w:rFonts w:ascii="Cambria" w:eastAsia="Calibri,Bold" w:hAnsi="Cambria" w:cs="Calibri"/>
        </w:rPr>
        <w:t>przed</w:t>
      </w:r>
      <w:r w:rsidR="00EF759B">
        <w:rPr>
          <w:rFonts w:ascii="Cambria" w:eastAsia="Calibri,Bold" w:hAnsi="Cambria" w:cs="Calibri"/>
        </w:rPr>
        <w:t xml:space="preserve">kładać je urzędującemu Wójtowi </w:t>
      </w:r>
      <w:r w:rsidRPr="00EE0C10">
        <w:rPr>
          <w:rFonts w:ascii="Cambria" w:eastAsia="Calibri,Bold" w:hAnsi="Cambria" w:cs="Calibri"/>
        </w:rPr>
        <w:t>lub jego zastępcy, a także przewodniczącemu Rady Gminy i naczelnikowi wydziału finansowego gminy.</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rPr>
      </w:pPr>
      <w:r w:rsidRPr="00EE0C10">
        <w:rPr>
          <w:rFonts w:ascii="Cambria" w:eastAsia="Calibri,Bold" w:hAnsi="Cambria" w:cs="Calibri"/>
        </w:rPr>
        <w:t>Funkcje</w:t>
      </w:r>
    </w:p>
    <w:p w:rsidR="00EE0C10" w:rsidRPr="00EE0C10" w:rsidRDefault="00EF759B" w:rsidP="00EF759B">
      <w:pPr>
        <w:autoSpaceDE w:val="0"/>
        <w:autoSpaceDN w:val="0"/>
        <w:adjustRightInd w:val="0"/>
        <w:spacing w:after="0" w:line="360" w:lineRule="auto"/>
        <w:ind w:firstLine="708"/>
        <w:jc w:val="both"/>
        <w:rPr>
          <w:rFonts w:ascii="Cambria" w:eastAsia="Calibri,Bold" w:hAnsi="Cambria" w:cs="Calibri"/>
        </w:rPr>
      </w:pPr>
      <w:r>
        <w:rPr>
          <w:rFonts w:ascii="Cambria" w:eastAsia="Calibri,Bold" w:hAnsi="Cambria" w:cs="Calibri"/>
        </w:rPr>
        <w:t xml:space="preserve">Gminny Specjalista </w:t>
      </w:r>
      <w:r w:rsidR="00EE0C10" w:rsidRPr="00EE0C10">
        <w:rPr>
          <w:rFonts w:ascii="Cambria" w:eastAsia="Calibri,Bold" w:hAnsi="Cambria" w:cs="Calibri"/>
        </w:rPr>
        <w:t>może pełnić funkcję zewnętrznego k</w:t>
      </w:r>
      <w:r>
        <w:rPr>
          <w:rFonts w:ascii="Cambria" w:eastAsia="Calibri,Bold" w:hAnsi="Cambria" w:cs="Calibri"/>
        </w:rPr>
        <w:t xml:space="preserve">onsultanta w więcej niż jednej </w:t>
      </w:r>
      <w:r w:rsidR="00EE0C10" w:rsidRPr="00EE0C10">
        <w:rPr>
          <w:rFonts w:ascii="Cambria" w:eastAsia="Calibri,Bold" w:hAnsi="Cambria" w:cs="Calibri"/>
        </w:rPr>
        <w:t xml:space="preserve">gminie w regionie. </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i/>
          <w:u w:val="single"/>
        </w:rPr>
      </w:pPr>
      <w:r w:rsidRPr="00EE0C10">
        <w:rPr>
          <w:rFonts w:ascii="Cambria" w:eastAsia="Calibri,Bold" w:hAnsi="Cambria" w:cs="Calibri"/>
          <w:i/>
          <w:u w:val="single"/>
        </w:rPr>
        <w:t>Zadania</w:t>
      </w:r>
      <w:r w:rsidRPr="00EE0C10">
        <w:rPr>
          <w:rFonts w:ascii="Cambria" w:eastAsia="Calibri,Bold" w:hAnsi="Cambria" w:cs="Calibri"/>
          <w:b/>
        </w:rPr>
        <w:t xml:space="preserve"> </w:t>
      </w:r>
      <w:r w:rsidRPr="00EE0C10">
        <w:rPr>
          <w:rFonts w:ascii="Cambria" w:eastAsia="Calibri,Bold" w:hAnsi="Cambria" w:cs="Calibri"/>
          <w:i/>
          <w:u w:val="single"/>
        </w:rPr>
        <w:t xml:space="preserve">Gminnego Specjalisty </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inicjuje utworzenie gminnego systemu informacyjnego zawierającego dane na temat zużycia energii na terenie gminy, a także zarządza nim i aktualizuje zawarte w nim informacje; </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pomaga kierownictwu gminy w realizacji procesu planowania energetycznego; </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organizuje i monitoruje proces wdrażania gminnego programu energetycznego;</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identyfikuje potrzeby pozyskania zewnętrznego wsparcia technicznego i zgłasza swoje propozycje w tym zakresie;</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uczestniczy w organizacji procesu wyboru projektów z zakresu efektywności energetycznej, które zostaną zrealizowane na terenie gminy oraz monitoruje go;</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ocenia wkład wniesiony przez zewnętrznych konsultantów oraz ich wpływ na proces planowania energetycznego w gminie;</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odpowiada za podejmowanie działań ukierunkowanych na redukcję emisji związków węgla;</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 mobilizuje środki na opracowanie i wdrożenie miejskiego programu energetycznego; </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mobilizuje poparcie społeczne dla wdrożenia miejskiego programu energetycznego;</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 xml:space="preserve">zapewnia udział miasta/gminy w unijnych </w:t>
      </w:r>
      <w:r w:rsidR="00EF759B">
        <w:rPr>
          <w:rFonts w:ascii="Cambria" w:eastAsia="Calibri,Bold" w:hAnsi="Cambria" w:cs="Calibri"/>
        </w:rPr>
        <w:t>i międzynarodowych programach i </w:t>
      </w:r>
      <w:r w:rsidRPr="00EE0C10">
        <w:rPr>
          <w:rFonts w:ascii="Cambria" w:eastAsia="Calibri,Bold" w:hAnsi="Cambria" w:cs="Calibri"/>
        </w:rPr>
        <w:t>projektach z zakresu efektywnego wykorzystania energii i wody oraz ochrony środowiska;</w:t>
      </w:r>
    </w:p>
    <w:p w:rsidR="00EE0C10" w:rsidRPr="00EE0C10" w:rsidRDefault="00EE0C10" w:rsidP="00EE0C10">
      <w:pPr>
        <w:numPr>
          <w:ilvl w:val="0"/>
          <w:numId w:val="80"/>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dba o rozpowszechnianie dobrych praktyk, informacji na temat rezultatów wdrożonego w powodzeniem miejskiego programu energetycznego i projektów pokazowych, itd.</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rPr>
      </w:pPr>
      <w:r w:rsidRPr="00EE0C10">
        <w:rPr>
          <w:rFonts w:ascii="Cambria" w:eastAsia="Calibri,Bold" w:hAnsi="Cambria" w:cs="Calibri"/>
        </w:rPr>
        <w:t>Kwalifikacje</w:t>
      </w:r>
    </w:p>
    <w:p w:rsidR="00EE0C10" w:rsidRP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rPr>
        <w:t>Wymienione funkcje mogą pełnić posiadające odpowiednie doświadczenie i dobrą reputację/referencje organizacje pozarządowe, agencje energetyczne, prywatne/ niezależne firmy konsultacyjne, przedsiębiorstwa komunalne lub firmy świadczące usługi energetyczne.</w:t>
      </w: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i/>
          <w:u w:val="single"/>
        </w:rPr>
      </w:pPr>
      <w:r w:rsidRPr="00EE0C10">
        <w:rPr>
          <w:rFonts w:ascii="Cambria" w:eastAsia="Calibri,Bold" w:hAnsi="Cambria" w:cs="Calibri"/>
          <w:i/>
          <w:u w:val="single"/>
        </w:rPr>
        <w:t>Preferowane doświadczenie</w:t>
      </w:r>
    </w:p>
    <w:p w:rsidR="00EE0C10" w:rsidRDefault="00EE0C10" w:rsidP="00EF759B">
      <w:pPr>
        <w:autoSpaceDE w:val="0"/>
        <w:autoSpaceDN w:val="0"/>
        <w:adjustRightInd w:val="0"/>
        <w:spacing w:after="0" w:line="360" w:lineRule="auto"/>
        <w:ind w:firstLine="708"/>
        <w:jc w:val="both"/>
        <w:rPr>
          <w:rFonts w:ascii="Cambria" w:eastAsia="Calibri,Bold" w:hAnsi="Cambria" w:cs="Calibri"/>
        </w:rPr>
      </w:pPr>
      <w:r w:rsidRPr="00EE0C10">
        <w:rPr>
          <w:rFonts w:ascii="Cambria" w:eastAsia="Calibri,Bold" w:hAnsi="Cambria" w:cs="Calibri"/>
        </w:rPr>
        <w:t>Przynajmniej pięcioletnie doświadczenie w zarządzaniu</w:t>
      </w:r>
      <w:r w:rsidR="00EF759B">
        <w:rPr>
          <w:rFonts w:ascii="Cambria" w:eastAsia="Calibri,Bold" w:hAnsi="Cambria" w:cs="Calibri"/>
        </w:rPr>
        <w:t xml:space="preserve"> projektami z zakresu energii i </w:t>
      </w:r>
      <w:r w:rsidRPr="00EE0C10">
        <w:rPr>
          <w:rFonts w:ascii="Cambria" w:eastAsia="Calibri,Bold" w:hAnsi="Cambria" w:cs="Calibri"/>
        </w:rPr>
        <w:t>finansowania, w sektorze konsultacyjnym, w nadzorze projektowym i budowlanym.</w:t>
      </w:r>
    </w:p>
    <w:p w:rsidR="00935CD2" w:rsidRPr="00EE0C10" w:rsidRDefault="00935CD2" w:rsidP="00EF759B">
      <w:pPr>
        <w:autoSpaceDE w:val="0"/>
        <w:autoSpaceDN w:val="0"/>
        <w:adjustRightInd w:val="0"/>
        <w:spacing w:after="0" w:line="360" w:lineRule="auto"/>
        <w:ind w:firstLine="708"/>
        <w:jc w:val="both"/>
        <w:rPr>
          <w:rFonts w:ascii="Cambria" w:eastAsia="Calibri,Bold" w:hAnsi="Cambria" w:cs="Calibri"/>
        </w:rPr>
      </w:pPr>
    </w:p>
    <w:p w:rsidR="00EE0C10" w:rsidRPr="00EE0C10" w:rsidRDefault="00EE0C10" w:rsidP="00EE0C10">
      <w:pPr>
        <w:autoSpaceDE w:val="0"/>
        <w:autoSpaceDN w:val="0"/>
        <w:adjustRightInd w:val="0"/>
        <w:spacing w:after="0" w:line="360" w:lineRule="auto"/>
        <w:ind w:firstLine="360"/>
        <w:jc w:val="both"/>
        <w:rPr>
          <w:rFonts w:ascii="Cambria" w:eastAsia="Calibri,Bold" w:hAnsi="Cambria" w:cs="Calibri"/>
          <w:i/>
          <w:u w:val="single"/>
        </w:rPr>
      </w:pPr>
      <w:r w:rsidRPr="00EE0C10">
        <w:rPr>
          <w:rFonts w:ascii="Cambria" w:eastAsia="Calibri,Bold" w:hAnsi="Cambria" w:cs="Calibri"/>
          <w:i/>
          <w:u w:val="single"/>
        </w:rPr>
        <w:lastRenderedPageBreak/>
        <w:t>Główne działania Gminnego Specjalisty</w:t>
      </w:r>
    </w:p>
    <w:p w:rsidR="00EE0C10" w:rsidRPr="00EE0C10" w:rsidRDefault="00EE0C10" w:rsidP="00EE0C10">
      <w:pPr>
        <w:numPr>
          <w:ilvl w:val="0"/>
          <w:numId w:val="8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komunikuje się w imieniu urzędującego wójta lub jego zastępcy z wszystkimi wydziałami administracji gminnej ;</w:t>
      </w:r>
    </w:p>
    <w:p w:rsidR="00EE0C10" w:rsidRPr="00EE0C10" w:rsidRDefault="00EE0C10" w:rsidP="00EE0C10">
      <w:pPr>
        <w:numPr>
          <w:ilvl w:val="0"/>
          <w:numId w:val="8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w imieniu samorządu gminy mobilizuje wsparcie zewnętrzne niezbędne dla opracowania miejskiego programu energetycznego oraz organizuje i koordynuje działania zewnętrznych zespołów zadaniowych;</w:t>
      </w:r>
    </w:p>
    <w:p w:rsidR="00EE0C10" w:rsidRPr="00EE0C10" w:rsidRDefault="00EE0C10" w:rsidP="00EE0C10">
      <w:pPr>
        <w:numPr>
          <w:ilvl w:val="0"/>
          <w:numId w:val="8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zgodnie z przyjętym harmonogramem sporządza raporty dla zarządu gminy na temat prac nad nowym programem energetycznym lub postępów w realizacji aktualnego programu oraz podejmuje wszelkie niezbędne działania korekcyjne;</w:t>
      </w:r>
    </w:p>
    <w:p w:rsidR="00EE0C10" w:rsidRPr="00EE0C10" w:rsidRDefault="00EE0C10" w:rsidP="00EE0C10">
      <w:pPr>
        <w:numPr>
          <w:ilvl w:val="0"/>
          <w:numId w:val="8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angażuje w działania zarządców aktywów, którzy zobowiązani będą do kontroli zużycia energii w budynkach;</w:t>
      </w:r>
    </w:p>
    <w:p w:rsidR="00EE0C10" w:rsidRDefault="00EE0C10" w:rsidP="00EE0C10">
      <w:pPr>
        <w:numPr>
          <w:ilvl w:val="0"/>
          <w:numId w:val="81"/>
        </w:numPr>
        <w:autoSpaceDE w:val="0"/>
        <w:autoSpaceDN w:val="0"/>
        <w:adjustRightInd w:val="0"/>
        <w:spacing w:after="0" w:line="360" w:lineRule="auto"/>
        <w:jc w:val="both"/>
        <w:rPr>
          <w:rFonts w:ascii="Cambria" w:eastAsia="Calibri,Bold" w:hAnsi="Cambria" w:cs="Calibri"/>
        </w:rPr>
      </w:pPr>
      <w:r w:rsidRPr="00EE0C10">
        <w:rPr>
          <w:rFonts w:ascii="Cambria" w:eastAsia="Calibri,Bold" w:hAnsi="Cambria" w:cs="Calibri"/>
        </w:rPr>
        <w:t>zajmuje się kontaktami z mediami, prywatnymi przedsiębiorstwami i mieszkańcami obejmującymi wszelkie aspekty związane z efektywnością energetyczną, a także wspiera gminę w organizacji takich inicjatyw jak Miejskie Dni Energ</w:t>
      </w:r>
      <w:r w:rsidR="00EF759B">
        <w:rPr>
          <w:rFonts w:ascii="Cambria" w:eastAsia="Calibri,Bold" w:hAnsi="Cambria" w:cs="Calibri"/>
        </w:rPr>
        <w:t>ii, Dni Bez Samochodu/CO2, itd.</w:t>
      </w:r>
    </w:p>
    <w:p w:rsidR="002536CC" w:rsidRDefault="002536CC" w:rsidP="0079459B">
      <w:pPr>
        <w:spacing w:after="240" w:line="360" w:lineRule="auto"/>
        <w:jc w:val="both"/>
        <w:rPr>
          <w:rFonts w:ascii="Bookman Old Style" w:eastAsia="Times New Roman" w:hAnsi="Bookman Old Style" w:cs="Times New Roman"/>
        </w:rPr>
      </w:pPr>
    </w:p>
    <w:sectPr w:rsidR="002536CC" w:rsidSect="001C78E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62" w:rsidRDefault="00430162" w:rsidP="005216D9">
      <w:pPr>
        <w:spacing w:after="0" w:line="240" w:lineRule="auto"/>
      </w:pPr>
      <w:r>
        <w:separator/>
      </w:r>
    </w:p>
  </w:endnote>
  <w:endnote w:type="continuationSeparator" w:id="0">
    <w:p w:rsidR="00430162" w:rsidRDefault="00430162" w:rsidP="0052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Bold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Italic">
    <w:altName w:val="MS Mincho"/>
    <w:panose1 w:val="00000000000000000000"/>
    <w:charset w:val="80"/>
    <w:family w:val="auto"/>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charset w:val="80"/>
    <w:family w:val="auto"/>
    <w:pitch w:val="default"/>
    <w:sig w:usb0="00000000" w:usb1="08070000" w:usb2="00000010" w:usb3="00000000" w:csb0="00020003" w:csb1="00000000"/>
  </w:font>
  <w:font w:name="MyriadPro-Light">
    <w:altName w:val="MS Gothic"/>
    <w:panose1 w:val="00000000000000000000"/>
    <w:charset w:val="80"/>
    <w:family w:val="swiss"/>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eidemannItcTEE-Book">
    <w:charset w:val="EE"/>
    <w:family w:val="auto"/>
    <w:pitch w:val="variable"/>
    <w:sig w:usb0="00000005" w:usb1="00000000" w:usb2="00000000" w:usb3="00000000" w:csb0="00000002" w:csb1="00000000"/>
  </w:font>
  <w:font w:name="MyriadPro-LightIt">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875236391"/>
      <w:docPartObj>
        <w:docPartGallery w:val="Page Numbers (Bottom of Page)"/>
        <w:docPartUnique/>
      </w:docPartObj>
    </w:sdtPr>
    <w:sdtEndPr/>
    <w:sdtContent>
      <w:p w:rsidR="009A7DEF" w:rsidRPr="00FB78B5" w:rsidRDefault="009A7DEF">
        <w:pPr>
          <w:pStyle w:val="Stopka"/>
          <w:jc w:val="right"/>
          <w:rPr>
            <w:rFonts w:asciiTheme="majorHAnsi" w:eastAsiaTheme="majorEastAsia" w:hAnsiTheme="majorHAnsi" w:cstheme="majorBidi"/>
          </w:rPr>
        </w:pPr>
        <w:r w:rsidRPr="00FB78B5">
          <w:rPr>
            <w:rFonts w:asciiTheme="majorHAnsi" w:eastAsiaTheme="majorEastAsia" w:hAnsiTheme="majorHAnsi" w:cstheme="majorBidi"/>
          </w:rPr>
          <w:t xml:space="preserve">str. </w:t>
        </w:r>
        <w:r w:rsidRPr="00FB78B5">
          <w:rPr>
            <w:rFonts w:eastAsiaTheme="minorEastAsia"/>
          </w:rPr>
          <w:fldChar w:fldCharType="begin"/>
        </w:r>
        <w:r w:rsidRPr="00FB78B5">
          <w:instrText>PAGE    \* MERGEFORMAT</w:instrText>
        </w:r>
        <w:r w:rsidRPr="00FB78B5">
          <w:rPr>
            <w:rFonts w:eastAsiaTheme="minorEastAsia"/>
          </w:rPr>
          <w:fldChar w:fldCharType="separate"/>
        </w:r>
        <w:r w:rsidR="00D02E04" w:rsidRPr="00D02E04">
          <w:rPr>
            <w:rFonts w:asciiTheme="majorHAnsi" w:eastAsiaTheme="majorEastAsia" w:hAnsiTheme="majorHAnsi" w:cstheme="majorBidi"/>
            <w:noProof/>
          </w:rPr>
          <w:t>5</w:t>
        </w:r>
        <w:r w:rsidRPr="00FB78B5">
          <w:rPr>
            <w:rFonts w:asciiTheme="majorHAnsi" w:eastAsiaTheme="majorEastAsia" w:hAnsiTheme="majorHAnsi" w:cstheme="majorBidi"/>
          </w:rPr>
          <w:fldChar w:fldCharType="end"/>
        </w:r>
      </w:p>
    </w:sdtContent>
  </w:sdt>
  <w:p w:rsidR="009A7DEF" w:rsidRDefault="009A7D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1623375836"/>
      <w:docPartObj>
        <w:docPartGallery w:val="Page Numbers (Bottom of Page)"/>
        <w:docPartUnique/>
      </w:docPartObj>
    </w:sdtPr>
    <w:sdtEndPr/>
    <w:sdtContent>
      <w:p w:rsidR="009A7DEF" w:rsidRPr="00EF759B" w:rsidRDefault="009A7DEF">
        <w:pPr>
          <w:pStyle w:val="Stopka"/>
          <w:jc w:val="right"/>
          <w:rPr>
            <w:rFonts w:asciiTheme="majorHAnsi" w:eastAsiaTheme="majorEastAsia" w:hAnsiTheme="majorHAnsi" w:cstheme="majorBidi"/>
            <w:sz w:val="20"/>
            <w:szCs w:val="20"/>
          </w:rPr>
        </w:pPr>
        <w:r w:rsidRPr="00EF759B">
          <w:rPr>
            <w:rFonts w:asciiTheme="majorHAnsi" w:eastAsiaTheme="majorEastAsia" w:hAnsiTheme="majorHAnsi" w:cstheme="majorBidi"/>
            <w:sz w:val="20"/>
            <w:szCs w:val="20"/>
          </w:rPr>
          <w:t xml:space="preserve">str. </w:t>
        </w:r>
        <w:r w:rsidRPr="00EF759B">
          <w:rPr>
            <w:rFonts w:eastAsiaTheme="minorEastAsia"/>
            <w:sz w:val="20"/>
            <w:szCs w:val="20"/>
          </w:rPr>
          <w:fldChar w:fldCharType="begin"/>
        </w:r>
        <w:r w:rsidRPr="00EF759B">
          <w:rPr>
            <w:sz w:val="20"/>
            <w:szCs w:val="20"/>
          </w:rPr>
          <w:instrText>PAGE    \* MERGEFORMAT</w:instrText>
        </w:r>
        <w:r w:rsidRPr="00EF759B">
          <w:rPr>
            <w:rFonts w:eastAsiaTheme="minorEastAsia"/>
            <w:sz w:val="20"/>
            <w:szCs w:val="20"/>
          </w:rPr>
          <w:fldChar w:fldCharType="separate"/>
        </w:r>
        <w:r w:rsidR="00D02E04" w:rsidRPr="00D02E04">
          <w:rPr>
            <w:rFonts w:asciiTheme="majorHAnsi" w:eastAsiaTheme="majorEastAsia" w:hAnsiTheme="majorHAnsi" w:cstheme="majorBidi"/>
            <w:noProof/>
            <w:sz w:val="20"/>
            <w:szCs w:val="20"/>
          </w:rPr>
          <w:t>100</w:t>
        </w:r>
        <w:r w:rsidRPr="00EF759B">
          <w:rPr>
            <w:rFonts w:asciiTheme="majorHAnsi" w:eastAsiaTheme="majorEastAsia" w:hAnsiTheme="majorHAnsi" w:cstheme="majorBidi"/>
            <w:sz w:val="20"/>
            <w:szCs w:val="20"/>
          </w:rPr>
          <w:fldChar w:fldCharType="end"/>
        </w:r>
      </w:p>
    </w:sdtContent>
  </w:sdt>
  <w:p w:rsidR="009A7DEF" w:rsidRDefault="009A7D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62" w:rsidRDefault="00430162" w:rsidP="005216D9">
      <w:pPr>
        <w:spacing w:after="0" w:line="240" w:lineRule="auto"/>
      </w:pPr>
      <w:r>
        <w:separator/>
      </w:r>
    </w:p>
  </w:footnote>
  <w:footnote w:type="continuationSeparator" w:id="0">
    <w:p w:rsidR="00430162" w:rsidRDefault="00430162" w:rsidP="005216D9">
      <w:pPr>
        <w:spacing w:after="0" w:line="240" w:lineRule="auto"/>
      </w:pPr>
      <w:r>
        <w:continuationSeparator/>
      </w:r>
    </w:p>
  </w:footnote>
  <w:footnote w:id="1">
    <w:p w:rsidR="009A7DEF" w:rsidRPr="00762ADF" w:rsidRDefault="009A7DEF" w:rsidP="003E57A8">
      <w:pPr>
        <w:autoSpaceDE w:val="0"/>
        <w:autoSpaceDN w:val="0"/>
        <w:adjustRightInd w:val="0"/>
        <w:spacing w:after="0" w:line="240" w:lineRule="auto"/>
        <w:jc w:val="both"/>
        <w:rPr>
          <w:rFonts w:ascii="Cambria" w:eastAsia="MyriadPro-Light" w:hAnsi="Cambria" w:cs="MyriadPro-LightIt"/>
          <w:i/>
          <w:iCs/>
          <w:sz w:val="20"/>
          <w:szCs w:val="20"/>
          <w:lang w:eastAsia="pl-PL"/>
        </w:rPr>
      </w:pPr>
      <w:r>
        <w:rPr>
          <w:rStyle w:val="Odwoanieprzypisudolnego"/>
        </w:rPr>
        <w:footnoteRef/>
      </w:r>
      <w:r w:rsidRPr="00597EE3">
        <w:rPr>
          <w:lang w:val="en-US"/>
        </w:rPr>
        <w:t xml:space="preserve"> </w:t>
      </w:r>
      <w:proofErr w:type="spellStart"/>
      <w:r w:rsidRPr="00597EE3">
        <w:rPr>
          <w:rFonts w:ascii="Cambria" w:eastAsia="MyriadPro-Light" w:hAnsi="Cambria" w:cs="MyriadPro-Light"/>
          <w:sz w:val="20"/>
          <w:szCs w:val="20"/>
          <w:lang w:val="en-US" w:eastAsia="pl-PL"/>
        </w:rPr>
        <w:t>Fliesbach</w:t>
      </w:r>
      <w:proofErr w:type="spellEnd"/>
      <w:r w:rsidRPr="00597EE3">
        <w:rPr>
          <w:rFonts w:ascii="Cambria" w:eastAsia="MyriadPro-Light" w:hAnsi="Cambria" w:cs="MyriadPro-Light"/>
          <w:sz w:val="20"/>
          <w:szCs w:val="20"/>
          <w:lang w:val="en-US" w:eastAsia="pl-PL"/>
        </w:rPr>
        <w:t xml:space="preserve"> A., </w:t>
      </w:r>
      <w:proofErr w:type="spellStart"/>
      <w:r w:rsidRPr="00597EE3">
        <w:rPr>
          <w:rFonts w:ascii="Cambria" w:eastAsia="MyriadPro-Light" w:hAnsi="Cambria" w:cs="MyriadPro-Light"/>
          <w:sz w:val="20"/>
          <w:szCs w:val="20"/>
          <w:lang w:val="en-US" w:eastAsia="pl-PL"/>
        </w:rPr>
        <w:t>Oberholzer</w:t>
      </w:r>
      <w:proofErr w:type="spellEnd"/>
      <w:r w:rsidRPr="00597EE3">
        <w:rPr>
          <w:rFonts w:ascii="Cambria" w:eastAsia="MyriadPro-Light" w:hAnsi="Cambria" w:cs="MyriadPro-Light"/>
          <w:sz w:val="20"/>
          <w:szCs w:val="20"/>
          <w:lang w:val="en-US" w:eastAsia="pl-PL"/>
        </w:rPr>
        <w:t xml:space="preserve"> H.-R., </w:t>
      </w:r>
      <w:proofErr w:type="spellStart"/>
      <w:r w:rsidRPr="00597EE3">
        <w:rPr>
          <w:rFonts w:ascii="Cambria" w:eastAsia="MyriadPro-Light" w:hAnsi="Cambria" w:cs="MyriadPro-Light"/>
          <w:sz w:val="20"/>
          <w:szCs w:val="20"/>
          <w:lang w:val="en-US" w:eastAsia="pl-PL"/>
        </w:rPr>
        <w:t>Gunst</w:t>
      </w:r>
      <w:proofErr w:type="spellEnd"/>
      <w:r w:rsidRPr="00597EE3">
        <w:rPr>
          <w:rFonts w:ascii="Cambria" w:eastAsia="MyriadPro-Light" w:hAnsi="Cambria" w:cs="MyriadPro-Light"/>
          <w:sz w:val="20"/>
          <w:szCs w:val="20"/>
          <w:lang w:val="en-US" w:eastAsia="pl-PL"/>
        </w:rPr>
        <w:t xml:space="preserve"> L., </w:t>
      </w:r>
      <w:proofErr w:type="spellStart"/>
      <w:r w:rsidRPr="00597EE3">
        <w:rPr>
          <w:rFonts w:ascii="Cambria" w:eastAsia="MyriadPro-Light" w:hAnsi="Cambria" w:cs="MyriadPro-Light"/>
          <w:sz w:val="20"/>
          <w:szCs w:val="20"/>
          <w:lang w:val="en-US" w:eastAsia="pl-PL"/>
        </w:rPr>
        <w:t>Mader</w:t>
      </w:r>
      <w:proofErr w:type="spellEnd"/>
      <w:r w:rsidRPr="00597EE3">
        <w:rPr>
          <w:rFonts w:ascii="Cambria" w:eastAsia="MyriadPro-Light" w:hAnsi="Cambria" w:cs="MyriadPro-Light"/>
          <w:sz w:val="20"/>
          <w:szCs w:val="20"/>
          <w:lang w:val="en-US" w:eastAsia="pl-PL"/>
        </w:rPr>
        <w:t xml:space="preserve"> P. (2007) – </w:t>
      </w:r>
      <w:r w:rsidRPr="00597EE3">
        <w:rPr>
          <w:rFonts w:ascii="Cambria" w:eastAsia="MyriadPro-Light" w:hAnsi="Cambria" w:cs="MyriadPro-LightIt"/>
          <w:i/>
          <w:iCs/>
          <w:sz w:val="20"/>
          <w:szCs w:val="20"/>
          <w:lang w:val="en-US" w:eastAsia="pl-PL"/>
        </w:rPr>
        <w:t>Soil organic matter and biological soil quality indicators after 21 years of organic and conventional farming. “</w:t>
      </w:r>
      <w:r w:rsidRPr="00597EE3">
        <w:rPr>
          <w:rFonts w:ascii="Cambria" w:eastAsia="MyriadPro-Light" w:hAnsi="Cambria" w:cs="MyriadPro-Light"/>
          <w:sz w:val="20"/>
          <w:szCs w:val="20"/>
          <w:lang w:val="en-US" w:eastAsia="pl-PL"/>
        </w:rPr>
        <w:t>Agriculture ecosystems &amp;</w:t>
      </w:r>
      <w:r w:rsidRPr="00597EE3">
        <w:rPr>
          <w:rFonts w:ascii="Cambria" w:eastAsia="MyriadPro-Light" w:hAnsi="Cambria" w:cs="MyriadPro-LightIt"/>
          <w:i/>
          <w:iCs/>
          <w:sz w:val="20"/>
          <w:szCs w:val="20"/>
          <w:lang w:val="en-US" w:eastAsia="pl-PL"/>
        </w:rPr>
        <w:t xml:space="preserve"> </w:t>
      </w:r>
      <w:r w:rsidRPr="00597EE3">
        <w:rPr>
          <w:rFonts w:ascii="Cambria" w:eastAsia="MyriadPro-Light" w:hAnsi="Cambria" w:cs="MyriadPro-Light"/>
          <w:sz w:val="20"/>
          <w:szCs w:val="20"/>
          <w:lang w:val="en-US" w:eastAsia="pl-PL"/>
        </w:rPr>
        <w:t xml:space="preserve">Environment”, 118, pp. 273-284; Pimentel D., </w:t>
      </w:r>
      <w:proofErr w:type="spellStart"/>
      <w:r w:rsidRPr="00597EE3">
        <w:rPr>
          <w:rFonts w:ascii="Cambria" w:eastAsia="MyriadPro-Light" w:hAnsi="Cambria" w:cs="MyriadPro-Light"/>
          <w:sz w:val="20"/>
          <w:szCs w:val="20"/>
          <w:lang w:val="en-US" w:eastAsia="pl-PL"/>
        </w:rPr>
        <w:t>Hepperly</w:t>
      </w:r>
      <w:proofErr w:type="spellEnd"/>
      <w:r w:rsidRPr="00597EE3">
        <w:rPr>
          <w:rFonts w:ascii="Cambria" w:eastAsia="MyriadPro-Light" w:hAnsi="Cambria" w:cs="MyriadPro-Light"/>
          <w:sz w:val="20"/>
          <w:szCs w:val="20"/>
          <w:lang w:val="en-US" w:eastAsia="pl-PL"/>
        </w:rPr>
        <w:t xml:space="preserve"> P., Hanson J., </w:t>
      </w:r>
      <w:proofErr w:type="spellStart"/>
      <w:r w:rsidRPr="00597EE3">
        <w:rPr>
          <w:rFonts w:ascii="Cambria" w:eastAsia="MyriadPro-Light" w:hAnsi="Cambria" w:cs="MyriadPro-Light"/>
          <w:sz w:val="20"/>
          <w:szCs w:val="20"/>
          <w:lang w:val="en-US" w:eastAsia="pl-PL"/>
        </w:rPr>
        <w:t>Douds</w:t>
      </w:r>
      <w:proofErr w:type="spellEnd"/>
      <w:r w:rsidRPr="00597EE3">
        <w:rPr>
          <w:rFonts w:ascii="Cambria" w:eastAsia="MyriadPro-Light" w:hAnsi="Cambria" w:cs="MyriadPro-Light"/>
          <w:sz w:val="20"/>
          <w:szCs w:val="20"/>
          <w:lang w:val="en-US" w:eastAsia="pl-PL"/>
        </w:rPr>
        <w:t xml:space="preserve"> D., Seidel R. (2005) –</w:t>
      </w:r>
      <w:r w:rsidRPr="00597EE3">
        <w:rPr>
          <w:rFonts w:ascii="Cambria" w:eastAsia="MyriadPro-Light" w:hAnsi="Cambria" w:cs="MyriadPro-LightIt"/>
          <w:i/>
          <w:iCs/>
          <w:sz w:val="20"/>
          <w:szCs w:val="20"/>
          <w:lang w:val="en-US" w:eastAsia="pl-PL"/>
        </w:rPr>
        <w:t xml:space="preserve"> Environmental energetic, and economic comparisons of organic and conventional farming systems. </w:t>
      </w:r>
      <w:r w:rsidRPr="00762ADF">
        <w:rPr>
          <w:rFonts w:ascii="Cambria" w:eastAsia="MyriadPro-Light" w:hAnsi="Cambria" w:cs="MyriadPro-LightIt"/>
          <w:i/>
          <w:iCs/>
          <w:sz w:val="20"/>
          <w:szCs w:val="20"/>
          <w:lang w:eastAsia="pl-PL"/>
        </w:rPr>
        <w:t>“</w:t>
      </w:r>
      <w:proofErr w:type="spellStart"/>
      <w:r w:rsidRPr="00762ADF">
        <w:rPr>
          <w:rFonts w:ascii="Cambria" w:eastAsia="MyriadPro-Light" w:hAnsi="Cambria" w:cs="MyriadPro-Light"/>
          <w:sz w:val="20"/>
          <w:szCs w:val="20"/>
          <w:lang w:eastAsia="pl-PL"/>
        </w:rPr>
        <w:t>Bioscience</w:t>
      </w:r>
      <w:proofErr w:type="spellEnd"/>
      <w:r w:rsidRPr="00762ADF">
        <w:rPr>
          <w:rFonts w:ascii="Cambria" w:eastAsia="MyriadPro-Light" w:hAnsi="Cambria" w:cs="MyriadPro-Light"/>
          <w:sz w:val="20"/>
          <w:szCs w:val="20"/>
          <w:lang w:eastAsia="pl-PL"/>
        </w:rPr>
        <w:t>”</w:t>
      </w:r>
      <w:r w:rsidRPr="00762ADF">
        <w:rPr>
          <w:rFonts w:ascii="Cambria" w:eastAsia="MyriadPro-Light" w:hAnsi="Cambria" w:cs="MyriadPro-LightIt"/>
          <w:i/>
          <w:iCs/>
          <w:sz w:val="20"/>
          <w:szCs w:val="20"/>
          <w:lang w:eastAsia="pl-PL"/>
        </w:rPr>
        <w:t xml:space="preserve">, </w:t>
      </w:r>
      <w:r w:rsidRPr="00762ADF">
        <w:rPr>
          <w:rFonts w:ascii="Cambria" w:eastAsia="MyriadPro-Light" w:hAnsi="Cambria" w:cs="MyriadPro-Light"/>
          <w:sz w:val="20"/>
          <w:szCs w:val="20"/>
          <w:lang w:eastAsia="pl-PL"/>
        </w:rPr>
        <w:t>55, pp. 573-582.</w:t>
      </w:r>
    </w:p>
    <w:p w:rsidR="009A7DEF" w:rsidRPr="006B0405" w:rsidRDefault="009A7DEF" w:rsidP="003E57A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4"/>
        </w:tabs>
        <w:ind w:left="644" w:hanging="360"/>
      </w:pPr>
      <w:rPr>
        <w:rFonts w:ascii="Wingdings" w:hAnsi="Wingdings"/>
      </w:rPr>
    </w:lvl>
  </w:abstractNum>
  <w:abstractNum w:abstractNumId="1">
    <w:nsid w:val="0000001D"/>
    <w:multiLevelType w:val="multilevel"/>
    <w:tmpl w:val="0000001D"/>
    <w:name w:val="WW8Num280"/>
    <w:lvl w:ilvl="0">
      <w:start w:val="3"/>
      <w:numFmt w:val="none"/>
      <w:suff w:val="nothing"/>
      <w:lvlText w:val="-"/>
      <w:lvlJc w:val="left"/>
      <w:pPr>
        <w:tabs>
          <w:tab w:val="num" w:pos="0"/>
        </w:tabs>
        <w:ind w:left="360" w:hanging="360"/>
      </w:pPr>
    </w:lvl>
    <w:lvl w:ilvl="1">
      <w:start w:val="1"/>
      <w:numFmt w:val="none"/>
      <w:suff w:val="nothing"/>
      <w:lvlText w:val="o"/>
      <w:lvlJc w:val="left"/>
      <w:pPr>
        <w:tabs>
          <w:tab w:val="num" w:pos="0"/>
        </w:tabs>
        <w:ind w:left="720" w:hanging="360"/>
      </w:pPr>
      <w:rPr>
        <w:rFonts w:ascii="Courier New" w:hAnsi="Courier New" w:cs="Courier New"/>
      </w:rPr>
    </w:lvl>
    <w:lvl w:ilvl="2">
      <w:start w:val="1"/>
      <w:numFmt w:val="none"/>
      <w:suff w:val="nothing"/>
      <w:lvlText w:val=""/>
      <w:lvlJc w:val="left"/>
      <w:pPr>
        <w:tabs>
          <w:tab w:val="num" w:pos="0"/>
        </w:tabs>
        <w:ind w:left="1080" w:hanging="360"/>
      </w:pPr>
      <w:rPr>
        <w:rFonts w:ascii="Wingdings" w:hAnsi="Wingdings" w:cs="Wingdings"/>
      </w:rPr>
    </w:lvl>
    <w:lvl w:ilvl="3">
      <w:start w:val="1"/>
      <w:numFmt w:val="none"/>
      <w:suff w:val="nothing"/>
      <w:lvlText w:val=""/>
      <w:lvlJc w:val="left"/>
      <w:pPr>
        <w:tabs>
          <w:tab w:val="num" w:pos="0"/>
        </w:tabs>
        <w:ind w:left="1440" w:hanging="360"/>
      </w:pPr>
      <w:rPr>
        <w:rFonts w:ascii="Symbol" w:hAnsi="Symbol" w:cs="Symbol"/>
      </w:rPr>
    </w:lvl>
    <w:lvl w:ilvl="4">
      <w:start w:val="1"/>
      <w:numFmt w:val="none"/>
      <w:suff w:val="nothing"/>
      <w:lvlText w:val="o"/>
      <w:lvlJc w:val="left"/>
      <w:pPr>
        <w:tabs>
          <w:tab w:val="num" w:pos="0"/>
        </w:tabs>
        <w:ind w:left="1800" w:hanging="360"/>
      </w:pPr>
      <w:rPr>
        <w:rFonts w:ascii="Courier New" w:hAnsi="Courier New" w:cs="Courier New"/>
      </w:rPr>
    </w:lvl>
    <w:lvl w:ilvl="5">
      <w:start w:val="1"/>
      <w:numFmt w:val="none"/>
      <w:suff w:val="nothing"/>
      <w:lvlText w:val=""/>
      <w:lvlJc w:val="left"/>
      <w:pPr>
        <w:tabs>
          <w:tab w:val="num" w:pos="0"/>
        </w:tabs>
        <w:ind w:left="2160" w:hanging="360"/>
      </w:pPr>
      <w:rPr>
        <w:rFonts w:ascii="Wingdings" w:hAnsi="Wingdings" w:cs="Wingdings"/>
      </w:rPr>
    </w:lvl>
    <w:lvl w:ilvl="6">
      <w:start w:val="1"/>
      <w:numFmt w:val="none"/>
      <w:suff w:val="nothing"/>
      <w:lvlText w:val=""/>
      <w:lvlJc w:val="left"/>
      <w:pPr>
        <w:tabs>
          <w:tab w:val="num" w:pos="0"/>
        </w:tabs>
        <w:ind w:left="2520" w:hanging="360"/>
      </w:pPr>
      <w:rPr>
        <w:rFonts w:ascii="Symbol" w:hAnsi="Symbol" w:cs="Symbol"/>
      </w:rPr>
    </w:lvl>
    <w:lvl w:ilvl="7">
      <w:start w:val="1"/>
      <w:numFmt w:val="none"/>
      <w:suff w:val="nothing"/>
      <w:lvlText w:val="o"/>
      <w:lvlJc w:val="left"/>
      <w:pPr>
        <w:tabs>
          <w:tab w:val="num" w:pos="0"/>
        </w:tabs>
        <w:ind w:left="2880" w:hanging="360"/>
      </w:pPr>
      <w:rPr>
        <w:rFonts w:ascii="Courier New" w:hAnsi="Courier New" w:cs="Courier New"/>
      </w:rPr>
    </w:lvl>
    <w:lvl w:ilvl="8">
      <w:start w:val="1"/>
      <w:numFmt w:val="none"/>
      <w:suff w:val="nothing"/>
      <w:lvlText w:val=""/>
      <w:lvlJc w:val="left"/>
      <w:pPr>
        <w:tabs>
          <w:tab w:val="num" w:pos="0"/>
        </w:tabs>
        <w:ind w:left="3240" w:hanging="360"/>
      </w:pPr>
      <w:rPr>
        <w:rFonts w:ascii="Wingdings" w:hAnsi="Wingdings" w:cs="Wingdings"/>
      </w:rPr>
    </w:lvl>
  </w:abstractNum>
  <w:abstractNum w:abstractNumId="2">
    <w:nsid w:val="00000025"/>
    <w:multiLevelType w:val="multilevel"/>
    <w:tmpl w:val="00000025"/>
    <w:name w:val="WW8Num32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D"/>
    <w:multiLevelType w:val="multilevel"/>
    <w:tmpl w:val="0000002D"/>
    <w:name w:val="WW8Num378"/>
    <w:lvl w:ilvl="0">
      <w:start w:val="1"/>
      <w:numFmt w:val="bullet"/>
      <w:lvlText w:val="–"/>
      <w:lvlJc w:val="left"/>
      <w:pPr>
        <w:tabs>
          <w:tab w:val="num" w:pos="397"/>
        </w:tabs>
        <w:ind w:left="397" w:hanging="397"/>
      </w:pPr>
      <w:rPr>
        <w:rFonts w:ascii="Times New Roman" w:hAnsi="Times New Roman" w:cs="Times New Roman"/>
      </w:rPr>
    </w:lvl>
    <w:lvl w:ilvl="1">
      <w:start w:val="1"/>
      <w:numFmt w:val="bullet"/>
      <w:lvlText w:val="–"/>
      <w:lvlJc w:val="left"/>
      <w:pPr>
        <w:tabs>
          <w:tab w:val="num" w:pos="1477"/>
        </w:tabs>
        <w:ind w:left="1477" w:hanging="397"/>
      </w:pPr>
      <w:rPr>
        <w:rFonts w:ascii="Times New Roman" w:hAnsi="Times New Roman" w:cs="Times New Roman"/>
      </w:rPr>
    </w:lvl>
    <w:lvl w:ilvl="2">
      <w:start w:val="1"/>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AA5AC9"/>
    <w:multiLevelType w:val="hybridMultilevel"/>
    <w:tmpl w:val="51C8F0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DC4370"/>
    <w:multiLevelType w:val="hybridMultilevel"/>
    <w:tmpl w:val="CCB02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572B52"/>
    <w:multiLevelType w:val="hybridMultilevel"/>
    <w:tmpl w:val="2BD030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647F26"/>
    <w:multiLevelType w:val="multilevel"/>
    <w:tmpl w:val="336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A33C79"/>
    <w:multiLevelType w:val="hybridMultilevel"/>
    <w:tmpl w:val="66DEC9C2"/>
    <w:lvl w:ilvl="0" w:tplc="04150009">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nsid w:val="080730B1"/>
    <w:multiLevelType w:val="hybridMultilevel"/>
    <w:tmpl w:val="565ED47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8960699"/>
    <w:multiLevelType w:val="hybridMultilevel"/>
    <w:tmpl w:val="742886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F244D0"/>
    <w:multiLevelType w:val="hybridMultilevel"/>
    <w:tmpl w:val="6A522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0515A7"/>
    <w:multiLevelType w:val="hybridMultilevel"/>
    <w:tmpl w:val="9B5C8C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E92C6A"/>
    <w:multiLevelType w:val="hybridMultilevel"/>
    <w:tmpl w:val="3DAE9D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74016A"/>
    <w:multiLevelType w:val="hybridMultilevel"/>
    <w:tmpl w:val="F9DC3504"/>
    <w:lvl w:ilvl="0" w:tplc="04150005">
      <w:start w:val="1"/>
      <w:numFmt w:val="bullet"/>
      <w:lvlText w:val=""/>
      <w:lvlJc w:val="left"/>
      <w:pPr>
        <w:ind w:left="947" w:hanging="360"/>
      </w:pPr>
      <w:rPr>
        <w:rFonts w:ascii="Wingdings" w:hAnsi="Wingdings" w:hint="default"/>
      </w:rPr>
    </w:lvl>
    <w:lvl w:ilvl="1" w:tplc="04150003" w:tentative="1">
      <w:start w:val="1"/>
      <w:numFmt w:val="bullet"/>
      <w:lvlText w:val="o"/>
      <w:lvlJc w:val="left"/>
      <w:pPr>
        <w:ind w:left="1667" w:hanging="360"/>
      </w:pPr>
      <w:rPr>
        <w:rFonts w:ascii="Courier New" w:hAnsi="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5">
    <w:nsid w:val="0FE336B7"/>
    <w:multiLevelType w:val="hybridMultilevel"/>
    <w:tmpl w:val="95AA0B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234FC4"/>
    <w:multiLevelType w:val="hybridMultilevel"/>
    <w:tmpl w:val="A75036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06646F6"/>
    <w:multiLevelType w:val="hybridMultilevel"/>
    <w:tmpl w:val="1F6CE1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D72916"/>
    <w:multiLevelType w:val="hybridMultilevel"/>
    <w:tmpl w:val="B1D24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5D5884"/>
    <w:multiLevelType w:val="hybridMultilevel"/>
    <w:tmpl w:val="71E26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864E00"/>
    <w:multiLevelType w:val="hybridMultilevel"/>
    <w:tmpl w:val="53FC62B8"/>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2A20CD1"/>
    <w:multiLevelType w:val="hybridMultilevel"/>
    <w:tmpl w:val="A7E8F61A"/>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14010F35"/>
    <w:multiLevelType w:val="hybridMultilevel"/>
    <w:tmpl w:val="9532074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4FC2A32"/>
    <w:multiLevelType w:val="multilevel"/>
    <w:tmpl w:val="E0FA60E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6125CB9"/>
    <w:multiLevelType w:val="hybridMultilevel"/>
    <w:tmpl w:val="DEBA0A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933F58"/>
    <w:multiLevelType w:val="hybridMultilevel"/>
    <w:tmpl w:val="5AE0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74153E8"/>
    <w:multiLevelType w:val="multilevel"/>
    <w:tmpl w:val="3ED84C74"/>
    <w:lvl w:ilvl="0">
      <w:start w:val="1"/>
      <w:numFmt w:val="decimal"/>
      <w:lvlText w:val="%1."/>
      <w:lvlJc w:val="left"/>
      <w:pPr>
        <w:ind w:left="360" w:hanging="360"/>
      </w:pPr>
      <w:rPr>
        <w:rFonts w:cs="Times New Roman" w:hint="default"/>
        <w:i w:val="0"/>
      </w:rPr>
    </w:lvl>
    <w:lvl w:ilvl="1">
      <w:start w:val="1"/>
      <w:numFmt w:val="decimal"/>
      <w:isLgl/>
      <w:lvlText w:val="%1.%2."/>
      <w:lvlJc w:val="left"/>
      <w:pPr>
        <w:ind w:left="720" w:hanging="720"/>
      </w:pPr>
      <w:rPr>
        <w:rFonts w:eastAsia="Calibri,Bold" w:hint="default"/>
        <w:b/>
        <w:color w:val="C00000"/>
        <w:sz w:val="24"/>
      </w:rPr>
    </w:lvl>
    <w:lvl w:ilvl="2">
      <w:start w:val="1"/>
      <w:numFmt w:val="decimal"/>
      <w:isLgl/>
      <w:lvlText w:val="%1.%2.%3."/>
      <w:lvlJc w:val="left"/>
      <w:pPr>
        <w:ind w:left="720" w:hanging="720"/>
      </w:pPr>
      <w:rPr>
        <w:rFonts w:eastAsia="Calibri,Bold" w:hint="default"/>
        <w:sz w:val="24"/>
      </w:rPr>
    </w:lvl>
    <w:lvl w:ilvl="3">
      <w:start w:val="1"/>
      <w:numFmt w:val="decimal"/>
      <w:isLgl/>
      <w:lvlText w:val="%1.%2.%3.%4."/>
      <w:lvlJc w:val="left"/>
      <w:pPr>
        <w:ind w:left="1080" w:hanging="1080"/>
      </w:pPr>
      <w:rPr>
        <w:rFonts w:eastAsia="Calibri,Bold" w:hint="default"/>
        <w:sz w:val="24"/>
      </w:rPr>
    </w:lvl>
    <w:lvl w:ilvl="4">
      <w:start w:val="1"/>
      <w:numFmt w:val="decimal"/>
      <w:isLgl/>
      <w:lvlText w:val="%1.%2.%3.%4.%5."/>
      <w:lvlJc w:val="left"/>
      <w:pPr>
        <w:ind w:left="1080" w:hanging="1080"/>
      </w:pPr>
      <w:rPr>
        <w:rFonts w:eastAsia="Calibri,Bold" w:hint="default"/>
        <w:sz w:val="24"/>
      </w:rPr>
    </w:lvl>
    <w:lvl w:ilvl="5">
      <w:start w:val="1"/>
      <w:numFmt w:val="decimal"/>
      <w:isLgl/>
      <w:lvlText w:val="%1.%2.%3.%4.%5.%6."/>
      <w:lvlJc w:val="left"/>
      <w:pPr>
        <w:ind w:left="1440" w:hanging="1440"/>
      </w:pPr>
      <w:rPr>
        <w:rFonts w:eastAsia="Calibri,Bold" w:hint="default"/>
        <w:sz w:val="24"/>
      </w:rPr>
    </w:lvl>
    <w:lvl w:ilvl="6">
      <w:start w:val="1"/>
      <w:numFmt w:val="decimal"/>
      <w:isLgl/>
      <w:lvlText w:val="%1.%2.%3.%4.%5.%6.%7."/>
      <w:lvlJc w:val="left"/>
      <w:pPr>
        <w:ind w:left="1440" w:hanging="1440"/>
      </w:pPr>
      <w:rPr>
        <w:rFonts w:eastAsia="Calibri,Bold" w:hint="default"/>
        <w:sz w:val="24"/>
      </w:rPr>
    </w:lvl>
    <w:lvl w:ilvl="7">
      <w:start w:val="1"/>
      <w:numFmt w:val="decimal"/>
      <w:isLgl/>
      <w:lvlText w:val="%1.%2.%3.%4.%5.%6.%7.%8."/>
      <w:lvlJc w:val="left"/>
      <w:pPr>
        <w:ind w:left="1800" w:hanging="1800"/>
      </w:pPr>
      <w:rPr>
        <w:rFonts w:eastAsia="Calibri,Bold" w:hint="default"/>
        <w:sz w:val="24"/>
      </w:rPr>
    </w:lvl>
    <w:lvl w:ilvl="8">
      <w:start w:val="1"/>
      <w:numFmt w:val="decimal"/>
      <w:isLgl/>
      <w:lvlText w:val="%1.%2.%3.%4.%5.%6.%7.%8.%9."/>
      <w:lvlJc w:val="left"/>
      <w:pPr>
        <w:ind w:left="1800" w:hanging="1800"/>
      </w:pPr>
      <w:rPr>
        <w:rFonts w:eastAsia="Calibri,Bold" w:hint="default"/>
        <w:sz w:val="24"/>
      </w:rPr>
    </w:lvl>
  </w:abstractNum>
  <w:abstractNum w:abstractNumId="27">
    <w:nsid w:val="17677055"/>
    <w:multiLevelType w:val="hybridMultilevel"/>
    <w:tmpl w:val="73AC2D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81D3BED"/>
    <w:multiLevelType w:val="hybridMultilevel"/>
    <w:tmpl w:val="CA2477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565EE9"/>
    <w:multiLevelType w:val="multilevel"/>
    <w:tmpl w:val="C8D292C0"/>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187734DE"/>
    <w:multiLevelType w:val="hybridMultilevel"/>
    <w:tmpl w:val="C94889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A986ABC"/>
    <w:multiLevelType w:val="hybridMultilevel"/>
    <w:tmpl w:val="1DD01D3E"/>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1AAE2A33"/>
    <w:multiLevelType w:val="hybridMultilevel"/>
    <w:tmpl w:val="5F603F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C9410F6"/>
    <w:multiLevelType w:val="hybridMultilevel"/>
    <w:tmpl w:val="C65E99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F041FED"/>
    <w:multiLevelType w:val="hybridMultilevel"/>
    <w:tmpl w:val="FB3851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04F2C4F"/>
    <w:multiLevelType w:val="hybridMultilevel"/>
    <w:tmpl w:val="0B2027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C6717B"/>
    <w:multiLevelType w:val="hybridMultilevel"/>
    <w:tmpl w:val="7AA806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2984E5B"/>
    <w:multiLevelType w:val="hybridMultilevel"/>
    <w:tmpl w:val="5964E9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32921EE"/>
    <w:multiLevelType w:val="hybridMultilevel"/>
    <w:tmpl w:val="C68EBB2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235B1373"/>
    <w:multiLevelType w:val="hybridMultilevel"/>
    <w:tmpl w:val="AED246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39256BD"/>
    <w:multiLevelType w:val="hybridMultilevel"/>
    <w:tmpl w:val="D81C4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444E21"/>
    <w:multiLevelType w:val="multilevel"/>
    <w:tmpl w:val="C0307FB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25A029DD"/>
    <w:multiLevelType w:val="hybridMultilevel"/>
    <w:tmpl w:val="93EE90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5D76A40"/>
    <w:multiLevelType w:val="hybridMultilevel"/>
    <w:tmpl w:val="2D86B9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5F26E8F"/>
    <w:multiLevelType w:val="hybridMultilevel"/>
    <w:tmpl w:val="6B446E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82140C1"/>
    <w:multiLevelType w:val="hybridMultilevel"/>
    <w:tmpl w:val="B7D2A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8AE45E3"/>
    <w:multiLevelType w:val="hybridMultilevel"/>
    <w:tmpl w:val="BFD83A98"/>
    <w:lvl w:ilvl="0" w:tplc="04150005">
      <w:start w:val="1"/>
      <w:numFmt w:val="bullet"/>
      <w:lvlText w:val=""/>
      <w:lvlJc w:val="left"/>
      <w:pPr>
        <w:ind w:left="1791" w:hanging="360"/>
      </w:pPr>
      <w:rPr>
        <w:rFonts w:ascii="Wingdings" w:hAnsi="Wingdings" w:hint="default"/>
      </w:rPr>
    </w:lvl>
    <w:lvl w:ilvl="1" w:tplc="04150003" w:tentative="1">
      <w:start w:val="1"/>
      <w:numFmt w:val="bullet"/>
      <w:lvlText w:val="o"/>
      <w:lvlJc w:val="left"/>
      <w:pPr>
        <w:ind w:left="2511" w:hanging="360"/>
      </w:pPr>
      <w:rPr>
        <w:rFonts w:ascii="Courier New" w:hAnsi="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47">
    <w:nsid w:val="29460E93"/>
    <w:multiLevelType w:val="hybridMultilevel"/>
    <w:tmpl w:val="A05C8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EF2446F"/>
    <w:multiLevelType w:val="multilevel"/>
    <w:tmpl w:val="C1F44E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nsid w:val="2F72566A"/>
    <w:multiLevelType w:val="hybridMultilevel"/>
    <w:tmpl w:val="D34C8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A16B23"/>
    <w:multiLevelType w:val="hybridMultilevel"/>
    <w:tmpl w:val="BAE0D2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01E36AD"/>
    <w:multiLevelType w:val="hybridMultilevel"/>
    <w:tmpl w:val="B622E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462373"/>
    <w:multiLevelType w:val="hybridMultilevel"/>
    <w:tmpl w:val="5660F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0FE3C50"/>
    <w:multiLevelType w:val="hybridMultilevel"/>
    <w:tmpl w:val="FD58AF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1BD5AE4"/>
    <w:multiLevelType w:val="hybridMultilevel"/>
    <w:tmpl w:val="5DCA92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1C103E2"/>
    <w:multiLevelType w:val="hybridMultilevel"/>
    <w:tmpl w:val="35F8BD52"/>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6">
    <w:nsid w:val="32674B82"/>
    <w:multiLevelType w:val="hybridMultilevel"/>
    <w:tmpl w:val="FE5A49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2A404FA"/>
    <w:multiLevelType w:val="hybridMultilevel"/>
    <w:tmpl w:val="2AFAFD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2D430E3"/>
    <w:multiLevelType w:val="hybridMultilevel"/>
    <w:tmpl w:val="76089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2D7124A"/>
    <w:multiLevelType w:val="hybridMultilevel"/>
    <w:tmpl w:val="769A7B6C"/>
    <w:lvl w:ilvl="0" w:tplc="FDDECF04">
      <w:start w:val="3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2E671CA"/>
    <w:multiLevelType w:val="hybridMultilevel"/>
    <w:tmpl w:val="9CAC1EA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5BC393F"/>
    <w:multiLevelType w:val="multilevel"/>
    <w:tmpl w:val="744C16EC"/>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363F4D71"/>
    <w:multiLevelType w:val="hybridMultilevel"/>
    <w:tmpl w:val="1338B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6CE4BD5"/>
    <w:multiLevelType w:val="hybridMultilevel"/>
    <w:tmpl w:val="C896D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78A6C40"/>
    <w:multiLevelType w:val="hybridMultilevel"/>
    <w:tmpl w:val="4710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A187C5D"/>
    <w:multiLevelType w:val="multilevel"/>
    <w:tmpl w:val="F6D88466"/>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C9A2976"/>
    <w:multiLevelType w:val="hybridMultilevel"/>
    <w:tmpl w:val="AC1412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D261824"/>
    <w:multiLevelType w:val="hybridMultilevel"/>
    <w:tmpl w:val="AB1855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D6A53BD"/>
    <w:multiLevelType w:val="hybridMultilevel"/>
    <w:tmpl w:val="777AF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FC0799D"/>
    <w:multiLevelType w:val="hybridMultilevel"/>
    <w:tmpl w:val="7E0AE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FD76A39"/>
    <w:multiLevelType w:val="hybridMultilevel"/>
    <w:tmpl w:val="37309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0EC6C7D"/>
    <w:multiLevelType w:val="hybridMultilevel"/>
    <w:tmpl w:val="738663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1360932"/>
    <w:multiLevelType w:val="hybridMultilevel"/>
    <w:tmpl w:val="07C2DF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29D39D5"/>
    <w:multiLevelType w:val="multilevel"/>
    <w:tmpl w:val="D75C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2C00F4D"/>
    <w:multiLevelType w:val="hybridMultilevel"/>
    <w:tmpl w:val="6CB847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3142986"/>
    <w:multiLevelType w:val="hybridMultilevel"/>
    <w:tmpl w:val="4F027C8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46085A0F"/>
    <w:multiLevelType w:val="hybridMultilevel"/>
    <w:tmpl w:val="83A6F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80B18FC"/>
    <w:multiLevelType w:val="hybridMultilevel"/>
    <w:tmpl w:val="603C77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85B023E"/>
    <w:multiLevelType w:val="hybridMultilevel"/>
    <w:tmpl w:val="4CAA641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9A500A8"/>
    <w:multiLevelType w:val="hybridMultilevel"/>
    <w:tmpl w:val="C43831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9BE4FDD"/>
    <w:multiLevelType w:val="hybridMultilevel"/>
    <w:tmpl w:val="397CA6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A7936C9"/>
    <w:multiLevelType w:val="hybridMultilevel"/>
    <w:tmpl w:val="0F0CA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B222D94"/>
    <w:multiLevelType w:val="hybridMultilevel"/>
    <w:tmpl w:val="831C5B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BAB1E08"/>
    <w:multiLevelType w:val="hybridMultilevel"/>
    <w:tmpl w:val="C0B0B4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DE464FA"/>
    <w:multiLevelType w:val="hybridMultilevel"/>
    <w:tmpl w:val="0A6E59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E263DDA"/>
    <w:multiLevelType w:val="hybridMultilevel"/>
    <w:tmpl w:val="46A231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F250406"/>
    <w:multiLevelType w:val="hybridMultilevel"/>
    <w:tmpl w:val="4CFE014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F831C08"/>
    <w:multiLevelType w:val="hybridMultilevel"/>
    <w:tmpl w:val="239EB3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00058E6"/>
    <w:multiLevelType w:val="hybridMultilevel"/>
    <w:tmpl w:val="791A5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12C3CDD"/>
    <w:multiLevelType w:val="hybridMultilevel"/>
    <w:tmpl w:val="3D2C44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3D55C2C"/>
    <w:multiLevelType w:val="hybridMultilevel"/>
    <w:tmpl w:val="A43CFF56"/>
    <w:lvl w:ilvl="0" w:tplc="04150005">
      <w:start w:val="1"/>
      <w:numFmt w:val="bullet"/>
      <w:lvlText w:val=""/>
      <w:lvlJc w:val="left"/>
      <w:pPr>
        <w:ind w:left="2520" w:hanging="360"/>
      </w:pPr>
      <w:rPr>
        <w:rFonts w:ascii="Wingdings" w:hAnsi="Wingdings" w:hint="default"/>
      </w:rPr>
    </w:lvl>
    <w:lvl w:ilvl="1" w:tplc="04150003">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1">
    <w:nsid w:val="541568DF"/>
    <w:multiLevelType w:val="hybridMultilevel"/>
    <w:tmpl w:val="F0D0DD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4A45805"/>
    <w:multiLevelType w:val="hybridMultilevel"/>
    <w:tmpl w:val="F620B2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4BC06F5"/>
    <w:multiLevelType w:val="hybridMultilevel"/>
    <w:tmpl w:val="3F70381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5A677B3"/>
    <w:multiLevelType w:val="multilevel"/>
    <w:tmpl w:val="B0088F92"/>
    <w:lvl w:ilvl="0">
      <w:start w:val="1"/>
      <w:numFmt w:val="decimal"/>
      <w:lvlText w:val="%1."/>
      <w:lvlJc w:val="left"/>
      <w:pPr>
        <w:ind w:left="360" w:hanging="360"/>
      </w:pPr>
      <w:rPr>
        <w:rFonts w:cs="Times New Roman" w:hint="default"/>
        <w:i w:val="0"/>
      </w:rPr>
    </w:lvl>
    <w:lvl w:ilvl="1">
      <w:start w:val="1"/>
      <w:numFmt w:val="decimal"/>
      <w:isLgl/>
      <w:lvlText w:val="%1.%2."/>
      <w:lvlJc w:val="left"/>
      <w:pPr>
        <w:ind w:left="764" w:hanging="480"/>
      </w:pPr>
      <w:rPr>
        <w:rFonts w:hint="default"/>
        <w:color w:val="00206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nsid w:val="562C2160"/>
    <w:multiLevelType w:val="hybridMultilevel"/>
    <w:tmpl w:val="546059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68C04A1"/>
    <w:multiLevelType w:val="hybridMultilevel"/>
    <w:tmpl w:val="A28EB6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768024D"/>
    <w:multiLevelType w:val="hybridMultilevel"/>
    <w:tmpl w:val="EE4ECF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997447E"/>
    <w:multiLevelType w:val="hybridMultilevel"/>
    <w:tmpl w:val="6C542E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B08076A"/>
    <w:multiLevelType w:val="hybridMultilevel"/>
    <w:tmpl w:val="5D1EB2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C365A09"/>
    <w:multiLevelType w:val="hybridMultilevel"/>
    <w:tmpl w:val="996C7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CCD6F37"/>
    <w:multiLevelType w:val="hybridMultilevel"/>
    <w:tmpl w:val="D512B3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DD80080"/>
    <w:multiLevelType w:val="hybridMultilevel"/>
    <w:tmpl w:val="A2C4D0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E4712B6"/>
    <w:multiLevelType w:val="hybridMultilevel"/>
    <w:tmpl w:val="0E3C81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3C30E46"/>
    <w:multiLevelType w:val="multilevel"/>
    <w:tmpl w:val="77E02F98"/>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5">
    <w:nsid w:val="6411397E"/>
    <w:multiLevelType w:val="hybridMultilevel"/>
    <w:tmpl w:val="B25015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4E85CC7"/>
    <w:multiLevelType w:val="hybridMultilevel"/>
    <w:tmpl w:val="FF5878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67A4428F"/>
    <w:multiLevelType w:val="hybridMultilevel"/>
    <w:tmpl w:val="69E2A3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A85467C"/>
    <w:multiLevelType w:val="hybridMultilevel"/>
    <w:tmpl w:val="7FFC72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584083F"/>
    <w:multiLevelType w:val="hybridMultilevel"/>
    <w:tmpl w:val="111247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71128F1"/>
    <w:multiLevelType w:val="hybridMultilevel"/>
    <w:tmpl w:val="E12AA8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71A7F12"/>
    <w:multiLevelType w:val="hybridMultilevel"/>
    <w:tmpl w:val="364461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81A3FB6"/>
    <w:multiLevelType w:val="multilevel"/>
    <w:tmpl w:val="1D0A5CF8"/>
    <w:lvl w:ilvl="0">
      <w:start w:val="2"/>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3">
    <w:nsid w:val="783428B4"/>
    <w:multiLevelType w:val="hybridMultilevel"/>
    <w:tmpl w:val="7A5A5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88842AA"/>
    <w:multiLevelType w:val="hybridMultilevel"/>
    <w:tmpl w:val="65A276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8A346FA"/>
    <w:multiLevelType w:val="multilevel"/>
    <w:tmpl w:val="5A4EE6F2"/>
    <w:lvl w:ilvl="0">
      <w:start w:val="1"/>
      <w:numFmt w:val="decimal"/>
      <w:lvlText w:val="%1."/>
      <w:lvlJc w:val="left"/>
      <w:pPr>
        <w:ind w:left="704" w:hanging="420"/>
      </w:pPr>
      <w:rPr>
        <w:rFonts w:cs="Times New Roman"/>
        <w:b/>
        <w:bCs w:val="0"/>
        <w:i w:val="0"/>
        <w:iCs w:val="0"/>
        <w:caps w:val="0"/>
        <w:smallCaps w:val="0"/>
        <w:strike w:val="0"/>
        <w:dstrike w:val="0"/>
        <w:vanish w:val="0"/>
        <w:color w:val="C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eastAsia="Calibri,Bold" w:cs="Calibri" w:hint="default"/>
        <w:b/>
        <w:color w:val="C00000"/>
        <w:sz w:val="28"/>
        <w:szCs w:val="28"/>
      </w:rPr>
    </w:lvl>
    <w:lvl w:ilvl="2">
      <w:start w:val="1"/>
      <w:numFmt w:val="decimal"/>
      <w:lvlText w:val="%1.%2.%3."/>
      <w:lvlJc w:val="left"/>
      <w:pPr>
        <w:ind w:left="720" w:hanging="720"/>
      </w:pPr>
      <w:rPr>
        <w:rFonts w:eastAsia="Calibri,Bold" w:cs="Calibri" w:hint="default"/>
        <w:color w:val="C00000"/>
      </w:rPr>
    </w:lvl>
    <w:lvl w:ilvl="3">
      <w:start w:val="1"/>
      <w:numFmt w:val="decimal"/>
      <w:lvlText w:val="%1.%2.%3.%4."/>
      <w:lvlJc w:val="left"/>
      <w:pPr>
        <w:ind w:left="1080" w:hanging="1080"/>
      </w:pPr>
      <w:rPr>
        <w:rFonts w:eastAsia="Calibri,Bold" w:cs="Calibri" w:hint="default"/>
        <w:color w:val="C00000"/>
      </w:rPr>
    </w:lvl>
    <w:lvl w:ilvl="4">
      <w:start w:val="1"/>
      <w:numFmt w:val="decimal"/>
      <w:lvlText w:val="%1.%2.%3.%4.%5."/>
      <w:lvlJc w:val="left"/>
      <w:pPr>
        <w:ind w:left="1440" w:hanging="1440"/>
      </w:pPr>
      <w:rPr>
        <w:rFonts w:eastAsia="Calibri,Bold" w:cs="Calibri" w:hint="default"/>
        <w:color w:val="C00000"/>
      </w:rPr>
    </w:lvl>
    <w:lvl w:ilvl="5">
      <w:start w:val="1"/>
      <w:numFmt w:val="decimal"/>
      <w:lvlText w:val="%1.%2.%3.%4.%5.%6."/>
      <w:lvlJc w:val="left"/>
      <w:pPr>
        <w:ind w:left="1440" w:hanging="1440"/>
      </w:pPr>
      <w:rPr>
        <w:rFonts w:eastAsia="Calibri,Bold" w:cs="Calibri" w:hint="default"/>
        <w:color w:val="C00000"/>
      </w:rPr>
    </w:lvl>
    <w:lvl w:ilvl="6">
      <w:start w:val="1"/>
      <w:numFmt w:val="decimal"/>
      <w:lvlText w:val="%1.%2.%3.%4.%5.%6.%7."/>
      <w:lvlJc w:val="left"/>
      <w:pPr>
        <w:ind w:left="1800" w:hanging="1800"/>
      </w:pPr>
      <w:rPr>
        <w:rFonts w:eastAsia="Calibri,Bold" w:cs="Calibri" w:hint="default"/>
        <w:color w:val="C00000"/>
      </w:rPr>
    </w:lvl>
    <w:lvl w:ilvl="7">
      <w:start w:val="1"/>
      <w:numFmt w:val="decimal"/>
      <w:lvlText w:val="%1.%2.%3.%4.%5.%6.%7.%8."/>
      <w:lvlJc w:val="left"/>
      <w:pPr>
        <w:ind w:left="1800" w:hanging="1800"/>
      </w:pPr>
      <w:rPr>
        <w:rFonts w:eastAsia="Calibri,Bold" w:cs="Calibri" w:hint="default"/>
        <w:color w:val="C00000"/>
      </w:rPr>
    </w:lvl>
    <w:lvl w:ilvl="8">
      <w:start w:val="1"/>
      <w:numFmt w:val="decimal"/>
      <w:lvlText w:val="%1.%2.%3.%4.%5.%6.%7.%8.%9."/>
      <w:lvlJc w:val="left"/>
      <w:pPr>
        <w:ind w:left="2160" w:hanging="2160"/>
      </w:pPr>
      <w:rPr>
        <w:rFonts w:eastAsia="Calibri,Bold" w:cs="Calibri" w:hint="default"/>
        <w:color w:val="C00000"/>
      </w:rPr>
    </w:lvl>
  </w:abstractNum>
  <w:abstractNum w:abstractNumId="116">
    <w:nsid w:val="78AB0F15"/>
    <w:multiLevelType w:val="hybridMultilevel"/>
    <w:tmpl w:val="886E8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8C867BF"/>
    <w:multiLevelType w:val="hybridMultilevel"/>
    <w:tmpl w:val="9A5AE0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A154C7E"/>
    <w:multiLevelType w:val="hybridMultilevel"/>
    <w:tmpl w:val="63F42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A457228"/>
    <w:multiLevelType w:val="hybridMultilevel"/>
    <w:tmpl w:val="756C1A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B995FC7"/>
    <w:multiLevelType w:val="multilevel"/>
    <w:tmpl w:val="53FECA9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7C774292"/>
    <w:multiLevelType w:val="hybridMultilevel"/>
    <w:tmpl w:val="1C147C42"/>
    <w:lvl w:ilvl="0" w:tplc="04150005">
      <w:start w:val="1"/>
      <w:numFmt w:val="bullet"/>
      <w:pStyle w:val="TOCHeading1"/>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DB42A0D"/>
    <w:multiLevelType w:val="hybridMultilevel"/>
    <w:tmpl w:val="FB22D8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E607BC2"/>
    <w:multiLevelType w:val="hybridMultilevel"/>
    <w:tmpl w:val="256C24E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nsid w:val="7E9D0FBE"/>
    <w:multiLevelType w:val="hybridMultilevel"/>
    <w:tmpl w:val="1C16F0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2"/>
  </w:num>
  <w:num w:numId="2">
    <w:abstractNumId w:val="78"/>
  </w:num>
  <w:num w:numId="3">
    <w:abstractNumId w:val="106"/>
  </w:num>
  <w:num w:numId="4">
    <w:abstractNumId w:val="58"/>
  </w:num>
  <w:num w:numId="5">
    <w:abstractNumId w:val="40"/>
  </w:num>
  <w:num w:numId="6">
    <w:abstractNumId w:val="108"/>
  </w:num>
  <w:num w:numId="7">
    <w:abstractNumId w:val="10"/>
  </w:num>
  <w:num w:numId="8">
    <w:abstractNumId w:val="23"/>
  </w:num>
  <w:num w:numId="9">
    <w:abstractNumId w:val="118"/>
  </w:num>
  <w:num w:numId="10">
    <w:abstractNumId w:val="29"/>
  </w:num>
  <w:num w:numId="11">
    <w:abstractNumId w:val="86"/>
  </w:num>
  <w:num w:numId="12">
    <w:abstractNumId w:val="103"/>
  </w:num>
  <w:num w:numId="13">
    <w:abstractNumId w:val="41"/>
  </w:num>
  <w:num w:numId="14">
    <w:abstractNumId w:val="26"/>
  </w:num>
  <w:num w:numId="15">
    <w:abstractNumId w:val="120"/>
  </w:num>
  <w:num w:numId="16">
    <w:abstractNumId w:val="105"/>
  </w:num>
  <w:num w:numId="17">
    <w:abstractNumId w:val="36"/>
  </w:num>
  <w:num w:numId="18">
    <w:abstractNumId w:val="115"/>
  </w:num>
  <w:num w:numId="19">
    <w:abstractNumId w:val="55"/>
  </w:num>
  <w:num w:numId="20">
    <w:abstractNumId w:val="61"/>
  </w:num>
  <w:num w:numId="21">
    <w:abstractNumId w:val="68"/>
  </w:num>
  <w:num w:numId="22">
    <w:abstractNumId w:val="35"/>
  </w:num>
  <w:num w:numId="23">
    <w:abstractNumId w:val="94"/>
  </w:num>
  <w:num w:numId="24">
    <w:abstractNumId w:val="49"/>
  </w:num>
  <w:num w:numId="25">
    <w:abstractNumId w:val="56"/>
  </w:num>
  <w:num w:numId="26">
    <w:abstractNumId w:val="64"/>
  </w:num>
  <w:num w:numId="27">
    <w:abstractNumId w:val="44"/>
  </w:num>
  <w:num w:numId="28">
    <w:abstractNumId w:val="79"/>
  </w:num>
  <w:num w:numId="29">
    <w:abstractNumId w:val="121"/>
  </w:num>
  <w:num w:numId="30">
    <w:abstractNumId w:val="122"/>
  </w:num>
  <w:num w:numId="31">
    <w:abstractNumId w:val="54"/>
  </w:num>
  <w:num w:numId="32">
    <w:abstractNumId w:val="18"/>
  </w:num>
  <w:num w:numId="33">
    <w:abstractNumId w:val="42"/>
  </w:num>
  <w:num w:numId="34">
    <w:abstractNumId w:val="107"/>
  </w:num>
  <w:num w:numId="35">
    <w:abstractNumId w:val="6"/>
  </w:num>
  <w:num w:numId="36">
    <w:abstractNumId w:val="53"/>
  </w:num>
  <w:num w:numId="37">
    <w:abstractNumId w:val="97"/>
  </w:num>
  <w:num w:numId="38">
    <w:abstractNumId w:val="75"/>
  </w:num>
  <w:num w:numId="39">
    <w:abstractNumId w:val="65"/>
  </w:num>
  <w:num w:numId="40">
    <w:abstractNumId w:val="102"/>
  </w:num>
  <w:num w:numId="41">
    <w:abstractNumId w:val="24"/>
  </w:num>
  <w:num w:numId="42">
    <w:abstractNumId w:val="66"/>
  </w:num>
  <w:num w:numId="43">
    <w:abstractNumId w:val="60"/>
  </w:num>
  <w:num w:numId="44">
    <w:abstractNumId w:val="22"/>
  </w:num>
  <w:num w:numId="45">
    <w:abstractNumId w:val="9"/>
  </w:num>
  <w:num w:numId="46">
    <w:abstractNumId w:val="30"/>
  </w:num>
  <w:num w:numId="47">
    <w:abstractNumId w:val="84"/>
  </w:num>
  <w:num w:numId="48">
    <w:abstractNumId w:val="34"/>
  </w:num>
  <w:num w:numId="49">
    <w:abstractNumId w:val="70"/>
  </w:num>
  <w:num w:numId="50">
    <w:abstractNumId w:val="98"/>
  </w:num>
  <w:num w:numId="51">
    <w:abstractNumId w:val="4"/>
  </w:num>
  <w:num w:numId="52">
    <w:abstractNumId w:val="12"/>
  </w:num>
  <w:num w:numId="53">
    <w:abstractNumId w:val="13"/>
  </w:num>
  <w:num w:numId="54">
    <w:abstractNumId w:val="46"/>
  </w:num>
  <w:num w:numId="55">
    <w:abstractNumId w:val="5"/>
  </w:num>
  <w:num w:numId="56">
    <w:abstractNumId w:val="11"/>
  </w:num>
  <w:num w:numId="57">
    <w:abstractNumId w:val="72"/>
  </w:num>
  <w:num w:numId="58">
    <w:abstractNumId w:val="119"/>
  </w:num>
  <w:num w:numId="59">
    <w:abstractNumId w:val="17"/>
  </w:num>
  <w:num w:numId="60">
    <w:abstractNumId w:val="39"/>
  </w:num>
  <w:num w:numId="61">
    <w:abstractNumId w:val="52"/>
  </w:num>
  <w:num w:numId="62">
    <w:abstractNumId w:val="62"/>
  </w:num>
  <w:num w:numId="63">
    <w:abstractNumId w:val="90"/>
  </w:num>
  <w:num w:numId="64">
    <w:abstractNumId w:val="92"/>
  </w:num>
  <w:num w:numId="65">
    <w:abstractNumId w:val="47"/>
  </w:num>
  <w:num w:numId="66">
    <w:abstractNumId w:val="71"/>
  </w:num>
  <w:num w:numId="67">
    <w:abstractNumId w:val="50"/>
  </w:num>
  <w:num w:numId="68">
    <w:abstractNumId w:val="109"/>
  </w:num>
  <w:num w:numId="69">
    <w:abstractNumId w:val="117"/>
  </w:num>
  <w:num w:numId="70">
    <w:abstractNumId w:val="101"/>
  </w:num>
  <w:num w:numId="71">
    <w:abstractNumId w:val="81"/>
  </w:num>
  <w:num w:numId="72">
    <w:abstractNumId w:val="100"/>
  </w:num>
  <w:num w:numId="73">
    <w:abstractNumId w:val="110"/>
  </w:num>
  <w:num w:numId="74">
    <w:abstractNumId w:val="38"/>
  </w:num>
  <w:num w:numId="75">
    <w:abstractNumId w:val="123"/>
  </w:num>
  <w:num w:numId="76">
    <w:abstractNumId w:val="82"/>
  </w:num>
  <w:num w:numId="77">
    <w:abstractNumId w:val="57"/>
  </w:num>
  <w:num w:numId="78">
    <w:abstractNumId w:val="31"/>
  </w:num>
  <w:num w:numId="79">
    <w:abstractNumId w:val="8"/>
  </w:num>
  <w:num w:numId="80">
    <w:abstractNumId w:val="20"/>
  </w:num>
  <w:num w:numId="81">
    <w:abstractNumId w:val="93"/>
  </w:num>
  <w:num w:numId="82">
    <w:abstractNumId w:val="74"/>
  </w:num>
  <w:num w:numId="83">
    <w:abstractNumId w:val="91"/>
  </w:num>
  <w:num w:numId="84">
    <w:abstractNumId w:val="33"/>
  </w:num>
  <w:num w:numId="85">
    <w:abstractNumId w:val="43"/>
  </w:num>
  <w:num w:numId="86">
    <w:abstractNumId w:val="27"/>
  </w:num>
  <w:num w:numId="87">
    <w:abstractNumId w:val="45"/>
  </w:num>
  <w:num w:numId="88">
    <w:abstractNumId w:val="67"/>
  </w:num>
  <w:num w:numId="89">
    <w:abstractNumId w:val="25"/>
  </w:num>
  <w:num w:numId="90">
    <w:abstractNumId w:val="51"/>
  </w:num>
  <w:num w:numId="91">
    <w:abstractNumId w:val="76"/>
  </w:num>
  <w:num w:numId="92">
    <w:abstractNumId w:val="19"/>
  </w:num>
  <w:num w:numId="93">
    <w:abstractNumId w:val="14"/>
  </w:num>
  <w:num w:numId="94">
    <w:abstractNumId w:val="89"/>
  </w:num>
  <w:num w:numId="95">
    <w:abstractNumId w:val="63"/>
  </w:num>
  <w:num w:numId="96">
    <w:abstractNumId w:val="114"/>
  </w:num>
  <w:num w:numId="97">
    <w:abstractNumId w:val="96"/>
  </w:num>
  <w:num w:numId="98">
    <w:abstractNumId w:val="113"/>
  </w:num>
  <w:num w:numId="99">
    <w:abstractNumId w:val="116"/>
  </w:num>
  <w:num w:numId="100">
    <w:abstractNumId w:val="88"/>
  </w:num>
  <w:num w:numId="101">
    <w:abstractNumId w:val="28"/>
  </w:num>
  <w:num w:numId="102">
    <w:abstractNumId w:val="77"/>
  </w:num>
  <w:num w:numId="103">
    <w:abstractNumId w:val="95"/>
  </w:num>
  <w:num w:numId="104">
    <w:abstractNumId w:val="80"/>
  </w:num>
  <w:num w:numId="105">
    <w:abstractNumId w:val="85"/>
  </w:num>
  <w:num w:numId="106">
    <w:abstractNumId w:val="87"/>
  </w:num>
  <w:num w:numId="107">
    <w:abstractNumId w:val="32"/>
  </w:num>
  <w:num w:numId="108">
    <w:abstractNumId w:val="111"/>
  </w:num>
  <w:num w:numId="109">
    <w:abstractNumId w:val="99"/>
  </w:num>
  <w:num w:numId="110">
    <w:abstractNumId w:val="59"/>
  </w:num>
  <w:num w:numId="111">
    <w:abstractNumId w:val="15"/>
  </w:num>
  <w:num w:numId="112">
    <w:abstractNumId w:val="21"/>
  </w:num>
  <w:num w:numId="113">
    <w:abstractNumId w:val="104"/>
  </w:num>
  <w:num w:numId="114">
    <w:abstractNumId w:val="69"/>
  </w:num>
  <w:num w:numId="115">
    <w:abstractNumId w:val="48"/>
  </w:num>
  <w:num w:numId="116">
    <w:abstractNumId w:val="83"/>
  </w:num>
  <w:num w:numId="117">
    <w:abstractNumId w:val="73"/>
  </w:num>
  <w:num w:numId="118">
    <w:abstractNumId w:val="7"/>
  </w:num>
  <w:num w:numId="119">
    <w:abstractNumId w:val="37"/>
  </w:num>
  <w:num w:numId="120">
    <w:abstractNumId w:val="124"/>
  </w:num>
  <w:num w:numId="121">
    <w:abstractNumId w:val="1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6E"/>
    <w:rsid w:val="000109CF"/>
    <w:rsid w:val="0001192B"/>
    <w:rsid w:val="00013F8E"/>
    <w:rsid w:val="000245A4"/>
    <w:rsid w:val="00030222"/>
    <w:rsid w:val="000337BC"/>
    <w:rsid w:val="00036862"/>
    <w:rsid w:val="00043035"/>
    <w:rsid w:val="000467BF"/>
    <w:rsid w:val="00060CF6"/>
    <w:rsid w:val="00063F52"/>
    <w:rsid w:val="00077283"/>
    <w:rsid w:val="000833FE"/>
    <w:rsid w:val="000867DE"/>
    <w:rsid w:val="00087BD7"/>
    <w:rsid w:val="0009435A"/>
    <w:rsid w:val="000A2421"/>
    <w:rsid w:val="000A75A1"/>
    <w:rsid w:val="000B09AA"/>
    <w:rsid w:val="000B75AE"/>
    <w:rsid w:val="000C10FA"/>
    <w:rsid w:val="000C4760"/>
    <w:rsid w:val="000D1FF0"/>
    <w:rsid w:val="000F158C"/>
    <w:rsid w:val="001147E1"/>
    <w:rsid w:val="0012028F"/>
    <w:rsid w:val="00120ECF"/>
    <w:rsid w:val="00125887"/>
    <w:rsid w:val="001274AE"/>
    <w:rsid w:val="001333FF"/>
    <w:rsid w:val="001441A9"/>
    <w:rsid w:val="0016168F"/>
    <w:rsid w:val="00162732"/>
    <w:rsid w:val="00164F92"/>
    <w:rsid w:val="00184185"/>
    <w:rsid w:val="0018460A"/>
    <w:rsid w:val="00187699"/>
    <w:rsid w:val="00192D98"/>
    <w:rsid w:val="00196EA1"/>
    <w:rsid w:val="001B397B"/>
    <w:rsid w:val="001C0602"/>
    <w:rsid w:val="001C30FB"/>
    <w:rsid w:val="001C3B32"/>
    <w:rsid w:val="001C6200"/>
    <w:rsid w:val="001C78E2"/>
    <w:rsid w:val="001E2AE9"/>
    <w:rsid w:val="001E6533"/>
    <w:rsid w:val="001F2C69"/>
    <w:rsid w:val="002168F8"/>
    <w:rsid w:val="002211E2"/>
    <w:rsid w:val="00224699"/>
    <w:rsid w:val="00224CB2"/>
    <w:rsid w:val="0023230E"/>
    <w:rsid w:val="00232BAA"/>
    <w:rsid w:val="00240900"/>
    <w:rsid w:val="00246166"/>
    <w:rsid w:val="00246183"/>
    <w:rsid w:val="00250F27"/>
    <w:rsid w:val="00252B95"/>
    <w:rsid w:val="002536CC"/>
    <w:rsid w:val="00257B52"/>
    <w:rsid w:val="0026361A"/>
    <w:rsid w:val="00265811"/>
    <w:rsid w:val="0028035F"/>
    <w:rsid w:val="00284AAF"/>
    <w:rsid w:val="002852A1"/>
    <w:rsid w:val="0028600C"/>
    <w:rsid w:val="00287268"/>
    <w:rsid w:val="002876A9"/>
    <w:rsid w:val="002930F4"/>
    <w:rsid w:val="00297872"/>
    <w:rsid w:val="002A1124"/>
    <w:rsid w:val="002A3966"/>
    <w:rsid w:val="002A5F03"/>
    <w:rsid w:val="002C02F3"/>
    <w:rsid w:val="002C24A8"/>
    <w:rsid w:val="002C68E0"/>
    <w:rsid w:val="002E0ED3"/>
    <w:rsid w:val="002E1C95"/>
    <w:rsid w:val="002E3572"/>
    <w:rsid w:val="002F4272"/>
    <w:rsid w:val="002F43D4"/>
    <w:rsid w:val="002F7509"/>
    <w:rsid w:val="0030107A"/>
    <w:rsid w:val="00301D2A"/>
    <w:rsid w:val="003036C3"/>
    <w:rsid w:val="00311292"/>
    <w:rsid w:val="00316D99"/>
    <w:rsid w:val="00317488"/>
    <w:rsid w:val="003211F8"/>
    <w:rsid w:val="00321722"/>
    <w:rsid w:val="00322AE4"/>
    <w:rsid w:val="0033271A"/>
    <w:rsid w:val="00333F71"/>
    <w:rsid w:val="0033796B"/>
    <w:rsid w:val="003448CE"/>
    <w:rsid w:val="0034518F"/>
    <w:rsid w:val="00347F1A"/>
    <w:rsid w:val="00351F10"/>
    <w:rsid w:val="003535E9"/>
    <w:rsid w:val="003547FA"/>
    <w:rsid w:val="00355407"/>
    <w:rsid w:val="003611A7"/>
    <w:rsid w:val="00363F91"/>
    <w:rsid w:val="00365203"/>
    <w:rsid w:val="00366F38"/>
    <w:rsid w:val="00373892"/>
    <w:rsid w:val="00384120"/>
    <w:rsid w:val="003927DF"/>
    <w:rsid w:val="003A1884"/>
    <w:rsid w:val="003A36F8"/>
    <w:rsid w:val="003A3BA3"/>
    <w:rsid w:val="003A66C0"/>
    <w:rsid w:val="003A68CD"/>
    <w:rsid w:val="003A769D"/>
    <w:rsid w:val="003B4FE9"/>
    <w:rsid w:val="003B5BC9"/>
    <w:rsid w:val="003C041C"/>
    <w:rsid w:val="003C09FB"/>
    <w:rsid w:val="003C4940"/>
    <w:rsid w:val="003D10AD"/>
    <w:rsid w:val="003D6B6D"/>
    <w:rsid w:val="003E57A8"/>
    <w:rsid w:val="003E7A79"/>
    <w:rsid w:val="003F48E8"/>
    <w:rsid w:val="00407486"/>
    <w:rsid w:val="00407C0C"/>
    <w:rsid w:val="00410BA3"/>
    <w:rsid w:val="0042228C"/>
    <w:rsid w:val="004236C6"/>
    <w:rsid w:val="0042506B"/>
    <w:rsid w:val="0042528C"/>
    <w:rsid w:val="00425DB3"/>
    <w:rsid w:val="00430162"/>
    <w:rsid w:val="004314E6"/>
    <w:rsid w:val="004318E9"/>
    <w:rsid w:val="00436ACC"/>
    <w:rsid w:val="00440A02"/>
    <w:rsid w:val="00446144"/>
    <w:rsid w:val="00447B37"/>
    <w:rsid w:val="00447C82"/>
    <w:rsid w:val="00447E86"/>
    <w:rsid w:val="00461C1F"/>
    <w:rsid w:val="0046244F"/>
    <w:rsid w:val="004712CE"/>
    <w:rsid w:val="004729C1"/>
    <w:rsid w:val="00474558"/>
    <w:rsid w:val="00485586"/>
    <w:rsid w:val="00494D1D"/>
    <w:rsid w:val="004A0AF7"/>
    <w:rsid w:val="004A0C5B"/>
    <w:rsid w:val="004A363B"/>
    <w:rsid w:val="004A41D7"/>
    <w:rsid w:val="004A461A"/>
    <w:rsid w:val="004A7613"/>
    <w:rsid w:val="004B2149"/>
    <w:rsid w:val="004B2546"/>
    <w:rsid w:val="004B3C3B"/>
    <w:rsid w:val="004B6796"/>
    <w:rsid w:val="004B69BF"/>
    <w:rsid w:val="004B7B57"/>
    <w:rsid w:val="004C157B"/>
    <w:rsid w:val="004D2F7F"/>
    <w:rsid w:val="004D4699"/>
    <w:rsid w:val="004E1657"/>
    <w:rsid w:val="004E3102"/>
    <w:rsid w:val="004E509E"/>
    <w:rsid w:val="004E7585"/>
    <w:rsid w:val="004F1109"/>
    <w:rsid w:val="004F2C94"/>
    <w:rsid w:val="0050459D"/>
    <w:rsid w:val="00504C44"/>
    <w:rsid w:val="00505DA9"/>
    <w:rsid w:val="005061C0"/>
    <w:rsid w:val="0051016D"/>
    <w:rsid w:val="0051206E"/>
    <w:rsid w:val="005168F3"/>
    <w:rsid w:val="005216D9"/>
    <w:rsid w:val="0052321C"/>
    <w:rsid w:val="0052351F"/>
    <w:rsid w:val="005256EE"/>
    <w:rsid w:val="00525D59"/>
    <w:rsid w:val="005260E3"/>
    <w:rsid w:val="00531138"/>
    <w:rsid w:val="00535FEB"/>
    <w:rsid w:val="00544F99"/>
    <w:rsid w:val="005456B6"/>
    <w:rsid w:val="005514C4"/>
    <w:rsid w:val="005517D0"/>
    <w:rsid w:val="00557B8D"/>
    <w:rsid w:val="00561BD9"/>
    <w:rsid w:val="00571656"/>
    <w:rsid w:val="00574C47"/>
    <w:rsid w:val="00575658"/>
    <w:rsid w:val="00575985"/>
    <w:rsid w:val="0057684E"/>
    <w:rsid w:val="00577AE5"/>
    <w:rsid w:val="00586F79"/>
    <w:rsid w:val="00587005"/>
    <w:rsid w:val="00587864"/>
    <w:rsid w:val="005905DB"/>
    <w:rsid w:val="00593523"/>
    <w:rsid w:val="00593CE5"/>
    <w:rsid w:val="00597EE3"/>
    <w:rsid w:val="005A0CFB"/>
    <w:rsid w:val="005A1B2B"/>
    <w:rsid w:val="005A2924"/>
    <w:rsid w:val="005A4F55"/>
    <w:rsid w:val="005A637E"/>
    <w:rsid w:val="005A676B"/>
    <w:rsid w:val="005A7A4C"/>
    <w:rsid w:val="005B2706"/>
    <w:rsid w:val="005B2C4D"/>
    <w:rsid w:val="005B43B5"/>
    <w:rsid w:val="005B4DB2"/>
    <w:rsid w:val="005B594A"/>
    <w:rsid w:val="005B7F83"/>
    <w:rsid w:val="005C06F7"/>
    <w:rsid w:val="005D477D"/>
    <w:rsid w:val="005D4A57"/>
    <w:rsid w:val="005D57F4"/>
    <w:rsid w:val="005E4EAC"/>
    <w:rsid w:val="005F1953"/>
    <w:rsid w:val="005F1DA8"/>
    <w:rsid w:val="005F4D9B"/>
    <w:rsid w:val="005F7E32"/>
    <w:rsid w:val="00604696"/>
    <w:rsid w:val="006049A7"/>
    <w:rsid w:val="00604D75"/>
    <w:rsid w:val="00625345"/>
    <w:rsid w:val="0062722C"/>
    <w:rsid w:val="0063096B"/>
    <w:rsid w:val="00633027"/>
    <w:rsid w:val="006476FD"/>
    <w:rsid w:val="00651322"/>
    <w:rsid w:val="0065257F"/>
    <w:rsid w:val="00653A37"/>
    <w:rsid w:val="006606D1"/>
    <w:rsid w:val="00661772"/>
    <w:rsid w:val="00673EE8"/>
    <w:rsid w:val="00674A44"/>
    <w:rsid w:val="00681941"/>
    <w:rsid w:val="006839B5"/>
    <w:rsid w:val="006844AB"/>
    <w:rsid w:val="006848FB"/>
    <w:rsid w:val="00685A99"/>
    <w:rsid w:val="0068736D"/>
    <w:rsid w:val="00690DD8"/>
    <w:rsid w:val="006911D2"/>
    <w:rsid w:val="00693A19"/>
    <w:rsid w:val="006969F7"/>
    <w:rsid w:val="006A0BC4"/>
    <w:rsid w:val="006A40A7"/>
    <w:rsid w:val="006B1DBA"/>
    <w:rsid w:val="006D67C1"/>
    <w:rsid w:val="006E4F26"/>
    <w:rsid w:val="006F0330"/>
    <w:rsid w:val="006F1A0C"/>
    <w:rsid w:val="00705429"/>
    <w:rsid w:val="00706612"/>
    <w:rsid w:val="00712CDD"/>
    <w:rsid w:val="00715619"/>
    <w:rsid w:val="00720CBE"/>
    <w:rsid w:val="0072101F"/>
    <w:rsid w:val="007218D8"/>
    <w:rsid w:val="007218EF"/>
    <w:rsid w:val="0072279E"/>
    <w:rsid w:val="007233C2"/>
    <w:rsid w:val="007267C5"/>
    <w:rsid w:val="007404B0"/>
    <w:rsid w:val="00744D95"/>
    <w:rsid w:val="007468A7"/>
    <w:rsid w:val="007625B0"/>
    <w:rsid w:val="00764E82"/>
    <w:rsid w:val="00766F40"/>
    <w:rsid w:val="00774A7B"/>
    <w:rsid w:val="00781CAB"/>
    <w:rsid w:val="007930C0"/>
    <w:rsid w:val="0079459B"/>
    <w:rsid w:val="007A3B48"/>
    <w:rsid w:val="007A687D"/>
    <w:rsid w:val="007B1130"/>
    <w:rsid w:val="007B15AC"/>
    <w:rsid w:val="007B1FCC"/>
    <w:rsid w:val="007B2A5E"/>
    <w:rsid w:val="007B78A8"/>
    <w:rsid w:val="007C0D34"/>
    <w:rsid w:val="007C2D68"/>
    <w:rsid w:val="007C3DD5"/>
    <w:rsid w:val="007C65CF"/>
    <w:rsid w:val="007C7286"/>
    <w:rsid w:val="007D4092"/>
    <w:rsid w:val="007D4782"/>
    <w:rsid w:val="007D78B3"/>
    <w:rsid w:val="007E0C0C"/>
    <w:rsid w:val="007E3BD3"/>
    <w:rsid w:val="007E4F36"/>
    <w:rsid w:val="007E620D"/>
    <w:rsid w:val="007F388C"/>
    <w:rsid w:val="00805FD8"/>
    <w:rsid w:val="0081145F"/>
    <w:rsid w:val="008128DD"/>
    <w:rsid w:val="00812C2B"/>
    <w:rsid w:val="00813C80"/>
    <w:rsid w:val="0082036B"/>
    <w:rsid w:val="00826E06"/>
    <w:rsid w:val="00827F08"/>
    <w:rsid w:val="00830BE0"/>
    <w:rsid w:val="008326A3"/>
    <w:rsid w:val="00832903"/>
    <w:rsid w:val="00832D9D"/>
    <w:rsid w:val="00836B3E"/>
    <w:rsid w:val="008428CB"/>
    <w:rsid w:val="008454A0"/>
    <w:rsid w:val="008454AB"/>
    <w:rsid w:val="00847CCE"/>
    <w:rsid w:val="00856E86"/>
    <w:rsid w:val="00874F68"/>
    <w:rsid w:val="00877B5F"/>
    <w:rsid w:val="00886E02"/>
    <w:rsid w:val="00892EF6"/>
    <w:rsid w:val="00893CCF"/>
    <w:rsid w:val="00894D31"/>
    <w:rsid w:val="00896217"/>
    <w:rsid w:val="008A7B53"/>
    <w:rsid w:val="008B03D5"/>
    <w:rsid w:val="008B5CFD"/>
    <w:rsid w:val="008B6994"/>
    <w:rsid w:val="008C5542"/>
    <w:rsid w:val="008C71BA"/>
    <w:rsid w:val="008D11EA"/>
    <w:rsid w:val="008D2E0B"/>
    <w:rsid w:val="008D7145"/>
    <w:rsid w:val="008E0637"/>
    <w:rsid w:val="008E3685"/>
    <w:rsid w:val="008E5517"/>
    <w:rsid w:val="008E637A"/>
    <w:rsid w:val="008E7503"/>
    <w:rsid w:val="008F1398"/>
    <w:rsid w:val="008F253D"/>
    <w:rsid w:val="008F2D19"/>
    <w:rsid w:val="008F2F41"/>
    <w:rsid w:val="008F56BE"/>
    <w:rsid w:val="008F7852"/>
    <w:rsid w:val="0090097C"/>
    <w:rsid w:val="00901ADF"/>
    <w:rsid w:val="00904D45"/>
    <w:rsid w:val="0091223C"/>
    <w:rsid w:val="0091233C"/>
    <w:rsid w:val="00912975"/>
    <w:rsid w:val="00912A6C"/>
    <w:rsid w:val="00914ABB"/>
    <w:rsid w:val="009173A7"/>
    <w:rsid w:val="0092108B"/>
    <w:rsid w:val="00921808"/>
    <w:rsid w:val="00921E06"/>
    <w:rsid w:val="0093321A"/>
    <w:rsid w:val="00935CD2"/>
    <w:rsid w:val="00936ED9"/>
    <w:rsid w:val="00941BEC"/>
    <w:rsid w:val="009431AE"/>
    <w:rsid w:val="009447EA"/>
    <w:rsid w:val="009462E4"/>
    <w:rsid w:val="00952942"/>
    <w:rsid w:val="00953C17"/>
    <w:rsid w:val="009566D6"/>
    <w:rsid w:val="0095724B"/>
    <w:rsid w:val="00960713"/>
    <w:rsid w:val="009636CA"/>
    <w:rsid w:val="00967719"/>
    <w:rsid w:val="00970EA6"/>
    <w:rsid w:val="0097442E"/>
    <w:rsid w:val="00980C2E"/>
    <w:rsid w:val="0098760B"/>
    <w:rsid w:val="0099407C"/>
    <w:rsid w:val="00997833"/>
    <w:rsid w:val="009A35AC"/>
    <w:rsid w:val="009A71A2"/>
    <w:rsid w:val="009A7DEF"/>
    <w:rsid w:val="009B3B4F"/>
    <w:rsid w:val="009B4A1B"/>
    <w:rsid w:val="009C0133"/>
    <w:rsid w:val="009C146A"/>
    <w:rsid w:val="009C5811"/>
    <w:rsid w:val="009C636C"/>
    <w:rsid w:val="009C7EFA"/>
    <w:rsid w:val="009D11A4"/>
    <w:rsid w:val="009E06FB"/>
    <w:rsid w:val="009E3C2C"/>
    <w:rsid w:val="009E6107"/>
    <w:rsid w:val="009F0CD5"/>
    <w:rsid w:val="009F37C0"/>
    <w:rsid w:val="009F53FE"/>
    <w:rsid w:val="009F73D3"/>
    <w:rsid w:val="00A01D2A"/>
    <w:rsid w:val="00A049D4"/>
    <w:rsid w:val="00A11A88"/>
    <w:rsid w:val="00A131B4"/>
    <w:rsid w:val="00A17B9D"/>
    <w:rsid w:val="00A23C7A"/>
    <w:rsid w:val="00A2437E"/>
    <w:rsid w:val="00A2498B"/>
    <w:rsid w:val="00A34BFC"/>
    <w:rsid w:val="00A41045"/>
    <w:rsid w:val="00A44975"/>
    <w:rsid w:val="00A46A4F"/>
    <w:rsid w:val="00A50A75"/>
    <w:rsid w:val="00A53085"/>
    <w:rsid w:val="00A542AE"/>
    <w:rsid w:val="00A615E7"/>
    <w:rsid w:val="00A63B07"/>
    <w:rsid w:val="00A67253"/>
    <w:rsid w:val="00A702CF"/>
    <w:rsid w:val="00A714AD"/>
    <w:rsid w:val="00A77F17"/>
    <w:rsid w:val="00A80C4F"/>
    <w:rsid w:val="00AA326E"/>
    <w:rsid w:val="00AB5617"/>
    <w:rsid w:val="00AC2AD3"/>
    <w:rsid w:val="00AC2BE5"/>
    <w:rsid w:val="00AC4BED"/>
    <w:rsid w:val="00AD104D"/>
    <w:rsid w:val="00AD23D2"/>
    <w:rsid w:val="00AD56BA"/>
    <w:rsid w:val="00AE57E6"/>
    <w:rsid w:val="00AE78D0"/>
    <w:rsid w:val="00AF0EEB"/>
    <w:rsid w:val="00AF7B7A"/>
    <w:rsid w:val="00B03D5D"/>
    <w:rsid w:val="00B147E0"/>
    <w:rsid w:val="00B14A30"/>
    <w:rsid w:val="00B2228E"/>
    <w:rsid w:val="00B2422F"/>
    <w:rsid w:val="00B26541"/>
    <w:rsid w:val="00B314B7"/>
    <w:rsid w:val="00B3326C"/>
    <w:rsid w:val="00B370EA"/>
    <w:rsid w:val="00B41BFD"/>
    <w:rsid w:val="00B4257B"/>
    <w:rsid w:val="00B44299"/>
    <w:rsid w:val="00B451AF"/>
    <w:rsid w:val="00B4567A"/>
    <w:rsid w:val="00B55DFA"/>
    <w:rsid w:val="00B627FB"/>
    <w:rsid w:val="00B6436F"/>
    <w:rsid w:val="00B65FC6"/>
    <w:rsid w:val="00B67275"/>
    <w:rsid w:val="00B67B1C"/>
    <w:rsid w:val="00B7261E"/>
    <w:rsid w:val="00B82288"/>
    <w:rsid w:val="00B8343B"/>
    <w:rsid w:val="00B94EDD"/>
    <w:rsid w:val="00BC3F2C"/>
    <w:rsid w:val="00BC5766"/>
    <w:rsid w:val="00BC5772"/>
    <w:rsid w:val="00BD1742"/>
    <w:rsid w:val="00BD73D0"/>
    <w:rsid w:val="00BF2846"/>
    <w:rsid w:val="00BF28C3"/>
    <w:rsid w:val="00BF2953"/>
    <w:rsid w:val="00BF3CC1"/>
    <w:rsid w:val="00BF7CD2"/>
    <w:rsid w:val="00C04718"/>
    <w:rsid w:val="00C06AF9"/>
    <w:rsid w:val="00C10268"/>
    <w:rsid w:val="00C10C1B"/>
    <w:rsid w:val="00C12483"/>
    <w:rsid w:val="00C12FDA"/>
    <w:rsid w:val="00C168D7"/>
    <w:rsid w:val="00C2203B"/>
    <w:rsid w:val="00C300A1"/>
    <w:rsid w:val="00C33415"/>
    <w:rsid w:val="00C44344"/>
    <w:rsid w:val="00C46200"/>
    <w:rsid w:val="00C55BAC"/>
    <w:rsid w:val="00C57C9F"/>
    <w:rsid w:val="00C605CC"/>
    <w:rsid w:val="00C615AC"/>
    <w:rsid w:val="00C760BD"/>
    <w:rsid w:val="00C772B0"/>
    <w:rsid w:val="00C8310E"/>
    <w:rsid w:val="00C860C4"/>
    <w:rsid w:val="00C90A40"/>
    <w:rsid w:val="00C9177F"/>
    <w:rsid w:val="00C9356C"/>
    <w:rsid w:val="00C939DD"/>
    <w:rsid w:val="00C95B2B"/>
    <w:rsid w:val="00C95C55"/>
    <w:rsid w:val="00CA1882"/>
    <w:rsid w:val="00CA242B"/>
    <w:rsid w:val="00CA4F45"/>
    <w:rsid w:val="00CB112A"/>
    <w:rsid w:val="00CB174B"/>
    <w:rsid w:val="00CB5585"/>
    <w:rsid w:val="00CC17C3"/>
    <w:rsid w:val="00CC65C1"/>
    <w:rsid w:val="00CD416A"/>
    <w:rsid w:val="00CD742F"/>
    <w:rsid w:val="00CE0C19"/>
    <w:rsid w:val="00CE4321"/>
    <w:rsid w:val="00CE6703"/>
    <w:rsid w:val="00CF5762"/>
    <w:rsid w:val="00CF79F8"/>
    <w:rsid w:val="00D02E04"/>
    <w:rsid w:val="00D02E68"/>
    <w:rsid w:val="00D07AB3"/>
    <w:rsid w:val="00D101A2"/>
    <w:rsid w:val="00D17C2F"/>
    <w:rsid w:val="00D21277"/>
    <w:rsid w:val="00D54E3C"/>
    <w:rsid w:val="00D6037A"/>
    <w:rsid w:val="00D60970"/>
    <w:rsid w:val="00D674F9"/>
    <w:rsid w:val="00D73103"/>
    <w:rsid w:val="00D754FA"/>
    <w:rsid w:val="00D81DDC"/>
    <w:rsid w:val="00D8654C"/>
    <w:rsid w:val="00D87561"/>
    <w:rsid w:val="00D877A6"/>
    <w:rsid w:val="00D94AE4"/>
    <w:rsid w:val="00D97115"/>
    <w:rsid w:val="00DA3728"/>
    <w:rsid w:val="00DB4F74"/>
    <w:rsid w:val="00DB6F74"/>
    <w:rsid w:val="00DC0D3F"/>
    <w:rsid w:val="00DC1DE8"/>
    <w:rsid w:val="00DC66D6"/>
    <w:rsid w:val="00DD1296"/>
    <w:rsid w:val="00DE5A41"/>
    <w:rsid w:val="00DE79D3"/>
    <w:rsid w:val="00DF060B"/>
    <w:rsid w:val="00DF5CC4"/>
    <w:rsid w:val="00E04FB5"/>
    <w:rsid w:val="00E072B5"/>
    <w:rsid w:val="00E07E7B"/>
    <w:rsid w:val="00E112BC"/>
    <w:rsid w:val="00E12BE0"/>
    <w:rsid w:val="00E251E9"/>
    <w:rsid w:val="00E35C44"/>
    <w:rsid w:val="00E41418"/>
    <w:rsid w:val="00E41FE3"/>
    <w:rsid w:val="00E43AF6"/>
    <w:rsid w:val="00E44F5E"/>
    <w:rsid w:val="00E505A6"/>
    <w:rsid w:val="00E509BE"/>
    <w:rsid w:val="00E536AA"/>
    <w:rsid w:val="00E60A22"/>
    <w:rsid w:val="00E705F7"/>
    <w:rsid w:val="00E710F7"/>
    <w:rsid w:val="00E72439"/>
    <w:rsid w:val="00E91441"/>
    <w:rsid w:val="00E96009"/>
    <w:rsid w:val="00EA33E1"/>
    <w:rsid w:val="00EA3795"/>
    <w:rsid w:val="00EA694E"/>
    <w:rsid w:val="00EA757D"/>
    <w:rsid w:val="00EB022D"/>
    <w:rsid w:val="00EB39C2"/>
    <w:rsid w:val="00EB3F0A"/>
    <w:rsid w:val="00EB541D"/>
    <w:rsid w:val="00EC1276"/>
    <w:rsid w:val="00EC4039"/>
    <w:rsid w:val="00EC43A2"/>
    <w:rsid w:val="00ED1A30"/>
    <w:rsid w:val="00ED1B12"/>
    <w:rsid w:val="00ED79E5"/>
    <w:rsid w:val="00EE05F9"/>
    <w:rsid w:val="00EE0BEE"/>
    <w:rsid w:val="00EE0C10"/>
    <w:rsid w:val="00EE148C"/>
    <w:rsid w:val="00EE3BA9"/>
    <w:rsid w:val="00EF12A5"/>
    <w:rsid w:val="00EF18DB"/>
    <w:rsid w:val="00EF759B"/>
    <w:rsid w:val="00F00B16"/>
    <w:rsid w:val="00F07EA8"/>
    <w:rsid w:val="00F2385C"/>
    <w:rsid w:val="00F2663B"/>
    <w:rsid w:val="00F2711E"/>
    <w:rsid w:val="00F31C89"/>
    <w:rsid w:val="00F342F4"/>
    <w:rsid w:val="00F34E50"/>
    <w:rsid w:val="00F359A1"/>
    <w:rsid w:val="00F36251"/>
    <w:rsid w:val="00F37E9B"/>
    <w:rsid w:val="00F37F18"/>
    <w:rsid w:val="00F52CEB"/>
    <w:rsid w:val="00F5732D"/>
    <w:rsid w:val="00F62049"/>
    <w:rsid w:val="00F63C84"/>
    <w:rsid w:val="00F70FB6"/>
    <w:rsid w:val="00F7214A"/>
    <w:rsid w:val="00F80DF2"/>
    <w:rsid w:val="00F95693"/>
    <w:rsid w:val="00FA03B6"/>
    <w:rsid w:val="00FA374E"/>
    <w:rsid w:val="00FA63F3"/>
    <w:rsid w:val="00FB4684"/>
    <w:rsid w:val="00FB5F7E"/>
    <w:rsid w:val="00FB78B5"/>
    <w:rsid w:val="00FC3893"/>
    <w:rsid w:val="00FD1117"/>
    <w:rsid w:val="00FE0494"/>
    <w:rsid w:val="00FE194F"/>
    <w:rsid w:val="00FE260A"/>
    <w:rsid w:val="00FF4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F71"/>
  </w:style>
  <w:style w:type="paragraph" w:styleId="Nagwek1">
    <w:name w:val="heading 1"/>
    <w:basedOn w:val="Normalny"/>
    <w:next w:val="Normalny"/>
    <w:link w:val="Nagwek1Znak"/>
    <w:uiPriority w:val="9"/>
    <w:qFormat/>
    <w:rsid w:val="00B2228E"/>
    <w:pPr>
      <w:keepNext/>
      <w:keepLines/>
      <w:spacing w:before="240" w:after="0" w:line="240" w:lineRule="auto"/>
      <w:outlineLvl w:val="0"/>
    </w:pPr>
    <w:rPr>
      <w:rFonts w:ascii="Cambria" w:eastAsiaTheme="majorEastAsia" w:hAnsi="Cambria" w:cstheme="majorBidi"/>
      <w:b/>
      <w:color w:val="C00000"/>
      <w:sz w:val="32"/>
      <w:szCs w:val="32"/>
    </w:rPr>
  </w:style>
  <w:style w:type="paragraph" w:styleId="Nagwek2">
    <w:name w:val="heading 2"/>
    <w:basedOn w:val="Normalny"/>
    <w:next w:val="Normalny"/>
    <w:link w:val="Nagwek2Znak"/>
    <w:uiPriority w:val="9"/>
    <w:unhideWhenUsed/>
    <w:qFormat/>
    <w:rsid w:val="00597EE3"/>
    <w:pPr>
      <w:keepNext/>
      <w:spacing w:before="240" w:after="240" w:line="240" w:lineRule="auto"/>
      <w:jc w:val="both"/>
      <w:outlineLvl w:val="1"/>
    </w:pPr>
    <w:rPr>
      <w:rFonts w:ascii="Cambria" w:eastAsia="Calibri,Bold" w:hAnsi="Cambria" w:cs="Calibri"/>
      <w:b/>
      <w:color w:val="C00000"/>
      <w:sz w:val="28"/>
      <w:szCs w:val="24"/>
    </w:rPr>
  </w:style>
  <w:style w:type="paragraph" w:styleId="Nagwek3">
    <w:name w:val="heading 3"/>
    <w:basedOn w:val="Normalny"/>
    <w:next w:val="Normalny"/>
    <w:link w:val="Nagwek3Znak"/>
    <w:uiPriority w:val="9"/>
    <w:unhideWhenUsed/>
    <w:qFormat/>
    <w:rsid w:val="0026361A"/>
    <w:pPr>
      <w:keepNext/>
      <w:framePr w:wrap="around" w:vAnchor="text" w:hAnchor="text"/>
      <w:spacing w:after="0" w:line="1318" w:lineRule="exact"/>
      <w:jc w:val="both"/>
      <w:textAlignment w:val="baseline"/>
      <w:outlineLvl w:val="2"/>
    </w:pPr>
    <w:rPr>
      <w:rFonts w:ascii="Bookman Old Style" w:eastAsia="Times New Roman" w:hAnsi="Bookman Old Style" w:cs="Cambria"/>
      <w:position w:val="-4"/>
      <w:sz w:val="72"/>
      <w:szCs w:val="72"/>
      <w:lang w:eastAsia="pl-PL"/>
    </w:rPr>
  </w:style>
  <w:style w:type="paragraph" w:styleId="Nagwek4">
    <w:name w:val="heading 4"/>
    <w:basedOn w:val="Normalny"/>
    <w:next w:val="Normalny"/>
    <w:link w:val="Nagwek4Znak"/>
    <w:uiPriority w:val="9"/>
    <w:unhideWhenUsed/>
    <w:qFormat/>
    <w:rsid w:val="007C2D68"/>
    <w:pPr>
      <w:keepNext/>
      <w:spacing w:after="240" w:line="276" w:lineRule="auto"/>
      <w:outlineLvl w:val="3"/>
    </w:pPr>
    <w:rPr>
      <w:rFonts w:ascii="Bookman Old Style" w:eastAsia="Times New Roman" w:hAnsi="Bookman Old Style" w:cs="Times New Roman"/>
      <w:b/>
      <w:bCs/>
      <w:iCs/>
    </w:rPr>
  </w:style>
  <w:style w:type="paragraph" w:styleId="Nagwek5">
    <w:name w:val="heading 5"/>
    <w:basedOn w:val="Normalny"/>
    <w:next w:val="Normalny"/>
    <w:link w:val="Nagwek5Znak"/>
    <w:uiPriority w:val="9"/>
    <w:unhideWhenUsed/>
    <w:qFormat/>
    <w:rsid w:val="005517D0"/>
    <w:pPr>
      <w:keepNext/>
      <w:autoSpaceDE w:val="0"/>
      <w:autoSpaceDN w:val="0"/>
      <w:adjustRightInd w:val="0"/>
      <w:spacing w:after="0" w:line="360" w:lineRule="auto"/>
      <w:jc w:val="both"/>
      <w:outlineLvl w:val="4"/>
    </w:pPr>
    <w:rPr>
      <w:rFonts w:ascii="Bookman Old Style" w:eastAsia="Calibri,Bold" w:hAnsi="Bookman Old Style" w:cs="Calibri"/>
      <w:b/>
      <w:bCs/>
      <w:iCs/>
      <w:lang w:val="en-US" w:bidi="en-US"/>
    </w:rPr>
  </w:style>
  <w:style w:type="paragraph" w:styleId="Nagwek6">
    <w:name w:val="heading 6"/>
    <w:basedOn w:val="Normalny"/>
    <w:next w:val="Normalny"/>
    <w:link w:val="Nagwek6Znak"/>
    <w:uiPriority w:val="9"/>
    <w:unhideWhenUsed/>
    <w:qFormat/>
    <w:rsid w:val="005168F3"/>
    <w:pPr>
      <w:keepNext/>
      <w:spacing w:after="0" w:line="360" w:lineRule="auto"/>
      <w:outlineLvl w:val="5"/>
    </w:pPr>
    <w:rPr>
      <w:rFonts w:ascii="Calibri-BoldItalic" w:hAnsi="Calibri-BoldItalic" w:cs="Calibri-BoldItalic"/>
      <w:b/>
      <w:bCs/>
      <w:i/>
      <w:iCs/>
      <w:sz w:val="20"/>
      <w:szCs w:val="20"/>
    </w:rPr>
  </w:style>
  <w:style w:type="paragraph" w:styleId="Nagwek7">
    <w:name w:val="heading 7"/>
    <w:basedOn w:val="Normalny"/>
    <w:next w:val="Normalny"/>
    <w:link w:val="Nagwek7Znak"/>
    <w:uiPriority w:val="9"/>
    <w:unhideWhenUsed/>
    <w:qFormat/>
    <w:rsid w:val="000B75AE"/>
    <w:pPr>
      <w:keepNext/>
      <w:spacing w:after="0" w:line="276" w:lineRule="auto"/>
      <w:jc w:val="center"/>
      <w:outlineLvl w:val="6"/>
    </w:pPr>
    <w:rPr>
      <w:rFonts w:ascii="Bookman Old Style" w:eastAsia="Times New Roman" w:hAnsi="Bookman Old Style" w:cs="Times New Roman"/>
      <w:b/>
      <w:bCs/>
      <w:iCs/>
      <w:sz w:val="20"/>
      <w:szCs w:val="20"/>
    </w:rPr>
  </w:style>
  <w:style w:type="paragraph" w:styleId="Nagwek8">
    <w:name w:val="heading 8"/>
    <w:basedOn w:val="Normalny"/>
    <w:next w:val="Normalny"/>
    <w:link w:val="Nagwek8Znak"/>
    <w:uiPriority w:val="9"/>
    <w:unhideWhenUsed/>
    <w:qFormat/>
    <w:rsid w:val="00355407"/>
    <w:pPr>
      <w:keepNext/>
      <w:framePr w:hSpace="141" w:wrap="around" w:vAnchor="text" w:hAnchor="text" w:y="1"/>
      <w:spacing w:after="0" w:line="276" w:lineRule="auto"/>
      <w:suppressOverlap/>
      <w:outlineLvl w:val="7"/>
    </w:pPr>
    <w:rPr>
      <w:rFonts w:ascii="Bookman Old Style" w:eastAsia="Times New Roman" w:hAnsi="Bookman Old Style" w:cs="Times New Roman"/>
      <w:b/>
      <w:iCs/>
    </w:rPr>
  </w:style>
  <w:style w:type="paragraph" w:styleId="Nagwek9">
    <w:name w:val="heading 9"/>
    <w:basedOn w:val="Normalny"/>
    <w:next w:val="Normalny"/>
    <w:link w:val="Nagwek9Znak"/>
    <w:uiPriority w:val="9"/>
    <w:qFormat/>
    <w:rsid w:val="00B370EA"/>
    <w:pPr>
      <w:keepNext/>
      <w:keepLines/>
      <w:spacing w:before="120" w:after="0"/>
      <w:outlineLvl w:val="8"/>
    </w:pPr>
    <w:rPr>
      <w:rFonts w:ascii="Calibri Light" w:eastAsia="Times New Roman" w:hAnsi="Calibri Light" w:cs="Times New Roman"/>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120ECF"/>
    <w:pPr>
      <w:jc w:val="center"/>
    </w:pPr>
    <w:rPr>
      <w:b/>
      <w:sz w:val="96"/>
      <w:szCs w:val="96"/>
    </w:rPr>
  </w:style>
  <w:style w:type="character" w:customStyle="1" w:styleId="TekstpodstawowyZnak">
    <w:name w:val="Tekst podstawowy Znak"/>
    <w:basedOn w:val="Domylnaczcionkaakapitu"/>
    <w:link w:val="Tekstpodstawowy"/>
    <w:uiPriority w:val="99"/>
    <w:rsid w:val="00120ECF"/>
    <w:rPr>
      <w:b/>
      <w:sz w:val="96"/>
      <w:szCs w:val="96"/>
    </w:rPr>
  </w:style>
  <w:style w:type="paragraph" w:styleId="Nagwek">
    <w:name w:val="header"/>
    <w:basedOn w:val="Normalny"/>
    <w:link w:val="NagwekZnak"/>
    <w:uiPriority w:val="99"/>
    <w:unhideWhenUsed/>
    <w:rsid w:val="005216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6D9"/>
  </w:style>
  <w:style w:type="paragraph" w:styleId="Stopka">
    <w:name w:val="footer"/>
    <w:basedOn w:val="Normalny"/>
    <w:link w:val="StopkaZnak"/>
    <w:uiPriority w:val="99"/>
    <w:unhideWhenUsed/>
    <w:rsid w:val="005216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6D9"/>
  </w:style>
  <w:style w:type="paragraph" w:styleId="Tekstpodstawowy2">
    <w:name w:val="Body Text 2"/>
    <w:basedOn w:val="Normalny"/>
    <w:link w:val="Tekstpodstawowy2Znak"/>
    <w:uiPriority w:val="99"/>
    <w:unhideWhenUsed/>
    <w:rsid w:val="00B44299"/>
    <w:pPr>
      <w:spacing w:line="360" w:lineRule="auto"/>
      <w:jc w:val="both"/>
    </w:pPr>
    <w:rPr>
      <w:rFonts w:ascii="Bookman Old Style" w:hAnsi="Bookman Old Style"/>
      <w:iCs/>
      <w:sz w:val="24"/>
      <w:szCs w:val="24"/>
    </w:rPr>
  </w:style>
  <w:style w:type="character" w:customStyle="1" w:styleId="Tekstpodstawowy2Znak">
    <w:name w:val="Tekst podstawowy 2 Znak"/>
    <w:basedOn w:val="Domylnaczcionkaakapitu"/>
    <w:link w:val="Tekstpodstawowy2"/>
    <w:uiPriority w:val="99"/>
    <w:rsid w:val="00B44299"/>
    <w:rPr>
      <w:rFonts w:ascii="Bookman Old Style" w:hAnsi="Bookman Old Style"/>
      <w:iCs/>
      <w:sz w:val="24"/>
      <w:szCs w:val="24"/>
    </w:rPr>
  </w:style>
  <w:style w:type="paragraph" w:styleId="Akapitzlist">
    <w:name w:val="List Paragraph"/>
    <w:basedOn w:val="Normalny"/>
    <w:uiPriority w:val="34"/>
    <w:qFormat/>
    <w:rsid w:val="00B44299"/>
    <w:pPr>
      <w:ind w:left="720"/>
      <w:contextualSpacing/>
    </w:pPr>
  </w:style>
  <w:style w:type="paragraph" w:styleId="Tekstpodstawowy3">
    <w:name w:val="Body Text 3"/>
    <w:basedOn w:val="Normalny"/>
    <w:link w:val="Tekstpodstawowy3Znak"/>
    <w:uiPriority w:val="99"/>
    <w:rsid w:val="005F1DA8"/>
    <w:pPr>
      <w:spacing w:after="0" w:line="240" w:lineRule="auto"/>
      <w:ind w:firstLine="360"/>
      <w:jc w:val="center"/>
    </w:pPr>
    <w:rPr>
      <w:rFonts w:ascii="Bookman Old Style" w:eastAsia="Times New Roman" w:hAnsi="Bookman Old Style" w:cs="Times New Roman"/>
      <w:sz w:val="20"/>
      <w:szCs w:val="20"/>
      <w:lang w:val="en-US"/>
    </w:rPr>
  </w:style>
  <w:style w:type="character" w:customStyle="1" w:styleId="Tekstpodstawowy3Znak">
    <w:name w:val="Tekst podstawowy 3 Znak"/>
    <w:basedOn w:val="Domylnaczcionkaakapitu"/>
    <w:link w:val="Tekstpodstawowy3"/>
    <w:uiPriority w:val="99"/>
    <w:rsid w:val="005F1DA8"/>
    <w:rPr>
      <w:rFonts w:ascii="Bookman Old Style" w:eastAsia="Times New Roman" w:hAnsi="Bookman Old Style" w:cs="Times New Roman"/>
      <w:sz w:val="20"/>
      <w:szCs w:val="20"/>
      <w:lang w:val="en-US"/>
    </w:rPr>
  </w:style>
  <w:style w:type="character" w:customStyle="1" w:styleId="Nagwek1Znak">
    <w:name w:val="Nagłówek 1 Znak"/>
    <w:basedOn w:val="Domylnaczcionkaakapitu"/>
    <w:link w:val="Nagwek1"/>
    <w:uiPriority w:val="9"/>
    <w:rsid w:val="00B2228E"/>
    <w:rPr>
      <w:rFonts w:ascii="Cambria" w:eastAsiaTheme="majorEastAsia" w:hAnsi="Cambria" w:cstheme="majorBidi"/>
      <w:b/>
      <w:color w:val="C00000"/>
      <w:sz w:val="32"/>
      <w:szCs w:val="32"/>
    </w:rPr>
  </w:style>
  <w:style w:type="paragraph" w:styleId="Tekstprzypisudolnego">
    <w:name w:val="footnote text"/>
    <w:basedOn w:val="Normalny"/>
    <w:link w:val="TekstprzypisudolnegoZnak"/>
    <w:uiPriority w:val="99"/>
    <w:unhideWhenUsed/>
    <w:rsid w:val="00832D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32D9D"/>
    <w:rPr>
      <w:sz w:val="20"/>
      <w:szCs w:val="20"/>
    </w:rPr>
  </w:style>
  <w:style w:type="character" w:styleId="Odwoanieprzypisudolnego">
    <w:name w:val="footnote reference"/>
    <w:uiPriority w:val="99"/>
    <w:semiHidden/>
    <w:rsid w:val="00832D9D"/>
    <w:rPr>
      <w:rFonts w:cs="Times New Roman"/>
      <w:vertAlign w:val="superscript"/>
    </w:rPr>
  </w:style>
  <w:style w:type="character" w:styleId="Hipercze">
    <w:name w:val="Hyperlink"/>
    <w:uiPriority w:val="99"/>
    <w:rsid w:val="00832D9D"/>
    <w:rPr>
      <w:rFonts w:cs="Times New Roman"/>
      <w:color w:val="0563C1"/>
      <w:u w:val="single"/>
    </w:rPr>
  </w:style>
  <w:style w:type="character" w:customStyle="1" w:styleId="Nagwek2Znak">
    <w:name w:val="Nagłówek 2 Znak"/>
    <w:basedOn w:val="Domylnaczcionkaakapitu"/>
    <w:link w:val="Nagwek2"/>
    <w:uiPriority w:val="9"/>
    <w:rsid w:val="00597EE3"/>
    <w:rPr>
      <w:rFonts w:ascii="Cambria" w:eastAsia="Calibri,Bold" w:hAnsi="Cambria" w:cs="Calibri"/>
      <w:b/>
      <w:color w:val="C00000"/>
      <w:sz w:val="28"/>
      <w:szCs w:val="24"/>
    </w:rPr>
  </w:style>
  <w:style w:type="character" w:customStyle="1" w:styleId="Nagwek3Znak">
    <w:name w:val="Nagłówek 3 Znak"/>
    <w:basedOn w:val="Domylnaczcionkaakapitu"/>
    <w:link w:val="Nagwek3"/>
    <w:uiPriority w:val="9"/>
    <w:rsid w:val="0026361A"/>
    <w:rPr>
      <w:rFonts w:ascii="Bookman Old Style" w:eastAsia="Times New Roman" w:hAnsi="Bookman Old Style" w:cs="Cambria"/>
      <w:position w:val="-4"/>
      <w:sz w:val="72"/>
      <w:szCs w:val="72"/>
      <w:lang w:eastAsia="pl-PL"/>
    </w:rPr>
  </w:style>
  <w:style w:type="paragraph" w:styleId="NormalnyWeb">
    <w:name w:val="Normal (Web)"/>
    <w:basedOn w:val="Normalny"/>
    <w:uiPriority w:val="99"/>
    <w:rsid w:val="00B26541"/>
    <w:pPr>
      <w:spacing w:after="120" w:line="240" w:lineRule="auto"/>
    </w:pPr>
    <w:rPr>
      <w:rFonts w:ascii="Arial Unicode MS" w:eastAsia="Arial Unicode MS" w:hAnsi="Arial Unicode MS" w:cs="Arial Unicode MS"/>
      <w:sz w:val="24"/>
      <w:szCs w:val="24"/>
      <w:lang w:eastAsia="pl-PL"/>
    </w:rPr>
  </w:style>
  <w:style w:type="character" w:customStyle="1" w:styleId="Nagwek4Znak">
    <w:name w:val="Nagłówek 4 Znak"/>
    <w:basedOn w:val="Domylnaczcionkaakapitu"/>
    <w:link w:val="Nagwek4"/>
    <w:uiPriority w:val="9"/>
    <w:rsid w:val="007C2D68"/>
    <w:rPr>
      <w:rFonts w:ascii="Bookman Old Style" w:eastAsia="Times New Roman" w:hAnsi="Bookman Old Style" w:cs="Times New Roman"/>
      <w:b/>
      <w:bCs/>
      <w:iCs/>
    </w:rPr>
  </w:style>
  <w:style w:type="paragraph" w:styleId="Tekstdymka">
    <w:name w:val="Balloon Text"/>
    <w:basedOn w:val="Normalny"/>
    <w:link w:val="TekstdymkaZnak"/>
    <w:uiPriority w:val="99"/>
    <w:unhideWhenUsed/>
    <w:rsid w:val="008F5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8F56BE"/>
    <w:rPr>
      <w:rFonts w:ascii="Segoe UI" w:hAnsi="Segoe UI" w:cs="Segoe UI"/>
      <w:sz w:val="18"/>
      <w:szCs w:val="18"/>
    </w:rPr>
  </w:style>
  <w:style w:type="table" w:styleId="Tabela-Siatka">
    <w:name w:val="Table Grid"/>
    <w:basedOn w:val="Standardowy"/>
    <w:uiPriority w:val="39"/>
    <w:rsid w:val="00EB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rsid w:val="005517D0"/>
    <w:rPr>
      <w:rFonts w:ascii="Bookman Old Style" w:eastAsia="Calibri,Bold" w:hAnsi="Bookman Old Style" w:cs="Calibri"/>
      <w:b/>
      <w:bCs/>
      <w:iCs/>
      <w:lang w:val="en-US" w:bidi="en-US"/>
    </w:rPr>
  </w:style>
  <w:style w:type="character" w:customStyle="1" w:styleId="Nagwek6Znak">
    <w:name w:val="Nagłówek 6 Znak"/>
    <w:basedOn w:val="Domylnaczcionkaakapitu"/>
    <w:link w:val="Nagwek6"/>
    <w:uiPriority w:val="9"/>
    <w:rsid w:val="005168F3"/>
    <w:rPr>
      <w:rFonts w:ascii="Calibri-BoldItalic" w:hAnsi="Calibri-BoldItalic" w:cs="Calibri-BoldItalic"/>
      <w:b/>
      <w:bCs/>
      <w:i/>
      <w:iCs/>
      <w:sz w:val="20"/>
      <w:szCs w:val="20"/>
    </w:rPr>
  </w:style>
  <w:style w:type="character" w:customStyle="1" w:styleId="Nagwek7Znak">
    <w:name w:val="Nagłówek 7 Znak"/>
    <w:basedOn w:val="Domylnaczcionkaakapitu"/>
    <w:link w:val="Nagwek7"/>
    <w:uiPriority w:val="9"/>
    <w:rsid w:val="000B75AE"/>
    <w:rPr>
      <w:rFonts w:ascii="Bookman Old Style" w:eastAsia="Times New Roman" w:hAnsi="Bookman Old Style" w:cs="Times New Roman"/>
      <w:b/>
      <w:bCs/>
      <w:iCs/>
      <w:sz w:val="20"/>
      <w:szCs w:val="20"/>
    </w:rPr>
  </w:style>
  <w:style w:type="character" w:customStyle="1" w:styleId="Nagwek8Znak">
    <w:name w:val="Nagłówek 8 Znak"/>
    <w:basedOn w:val="Domylnaczcionkaakapitu"/>
    <w:link w:val="Nagwek8"/>
    <w:uiPriority w:val="9"/>
    <w:rsid w:val="00355407"/>
    <w:rPr>
      <w:rFonts w:ascii="Bookman Old Style" w:eastAsia="Times New Roman" w:hAnsi="Bookman Old Style" w:cs="Times New Roman"/>
      <w:b/>
      <w:iCs/>
    </w:rPr>
  </w:style>
  <w:style w:type="character" w:customStyle="1" w:styleId="Nagwek9Znak">
    <w:name w:val="Nagłówek 9 Znak"/>
    <w:basedOn w:val="Domylnaczcionkaakapitu"/>
    <w:link w:val="Nagwek9"/>
    <w:uiPriority w:val="9"/>
    <w:rsid w:val="00B370EA"/>
    <w:rPr>
      <w:rFonts w:ascii="Calibri Light" w:eastAsia="Times New Roman" w:hAnsi="Calibri Light" w:cs="Times New Roman"/>
      <w:b/>
      <w:bCs/>
      <w:i/>
      <w:iCs/>
      <w:caps/>
      <w:color w:val="7F7F7F"/>
      <w:sz w:val="20"/>
      <w:szCs w:val="20"/>
    </w:rPr>
  </w:style>
  <w:style w:type="numbering" w:customStyle="1" w:styleId="Bezlisty1">
    <w:name w:val="Bez listy1"/>
    <w:next w:val="Bezlisty"/>
    <w:semiHidden/>
    <w:rsid w:val="00B370EA"/>
  </w:style>
  <w:style w:type="paragraph" w:customStyle="1" w:styleId="Akapitzlist1">
    <w:name w:val="Akapit z listą1"/>
    <w:basedOn w:val="Normalny"/>
    <w:rsid w:val="00B370EA"/>
    <w:pPr>
      <w:ind w:left="720"/>
      <w:contextualSpacing/>
    </w:pPr>
    <w:rPr>
      <w:rFonts w:ascii="Calibri" w:eastAsia="Times New Roman" w:hAnsi="Calibri" w:cs="Times New Roman"/>
    </w:rPr>
  </w:style>
  <w:style w:type="table" w:customStyle="1" w:styleId="Tabela-Siatka1">
    <w:name w:val="Tabela - Siatka1"/>
    <w:basedOn w:val="Standardowy"/>
    <w:next w:val="Tabela-Siatka"/>
    <w:rsid w:val="00B370EA"/>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370EA"/>
    <w:rPr>
      <w:rFonts w:cs="Times New Roman"/>
      <w:sz w:val="16"/>
      <w:szCs w:val="16"/>
    </w:rPr>
  </w:style>
  <w:style w:type="paragraph" w:styleId="Tekstkomentarza">
    <w:name w:val="annotation text"/>
    <w:basedOn w:val="Normalny"/>
    <w:link w:val="TekstkomentarzaZnak"/>
    <w:uiPriority w:val="99"/>
    <w:rsid w:val="00B370EA"/>
    <w:pPr>
      <w:spacing w:after="240" w:line="240" w:lineRule="auto"/>
      <w:ind w:firstLine="360"/>
    </w:pPr>
    <w:rPr>
      <w:rFonts w:ascii="Calibri" w:eastAsia="Times New Roman" w:hAnsi="Calibri" w:cs="Times New Roman"/>
      <w:sz w:val="20"/>
      <w:szCs w:val="20"/>
      <w:lang w:val="en-US"/>
    </w:rPr>
  </w:style>
  <w:style w:type="character" w:customStyle="1" w:styleId="TekstkomentarzaZnak">
    <w:name w:val="Tekst komentarza Znak"/>
    <w:basedOn w:val="Domylnaczcionkaakapitu"/>
    <w:link w:val="Tekstkomentarza"/>
    <w:uiPriority w:val="99"/>
    <w:rsid w:val="00B370EA"/>
    <w:rPr>
      <w:rFonts w:ascii="Calibri" w:eastAsia="Times New Roman" w:hAnsi="Calibri" w:cs="Times New Roman"/>
      <w:sz w:val="20"/>
      <w:szCs w:val="20"/>
      <w:lang w:val="en-US"/>
    </w:rPr>
  </w:style>
  <w:style w:type="paragraph" w:styleId="Tematkomentarza">
    <w:name w:val="annotation subject"/>
    <w:basedOn w:val="Tekstkomentarza"/>
    <w:next w:val="Tekstkomentarza"/>
    <w:link w:val="TematkomentarzaZnak"/>
    <w:uiPriority w:val="99"/>
    <w:rsid w:val="00B370EA"/>
    <w:rPr>
      <w:b/>
      <w:bCs/>
    </w:rPr>
  </w:style>
  <w:style w:type="character" w:customStyle="1" w:styleId="TematkomentarzaZnak">
    <w:name w:val="Temat komentarza Znak"/>
    <w:basedOn w:val="TekstkomentarzaZnak"/>
    <w:link w:val="Tematkomentarza"/>
    <w:uiPriority w:val="99"/>
    <w:rsid w:val="00B370EA"/>
    <w:rPr>
      <w:rFonts w:ascii="Calibri" w:eastAsia="Times New Roman" w:hAnsi="Calibri" w:cs="Times New Roman"/>
      <w:b/>
      <w:bCs/>
      <w:sz w:val="20"/>
      <w:szCs w:val="20"/>
      <w:lang w:val="en-US"/>
    </w:rPr>
  </w:style>
  <w:style w:type="paragraph" w:styleId="Tekstpodstawowywcity">
    <w:name w:val="Body Text Indent"/>
    <w:basedOn w:val="Normalny"/>
    <w:link w:val="TekstpodstawowywcityZnak"/>
    <w:uiPriority w:val="99"/>
    <w:rsid w:val="00B370EA"/>
    <w:pPr>
      <w:autoSpaceDE w:val="0"/>
      <w:autoSpaceDN w:val="0"/>
      <w:adjustRightInd w:val="0"/>
      <w:spacing w:after="0" w:line="240" w:lineRule="auto"/>
      <w:ind w:left="360" w:firstLine="360"/>
    </w:pPr>
    <w:rPr>
      <w:rFonts w:ascii="Calibri" w:eastAsia="Calibri,Bold" w:hAnsi="Calibri" w:cs="Calibri"/>
      <w:sz w:val="20"/>
      <w:szCs w:val="20"/>
      <w:lang w:val="en-US"/>
    </w:rPr>
  </w:style>
  <w:style w:type="character" w:customStyle="1" w:styleId="TekstpodstawowywcityZnak">
    <w:name w:val="Tekst podstawowy wcięty Znak"/>
    <w:basedOn w:val="Domylnaczcionkaakapitu"/>
    <w:link w:val="Tekstpodstawowywcity"/>
    <w:uiPriority w:val="99"/>
    <w:rsid w:val="00B370EA"/>
    <w:rPr>
      <w:rFonts w:ascii="Calibri" w:eastAsia="Calibri,Bold" w:hAnsi="Calibri" w:cs="Calibri"/>
      <w:sz w:val="20"/>
      <w:szCs w:val="20"/>
      <w:lang w:val="en-US"/>
    </w:rPr>
  </w:style>
  <w:style w:type="paragraph" w:customStyle="1" w:styleId="Bezodstpw1">
    <w:name w:val="Bez odstępów1"/>
    <w:link w:val="NoSpacingChar"/>
    <w:rsid w:val="00B370EA"/>
    <w:pPr>
      <w:spacing w:after="0" w:line="240" w:lineRule="auto"/>
    </w:pPr>
    <w:rPr>
      <w:rFonts w:ascii="Calibri" w:eastAsia="Times New Roman" w:hAnsi="Calibri" w:cs="Times New Roman"/>
    </w:rPr>
  </w:style>
  <w:style w:type="character" w:customStyle="1" w:styleId="NoSpacingChar">
    <w:name w:val="No Spacing Char"/>
    <w:link w:val="Bezodstpw1"/>
    <w:locked/>
    <w:rsid w:val="00B370EA"/>
    <w:rPr>
      <w:rFonts w:ascii="Calibri" w:eastAsia="Times New Roman" w:hAnsi="Calibri" w:cs="Times New Roman"/>
    </w:rPr>
  </w:style>
  <w:style w:type="table" w:customStyle="1" w:styleId="Tabela-Siatka11">
    <w:name w:val="Tabela - Siatka11"/>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
    <w:name w:val="Zwykła tabela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
    <w:name w:val="Tabela siatki 2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
    <w:name w:val="Tabela siatki 1 — jasna — akcent 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customStyle="1" w:styleId="Default">
    <w:name w:val="Default"/>
    <w:rsid w:val="00B370EA"/>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val="en-US"/>
    </w:rPr>
  </w:style>
  <w:style w:type="paragraph" w:customStyle="1" w:styleId="Nagwekspisutreci1">
    <w:name w:val="Nagłówek spisu treści1"/>
    <w:basedOn w:val="Nagwek1"/>
    <w:next w:val="Normalny"/>
    <w:semiHidden/>
    <w:rsid w:val="00B370EA"/>
    <w:pPr>
      <w:spacing w:before="400" w:after="40"/>
      <w:outlineLvl w:val="9"/>
    </w:pPr>
    <w:rPr>
      <w:rFonts w:ascii="Calibri Light" w:eastAsia="Times New Roman" w:hAnsi="Calibri Light" w:cs="Times New Roman"/>
      <w:caps/>
      <w:color w:val="auto"/>
      <w:sz w:val="36"/>
      <w:szCs w:val="36"/>
    </w:rPr>
  </w:style>
  <w:style w:type="paragraph" w:styleId="Spistreci2">
    <w:name w:val="toc 2"/>
    <w:basedOn w:val="Normalny"/>
    <w:next w:val="Normalny"/>
    <w:autoRedefine/>
    <w:uiPriority w:val="39"/>
    <w:qFormat/>
    <w:rsid w:val="00B370EA"/>
    <w:pPr>
      <w:tabs>
        <w:tab w:val="right" w:leader="dot" w:pos="9062"/>
      </w:tabs>
      <w:spacing w:after="0" w:line="360" w:lineRule="auto"/>
      <w:ind w:firstLine="357"/>
    </w:pPr>
    <w:rPr>
      <w:rFonts w:ascii="Calibri" w:eastAsia="Times New Roman" w:hAnsi="Calibri" w:cs="Times New Roman"/>
      <w:b/>
      <w:bCs/>
      <w:noProof/>
      <w:lang w:val="en-US"/>
    </w:rPr>
  </w:style>
  <w:style w:type="paragraph" w:styleId="Spistreci1">
    <w:name w:val="toc 1"/>
    <w:basedOn w:val="Normalny"/>
    <w:next w:val="Normalny"/>
    <w:autoRedefine/>
    <w:uiPriority w:val="39"/>
    <w:qFormat/>
    <w:rsid w:val="00604D75"/>
    <w:pPr>
      <w:tabs>
        <w:tab w:val="left" w:pos="880"/>
        <w:tab w:val="right" w:leader="dot" w:pos="9062"/>
      </w:tabs>
      <w:spacing w:before="360" w:after="0" w:line="240" w:lineRule="auto"/>
      <w:ind w:firstLine="360"/>
    </w:pPr>
    <w:rPr>
      <w:rFonts w:ascii="Calibri Light" w:eastAsia="Calibri,Bold" w:hAnsi="Calibri Light" w:cs="Times New Roman"/>
      <w:b/>
      <w:bCs/>
      <w:caps/>
      <w:noProof/>
      <w:color w:val="002060"/>
      <w:sz w:val="24"/>
      <w:szCs w:val="24"/>
      <w:lang w:val="en-US" w:eastAsia="pl-PL"/>
    </w:rPr>
  </w:style>
  <w:style w:type="paragraph" w:styleId="Spistreci3">
    <w:name w:val="toc 3"/>
    <w:basedOn w:val="Normalny"/>
    <w:next w:val="Normalny"/>
    <w:autoRedefine/>
    <w:uiPriority w:val="39"/>
    <w:qFormat/>
    <w:rsid w:val="00B370EA"/>
    <w:pPr>
      <w:spacing w:after="0" w:line="480" w:lineRule="auto"/>
      <w:ind w:left="220" w:firstLine="360"/>
    </w:pPr>
    <w:rPr>
      <w:rFonts w:ascii="Calibri" w:eastAsia="Times New Roman" w:hAnsi="Calibri" w:cs="Times New Roman"/>
      <w:sz w:val="20"/>
      <w:szCs w:val="20"/>
      <w:lang w:val="en-US"/>
    </w:rPr>
  </w:style>
  <w:style w:type="paragraph" w:styleId="Spistreci4">
    <w:name w:val="toc 4"/>
    <w:basedOn w:val="Normalny"/>
    <w:next w:val="Normalny"/>
    <w:autoRedefine/>
    <w:uiPriority w:val="39"/>
    <w:rsid w:val="00B370EA"/>
    <w:pPr>
      <w:spacing w:after="0" w:line="480" w:lineRule="auto"/>
      <w:ind w:left="440" w:firstLine="360"/>
    </w:pPr>
    <w:rPr>
      <w:rFonts w:ascii="Calibri" w:eastAsia="Times New Roman" w:hAnsi="Calibri" w:cs="Times New Roman"/>
      <w:sz w:val="20"/>
      <w:szCs w:val="20"/>
      <w:lang w:val="en-US"/>
    </w:rPr>
  </w:style>
  <w:style w:type="paragraph" w:styleId="Spistreci5">
    <w:name w:val="toc 5"/>
    <w:basedOn w:val="Normalny"/>
    <w:next w:val="Normalny"/>
    <w:autoRedefine/>
    <w:uiPriority w:val="39"/>
    <w:rsid w:val="00B370EA"/>
    <w:pPr>
      <w:spacing w:after="0" w:line="480" w:lineRule="auto"/>
      <w:ind w:left="660" w:firstLine="360"/>
    </w:pPr>
    <w:rPr>
      <w:rFonts w:ascii="Calibri" w:eastAsia="Times New Roman" w:hAnsi="Calibri" w:cs="Times New Roman"/>
      <w:sz w:val="20"/>
      <w:szCs w:val="20"/>
      <w:lang w:val="en-US"/>
    </w:rPr>
  </w:style>
  <w:style w:type="paragraph" w:styleId="Spistreci6">
    <w:name w:val="toc 6"/>
    <w:basedOn w:val="Normalny"/>
    <w:next w:val="Normalny"/>
    <w:autoRedefine/>
    <w:uiPriority w:val="39"/>
    <w:rsid w:val="00B370EA"/>
    <w:pPr>
      <w:spacing w:after="0" w:line="480" w:lineRule="auto"/>
      <w:ind w:left="880" w:firstLine="360"/>
    </w:pPr>
    <w:rPr>
      <w:rFonts w:ascii="Calibri" w:eastAsia="Times New Roman" w:hAnsi="Calibri" w:cs="Times New Roman"/>
      <w:sz w:val="20"/>
      <w:szCs w:val="20"/>
      <w:lang w:val="en-US"/>
    </w:rPr>
  </w:style>
  <w:style w:type="paragraph" w:styleId="Spistreci7">
    <w:name w:val="toc 7"/>
    <w:basedOn w:val="Normalny"/>
    <w:next w:val="Normalny"/>
    <w:autoRedefine/>
    <w:uiPriority w:val="39"/>
    <w:rsid w:val="00B370EA"/>
    <w:pPr>
      <w:spacing w:after="0" w:line="480" w:lineRule="auto"/>
      <w:ind w:left="1100" w:firstLine="360"/>
    </w:pPr>
    <w:rPr>
      <w:rFonts w:ascii="Calibri" w:eastAsia="Times New Roman" w:hAnsi="Calibri" w:cs="Times New Roman"/>
      <w:sz w:val="20"/>
      <w:szCs w:val="20"/>
      <w:lang w:val="en-US"/>
    </w:rPr>
  </w:style>
  <w:style w:type="paragraph" w:styleId="Spistreci8">
    <w:name w:val="toc 8"/>
    <w:basedOn w:val="Normalny"/>
    <w:next w:val="Normalny"/>
    <w:autoRedefine/>
    <w:uiPriority w:val="39"/>
    <w:rsid w:val="00B370EA"/>
    <w:pPr>
      <w:spacing w:after="0" w:line="480" w:lineRule="auto"/>
      <w:ind w:left="1320" w:firstLine="360"/>
    </w:pPr>
    <w:rPr>
      <w:rFonts w:ascii="Calibri" w:eastAsia="Times New Roman" w:hAnsi="Calibri" w:cs="Times New Roman"/>
      <w:sz w:val="20"/>
      <w:szCs w:val="20"/>
      <w:lang w:val="en-US"/>
    </w:rPr>
  </w:style>
  <w:style w:type="paragraph" w:styleId="Spistreci9">
    <w:name w:val="toc 9"/>
    <w:basedOn w:val="Normalny"/>
    <w:next w:val="Normalny"/>
    <w:autoRedefine/>
    <w:uiPriority w:val="39"/>
    <w:rsid w:val="00B370EA"/>
    <w:pPr>
      <w:spacing w:after="0" w:line="480" w:lineRule="auto"/>
      <w:ind w:left="1540" w:firstLine="360"/>
    </w:pPr>
    <w:rPr>
      <w:rFonts w:ascii="Calibri" w:eastAsia="Times New Roman" w:hAnsi="Calibri" w:cs="Times New Roman"/>
      <w:sz w:val="20"/>
      <w:szCs w:val="20"/>
      <w:lang w:val="en-US"/>
    </w:rPr>
  </w:style>
  <w:style w:type="paragraph" w:styleId="Tytu">
    <w:name w:val="Title"/>
    <w:basedOn w:val="Normalny"/>
    <w:next w:val="Normalny"/>
    <w:link w:val="TytuZnak"/>
    <w:uiPriority w:val="10"/>
    <w:qFormat/>
    <w:rsid w:val="00B370EA"/>
    <w:pPr>
      <w:spacing w:after="0" w:line="240" w:lineRule="auto"/>
      <w:contextualSpacing/>
    </w:pPr>
    <w:rPr>
      <w:rFonts w:ascii="Calibri Light" w:eastAsia="Times New Roman" w:hAnsi="Calibri Light" w:cs="Times New Roman"/>
      <w:caps/>
      <w:color w:val="404040"/>
      <w:spacing w:val="-10"/>
      <w:sz w:val="72"/>
      <w:szCs w:val="72"/>
    </w:rPr>
  </w:style>
  <w:style w:type="character" w:customStyle="1" w:styleId="TytuZnak">
    <w:name w:val="Tytuł Znak"/>
    <w:basedOn w:val="Domylnaczcionkaakapitu"/>
    <w:link w:val="Tytu"/>
    <w:uiPriority w:val="10"/>
    <w:rsid w:val="00B370EA"/>
    <w:rPr>
      <w:rFonts w:ascii="Calibri Light" w:eastAsia="Times New Roman" w:hAnsi="Calibri Light" w:cs="Times New Roman"/>
      <w:caps/>
      <w:color w:val="404040"/>
      <w:spacing w:val="-10"/>
      <w:sz w:val="72"/>
      <w:szCs w:val="72"/>
    </w:rPr>
  </w:style>
  <w:style w:type="paragraph" w:styleId="Legenda">
    <w:name w:val="caption"/>
    <w:basedOn w:val="Normalny"/>
    <w:next w:val="Normalny"/>
    <w:uiPriority w:val="35"/>
    <w:qFormat/>
    <w:rsid w:val="00B370EA"/>
    <w:pPr>
      <w:spacing w:line="240" w:lineRule="auto"/>
    </w:pPr>
    <w:rPr>
      <w:rFonts w:ascii="Calibri" w:eastAsia="Times New Roman" w:hAnsi="Calibri" w:cs="Times New Roman"/>
      <w:b/>
      <w:bCs/>
      <w:smallCaps/>
      <w:color w:val="595959"/>
    </w:rPr>
  </w:style>
  <w:style w:type="paragraph" w:styleId="Podtytu">
    <w:name w:val="Subtitle"/>
    <w:basedOn w:val="Normalny"/>
    <w:next w:val="Normalny"/>
    <w:link w:val="PodtytuZnak"/>
    <w:uiPriority w:val="11"/>
    <w:qFormat/>
    <w:rsid w:val="00B370EA"/>
    <w:pPr>
      <w:numPr>
        <w:ilvl w:val="1"/>
      </w:numPr>
    </w:pPr>
    <w:rPr>
      <w:rFonts w:ascii="Calibri Light" w:eastAsia="Times New Roman" w:hAnsi="Calibri Light" w:cs="Times New Roman"/>
      <w:smallCaps/>
      <w:color w:val="595959"/>
      <w:sz w:val="28"/>
      <w:szCs w:val="28"/>
    </w:rPr>
  </w:style>
  <w:style w:type="character" w:customStyle="1" w:styleId="PodtytuZnak">
    <w:name w:val="Podtytuł Znak"/>
    <w:basedOn w:val="Domylnaczcionkaakapitu"/>
    <w:link w:val="Podtytu"/>
    <w:uiPriority w:val="11"/>
    <w:rsid w:val="00B370EA"/>
    <w:rPr>
      <w:rFonts w:ascii="Calibri Light" w:eastAsia="Times New Roman" w:hAnsi="Calibri Light" w:cs="Times New Roman"/>
      <w:smallCaps/>
      <w:color w:val="595959"/>
      <w:sz w:val="28"/>
      <w:szCs w:val="28"/>
    </w:rPr>
  </w:style>
  <w:style w:type="character" w:styleId="Pogrubienie">
    <w:name w:val="Strong"/>
    <w:uiPriority w:val="22"/>
    <w:qFormat/>
    <w:rsid w:val="00B370EA"/>
    <w:rPr>
      <w:rFonts w:cs="Times New Roman"/>
      <w:b/>
      <w:bCs/>
    </w:rPr>
  </w:style>
  <w:style w:type="character" w:styleId="Uwydatnienie">
    <w:name w:val="Emphasis"/>
    <w:uiPriority w:val="20"/>
    <w:qFormat/>
    <w:rsid w:val="00B370EA"/>
    <w:rPr>
      <w:rFonts w:cs="Times New Roman"/>
      <w:i/>
      <w:iCs/>
    </w:rPr>
  </w:style>
  <w:style w:type="paragraph" w:customStyle="1" w:styleId="Cytat1">
    <w:name w:val="Cytat1"/>
    <w:basedOn w:val="Normalny"/>
    <w:next w:val="Normalny"/>
    <w:link w:val="QuoteChar"/>
    <w:rsid w:val="00B370EA"/>
    <w:pPr>
      <w:spacing w:before="160" w:line="240" w:lineRule="auto"/>
      <w:ind w:left="720" w:right="720"/>
    </w:pPr>
    <w:rPr>
      <w:rFonts w:ascii="Calibri Light" w:eastAsia="Times New Roman" w:hAnsi="Calibri Light" w:cs="Times New Roman"/>
      <w:sz w:val="25"/>
      <w:szCs w:val="25"/>
    </w:rPr>
  </w:style>
  <w:style w:type="character" w:customStyle="1" w:styleId="QuoteChar">
    <w:name w:val="Quote Char"/>
    <w:link w:val="Cytat1"/>
    <w:locked/>
    <w:rsid w:val="00B370EA"/>
    <w:rPr>
      <w:rFonts w:ascii="Calibri Light" w:eastAsia="Times New Roman" w:hAnsi="Calibri Light" w:cs="Times New Roman"/>
      <w:sz w:val="25"/>
      <w:szCs w:val="25"/>
    </w:rPr>
  </w:style>
  <w:style w:type="paragraph" w:customStyle="1" w:styleId="Cytatintensywny1">
    <w:name w:val="Cytat intensywny1"/>
    <w:basedOn w:val="Normalny"/>
    <w:next w:val="Normalny"/>
    <w:link w:val="IntenseQuoteChar"/>
    <w:rsid w:val="00B370EA"/>
    <w:pPr>
      <w:spacing w:before="280" w:after="280" w:line="240" w:lineRule="auto"/>
      <w:ind w:left="1080" w:right="1080"/>
      <w:jc w:val="center"/>
    </w:pPr>
    <w:rPr>
      <w:rFonts w:ascii="Calibri" w:eastAsia="Times New Roman" w:hAnsi="Calibri" w:cs="Times New Roman"/>
      <w:color w:val="404040"/>
      <w:sz w:val="32"/>
      <w:szCs w:val="32"/>
    </w:rPr>
  </w:style>
  <w:style w:type="character" w:customStyle="1" w:styleId="IntenseQuoteChar">
    <w:name w:val="Intense Quote Char"/>
    <w:link w:val="Cytatintensywny1"/>
    <w:locked/>
    <w:rsid w:val="00B370EA"/>
    <w:rPr>
      <w:rFonts w:ascii="Calibri" w:eastAsia="Times New Roman" w:hAnsi="Calibri" w:cs="Times New Roman"/>
      <w:color w:val="404040"/>
      <w:sz w:val="32"/>
      <w:szCs w:val="32"/>
    </w:rPr>
  </w:style>
  <w:style w:type="character" w:customStyle="1" w:styleId="Wyrnieniedelikatne1">
    <w:name w:val="Wyróżnienie delikatne1"/>
    <w:rsid w:val="00B370EA"/>
    <w:rPr>
      <w:rFonts w:cs="Times New Roman"/>
      <w:i/>
      <w:iCs/>
      <w:color w:val="595959"/>
    </w:rPr>
  </w:style>
  <w:style w:type="character" w:customStyle="1" w:styleId="Wyrnienieintensywne1">
    <w:name w:val="Wyróżnienie intensywne1"/>
    <w:rsid w:val="00B370EA"/>
    <w:rPr>
      <w:rFonts w:cs="Times New Roman"/>
      <w:b/>
      <w:bCs/>
      <w:i/>
      <w:iCs/>
    </w:rPr>
  </w:style>
  <w:style w:type="character" w:customStyle="1" w:styleId="Odwoaniedelikatne1">
    <w:name w:val="Odwołanie delikatne1"/>
    <w:rsid w:val="00B370EA"/>
    <w:rPr>
      <w:rFonts w:cs="Times New Roman"/>
      <w:smallCaps/>
      <w:color w:val="404040"/>
      <w:u w:val="single" w:color="7F7F7F"/>
    </w:rPr>
  </w:style>
  <w:style w:type="character" w:customStyle="1" w:styleId="Odwoanieintensywne1">
    <w:name w:val="Odwołanie intensywne1"/>
    <w:rsid w:val="00B370EA"/>
    <w:rPr>
      <w:rFonts w:cs="Times New Roman"/>
      <w:b/>
      <w:bCs/>
      <w:smallCaps/>
      <w:color w:val="auto"/>
      <w:spacing w:val="3"/>
      <w:u w:val="single"/>
    </w:rPr>
  </w:style>
  <w:style w:type="character" w:customStyle="1" w:styleId="Tytuksiki1">
    <w:name w:val="Tytuł książki1"/>
    <w:rsid w:val="00B370EA"/>
    <w:rPr>
      <w:rFonts w:cs="Times New Roman"/>
      <w:b/>
      <w:bCs/>
      <w:smallCaps/>
      <w:spacing w:val="7"/>
    </w:rPr>
  </w:style>
  <w:style w:type="paragraph" w:styleId="Tekstpodstawowywcity2">
    <w:name w:val="Body Text Indent 2"/>
    <w:basedOn w:val="Normalny"/>
    <w:link w:val="Tekstpodstawowywcity2Znak"/>
    <w:uiPriority w:val="99"/>
    <w:rsid w:val="00B370EA"/>
    <w:pPr>
      <w:spacing w:after="240" w:line="240" w:lineRule="auto"/>
      <w:ind w:firstLine="360"/>
      <w:jc w:val="both"/>
    </w:pPr>
    <w:rPr>
      <w:rFonts w:ascii="Bookman Old Style" w:eastAsia="Calibri,Bold" w:hAnsi="Bookman Old Style" w:cs="Calibri"/>
      <w:i/>
      <w:iCs/>
      <w:sz w:val="20"/>
      <w:szCs w:val="20"/>
    </w:rPr>
  </w:style>
  <w:style w:type="character" w:customStyle="1" w:styleId="Tekstpodstawowywcity2Znak">
    <w:name w:val="Tekst podstawowy wcięty 2 Znak"/>
    <w:basedOn w:val="Domylnaczcionkaakapitu"/>
    <w:link w:val="Tekstpodstawowywcity2"/>
    <w:uiPriority w:val="99"/>
    <w:rsid w:val="00B370EA"/>
    <w:rPr>
      <w:rFonts w:ascii="Bookman Old Style" w:eastAsia="Calibri,Bold" w:hAnsi="Bookman Old Style" w:cs="Calibri"/>
      <w:i/>
      <w:iCs/>
      <w:sz w:val="20"/>
      <w:szCs w:val="20"/>
    </w:rPr>
  </w:style>
  <w:style w:type="paragraph" w:styleId="Tekstpodstawowywcity3">
    <w:name w:val="Body Text Indent 3"/>
    <w:basedOn w:val="Normalny"/>
    <w:link w:val="Tekstpodstawowywcity3Znak"/>
    <w:uiPriority w:val="99"/>
    <w:rsid w:val="00B370EA"/>
    <w:pPr>
      <w:autoSpaceDE w:val="0"/>
      <w:autoSpaceDN w:val="0"/>
      <w:adjustRightInd w:val="0"/>
      <w:spacing w:after="0" w:line="240" w:lineRule="auto"/>
      <w:ind w:firstLine="360"/>
    </w:pPr>
    <w:rPr>
      <w:rFonts w:ascii="Calibri" w:eastAsia="Calibri,Bold" w:hAnsi="Calibri" w:cs="Calibri"/>
      <w:b/>
      <w:bCs/>
      <w:sz w:val="56"/>
      <w:szCs w:val="56"/>
    </w:rPr>
  </w:style>
  <w:style w:type="character" w:customStyle="1" w:styleId="Tekstpodstawowywcity3Znak">
    <w:name w:val="Tekst podstawowy wcięty 3 Znak"/>
    <w:basedOn w:val="Domylnaczcionkaakapitu"/>
    <w:link w:val="Tekstpodstawowywcity3"/>
    <w:uiPriority w:val="99"/>
    <w:rsid w:val="00B370EA"/>
    <w:rPr>
      <w:rFonts w:ascii="Calibri" w:eastAsia="Calibri,Bold" w:hAnsi="Calibri" w:cs="Calibri"/>
      <w:b/>
      <w:bCs/>
      <w:sz w:val="56"/>
      <w:szCs w:val="56"/>
    </w:rPr>
  </w:style>
  <w:style w:type="table" w:customStyle="1" w:styleId="Tabelasiatki1jasnaakcent51">
    <w:name w:val="Tabela siatki 1 — jasna — akcent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Tabelasiatki3akcent11">
    <w:name w:val="Tabela siatki 3 — akcent 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elasiatki2akcent51">
    <w:name w:val="Tabela siatki 2 — akcent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Zwykatabela21">
    <w:name w:val="Zwykła tabela 2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1jasnaakcent12">
    <w:name w:val="Tabela siatki 1 — jasna — akcent 12"/>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a2">
    <w:name w:val="Tabela - Siatka2"/>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1">
    <w:name w:val="Zwykła tabela 5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1">
    <w:name w:val="Tabela siatki 2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1">
    <w:name w:val="Tabela siatki 1 — jasna — akcent 1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Zwykatabela11">
    <w:name w:val="Zwykła tabela 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4akcent51">
    <w:name w:val="Tabela siatki 4 — akcent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elasiatki4akcent511">
    <w:name w:val="Tabela siatki 4 — akcent 5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Zwykatabela111">
    <w:name w:val="Zwykła tabela 1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rsid w:val="00B370EA"/>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B370EA"/>
    <w:rPr>
      <w:rFonts w:ascii="Calibri" w:eastAsia="Times New Roman" w:hAnsi="Calibri" w:cs="Times New Roman"/>
      <w:sz w:val="20"/>
      <w:szCs w:val="20"/>
    </w:rPr>
  </w:style>
  <w:style w:type="character" w:styleId="Odwoanieprzypisukocowego">
    <w:name w:val="endnote reference"/>
    <w:uiPriority w:val="99"/>
    <w:semiHidden/>
    <w:rsid w:val="00B370EA"/>
    <w:rPr>
      <w:rFonts w:cs="Times New Roman"/>
      <w:vertAlign w:val="superscript"/>
    </w:rPr>
  </w:style>
  <w:style w:type="paragraph" w:customStyle="1" w:styleId="TableContents">
    <w:name w:val="Table Contents"/>
    <w:basedOn w:val="Normalny"/>
    <w:rsid w:val="00B370E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Zwykatabela22">
    <w:name w:val="Zwykła tabela 22"/>
    <w:rsid w:val="00B370EA"/>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4akcent52">
    <w:name w:val="Tabela siatki 4 — akcent 52"/>
    <w:basedOn w:val="Standardowy"/>
    <w:next w:val="Tabelasiatki4akcent53"/>
    <w:uiPriority w:val="49"/>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4akcent53">
    <w:name w:val="Tabela siatki 4 — akcent 53"/>
    <w:basedOn w:val="Standardowy"/>
    <w:uiPriority w:val="49"/>
    <w:rsid w:val="00B370EA"/>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4">
    <w:name w:val="Tabela - Siatka4"/>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370EA"/>
  </w:style>
  <w:style w:type="table" w:customStyle="1" w:styleId="Tabela-Siatka5">
    <w:name w:val="Tabela - Siatka5"/>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link w:val="BezodstpwZnak"/>
    <w:uiPriority w:val="1"/>
    <w:qFormat/>
    <w:rsid w:val="00B370EA"/>
    <w:pPr>
      <w:spacing w:after="0" w:line="240" w:lineRule="auto"/>
    </w:pPr>
    <w:rPr>
      <w:rFonts w:ascii="Calibri" w:eastAsia="Times New Roman" w:hAnsi="Calibri" w:cs="Times New Roman"/>
      <w:lang w:val="en-US" w:bidi="en-US"/>
    </w:rPr>
  </w:style>
  <w:style w:type="character" w:customStyle="1" w:styleId="BezodstpwZnak">
    <w:name w:val="Bez odstępów Znak"/>
    <w:link w:val="Bezodstpw"/>
    <w:uiPriority w:val="1"/>
    <w:rsid w:val="00B370EA"/>
    <w:rPr>
      <w:rFonts w:ascii="Calibri" w:eastAsia="Times New Roman" w:hAnsi="Calibri" w:cs="Times New Roman"/>
      <w:lang w:val="en-US" w:bidi="en-US"/>
    </w:rPr>
  </w:style>
  <w:style w:type="table" w:customStyle="1" w:styleId="Tabela-Siatka112">
    <w:name w:val="Tabela - Siatka11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2">
    <w:name w:val="Zwykła tabela 512"/>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2">
    <w:name w:val="Tabela siatki 212"/>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2">
    <w:name w:val="Tabela siatki 1 — jasna — akcent 112"/>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B370EA"/>
    <w:pPr>
      <w:keepNext w:val="0"/>
      <w:keepLines w:val="0"/>
      <w:spacing w:before="600" w:line="360" w:lineRule="auto"/>
      <w:outlineLvl w:val="9"/>
    </w:pPr>
    <w:rPr>
      <w:rFonts w:ascii="Calibri Light" w:eastAsia="Times New Roman" w:hAnsi="Calibri Light" w:cs="Times New Roman"/>
      <w:b w:val="0"/>
      <w:bCs/>
      <w:i/>
      <w:iCs/>
      <w:color w:val="auto"/>
      <w:lang w:val="en-US" w:bidi="en-US"/>
    </w:rPr>
  </w:style>
  <w:style w:type="paragraph" w:customStyle="1" w:styleId="Cytat10">
    <w:name w:val="Cytat1"/>
    <w:basedOn w:val="Normalny"/>
    <w:next w:val="Normalny"/>
    <w:qFormat/>
    <w:rsid w:val="00B370EA"/>
    <w:pPr>
      <w:spacing w:after="240" w:line="480" w:lineRule="auto"/>
      <w:ind w:firstLine="360"/>
    </w:pPr>
    <w:rPr>
      <w:rFonts w:ascii="Calibri" w:eastAsia="Times New Roman" w:hAnsi="Calibri" w:cs="Times New Roman"/>
      <w:color w:val="5A5A5A"/>
      <w:lang w:val="en-US" w:bidi="en-US"/>
    </w:rPr>
  </w:style>
  <w:style w:type="character" w:customStyle="1" w:styleId="CytatZnak">
    <w:name w:val="Cytat Znak"/>
    <w:link w:val="Cytat"/>
    <w:uiPriority w:val="29"/>
    <w:rsid w:val="00B370EA"/>
    <w:rPr>
      <w:rFonts w:ascii="Calibri"/>
      <w:color w:val="5A5A5A"/>
    </w:rPr>
  </w:style>
  <w:style w:type="paragraph" w:customStyle="1" w:styleId="Cytatintensywny10">
    <w:name w:val="Cytat intensywny1"/>
    <w:basedOn w:val="Normalny"/>
    <w:next w:val="Normalny"/>
    <w:qFormat/>
    <w:rsid w:val="00B370EA"/>
    <w:pPr>
      <w:spacing w:before="320" w:after="480" w:line="240" w:lineRule="auto"/>
      <w:ind w:left="720" w:right="720"/>
      <w:jc w:val="center"/>
    </w:pPr>
    <w:rPr>
      <w:rFonts w:ascii="Calibri Light" w:eastAsia="Times New Roman" w:hAnsi="Calibri Light" w:cs="Times New Roman"/>
      <w:i/>
      <w:iCs/>
      <w:sz w:val="20"/>
      <w:szCs w:val="20"/>
      <w:lang w:val="en-US" w:bidi="en-US"/>
    </w:rPr>
  </w:style>
  <w:style w:type="character" w:customStyle="1" w:styleId="CytatintensywnyZnak">
    <w:name w:val="Cytat intensywny Znak"/>
    <w:link w:val="Cytatintensywny"/>
    <w:uiPriority w:val="30"/>
    <w:rsid w:val="00B370EA"/>
    <w:rPr>
      <w:rFonts w:ascii="Calibri Light" w:eastAsia="Times New Roman" w:hAnsi="Calibri Light" w:cs="Times New Roman"/>
      <w:i/>
      <w:iCs/>
      <w:sz w:val="20"/>
      <w:szCs w:val="20"/>
    </w:rPr>
  </w:style>
  <w:style w:type="character" w:customStyle="1" w:styleId="Wyrnieniedelikatne10">
    <w:name w:val="Wyróżnienie delikatne1"/>
    <w:qFormat/>
    <w:rsid w:val="00B370EA"/>
    <w:rPr>
      <w:i/>
      <w:iCs/>
      <w:color w:val="5A5A5A"/>
    </w:rPr>
  </w:style>
  <w:style w:type="character" w:styleId="Wyrnienieintensywne">
    <w:name w:val="Intense Emphasis"/>
    <w:uiPriority w:val="21"/>
    <w:qFormat/>
    <w:rsid w:val="00B370EA"/>
    <w:rPr>
      <w:b/>
      <w:bCs/>
      <w:i/>
      <w:iCs/>
      <w:color w:val="auto"/>
      <w:u w:val="single"/>
    </w:rPr>
  </w:style>
  <w:style w:type="character" w:styleId="Odwoaniedelikatne">
    <w:name w:val="Subtle Reference"/>
    <w:uiPriority w:val="31"/>
    <w:qFormat/>
    <w:rsid w:val="00B370EA"/>
    <w:rPr>
      <w:smallCaps/>
    </w:rPr>
  </w:style>
  <w:style w:type="character" w:styleId="Odwoanieintensywne">
    <w:name w:val="Intense Reference"/>
    <w:uiPriority w:val="32"/>
    <w:qFormat/>
    <w:rsid w:val="00B370EA"/>
    <w:rPr>
      <w:b/>
      <w:bCs/>
      <w:smallCaps/>
      <w:color w:val="auto"/>
    </w:rPr>
  </w:style>
  <w:style w:type="character" w:customStyle="1" w:styleId="Tytuksiki10">
    <w:name w:val="Tytuł książki1"/>
    <w:qFormat/>
    <w:rsid w:val="00B370EA"/>
    <w:rPr>
      <w:rFonts w:ascii="Calibri Light" w:eastAsia="Times New Roman" w:hAnsi="Calibri Light" w:cs="Times New Roman"/>
      <w:b/>
      <w:bCs/>
      <w:smallCaps/>
      <w:color w:val="auto"/>
      <w:u w:val="single"/>
    </w:rPr>
  </w:style>
  <w:style w:type="table" w:customStyle="1" w:styleId="Tabelasiatki1jasnaakcent511">
    <w:name w:val="Tabela siatki 1 — jasna — akcent 511"/>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1">
    <w:name w:val="Tabela siatki 3 — akcent 111"/>
    <w:basedOn w:val="Standardowy"/>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1">
    <w:name w:val="Tabela siatki 2 — akcent 511"/>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1">
    <w:name w:val="Zwykła tabela 211"/>
    <w:basedOn w:val="Standardowy"/>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1">
    <w:name w:val="Tabela siatki 1 — jasna — akcent 121"/>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Bezlisty111">
    <w:name w:val="Bez listy111"/>
    <w:next w:val="Bezlisty"/>
    <w:uiPriority w:val="99"/>
    <w:semiHidden/>
    <w:unhideWhenUsed/>
    <w:rsid w:val="00B370EA"/>
  </w:style>
  <w:style w:type="table" w:customStyle="1" w:styleId="Tabela-Siatka21">
    <w:name w:val="Tabela - Siatka21"/>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1">
    <w:name w:val="Zwykła tabela 5111"/>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11">
    <w:name w:val="Tabela siatki 2111"/>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11">
    <w:name w:val="Tabela siatki 1 — jasna — akcent 1111"/>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512">
    <w:name w:val="Tabela siatki 1 — jasna — akcent 512"/>
    <w:basedOn w:val="Standardowy"/>
    <w:next w:val="Tabelasiatki1jasnaakcent51"/>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2">
    <w:name w:val="Tabela siatki 3 — akcent 112"/>
    <w:basedOn w:val="Standardowy"/>
    <w:next w:val="Tabelasiatki3akcent11"/>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2">
    <w:name w:val="Tabela siatki 2 — akcent 512"/>
    <w:basedOn w:val="Standardowy"/>
    <w:next w:val="Tabelasiatki2akcent51"/>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2">
    <w:name w:val="Zwykła tabela 212"/>
    <w:basedOn w:val="Standardowy"/>
    <w:next w:val="Zwykatabela21"/>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2">
    <w:name w:val="Tabela siatki 1 — jasna — akcent 122"/>
    <w:basedOn w:val="Standardowy"/>
    <w:next w:val="Tabelasiatki1jasnaakcent12"/>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Zwykatabela12">
    <w:name w:val="Zwykła tabela 12"/>
    <w:basedOn w:val="Standardowy"/>
    <w:next w:val="Zwykatabela13"/>
    <w:uiPriority w:val="41"/>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30">
    <w:name w:val="Tabela siatki 4 — akcent 53"/>
    <w:basedOn w:val="Standardowy"/>
    <w:next w:val="Tabelasiatki4akcent53"/>
    <w:uiPriority w:val="49"/>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Tekstzastpczy">
    <w:name w:val="Placeholder Text"/>
    <w:uiPriority w:val="99"/>
    <w:semiHidden/>
    <w:rsid w:val="00B370EA"/>
    <w:rPr>
      <w:color w:val="808080"/>
    </w:rPr>
  </w:style>
  <w:style w:type="paragraph" w:styleId="Cytat">
    <w:name w:val="Quote"/>
    <w:basedOn w:val="Normalny"/>
    <w:next w:val="Normalny"/>
    <w:link w:val="CytatZnak"/>
    <w:uiPriority w:val="29"/>
    <w:qFormat/>
    <w:rsid w:val="00B370EA"/>
    <w:pPr>
      <w:spacing w:before="200"/>
      <w:ind w:left="864" w:right="864"/>
      <w:jc w:val="center"/>
    </w:pPr>
    <w:rPr>
      <w:rFonts w:ascii="Calibri"/>
      <w:color w:val="5A5A5A"/>
    </w:rPr>
  </w:style>
  <w:style w:type="character" w:customStyle="1" w:styleId="CytatZnak1">
    <w:name w:val="Cytat Znak1"/>
    <w:basedOn w:val="Domylnaczcionkaakapitu"/>
    <w:uiPriority w:val="29"/>
    <w:rsid w:val="00B370EA"/>
    <w:rPr>
      <w:i/>
      <w:iCs/>
      <w:color w:val="404040" w:themeColor="text1" w:themeTint="BF"/>
    </w:rPr>
  </w:style>
  <w:style w:type="paragraph" w:styleId="Cytatintensywny">
    <w:name w:val="Intense Quote"/>
    <w:basedOn w:val="Normalny"/>
    <w:next w:val="Normalny"/>
    <w:link w:val="CytatintensywnyZnak"/>
    <w:uiPriority w:val="30"/>
    <w:qFormat/>
    <w:rsid w:val="00B370EA"/>
    <w:pPr>
      <w:pBdr>
        <w:top w:val="single" w:sz="4" w:space="10" w:color="5B9BD5"/>
        <w:bottom w:val="single" w:sz="4" w:space="10" w:color="5B9BD5"/>
      </w:pBdr>
      <w:spacing w:before="360" w:after="360"/>
      <w:ind w:left="864" w:right="864"/>
      <w:jc w:val="center"/>
    </w:pPr>
    <w:rPr>
      <w:rFonts w:ascii="Calibri Light" w:eastAsia="Times New Roman" w:hAnsi="Calibri Light" w:cs="Times New Roman"/>
      <w:i/>
      <w:iCs/>
      <w:sz w:val="20"/>
      <w:szCs w:val="20"/>
    </w:rPr>
  </w:style>
  <w:style w:type="character" w:customStyle="1" w:styleId="CytatintensywnyZnak1">
    <w:name w:val="Cytat intensywny Znak1"/>
    <w:basedOn w:val="Domylnaczcionkaakapitu"/>
    <w:uiPriority w:val="30"/>
    <w:rsid w:val="00B370EA"/>
    <w:rPr>
      <w:i/>
      <w:iCs/>
      <w:color w:val="5B9BD5" w:themeColor="accent1"/>
    </w:rPr>
  </w:style>
  <w:style w:type="character" w:styleId="Wyrnieniedelikatne">
    <w:name w:val="Subtle Emphasis"/>
    <w:uiPriority w:val="19"/>
    <w:qFormat/>
    <w:rsid w:val="00B370EA"/>
    <w:rPr>
      <w:i/>
      <w:iCs/>
      <w:color w:val="404040"/>
    </w:rPr>
  </w:style>
  <w:style w:type="character" w:styleId="Tytuksiki">
    <w:name w:val="Book Title"/>
    <w:uiPriority w:val="33"/>
    <w:qFormat/>
    <w:rsid w:val="00B370EA"/>
    <w:rPr>
      <w:b/>
      <w:bCs/>
      <w:i/>
      <w:iCs/>
      <w:spacing w:val="5"/>
    </w:rPr>
  </w:style>
  <w:style w:type="table" w:customStyle="1" w:styleId="Zwykatabela13">
    <w:name w:val="Zwykła tabela 13"/>
    <w:basedOn w:val="Standardowy"/>
    <w:uiPriority w:val="41"/>
    <w:rsid w:val="00B370EA"/>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Bezlisty2">
    <w:name w:val="Bez listy2"/>
    <w:next w:val="Bezlisty"/>
    <w:uiPriority w:val="99"/>
    <w:semiHidden/>
    <w:unhideWhenUsed/>
    <w:rsid w:val="00B370EA"/>
  </w:style>
  <w:style w:type="table" w:customStyle="1" w:styleId="Tabela-Siatka6">
    <w:name w:val="Tabela - Siatka6"/>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3">
    <w:name w:val="Zwykła tabela 513"/>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3">
    <w:name w:val="Tabela siatki 213"/>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3">
    <w:name w:val="Tabela siatki 1 — jasna — akcent 113"/>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513">
    <w:name w:val="Tabela siatki 1 — jasna — akcent 513"/>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3">
    <w:name w:val="Tabela siatki 3 — akcent 113"/>
    <w:basedOn w:val="Standardowy"/>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3">
    <w:name w:val="Tabela siatki 2 — akcent 513"/>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3">
    <w:name w:val="Zwykła tabela 213"/>
    <w:basedOn w:val="Standardowy"/>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3">
    <w:name w:val="Tabela siatki 1 — jasna — akcent 123"/>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Bezlisty12">
    <w:name w:val="Bez listy12"/>
    <w:next w:val="Bezlisty"/>
    <w:uiPriority w:val="99"/>
    <w:semiHidden/>
    <w:unhideWhenUsed/>
    <w:rsid w:val="00B370EA"/>
  </w:style>
  <w:style w:type="table" w:customStyle="1" w:styleId="Tabela-Siatka22">
    <w:name w:val="Tabela - Siatka2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2">
    <w:name w:val="Zwykła tabela 5112"/>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12">
    <w:name w:val="Tabela siatki 2112"/>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12">
    <w:name w:val="Tabela siatki 1 — jasna — akcent 1112"/>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514">
    <w:name w:val="Tabela siatki 1 — jasna — akcent 514"/>
    <w:basedOn w:val="Standardowy"/>
    <w:next w:val="Tabelasiatki1jasnaakcent51"/>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4">
    <w:name w:val="Tabela siatki 3 — akcent 114"/>
    <w:basedOn w:val="Standardowy"/>
    <w:next w:val="Tabelasiatki3akcent11"/>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4">
    <w:name w:val="Tabela siatki 2 — akcent 514"/>
    <w:basedOn w:val="Standardowy"/>
    <w:next w:val="Tabelasiatki2akcent51"/>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4">
    <w:name w:val="Zwykła tabela 214"/>
    <w:basedOn w:val="Standardowy"/>
    <w:next w:val="Zwykatabela21"/>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4">
    <w:name w:val="Tabela siatki 1 — jasna — akcent 124"/>
    <w:basedOn w:val="Standardowy"/>
    <w:next w:val="Tabelasiatki1jasnaakcent12"/>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Zwykatabela130">
    <w:name w:val="Zwykła tabela 13"/>
    <w:basedOn w:val="Standardowy"/>
    <w:next w:val="Zwykatabela13"/>
    <w:uiPriority w:val="41"/>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4">
    <w:name w:val="Tabela siatki 4 — akcent 54"/>
    <w:basedOn w:val="Standardowy"/>
    <w:next w:val="Tabelasiatki4akcent53"/>
    <w:uiPriority w:val="49"/>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omylnaczcionkaakapitu"/>
    <w:rsid w:val="00E41FE3"/>
  </w:style>
  <w:style w:type="paragraph" w:styleId="HTML-wstpniesformatowany">
    <w:name w:val="HTML Preformatted"/>
    <w:basedOn w:val="Normalny"/>
    <w:link w:val="HTML-wstpniesformatowanyZnak"/>
    <w:uiPriority w:val="99"/>
    <w:unhideWhenUsed/>
    <w:rsid w:val="008F253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8F253D"/>
    <w:rPr>
      <w:rFonts w:ascii="Consolas" w:hAnsi="Consolas" w:cs="Consolas"/>
      <w:sz w:val="20"/>
      <w:szCs w:val="20"/>
    </w:rPr>
  </w:style>
  <w:style w:type="table" w:customStyle="1" w:styleId="Tabela-Siatka7">
    <w:name w:val="Tabela - Siatka7"/>
    <w:basedOn w:val="Standardowy"/>
    <w:next w:val="Tabela-Siatka"/>
    <w:uiPriority w:val="39"/>
    <w:rsid w:val="004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1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0107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E0C10"/>
  </w:style>
  <w:style w:type="table" w:customStyle="1" w:styleId="Tabela-Siatka10">
    <w:name w:val="Tabela - Siatka10"/>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4">
    <w:name w:val="Zwykła tabela 514"/>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4">
    <w:name w:val="Tabela siatki 214"/>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4">
    <w:name w:val="Tabela siatki 1 — jasna — akcent 114"/>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i1jasnaakcent515">
    <w:name w:val="Tabela siatki 1 — jasna — akcent 5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Tabelasiatki2akcent515">
    <w:name w:val="Tabela siatki 2 — akcent 5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Tabelasiatki3akcent115">
    <w:name w:val="Tabela siatki 3 — akcent 1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Zwykatabela215">
    <w:name w:val="Zwykła tabela 2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1jasnaakcent125">
    <w:name w:val="Tabela siatki 1 — jasna — akcent 12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a23">
    <w:name w:val="Tabela - Siatka23"/>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3">
    <w:name w:val="Tabela - Siatka123"/>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3">
    <w:name w:val="Tabela - Siatka1113"/>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13">
    <w:name w:val="Zwykła tabela 5113"/>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13">
    <w:name w:val="Tabela siatki 2113"/>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13">
    <w:name w:val="Tabela siatki 1 — jasna — akcent 1113"/>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Zwykatabela112">
    <w:name w:val="Zwykła tabela 11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4akcent512">
    <w:name w:val="Tabela siatki 4 — akcent 51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elasiatki4akcent5111">
    <w:name w:val="Tabela siatki 4 — akcent 511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Zwykatabela1111">
    <w:name w:val="Zwykła tabela 111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1">
    <w:name w:val="Tabela - Siatka31"/>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21">
    <w:name w:val="Zwykła tabela 221"/>
    <w:rsid w:val="00EE0C10"/>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4akcent521">
    <w:name w:val="Tabela siatki 4 — akcent 521"/>
    <w:basedOn w:val="Standardowy"/>
    <w:next w:val="Tabelasiatki4akcent53"/>
    <w:uiPriority w:val="49"/>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i4akcent55">
    <w:name w:val="Tabela siatki 4 — akcent 55"/>
    <w:basedOn w:val="Standardowy"/>
    <w:next w:val="Tabelasiatki4akcent53"/>
    <w:uiPriority w:val="49"/>
    <w:rsid w:val="00EE0C10"/>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a41">
    <w:name w:val="Tabela - Siatka4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21">
    <w:name w:val="Zwykła tabela 512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21">
    <w:name w:val="Tabela siatki 212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21">
    <w:name w:val="Tabela siatki 1 — jasna — akcent 112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paragraph" w:customStyle="1" w:styleId="Cytat11">
    <w:name w:val="Cytat11"/>
    <w:basedOn w:val="Normalny"/>
    <w:next w:val="Normalny"/>
    <w:uiPriority w:val="29"/>
    <w:qFormat/>
    <w:rsid w:val="00EE0C10"/>
    <w:pPr>
      <w:spacing w:after="240" w:line="480" w:lineRule="auto"/>
      <w:ind w:firstLine="360"/>
    </w:pPr>
    <w:rPr>
      <w:rFonts w:ascii="Calibri" w:eastAsia="Times New Roman" w:hAnsi="Calibri" w:cs="Times New Roman"/>
      <w:color w:val="5A5A5A"/>
      <w:lang w:val="en-US"/>
    </w:rPr>
  </w:style>
  <w:style w:type="character" w:customStyle="1" w:styleId="CytatZnak4">
    <w:name w:val="Cytat Znak4"/>
    <w:uiPriority w:val="29"/>
    <w:locked/>
    <w:rsid w:val="00EE0C10"/>
    <w:rPr>
      <w:rFonts w:ascii="Calibri"/>
      <w:color w:val="5A5A5A"/>
    </w:rPr>
  </w:style>
  <w:style w:type="paragraph" w:customStyle="1" w:styleId="Cytatintensywny11">
    <w:name w:val="Cytat intensywny11"/>
    <w:basedOn w:val="Normalny"/>
    <w:next w:val="Normalny"/>
    <w:uiPriority w:val="30"/>
    <w:qFormat/>
    <w:rsid w:val="00EE0C10"/>
    <w:pPr>
      <w:spacing w:before="320" w:after="480" w:line="240" w:lineRule="auto"/>
      <w:ind w:left="720" w:right="720"/>
      <w:jc w:val="center"/>
    </w:pPr>
    <w:rPr>
      <w:rFonts w:ascii="Calibri Light" w:eastAsia="Times New Roman" w:hAnsi="Calibri Light" w:cs="Times New Roman"/>
      <w:i/>
      <w:iCs/>
      <w:sz w:val="20"/>
      <w:szCs w:val="20"/>
      <w:lang w:val="en-US"/>
    </w:rPr>
  </w:style>
  <w:style w:type="character" w:customStyle="1" w:styleId="CytatintensywnyZnak4">
    <w:name w:val="Cytat intensywny Znak4"/>
    <w:uiPriority w:val="30"/>
    <w:locked/>
    <w:rsid w:val="00EE0C10"/>
    <w:rPr>
      <w:rFonts w:ascii="Calibri Light" w:hAnsi="Calibri Light"/>
      <w:i/>
      <w:sz w:val="20"/>
    </w:rPr>
  </w:style>
  <w:style w:type="character" w:customStyle="1" w:styleId="Wyrnieniedelikatne11">
    <w:name w:val="Wyróżnienie delikatne11"/>
    <w:uiPriority w:val="19"/>
    <w:qFormat/>
    <w:rsid w:val="00EE0C10"/>
    <w:rPr>
      <w:i/>
      <w:color w:val="5A5A5A"/>
    </w:rPr>
  </w:style>
  <w:style w:type="character" w:customStyle="1" w:styleId="Tytuksiki11">
    <w:name w:val="Tytuł książki11"/>
    <w:uiPriority w:val="33"/>
    <w:qFormat/>
    <w:rsid w:val="00EE0C10"/>
    <w:rPr>
      <w:rFonts w:ascii="Calibri Light" w:hAnsi="Calibri Light"/>
      <w:b/>
      <w:smallCaps/>
      <w:color w:val="auto"/>
      <w:u w:val="single"/>
    </w:rPr>
  </w:style>
  <w:style w:type="table" w:customStyle="1" w:styleId="Tabelasiatki1jasnaakcent5111">
    <w:name w:val="Tabela siatki 1 — jasna — akcent 511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11">
    <w:name w:val="Tabela siatki 3 — akcent 1111"/>
    <w:basedOn w:val="Standardowy"/>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11">
    <w:name w:val="Tabela siatki 2 — akcent 511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11">
    <w:name w:val="Zwykła tabela 2111"/>
    <w:basedOn w:val="Standardowy"/>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11">
    <w:name w:val="Tabela siatki 1 — jasna — akcent 121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a211">
    <w:name w:val="Tabela - Siatka21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1">
    <w:name w:val="Tabela - Siatka1111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11">
    <w:name w:val="Zwykła tabela 5111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111">
    <w:name w:val="Tabela siatki 2111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111">
    <w:name w:val="Tabela siatki 1 — jasna — akcent 1111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i1jasnaakcent5121">
    <w:name w:val="Tabela siatki 1 — jasna — akcent 5121"/>
    <w:basedOn w:val="Standardowy"/>
    <w:next w:val="Tabelasiatki1jasnaakcent51"/>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21">
    <w:name w:val="Tabela siatki 3 — akcent 1121"/>
    <w:basedOn w:val="Standardowy"/>
    <w:next w:val="Tabelasiatki3akcent11"/>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21">
    <w:name w:val="Tabela siatki 2 — akcent 5121"/>
    <w:basedOn w:val="Standardowy"/>
    <w:next w:val="Tabelasiatki2akcent51"/>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21">
    <w:name w:val="Zwykła tabela 2121"/>
    <w:basedOn w:val="Standardowy"/>
    <w:next w:val="Zwykatabela21"/>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21">
    <w:name w:val="Tabela siatki 1 — jasna — akcent 1221"/>
    <w:basedOn w:val="Standardowy"/>
    <w:next w:val="Tabelasiatki1jasnaakcent12"/>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Zwykatabela121">
    <w:name w:val="Zwykła tabela 121"/>
    <w:basedOn w:val="Standardowy"/>
    <w:next w:val="Zwykatabela13"/>
    <w:uiPriority w:val="4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i4akcent531">
    <w:name w:val="Tabela siatki 4 — akcent 531"/>
    <w:basedOn w:val="Standardowy"/>
    <w:next w:val="Tabelasiatki4akcent53"/>
    <w:uiPriority w:val="49"/>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CytatZnak17">
    <w:name w:val="Cytat Znak17"/>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6">
    <w:name w:val="Cytat Znak16"/>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0">
    <w:name w:val="Cytat Znak10"/>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9">
    <w:name w:val="Cytat Znak9"/>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8">
    <w:name w:val="Cytat Znak8"/>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7">
    <w:name w:val="Cytat Znak7"/>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6">
    <w:name w:val="Cytat Znak6"/>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5">
    <w:name w:val="Cytat Znak5"/>
    <w:basedOn w:val="Domylnaczcionkaakapitu"/>
    <w:uiPriority w:val="29"/>
    <w:rsid w:val="00EE0C10"/>
    <w:rPr>
      <w:rFonts w:cs="Times New Roman"/>
      <w:i/>
      <w:iCs/>
      <w:color w:val="404040" w:themeColor="text1" w:themeTint="BF"/>
      <w:sz w:val="22"/>
      <w:szCs w:val="22"/>
      <w:lang w:val="x-none" w:eastAsia="en-US"/>
    </w:rPr>
  </w:style>
  <w:style w:type="character" w:customStyle="1" w:styleId="QuoteChar1">
    <w:name w:val="Quote Char1"/>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2">
    <w:name w:val="Cytat Znak2"/>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3">
    <w:name w:val="Cytat Znak3"/>
    <w:basedOn w:val="Domylnaczcionkaakapitu"/>
    <w:uiPriority w:val="29"/>
    <w:rsid w:val="00EE0C10"/>
    <w:rPr>
      <w:rFonts w:cs="Times New Roman"/>
      <w:i/>
      <w:iCs/>
      <w:color w:val="404040" w:themeColor="text1" w:themeTint="BF"/>
      <w:sz w:val="22"/>
      <w:szCs w:val="22"/>
      <w:lang w:val="x-none" w:eastAsia="en-US"/>
    </w:rPr>
  </w:style>
  <w:style w:type="character" w:customStyle="1" w:styleId="QuoteChar11">
    <w:name w:val="Quote Char11"/>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5">
    <w:name w:val="Cytat Znak15"/>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4">
    <w:name w:val="Cytat Znak14"/>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3">
    <w:name w:val="Cytat Znak13"/>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2">
    <w:name w:val="Cytat Znak12"/>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1">
    <w:name w:val="Cytat Znak11"/>
    <w:basedOn w:val="Domylnaczcionkaakapitu"/>
    <w:uiPriority w:val="29"/>
    <w:rsid w:val="00EE0C10"/>
    <w:rPr>
      <w:rFonts w:cs="Times New Roman"/>
      <w:i/>
      <w:iCs/>
      <w:color w:val="404040"/>
    </w:rPr>
  </w:style>
  <w:style w:type="character" w:customStyle="1" w:styleId="CytatintensywnyZnak17">
    <w:name w:val="Cytat intensywny Znak17"/>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6">
    <w:name w:val="Cytat intensywny Znak16"/>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0">
    <w:name w:val="Cytat intensywny Znak10"/>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9">
    <w:name w:val="Cytat intensywny Znak9"/>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8">
    <w:name w:val="Cytat intensywny Znak8"/>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7">
    <w:name w:val="Cytat intensywny Znak7"/>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6">
    <w:name w:val="Cytat intensywny Znak6"/>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5">
    <w:name w:val="Cytat intensywny Znak5"/>
    <w:basedOn w:val="Domylnaczcionkaakapitu"/>
    <w:uiPriority w:val="30"/>
    <w:rsid w:val="00EE0C10"/>
    <w:rPr>
      <w:rFonts w:cs="Times New Roman"/>
      <w:i/>
      <w:iCs/>
      <w:color w:val="5B9BD5" w:themeColor="accent1"/>
      <w:sz w:val="22"/>
      <w:szCs w:val="22"/>
      <w:lang w:val="x-none" w:eastAsia="en-US"/>
    </w:rPr>
  </w:style>
  <w:style w:type="character" w:customStyle="1" w:styleId="IntenseQuoteChar1">
    <w:name w:val="Intense Quote Char1"/>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2">
    <w:name w:val="Cytat intensywny Znak2"/>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3">
    <w:name w:val="Cytat intensywny Znak3"/>
    <w:basedOn w:val="Domylnaczcionkaakapitu"/>
    <w:uiPriority w:val="30"/>
    <w:rsid w:val="00EE0C10"/>
    <w:rPr>
      <w:rFonts w:cs="Times New Roman"/>
      <w:i/>
      <w:iCs/>
      <w:color w:val="5B9BD5" w:themeColor="accent1"/>
      <w:sz w:val="22"/>
      <w:szCs w:val="22"/>
      <w:lang w:val="x-none" w:eastAsia="en-US"/>
    </w:rPr>
  </w:style>
  <w:style w:type="character" w:customStyle="1" w:styleId="IntenseQuoteChar11">
    <w:name w:val="Intense Quote Char11"/>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5">
    <w:name w:val="Cytat intensywny Znak15"/>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4">
    <w:name w:val="Cytat intensywny Znak14"/>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3">
    <w:name w:val="Cytat intensywny Znak13"/>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2">
    <w:name w:val="Cytat intensywny Znak12"/>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1">
    <w:name w:val="Cytat intensywny Znak11"/>
    <w:basedOn w:val="Domylnaczcionkaakapitu"/>
    <w:uiPriority w:val="30"/>
    <w:rsid w:val="00EE0C10"/>
    <w:rPr>
      <w:rFonts w:cs="Times New Roman"/>
      <w:i/>
      <w:iCs/>
      <w:color w:val="5B9BD5"/>
    </w:rPr>
  </w:style>
  <w:style w:type="table" w:customStyle="1" w:styleId="Zwykatabela14">
    <w:name w:val="Zwykła tabela 14"/>
    <w:basedOn w:val="Standardowy"/>
    <w:next w:val="Zwykatabela13"/>
    <w:uiPriority w:val="41"/>
    <w:rsid w:val="00EE0C10"/>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61">
    <w:name w:val="Tabela - Siatka6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31">
    <w:name w:val="Zwykła tabela 513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31">
    <w:name w:val="Tabela siatki 213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31">
    <w:name w:val="Tabela siatki 1 — jasna — akcent 113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i1jasnaakcent5131">
    <w:name w:val="Tabela siatki 1 — jasna — akcent 513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31">
    <w:name w:val="Tabela siatki 3 — akcent 1131"/>
    <w:basedOn w:val="Standardowy"/>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31">
    <w:name w:val="Tabela siatki 2 — akcent 513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31">
    <w:name w:val="Zwykła tabela 2131"/>
    <w:basedOn w:val="Standardowy"/>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31">
    <w:name w:val="Tabela siatki 1 — jasna — akcent 123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a221">
    <w:name w:val="Tabela - Siatka2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1">
    <w:name w:val="Tabela - Siatka12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1">
    <w:name w:val="Tabela - Siatka111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21">
    <w:name w:val="Zwykła tabela 5112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121">
    <w:name w:val="Tabela siatki 2112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121">
    <w:name w:val="Tabela siatki 1 — jasna — akcent 1112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i1jasnaakcent5141">
    <w:name w:val="Tabela siatki 1 — jasna — akcent 5141"/>
    <w:basedOn w:val="Standardowy"/>
    <w:next w:val="Tabelasiatki1jasnaakcent51"/>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41">
    <w:name w:val="Tabela siatki 3 — akcent 1141"/>
    <w:basedOn w:val="Standardowy"/>
    <w:next w:val="Tabelasiatki3akcent11"/>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41">
    <w:name w:val="Tabela siatki 2 — akcent 5141"/>
    <w:basedOn w:val="Standardowy"/>
    <w:next w:val="Tabelasiatki2akcent51"/>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41">
    <w:name w:val="Zwykła tabela 2141"/>
    <w:basedOn w:val="Standardowy"/>
    <w:next w:val="Zwykatabela21"/>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41">
    <w:name w:val="Tabela siatki 1 — jasna — akcent 1241"/>
    <w:basedOn w:val="Standardowy"/>
    <w:next w:val="Tabelasiatki1jasnaakcent12"/>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Zwykatabela131">
    <w:name w:val="Zwykła tabela 131"/>
    <w:basedOn w:val="Standardowy"/>
    <w:next w:val="Zwykatabela13"/>
    <w:uiPriority w:val="4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i4akcent541">
    <w:name w:val="Tabela siatki 4 — akcent 541"/>
    <w:basedOn w:val="Standardowy"/>
    <w:next w:val="Tabelasiatki4akcent53"/>
    <w:uiPriority w:val="49"/>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paragraph" w:customStyle="1" w:styleId="ListParagraph1">
    <w:name w:val="List Paragraph1"/>
    <w:basedOn w:val="Normalny"/>
    <w:rsid w:val="00EE0C10"/>
    <w:pPr>
      <w:ind w:left="720"/>
      <w:contextualSpacing/>
    </w:pPr>
    <w:rPr>
      <w:rFonts w:ascii="Calibri" w:eastAsia="Times New Roman" w:hAnsi="Calibri" w:cs="Times New Roman"/>
    </w:rPr>
  </w:style>
  <w:style w:type="table" w:customStyle="1" w:styleId="Tabela-Siatka71">
    <w:name w:val="Tabela - Siatka71"/>
    <w:basedOn w:val="Standardowy"/>
    <w:next w:val="Tabela-Siatka"/>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EE0C10"/>
    <w:pPr>
      <w:spacing w:after="0" w:line="240" w:lineRule="auto"/>
    </w:pPr>
    <w:rPr>
      <w:rFonts w:ascii="Calibri" w:eastAsia="Times New Roman" w:hAnsi="Calibri" w:cs="Times New Roman"/>
    </w:rPr>
  </w:style>
  <w:style w:type="paragraph" w:customStyle="1" w:styleId="TOCHeading1">
    <w:name w:val="TOC Heading1"/>
    <w:basedOn w:val="Nagwek1"/>
    <w:next w:val="Normalny"/>
    <w:semiHidden/>
    <w:rsid w:val="00EE0C10"/>
    <w:pPr>
      <w:numPr>
        <w:numId w:val="29"/>
      </w:numPr>
      <w:spacing w:before="280" w:after="120"/>
      <w:jc w:val="both"/>
      <w:outlineLvl w:val="9"/>
    </w:pPr>
    <w:rPr>
      <w:rFonts w:eastAsia="Times New Roman" w:cs="Times New Roman"/>
      <w:bCs/>
      <w:iCs/>
      <w:caps/>
      <w:sz w:val="28"/>
      <w:szCs w:val="36"/>
      <w:lang w:eastAsia="pl-PL"/>
    </w:rPr>
  </w:style>
  <w:style w:type="paragraph" w:customStyle="1" w:styleId="Quote1">
    <w:name w:val="Quote1"/>
    <w:basedOn w:val="Normalny"/>
    <w:next w:val="Normalny"/>
    <w:rsid w:val="00EE0C10"/>
    <w:pPr>
      <w:spacing w:before="160" w:line="240" w:lineRule="auto"/>
      <w:ind w:left="720" w:right="720"/>
    </w:pPr>
    <w:rPr>
      <w:rFonts w:ascii="Calibri Light" w:eastAsia="Times New Roman" w:hAnsi="Calibri Light" w:cs="Times New Roman"/>
      <w:sz w:val="25"/>
      <w:szCs w:val="25"/>
    </w:rPr>
  </w:style>
  <w:style w:type="paragraph" w:customStyle="1" w:styleId="IntenseQuote1">
    <w:name w:val="Intense Quote1"/>
    <w:basedOn w:val="Normalny"/>
    <w:next w:val="Normalny"/>
    <w:rsid w:val="00EE0C10"/>
    <w:pPr>
      <w:spacing w:before="280" w:after="280" w:line="240" w:lineRule="auto"/>
      <w:ind w:left="1080" w:right="1080"/>
      <w:jc w:val="center"/>
    </w:pPr>
    <w:rPr>
      <w:rFonts w:ascii="Calibri" w:eastAsia="Times New Roman" w:hAnsi="Calibri" w:cs="Times New Roman"/>
      <w:color w:val="404040"/>
      <w:sz w:val="32"/>
      <w:szCs w:val="32"/>
    </w:rPr>
  </w:style>
  <w:style w:type="character" w:customStyle="1" w:styleId="SubtleEmphasis1">
    <w:name w:val="Subtle Emphasis1"/>
    <w:rsid w:val="00EE0C10"/>
    <w:rPr>
      <w:i/>
      <w:color w:val="595959"/>
    </w:rPr>
  </w:style>
  <w:style w:type="character" w:customStyle="1" w:styleId="IntenseEmphasis1">
    <w:name w:val="Intense Emphasis1"/>
    <w:rsid w:val="00EE0C10"/>
    <w:rPr>
      <w:b/>
      <w:i/>
    </w:rPr>
  </w:style>
  <w:style w:type="character" w:customStyle="1" w:styleId="SubtleReference1">
    <w:name w:val="Subtle Reference1"/>
    <w:rsid w:val="00EE0C10"/>
    <w:rPr>
      <w:smallCaps/>
      <w:color w:val="404040"/>
      <w:u w:val="single" w:color="7F7F7F"/>
    </w:rPr>
  </w:style>
  <w:style w:type="character" w:customStyle="1" w:styleId="IntenseReference1">
    <w:name w:val="Intense Reference1"/>
    <w:rsid w:val="00EE0C10"/>
    <w:rPr>
      <w:b/>
      <w:smallCaps/>
      <w:color w:val="auto"/>
      <w:spacing w:val="3"/>
      <w:u w:val="single"/>
    </w:rPr>
  </w:style>
  <w:style w:type="character" w:customStyle="1" w:styleId="BookTitle1">
    <w:name w:val="Book Title1"/>
    <w:rsid w:val="00EE0C10"/>
    <w:rPr>
      <w:b/>
      <w:smallCaps/>
      <w:spacing w:val="7"/>
    </w:rPr>
  </w:style>
  <w:style w:type="table" w:customStyle="1" w:styleId="PlainTable21">
    <w:name w:val="Plain Table 21"/>
    <w:rsid w:val="00EE0C10"/>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F71"/>
  </w:style>
  <w:style w:type="paragraph" w:styleId="Nagwek1">
    <w:name w:val="heading 1"/>
    <w:basedOn w:val="Normalny"/>
    <w:next w:val="Normalny"/>
    <w:link w:val="Nagwek1Znak"/>
    <w:uiPriority w:val="9"/>
    <w:qFormat/>
    <w:rsid w:val="00B2228E"/>
    <w:pPr>
      <w:keepNext/>
      <w:keepLines/>
      <w:spacing w:before="240" w:after="0" w:line="240" w:lineRule="auto"/>
      <w:outlineLvl w:val="0"/>
    </w:pPr>
    <w:rPr>
      <w:rFonts w:ascii="Cambria" w:eastAsiaTheme="majorEastAsia" w:hAnsi="Cambria" w:cstheme="majorBidi"/>
      <w:b/>
      <w:color w:val="C00000"/>
      <w:sz w:val="32"/>
      <w:szCs w:val="32"/>
    </w:rPr>
  </w:style>
  <w:style w:type="paragraph" w:styleId="Nagwek2">
    <w:name w:val="heading 2"/>
    <w:basedOn w:val="Normalny"/>
    <w:next w:val="Normalny"/>
    <w:link w:val="Nagwek2Znak"/>
    <w:uiPriority w:val="9"/>
    <w:unhideWhenUsed/>
    <w:qFormat/>
    <w:rsid w:val="00597EE3"/>
    <w:pPr>
      <w:keepNext/>
      <w:spacing w:before="240" w:after="240" w:line="240" w:lineRule="auto"/>
      <w:jc w:val="both"/>
      <w:outlineLvl w:val="1"/>
    </w:pPr>
    <w:rPr>
      <w:rFonts w:ascii="Cambria" w:eastAsia="Calibri,Bold" w:hAnsi="Cambria" w:cs="Calibri"/>
      <w:b/>
      <w:color w:val="C00000"/>
      <w:sz w:val="28"/>
      <w:szCs w:val="24"/>
    </w:rPr>
  </w:style>
  <w:style w:type="paragraph" w:styleId="Nagwek3">
    <w:name w:val="heading 3"/>
    <w:basedOn w:val="Normalny"/>
    <w:next w:val="Normalny"/>
    <w:link w:val="Nagwek3Znak"/>
    <w:uiPriority w:val="9"/>
    <w:unhideWhenUsed/>
    <w:qFormat/>
    <w:rsid w:val="0026361A"/>
    <w:pPr>
      <w:keepNext/>
      <w:framePr w:wrap="around" w:vAnchor="text" w:hAnchor="text"/>
      <w:spacing w:after="0" w:line="1318" w:lineRule="exact"/>
      <w:jc w:val="both"/>
      <w:textAlignment w:val="baseline"/>
      <w:outlineLvl w:val="2"/>
    </w:pPr>
    <w:rPr>
      <w:rFonts w:ascii="Bookman Old Style" w:eastAsia="Times New Roman" w:hAnsi="Bookman Old Style" w:cs="Cambria"/>
      <w:position w:val="-4"/>
      <w:sz w:val="72"/>
      <w:szCs w:val="72"/>
      <w:lang w:eastAsia="pl-PL"/>
    </w:rPr>
  </w:style>
  <w:style w:type="paragraph" w:styleId="Nagwek4">
    <w:name w:val="heading 4"/>
    <w:basedOn w:val="Normalny"/>
    <w:next w:val="Normalny"/>
    <w:link w:val="Nagwek4Znak"/>
    <w:uiPriority w:val="9"/>
    <w:unhideWhenUsed/>
    <w:qFormat/>
    <w:rsid w:val="007C2D68"/>
    <w:pPr>
      <w:keepNext/>
      <w:spacing w:after="240" w:line="276" w:lineRule="auto"/>
      <w:outlineLvl w:val="3"/>
    </w:pPr>
    <w:rPr>
      <w:rFonts w:ascii="Bookman Old Style" w:eastAsia="Times New Roman" w:hAnsi="Bookman Old Style" w:cs="Times New Roman"/>
      <w:b/>
      <w:bCs/>
      <w:iCs/>
    </w:rPr>
  </w:style>
  <w:style w:type="paragraph" w:styleId="Nagwek5">
    <w:name w:val="heading 5"/>
    <w:basedOn w:val="Normalny"/>
    <w:next w:val="Normalny"/>
    <w:link w:val="Nagwek5Znak"/>
    <w:uiPriority w:val="9"/>
    <w:unhideWhenUsed/>
    <w:qFormat/>
    <w:rsid w:val="005517D0"/>
    <w:pPr>
      <w:keepNext/>
      <w:autoSpaceDE w:val="0"/>
      <w:autoSpaceDN w:val="0"/>
      <w:adjustRightInd w:val="0"/>
      <w:spacing w:after="0" w:line="360" w:lineRule="auto"/>
      <w:jc w:val="both"/>
      <w:outlineLvl w:val="4"/>
    </w:pPr>
    <w:rPr>
      <w:rFonts w:ascii="Bookman Old Style" w:eastAsia="Calibri,Bold" w:hAnsi="Bookman Old Style" w:cs="Calibri"/>
      <w:b/>
      <w:bCs/>
      <w:iCs/>
      <w:lang w:val="en-US" w:bidi="en-US"/>
    </w:rPr>
  </w:style>
  <w:style w:type="paragraph" w:styleId="Nagwek6">
    <w:name w:val="heading 6"/>
    <w:basedOn w:val="Normalny"/>
    <w:next w:val="Normalny"/>
    <w:link w:val="Nagwek6Znak"/>
    <w:uiPriority w:val="9"/>
    <w:unhideWhenUsed/>
    <w:qFormat/>
    <w:rsid w:val="005168F3"/>
    <w:pPr>
      <w:keepNext/>
      <w:spacing w:after="0" w:line="360" w:lineRule="auto"/>
      <w:outlineLvl w:val="5"/>
    </w:pPr>
    <w:rPr>
      <w:rFonts w:ascii="Calibri-BoldItalic" w:hAnsi="Calibri-BoldItalic" w:cs="Calibri-BoldItalic"/>
      <w:b/>
      <w:bCs/>
      <w:i/>
      <w:iCs/>
      <w:sz w:val="20"/>
      <w:szCs w:val="20"/>
    </w:rPr>
  </w:style>
  <w:style w:type="paragraph" w:styleId="Nagwek7">
    <w:name w:val="heading 7"/>
    <w:basedOn w:val="Normalny"/>
    <w:next w:val="Normalny"/>
    <w:link w:val="Nagwek7Znak"/>
    <w:uiPriority w:val="9"/>
    <w:unhideWhenUsed/>
    <w:qFormat/>
    <w:rsid w:val="000B75AE"/>
    <w:pPr>
      <w:keepNext/>
      <w:spacing w:after="0" w:line="276" w:lineRule="auto"/>
      <w:jc w:val="center"/>
      <w:outlineLvl w:val="6"/>
    </w:pPr>
    <w:rPr>
      <w:rFonts w:ascii="Bookman Old Style" w:eastAsia="Times New Roman" w:hAnsi="Bookman Old Style" w:cs="Times New Roman"/>
      <w:b/>
      <w:bCs/>
      <w:iCs/>
      <w:sz w:val="20"/>
      <w:szCs w:val="20"/>
    </w:rPr>
  </w:style>
  <w:style w:type="paragraph" w:styleId="Nagwek8">
    <w:name w:val="heading 8"/>
    <w:basedOn w:val="Normalny"/>
    <w:next w:val="Normalny"/>
    <w:link w:val="Nagwek8Znak"/>
    <w:uiPriority w:val="9"/>
    <w:unhideWhenUsed/>
    <w:qFormat/>
    <w:rsid w:val="00355407"/>
    <w:pPr>
      <w:keepNext/>
      <w:framePr w:hSpace="141" w:wrap="around" w:vAnchor="text" w:hAnchor="text" w:y="1"/>
      <w:spacing w:after="0" w:line="276" w:lineRule="auto"/>
      <w:suppressOverlap/>
      <w:outlineLvl w:val="7"/>
    </w:pPr>
    <w:rPr>
      <w:rFonts w:ascii="Bookman Old Style" w:eastAsia="Times New Roman" w:hAnsi="Bookman Old Style" w:cs="Times New Roman"/>
      <w:b/>
      <w:iCs/>
    </w:rPr>
  </w:style>
  <w:style w:type="paragraph" w:styleId="Nagwek9">
    <w:name w:val="heading 9"/>
    <w:basedOn w:val="Normalny"/>
    <w:next w:val="Normalny"/>
    <w:link w:val="Nagwek9Znak"/>
    <w:uiPriority w:val="9"/>
    <w:qFormat/>
    <w:rsid w:val="00B370EA"/>
    <w:pPr>
      <w:keepNext/>
      <w:keepLines/>
      <w:spacing w:before="120" w:after="0"/>
      <w:outlineLvl w:val="8"/>
    </w:pPr>
    <w:rPr>
      <w:rFonts w:ascii="Calibri Light" w:eastAsia="Times New Roman" w:hAnsi="Calibri Light" w:cs="Times New Roman"/>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120ECF"/>
    <w:pPr>
      <w:jc w:val="center"/>
    </w:pPr>
    <w:rPr>
      <w:b/>
      <w:sz w:val="96"/>
      <w:szCs w:val="96"/>
    </w:rPr>
  </w:style>
  <w:style w:type="character" w:customStyle="1" w:styleId="TekstpodstawowyZnak">
    <w:name w:val="Tekst podstawowy Znak"/>
    <w:basedOn w:val="Domylnaczcionkaakapitu"/>
    <w:link w:val="Tekstpodstawowy"/>
    <w:uiPriority w:val="99"/>
    <w:rsid w:val="00120ECF"/>
    <w:rPr>
      <w:b/>
      <w:sz w:val="96"/>
      <w:szCs w:val="96"/>
    </w:rPr>
  </w:style>
  <w:style w:type="paragraph" w:styleId="Nagwek">
    <w:name w:val="header"/>
    <w:basedOn w:val="Normalny"/>
    <w:link w:val="NagwekZnak"/>
    <w:uiPriority w:val="99"/>
    <w:unhideWhenUsed/>
    <w:rsid w:val="005216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6D9"/>
  </w:style>
  <w:style w:type="paragraph" w:styleId="Stopka">
    <w:name w:val="footer"/>
    <w:basedOn w:val="Normalny"/>
    <w:link w:val="StopkaZnak"/>
    <w:uiPriority w:val="99"/>
    <w:unhideWhenUsed/>
    <w:rsid w:val="005216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6D9"/>
  </w:style>
  <w:style w:type="paragraph" w:styleId="Tekstpodstawowy2">
    <w:name w:val="Body Text 2"/>
    <w:basedOn w:val="Normalny"/>
    <w:link w:val="Tekstpodstawowy2Znak"/>
    <w:uiPriority w:val="99"/>
    <w:unhideWhenUsed/>
    <w:rsid w:val="00B44299"/>
    <w:pPr>
      <w:spacing w:line="360" w:lineRule="auto"/>
      <w:jc w:val="both"/>
    </w:pPr>
    <w:rPr>
      <w:rFonts w:ascii="Bookman Old Style" w:hAnsi="Bookman Old Style"/>
      <w:iCs/>
      <w:sz w:val="24"/>
      <w:szCs w:val="24"/>
    </w:rPr>
  </w:style>
  <w:style w:type="character" w:customStyle="1" w:styleId="Tekstpodstawowy2Znak">
    <w:name w:val="Tekst podstawowy 2 Znak"/>
    <w:basedOn w:val="Domylnaczcionkaakapitu"/>
    <w:link w:val="Tekstpodstawowy2"/>
    <w:uiPriority w:val="99"/>
    <w:rsid w:val="00B44299"/>
    <w:rPr>
      <w:rFonts w:ascii="Bookman Old Style" w:hAnsi="Bookman Old Style"/>
      <w:iCs/>
      <w:sz w:val="24"/>
      <w:szCs w:val="24"/>
    </w:rPr>
  </w:style>
  <w:style w:type="paragraph" w:styleId="Akapitzlist">
    <w:name w:val="List Paragraph"/>
    <w:basedOn w:val="Normalny"/>
    <w:uiPriority w:val="34"/>
    <w:qFormat/>
    <w:rsid w:val="00B44299"/>
    <w:pPr>
      <w:ind w:left="720"/>
      <w:contextualSpacing/>
    </w:pPr>
  </w:style>
  <w:style w:type="paragraph" w:styleId="Tekstpodstawowy3">
    <w:name w:val="Body Text 3"/>
    <w:basedOn w:val="Normalny"/>
    <w:link w:val="Tekstpodstawowy3Znak"/>
    <w:uiPriority w:val="99"/>
    <w:rsid w:val="005F1DA8"/>
    <w:pPr>
      <w:spacing w:after="0" w:line="240" w:lineRule="auto"/>
      <w:ind w:firstLine="360"/>
      <w:jc w:val="center"/>
    </w:pPr>
    <w:rPr>
      <w:rFonts w:ascii="Bookman Old Style" w:eastAsia="Times New Roman" w:hAnsi="Bookman Old Style" w:cs="Times New Roman"/>
      <w:sz w:val="20"/>
      <w:szCs w:val="20"/>
      <w:lang w:val="en-US"/>
    </w:rPr>
  </w:style>
  <w:style w:type="character" w:customStyle="1" w:styleId="Tekstpodstawowy3Znak">
    <w:name w:val="Tekst podstawowy 3 Znak"/>
    <w:basedOn w:val="Domylnaczcionkaakapitu"/>
    <w:link w:val="Tekstpodstawowy3"/>
    <w:uiPriority w:val="99"/>
    <w:rsid w:val="005F1DA8"/>
    <w:rPr>
      <w:rFonts w:ascii="Bookman Old Style" w:eastAsia="Times New Roman" w:hAnsi="Bookman Old Style" w:cs="Times New Roman"/>
      <w:sz w:val="20"/>
      <w:szCs w:val="20"/>
      <w:lang w:val="en-US"/>
    </w:rPr>
  </w:style>
  <w:style w:type="character" w:customStyle="1" w:styleId="Nagwek1Znak">
    <w:name w:val="Nagłówek 1 Znak"/>
    <w:basedOn w:val="Domylnaczcionkaakapitu"/>
    <w:link w:val="Nagwek1"/>
    <w:uiPriority w:val="9"/>
    <w:rsid w:val="00B2228E"/>
    <w:rPr>
      <w:rFonts w:ascii="Cambria" w:eastAsiaTheme="majorEastAsia" w:hAnsi="Cambria" w:cstheme="majorBidi"/>
      <w:b/>
      <w:color w:val="C00000"/>
      <w:sz w:val="32"/>
      <w:szCs w:val="32"/>
    </w:rPr>
  </w:style>
  <w:style w:type="paragraph" w:styleId="Tekstprzypisudolnego">
    <w:name w:val="footnote text"/>
    <w:basedOn w:val="Normalny"/>
    <w:link w:val="TekstprzypisudolnegoZnak"/>
    <w:uiPriority w:val="99"/>
    <w:unhideWhenUsed/>
    <w:rsid w:val="00832D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32D9D"/>
    <w:rPr>
      <w:sz w:val="20"/>
      <w:szCs w:val="20"/>
    </w:rPr>
  </w:style>
  <w:style w:type="character" w:styleId="Odwoanieprzypisudolnego">
    <w:name w:val="footnote reference"/>
    <w:uiPriority w:val="99"/>
    <w:semiHidden/>
    <w:rsid w:val="00832D9D"/>
    <w:rPr>
      <w:rFonts w:cs="Times New Roman"/>
      <w:vertAlign w:val="superscript"/>
    </w:rPr>
  </w:style>
  <w:style w:type="character" w:styleId="Hipercze">
    <w:name w:val="Hyperlink"/>
    <w:uiPriority w:val="99"/>
    <w:rsid w:val="00832D9D"/>
    <w:rPr>
      <w:rFonts w:cs="Times New Roman"/>
      <w:color w:val="0563C1"/>
      <w:u w:val="single"/>
    </w:rPr>
  </w:style>
  <w:style w:type="character" w:customStyle="1" w:styleId="Nagwek2Znak">
    <w:name w:val="Nagłówek 2 Znak"/>
    <w:basedOn w:val="Domylnaczcionkaakapitu"/>
    <w:link w:val="Nagwek2"/>
    <w:uiPriority w:val="9"/>
    <w:rsid w:val="00597EE3"/>
    <w:rPr>
      <w:rFonts w:ascii="Cambria" w:eastAsia="Calibri,Bold" w:hAnsi="Cambria" w:cs="Calibri"/>
      <w:b/>
      <w:color w:val="C00000"/>
      <w:sz w:val="28"/>
      <w:szCs w:val="24"/>
    </w:rPr>
  </w:style>
  <w:style w:type="character" w:customStyle="1" w:styleId="Nagwek3Znak">
    <w:name w:val="Nagłówek 3 Znak"/>
    <w:basedOn w:val="Domylnaczcionkaakapitu"/>
    <w:link w:val="Nagwek3"/>
    <w:uiPriority w:val="9"/>
    <w:rsid w:val="0026361A"/>
    <w:rPr>
      <w:rFonts w:ascii="Bookman Old Style" w:eastAsia="Times New Roman" w:hAnsi="Bookman Old Style" w:cs="Cambria"/>
      <w:position w:val="-4"/>
      <w:sz w:val="72"/>
      <w:szCs w:val="72"/>
      <w:lang w:eastAsia="pl-PL"/>
    </w:rPr>
  </w:style>
  <w:style w:type="paragraph" w:styleId="NormalnyWeb">
    <w:name w:val="Normal (Web)"/>
    <w:basedOn w:val="Normalny"/>
    <w:uiPriority w:val="99"/>
    <w:rsid w:val="00B26541"/>
    <w:pPr>
      <w:spacing w:after="120" w:line="240" w:lineRule="auto"/>
    </w:pPr>
    <w:rPr>
      <w:rFonts w:ascii="Arial Unicode MS" w:eastAsia="Arial Unicode MS" w:hAnsi="Arial Unicode MS" w:cs="Arial Unicode MS"/>
      <w:sz w:val="24"/>
      <w:szCs w:val="24"/>
      <w:lang w:eastAsia="pl-PL"/>
    </w:rPr>
  </w:style>
  <w:style w:type="character" w:customStyle="1" w:styleId="Nagwek4Znak">
    <w:name w:val="Nagłówek 4 Znak"/>
    <w:basedOn w:val="Domylnaczcionkaakapitu"/>
    <w:link w:val="Nagwek4"/>
    <w:uiPriority w:val="9"/>
    <w:rsid w:val="007C2D68"/>
    <w:rPr>
      <w:rFonts w:ascii="Bookman Old Style" w:eastAsia="Times New Roman" w:hAnsi="Bookman Old Style" w:cs="Times New Roman"/>
      <w:b/>
      <w:bCs/>
      <w:iCs/>
    </w:rPr>
  </w:style>
  <w:style w:type="paragraph" w:styleId="Tekstdymka">
    <w:name w:val="Balloon Text"/>
    <w:basedOn w:val="Normalny"/>
    <w:link w:val="TekstdymkaZnak"/>
    <w:uiPriority w:val="99"/>
    <w:unhideWhenUsed/>
    <w:rsid w:val="008F5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8F56BE"/>
    <w:rPr>
      <w:rFonts w:ascii="Segoe UI" w:hAnsi="Segoe UI" w:cs="Segoe UI"/>
      <w:sz w:val="18"/>
      <w:szCs w:val="18"/>
    </w:rPr>
  </w:style>
  <w:style w:type="table" w:styleId="Tabela-Siatka">
    <w:name w:val="Table Grid"/>
    <w:basedOn w:val="Standardowy"/>
    <w:uiPriority w:val="39"/>
    <w:rsid w:val="00EB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rsid w:val="005517D0"/>
    <w:rPr>
      <w:rFonts w:ascii="Bookman Old Style" w:eastAsia="Calibri,Bold" w:hAnsi="Bookman Old Style" w:cs="Calibri"/>
      <w:b/>
      <w:bCs/>
      <w:iCs/>
      <w:lang w:val="en-US" w:bidi="en-US"/>
    </w:rPr>
  </w:style>
  <w:style w:type="character" w:customStyle="1" w:styleId="Nagwek6Znak">
    <w:name w:val="Nagłówek 6 Znak"/>
    <w:basedOn w:val="Domylnaczcionkaakapitu"/>
    <w:link w:val="Nagwek6"/>
    <w:uiPriority w:val="9"/>
    <w:rsid w:val="005168F3"/>
    <w:rPr>
      <w:rFonts w:ascii="Calibri-BoldItalic" w:hAnsi="Calibri-BoldItalic" w:cs="Calibri-BoldItalic"/>
      <w:b/>
      <w:bCs/>
      <w:i/>
      <w:iCs/>
      <w:sz w:val="20"/>
      <w:szCs w:val="20"/>
    </w:rPr>
  </w:style>
  <w:style w:type="character" w:customStyle="1" w:styleId="Nagwek7Znak">
    <w:name w:val="Nagłówek 7 Znak"/>
    <w:basedOn w:val="Domylnaczcionkaakapitu"/>
    <w:link w:val="Nagwek7"/>
    <w:uiPriority w:val="9"/>
    <w:rsid w:val="000B75AE"/>
    <w:rPr>
      <w:rFonts w:ascii="Bookman Old Style" w:eastAsia="Times New Roman" w:hAnsi="Bookman Old Style" w:cs="Times New Roman"/>
      <w:b/>
      <w:bCs/>
      <w:iCs/>
      <w:sz w:val="20"/>
      <w:szCs w:val="20"/>
    </w:rPr>
  </w:style>
  <w:style w:type="character" w:customStyle="1" w:styleId="Nagwek8Znak">
    <w:name w:val="Nagłówek 8 Znak"/>
    <w:basedOn w:val="Domylnaczcionkaakapitu"/>
    <w:link w:val="Nagwek8"/>
    <w:uiPriority w:val="9"/>
    <w:rsid w:val="00355407"/>
    <w:rPr>
      <w:rFonts w:ascii="Bookman Old Style" w:eastAsia="Times New Roman" w:hAnsi="Bookman Old Style" w:cs="Times New Roman"/>
      <w:b/>
      <w:iCs/>
    </w:rPr>
  </w:style>
  <w:style w:type="character" w:customStyle="1" w:styleId="Nagwek9Znak">
    <w:name w:val="Nagłówek 9 Znak"/>
    <w:basedOn w:val="Domylnaczcionkaakapitu"/>
    <w:link w:val="Nagwek9"/>
    <w:uiPriority w:val="9"/>
    <w:rsid w:val="00B370EA"/>
    <w:rPr>
      <w:rFonts w:ascii="Calibri Light" w:eastAsia="Times New Roman" w:hAnsi="Calibri Light" w:cs="Times New Roman"/>
      <w:b/>
      <w:bCs/>
      <w:i/>
      <w:iCs/>
      <w:caps/>
      <w:color w:val="7F7F7F"/>
      <w:sz w:val="20"/>
      <w:szCs w:val="20"/>
    </w:rPr>
  </w:style>
  <w:style w:type="numbering" w:customStyle="1" w:styleId="Bezlisty1">
    <w:name w:val="Bez listy1"/>
    <w:next w:val="Bezlisty"/>
    <w:semiHidden/>
    <w:rsid w:val="00B370EA"/>
  </w:style>
  <w:style w:type="paragraph" w:customStyle="1" w:styleId="Akapitzlist1">
    <w:name w:val="Akapit z listą1"/>
    <w:basedOn w:val="Normalny"/>
    <w:rsid w:val="00B370EA"/>
    <w:pPr>
      <w:ind w:left="720"/>
      <w:contextualSpacing/>
    </w:pPr>
    <w:rPr>
      <w:rFonts w:ascii="Calibri" w:eastAsia="Times New Roman" w:hAnsi="Calibri" w:cs="Times New Roman"/>
    </w:rPr>
  </w:style>
  <w:style w:type="table" w:customStyle="1" w:styleId="Tabela-Siatka1">
    <w:name w:val="Tabela - Siatka1"/>
    <w:basedOn w:val="Standardowy"/>
    <w:next w:val="Tabela-Siatka"/>
    <w:rsid w:val="00B370EA"/>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370EA"/>
    <w:rPr>
      <w:rFonts w:cs="Times New Roman"/>
      <w:sz w:val="16"/>
      <w:szCs w:val="16"/>
    </w:rPr>
  </w:style>
  <w:style w:type="paragraph" w:styleId="Tekstkomentarza">
    <w:name w:val="annotation text"/>
    <w:basedOn w:val="Normalny"/>
    <w:link w:val="TekstkomentarzaZnak"/>
    <w:uiPriority w:val="99"/>
    <w:rsid w:val="00B370EA"/>
    <w:pPr>
      <w:spacing w:after="240" w:line="240" w:lineRule="auto"/>
      <w:ind w:firstLine="360"/>
    </w:pPr>
    <w:rPr>
      <w:rFonts w:ascii="Calibri" w:eastAsia="Times New Roman" w:hAnsi="Calibri" w:cs="Times New Roman"/>
      <w:sz w:val="20"/>
      <w:szCs w:val="20"/>
      <w:lang w:val="en-US"/>
    </w:rPr>
  </w:style>
  <w:style w:type="character" w:customStyle="1" w:styleId="TekstkomentarzaZnak">
    <w:name w:val="Tekst komentarza Znak"/>
    <w:basedOn w:val="Domylnaczcionkaakapitu"/>
    <w:link w:val="Tekstkomentarza"/>
    <w:uiPriority w:val="99"/>
    <w:rsid w:val="00B370EA"/>
    <w:rPr>
      <w:rFonts w:ascii="Calibri" w:eastAsia="Times New Roman" w:hAnsi="Calibri" w:cs="Times New Roman"/>
      <w:sz w:val="20"/>
      <w:szCs w:val="20"/>
      <w:lang w:val="en-US"/>
    </w:rPr>
  </w:style>
  <w:style w:type="paragraph" w:styleId="Tematkomentarza">
    <w:name w:val="annotation subject"/>
    <w:basedOn w:val="Tekstkomentarza"/>
    <w:next w:val="Tekstkomentarza"/>
    <w:link w:val="TematkomentarzaZnak"/>
    <w:uiPriority w:val="99"/>
    <w:rsid w:val="00B370EA"/>
    <w:rPr>
      <w:b/>
      <w:bCs/>
    </w:rPr>
  </w:style>
  <w:style w:type="character" w:customStyle="1" w:styleId="TematkomentarzaZnak">
    <w:name w:val="Temat komentarza Znak"/>
    <w:basedOn w:val="TekstkomentarzaZnak"/>
    <w:link w:val="Tematkomentarza"/>
    <w:uiPriority w:val="99"/>
    <w:rsid w:val="00B370EA"/>
    <w:rPr>
      <w:rFonts w:ascii="Calibri" w:eastAsia="Times New Roman" w:hAnsi="Calibri" w:cs="Times New Roman"/>
      <w:b/>
      <w:bCs/>
      <w:sz w:val="20"/>
      <w:szCs w:val="20"/>
      <w:lang w:val="en-US"/>
    </w:rPr>
  </w:style>
  <w:style w:type="paragraph" w:styleId="Tekstpodstawowywcity">
    <w:name w:val="Body Text Indent"/>
    <w:basedOn w:val="Normalny"/>
    <w:link w:val="TekstpodstawowywcityZnak"/>
    <w:uiPriority w:val="99"/>
    <w:rsid w:val="00B370EA"/>
    <w:pPr>
      <w:autoSpaceDE w:val="0"/>
      <w:autoSpaceDN w:val="0"/>
      <w:adjustRightInd w:val="0"/>
      <w:spacing w:after="0" w:line="240" w:lineRule="auto"/>
      <w:ind w:left="360" w:firstLine="360"/>
    </w:pPr>
    <w:rPr>
      <w:rFonts w:ascii="Calibri" w:eastAsia="Calibri,Bold" w:hAnsi="Calibri" w:cs="Calibri"/>
      <w:sz w:val="20"/>
      <w:szCs w:val="20"/>
      <w:lang w:val="en-US"/>
    </w:rPr>
  </w:style>
  <w:style w:type="character" w:customStyle="1" w:styleId="TekstpodstawowywcityZnak">
    <w:name w:val="Tekst podstawowy wcięty Znak"/>
    <w:basedOn w:val="Domylnaczcionkaakapitu"/>
    <w:link w:val="Tekstpodstawowywcity"/>
    <w:uiPriority w:val="99"/>
    <w:rsid w:val="00B370EA"/>
    <w:rPr>
      <w:rFonts w:ascii="Calibri" w:eastAsia="Calibri,Bold" w:hAnsi="Calibri" w:cs="Calibri"/>
      <w:sz w:val="20"/>
      <w:szCs w:val="20"/>
      <w:lang w:val="en-US"/>
    </w:rPr>
  </w:style>
  <w:style w:type="paragraph" w:customStyle="1" w:styleId="Bezodstpw1">
    <w:name w:val="Bez odstępów1"/>
    <w:link w:val="NoSpacingChar"/>
    <w:rsid w:val="00B370EA"/>
    <w:pPr>
      <w:spacing w:after="0" w:line="240" w:lineRule="auto"/>
    </w:pPr>
    <w:rPr>
      <w:rFonts w:ascii="Calibri" w:eastAsia="Times New Roman" w:hAnsi="Calibri" w:cs="Times New Roman"/>
    </w:rPr>
  </w:style>
  <w:style w:type="character" w:customStyle="1" w:styleId="NoSpacingChar">
    <w:name w:val="No Spacing Char"/>
    <w:link w:val="Bezodstpw1"/>
    <w:locked/>
    <w:rsid w:val="00B370EA"/>
    <w:rPr>
      <w:rFonts w:ascii="Calibri" w:eastAsia="Times New Roman" w:hAnsi="Calibri" w:cs="Times New Roman"/>
    </w:rPr>
  </w:style>
  <w:style w:type="table" w:customStyle="1" w:styleId="Tabela-Siatka11">
    <w:name w:val="Tabela - Siatka11"/>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
    <w:name w:val="Zwykła tabela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
    <w:name w:val="Tabela siatki 2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
    <w:name w:val="Tabela siatki 1 — jasna — akcent 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customStyle="1" w:styleId="Default">
    <w:name w:val="Default"/>
    <w:rsid w:val="00B370EA"/>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val="en-US"/>
    </w:rPr>
  </w:style>
  <w:style w:type="paragraph" w:customStyle="1" w:styleId="Nagwekspisutreci1">
    <w:name w:val="Nagłówek spisu treści1"/>
    <w:basedOn w:val="Nagwek1"/>
    <w:next w:val="Normalny"/>
    <w:semiHidden/>
    <w:rsid w:val="00B370EA"/>
    <w:pPr>
      <w:spacing w:before="400" w:after="40"/>
      <w:outlineLvl w:val="9"/>
    </w:pPr>
    <w:rPr>
      <w:rFonts w:ascii="Calibri Light" w:eastAsia="Times New Roman" w:hAnsi="Calibri Light" w:cs="Times New Roman"/>
      <w:caps/>
      <w:color w:val="auto"/>
      <w:sz w:val="36"/>
      <w:szCs w:val="36"/>
    </w:rPr>
  </w:style>
  <w:style w:type="paragraph" w:styleId="Spistreci2">
    <w:name w:val="toc 2"/>
    <w:basedOn w:val="Normalny"/>
    <w:next w:val="Normalny"/>
    <w:autoRedefine/>
    <w:uiPriority w:val="39"/>
    <w:qFormat/>
    <w:rsid w:val="00B370EA"/>
    <w:pPr>
      <w:tabs>
        <w:tab w:val="right" w:leader="dot" w:pos="9062"/>
      </w:tabs>
      <w:spacing w:after="0" w:line="360" w:lineRule="auto"/>
      <w:ind w:firstLine="357"/>
    </w:pPr>
    <w:rPr>
      <w:rFonts w:ascii="Calibri" w:eastAsia="Times New Roman" w:hAnsi="Calibri" w:cs="Times New Roman"/>
      <w:b/>
      <w:bCs/>
      <w:noProof/>
      <w:lang w:val="en-US"/>
    </w:rPr>
  </w:style>
  <w:style w:type="paragraph" w:styleId="Spistreci1">
    <w:name w:val="toc 1"/>
    <w:basedOn w:val="Normalny"/>
    <w:next w:val="Normalny"/>
    <w:autoRedefine/>
    <w:uiPriority w:val="39"/>
    <w:qFormat/>
    <w:rsid w:val="00604D75"/>
    <w:pPr>
      <w:tabs>
        <w:tab w:val="left" w:pos="880"/>
        <w:tab w:val="right" w:leader="dot" w:pos="9062"/>
      </w:tabs>
      <w:spacing w:before="360" w:after="0" w:line="240" w:lineRule="auto"/>
      <w:ind w:firstLine="360"/>
    </w:pPr>
    <w:rPr>
      <w:rFonts w:ascii="Calibri Light" w:eastAsia="Calibri,Bold" w:hAnsi="Calibri Light" w:cs="Times New Roman"/>
      <w:b/>
      <w:bCs/>
      <w:caps/>
      <w:noProof/>
      <w:color w:val="002060"/>
      <w:sz w:val="24"/>
      <w:szCs w:val="24"/>
      <w:lang w:val="en-US" w:eastAsia="pl-PL"/>
    </w:rPr>
  </w:style>
  <w:style w:type="paragraph" w:styleId="Spistreci3">
    <w:name w:val="toc 3"/>
    <w:basedOn w:val="Normalny"/>
    <w:next w:val="Normalny"/>
    <w:autoRedefine/>
    <w:uiPriority w:val="39"/>
    <w:qFormat/>
    <w:rsid w:val="00B370EA"/>
    <w:pPr>
      <w:spacing w:after="0" w:line="480" w:lineRule="auto"/>
      <w:ind w:left="220" w:firstLine="360"/>
    </w:pPr>
    <w:rPr>
      <w:rFonts w:ascii="Calibri" w:eastAsia="Times New Roman" w:hAnsi="Calibri" w:cs="Times New Roman"/>
      <w:sz w:val="20"/>
      <w:szCs w:val="20"/>
      <w:lang w:val="en-US"/>
    </w:rPr>
  </w:style>
  <w:style w:type="paragraph" w:styleId="Spistreci4">
    <w:name w:val="toc 4"/>
    <w:basedOn w:val="Normalny"/>
    <w:next w:val="Normalny"/>
    <w:autoRedefine/>
    <w:uiPriority w:val="39"/>
    <w:rsid w:val="00B370EA"/>
    <w:pPr>
      <w:spacing w:after="0" w:line="480" w:lineRule="auto"/>
      <w:ind w:left="440" w:firstLine="360"/>
    </w:pPr>
    <w:rPr>
      <w:rFonts w:ascii="Calibri" w:eastAsia="Times New Roman" w:hAnsi="Calibri" w:cs="Times New Roman"/>
      <w:sz w:val="20"/>
      <w:szCs w:val="20"/>
      <w:lang w:val="en-US"/>
    </w:rPr>
  </w:style>
  <w:style w:type="paragraph" w:styleId="Spistreci5">
    <w:name w:val="toc 5"/>
    <w:basedOn w:val="Normalny"/>
    <w:next w:val="Normalny"/>
    <w:autoRedefine/>
    <w:uiPriority w:val="39"/>
    <w:rsid w:val="00B370EA"/>
    <w:pPr>
      <w:spacing w:after="0" w:line="480" w:lineRule="auto"/>
      <w:ind w:left="660" w:firstLine="360"/>
    </w:pPr>
    <w:rPr>
      <w:rFonts w:ascii="Calibri" w:eastAsia="Times New Roman" w:hAnsi="Calibri" w:cs="Times New Roman"/>
      <w:sz w:val="20"/>
      <w:szCs w:val="20"/>
      <w:lang w:val="en-US"/>
    </w:rPr>
  </w:style>
  <w:style w:type="paragraph" w:styleId="Spistreci6">
    <w:name w:val="toc 6"/>
    <w:basedOn w:val="Normalny"/>
    <w:next w:val="Normalny"/>
    <w:autoRedefine/>
    <w:uiPriority w:val="39"/>
    <w:rsid w:val="00B370EA"/>
    <w:pPr>
      <w:spacing w:after="0" w:line="480" w:lineRule="auto"/>
      <w:ind w:left="880" w:firstLine="360"/>
    </w:pPr>
    <w:rPr>
      <w:rFonts w:ascii="Calibri" w:eastAsia="Times New Roman" w:hAnsi="Calibri" w:cs="Times New Roman"/>
      <w:sz w:val="20"/>
      <w:szCs w:val="20"/>
      <w:lang w:val="en-US"/>
    </w:rPr>
  </w:style>
  <w:style w:type="paragraph" w:styleId="Spistreci7">
    <w:name w:val="toc 7"/>
    <w:basedOn w:val="Normalny"/>
    <w:next w:val="Normalny"/>
    <w:autoRedefine/>
    <w:uiPriority w:val="39"/>
    <w:rsid w:val="00B370EA"/>
    <w:pPr>
      <w:spacing w:after="0" w:line="480" w:lineRule="auto"/>
      <w:ind w:left="1100" w:firstLine="360"/>
    </w:pPr>
    <w:rPr>
      <w:rFonts w:ascii="Calibri" w:eastAsia="Times New Roman" w:hAnsi="Calibri" w:cs="Times New Roman"/>
      <w:sz w:val="20"/>
      <w:szCs w:val="20"/>
      <w:lang w:val="en-US"/>
    </w:rPr>
  </w:style>
  <w:style w:type="paragraph" w:styleId="Spistreci8">
    <w:name w:val="toc 8"/>
    <w:basedOn w:val="Normalny"/>
    <w:next w:val="Normalny"/>
    <w:autoRedefine/>
    <w:uiPriority w:val="39"/>
    <w:rsid w:val="00B370EA"/>
    <w:pPr>
      <w:spacing w:after="0" w:line="480" w:lineRule="auto"/>
      <w:ind w:left="1320" w:firstLine="360"/>
    </w:pPr>
    <w:rPr>
      <w:rFonts w:ascii="Calibri" w:eastAsia="Times New Roman" w:hAnsi="Calibri" w:cs="Times New Roman"/>
      <w:sz w:val="20"/>
      <w:szCs w:val="20"/>
      <w:lang w:val="en-US"/>
    </w:rPr>
  </w:style>
  <w:style w:type="paragraph" w:styleId="Spistreci9">
    <w:name w:val="toc 9"/>
    <w:basedOn w:val="Normalny"/>
    <w:next w:val="Normalny"/>
    <w:autoRedefine/>
    <w:uiPriority w:val="39"/>
    <w:rsid w:val="00B370EA"/>
    <w:pPr>
      <w:spacing w:after="0" w:line="480" w:lineRule="auto"/>
      <w:ind w:left="1540" w:firstLine="360"/>
    </w:pPr>
    <w:rPr>
      <w:rFonts w:ascii="Calibri" w:eastAsia="Times New Roman" w:hAnsi="Calibri" w:cs="Times New Roman"/>
      <w:sz w:val="20"/>
      <w:szCs w:val="20"/>
      <w:lang w:val="en-US"/>
    </w:rPr>
  </w:style>
  <w:style w:type="paragraph" w:styleId="Tytu">
    <w:name w:val="Title"/>
    <w:basedOn w:val="Normalny"/>
    <w:next w:val="Normalny"/>
    <w:link w:val="TytuZnak"/>
    <w:uiPriority w:val="10"/>
    <w:qFormat/>
    <w:rsid w:val="00B370EA"/>
    <w:pPr>
      <w:spacing w:after="0" w:line="240" w:lineRule="auto"/>
      <w:contextualSpacing/>
    </w:pPr>
    <w:rPr>
      <w:rFonts w:ascii="Calibri Light" w:eastAsia="Times New Roman" w:hAnsi="Calibri Light" w:cs="Times New Roman"/>
      <w:caps/>
      <w:color w:val="404040"/>
      <w:spacing w:val="-10"/>
      <w:sz w:val="72"/>
      <w:szCs w:val="72"/>
    </w:rPr>
  </w:style>
  <w:style w:type="character" w:customStyle="1" w:styleId="TytuZnak">
    <w:name w:val="Tytuł Znak"/>
    <w:basedOn w:val="Domylnaczcionkaakapitu"/>
    <w:link w:val="Tytu"/>
    <w:uiPriority w:val="10"/>
    <w:rsid w:val="00B370EA"/>
    <w:rPr>
      <w:rFonts w:ascii="Calibri Light" w:eastAsia="Times New Roman" w:hAnsi="Calibri Light" w:cs="Times New Roman"/>
      <w:caps/>
      <w:color w:val="404040"/>
      <w:spacing w:val="-10"/>
      <w:sz w:val="72"/>
      <w:szCs w:val="72"/>
    </w:rPr>
  </w:style>
  <w:style w:type="paragraph" w:styleId="Legenda">
    <w:name w:val="caption"/>
    <w:basedOn w:val="Normalny"/>
    <w:next w:val="Normalny"/>
    <w:uiPriority w:val="35"/>
    <w:qFormat/>
    <w:rsid w:val="00B370EA"/>
    <w:pPr>
      <w:spacing w:line="240" w:lineRule="auto"/>
    </w:pPr>
    <w:rPr>
      <w:rFonts w:ascii="Calibri" w:eastAsia="Times New Roman" w:hAnsi="Calibri" w:cs="Times New Roman"/>
      <w:b/>
      <w:bCs/>
      <w:smallCaps/>
      <w:color w:val="595959"/>
    </w:rPr>
  </w:style>
  <w:style w:type="paragraph" w:styleId="Podtytu">
    <w:name w:val="Subtitle"/>
    <w:basedOn w:val="Normalny"/>
    <w:next w:val="Normalny"/>
    <w:link w:val="PodtytuZnak"/>
    <w:uiPriority w:val="11"/>
    <w:qFormat/>
    <w:rsid w:val="00B370EA"/>
    <w:pPr>
      <w:numPr>
        <w:ilvl w:val="1"/>
      </w:numPr>
    </w:pPr>
    <w:rPr>
      <w:rFonts w:ascii="Calibri Light" w:eastAsia="Times New Roman" w:hAnsi="Calibri Light" w:cs="Times New Roman"/>
      <w:smallCaps/>
      <w:color w:val="595959"/>
      <w:sz w:val="28"/>
      <w:szCs w:val="28"/>
    </w:rPr>
  </w:style>
  <w:style w:type="character" w:customStyle="1" w:styleId="PodtytuZnak">
    <w:name w:val="Podtytuł Znak"/>
    <w:basedOn w:val="Domylnaczcionkaakapitu"/>
    <w:link w:val="Podtytu"/>
    <w:uiPriority w:val="11"/>
    <w:rsid w:val="00B370EA"/>
    <w:rPr>
      <w:rFonts w:ascii="Calibri Light" w:eastAsia="Times New Roman" w:hAnsi="Calibri Light" w:cs="Times New Roman"/>
      <w:smallCaps/>
      <w:color w:val="595959"/>
      <w:sz w:val="28"/>
      <w:szCs w:val="28"/>
    </w:rPr>
  </w:style>
  <w:style w:type="character" w:styleId="Pogrubienie">
    <w:name w:val="Strong"/>
    <w:uiPriority w:val="22"/>
    <w:qFormat/>
    <w:rsid w:val="00B370EA"/>
    <w:rPr>
      <w:rFonts w:cs="Times New Roman"/>
      <w:b/>
      <w:bCs/>
    </w:rPr>
  </w:style>
  <w:style w:type="character" w:styleId="Uwydatnienie">
    <w:name w:val="Emphasis"/>
    <w:uiPriority w:val="20"/>
    <w:qFormat/>
    <w:rsid w:val="00B370EA"/>
    <w:rPr>
      <w:rFonts w:cs="Times New Roman"/>
      <w:i/>
      <w:iCs/>
    </w:rPr>
  </w:style>
  <w:style w:type="paragraph" w:customStyle="1" w:styleId="Cytat1">
    <w:name w:val="Cytat1"/>
    <w:basedOn w:val="Normalny"/>
    <w:next w:val="Normalny"/>
    <w:link w:val="QuoteChar"/>
    <w:rsid w:val="00B370EA"/>
    <w:pPr>
      <w:spacing w:before="160" w:line="240" w:lineRule="auto"/>
      <w:ind w:left="720" w:right="720"/>
    </w:pPr>
    <w:rPr>
      <w:rFonts w:ascii="Calibri Light" w:eastAsia="Times New Roman" w:hAnsi="Calibri Light" w:cs="Times New Roman"/>
      <w:sz w:val="25"/>
      <w:szCs w:val="25"/>
    </w:rPr>
  </w:style>
  <w:style w:type="character" w:customStyle="1" w:styleId="QuoteChar">
    <w:name w:val="Quote Char"/>
    <w:link w:val="Cytat1"/>
    <w:locked/>
    <w:rsid w:val="00B370EA"/>
    <w:rPr>
      <w:rFonts w:ascii="Calibri Light" w:eastAsia="Times New Roman" w:hAnsi="Calibri Light" w:cs="Times New Roman"/>
      <w:sz w:val="25"/>
      <w:szCs w:val="25"/>
    </w:rPr>
  </w:style>
  <w:style w:type="paragraph" w:customStyle="1" w:styleId="Cytatintensywny1">
    <w:name w:val="Cytat intensywny1"/>
    <w:basedOn w:val="Normalny"/>
    <w:next w:val="Normalny"/>
    <w:link w:val="IntenseQuoteChar"/>
    <w:rsid w:val="00B370EA"/>
    <w:pPr>
      <w:spacing w:before="280" w:after="280" w:line="240" w:lineRule="auto"/>
      <w:ind w:left="1080" w:right="1080"/>
      <w:jc w:val="center"/>
    </w:pPr>
    <w:rPr>
      <w:rFonts w:ascii="Calibri" w:eastAsia="Times New Roman" w:hAnsi="Calibri" w:cs="Times New Roman"/>
      <w:color w:val="404040"/>
      <w:sz w:val="32"/>
      <w:szCs w:val="32"/>
    </w:rPr>
  </w:style>
  <w:style w:type="character" w:customStyle="1" w:styleId="IntenseQuoteChar">
    <w:name w:val="Intense Quote Char"/>
    <w:link w:val="Cytatintensywny1"/>
    <w:locked/>
    <w:rsid w:val="00B370EA"/>
    <w:rPr>
      <w:rFonts w:ascii="Calibri" w:eastAsia="Times New Roman" w:hAnsi="Calibri" w:cs="Times New Roman"/>
      <w:color w:val="404040"/>
      <w:sz w:val="32"/>
      <w:szCs w:val="32"/>
    </w:rPr>
  </w:style>
  <w:style w:type="character" w:customStyle="1" w:styleId="Wyrnieniedelikatne1">
    <w:name w:val="Wyróżnienie delikatne1"/>
    <w:rsid w:val="00B370EA"/>
    <w:rPr>
      <w:rFonts w:cs="Times New Roman"/>
      <w:i/>
      <w:iCs/>
      <w:color w:val="595959"/>
    </w:rPr>
  </w:style>
  <w:style w:type="character" w:customStyle="1" w:styleId="Wyrnienieintensywne1">
    <w:name w:val="Wyróżnienie intensywne1"/>
    <w:rsid w:val="00B370EA"/>
    <w:rPr>
      <w:rFonts w:cs="Times New Roman"/>
      <w:b/>
      <w:bCs/>
      <w:i/>
      <w:iCs/>
    </w:rPr>
  </w:style>
  <w:style w:type="character" w:customStyle="1" w:styleId="Odwoaniedelikatne1">
    <w:name w:val="Odwołanie delikatne1"/>
    <w:rsid w:val="00B370EA"/>
    <w:rPr>
      <w:rFonts w:cs="Times New Roman"/>
      <w:smallCaps/>
      <w:color w:val="404040"/>
      <w:u w:val="single" w:color="7F7F7F"/>
    </w:rPr>
  </w:style>
  <w:style w:type="character" w:customStyle="1" w:styleId="Odwoanieintensywne1">
    <w:name w:val="Odwołanie intensywne1"/>
    <w:rsid w:val="00B370EA"/>
    <w:rPr>
      <w:rFonts w:cs="Times New Roman"/>
      <w:b/>
      <w:bCs/>
      <w:smallCaps/>
      <w:color w:val="auto"/>
      <w:spacing w:val="3"/>
      <w:u w:val="single"/>
    </w:rPr>
  </w:style>
  <w:style w:type="character" w:customStyle="1" w:styleId="Tytuksiki1">
    <w:name w:val="Tytuł książki1"/>
    <w:rsid w:val="00B370EA"/>
    <w:rPr>
      <w:rFonts w:cs="Times New Roman"/>
      <w:b/>
      <w:bCs/>
      <w:smallCaps/>
      <w:spacing w:val="7"/>
    </w:rPr>
  </w:style>
  <w:style w:type="paragraph" w:styleId="Tekstpodstawowywcity2">
    <w:name w:val="Body Text Indent 2"/>
    <w:basedOn w:val="Normalny"/>
    <w:link w:val="Tekstpodstawowywcity2Znak"/>
    <w:uiPriority w:val="99"/>
    <w:rsid w:val="00B370EA"/>
    <w:pPr>
      <w:spacing w:after="240" w:line="240" w:lineRule="auto"/>
      <w:ind w:firstLine="360"/>
      <w:jc w:val="both"/>
    </w:pPr>
    <w:rPr>
      <w:rFonts w:ascii="Bookman Old Style" w:eastAsia="Calibri,Bold" w:hAnsi="Bookman Old Style" w:cs="Calibri"/>
      <w:i/>
      <w:iCs/>
      <w:sz w:val="20"/>
      <w:szCs w:val="20"/>
    </w:rPr>
  </w:style>
  <w:style w:type="character" w:customStyle="1" w:styleId="Tekstpodstawowywcity2Znak">
    <w:name w:val="Tekst podstawowy wcięty 2 Znak"/>
    <w:basedOn w:val="Domylnaczcionkaakapitu"/>
    <w:link w:val="Tekstpodstawowywcity2"/>
    <w:uiPriority w:val="99"/>
    <w:rsid w:val="00B370EA"/>
    <w:rPr>
      <w:rFonts w:ascii="Bookman Old Style" w:eastAsia="Calibri,Bold" w:hAnsi="Bookman Old Style" w:cs="Calibri"/>
      <w:i/>
      <w:iCs/>
      <w:sz w:val="20"/>
      <w:szCs w:val="20"/>
    </w:rPr>
  </w:style>
  <w:style w:type="paragraph" w:styleId="Tekstpodstawowywcity3">
    <w:name w:val="Body Text Indent 3"/>
    <w:basedOn w:val="Normalny"/>
    <w:link w:val="Tekstpodstawowywcity3Znak"/>
    <w:uiPriority w:val="99"/>
    <w:rsid w:val="00B370EA"/>
    <w:pPr>
      <w:autoSpaceDE w:val="0"/>
      <w:autoSpaceDN w:val="0"/>
      <w:adjustRightInd w:val="0"/>
      <w:spacing w:after="0" w:line="240" w:lineRule="auto"/>
      <w:ind w:firstLine="360"/>
    </w:pPr>
    <w:rPr>
      <w:rFonts w:ascii="Calibri" w:eastAsia="Calibri,Bold" w:hAnsi="Calibri" w:cs="Calibri"/>
      <w:b/>
      <w:bCs/>
      <w:sz w:val="56"/>
      <w:szCs w:val="56"/>
    </w:rPr>
  </w:style>
  <w:style w:type="character" w:customStyle="1" w:styleId="Tekstpodstawowywcity3Znak">
    <w:name w:val="Tekst podstawowy wcięty 3 Znak"/>
    <w:basedOn w:val="Domylnaczcionkaakapitu"/>
    <w:link w:val="Tekstpodstawowywcity3"/>
    <w:uiPriority w:val="99"/>
    <w:rsid w:val="00B370EA"/>
    <w:rPr>
      <w:rFonts w:ascii="Calibri" w:eastAsia="Calibri,Bold" w:hAnsi="Calibri" w:cs="Calibri"/>
      <w:b/>
      <w:bCs/>
      <w:sz w:val="56"/>
      <w:szCs w:val="56"/>
    </w:rPr>
  </w:style>
  <w:style w:type="table" w:customStyle="1" w:styleId="Tabelasiatki1jasnaakcent51">
    <w:name w:val="Tabela siatki 1 — jasna — akcent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Tabelasiatki3akcent11">
    <w:name w:val="Tabela siatki 3 — akcent 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elasiatki2akcent51">
    <w:name w:val="Tabela siatki 2 — akcent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Zwykatabela21">
    <w:name w:val="Zwykła tabela 2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1jasnaakcent12">
    <w:name w:val="Tabela siatki 1 — jasna — akcent 12"/>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a2">
    <w:name w:val="Tabela - Siatka2"/>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1">
    <w:name w:val="Zwykła tabela 5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1">
    <w:name w:val="Tabela siatki 2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1">
    <w:name w:val="Tabela siatki 1 — jasna — akcent 1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Zwykatabela11">
    <w:name w:val="Zwykła tabela 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4akcent51">
    <w:name w:val="Tabela siatki 4 — akcent 5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elasiatki4akcent511">
    <w:name w:val="Tabela siatki 4 — akcent 5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Zwykatabela111">
    <w:name w:val="Zwykła tabela 111"/>
    <w:rsid w:val="00B370EA"/>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B370EA"/>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rsid w:val="00B370EA"/>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B370EA"/>
    <w:rPr>
      <w:rFonts w:ascii="Calibri" w:eastAsia="Times New Roman" w:hAnsi="Calibri" w:cs="Times New Roman"/>
      <w:sz w:val="20"/>
      <w:szCs w:val="20"/>
    </w:rPr>
  </w:style>
  <w:style w:type="character" w:styleId="Odwoanieprzypisukocowego">
    <w:name w:val="endnote reference"/>
    <w:uiPriority w:val="99"/>
    <w:semiHidden/>
    <w:rsid w:val="00B370EA"/>
    <w:rPr>
      <w:rFonts w:cs="Times New Roman"/>
      <w:vertAlign w:val="superscript"/>
    </w:rPr>
  </w:style>
  <w:style w:type="paragraph" w:customStyle="1" w:styleId="TableContents">
    <w:name w:val="Table Contents"/>
    <w:basedOn w:val="Normalny"/>
    <w:rsid w:val="00B370E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Zwykatabela22">
    <w:name w:val="Zwykła tabela 22"/>
    <w:rsid w:val="00B370EA"/>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4akcent52">
    <w:name w:val="Tabela siatki 4 — akcent 52"/>
    <w:basedOn w:val="Standardowy"/>
    <w:next w:val="Tabelasiatki4akcent53"/>
    <w:uiPriority w:val="49"/>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4akcent53">
    <w:name w:val="Tabela siatki 4 — akcent 53"/>
    <w:basedOn w:val="Standardowy"/>
    <w:uiPriority w:val="49"/>
    <w:rsid w:val="00B370EA"/>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4">
    <w:name w:val="Tabela - Siatka4"/>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370EA"/>
  </w:style>
  <w:style w:type="table" w:customStyle="1" w:styleId="Tabela-Siatka5">
    <w:name w:val="Tabela - Siatka5"/>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link w:val="BezodstpwZnak"/>
    <w:uiPriority w:val="1"/>
    <w:qFormat/>
    <w:rsid w:val="00B370EA"/>
    <w:pPr>
      <w:spacing w:after="0" w:line="240" w:lineRule="auto"/>
    </w:pPr>
    <w:rPr>
      <w:rFonts w:ascii="Calibri" w:eastAsia="Times New Roman" w:hAnsi="Calibri" w:cs="Times New Roman"/>
      <w:lang w:val="en-US" w:bidi="en-US"/>
    </w:rPr>
  </w:style>
  <w:style w:type="character" w:customStyle="1" w:styleId="BezodstpwZnak">
    <w:name w:val="Bez odstępów Znak"/>
    <w:link w:val="Bezodstpw"/>
    <w:uiPriority w:val="1"/>
    <w:rsid w:val="00B370EA"/>
    <w:rPr>
      <w:rFonts w:ascii="Calibri" w:eastAsia="Times New Roman" w:hAnsi="Calibri" w:cs="Times New Roman"/>
      <w:lang w:val="en-US" w:bidi="en-US"/>
    </w:rPr>
  </w:style>
  <w:style w:type="table" w:customStyle="1" w:styleId="Tabela-Siatka112">
    <w:name w:val="Tabela - Siatka11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2">
    <w:name w:val="Zwykła tabela 512"/>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2">
    <w:name w:val="Tabela siatki 212"/>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2">
    <w:name w:val="Tabela siatki 1 — jasna — akcent 112"/>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B370EA"/>
    <w:pPr>
      <w:keepNext w:val="0"/>
      <w:keepLines w:val="0"/>
      <w:spacing w:before="600" w:line="360" w:lineRule="auto"/>
      <w:outlineLvl w:val="9"/>
    </w:pPr>
    <w:rPr>
      <w:rFonts w:ascii="Calibri Light" w:eastAsia="Times New Roman" w:hAnsi="Calibri Light" w:cs="Times New Roman"/>
      <w:b w:val="0"/>
      <w:bCs/>
      <w:i/>
      <w:iCs/>
      <w:color w:val="auto"/>
      <w:lang w:val="en-US" w:bidi="en-US"/>
    </w:rPr>
  </w:style>
  <w:style w:type="paragraph" w:customStyle="1" w:styleId="Cytat10">
    <w:name w:val="Cytat1"/>
    <w:basedOn w:val="Normalny"/>
    <w:next w:val="Normalny"/>
    <w:qFormat/>
    <w:rsid w:val="00B370EA"/>
    <w:pPr>
      <w:spacing w:after="240" w:line="480" w:lineRule="auto"/>
      <w:ind w:firstLine="360"/>
    </w:pPr>
    <w:rPr>
      <w:rFonts w:ascii="Calibri" w:eastAsia="Times New Roman" w:hAnsi="Calibri" w:cs="Times New Roman"/>
      <w:color w:val="5A5A5A"/>
      <w:lang w:val="en-US" w:bidi="en-US"/>
    </w:rPr>
  </w:style>
  <w:style w:type="character" w:customStyle="1" w:styleId="CytatZnak">
    <w:name w:val="Cytat Znak"/>
    <w:link w:val="Cytat"/>
    <w:uiPriority w:val="29"/>
    <w:rsid w:val="00B370EA"/>
    <w:rPr>
      <w:rFonts w:ascii="Calibri"/>
      <w:color w:val="5A5A5A"/>
    </w:rPr>
  </w:style>
  <w:style w:type="paragraph" w:customStyle="1" w:styleId="Cytatintensywny10">
    <w:name w:val="Cytat intensywny1"/>
    <w:basedOn w:val="Normalny"/>
    <w:next w:val="Normalny"/>
    <w:qFormat/>
    <w:rsid w:val="00B370EA"/>
    <w:pPr>
      <w:spacing w:before="320" w:after="480" w:line="240" w:lineRule="auto"/>
      <w:ind w:left="720" w:right="720"/>
      <w:jc w:val="center"/>
    </w:pPr>
    <w:rPr>
      <w:rFonts w:ascii="Calibri Light" w:eastAsia="Times New Roman" w:hAnsi="Calibri Light" w:cs="Times New Roman"/>
      <w:i/>
      <w:iCs/>
      <w:sz w:val="20"/>
      <w:szCs w:val="20"/>
      <w:lang w:val="en-US" w:bidi="en-US"/>
    </w:rPr>
  </w:style>
  <w:style w:type="character" w:customStyle="1" w:styleId="CytatintensywnyZnak">
    <w:name w:val="Cytat intensywny Znak"/>
    <w:link w:val="Cytatintensywny"/>
    <w:uiPriority w:val="30"/>
    <w:rsid w:val="00B370EA"/>
    <w:rPr>
      <w:rFonts w:ascii="Calibri Light" w:eastAsia="Times New Roman" w:hAnsi="Calibri Light" w:cs="Times New Roman"/>
      <w:i/>
      <w:iCs/>
      <w:sz w:val="20"/>
      <w:szCs w:val="20"/>
    </w:rPr>
  </w:style>
  <w:style w:type="character" w:customStyle="1" w:styleId="Wyrnieniedelikatne10">
    <w:name w:val="Wyróżnienie delikatne1"/>
    <w:qFormat/>
    <w:rsid w:val="00B370EA"/>
    <w:rPr>
      <w:i/>
      <w:iCs/>
      <w:color w:val="5A5A5A"/>
    </w:rPr>
  </w:style>
  <w:style w:type="character" w:styleId="Wyrnienieintensywne">
    <w:name w:val="Intense Emphasis"/>
    <w:uiPriority w:val="21"/>
    <w:qFormat/>
    <w:rsid w:val="00B370EA"/>
    <w:rPr>
      <w:b/>
      <w:bCs/>
      <w:i/>
      <w:iCs/>
      <w:color w:val="auto"/>
      <w:u w:val="single"/>
    </w:rPr>
  </w:style>
  <w:style w:type="character" w:styleId="Odwoaniedelikatne">
    <w:name w:val="Subtle Reference"/>
    <w:uiPriority w:val="31"/>
    <w:qFormat/>
    <w:rsid w:val="00B370EA"/>
    <w:rPr>
      <w:smallCaps/>
    </w:rPr>
  </w:style>
  <w:style w:type="character" w:styleId="Odwoanieintensywne">
    <w:name w:val="Intense Reference"/>
    <w:uiPriority w:val="32"/>
    <w:qFormat/>
    <w:rsid w:val="00B370EA"/>
    <w:rPr>
      <w:b/>
      <w:bCs/>
      <w:smallCaps/>
      <w:color w:val="auto"/>
    </w:rPr>
  </w:style>
  <w:style w:type="character" w:customStyle="1" w:styleId="Tytuksiki10">
    <w:name w:val="Tytuł książki1"/>
    <w:qFormat/>
    <w:rsid w:val="00B370EA"/>
    <w:rPr>
      <w:rFonts w:ascii="Calibri Light" w:eastAsia="Times New Roman" w:hAnsi="Calibri Light" w:cs="Times New Roman"/>
      <w:b/>
      <w:bCs/>
      <w:smallCaps/>
      <w:color w:val="auto"/>
      <w:u w:val="single"/>
    </w:rPr>
  </w:style>
  <w:style w:type="table" w:customStyle="1" w:styleId="Tabelasiatki1jasnaakcent511">
    <w:name w:val="Tabela siatki 1 — jasna — akcent 511"/>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1">
    <w:name w:val="Tabela siatki 3 — akcent 111"/>
    <w:basedOn w:val="Standardowy"/>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1">
    <w:name w:val="Tabela siatki 2 — akcent 511"/>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1">
    <w:name w:val="Zwykła tabela 211"/>
    <w:basedOn w:val="Standardowy"/>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1">
    <w:name w:val="Tabela siatki 1 — jasna — akcent 121"/>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Bezlisty111">
    <w:name w:val="Bez listy111"/>
    <w:next w:val="Bezlisty"/>
    <w:uiPriority w:val="99"/>
    <w:semiHidden/>
    <w:unhideWhenUsed/>
    <w:rsid w:val="00B370EA"/>
  </w:style>
  <w:style w:type="table" w:customStyle="1" w:styleId="Tabela-Siatka21">
    <w:name w:val="Tabela - Siatka21"/>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1">
    <w:name w:val="Zwykła tabela 5111"/>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11">
    <w:name w:val="Tabela siatki 2111"/>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11">
    <w:name w:val="Tabela siatki 1 — jasna — akcent 1111"/>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512">
    <w:name w:val="Tabela siatki 1 — jasna — akcent 512"/>
    <w:basedOn w:val="Standardowy"/>
    <w:next w:val="Tabelasiatki1jasnaakcent51"/>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2">
    <w:name w:val="Tabela siatki 3 — akcent 112"/>
    <w:basedOn w:val="Standardowy"/>
    <w:next w:val="Tabelasiatki3akcent11"/>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2">
    <w:name w:val="Tabela siatki 2 — akcent 512"/>
    <w:basedOn w:val="Standardowy"/>
    <w:next w:val="Tabelasiatki2akcent51"/>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2">
    <w:name w:val="Zwykła tabela 212"/>
    <w:basedOn w:val="Standardowy"/>
    <w:next w:val="Zwykatabela21"/>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2">
    <w:name w:val="Tabela siatki 1 — jasna — akcent 122"/>
    <w:basedOn w:val="Standardowy"/>
    <w:next w:val="Tabelasiatki1jasnaakcent12"/>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Zwykatabela12">
    <w:name w:val="Zwykła tabela 12"/>
    <w:basedOn w:val="Standardowy"/>
    <w:next w:val="Zwykatabela13"/>
    <w:uiPriority w:val="41"/>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30">
    <w:name w:val="Tabela siatki 4 — akcent 53"/>
    <w:basedOn w:val="Standardowy"/>
    <w:next w:val="Tabelasiatki4akcent53"/>
    <w:uiPriority w:val="49"/>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Tekstzastpczy">
    <w:name w:val="Placeholder Text"/>
    <w:uiPriority w:val="99"/>
    <w:semiHidden/>
    <w:rsid w:val="00B370EA"/>
    <w:rPr>
      <w:color w:val="808080"/>
    </w:rPr>
  </w:style>
  <w:style w:type="paragraph" w:styleId="Cytat">
    <w:name w:val="Quote"/>
    <w:basedOn w:val="Normalny"/>
    <w:next w:val="Normalny"/>
    <w:link w:val="CytatZnak"/>
    <w:uiPriority w:val="29"/>
    <w:qFormat/>
    <w:rsid w:val="00B370EA"/>
    <w:pPr>
      <w:spacing w:before="200"/>
      <w:ind w:left="864" w:right="864"/>
      <w:jc w:val="center"/>
    </w:pPr>
    <w:rPr>
      <w:rFonts w:ascii="Calibri"/>
      <w:color w:val="5A5A5A"/>
    </w:rPr>
  </w:style>
  <w:style w:type="character" w:customStyle="1" w:styleId="CytatZnak1">
    <w:name w:val="Cytat Znak1"/>
    <w:basedOn w:val="Domylnaczcionkaakapitu"/>
    <w:uiPriority w:val="29"/>
    <w:rsid w:val="00B370EA"/>
    <w:rPr>
      <w:i/>
      <w:iCs/>
      <w:color w:val="404040" w:themeColor="text1" w:themeTint="BF"/>
    </w:rPr>
  </w:style>
  <w:style w:type="paragraph" w:styleId="Cytatintensywny">
    <w:name w:val="Intense Quote"/>
    <w:basedOn w:val="Normalny"/>
    <w:next w:val="Normalny"/>
    <w:link w:val="CytatintensywnyZnak"/>
    <w:uiPriority w:val="30"/>
    <w:qFormat/>
    <w:rsid w:val="00B370EA"/>
    <w:pPr>
      <w:pBdr>
        <w:top w:val="single" w:sz="4" w:space="10" w:color="5B9BD5"/>
        <w:bottom w:val="single" w:sz="4" w:space="10" w:color="5B9BD5"/>
      </w:pBdr>
      <w:spacing w:before="360" w:after="360"/>
      <w:ind w:left="864" w:right="864"/>
      <w:jc w:val="center"/>
    </w:pPr>
    <w:rPr>
      <w:rFonts w:ascii="Calibri Light" w:eastAsia="Times New Roman" w:hAnsi="Calibri Light" w:cs="Times New Roman"/>
      <w:i/>
      <w:iCs/>
      <w:sz w:val="20"/>
      <w:szCs w:val="20"/>
    </w:rPr>
  </w:style>
  <w:style w:type="character" w:customStyle="1" w:styleId="CytatintensywnyZnak1">
    <w:name w:val="Cytat intensywny Znak1"/>
    <w:basedOn w:val="Domylnaczcionkaakapitu"/>
    <w:uiPriority w:val="30"/>
    <w:rsid w:val="00B370EA"/>
    <w:rPr>
      <w:i/>
      <w:iCs/>
      <w:color w:val="5B9BD5" w:themeColor="accent1"/>
    </w:rPr>
  </w:style>
  <w:style w:type="character" w:styleId="Wyrnieniedelikatne">
    <w:name w:val="Subtle Emphasis"/>
    <w:uiPriority w:val="19"/>
    <w:qFormat/>
    <w:rsid w:val="00B370EA"/>
    <w:rPr>
      <w:i/>
      <w:iCs/>
      <w:color w:val="404040"/>
    </w:rPr>
  </w:style>
  <w:style w:type="character" w:styleId="Tytuksiki">
    <w:name w:val="Book Title"/>
    <w:uiPriority w:val="33"/>
    <w:qFormat/>
    <w:rsid w:val="00B370EA"/>
    <w:rPr>
      <w:b/>
      <w:bCs/>
      <w:i/>
      <w:iCs/>
      <w:spacing w:val="5"/>
    </w:rPr>
  </w:style>
  <w:style w:type="table" w:customStyle="1" w:styleId="Zwykatabela13">
    <w:name w:val="Zwykła tabela 13"/>
    <w:basedOn w:val="Standardowy"/>
    <w:uiPriority w:val="41"/>
    <w:rsid w:val="00B370EA"/>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Bezlisty2">
    <w:name w:val="Bez listy2"/>
    <w:next w:val="Bezlisty"/>
    <w:uiPriority w:val="99"/>
    <w:semiHidden/>
    <w:unhideWhenUsed/>
    <w:rsid w:val="00B370EA"/>
  </w:style>
  <w:style w:type="table" w:customStyle="1" w:styleId="Tabela-Siatka6">
    <w:name w:val="Tabela - Siatka6"/>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3">
    <w:name w:val="Zwykła tabela 513"/>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3">
    <w:name w:val="Tabela siatki 213"/>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3">
    <w:name w:val="Tabela siatki 1 — jasna — akcent 113"/>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513">
    <w:name w:val="Tabela siatki 1 — jasna — akcent 513"/>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3">
    <w:name w:val="Tabela siatki 3 — akcent 113"/>
    <w:basedOn w:val="Standardowy"/>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3">
    <w:name w:val="Tabela siatki 2 — akcent 513"/>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3">
    <w:name w:val="Zwykła tabela 213"/>
    <w:basedOn w:val="Standardowy"/>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3">
    <w:name w:val="Tabela siatki 1 — jasna — akcent 123"/>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Bezlisty12">
    <w:name w:val="Bez listy12"/>
    <w:next w:val="Bezlisty"/>
    <w:uiPriority w:val="99"/>
    <w:semiHidden/>
    <w:unhideWhenUsed/>
    <w:rsid w:val="00B370EA"/>
  </w:style>
  <w:style w:type="table" w:customStyle="1" w:styleId="Tabela-Siatka22">
    <w:name w:val="Tabela - Siatka2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next w:val="Tabela-Siatka"/>
    <w:uiPriority w:val="39"/>
    <w:rsid w:val="00B370E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2">
    <w:name w:val="Zwykła tabela 5112"/>
    <w:basedOn w:val="Standardowy"/>
    <w:uiPriority w:val="45"/>
    <w:rsid w:val="00B370EA"/>
    <w:pPr>
      <w:spacing w:after="0" w:line="240" w:lineRule="auto"/>
      <w:ind w:firstLine="360"/>
    </w:pPr>
    <w:rPr>
      <w:rFonts w:ascii="Calibri" w:eastAsia="Times New Roman" w:hAnsi="Calibri" w:cs="Times New Roman"/>
      <w:lang w:val="en-US" w:bidi="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2112">
    <w:name w:val="Tabela siatki 2112"/>
    <w:basedOn w:val="Standardowy"/>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i1jasnaakcent1112">
    <w:name w:val="Tabela siatki 1 — jasna — akcent 1112"/>
    <w:basedOn w:val="Standardowy"/>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514">
    <w:name w:val="Tabela siatki 1 — jasna — akcent 514"/>
    <w:basedOn w:val="Standardowy"/>
    <w:next w:val="Tabelasiatki1jasnaakcent51"/>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3akcent114">
    <w:name w:val="Tabela siatki 3 — akcent 114"/>
    <w:basedOn w:val="Standardowy"/>
    <w:next w:val="Tabelasiatki3akcent11"/>
    <w:uiPriority w:val="48"/>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2akcent514">
    <w:name w:val="Tabela siatki 2 — akcent 514"/>
    <w:basedOn w:val="Standardowy"/>
    <w:next w:val="Tabelasiatki2akcent51"/>
    <w:uiPriority w:val="47"/>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Zwykatabela214">
    <w:name w:val="Zwykła tabela 214"/>
    <w:basedOn w:val="Standardowy"/>
    <w:next w:val="Zwykatabela21"/>
    <w:uiPriority w:val="42"/>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1jasnaakcent124">
    <w:name w:val="Tabela siatki 1 — jasna — akcent 124"/>
    <w:basedOn w:val="Standardowy"/>
    <w:next w:val="Tabelasiatki1jasnaakcent12"/>
    <w:uiPriority w:val="46"/>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Zwykatabela130">
    <w:name w:val="Zwykła tabela 13"/>
    <w:basedOn w:val="Standardowy"/>
    <w:next w:val="Zwykatabela13"/>
    <w:uiPriority w:val="41"/>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4">
    <w:name w:val="Tabela siatki 4 — akcent 54"/>
    <w:basedOn w:val="Standardowy"/>
    <w:next w:val="Tabelasiatki4akcent53"/>
    <w:uiPriority w:val="49"/>
    <w:rsid w:val="00B370EA"/>
    <w:pPr>
      <w:spacing w:after="0" w:line="240" w:lineRule="auto"/>
      <w:ind w:firstLine="360"/>
    </w:pPr>
    <w:rPr>
      <w:rFonts w:ascii="Calibri" w:eastAsia="Times New Roman" w:hAnsi="Calibri" w:cs="Times New Roman"/>
      <w:lang w:val="en-US" w:bidi="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omylnaczcionkaakapitu"/>
    <w:rsid w:val="00E41FE3"/>
  </w:style>
  <w:style w:type="paragraph" w:styleId="HTML-wstpniesformatowany">
    <w:name w:val="HTML Preformatted"/>
    <w:basedOn w:val="Normalny"/>
    <w:link w:val="HTML-wstpniesformatowanyZnak"/>
    <w:uiPriority w:val="99"/>
    <w:unhideWhenUsed/>
    <w:rsid w:val="008F253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8F253D"/>
    <w:rPr>
      <w:rFonts w:ascii="Consolas" w:hAnsi="Consolas" w:cs="Consolas"/>
      <w:sz w:val="20"/>
      <w:szCs w:val="20"/>
    </w:rPr>
  </w:style>
  <w:style w:type="table" w:customStyle="1" w:styleId="Tabela-Siatka7">
    <w:name w:val="Tabela - Siatka7"/>
    <w:basedOn w:val="Standardowy"/>
    <w:next w:val="Tabela-Siatka"/>
    <w:uiPriority w:val="39"/>
    <w:rsid w:val="004F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1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0107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E0C10"/>
  </w:style>
  <w:style w:type="table" w:customStyle="1" w:styleId="Tabela-Siatka10">
    <w:name w:val="Tabela - Siatka10"/>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4">
    <w:name w:val="Zwykła tabela 514"/>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4">
    <w:name w:val="Tabela siatki 214"/>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4">
    <w:name w:val="Tabela siatki 1 — jasna — akcent 114"/>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i1jasnaakcent515">
    <w:name w:val="Tabela siatki 1 — jasna — akcent 5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Tabelasiatki2akcent515">
    <w:name w:val="Tabela siatki 2 — akcent 5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Tabelasiatki3akcent115">
    <w:name w:val="Tabela siatki 3 — akcent 1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Zwykatabela215">
    <w:name w:val="Zwykła tabela 21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1jasnaakcent125">
    <w:name w:val="Tabela siatki 1 — jasna — akcent 12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a23">
    <w:name w:val="Tabela - Siatka23"/>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3">
    <w:name w:val="Tabela - Siatka123"/>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3">
    <w:name w:val="Tabela - Siatka1113"/>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5113">
    <w:name w:val="Zwykła tabela 5113"/>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CellMar>
        <w:top w:w="0" w:type="dxa"/>
        <w:left w:w="108" w:type="dxa"/>
        <w:bottom w:w="0" w:type="dxa"/>
        <w:right w:w="108" w:type="dxa"/>
      </w:tblCellMar>
    </w:tblPr>
  </w:style>
  <w:style w:type="table" w:customStyle="1" w:styleId="Tabelasiatki2113">
    <w:name w:val="Tabela siatki 2113"/>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1jasnaakcent1113">
    <w:name w:val="Tabela siatki 1 — jasna — akcent 1113"/>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Zwykatabela112">
    <w:name w:val="Zwykła tabela 11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4akcent512">
    <w:name w:val="Tabela siatki 4 — akcent 51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elasiatki4akcent5111">
    <w:name w:val="Tabela siatki 4 — akcent 511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Zwykatabela1111">
    <w:name w:val="Zwykła tabela 111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1">
    <w:name w:val="Tabela - Siatka31"/>
    <w:rsid w:val="00EE0C10"/>
    <w:pPr>
      <w:spacing w:after="0" w:line="240" w:lineRule="auto"/>
      <w:ind w:firstLine="360"/>
    </w:pPr>
    <w:rPr>
      <w:rFonts w:ascii="Calibri" w:eastAsia="Times New Roman" w:hAnsi="Calibri" w:cs="Times New Roman"/>
      <w:sz w:val="20"/>
      <w:szCs w:val="20"/>
      <w:lang w:val="en-US"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21">
    <w:name w:val="Zwykła tabela 221"/>
    <w:rsid w:val="00EE0C10"/>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i4akcent521">
    <w:name w:val="Tabela siatki 4 — akcent 521"/>
    <w:basedOn w:val="Standardowy"/>
    <w:next w:val="Tabelasiatki4akcent53"/>
    <w:uiPriority w:val="49"/>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i4akcent55">
    <w:name w:val="Tabela siatki 4 — akcent 55"/>
    <w:basedOn w:val="Standardowy"/>
    <w:next w:val="Tabelasiatki4akcent53"/>
    <w:uiPriority w:val="49"/>
    <w:rsid w:val="00EE0C10"/>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a41">
    <w:name w:val="Tabela - Siatka4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21">
    <w:name w:val="Zwykła tabela 512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21">
    <w:name w:val="Tabela siatki 212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21">
    <w:name w:val="Tabela siatki 1 — jasna — akcent 112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paragraph" w:customStyle="1" w:styleId="Cytat11">
    <w:name w:val="Cytat11"/>
    <w:basedOn w:val="Normalny"/>
    <w:next w:val="Normalny"/>
    <w:uiPriority w:val="29"/>
    <w:qFormat/>
    <w:rsid w:val="00EE0C10"/>
    <w:pPr>
      <w:spacing w:after="240" w:line="480" w:lineRule="auto"/>
      <w:ind w:firstLine="360"/>
    </w:pPr>
    <w:rPr>
      <w:rFonts w:ascii="Calibri" w:eastAsia="Times New Roman" w:hAnsi="Calibri" w:cs="Times New Roman"/>
      <w:color w:val="5A5A5A"/>
      <w:lang w:val="en-US"/>
    </w:rPr>
  </w:style>
  <w:style w:type="character" w:customStyle="1" w:styleId="CytatZnak4">
    <w:name w:val="Cytat Znak4"/>
    <w:uiPriority w:val="29"/>
    <w:locked/>
    <w:rsid w:val="00EE0C10"/>
    <w:rPr>
      <w:rFonts w:ascii="Calibri"/>
      <w:color w:val="5A5A5A"/>
    </w:rPr>
  </w:style>
  <w:style w:type="paragraph" w:customStyle="1" w:styleId="Cytatintensywny11">
    <w:name w:val="Cytat intensywny11"/>
    <w:basedOn w:val="Normalny"/>
    <w:next w:val="Normalny"/>
    <w:uiPriority w:val="30"/>
    <w:qFormat/>
    <w:rsid w:val="00EE0C10"/>
    <w:pPr>
      <w:spacing w:before="320" w:after="480" w:line="240" w:lineRule="auto"/>
      <w:ind w:left="720" w:right="720"/>
      <w:jc w:val="center"/>
    </w:pPr>
    <w:rPr>
      <w:rFonts w:ascii="Calibri Light" w:eastAsia="Times New Roman" w:hAnsi="Calibri Light" w:cs="Times New Roman"/>
      <w:i/>
      <w:iCs/>
      <w:sz w:val="20"/>
      <w:szCs w:val="20"/>
      <w:lang w:val="en-US"/>
    </w:rPr>
  </w:style>
  <w:style w:type="character" w:customStyle="1" w:styleId="CytatintensywnyZnak4">
    <w:name w:val="Cytat intensywny Znak4"/>
    <w:uiPriority w:val="30"/>
    <w:locked/>
    <w:rsid w:val="00EE0C10"/>
    <w:rPr>
      <w:rFonts w:ascii="Calibri Light" w:hAnsi="Calibri Light"/>
      <w:i/>
      <w:sz w:val="20"/>
    </w:rPr>
  </w:style>
  <w:style w:type="character" w:customStyle="1" w:styleId="Wyrnieniedelikatne11">
    <w:name w:val="Wyróżnienie delikatne11"/>
    <w:uiPriority w:val="19"/>
    <w:qFormat/>
    <w:rsid w:val="00EE0C10"/>
    <w:rPr>
      <w:i/>
      <w:color w:val="5A5A5A"/>
    </w:rPr>
  </w:style>
  <w:style w:type="character" w:customStyle="1" w:styleId="Tytuksiki11">
    <w:name w:val="Tytuł książki11"/>
    <w:uiPriority w:val="33"/>
    <w:qFormat/>
    <w:rsid w:val="00EE0C10"/>
    <w:rPr>
      <w:rFonts w:ascii="Calibri Light" w:hAnsi="Calibri Light"/>
      <w:b/>
      <w:smallCaps/>
      <w:color w:val="auto"/>
      <w:u w:val="single"/>
    </w:rPr>
  </w:style>
  <w:style w:type="table" w:customStyle="1" w:styleId="Tabelasiatki1jasnaakcent5111">
    <w:name w:val="Tabela siatki 1 — jasna — akcent 511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11">
    <w:name w:val="Tabela siatki 3 — akcent 1111"/>
    <w:basedOn w:val="Standardowy"/>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11">
    <w:name w:val="Tabela siatki 2 — akcent 511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11">
    <w:name w:val="Zwykła tabela 2111"/>
    <w:basedOn w:val="Standardowy"/>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11">
    <w:name w:val="Tabela siatki 1 — jasna — akcent 121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a211">
    <w:name w:val="Tabela - Siatka21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1">
    <w:name w:val="Tabela - Siatka1111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11">
    <w:name w:val="Zwykła tabela 5111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111">
    <w:name w:val="Tabela siatki 2111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111">
    <w:name w:val="Tabela siatki 1 — jasna — akcent 1111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i1jasnaakcent5121">
    <w:name w:val="Tabela siatki 1 — jasna — akcent 5121"/>
    <w:basedOn w:val="Standardowy"/>
    <w:next w:val="Tabelasiatki1jasnaakcent51"/>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21">
    <w:name w:val="Tabela siatki 3 — akcent 1121"/>
    <w:basedOn w:val="Standardowy"/>
    <w:next w:val="Tabelasiatki3akcent11"/>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21">
    <w:name w:val="Tabela siatki 2 — akcent 5121"/>
    <w:basedOn w:val="Standardowy"/>
    <w:next w:val="Tabelasiatki2akcent51"/>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21">
    <w:name w:val="Zwykła tabela 2121"/>
    <w:basedOn w:val="Standardowy"/>
    <w:next w:val="Zwykatabela21"/>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21">
    <w:name w:val="Tabela siatki 1 — jasna — akcent 1221"/>
    <w:basedOn w:val="Standardowy"/>
    <w:next w:val="Tabelasiatki1jasnaakcent12"/>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Zwykatabela121">
    <w:name w:val="Zwykła tabela 121"/>
    <w:basedOn w:val="Standardowy"/>
    <w:next w:val="Zwykatabela13"/>
    <w:uiPriority w:val="4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i4akcent531">
    <w:name w:val="Tabela siatki 4 — akcent 531"/>
    <w:basedOn w:val="Standardowy"/>
    <w:next w:val="Tabelasiatki4akcent53"/>
    <w:uiPriority w:val="49"/>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CytatZnak17">
    <w:name w:val="Cytat Znak17"/>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6">
    <w:name w:val="Cytat Znak16"/>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0">
    <w:name w:val="Cytat Znak10"/>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9">
    <w:name w:val="Cytat Znak9"/>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8">
    <w:name w:val="Cytat Znak8"/>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7">
    <w:name w:val="Cytat Znak7"/>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6">
    <w:name w:val="Cytat Znak6"/>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5">
    <w:name w:val="Cytat Znak5"/>
    <w:basedOn w:val="Domylnaczcionkaakapitu"/>
    <w:uiPriority w:val="29"/>
    <w:rsid w:val="00EE0C10"/>
    <w:rPr>
      <w:rFonts w:cs="Times New Roman"/>
      <w:i/>
      <w:iCs/>
      <w:color w:val="404040" w:themeColor="text1" w:themeTint="BF"/>
      <w:sz w:val="22"/>
      <w:szCs w:val="22"/>
      <w:lang w:val="x-none" w:eastAsia="en-US"/>
    </w:rPr>
  </w:style>
  <w:style w:type="character" w:customStyle="1" w:styleId="QuoteChar1">
    <w:name w:val="Quote Char1"/>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2">
    <w:name w:val="Cytat Znak2"/>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3">
    <w:name w:val="Cytat Znak3"/>
    <w:basedOn w:val="Domylnaczcionkaakapitu"/>
    <w:uiPriority w:val="29"/>
    <w:rsid w:val="00EE0C10"/>
    <w:rPr>
      <w:rFonts w:cs="Times New Roman"/>
      <w:i/>
      <w:iCs/>
      <w:color w:val="404040" w:themeColor="text1" w:themeTint="BF"/>
      <w:sz w:val="22"/>
      <w:szCs w:val="22"/>
      <w:lang w:val="x-none" w:eastAsia="en-US"/>
    </w:rPr>
  </w:style>
  <w:style w:type="character" w:customStyle="1" w:styleId="QuoteChar11">
    <w:name w:val="Quote Char11"/>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5">
    <w:name w:val="Cytat Znak15"/>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4">
    <w:name w:val="Cytat Znak14"/>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3">
    <w:name w:val="Cytat Znak13"/>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2">
    <w:name w:val="Cytat Znak12"/>
    <w:basedOn w:val="Domylnaczcionkaakapitu"/>
    <w:uiPriority w:val="29"/>
    <w:rsid w:val="00EE0C10"/>
    <w:rPr>
      <w:rFonts w:cs="Times New Roman"/>
      <w:i/>
      <w:iCs/>
      <w:color w:val="404040" w:themeColor="text1" w:themeTint="BF"/>
      <w:sz w:val="22"/>
      <w:szCs w:val="22"/>
      <w:lang w:val="x-none" w:eastAsia="en-US"/>
    </w:rPr>
  </w:style>
  <w:style w:type="character" w:customStyle="1" w:styleId="CytatZnak11">
    <w:name w:val="Cytat Znak11"/>
    <w:basedOn w:val="Domylnaczcionkaakapitu"/>
    <w:uiPriority w:val="29"/>
    <w:rsid w:val="00EE0C10"/>
    <w:rPr>
      <w:rFonts w:cs="Times New Roman"/>
      <w:i/>
      <w:iCs/>
      <w:color w:val="404040"/>
    </w:rPr>
  </w:style>
  <w:style w:type="character" w:customStyle="1" w:styleId="CytatintensywnyZnak17">
    <w:name w:val="Cytat intensywny Znak17"/>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6">
    <w:name w:val="Cytat intensywny Znak16"/>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0">
    <w:name w:val="Cytat intensywny Znak10"/>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9">
    <w:name w:val="Cytat intensywny Znak9"/>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8">
    <w:name w:val="Cytat intensywny Znak8"/>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7">
    <w:name w:val="Cytat intensywny Znak7"/>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6">
    <w:name w:val="Cytat intensywny Znak6"/>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5">
    <w:name w:val="Cytat intensywny Znak5"/>
    <w:basedOn w:val="Domylnaczcionkaakapitu"/>
    <w:uiPriority w:val="30"/>
    <w:rsid w:val="00EE0C10"/>
    <w:rPr>
      <w:rFonts w:cs="Times New Roman"/>
      <w:i/>
      <w:iCs/>
      <w:color w:val="5B9BD5" w:themeColor="accent1"/>
      <w:sz w:val="22"/>
      <w:szCs w:val="22"/>
      <w:lang w:val="x-none" w:eastAsia="en-US"/>
    </w:rPr>
  </w:style>
  <w:style w:type="character" w:customStyle="1" w:styleId="IntenseQuoteChar1">
    <w:name w:val="Intense Quote Char1"/>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2">
    <w:name w:val="Cytat intensywny Znak2"/>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3">
    <w:name w:val="Cytat intensywny Znak3"/>
    <w:basedOn w:val="Domylnaczcionkaakapitu"/>
    <w:uiPriority w:val="30"/>
    <w:rsid w:val="00EE0C10"/>
    <w:rPr>
      <w:rFonts w:cs="Times New Roman"/>
      <w:i/>
      <w:iCs/>
      <w:color w:val="5B9BD5" w:themeColor="accent1"/>
      <w:sz w:val="22"/>
      <w:szCs w:val="22"/>
      <w:lang w:val="x-none" w:eastAsia="en-US"/>
    </w:rPr>
  </w:style>
  <w:style w:type="character" w:customStyle="1" w:styleId="IntenseQuoteChar11">
    <w:name w:val="Intense Quote Char11"/>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5">
    <w:name w:val="Cytat intensywny Znak15"/>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4">
    <w:name w:val="Cytat intensywny Znak14"/>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3">
    <w:name w:val="Cytat intensywny Znak13"/>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2">
    <w:name w:val="Cytat intensywny Znak12"/>
    <w:basedOn w:val="Domylnaczcionkaakapitu"/>
    <w:uiPriority w:val="30"/>
    <w:rsid w:val="00EE0C10"/>
    <w:rPr>
      <w:rFonts w:cs="Times New Roman"/>
      <w:i/>
      <w:iCs/>
      <w:color w:val="5B9BD5" w:themeColor="accent1"/>
      <w:sz w:val="22"/>
      <w:szCs w:val="22"/>
      <w:lang w:val="x-none" w:eastAsia="en-US"/>
    </w:rPr>
  </w:style>
  <w:style w:type="character" w:customStyle="1" w:styleId="CytatintensywnyZnak11">
    <w:name w:val="Cytat intensywny Znak11"/>
    <w:basedOn w:val="Domylnaczcionkaakapitu"/>
    <w:uiPriority w:val="30"/>
    <w:rsid w:val="00EE0C10"/>
    <w:rPr>
      <w:rFonts w:cs="Times New Roman"/>
      <w:i/>
      <w:iCs/>
      <w:color w:val="5B9BD5"/>
    </w:rPr>
  </w:style>
  <w:style w:type="table" w:customStyle="1" w:styleId="Zwykatabela14">
    <w:name w:val="Zwykła tabela 14"/>
    <w:basedOn w:val="Standardowy"/>
    <w:next w:val="Zwykatabela13"/>
    <w:uiPriority w:val="41"/>
    <w:rsid w:val="00EE0C10"/>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61">
    <w:name w:val="Tabela - Siatka6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31">
    <w:name w:val="Zwykła tabela 513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31">
    <w:name w:val="Tabela siatki 213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31">
    <w:name w:val="Tabela siatki 1 — jasna — akcent 113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i1jasnaakcent5131">
    <w:name w:val="Tabela siatki 1 — jasna — akcent 513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31">
    <w:name w:val="Tabela siatki 3 — akcent 1131"/>
    <w:basedOn w:val="Standardowy"/>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31">
    <w:name w:val="Tabela siatki 2 — akcent 513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31">
    <w:name w:val="Zwykła tabela 2131"/>
    <w:basedOn w:val="Standardowy"/>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31">
    <w:name w:val="Tabela siatki 1 — jasna — akcent 123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a221">
    <w:name w:val="Tabela - Siatka2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1">
    <w:name w:val="Tabela - Siatka12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1">
    <w:name w:val="Tabela - Siatka11121"/>
    <w:basedOn w:val="Standardowy"/>
    <w:next w:val="Tabela-Siatka"/>
    <w:uiPriority w:val="39"/>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121">
    <w:name w:val="Zwykła tabela 51121"/>
    <w:basedOn w:val="Standardowy"/>
    <w:uiPriority w:val="45"/>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Pr>
    <w:tblStylePr w:type="firstRow">
      <w:rPr>
        <w:rFonts w:ascii="Calibri,Italic" w:eastAsia="Times New Roman" w:hAnsi="Calibri,Italic" w:cs="Times New Roman"/>
        <w:i/>
        <w:iCs/>
        <w:sz w:val="26"/>
      </w:rPr>
      <w:tblPr/>
      <w:tcPr>
        <w:tcBorders>
          <w:bottom w:val="single" w:sz="4" w:space="0" w:color="7F7F7F"/>
        </w:tcBorders>
        <w:shd w:val="clear" w:color="auto" w:fill="FFFFFF"/>
      </w:tcPr>
    </w:tblStylePr>
    <w:tblStylePr w:type="lastRow">
      <w:rPr>
        <w:rFonts w:ascii="Calibri,Italic" w:eastAsia="Times New Roman" w:hAnsi="Calibri,Italic" w:cs="Times New Roman"/>
        <w:i/>
        <w:iCs/>
        <w:sz w:val="26"/>
      </w:rPr>
      <w:tblPr/>
      <w:tcPr>
        <w:tcBorders>
          <w:top w:val="single" w:sz="4" w:space="0" w:color="7F7F7F"/>
        </w:tcBorders>
        <w:shd w:val="clear" w:color="auto" w:fill="FFFFFF"/>
      </w:tcPr>
    </w:tblStylePr>
    <w:tblStylePr w:type="firstCol">
      <w:pPr>
        <w:jc w:val="right"/>
      </w:pPr>
      <w:rPr>
        <w:rFonts w:ascii="Calibri,Italic" w:eastAsia="Times New Roman" w:hAnsi="Calibri,Italic" w:cs="Times New Roman"/>
        <w:i/>
        <w:iCs/>
        <w:sz w:val="26"/>
      </w:rPr>
      <w:tblPr/>
      <w:tcPr>
        <w:tcBorders>
          <w:right w:val="single" w:sz="4" w:space="0" w:color="7F7F7F"/>
        </w:tcBorders>
        <w:shd w:val="clear" w:color="auto" w:fill="FFFFFF"/>
      </w:tcPr>
    </w:tblStylePr>
    <w:tblStylePr w:type="lastCol">
      <w:rPr>
        <w:rFonts w:ascii="Calibri,Italic" w:eastAsia="Times New Roman" w:hAnsi="Calibri,Italic"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elasiatki21121">
    <w:name w:val="Tabela siatki 21121"/>
    <w:basedOn w:val="Standardowy"/>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Tabelasiatki1jasnaakcent11121">
    <w:name w:val="Tabela siatki 1 — jasna — akcent 11121"/>
    <w:basedOn w:val="Standardowy"/>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Tabelasiatki1jasnaakcent5141">
    <w:name w:val="Tabela siatki 1 — jasna — akcent 5141"/>
    <w:basedOn w:val="Standardowy"/>
    <w:next w:val="Tabelasiatki1jasnaakcent51"/>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2" w:space="0" w:color="8EAADB"/>
        </w:tcBorders>
      </w:tcPr>
    </w:tblStylePr>
    <w:tblStylePr w:type="firstCol">
      <w:rPr>
        <w:rFonts w:cs="Times New Roman"/>
        <w:b/>
        <w:bCs/>
      </w:rPr>
    </w:tblStylePr>
    <w:tblStylePr w:type="lastCol">
      <w:rPr>
        <w:rFonts w:cs="Times New Roman"/>
        <w:b/>
        <w:bCs/>
      </w:rPr>
    </w:tblStylePr>
  </w:style>
  <w:style w:type="table" w:customStyle="1" w:styleId="Tabelasiatki3akcent1141">
    <w:name w:val="Tabela siatki 3 — akcent 1141"/>
    <w:basedOn w:val="Standardowy"/>
    <w:next w:val="Tabelasiatki3akcent11"/>
    <w:uiPriority w:val="48"/>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Tabelasiatki2akcent5141">
    <w:name w:val="Tabela siatki 2 — akcent 5141"/>
    <w:basedOn w:val="Standardowy"/>
    <w:next w:val="Tabelasiatki2akcent51"/>
    <w:uiPriority w:val="47"/>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Zwykatabela2141">
    <w:name w:val="Zwykła tabela 2141"/>
    <w:basedOn w:val="Standardowy"/>
    <w:next w:val="Zwykatabela21"/>
    <w:uiPriority w:val="42"/>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Tabelasiatki1jasnaakcent1241">
    <w:name w:val="Tabela siatki 1 — jasna — akcent 1241"/>
    <w:basedOn w:val="Standardowy"/>
    <w:next w:val="Tabelasiatki1jasnaakcent12"/>
    <w:uiPriority w:val="46"/>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table" w:customStyle="1" w:styleId="Zwykatabela131">
    <w:name w:val="Zwykła tabela 131"/>
    <w:basedOn w:val="Standardowy"/>
    <w:next w:val="Zwykatabela13"/>
    <w:uiPriority w:val="41"/>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i4akcent541">
    <w:name w:val="Tabela siatki 4 — akcent 541"/>
    <w:basedOn w:val="Standardowy"/>
    <w:next w:val="Tabelasiatki4akcent53"/>
    <w:uiPriority w:val="49"/>
    <w:rsid w:val="00EE0C10"/>
    <w:pPr>
      <w:spacing w:after="0" w:line="240" w:lineRule="auto"/>
      <w:ind w:firstLine="360"/>
    </w:pPr>
    <w:rPr>
      <w:rFonts w:ascii="Calibri" w:eastAsia="Times New Roman" w:hAnsi="Calibri" w:cs="Times New Roman"/>
      <w:sz w:val="20"/>
      <w:szCs w:val="20"/>
      <w:lang w:val="en-US"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paragraph" w:customStyle="1" w:styleId="ListParagraph1">
    <w:name w:val="List Paragraph1"/>
    <w:basedOn w:val="Normalny"/>
    <w:rsid w:val="00EE0C10"/>
    <w:pPr>
      <w:ind w:left="720"/>
      <w:contextualSpacing/>
    </w:pPr>
    <w:rPr>
      <w:rFonts w:ascii="Calibri" w:eastAsia="Times New Roman" w:hAnsi="Calibri" w:cs="Times New Roman"/>
    </w:rPr>
  </w:style>
  <w:style w:type="table" w:customStyle="1" w:styleId="Tabela-Siatka71">
    <w:name w:val="Tabela - Siatka71"/>
    <w:basedOn w:val="Standardowy"/>
    <w:next w:val="Tabela-Siatka"/>
    <w:rsid w:val="00EE0C10"/>
    <w:pPr>
      <w:spacing w:after="0" w:line="240" w:lineRule="auto"/>
      <w:ind w:firstLine="360"/>
    </w:pPr>
    <w:rPr>
      <w:rFonts w:ascii="Calibri" w:eastAsia="Times New Roman"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EE0C10"/>
    <w:pPr>
      <w:spacing w:after="0" w:line="240" w:lineRule="auto"/>
    </w:pPr>
    <w:rPr>
      <w:rFonts w:ascii="Calibri" w:eastAsia="Times New Roman" w:hAnsi="Calibri" w:cs="Times New Roman"/>
    </w:rPr>
  </w:style>
  <w:style w:type="paragraph" w:customStyle="1" w:styleId="TOCHeading1">
    <w:name w:val="TOC Heading1"/>
    <w:basedOn w:val="Nagwek1"/>
    <w:next w:val="Normalny"/>
    <w:semiHidden/>
    <w:rsid w:val="00EE0C10"/>
    <w:pPr>
      <w:numPr>
        <w:numId w:val="29"/>
      </w:numPr>
      <w:spacing w:before="280" w:after="120"/>
      <w:jc w:val="both"/>
      <w:outlineLvl w:val="9"/>
    </w:pPr>
    <w:rPr>
      <w:rFonts w:eastAsia="Times New Roman" w:cs="Times New Roman"/>
      <w:bCs/>
      <w:iCs/>
      <w:caps/>
      <w:sz w:val="28"/>
      <w:szCs w:val="36"/>
      <w:lang w:eastAsia="pl-PL"/>
    </w:rPr>
  </w:style>
  <w:style w:type="paragraph" w:customStyle="1" w:styleId="Quote1">
    <w:name w:val="Quote1"/>
    <w:basedOn w:val="Normalny"/>
    <w:next w:val="Normalny"/>
    <w:rsid w:val="00EE0C10"/>
    <w:pPr>
      <w:spacing w:before="160" w:line="240" w:lineRule="auto"/>
      <w:ind w:left="720" w:right="720"/>
    </w:pPr>
    <w:rPr>
      <w:rFonts w:ascii="Calibri Light" w:eastAsia="Times New Roman" w:hAnsi="Calibri Light" w:cs="Times New Roman"/>
      <w:sz w:val="25"/>
      <w:szCs w:val="25"/>
    </w:rPr>
  </w:style>
  <w:style w:type="paragraph" w:customStyle="1" w:styleId="IntenseQuote1">
    <w:name w:val="Intense Quote1"/>
    <w:basedOn w:val="Normalny"/>
    <w:next w:val="Normalny"/>
    <w:rsid w:val="00EE0C10"/>
    <w:pPr>
      <w:spacing w:before="280" w:after="280" w:line="240" w:lineRule="auto"/>
      <w:ind w:left="1080" w:right="1080"/>
      <w:jc w:val="center"/>
    </w:pPr>
    <w:rPr>
      <w:rFonts w:ascii="Calibri" w:eastAsia="Times New Roman" w:hAnsi="Calibri" w:cs="Times New Roman"/>
      <w:color w:val="404040"/>
      <w:sz w:val="32"/>
      <w:szCs w:val="32"/>
    </w:rPr>
  </w:style>
  <w:style w:type="character" w:customStyle="1" w:styleId="SubtleEmphasis1">
    <w:name w:val="Subtle Emphasis1"/>
    <w:rsid w:val="00EE0C10"/>
    <w:rPr>
      <w:i/>
      <w:color w:val="595959"/>
    </w:rPr>
  </w:style>
  <w:style w:type="character" w:customStyle="1" w:styleId="IntenseEmphasis1">
    <w:name w:val="Intense Emphasis1"/>
    <w:rsid w:val="00EE0C10"/>
    <w:rPr>
      <w:b/>
      <w:i/>
    </w:rPr>
  </w:style>
  <w:style w:type="character" w:customStyle="1" w:styleId="SubtleReference1">
    <w:name w:val="Subtle Reference1"/>
    <w:rsid w:val="00EE0C10"/>
    <w:rPr>
      <w:smallCaps/>
      <w:color w:val="404040"/>
      <w:u w:val="single" w:color="7F7F7F"/>
    </w:rPr>
  </w:style>
  <w:style w:type="character" w:customStyle="1" w:styleId="IntenseReference1">
    <w:name w:val="Intense Reference1"/>
    <w:rsid w:val="00EE0C10"/>
    <w:rPr>
      <w:b/>
      <w:smallCaps/>
      <w:color w:val="auto"/>
      <w:spacing w:val="3"/>
      <w:u w:val="single"/>
    </w:rPr>
  </w:style>
  <w:style w:type="character" w:customStyle="1" w:styleId="BookTitle1">
    <w:name w:val="Book Title1"/>
    <w:rsid w:val="00EE0C10"/>
    <w:rPr>
      <w:b/>
      <w:smallCaps/>
      <w:spacing w:val="7"/>
    </w:rPr>
  </w:style>
  <w:style w:type="table" w:customStyle="1" w:styleId="PlainTable21">
    <w:name w:val="Plain Table 21"/>
    <w:rsid w:val="00EE0C10"/>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EE0C10"/>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3486">
      <w:bodyDiv w:val="1"/>
      <w:marLeft w:val="0"/>
      <w:marRight w:val="0"/>
      <w:marTop w:val="0"/>
      <w:marBottom w:val="0"/>
      <w:divBdr>
        <w:top w:val="none" w:sz="0" w:space="0" w:color="auto"/>
        <w:left w:val="none" w:sz="0" w:space="0" w:color="auto"/>
        <w:bottom w:val="none" w:sz="0" w:space="0" w:color="auto"/>
        <w:right w:val="none" w:sz="0" w:space="0" w:color="auto"/>
      </w:divBdr>
    </w:div>
    <w:div w:id="74284632">
      <w:bodyDiv w:val="1"/>
      <w:marLeft w:val="0"/>
      <w:marRight w:val="0"/>
      <w:marTop w:val="0"/>
      <w:marBottom w:val="0"/>
      <w:divBdr>
        <w:top w:val="none" w:sz="0" w:space="0" w:color="auto"/>
        <w:left w:val="none" w:sz="0" w:space="0" w:color="auto"/>
        <w:bottom w:val="none" w:sz="0" w:space="0" w:color="auto"/>
        <w:right w:val="none" w:sz="0" w:space="0" w:color="auto"/>
      </w:divBdr>
    </w:div>
    <w:div w:id="82461461">
      <w:bodyDiv w:val="1"/>
      <w:marLeft w:val="0"/>
      <w:marRight w:val="0"/>
      <w:marTop w:val="0"/>
      <w:marBottom w:val="0"/>
      <w:divBdr>
        <w:top w:val="none" w:sz="0" w:space="0" w:color="auto"/>
        <w:left w:val="none" w:sz="0" w:space="0" w:color="auto"/>
        <w:bottom w:val="none" w:sz="0" w:space="0" w:color="auto"/>
        <w:right w:val="none" w:sz="0" w:space="0" w:color="auto"/>
      </w:divBdr>
    </w:div>
    <w:div w:id="94372410">
      <w:bodyDiv w:val="1"/>
      <w:marLeft w:val="0"/>
      <w:marRight w:val="0"/>
      <w:marTop w:val="0"/>
      <w:marBottom w:val="0"/>
      <w:divBdr>
        <w:top w:val="none" w:sz="0" w:space="0" w:color="auto"/>
        <w:left w:val="none" w:sz="0" w:space="0" w:color="auto"/>
        <w:bottom w:val="none" w:sz="0" w:space="0" w:color="auto"/>
        <w:right w:val="none" w:sz="0" w:space="0" w:color="auto"/>
      </w:divBdr>
    </w:div>
    <w:div w:id="152110388">
      <w:bodyDiv w:val="1"/>
      <w:marLeft w:val="0"/>
      <w:marRight w:val="0"/>
      <w:marTop w:val="0"/>
      <w:marBottom w:val="0"/>
      <w:divBdr>
        <w:top w:val="none" w:sz="0" w:space="0" w:color="auto"/>
        <w:left w:val="none" w:sz="0" w:space="0" w:color="auto"/>
        <w:bottom w:val="none" w:sz="0" w:space="0" w:color="auto"/>
        <w:right w:val="none" w:sz="0" w:space="0" w:color="auto"/>
      </w:divBdr>
    </w:div>
    <w:div w:id="204685461">
      <w:bodyDiv w:val="1"/>
      <w:marLeft w:val="0"/>
      <w:marRight w:val="0"/>
      <w:marTop w:val="0"/>
      <w:marBottom w:val="0"/>
      <w:divBdr>
        <w:top w:val="none" w:sz="0" w:space="0" w:color="auto"/>
        <w:left w:val="none" w:sz="0" w:space="0" w:color="auto"/>
        <w:bottom w:val="none" w:sz="0" w:space="0" w:color="auto"/>
        <w:right w:val="none" w:sz="0" w:space="0" w:color="auto"/>
      </w:divBdr>
    </w:div>
    <w:div w:id="216822189">
      <w:bodyDiv w:val="1"/>
      <w:marLeft w:val="0"/>
      <w:marRight w:val="0"/>
      <w:marTop w:val="0"/>
      <w:marBottom w:val="0"/>
      <w:divBdr>
        <w:top w:val="none" w:sz="0" w:space="0" w:color="auto"/>
        <w:left w:val="none" w:sz="0" w:space="0" w:color="auto"/>
        <w:bottom w:val="none" w:sz="0" w:space="0" w:color="auto"/>
        <w:right w:val="none" w:sz="0" w:space="0" w:color="auto"/>
      </w:divBdr>
    </w:div>
    <w:div w:id="227809953">
      <w:bodyDiv w:val="1"/>
      <w:marLeft w:val="0"/>
      <w:marRight w:val="0"/>
      <w:marTop w:val="0"/>
      <w:marBottom w:val="0"/>
      <w:divBdr>
        <w:top w:val="none" w:sz="0" w:space="0" w:color="auto"/>
        <w:left w:val="none" w:sz="0" w:space="0" w:color="auto"/>
        <w:bottom w:val="none" w:sz="0" w:space="0" w:color="auto"/>
        <w:right w:val="none" w:sz="0" w:space="0" w:color="auto"/>
      </w:divBdr>
    </w:div>
    <w:div w:id="317920634">
      <w:bodyDiv w:val="1"/>
      <w:marLeft w:val="0"/>
      <w:marRight w:val="0"/>
      <w:marTop w:val="0"/>
      <w:marBottom w:val="0"/>
      <w:divBdr>
        <w:top w:val="none" w:sz="0" w:space="0" w:color="auto"/>
        <w:left w:val="none" w:sz="0" w:space="0" w:color="auto"/>
        <w:bottom w:val="none" w:sz="0" w:space="0" w:color="auto"/>
        <w:right w:val="none" w:sz="0" w:space="0" w:color="auto"/>
      </w:divBdr>
    </w:div>
    <w:div w:id="340619067">
      <w:bodyDiv w:val="1"/>
      <w:marLeft w:val="0"/>
      <w:marRight w:val="0"/>
      <w:marTop w:val="0"/>
      <w:marBottom w:val="0"/>
      <w:divBdr>
        <w:top w:val="none" w:sz="0" w:space="0" w:color="auto"/>
        <w:left w:val="none" w:sz="0" w:space="0" w:color="auto"/>
        <w:bottom w:val="none" w:sz="0" w:space="0" w:color="auto"/>
        <w:right w:val="none" w:sz="0" w:space="0" w:color="auto"/>
      </w:divBdr>
    </w:div>
    <w:div w:id="346054773">
      <w:bodyDiv w:val="1"/>
      <w:marLeft w:val="0"/>
      <w:marRight w:val="0"/>
      <w:marTop w:val="0"/>
      <w:marBottom w:val="0"/>
      <w:divBdr>
        <w:top w:val="none" w:sz="0" w:space="0" w:color="auto"/>
        <w:left w:val="none" w:sz="0" w:space="0" w:color="auto"/>
        <w:bottom w:val="none" w:sz="0" w:space="0" w:color="auto"/>
        <w:right w:val="none" w:sz="0" w:space="0" w:color="auto"/>
      </w:divBdr>
    </w:div>
    <w:div w:id="382220754">
      <w:bodyDiv w:val="1"/>
      <w:marLeft w:val="0"/>
      <w:marRight w:val="0"/>
      <w:marTop w:val="0"/>
      <w:marBottom w:val="0"/>
      <w:divBdr>
        <w:top w:val="none" w:sz="0" w:space="0" w:color="auto"/>
        <w:left w:val="none" w:sz="0" w:space="0" w:color="auto"/>
        <w:bottom w:val="none" w:sz="0" w:space="0" w:color="auto"/>
        <w:right w:val="none" w:sz="0" w:space="0" w:color="auto"/>
      </w:divBdr>
    </w:div>
    <w:div w:id="393698337">
      <w:bodyDiv w:val="1"/>
      <w:marLeft w:val="0"/>
      <w:marRight w:val="0"/>
      <w:marTop w:val="0"/>
      <w:marBottom w:val="0"/>
      <w:divBdr>
        <w:top w:val="none" w:sz="0" w:space="0" w:color="auto"/>
        <w:left w:val="none" w:sz="0" w:space="0" w:color="auto"/>
        <w:bottom w:val="none" w:sz="0" w:space="0" w:color="auto"/>
        <w:right w:val="none" w:sz="0" w:space="0" w:color="auto"/>
      </w:divBdr>
    </w:div>
    <w:div w:id="393966455">
      <w:bodyDiv w:val="1"/>
      <w:marLeft w:val="0"/>
      <w:marRight w:val="0"/>
      <w:marTop w:val="0"/>
      <w:marBottom w:val="0"/>
      <w:divBdr>
        <w:top w:val="none" w:sz="0" w:space="0" w:color="auto"/>
        <w:left w:val="none" w:sz="0" w:space="0" w:color="auto"/>
        <w:bottom w:val="none" w:sz="0" w:space="0" w:color="auto"/>
        <w:right w:val="none" w:sz="0" w:space="0" w:color="auto"/>
      </w:divBdr>
    </w:div>
    <w:div w:id="420419364">
      <w:bodyDiv w:val="1"/>
      <w:marLeft w:val="0"/>
      <w:marRight w:val="0"/>
      <w:marTop w:val="0"/>
      <w:marBottom w:val="0"/>
      <w:divBdr>
        <w:top w:val="none" w:sz="0" w:space="0" w:color="auto"/>
        <w:left w:val="none" w:sz="0" w:space="0" w:color="auto"/>
        <w:bottom w:val="none" w:sz="0" w:space="0" w:color="auto"/>
        <w:right w:val="none" w:sz="0" w:space="0" w:color="auto"/>
      </w:divBdr>
    </w:div>
    <w:div w:id="425467495">
      <w:bodyDiv w:val="1"/>
      <w:marLeft w:val="0"/>
      <w:marRight w:val="0"/>
      <w:marTop w:val="0"/>
      <w:marBottom w:val="0"/>
      <w:divBdr>
        <w:top w:val="none" w:sz="0" w:space="0" w:color="auto"/>
        <w:left w:val="none" w:sz="0" w:space="0" w:color="auto"/>
        <w:bottom w:val="none" w:sz="0" w:space="0" w:color="auto"/>
        <w:right w:val="none" w:sz="0" w:space="0" w:color="auto"/>
      </w:divBdr>
    </w:div>
    <w:div w:id="435178808">
      <w:bodyDiv w:val="1"/>
      <w:marLeft w:val="0"/>
      <w:marRight w:val="0"/>
      <w:marTop w:val="0"/>
      <w:marBottom w:val="0"/>
      <w:divBdr>
        <w:top w:val="none" w:sz="0" w:space="0" w:color="auto"/>
        <w:left w:val="none" w:sz="0" w:space="0" w:color="auto"/>
        <w:bottom w:val="none" w:sz="0" w:space="0" w:color="auto"/>
        <w:right w:val="none" w:sz="0" w:space="0" w:color="auto"/>
      </w:divBdr>
    </w:div>
    <w:div w:id="441148289">
      <w:bodyDiv w:val="1"/>
      <w:marLeft w:val="0"/>
      <w:marRight w:val="0"/>
      <w:marTop w:val="0"/>
      <w:marBottom w:val="0"/>
      <w:divBdr>
        <w:top w:val="none" w:sz="0" w:space="0" w:color="auto"/>
        <w:left w:val="none" w:sz="0" w:space="0" w:color="auto"/>
        <w:bottom w:val="none" w:sz="0" w:space="0" w:color="auto"/>
        <w:right w:val="none" w:sz="0" w:space="0" w:color="auto"/>
      </w:divBdr>
    </w:div>
    <w:div w:id="462893865">
      <w:bodyDiv w:val="1"/>
      <w:marLeft w:val="0"/>
      <w:marRight w:val="0"/>
      <w:marTop w:val="0"/>
      <w:marBottom w:val="0"/>
      <w:divBdr>
        <w:top w:val="none" w:sz="0" w:space="0" w:color="auto"/>
        <w:left w:val="none" w:sz="0" w:space="0" w:color="auto"/>
        <w:bottom w:val="none" w:sz="0" w:space="0" w:color="auto"/>
        <w:right w:val="none" w:sz="0" w:space="0" w:color="auto"/>
      </w:divBdr>
    </w:div>
    <w:div w:id="490410065">
      <w:bodyDiv w:val="1"/>
      <w:marLeft w:val="0"/>
      <w:marRight w:val="0"/>
      <w:marTop w:val="0"/>
      <w:marBottom w:val="0"/>
      <w:divBdr>
        <w:top w:val="none" w:sz="0" w:space="0" w:color="auto"/>
        <w:left w:val="none" w:sz="0" w:space="0" w:color="auto"/>
        <w:bottom w:val="none" w:sz="0" w:space="0" w:color="auto"/>
        <w:right w:val="none" w:sz="0" w:space="0" w:color="auto"/>
      </w:divBdr>
    </w:div>
    <w:div w:id="505176509">
      <w:bodyDiv w:val="1"/>
      <w:marLeft w:val="0"/>
      <w:marRight w:val="0"/>
      <w:marTop w:val="0"/>
      <w:marBottom w:val="0"/>
      <w:divBdr>
        <w:top w:val="none" w:sz="0" w:space="0" w:color="auto"/>
        <w:left w:val="none" w:sz="0" w:space="0" w:color="auto"/>
        <w:bottom w:val="none" w:sz="0" w:space="0" w:color="auto"/>
        <w:right w:val="none" w:sz="0" w:space="0" w:color="auto"/>
      </w:divBdr>
    </w:div>
    <w:div w:id="514199070">
      <w:bodyDiv w:val="1"/>
      <w:marLeft w:val="0"/>
      <w:marRight w:val="0"/>
      <w:marTop w:val="0"/>
      <w:marBottom w:val="0"/>
      <w:divBdr>
        <w:top w:val="none" w:sz="0" w:space="0" w:color="auto"/>
        <w:left w:val="none" w:sz="0" w:space="0" w:color="auto"/>
        <w:bottom w:val="none" w:sz="0" w:space="0" w:color="auto"/>
        <w:right w:val="none" w:sz="0" w:space="0" w:color="auto"/>
      </w:divBdr>
    </w:div>
    <w:div w:id="541097209">
      <w:bodyDiv w:val="1"/>
      <w:marLeft w:val="0"/>
      <w:marRight w:val="0"/>
      <w:marTop w:val="0"/>
      <w:marBottom w:val="0"/>
      <w:divBdr>
        <w:top w:val="none" w:sz="0" w:space="0" w:color="auto"/>
        <w:left w:val="none" w:sz="0" w:space="0" w:color="auto"/>
        <w:bottom w:val="none" w:sz="0" w:space="0" w:color="auto"/>
        <w:right w:val="none" w:sz="0" w:space="0" w:color="auto"/>
      </w:divBdr>
    </w:div>
    <w:div w:id="570654458">
      <w:bodyDiv w:val="1"/>
      <w:marLeft w:val="0"/>
      <w:marRight w:val="0"/>
      <w:marTop w:val="0"/>
      <w:marBottom w:val="0"/>
      <w:divBdr>
        <w:top w:val="none" w:sz="0" w:space="0" w:color="auto"/>
        <w:left w:val="none" w:sz="0" w:space="0" w:color="auto"/>
        <w:bottom w:val="none" w:sz="0" w:space="0" w:color="auto"/>
        <w:right w:val="none" w:sz="0" w:space="0" w:color="auto"/>
      </w:divBdr>
    </w:div>
    <w:div w:id="621309716">
      <w:bodyDiv w:val="1"/>
      <w:marLeft w:val="0"/>
      <w:marRight w:val="0"/>
      <w:marTop w:val="0"/>
      <w:marBottom w:val="0"/>
      <w:divBdr>
        <w:top w:val="none" w:sz="0" w:space="0" w:color="auto"/>
        <w:left w:val="none" w:sz="0" w:space="0" w:color="auto"/>
        <w:bottom w:val="none" w:sz="0" w:space="0" w:color="auto"/>
        <w:right w:val="none" w:sz="0" w:space="0" w:color="auto"/>
      </w:divBdr>
    </w:div>
    <w:div w:id="628515012">
      <w:bodyDiv w:val="1"/>
      <w:marLeft w:val="0"/>
      <w:marRight w:val="0"/>
      <w:marTop w:val="0"/>
      <w:marBottom w:val="0"/>
      <w:divBdr>
        <w:top w:val="none" w:sz="0" w:space="0" w:color="auto"/>
        <w:left w:val="none" w:sz="0" w:space="0" w:color="auto"/>
        <w:bottom w:val="none" w:sz="0" w:space="0" w:color="auto"/>
        <w:right w:val="none" w:sz="0" w:space="0" w:color="auto"/>
      </w:divBdr>
    </w:div>
    <w:div w:id="637034976">
      <w:bodyDiv w:val="1"/>
      <w:marLeft w:val="0"/>
      <w:marRight w:val="0"/>
      <w:marTop w:val="0"/>
      <w:marBottom w:val="0"/>
      <w:divBdr>
        <w:top w:val="none" w:sz="0" w:space="0" w:color="auto"/>
        <w:left w:val="none" w:sz="0" w:space="0" w:color="auto"/>
        <w:bottom w:val="none" w:sz="0" w:space="0" w:color="auto"/>
        <w:right w:val="none" w:sz="0" w:space="0" w:color="auto"/>
      </w:divBdr>
    </w:div>
    <w:div w:id="671761760">
      <w:bodyDiv w:val="1"/>
      <w:marLeft w:val="0"/>
      <w:marRight w:val="0"/>
      <w:marTop w:val="0"/>
      <w:marBottom w:val="0"/>
      <w:divBdr>
        <w:top w:val="none" w:sz="0" w:space="0" w:color="auto"/>
        <w:left w:val="none" w:sz="0" w:space="0" w:color="auto"/>
        <w:bottom w:val="none" w:sz="0" w:space="0" w:color="auto"/>
        <w:right w:val="none" w:sz="0" w:space="0" w:color="auto"/>
      </w:divBdr>
    </w:div>
    <w:div w:id="692263935">
      <w:bodyDiv w:val="1"/>
      <w:marLeft w:val="0"/>
      <w:marRight w:val="0"/>
      <w:marTop w:val="0"/>
      <w:marBottom w:val="0"/>
      <w:divBdr>
        <w:top w:val="none" w:sz="0" w:space="0" w:color="auto"/>
        <w:left w:val="none" w:sz="0" w:space="0" w:color="auto"/>
        <w:bottom w:val="none" w:sz="0" w:space="0" w:color="auto"/>
        <w:right w:val="none" w:sz="0" w:space="0" w:color="auto"/>
      </w:divBdr>
    </w:div>
    <w:div w:id="709917032">
      <w:bodyDiv w:val="1"/>
      <w:marLeft w:val="0"/>
      <w:marRight w:val="0"/>
      <w:marTop w:val="0"/>
      <w:marBottom w:val="0"/>
      <w:divBdr>
        <w:top w:val="none" w:sz="0" w:space="0" w:color="auto"/>
        <w:left w:val="none" w:sz="0" w:space="0" w:color="auto"/>
        <w:bottom w:val="none" w:sz="0" w:space="0" w:color="auto"/>
        <w:right w:val="none" w:sz="0" w:space="0" w:color="auto"/>
      </w:divBdr>
    </w:div>
    <w:div w:id="714693394">
      <w:bodyDiv w:val="1"/>
      <w:marLeft w:val="0"/>
      <w:marRight w:val="0"/>
      <w:marTop w:val="0"/>
      <w:marBottom w:val="0"/>
      <w:divBdr>
        <w:top w:val="none" w:sz="0" w:space="0" w:color="auto"/>
        <w:left w:val="none" w:sz="0" w:space="0" w:color="auto"/>
        <w:bottom w:val="none" w:sz="0" w:space="0" w:color="auto"/>
        <w:right w:val="none" w:sz="0" w:space="0" w:color="auto"/>
      </w:divBdr>
    </w:div>
    <w:div w:id="735978983">
      <w:bodyDiv w:val="1"/>
      <w:marLeft w:val="0"/>
      <w:marRight w:val="0"/>
      <w:marTop w:val="0"/>
      <w:marBottom w:val="0"/>
      <w:divBdr>
        <w:top w:val="none" w:sz="0" w:space="0" w:color="auto"/>
        <w:left w:val="none" w:sz="0" w:space="0" w:color="auto"/>
        <w:bottom w:val="none" w:sz="0" w:space="0" w:color="auto"/>
        <w:right w:val="none" w:sz="0" w:space="0" w:color="auto"/>
      </w:divBdr>
    </w:div>
    <w:div w:id="753863632">
      <w:bodyDiv w:val="1"/>
      <w:marLeft w:val="0"/>
      <w:marRight w:val="0"/>
      <w:marTop w:val="0"/>
      <w:marBottom w:val="0"/>
      <w:divBdr>
        <w:top w:val="none" w:sz="0" w:space="0" w:color="auto"/>
        <w:left w:val="none" w:sz="0" w:space="0" w:color="auto"/>
        <w:bottom w:val="none" w:sz="0" w:space="0" w:color="auto"/>
        <w:right w:val="none" w:sz="0" w:space="0" w:color="auto"/>
      </w:divBdr>
    </w:div>
    <w:div w:id="801768345">
      <w:bodyDiv w:val="1"/>
      <w:marLeft w:val="0"/>
      <w:marRight w:val="0"/>
      <w:marTop w:val="0"/>
      <w:marBottom w:val="0"/>
      <w:divBdr>
        <w:top w:val="none" w:sz="0" w:space="0" w:color="auto"/>
        <w:left w:val="none" w:sz="0" w:space="0" w:color="auto"/>
        <w:bottom w:val="none" w:sz="0" w:space="0" w:color="auto"/>
        <w:right w:val="none" w:sz="0" w:space="0" w:color="auto"/>
      </w:divBdr>
    </w:div>
    <w:div w:id="811823658">
      <w:bodyDiv w:val="1"/>
      <w:marLeft w:val="0"/>
      <w:marRight w:val="0"/>
      <w:marTop w:val="0"/>
      <w:marBottom w:val="0"/>
      <w:divBdr>
        <w:top w:val="none" w:sz="0" w:space="0" w:color="auto"/>
        <w:left w:val="none" w:sz="0" w:space="0" w:color="auto"/>
        <w:bottom w:val="none" w:sz="0" w:space="0" w:color="auto"/>
        <w:right w:val="none" w:sz="0" w:space="0" w:color="auto"/>
      </w:divBdr>
    </w:div>
    <w:div w:id="828668513">
      <w:bodyDiv w:val="1"/>
      <w:marLeft w:val="0"/>
      <w:marRight w:val="0"/>
      <w:marTop w:val="0"/>
      <w:marBottom w:val="0"/>
      <w:divBdr>
        <w:top w:val="none" w:sz="0" w:space="0" w:color="auto"/>
        <w:left w:val="none" w:sz="0" w:space="0" w:color="auto"/>
        <w:bottom w:val="none" w:sz="0" w:space="0" w:color="auto"/>
        <w:right w:val="none" w:sz="0" w:space="0" w:color="auto"/>
      </w:divBdr>
    </w:div>
    <w:div w:id="861044296">
      <w:bodyDiv w:val="1"/>
      <w:marLeft w:val="0"/>
      <w:marRight w:val="0"/>
      <w:marTop w:val="0"/>
      <w:marBottom w:val="0"/>
      <w:divBdr>
        <w:top w:val="none" w:sz="0" w:space="0" w:color="auto"/>
        <w:left w:val="none" w:sz="0" w:space="0" w:color="auto"/>
        <w:bottom w:val="none" w:sz="0" w:space="0" w:color="auto"/>
        <w:right w:val="none" w:sz="0" w:space="0" w:color="auto"/>
      </w:divBdr>
      <w:divsChild>
        <w:div w:id="1415321319">
          <w:marLeft w:val="315"/>
          <w:marRight w:val="315"/>
          <w:marTop w:val="0"/>
          <w:marBottom w:val="0"/>
          <w:divBdr>
            <w:top w:val="none" w:sz="0" w:space="0" w:color="auto"/>
            <w:left w:val="none" w:sz="0" w:space="0" w:color="auto"/>
            <w:bottom w:val="none" w:sz="0" w:space="0" w:color="auto"/>
            <w:right w:val="none" w:sz="0" w:space="0" w:color="auto"/>
          </w:divBdr>
        </w:div>
        <w:div w:id="587008114">
          <w:marLeft w:val="315"/>
          <w:marRight w:val="315"/>
          <w:marTop w:val="0"/>
          <w:marBottom w:val="0"/>
          <w:divBdr>
            <w:top w:val="none" w:sz="0" w:space="0" w:color="auto"/>
            <w:left w:val="none" w:sz="0" w:space="0" w:color="auto"/>
            <w:bottom w:val="none" w:sz="0" w:space="0" w:color="auto"/>
            <w:right w:val="none" w:sz="0" w:space="0" w:color="auto"/>
          </w:divBdr>
        </w:div>
        <w:div w:id="144978835">
          <w:marLeft w:val="315"/>
          <w:marRight w:val="315"/>
          <w:marTop w:val="0"/>
          <w:marBottom w:val="0"/>
          <w:divBdr>
            <w:top w:val="none" w:sz="0" w:space="0" w:color="auto"/>
            <w:left w:val="none" w:sz="0" w:space="0" w:color="auto"/>
            <w:bottom w:val="none" w:sz="0" w:space="0" w:color="auto"/>
            <w:right w:val="none" w:sz="0" w:space="0" w:color="auto"/>
          </w:divBdr>
        </w:div>
        <w:div w:id="508831251">
          <w:marLeft w:val="315"/>
          <w:marRight w:val="315"/>
          <w:marTop w:val="0"/>
          <w:marBottom w:val="0"/>
          <w:divBdr>
            <w:top w:val="none" w:sz="0" w:space="0" w:color="auto"/>
            <w:left w:val="none" w:sz="0" w:space="0" w:color="auto"/>
            <w:bottom w:val="none" w:sz="0" w:space="0" w:color="auto"/>
            <w:right w:val="none" w:sz="0" w:space="0" w:color="auto"/>
          </w:divBdr>
        </w:div>
      </w:divsChild>
    </w:div>
    <w:div w:id="909119031">
      <w:bodyDiv w:val="1"/>
      <w:marLeft w:val="0"/>
      <w:marRight w:val="0"/>
      <w:marTop w:val="0"/>
      <w:marBottom w:val="0"/>
      <w:divBdr>
        <w:top w:val="none" w:sz="0" w:space="0" w:color="auto"/>
        <w:left w:val="none" w:sz="0" w:space="0" w:color="auto"/>
        <w:bottom w:val="none" w:sz="0" w:space="0" w:color="auto"/>
        <w:right w:val="none" w:sz="0" w:space="0" w:color="auto"/>
      </w:divBdr>
    </w:div>
    <w:div w:id="910388625">
      <w:bodyDiv w:val="1"/>
      <w:marLeft w:val="0"/>
      <w:marRight w:val="0"/>
      <w:marTop w:val="0"/>
      <w:marBottom w:val="0"/>
      <w:divBdr>
        <w:top w:val="none" w:sz="0" w:space="0" w:color="auto"/>
        <w:left w:val="none" w:sz="0" w:space="0" w:color="auto"/>
        <w:bottom w:val="none" w:sz="0" w:space="0" w:color="auto"/>
        <w:right w:val="none" w:sz="0" w:space="0" w:color="auto"/>
      </w:divBdr>
    </w:div>
    <w:div w:id="934871423">
      <w:bodyDiv w:val="1"/>
      <w:marLeft w:val="0"/>
      <w:marRight w:val="0"/>
      <w:marTop w:val="0"/>
      <w:marBottom w:val="0"/>
      <w:divBdr>
        <w:top w:val="none" w:sz="0" w:space="0" w:color="auto"/>
        <w:left w:val="none" w:sz="0" w:space="0" w:color="auto"/>
        <w:bottom w:val="none" w:sz="0" w:space="0" w:color="auto"/>
        <w:right w:val="none" w:sz="0" w:space="0" w:color="auto"/>
      </w:divBdr>
    </w:div>
    <w:div w:id="935676897">
      <w:bodyDiv w:val="1"/>
      <w:marLeft w:val="0"/>
      <w:marRight w:val="0"/>
      <w:marTop w:val="0"/>
      <w:marBottom w:val="0"/>
      <w:divBdr>
        <w:top w:val="none" w:sz="0" w:space="0" w:color="auto"/>
        <w:left w:val="none" w:sz="0" w:space="0" w:color="auto"/>
        <w:bottom w:val="none" w:sz="0" w:space="0" w:color="auto"/>
        <w:right w:val="none" w:sz="0" w:space="0" w:color="auto"/>
      </w:divBdr>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6304349">
      <w:bodyDiv w:val="1"/>
      <w:marLeft w:val="0"/>
      <w:marRight w:val="0"/>
      <w:marTop w:val="0"/>
      <w:marBottom w:val="0"/>
      <w:divBdr>
        <w:top w:val="none" w:sz="0" w:space="0" w:color="auto"/>
        <w:left w:val="none" w:sz="0" w:space="0" w:color="auto"/>
        <w:bottom w:val="none" w:sz="0" w:space="0" w:color="auto"/>
        <w:right w:val="none" w:sz="0" w:space="0" w:color="auto"/>
      </w:divBdr>
    </w:div>
    <w:div w:id="1021324897">
      <w:bodyDiv w:val="1"/>
      <w:marLeft w:val="0"/>
      <w:marRight w:val="0"/>
      <w:marTop w:val="0"/>
      <w:marBottom w:val="0"/>
      <w:divBdr>
        <w:top w:val="none" w:sz="0" w:space="0" w:color="auto"/>
        <w:left w:val="none" w:sz="0" w:space="0" w:color="auto"/>
        <w:bottom w:val="none" w:sz="0" w:space="0" w:color="auto"/>
        <w:right w:val="none" w:sz="0" w:space="0" w:color="auto"/>
      </w:divBdr>
    </w:div>
    <w:div w:id="1024743913">
      <w:bodyDiv w:val="1"/>
      <w:marLeft w:val="0"/>
      <w:marRight w:val="0"/>
      <w:marTop w:val="0"/>
      <w:marBottom w:val="0"/>
      <w:divBdr>
        <w:top w:val="none" w:sz="0" w:space="0" w:color="auto"/>
        <w:left w:val="none" w:sz="0" w:space="0" w:color="auto"/>
        <w:bottom w:val="none" w:sz="0" w:space="0" w:color="auto"/>
        <w:right w:val="none" w:sz="0" w:space="0" w:color="auto"/>
      </w:divBdr>
    </w:div>
    <w:div w:id="1029331870">
      <w:bodyDiv w:val="1"/>
      <w:marLeft w:val="0"/>
      <w:marRight w:val="0"/>
      <w:marTop w:val="0"/>
      <w:marBottom w:val="0"/>
      <w:divBdr>
        <w:top w:val="none" w:sz="0" w:space="0" w:color="auto"/>
        <w:left w:val="none" w:sz="0" w:space="0" w:color="auto"/>
        <w:bottom w:val="none" w:sz="0" w:space="0" w:color="auto"/>
        <w:right w:val="none" w:sz="0" w:space="0" w:color="auto"/>
      </w:divBdr>
    </w:div>
    <w:div w:id="1032346112">
      <w:bodyDiv w:val="1"/>
      <w:marLeft w:val="0"/>
      <w:marRight w:val="0"/>
      <w:marTop w:val="0"/>
      <w:marBottom w:val="0"/>
      <w:divBdr>
        <w:top w:val="none" w:sz="0" w:space="0" w:color="auto"/>
        <w:left w:val="none" w:sz="0" w:space="0" w:color="auto"/>
        <w:bottom w:val="none" w:sz="0" w:space="0" w:color="auto"/>
        <w:right w:val="none" w:sz="0" w:space="0" w:color="auto"/>
      </w:divBdr>
    </w:div>
    <w:div w:id="1052969440">
      <w:bodyDiv w:val="1"/>
      <w:marLeft w:val="0"/>
      <w:marRight w:val="0"/>
      <w:marTop w:val="0"/>
      <w:marBottom w:val="0"/>
      <w:divBdr>
        <w:top w:val="none" w:sz="0" w:space="0" w:color="auto"/>
        <w:left w:val="none" w:sz="0" w:space="0" w:color="auto"/>
        <w:bottom w:val="none" w:sz="0" w:space="0" w:color="auto"/>
        <w:right w:val="none" w:sz="0" w:space="0" w:color="auto"/>
      </w:divBdr>
    </w:div>
    <w:div w:id="1060057539">
      <w:bodyDiv w:val="1"/>
      <w:marLeft w:val="0"/>
      <w:marRight w:val="0"/>
      <w:marTop w:val="0"/>
      <w:marBottom w:val="0"/>
      <w:divBdr>
        <w:top w:val="none" w:sz="0" w:space="0" w:color="auto"/>
        <w:left w:val="none" w:sz="0" w:space="0" w:color="auto"/>
        <w:bottom w:val="none" w:sz="0" w:space="0" w:color="auto"/>
        <w:right w:val="none" w:sz="0" w:space="0" w:color="auto"/>
      </w:divBdr>
    </w:div>
    <w:div w:id="1066875923">
      <w:bodyDiv w:val="1"/>
      <w:marLeft w:val="0"/>
      <w:marRight w:val="0"/>
      <w:marTop w:val="0"/>
      <w:marBottom w:val="0"/>
      <w:divBdr>
        <w:top w:val="none" w:sz="0" w:space="0" w:color="auto"/>
        <w:left w:val="none" w:sz="0" w:space="0" w:color="auto"/>
        <w:bottom w:val="none" w:sz="0" w:space="0" w:color="auto"/>
        <w:right w:val="none" w:sz="0" w:space="0" w:color="auto"/>
      </w:divBdr>
    </w:div>
    <w:div w:id="1072193811">
      <w:bodyDiv w:val="1"/>
      <w:marLeft w:val="0"/>
      <w:marRight w:val="0"/>
      <w:marTop w:val="0"/>
      <w:marBottom w:val="0"/>
      <w:divBdr>
        <w:top w:val="none" w:sz="0" w:space="0" w:color="auto"/>
        <w:left w:val="none" w:sz="0" w:space="0" w:color="auto"/>
        <w:bottom w:val="none" w:sz="0" w:space="0" w:color="auto"/>
        <w:right w:val="none" w:sz="0" w:space="0" w:color="auto"/>
      </w:divBdr>
    </w:div>
    <w:div w:id="1079710671">
      <w:bodyDiv w:val="1"/>
      <w:marLeft w:val="0"/>
      <w:marRight w:val="0"/>
      <w:marTop w:val="0"/>
      <w:marBottom w:val="0"/>
      <w:divBdr>
        <w:top w:val="none" w:sz="0" w:space="0" w:color="auto"/>
        <w:left w:val="none" w:sz="0" w:space="0" w:color="auto"/>
        <w:bottom w:val="none" w:sz="0" w:space="0" w:color="auto"/>
        <w:right w:val="none" w:sz="0" w:space="0" w:color="auto"/>
      </w:divBdr>
    </w:div>
    <w:div w:id="1113745418">
      <w:bodyDiv w:val="1"/>
      <w:marLeft w:val="0"/>
      <w:marRight w:val="0"/>
      <w:marTop w:val="0"/>
      <w:marBottom w:val="0"/>
      <w:divBdr>
        <w:top w:val="none" w:sz="0" w:space="0" w:color="auto"/>
        <w:left w:val="none" w:sz="0" w:space="0" w:color="auto"/>
        <w:bottom w:val="none" w:sz="0" w:space="0" w:color="auto"/>
        <w:right w:val="none" w:sz="0" w:space="0" w:color="auto"/>
      </w:divBdr>
    </w:div>
    <w:div w:id="1119300045">
      <w:bodyDiv w:val="1"/>
      <w:marLeft w:val="0"/>
      <w:marRight w:val="0"/>
      <w:marTop w:val="0"/>
      <w:marBottom w:val="0"/>
      <w:divBdr>
        <w:top w:val="none" w:sz="0" w:space="0" w:color="auto"/>
        <w:left w:val="none" w:sz="0" w:space="0" w:color="auto"/>
        <w:bottom w:val="none" w:sz="0" w:space="0" w:color="auto"/>
        <w:right w:val="none" w:sz="0" w:space="0" w:color="auto"/>
      </w:divBdr>
    </w:div>
    <w:div w:id="1120343349">
      <w:bodyDiv w:val="1"/>
      <w:marLeft w:val="0"/>
      <w:marRight w:val="0"/>
      <w:marTop w:val="0"/>
      <w:marBottom w:val="0"/>
      <w:divBdr>
        <w:top w:val="none" w:sz="0" w:space="0" w:color="auto"/>
        <w:left w:val="none" w:sz="0" w:space="0" w:color="auto"/>
        <w:bottom w:val="none" w:sz="0" w:space="0" w:color="auto"/>
        <w:right w:val="none" w:sz="0" w:space="0" w:color="auto"/>
      </w:divBdr>
    </w:div>
    <w:div w:id="1140877167">
      <w:bodyDiv w:val="1"/>
      <w:marLeft w:val="0"/>
      <w:marRight w:val="0"/>
      <w:marTop w:val="0"/>
      <w:marBottom w:val="0"/>
      <w:divBdr>
        <w:top w:val="none" w:sz="0" w:space="0" w:color="auto"/>
        <w:left w:val="none" w:sz="0" w:space="0" w:color="auto"/>
        <w:bottom w:val="none" w:sz="0" w:space="0" w:color="auto"/>
        <w:right w:val="none" w:sz="0" w:space="0" w:color="auto"/>
      </w:divBdr>
    </w:div>
    <w:div w:id="1164976305">
      <w:bodyDiv w:val="1"/>
      <w:marLeft w:val="0"/>
      <w:marRight w:val="0"/>
      <w:marTop w:val="0"/>
      <w:marBottom w:val="0"/>
      <w:divBdr>
        <w:top w:val="none" w:sz="0" w:space="0" w:color="auto"/>
        <w:left w:val="none" w:sz="0" w:space="0" w:color="auto"/>
        <w:bottom w:val="none" w:sz="0" w:space="0" w:color="auto"/>
        <w:right w:val="none" w:sz="0" w:space="0" w:color="auto"/>
      </w:divBdr>
    </w:div>
    <w:div w:id="1185752710">
      <w:bodyDiv w:val="1"/>
      <w:marLeft w:val="0"/>
      <w:marRight w:val="0"/>
      <w:marTop w:val="0"/>
      <w:marBottom w:val="0"/>
      <w:divBdr>
        <w:top w:val="none" w:sz="0" w:space="0" w:color="auto"/>
        <w:left w:val="none" w:sz="0" w:space="0" w:color="auto"/>
        <w:bottom w:val="none" w:sz="0" w:space="0" w:color="auto"/>
        <w:right w:val="none" w:sz="0" w:space="0" w:color="auto"/>
      </w:divBdr>
    </w:div>
    <w:div w:id="1188442758">
      <w:bodyDiv w:val="1"/>
      <w:marLeft w:val="0"/>
      <w:marRight w:val="0"/>
      <w:marTop w:val="0"/>
      <w:marBottom w:val="0"/>
      <w:divBdr>
        <w:top w:val="none" w:sz="0" w:space="0" w:color="auto"/>
        <w:left w:val="none" w:sz="0" w:space="0" w:color="auto"/>
        <w:bottom w:val="none" w:sz="0" w:space="0" w:color="auto"/>
        <w:right w:val="none" w:sz="0" w:space="0" w:color="auto"/>
      </w:divBdr>
    </w:div>
    <w:div w:id="1199858883">
      <w:bodyDiv w:val="1"/>
      <w:marLeft w:val="0"/>
      <w:marRight w:val="0"/>
      <w:marTop w:val="0"/>
      <w:marBottom w:val="0"/>
      <w:divBdr>
        <w:top w:val="none" w:sz="0" w:space="0" w:color="auto"/>
        <w:left w:val="none" w:sz="0" w:space="0" w:color="auto"/>
        <w:bottom w:val="none" w:sz="0" w:space="0" w:color="auto"/>
        <w:right w:val="none" w:sz="0" w:space="0" w:color="auto"/>
      </w:divBdr>
    </w:div>
    <w:div w:id="1201043629">
      <w:bodyDiv w:val="1"/>
      <w:marLeft w:val="0"/>
      <w:marRight w:val="0"/>
      <w:marTop w:val="0"/>
      <w:marBottom w:val="0"/>
      <w:divBdr>
        <w:top w:val="none" w:sz="0" w:space="0" w:color="auto"/>
        <w:left w:val="none" w:sz="0" w:space="0" w:color="auto"/>
        <w:bottom w:val="none" w:sz="0" w:space="0" w:color="auto"/>
        <w:right w:val="none" w:sz="0" w:space="0" w:color="auto"/>
      </w:divBdr>
    </w:div>
    <w:div w:id="1216620449">
      <w:bodyDiv w:val="1"/>
      <w:marLeft w:val="0"/>
      <w:marRight w:val="0"/>
      <w:marTop w:val="0"/>
      <w:marBottom w:val="0"/>
      <w:divBdr>
        <w:top w:val="none" w:sz="0" w:space="0" w:color="auto"/>
        <w:left w:val="none" w:sz="0" w:space="0" w:color="auto"/>
        <w:bottom w:val="none" w:sz="0" w:space="0" w:color="auto"/>
        <w:right w:val="none" w:sz="0" w:space="0" w:color="auto"/>
      </w:divBdr>
    </w:div>
    <w:div w:id="1220896935">
      <w:bodyDiv w:val="1"/>
      <w:marLeft w:val="0"/>
      <w:marRight w:val="0"/>
      <w:marTop w:val="0"/>
      <w:marBottom w:val="0"/>
      <w:divBdr>
        <w:top w:val="none" w:sz="0" w:space="0" w:color="auto"/>
        <w:left w:val="none" w:sz="0" w:space="0" w:color="auto"/>
        <w:bottom w:val="none" w:sz="0" w:space="0" w:color="auto"/>
        <w:right w:val="none" w:sz="0" w:space="0" w:color="auto"/>
      </w:divBdr>
    </w:div>
    <w:div w:id="1227764024">
      <w:bodyDiv w:val="1"/>
      <w:marLeft w:val="0"/>
      <w:marRight w:val="0"/>
      <w:marTop w:val="0"/>
      <w:marBottom w:val="0"/>
      <w:divBdr>
        <w:top w:val="none" w:sz="0" w:space="0" w:color="auto"/>
        <w:left w:val="none" w:sz="0" w:space="0" w:color="auto"/>
        <w:bottom w:val="none" w:sz="0" w:space="0" w:color="auto"/>
        <w:right w:val="none" w:sz="0" w:space="0" w:color="auto"/>
      </w:divBdr>
    </w:div>
    <w:div w:id="1254120857">
      <w:bodyDiv w:val="1"/>
      <w:marLeft w:val="0"/>
      <w:marRight w:val="0"/>
      <w:marTop w:val="0"/>
      <w:marBottom w:val="0"/>
      <w:divBdr>
        <w:top w:val="none" w:sz="0" w:space="0" w:color="auto"/>
        <w:left w:val="none" w:sz="0" w:space="0" w:color="auto"/>
        <w:bottom w:val="none" w:sz="0" w:space="0" w:color="auto"/>
        <w:right w:val="none" w:sz="0" w:space="0" w:color="auto"/>
      </w:divBdr>
    </w:div>
    <w:div w:id="1271010748">
      <w:bodyDiv w:val="1"/>
      <w:marLeft w:val="0"/>
      <w:marRight w:val="0"/>
      <w:marTop w:val="0"/>
      <w:marBottom w:val="0"/>
      <w:divBdr>
        <w:top w:val="none" w:sz="0" w:space="0" w:color="auto"/>
        <w:left w:val="none" w:sz="0" w:space="0" w:color="auto"/>
        <w:bottom w:val="none" w:sz="0" w:space="0" w:color="auto"/>
        <w:right w:val="none" w:sz="0" w:space="0" w:color="auto"/>
      </w:divBdr>
    </w:div>
    <w:div w:id="1271624165">
      <w:bodyDiv w:val="1"/>
      <w:marLeft w:val="0"/>
      <w:marRight w:val="0"/>
      <w:marTop w:val="0"/>
      <w:marBottom w:val="0"/>
      <w:divBdr>
        <w:top w:val="none" w:sz="0" w:space="0" w:color="auto"/>
        <w:left w:val="none" w:sz="0" w:space="0" w:color="auto"/>
        <w:bottom w:val="none" w:sz="0" w:space="0" w:color="auto"/>
        <w:right w:val="none" w:sz="0" w:space="0" w:color="auto"/>
      </w:divBdr>
    </w:div>
    <w:div w:id="1282683175">
      <w:bodyDiv w:val="1"/>
      <w:marLeft w:val="0"/>
      <w:marRight w:val="0"/>
      <w:marTop w:val="0"/>
      <w:marBottom w:val="0"/>
      <w:divBdr>
        <w:top w:val="none" w:sz="0" w:space="0" w:color="auto"/>
        <w:left w:val="none" w:sz="0" w:space="0" w:color="auto"/>
        <w:bottom w:val="none" w:sz="0" w:space="0" w:color="auto"/>
        <w:right w:val="none" w:sz="0" w:space="0" w:color="auto"/>
      </w:divBdr>
    </w:div>
    <w:div w:id="1316031745">
      <w:bodyDiv w:val="1"/>
      <w:marLeft w:val="0"/>
      <w:marRight w:val="0"/>
      <w:marTop w:val="0"/>
      <w:marBottom w:val="0"/>
      <w:divBdr>
        <w:top w:val="none" w:sz="0" w:space="0" w:color="auto"/>
        <w:left w:val="none" w:sz="0" w:space="0" w:color="auto"/>
        <w:bottom w:val="none" w:sz="0" w:space="0" w:color="auto"/>
        <w:right w:val="none" w:sz="0" w:space="0" w:color="auto"/>
      </w:divBdr>
    </w:div>
    <w:div w:id="1356226730">
      <w:bodyDiv w:val="1"/>
      <w:marLeft w:val="0"/>
      <w:marRight w:val="0"/>
      <w:marTop w:val="0"/>
      <w:marBottom w:val="0"/>
      <w:divBdr>
        <w:top w:val="none" w:sz="0" w:space="0" w:color="auto"/>
        <w:left w:val="none" w:sz="0" w:space="0" w:color="auto"/>
        <w:bottom w:val="none" w:sz="0" w:space="0" w:color="auto"/>
        <w:right w:val="none" w:sz="0" w:space="0" w:color="auto"/>
      </w:divBdr>
    </w:div>
    <w:div w:id="1359896166">
      <w:bodyDiv w:val="1"/>
      <w:marLeft w:val="0"/>
      <w:marRight w:val="0"/>
      <w:marTop w:val="0"/>
      <w:marBottom w:val="0"/>
      <w:divBdr>
        <w:top w:val="none" w:sz="0" w:space="0" w:color="auto"/>
        <w:left w:val="none" w:sz="0" w:space="0" w:color="auto"/>
        <w:bottom w:val="none" w:sz="0" w:space="0" w:color="auto"/>
        <w:right w:val="none" w:sz="0" w:space="0" w:color="auto"/>
      </w:divBdr>
    </w:div>
    <w:div w:id="1374385545">
      <w:bodyDiv w:val="1"/>
      <w:marLeft w:val="0"/>
      <w:marRight w:val="0"/>
      <w:marTop w:val="0"/>
      <w:marBottom w:val="0"/>
      <w:divBdr>
        <w:top w:val="none" w:sz="0" w:space="0" w:color="auto"/>
        <w:left w:val="none" w:sz="0" w:space="0" w:color="auto"/>
        <w:bottom w:val="none" w:sz="0" w:space="0" w:color="auto"/>
        <w:right w:val="none" w:sz="0" w:space="0" w:color="auto"/>
      </w:divBdr>
    </w:div>
    <w:div w:id="1380864439">
      <w:bodyDiv w:val="1"/>
      <w:marLeft w:val="0"/>
      <w:marRight w:val="0"/>
      <w:marTop w:val="0"/>
      <w:marBottom w:val="0"/>
      <w:divBdr>
        <w:top w:val="none" w:sz="0" w:space="0" w:color="auto"/>
        <w:left w:val="none" w:sz="0" w:space="0" w:color="auto"/>
        <w:bottom w:val="none" w:sz="0" w:space="0" w:color="auto"/>
        <w:right w:val="none" w:sz="0" w:space="0" w:color="auto"/>
      </w:divBdr>
    </w:div>
    <w:div w:id="1498114757">
      <w:bodyDiv w:val="1"/>
      <w:marLeft w:val="0"/>
      <w:marRight w:val="0"/>
      <w:marTop w:val="0"/>
      <w:marBottom w:val="0"/>
      <w:divBdr>
        <w:top w:val="none" w:sz="0" w:space="0" w:color="auto"/>
        <w:left w:val="none" w:sz="0" w:space="0" w:color="auto"/>
        <w:bottom w:val="none" w:sz="0" w:space="0" w:color="auto"/>
        <w:right w:val="none" w:sz="0" w:space="0" w:color="auto"/>
      </w:divBdr>
    </w:div>
    <w:div w:id="1504012734">
      <w:bodyDiv w:val="1"/>
      <w:marLeft w:val="0"/>
      <w:marRight w:val="0"/>
      <w:marTop w:val="0"/>
      <w:marBottom w:val="0"/>
      <w:divBdr>
        <w:top w:val="none" w:sz="0" w:space="0" w:color="auto"/>
        <w:left w:val="none" w:sz="0" w:space="0" w:color="auto"/>
        <w:bottom w:val="none" w:sz="0" w:space="0" w:color="auto"/>
        <w:right w:val="none" w:sz="0" w:space="0" w:color="auto"/>
      </w:divBdr>
    </w:div>
    <w:div w:id="1527870047">
      <w:bodyDiv w:val="1"/>
      <w:marLeft w:val="0"/>
      <w:marRight w:val="0"/>
      <w:marTop w:val="0"/>
      <w:marBottom w:val="0"/>
      <w:divBdr>
        <w:top w:val="none" w:sz="0" w:space="0" w:color="auto"/>
        <w:left w:val="none" w:sz="0" w:space="0" w:color="auto"/>
        <w:bottom w:val="none" w:sz="0" w:space="0" w:color="auto"/>
        <w:right w:val="none" w:sz="0" w:space="0" w:color="auto"/>
      </w:divBdr>
    </w:div>
    <w:div w:id="1562061588">
      <w:bodyDiv w:val="1"/>
      <w:marLeft w:val="0"/>
      <w:marRight w:val="0"/>
      <w:marTop w:val="0"/>
      <w:marBottom w:val="0"/>
      <w:divBdr>
        <w:top w:val="none" w:sz="0" w:space="0" w:color="auto"/>
        <w:left w:val="none" w:sz="0" w:space="0" w:color="auto"/>
        <w:bottom w:val="none" w:sz="0" w:space="0" w:color="auto"/>
        <w:right w:val="none" w:sz="0" w:space="0" w:color="auto"/>
      </w:divBdr>
    </w:div>
    <w:div w:id="1567257739">
      <w:bodyDiv w:val="1"/>
      <w:marLeft w:val="0"/>
      <w:marRight w:val="0"/>
      <w:marTop w:val="0"/>
      <w:marBottom w:val="0"/>
      <w:divBdr>
        <w:top w:val="none" w:sz="0" w:space="0" w:color="auto"/>
        <w:left w:val="none" w:sz="0" w:space="0" w:color="auto"/>
        <w:bottom w:val="none" w:sz="0" w:space="0" w:color="auto"/>
        <w:right w:val="none" w:sz="0" w:space="0" w:color="auto"/>
      </w:divBdr>
    </w:div>
    <w:div w:id="1588465252">
      <w:bodyDiv w:val="1"/>
      <w:marLeft w:val="0"/>
      <w:marRight w:val="0"/>
      <w:marTop w:val="0"/>
      <w:marBottom w:val="0"/>
      <w:divBdr>
        <w:top w:val="none" w:sz="0" w:space="0" w:color="auto"/>
        <w:left w:val="none" w:sz="0" w:space="0" w:color="auto"/>
        <w:bottom w:val="none" w:sz="0" w:space="0" w:color="auto"/>
        <w:right w:val="none" w:sz="0" w:space="0" w:color="auto"/>
      </w:divBdr>
    </w:div>
    <w:div w:id="1599213509">
      <w:bodyDiv w:val="1"/>
      <w:marLeft w:val="0"/>
      <w:marRight w:val="0"/>
      <w:marTop w:val="0"/>
      <w:marBottom w:val="0"/>
      <w:divBdr>
        <w:top w:val="none" w:sz="0" w:space="0" w:color="auto"/>
        <w:left w:val="none" w:sz="0" w:space="0" w:color="auto"/>
        <w:bottom w:val="none" w:sz="0" w:space="0" w:color="auto"/>
        <w:right w:val="none" w:sz="0" w:space="0" w:color="auto"/>
      </w:divBdr>
    </w:div>
    <w:div w:id="1614676577">
      <w:bodyDiv w:val="1"/>
      <w:marLeft w:val="0"/>
      <w:marRight w:val="0"/>
      <w:marTop w:val="0"/>
      <w:marBottom w:val="0"/>
      <w:divBdr>
        <w:top w:val="none" w:sz="0" w:space="0" w:color="auto"/>
        <w:left w:val="none" w:sz="0" w:space="0" w:color="auto"/>
        <w:bottom w:val="none" w:sz="0" w:space="0" w:color="auto"/>
        <w:right w:val="none" w:sz="0" w:space="0" w:color="auto"/>
      </w:divBdr>
    </w:div>
    <w:div w:id="1623144610">
      <w:bodyDiv w:val="1"/>
      <w:marLeft w:val="0"/>
      <w:marRight w:val="0"/>
      <w:marTop w:val="0"/>
      <w:marBottom w:val="0"/>
      <w:divBdr>
        <w:top w:val="none" w:sz="0" w:space="0" w:color="auto"/>
        <w:left w:val="none" w:sz="0" w:space="0" w:color="auto"/>
        <w:bottom w:val="none" w:sz="0" w:space="0" w:color="auto"/>
        <w:right w:val="none" w:sz="0" w:space="0" w:color="auto"/>
      </w:divBdr>
    </w:div>
    <w:div w:id="1624771242">
      <w:bodyDiv w:val="1"/>
      <w:marLeft w:val="0"/>
      <w:marRight w:val="0"/>
      <w:marTop w:val="0"/>
      <w:marBottom w:val="0"/>
      <w:divBdr>
        <w:top w:val="none" w:sz="0" w:space="0" w:color="auto"/>
        <w:left w:val="none" w:sz="0" w:space="0" w:color="auto"/>
        <w:bottom w:val="none" w:sz="0" w:space="0" w:color="auto"/>
        <w:right w:val="none" w:sz="0" w:space="0" w:color="auto"/>
      </w:divBdr>
    </w:div>
    <w:div w:id="1634628463">
      <w:bodyDiv w:val="1"/>
      <w:marLeft w:val="0"/>
      <w:marRight w:val="0"/>
      <w:marTop w:val="0"/>
      <w:marBottom w:val="0"/>
      <w:divBdr>
        <w:top w:val="none" w:sz="0" w:space="0" w:color="auto"/>
        <w:left w:val="none" w:sz="0" w:space="0" w:color="auto"/>
        <w:bottom w:val="none" w:sz="0" w:space="0" w:color="auto"/>
        <w:right w:val="none" w:sz="0" w:space="0" w:color="auto"/>
      </w:divBdr>
    </w:div>
    <w:div w:id="1648896952">
      <w:bodyDiv w:val="1"/>
      <w:marLeft w:val="0"/>
      <w:marRight w:val="0"/>
      <w:marTop w:val="0"/>
      <w:marBottom w:val="0"/>
      <w:divBdr>
        <w:top w:val="none" w:sz="0" w:space="0" w:color="auto"/>
        <w:left w:val="none" w:sz="0" w:space="0" w:color="auto"/>
        <w:bottom w:val="none" w:sz="0" w:space="0" w:color="auto"/>
        <w:right w:val="none" w:sz="0" w:space="0" w:color="auto"/>
      </w:divBdr>
    </w:div>
    <w:div w:id="1654067199">
      <w:bodyDiv w:val="1"/>
      <w:marLeft w:val="0"/>
      <w:marRight w:val="0"/>
      <w:marTop w:val="0"/>
      <w:marBottom w:val="0"/>
      <w:divBdr>
        <w:top w:val="none" w:sz="0" w:space="0" w:color="auto"/>
        <w:left w:val="none" w:sz="0" w:space="0" w:color="auto"/>
        <w:bottom w:val="none" w:sz="0" w:space="0" w:color="auto"/>
        <w:right w:val="none" w:sz="0" w:space="0" w:color="auto"/>
      </w:divBdr>
    </w:div>
    <w:div w:id="1687098310">
      <w:bodyDiv w:val="1"/>
      <w:marLeft w:val="0"/>
      <w:marRight w:val="0"/>
      <w:marTop w:val="0"/>
      <w:marBottom w:val="0"/>
      <w:divBdr>
        <w:top w:val="none" w:sz="0" w:space="0" w:color="auto"/>
        <w:left w:val="none" w:sz="0" w:space="0" w:color="auto"/>
        <w:bottom w:val="none" w:sz="0" w:space="0" w:color="auto"/>
        <w:right w:val="none" w:sz="0" w:space="0" w:color="auto"/>
      </w:divBdr>
    </w:div>
    <w:div w:id="1699114372">
      <w:bodyDiv w:val="1"/>
      <w:marLeft w:val="0"/>
      <w:marRight w:val="0"/>
      <w:marTop w:val="0"/>
      <w:marBottom w:val="0"/>
      <w:divBdr>
        <w:top w:val="none" w:sz="0" w:space="0" w:color="auto"/>
        <w:left w:val="none" w:sz="0" w:space="0" w:color="auto"/>
        <w:bottom w:val="none" w:sz="0" w:space="0" w:color="auto"/>
        <w:right w:val="none" w:sz="0" w:space="0" w:color="auto"/>
      </w:divBdr>
    </w:div>
    <w:div w:id="1700471690">
      <w:bodyDiv w:val="1"/>
      <w:marLeft w:val="0"/>
      <w:marRight w:val="0"/>
      <w:marTop w:val="0"/>
      <w:marBottom w:val="0"/>
      <w:divBdr>
        <w:top w:val="none" w:sz="0" w:space="0" w:color="auto"/>
        <w:left w:val="none" w:sz="0" w:space="0" w:color="auto"/>
        <w:bottom w:val="none" w:sz="0" w:space="0" w:color="auto"/>
        <w:right w:val="none" w:sz="0" w:space="0" w:color="auto"/>
      </w:divBdr>
    </w:div>
    <w:div w:id="1711567223">
      <w:bodyDiv w:val="1"/>
      <w:marLeft w:val="0"/>
      <w:marRight w:val="0"/>
      <w:marTop w:val="0"/>
      <w:marBottom w:val="0"/>
      <w:divBdr>
        <w:top w:val="none" w:sz="0" w:space="0" w:color="auto"/>
        <w:left w:val="none" w:sz="0" w:space="0" w:color="auto"/>
        <w:bottom w:val="none" w:sz="0" w:space="0" w:color="auto"/>
        <w:right w:val="none" w:sz="0" w:space="0" w:color="auto"/>
      </w:divBdr>
    </w:div>
    <w:div w:id="1769157345">
      <w:bodyDiv w:val="1"/>
      <w:marLeft w:val="0"/>
      <w:marRight w:val="0"/>
      <w:marTop w:val="0"/>
      <w:marBottom w:val="0"/>
      <w:divBdr>
        <w:top w:val="none" w:sz="0" w:space="0" w:color="auto"/>
        <w:left w:val="none" w:sz="0" w:space="0" w:color="auto"/>
        <w:bottom w:val="none" w:sz="0" w:space="0" w:color="auto"/>
        <w:right w:val="none" w:sz="0" w:space="0" w:color="auto"/>
      </w:divBdr>
    </w:div>
    <w:div w:id="1772239389">
      <w:bodyDiv w:val="1"/>
      <w:marLeft w:val="0"/>
      <w:marRight w:val="0"/>
      <w:marTop w:val="0"/>
      <w:marBottom w:val="0"/>
      <w:divBdr>
        <w:top w:val="none" w:sz="0" w:space="0" w:color="auto"/>
        <w:left w:val="none" w:sz="0" w:space="0" w:color="auto"/>
        <w:bottom w:val="none" w:sz="0" w:space="0" w:color="auto"/>
        <w:right w:val="none" w:sz="0" w:space="0" w:color="auto"/>
      </w:divBdr>
    </w:div>
    <w:div w:id="1793093479">
      <w:bodyDiv w:val="1"/>
      <w:marLeft w:val="0"/>
      <w:marRight w:val="0"/>
      <w:marTop w:val="0"/>
      <w:marBottom w:val="0"/>
      <w:divBdr>
        <w:top w:val="none" w:sz="0" w:space="0" w:color="auto"/>
        <w:left w:val="none" w:sz="0" w:space="0" w:color="auto"/>
        <w:bottom w:val="none" w:sz="0" w:space="0" w:color="auto"/>
        <w:right w:val="none" w:sz="0" w:space="0" w:color="auto"/>
      </w:divBdr>
    </w:div>
    <w:div w:id="1795101560">
      <w:bodyDiv w:val="1"/>
      <w:marLeft w:val="0"/>
      <w:marRight w:val="0"/>
      <w:marTop w:val="0"/>
      <w:marBottom w:val="0"/>
      <w:divBdr>
        <w:top w:val="none" w:sz="0" w:space="0" w:color="auto"/>
        <w:left w:val="none" w:sz="0" w:space="0" w:color="auto"/>
        <w:bottom w:val="none" w:sz="0" w:space="0" w:color="auto"/>
        <w:right w:val="none" w:sz="0" w:space="0" w:color="auto"/>
      </w:divBdr>
    </w:div>
    <w:div w:id="1808743248">
      <w:bodyDiv w:val="1"/>
      <w:marLeft w:val="0"/>
      <w:marRight w:val="0"/>
      <w:marTop w:val="0"/>
      <w:marBottom w:val="0"/>
      <w:divBdr>
        <w:top w:val="none" w:sz="0" w:space="0" w:color="auto"/>
        <w:left w:val="none" w:sz="0" w:space="0" w:color="auto"/>
        <w:bottom w:val="none" w:sz="0" w:space="0" w:color="auto"/>
        <w:right w:val="none" w:sz="0" w:space="0" w:color="auto"/>
      </w:divBdr>
    </w:div>
    <w:div w:id="1813209736">
      <w:bodyDiv w:val="1"/>
      <w:marLeft w:val="0"/>
      <w:marRight w:val="0"/>
      <w:marTop w:val="0"/>
      <w:marBottom w:val="0"/>
      <w:divBdr>
        <w:top w:val="none" w:sz="0" w:space="0" w:color="auto"/>
        <w:left w:val="none" w:sz="0" w:space="0" w:color="auto"/>
        <w:bottom w:val="none" w:sz="0" w:space="0" w:color="auto"/>
        <w:right w:val="none" w:sz="0" w:space="0" w:color="auto"/>
      </w:divBdr>
    </w:div>
    <w:div w:id="1816724273">
      <w:bodyDiv w:val="1"/>
      <w:marLeft w:val="0"/>
      <w:marRight w:val="0"/>
      <w:marTop w:val="0"/>
      <w:marBottom w:val="0"/>
      <w:divBdr>
        <w:top w:val="none" w:sz="0" w:space="0" w:color="auto"/>
        <w:left w:val="none" w:sz="0" w:space="0" w:color="auto"/>
        <w:bottom w:val="none" w:sz="0" w:space="0" w:color="auto"/>
        <w:right w:val="none" w:sz="0" w:space="0" w:color="auto"/>
      </w:divBdr>
    </w:div>
    <w:div w:id="1836995111">
      <w:bodyDiv w:val="1"/>
      <w:marLeft w:val="0"/>
      <w:marRight w:val="0"/>
      <w:marTop w:val="0"/>
      <w:marBottom w:val="0"/>
      <w:divBdr>
        <w:top w:val="none" w:sz="0" w:space="0" w:color="auto"/>
        <w:left w:val="none" w:sz="0" w:space="0" w:color="auto"/>
        <w:bottom w:val="none" w:sz="0" w:space="0" w:color="auto"/>
        <w:right w:val="none" w:sz="0" w:space="0" w:color="auto"/>
      </w:divBdr>
    </w:div>
    <w:div w:id="1908568480">
      <w:bodyDiv w:val="1"/>
      <w:marLeft w:val="0"/>
      <w:marRight w:val="0"/>
      <w:marTop w:val="0"/>
      <w:marBottom w:val="0"/>
      <w:divBdr>
        <w:top w:val="none" w:sz="0" w:space="0" w:color="auto"/>
        <w:left w:val="none" w:sz="0" w:space="0" w:color="auto"/>
        <w:bottom w:val="none" w:sz="0" w:space="0" w:color="auto"/>
        <w:right w:val="none" w:sz="0" w:space="0" w:color="auto"/>
      </w:divBdr>
    </w:div>
    <w:div w:id="1918322371">
      <w:bodyDiv w:val="1"/>
      <w:marLeft w:val="0"/>
      <w:marRight w:val="0"/>
      <w:marTop w:val="0"/>
      <w:marBottom w:val="0"/>
      <w:divBdr>
        <w:top w:val="none" w:sz="0" w:space="0" w:color="auto"/>
        <w:left w:val="none" w:sz="0" w:space="0" w:color="auto"/>
        <w:bottom w:val="none" w:sz="0" w:space="0" w:color="auto"/>
        <w:right w:val="none" w:sz="0" w:space="0" w:color="auto"/>
      </w:divBdr>
    </w:div>
    <w:div w:id="1934623981">
      <w:bodyDiv w:val="1"/>
      <w:marLeft w:val="0"/>
      <w:marRight w:val="0"/>
      <w:marTop w:val="0"/>
      <w:marBottom w:val="0"/>
      <w:divBdr>
        <w:top w:val="none" w:sz="0" w:space="0" w:color="auto"/>
        <w:left w:val="none" w:sz="0" w:space="0" w:color="auto"/>
        <w:bottom w:val="none" w:sz="0" w:space="0" w:color="auto"/>
        <w:right w:val="none" w:sz="0" w:space="0" w:color="auto"/>
      </w:divBdr>
    </w:div>
    <w:div w:id="1982490742">
      <w:bodyDiv w:val="1"/>
      <w:marLeft w:val="0"/>
      <w:marRight w:val="0"/>
      <w:marTop w:val="0"/>
      <w:marBottom w:val="0"/>
      <w:divBdr>
        <w:top w:val="none" w:sz="0" w:space="0" w:color="auto"/>
        <w:left w:val="none" w:sz="0" w:space="0" w:color="auto"/>
        <w:bottom w:val="none" w:sz="0" w:space="0" w:color="auto"/>
        <w:right w:val="none" w:sz="0" w:space="0" w:color="auto"/>
      </w:divBdr>
    </w:div>
    <w:div w:id="1989942005">
      <w:bodyDiv w:val="1"/>
      <w:marLeft w:val="0"/>
      <w:marRight w:val="0"/>
      <w:marTop w:val="0"/>
      <w:marBottom w:val="0"/>
      <w:divBdr>
        <w:top w:val="none" w:sz="0" w:space="0" w:color="auto"/>
        <w:left w:val="none" w:sz="0" w:space="0" w:color="auto"/>
        <w:bottom w:val="none" w:sz="0" w:space="0" w:color="auto"/>
        <w:right w:val="none" w:sz="0" w:space="0" w:color="auto"/>
      </w:divBdr>
    </w:div>
    <w:div w:id="2006744061">
      <w:bodyDiv w:val="1"/>
      <w:marLeft w:val="0"/>
      <w:marRight w:val="0"/>
      <w:marTop w:val="0"/>
      <w:marBottom w:val="0"/>
      <w:divBdr>
        <w:top w:val="none" w:sz="0" w:space="0" w:color="auto"/>
        <w:left w:val="none" w:sz="0" w:space="0" w:color="auto"/>
        <w:bottom w:val="none" w:sz="0" w:space="0" w:color="auto"/>
        <w:right w:val="none" w:sz="0" w:space="0" w:color="auto"/>
      </w:divBdr>
    </w:div>
    <w:div w:id="2037540031">
      <w:bodyDiv w:val="1"/>
      <w:marLeft w:val="0"/>
      <w:marRight w:val="0"/>
      <w:marTop w:val="0"/>
      <w:marBottom w:val="0"/>
      <w:divBdr>
        <w:top w:val="none" w:sz="0" w:space="0" w:color="auto"/>
        <w:left w:val="none" w:sz="0" w:space="0" w:color="auto"/>
        <w:bottom w:val="none" w:sz="0" w:space="0" w:color="auto"/>
        <w:right w:val="none" w:sz="0" w:space="0" w:color="auto"/>
      </w:divBdr>
    </w:div>
    <w:div w:id="2042508231">
      <w:bodyDiv w:val="1"/>
      <w:marLeft w:val="0"/>
      <w:marRight w:val="0"/>
      <w:marTop w:val="0"/>
      <w:marBottom w:val="0"/>
      <w:divBdr>
        <w:top w:val="none" w:sz="0" w:space="0" w:color="auto"/>
        <w:left w:val="none" w:sz="0" w:space="0" w:color="auto"/>
        <w:bottom w:val="none" w:sz="0" w:space="0" w:color="auto"/>
        <w:right w:val="none" w:sz="0" w:space="0" w:color="auto"/>
      </w:divBdr>
    </w:div>
    <w:div w:id="2085683536">
      <w:bodyDiv w:val="1"/>
      <w:marLeft w:val="0"/>
      <w:marRight w:val="0"/>
      <w:marTop w:val="0"/>
      <w:marBottom w:val="0"/>
      <w:divBdr>
        <w:top w:val="none" w:sz="0" w:space="0" w:color="auto"/>
        <w:left w:val="none" w:sz="0" w:space="0" w:color="auto"/>
        <w:bottom w:val="none" w:sz="0" w:space="0" w:color="auto"/>
        <w:right w:val="none" w:sz="0" w:space="0" w:color="auto"/>
      </w:divBdr>
    </w:div>
    <w:div w:id="2117942867">
      <w:bodyDiv w:val="1"/>
      <w:marLeft w:val="0"/>
      <w:marRight w:val="0"/>
      <w:marTop w:val="0"/>
      <w:marBottom w:val="0"/>
      <w:divBdr>
        <w:top w:val="none" w:sz="0" w:space="0" w:color="auto"/>
        <w:left w:val="none" w:sz="0" w:space="0" w:color="auto"/>
        <w:bottom w:val="none" w:sz="0" w:space="0" w:color="auto"/>
        <w:right w:val="none" w:sz="0" w:space="0" w:color="auto"/>
      </w:divBdr>
    </w:div>
    <w:div w:id="2118793623">
      <w:bodyDiv w:val="1"/>
      <w:marLeft w:val="0"/>
      <w:marRight w:val="0"/>
      <w:marTop w:val="0"/>
      <w:marBottom w:val="0"/>
      <w:divBdr>
        <w:top w:val="none" w:sz="0" w:space="0" w:color="auto"/>
        <w:left w:val="none" w:sz="0" w:space="0" w:color="auto"/>
        <w:bottom w:val="none" w:sz="0" w:space="0" w:color="auto"/>
        <w:right w:val="none" w:sz="0" w:space="0" w:color="auto"/>
      </w:divBdr>
    </w:div>
    <w:div w:id="2123725990">
      <w:bodyDiv w:val="1"/>
      <w:marLeft w:val="0"/>
      <w:marRight w:val="0"/>
      <w:marTop w:val="0"/>
      <w:marBottom w:val="0"/>
      <w:divBdr>
        <w:top w:val="none" w:sz="0" w:space="0" w:color="auto"/>
        <w:left w:val="none" w:sz="0" w:space="0" w:color="auto"/>
        <w:bottom w:val="none" w:sz="0" w:space="0" w:color="auto"/>
        <w:right w:val="none" w:sz="0" w:space="0" w:color="auto"/>
      </w:divBdr>
    </w:div>
    <w:div w:id="2130583809">
      <w:bodyDiv w:val="1"/>
      <w:marLeft w:val="0"/>
      <w:marRight w:val="0"/>
      <w:marTop w:val="0"/>
      <w:marBottom w:val="0"/>
      <w:divBdr>
        <w:top w:val="none" w:sz="0" w:space="0" w:color="auto"/>
        <w:left w:val="none" w:sz="0" w:space="0" w:color="auto"/>
        <w:bottom w:val="none" w:sz="0" w:space="0" w:color="auto"/>
        <w:right w:val="none" w:sz="0" w:space="0" w:color="auto"/>
      </w:divBdr>
    </w:div>
    <w:div w:id="21400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Ludwik%C3%B3w_(powiat_%C5%82%C4%99czy%C5%84ski)" TargetMode="External"/><Relationship Id="rId18" Type="http://schemas.openxmlformats.org/officeDocument/2006/relationships/hyperlink" Target="https://pl.wikipedia.org/wiki/Stoczek_(powiat_%C5%82%C4%99czy%C5%84s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wikipedia.org/wiki/Zi%C3%B3%C5%82k%C3%B3w" TargetMode="External"/><Relationship Id="rId7" Type="http://schemas.openxmlformats.org/officeDocument/2006/relationships/footnotes" Target="footnotes.xml"/><Relationship Id="rId12" Type="http://schemas.openxmlformats.org/officeDocument/2006/relationships/hyperlink" Target="https://pl.wikipedia.org/wiki/Kijany_(wojew%C3%B3dztwo_lubelskie)" TargetMode="External"/><Relationship Id="rId17" Type="http://schemas.openxmlformats.org/officeDocument/2006/relationships/hyperlink" Target="https://pl.wikipedia.org/wiki/Stawek_(gmina_Spic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wikipedia.org/wiki/Spiczyn" TargetMode="External"/><Relationship Id="rId20" Type="http://schemas.openxmlformats.org/officeDocument/2006/relationships/hyperlink" Target="https://pl.wikipedia.org/wiki/Zawieprzyce-Kolo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Janusz%C3%B3wka_(powiat_%C5%82%C4%99czy%C5%84sk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wikipedia.org/wiki/Nowy_Radzic" TargetMode="External"/><Relationship Id="rId23" Type="http://schemas.openxmlformats.org/officeDocument/2006/relationships/footer" Target="footer1.xml"/><Relationship Id="rId10" Type="http://schemas.openxmlformats.org/officeDocument/2006/relationships/hyperlink" Target="https://pl.wikipedia.org/wiki/Charl%C4%99%C5%BC" TargetMode="External"/><Relationship Id="rId19" Type="http://schemas.openxmlformats.org/officeDocument/2006/relationships/hyperlink" Target="https://pl.wikipedia.org/wiki/Zawieprzy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wikipedia.org/wiki/Nowa_W%C3%B3lka" TargetMode="External"/><Relationship Id="rId2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FB75-CD2D-4092-8C65-E1AFB0F2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28199</Words>
  <Characters>169200</Characters>
  <Application>Microsoft Office Word</Application>
  <DocSecurity>0</DocSecurity>
  <Lines>1410</Lines>
  <Paragraphs>394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Zakrzewski</dc:creator>
  <cp:lastModifiedBy>Zdzisław Niedźwiadek</cp:lastModifiedBy>
  <cp:revision>4</cp:revision>
  <cp:lastPrinted>2015-12-21T14:14:00Z</cp:lastPrinted>
  <dcterms:created xsi:type="dcterms:W3CDTF">2015-12-21T14:08:00Z</dcterms:created>
  <dcterms:modified xsi:type="dcterms:W3CDTF">2015-12-21T14:14:00Z</dcterms:modified>
</cp:coreProperties>
</file>