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C95" w:rsidRPr="000E25B3" w:rsidRDefault="00264C95" w:rsidP="00FE7B07">
      <w:pPr>
        <w:spacing w:before="160"/>
        <w:jc w:val="center"/>
        <w:rPr>
          <w:rFonts w:ascii="Arial" w:hAnsi="Arial" w:cs="Arial"/>
          <w:b/>
          <w:sz w:val="28"/>
          <w:szCs w:val="24"/>
        </w:rPr>
      </w:pPr>
      <w:r w:rsidRPr="000E25B3">
        <w:rPr>
          <w:rFonts w:ascii="Arial" w:hAnsi="Arial" w:cs="Arial"/>
          <w:b/>
          <w:sz w:val="28"/>
          <w:szCs w:val="24"/>
        </w:rPr>
        <w:t>Zaproszenie na Forum Gospodarcze w Kraśniku</w:t>
      </w:r>
    </w:p>
    <w:p w:rsidR="00264C95" w:rsidRDefault="00264C95" w:rsidP="00264C95">
      <w:pPr>
        <w:jc w:val="center"/>
        <w:rPr>
          <w:rFonts w:ascii="Arial" w:hAnsi="Arial" w:cs="Arial"/>
        </w:rPr>
      </w:pPr>
      <w:r w:rsidRPr="00C738B6">
        <w:rPr>
          <w:rFonts w:ascii="Arial" w:hAnsi="Arial" w:cs="Arial"/>
        </w:rPr>
        <w:t xml:space="preserve">Starosta Kraśnicki Andrzej Maj zaprasza na Forum Gospodarcze pn. </w:t>
      </w:r>
      <w:r w:rsidRPr="00C738B6">
        <w:rPr>
          <w:rFonts w:ascii="Arial" w:hAnsi="Arial" w:cs="Arial"/>
          <w:b/>
        </w:rPr>
        <w:t>„Lokalna mikro i mała przedsiębiorczość filarem kraśnickiej gospodarki i rynku pracy”</w:t>
      </w:r>
      <w:r w:rsidRPr="00C738B6">
        <w:rPr>
          <w:rFonts w:ascii="Arial" w:hAnsi="Arial" w:cs="Arial"/>
        </w:rPr>
        <w:t xml:space="preserve">. </w:t>
      </w:r>
    </w:p>
    <w:p w:rsidR="00264C95" w:rsidRPr="00C738B6" w:rsidRDefault="00264C95" w:rsidP="00264C95">
      <w:pPr>
        <w:jc w:val="center"/>
        <w:rPr>
          <w:rFonts w:ascii="Arial" w:hAnsi="Arial" w:cs="Arial"/>
        </w:rPr>
      </w:pPr>
      <w:r w:rsidRPr="00C738B6">
        <w:rPr>
          <w:rFonts w:ascii="Arial" w:hAnsi="Arial" w:cs="Arial"/>
        </w:rPr>
        <w:t xml:space="preserve">Forum odbędzie się </w:t>
      </w:r>
      <w:r w:rsidRPr="00C738B6">
        <w:rPr>
          <w:rFonts w:ascii="Arial" w:hAnsi="Arial" w:cs="Arial"/>
          <w:b/>
          <w:sz w:val="28"/>
          <w:szCs w:val="24"/>
        </w:rPr>
        <w:t>9 października</w:t>
      </w:r>
      <w:r w:rsidRPr="00C738B6">
        <w:rPr>
          <w:rFonts w:ascii="Arial" w:hAnsi="Arial" w:cs="Arial"/>
          <w:sz w:val="24"/>
        </w:rPr>
        <w:t xml:space="preserve"> </w:t>
      </w:r>
      <w:r w:rsidRPr="00C738B6">
        <w:rPr>
          <w:rFonts w:ascii="Arial" w:hAnsi="Arial" w:cs="Arial"/>
        </w:rPr>
        <w:br/>
      </w:r>
      <w:r w:rsidRPr="00C738B6">
        <w:rPr>
          <w:rFonts w:ascii="Arial" w:hAnsi="Arial" w:cs="Arial"/>
          <w:b/>
          <w:sz w:val="24"/>
          <w:szCs w:val="24"/>
        </w:rPr>
        <w:t>w Obiekcie Zespołu Szkół nr 3 w Kraśniku, ul. Słowackiego 7</w:t>
      </w:r>
      <w:r w:rsidRPr="00C738B6">
        <w:rPr>
          <w:rFonts w:ascii="Arial" w:hAnsi="Arial" w:cs="Arial"/>
        </w:rPr>
        <w:t>.</w:t>
      </w:r>
    </w:p>
    <w:p w:rsidR="00264C95" w:rsidRPr="00C738B6" w:rsidRDefault="00264C95" w:rsidP="00264C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Forum Gospodarcze</w:t>
      </w:r>
      <w:r w:rsidRPr="00C738B6">
        <w:rPr>
          <w:rFonts w:ascii="Arial" w:hAnsi="Arial" w:cs="Arial"/>
        </w:rPr>
        <w:t xml:space="preserve"> to cykl merytorycznych prelekcji i paneli eksperckich skupiających się na najistotniejszych aspektach rozwoju społeczno-gospodarczego regionu. Forum ma na celu budowanie platformy wymiany informacji i opinii między praktykami biznesu oraz przedstawicielami świata nauki, polityki i samorządowcami.</w:t>
      </w:r>
    </w:p>
    <w:p w:rsidR="00264C95" w:rsidRPr="00C738B6" w:rsidRDefault="00264C95" w:rsidP="00264C95">
      <w:pPr>
        <w:jc w:val="center"/>
        <w:rPr>
          <w:rFonts w:ascii="Arial" w:hAnsi="Arial" w:cs="Arial"/>
        </w:rPr>
      </w:pPr>
      <w:r w:rsidRPr="00C738B6">
        <w:rPr>
          <w:rFonts w:ascii="Arial" w:hAnsi="Arial" w:cs="Arial"/>
        </w:rPr>
        <w:t>Jedna z większych imprez ekonomiczno-biznesowych w województwie lubelskim, skupi się tym razem na mikro i małych przedsiębiorcach, którzy według lokalnych samorządowców stanowią o sile tutejszej gospodarki.</w:t>
      </w:r>
    </w:p>
    <w:p w:rsidR="00264C95" w:rsidRPr="00C738B6" w:rsidRDefault="00264C95" w:rsidP="00264C95">
      <w:pPr>
        <w:jc w:val="center"/>
        <w:rPr>
          <w:rFonts w:ascii="Arial" w:hAnsi="Arial" w:cs="Arial"/>
        </w:rPr>
      </w:pPr>
      <w:r w:rsidRPr="00C738B6">
        <w:rPr>
          <w:rFonts w:ascii="Arial" w:hAnsi="Arial" w:cs="Arial"/>
        </w:rPr>
        <w:t xml:space="preserve">Będzie to już III edycja tego wydarzenia, gdzie w gremium fachowców prowadzone są rozmowy  na temat rozwoju gospodarczego Lubelszczyzny. Grono ekspertów intensywnie poszukuje rozwiązań </w:t>
      </w:r>
    </w:p>
    <w:p w:rsidR="00264C95" w:rsidRPr="00C738B6" w:rsidRDefault="00264C95" w:rsidP="00264C95">
      <w:pPr>
        <w:jc w:val="center"/>
        <w:rPr>
          <w:rFonts w:ascii="Arial" w:hAnsi="Arial" w:cs="Arial"/>
        </w:rPr>
      </w:pPr>
      <w:r w:rsidRPr="00C738B6">
        <w:rPr>
          <w:rFonts w:ascii="Arial" w:hAnsi="Arial" w:cs="Arial"/>
        </w:rPr>
        <w:t>i inspiracji do działań, które będą wsparciem dla rozwoju przedsi</w:t>
      </w:r>
      <w:r>
        <w:rPr>
          <w:rFonts w:ascii="Arial" w:hAnsi="Arial" w:cs="Arial"/>
        </w:rPr>
        <w:t xml:space="preserve">ębiorczości, nowych inwestycji </w:t>
      </w:r>
      <w:r w:rsidRPr="00C738B6">
        <w:rPr>
          <w:rFonts w:ascii="Arial" w:hAnsi="Arial" w:cs="Arial"/>
        </w:rPr>
        <w:t>i stworzenia nowych miejsc pracy.</w:t>
      </w:r>
    </w:p>
    <w:p w:rsidR="00264C95" w:rsidRPr="00C738B6" w:rsidRDefault="00264C95" w:rsidP="00264C95">
      <w:pPr>
        <w:jc w:val="center"/>
        <w:rPr>
          <w:rFonts w:ascii="Arial" w:hAnsi="Arial" w:cs="Arial"/>
        </w:rPr>
      </w:pPr>
      <w:r w:rsidRPr="00C738B6">
        <w:rPr>
          <w:rFonts w:ascii="Arial" w:hAnsi="Arial" w:cs="Arial"/>
        </w:rPr>
        <w:t>Swój udział jako prelegenci zapowiedzieli m.in. były doradca Prezydenta RP prof. Witold Orłowski, ekonomista Marek Zuber, europoseł Krzysztof Hetman oraz przedstawiciel Ministerstwa Gospodarki.</w:t>
      </w:r>
    </w:p>
    <w:p w:rsidR="00264C95" w:rsidRDefault="00264C95" w:rsidP="00264C95">
      <w:pPr>
        <w:jc w:val="center"/>
        <w:rPr>
          <w:rFonts w:ascii="Arial" w:hAnsi="Arial" w:cs="Arial"/>
        </w:rPr>
      </w:pPr>
      <w:r w:rsidRPr="00C738B6">
        <w:rPr>
          <w:rFonts w:ascii="Arial" w:hAnsi="Arial" w:cs="Arial"/>
        </w:rPr>
        <w:t>Wydarzenie zostało objęte honorowym patronatem Marszałka Województwa Lubelskiego Sławomira Sosnowskiego, Ministra Gospodarki Janusza Piechocińskiego oraz Posła do Parlamentu Europejskiego Krzysztofa Hetmana.</w:t>
      </w:r>
    </w:p>
    <w:p w:rsidR="00264C95" w:rsidRDefault="00264C95" w:rsidP="00264C95">
      <w:pPr>
        <w:jc w:val="center"/>
        <w:rPr>
          <w:rFonts w:ascii="Arial" w:hAnsi="Arial" w:cs="Arial"/>
        </w:rPr>
      </w:pPr>
    </w:p>
    <w:p w:rsidR="00264C95" w:rsidRDefault="00264C95" w:rsidP="00264C95">
      <w:pPr>
        <w:jc w:val="center"/>
        <w:rPr>
          <w:rFonts w:ascii="Arial" w:hAnsi="Arial" w:cs="Arial"/>
        </w:rPr>
      </w:pPr>
      <w:r w:rsidRPr="00C738B6">
        <w:rPr>
          <w:rFonts w:ascii="Arial" w:hAnsi="Arial" w:cs="Arial"/>
          <w:b/>
        </w:rPr>
        <w:t xml:space="preserve">Udział w Forum jest </w:t>
      </w:r>
      <w:r>
        <w:rPr>
          <w:rFonts w:ascii="Arial" w:hAnsi="Arial" w:cs="Arial"/>
          <w:b/>
        </w:rPr>
        <w:t>BEZPŁATNY</w:t>
      </w:r>
      <w:r>
        <w:rPr>
          <w:rFonts w:ascii="Arial" w:hAnsi="Arial" w:cs="Arial"/>
        </w:rPr>
        <w:t xml:space="preserve">. Uprzejmie prosimy o potwierdzenie uczestnictwa do </w:t>
      </w:r>
      <w:r>
        <w:rPr>
          <w:rFonts w:ascii="Arial" w:hAnsi="Arial" w:cs="Arial"/>
        </w:rPr>
        <w:br/>
      </w:r>
      <w:r w:rsidRPr="000E25B3">
        <w:rPr>
          <w:rFonts w:ascii="Arial" w:hAnsi="Arial" w:cs="Arial"/>
          <w:b/>
        </w:rPr>
        <w:t>7 października 2015 r</w:t>
      </w:r>
      <w:r>
        <w:rPr>
          <w:rFonts w:ascii="Arial" w:hAnsi="Arial" w:cs="Arial"/>
        </w:rPr>
        <w:t xml:space="preserve">. pod nr telefonu </w:t>
      </w:r>
      <w:r w:rsidRPr="000E25B3">
        <w:rPr>
          <w:rFonts w:ascii="Arial" w:hAnsi="Arial" w:cs="Arial"/>
          <w:b/>
          <w:sz w:val="24"/>
        </w:rPr>
        <w:t>(81) 458 10 86, 509 920</w:t>
      </w:r>
      <w:r>
        <w:rPr>
          <w:rFonts w:ascii="Arial" w:hAnsi="Arial" w:cs="Arial"/>
          <w:b/>
          <w:sz w:val="24"/>
        </w:rPr>
        <w:t> </w:t>
      </w:r>
      <w:r w:rsidRPr="000E25B3">
        <w:rPr>
          <w:rFonts w:ascii="Arial" w:hAnsi="Arial" w:cs="Arial"/>
          <w:b/>
          <w:sz w:val="24"/>
        </w:rPr>
        <w:t>534</w:t>
      </w:r>
      <w:r>
        <w:rPr>
          <w:rFonts w:ascii="Arial" w:hAnsi="Arial" w:cs="Arial"/>
        </w:rPr>
        <w:t>,</w:t>
      </w:r>
    </w:p>
    <w:p w:rsidR="00264C95" w:rsidRDefault="00264C95" w:rsidP="00264C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lub </w:t>
      </w:r>
    </w:p>
    <w:p w:rsidR="00264C95" w:rsidRPr="00264C95" w:rsidRDefault="00264C95" w:rsidP="00264C95">
      <w:pPr>
        <w:jc w:val="center"/>
        <w:rPr>
          <w:rFonts w:ascii="Arial" w:hAnsi="Arial" w:cs="Arial"/>
          <w:b/>
          <w:color w:val="5B9BD5" w:themeColor="accent1"/>
          <w:sz w:val="24"/>
        </w:rPr>
      </w:pPr>
      <w:r>
        <w:rPr>
          <w:rFonts w:ascii="Arial" w:hAnsi="Arial" w:cs="Arial"/>
        </w:rPr>
        <w:t xml:space="preserve">drogą elektroniczną na adres e-mail: </w:t>
      </w:r>
      <w:r w:rsidRPr="00264C95">
        <w:rPr>
          <w:rFonts w:ascii="Arial" w:hAnsi="Arial" w:cs="Arial"/>
          <w:b/>
          <w:color w:val="5B9BD5" w:themeColor="accent1"/>
          <w:sz w:val="24"/>
        </w:rPr>
        <w:t>forumgospodarcze@powiatkrasnicki.pl</w:t>
      </w:r>
    </w:p>
    <w:p w:rsidR="00264C95" w:rsidRPr="000E25B3" w:rsidRDefault="00264C95" w:rsidP="00264C95">
      <w:pPr>
        <w:jc w:val="center"/>
        <w:rPr>
          <w:rFonts w:ascii="Arial" w:hAnsi="Arial" w:cs="Arial"/>
          <w:sz w:val="20"/>
        </w:rPr>
      </w:pPr>
      <w:r w:rsidRPr="000E25B3">
        <w:rPr>
          <w:rFonts w:ascii="Arial" w:hAnsi="Arial" w:cs="Arial"/>
          <w:b/>
        </w:rPr>
        <w:t>Istnieje możliwość wystawienia bezpłatnego stoiska firmowego</w:t>
      </w:r>
    </w:p>
    <w:p w:rsidR="00264C95" w:rsidRDefault="00264C95" w:rsidP="00264C95">
      <w:pPr>
        <w:jc w:val="center"/>
        <w:rPr>
          <w:rFonts w:ascii="Arial" w:hAnsi="Arial" w:cs="Arial"/>
        </w:rPr>
      </w:pPr>
    </w:p>
    <w:p w:rsidR="00264C95" w:rsidRPr="000E25B3" w:rsidRDefault="00264C95" w:rsidP="00264C95">
      <w:pPr>
        <w:spacing w:after="0"/>
        <w:jc w:val="center"/>
        <w:rPr>
          <w:rFonts w:ascii="Arial" w:hAnsi="Arial" w:cs="Arial"/>
          <w:b/>
        </w:rPr>
      </w:pPr>
      <w:r w:rsidRPr="000E25B3">
        <w:rPr>
          <w:rFonts w:ascii="Arial" w:hAnsi="Arial" w:cs="Arial"/>
          <w:b/>
        </w:rPr>
        <w:t>Więcej informacji:</w:t>
      </w:r>
      <w:bookmarkStart w:id="0" w:name="_GoBack"/>
      <w:bookmarkEnd w:id="0"/>
    </w:p>
    <w:p w:rsidR="00264C95" w:rsidRDefault="00264C95" w:rsidP="00264C95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Łukasz Koziarz</w:t>
      </w:r>
    </w:p>
    <w:p w:rsidR="00264C95" w:rsidRDefault="00264C95" w:rsidP="00264C95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</w:rPr>
        <w:t>Starostwo Powiatowe w Kraśniku</w:t>
      </w:r>
    </w:p>
    <w:p w:rsidR="00264C95" w:rsidRDefault="00264C95" w:rsidP="00264C95">
      <w:pPr>
        <w:spacing w:after="0"/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tel</w:t>
      </w:r>
      <w:proofErr w:type="spellEnd"/>
      <w:r>
        <w:rPr>
          <w:rFonts w:ascii="Arial" w:hAnsi="Arial" w:cs="Arial"/>
        </w:rPr>
        <w:t>: (81) 458 10 86, 509 920 534</w:t>
      </w:r>
    </w:p>
    <w:p w:rsidR="00347BA1" w:rsidRPr="00264C95" w:rsidRDefault="00264C95" w:rsidP="00264C95">
      <w:pPr>
        <w:spacing w:after="0"/>
        <w:jc w:val="center"/>
        <w:rPr>
          <w:rFonts w:ascii="Arial" w:hAnsi="Arial" w:cs="Arial"/>
          <w:b/>
          <w:color w:val="5B9BD5" w:themeColor="accent1"/>
        </w:rPr>
      </w:pPr>
      <w:r w:rsidRPr="00264C95">
        <w:rPr>
          <w:rFonts w:ascii="Arial" w:hAnsi="Arial" w:cs="Arial"/>
          <w:b/>
          <w:color w:val="5B9BD5" w:themeColor="accent1"/>
        </w:rPr>
        <w:t>przedsiebiorcy@powiatkrasnicki.pl</w:t>
      </w:r>
    </w:p>
    <w:sectPr w:rsidR="00347BA1" w:rsidRPr="00264C95" w:rsidSect="00264C95">
      <w:headerReference w:type="default" r:id="rId6"/>
      <w:footerReference w:type="default" r:id="rId7"/>
      <w:pgSz w:w="11906" w:h="16838"/>
      <w:pgMar w:top="1417" w:right="1417" w:bottom="1417" w:left="1417" w:header="284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92C" w:rsidRDefault="0077692C" w:rsidP="00264C95">
      <w:pPr>
        <w:spacing w:after="0" w:line="240" w:lineRule="auto"/>
      </w:pPr>
      <w:r>
        <w:separator/>
      </w:r>
    </w:p>
  </w:endnote>
  <w:endnote w:type="continuationSeparator" w:id="0">
    <w:p w:rsidR="0077692C" w:rsidRDefault="0077692C" w:rsidP="00264C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C95" w:rsidRDefault="00264C95" w:rsidP="00FE7B07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394490" cy="1123481"/>
          <wp:effectExtent l="0" t="0" r="0" b="635"/>
          <wp:docPr id="6" name="Obraz 6" descr="C:\Users\pgasz_000\AppData\Local\Microsoft\Windows\INetCache\Content.Word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6" descr="C:\Users\pgasz_000\AppData\Local\Microsoft\Windows\INetCache\Content.Word\Stopk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1665" cy="1131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92C" w:rsidRDefault="0077692C" w:rsidP="00264C95">
      <w:pPr>
        <w:spacing w:after="0" w:line="240" w:lineRule="auto"/>
      </w:pPr>
      <w:r>
        <w:separator/>
      </w:r>
    </w:p>
  </w:footnote>
  <w:footnote w:type="continuationSeparator" w:id="0">
    <w:p w:rsidR="0077692C" w:rsidRDefault="0077692C" w:rsidP="00264C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4C95" w:rsidRDefault="00264C95">
    <w:pPr>
      <w:pStyle w:val="Nagwek"/>
    </w:pPr>
    <w:r>
      <w:rPr>
        <w:noProof/>
        <w:lang w:eastAsia="pl-PL"/>
      </w:rPr>
      <w:drawing>
        <wp:inline distT="0" distB="0" distL="0" distR="0">
          <wp:extent cx="5753100" cy="1228725"/>
          <wp:effectExtent l="0" t="0" r="0" b="9525"/>
          <wp:docPr id="5" name="Obraz 5" descr="C:\Users\pgasz_000\AppData\Local\Microsoft\Windows\INetCache\Content.Word\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C:\Users\pgasz_000\AppData\Local\Microsoft\Windows\INetCache\Content.Word\Nagłów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C95"/>
    <w:rsid w:val="000149CA"/>
    <w:rsid w:val="00264C95"/>
    <w:rsid w:val="00347BA1"/>
    <w:rsid w:val="0077692C"/>
    <w:rsid w:val="00C54D2C"/>
    <w:rsid w:val="00FE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D169524-E4FC-4F8B-A95C-E718E6991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64C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64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4C95"/>
  </w:style>
  <w:style w:type="paragraph" w:styleId="Stopka">
    <w:name w:val="footer"/>
    <w:basedOn w:val="Normalny"/>
    <w:link w:val="StopkaZnak"/>
    <w:uiPriority w:val="99"/>
    <w:unhideWhenUsed/>
    <w:rsid w:val="00264C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4C95"/>
  </w:style>
  <w:style w:type="character" w:styleId="Hipercze">
    <w:name w:val="Hyperlink"/>
    <w:basedOn w:val="Domylnaczcionkaakapitu"/>
    <w:uiPriority w:val="99"/>
    <w:unhideWhenUsed/>
    <w:rsid w:val="00264C9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Gąszczyk</dc:creator>
  <cp:keywords/>
  <dc:description/>
  <cp:lastModifiedBy>ŁKoziarz</cp:lastModifiedBy>
  <cp:revision>2</cp:revision>
  <dcterms:created xsi:type="dcterms:W3CDTF">2015-09-25T12:31:00Z</dcterms:created>
  <dcterms:modified xsi:type="dcterms:W3CDTF">2015-09-25T12:31:00Z</dcterms:modified>
</cp:coreProperties>
</file>