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10" w:rsidRPr="00D773F6" w:rsidRDefault="00AD0782" w:rsidP="00AD0782">
      <w:pPr>
        <w:jc w:val="center"/>
        <w:rPr>
          <w:b/>
        </w:rPr>
      </w:pPr>
      <w:bookmarkStart w:id="0" w:name="_GoBack"/>
      <w:bookmarkEnd w:id="0"/>
      <w:r w:rsidRPr="00D773F6">
        <w:rPr>
          <w:b/>
        </w:rPr>
        <w:t>Zaproszenie do złożenia oferty cenowej</w:t>
      </w:r>
    </w:p>
    <w:p w:rsidR="00AD0782" w:rsidRPr="00D773F6" w:rsidRDefault="006047D4" w:rsidP="00AD0782">
      <w:pPr>
        <w:jc w:val="center"/>
        <w:rPr>
          <w:b/>
        </w:rPr>
      </w:pPr>
      <w:r w:rsidRPr="00D773F6">
        <w:rPr>
          <w:b/>
        </w:rPr>
        <w:t>n</w:t>
      </w:r>
      <w:r w:rsidR="00AD0782" w:rsidRPr="00D773F6">
        <w:rPr>
          <w:b/>
        </w:rPr>
        <w:t xml:space="preserve">a wykonanie </w:t>
      </w:r>
      <w:r w:rsidRPr="00D773F6">
        <w:rPr>
          <w:b/>
        </w:rPr>
        <w:t>rozgraniczenia działek</w:t>
      </w:r>
    </w:p>
    <w:p w:rsidR="006047D4" w:rsidRPr="00D773F6" w:rsidRDefault="006047D4" w:rsidP="00AD0782">
      <w:pPr>
        <w:jc w:val="center"/>
        <w:rPr>
          <w:b/>
        </w:rPr>
      </w:pPr>
    </w:p>
    <w:p w:rsidR="006047D4" w:rsidRPr="00D773F6" w:rsidRDefault="006047D4" w:rsidP="00AD0782">
      <w:pPr>
        <w:jc w:val="center"/>
      </w:pPr>
      <w:r w:rsidRPr="00D773F6">
        <w:t>Wójt Gminy Trzydnik Duży</w:t>
      </w:r>
    </w:p>
    <w:p w:rsidR="006047D4" w:rsidRPr="00D773F6" w:rsidRDefault="006047D4" w:rsidP="006047D4"/>
    <w:p w:rsidR="006047D4" w:rsidRPr="00D773F6" w:rsidRDefault="006047D4" w:rsidP="006047D4">
      <w:r w:rsidRPr="00D773F6">
        <w:t>Zaprasza do składania ofert na przeprowadzenie czynności ustalenia przebiegu granicy pomiędzy nieruchomościami pomiędzy nieruchomościami położonymi w miejscowości Rzeczyca Ziemiańska gm. Trzydnik Duży.</w:t>
      </w:r>
    </w:p>
    <w:p w:rsidR="00FF787D" w:rsidRPr="00D773F6" w:rsidRDefault="00FF787D" w:rsidP="006047D4">
      <w:r w:rsidRPr="00D773F6">
        <w:t>1</w:t>
      </w:r>
      <w:r w:rsidRPr="00D773F6">
        <w:rPr>
          <w:b/>
        </w:rPr>
        <w:t>. Tryb udzielenia zamówienia</w:t>
      </w:r>
    </w:p>
    <w:p w:rsidR="006047D4" w:rsidRPr="00D773F6" w:rsidRDefault="006047D4" w:rsidP="00D773F6">
      <w:pPr>
        <w:jc w:val="both"/>
      </w:pPr>
      <w:r w:rsidRPr="00D773F6">
        <w:t xml:space="preserve">              Zamawiający prowadzi niniejsze postępowanie w formie uproszczonej – zapytania</w:t>
      </w:r>
      <w:r w:rsidR="00D773F6" w:rsidRPr="00D773F6">
        <w:t xml:space="preserve">  </w:t>
      </w:r>
      <w:r w:rsidRPr="00D773F6">
        <w:t xml:space="preserve"> o cenę do geodetów uprawnionych:</w:t>
      </w:r>
    </w:p>
    <w:p w:rsidR="00C67CCE" w:rsidRPr="00D773F6" w:rsidRDefault="006047D4" w:rsidP="00D773F6">
      <w:pPr>
        <w:jc w:val="both"/>
      </w:pPr>
      <w:r w:rsidRPr="00D773F6">
        <w:t xml:space="preserve">Zgodnie z art. 4 pkt 8 ustawy z dnia 29 stycznia </w:t>
      </w:r>
      <w:r w:rsidR="00C67CCE" w:rsidRPr="00D773F6">
        <w:t xml:space="preserve">2004 r. – Prawo Zamówień Publicznych /Dz.U. z 2013 r., poz. 907 z </w:t>
      </w:r>
      <w:proofErr w:type="spellStart"/>
      <w:r w:rsidR="00C67CCE" w:rsidRPr="00D773F6">
        <w:t>póżn</w:t>
      </w:r>
      <w:proofErr w:type="spellEnd"/>
      <w:r w:rsidR="00C67CCE" w:rsidRPr="00D773F6">
        <w:t xml:space="preserve">. </w:t>
      </w:r>
      <w:proofErr w:type="spellStart"/>
      <w:r w:rsidR="00C67CCE" w:rsidRPr="00D773F6">
        <w:t>zm</w:t>
      </w:r>
      <w:proofErr w:type="spellEnd"/>
      <w:r w:rsidR="00C67CCE" w:rsidRPr="00D773F6">
        <w:t>/ w przypadku udzielenia zamówień, których wartość nie przekracza wyrażonej w złotych równowartości 30 000 euro nie mają zastosowania przepisy wspomnianej ustawy.</w:t>
      </w:r>
    </w:p>
    <w:p w:rsidR="006047D4" w:rsidRPr="00D773F6" w:rsidRDefault="00FF787D" w:rsidP="006047D4">
      <w:pPr>
        <w:rPr>
          <w:b/>
        </w:rPr>
      </w:pPr>
      <w:r w:rsidRPr="00D773F6">
        <w:rPr>
          <w:b/>
        </w:rPr>
        <w:t>2</w:t>
      </w:r>
      <w:r w:rsidR="00C67CCE" w:rsidRPr="00D773F6">
        <w:rPr>
          <w:b/>
        </w:rPr>
        <w:t xml:space="preserve">. Zakres rzeczowy przedmiotu zamówienia. </w:t>
      </w:r>
    </w:p>
    <w:p w:rsidR="00FF787D" w:rsidRPr="00D773F6" w:rsidRDefault="00FF787D" w:rsidP="00D773F6">
      <w:pPr>
        <w:jc w:val="both"/>
      </w:pPr>
      <w:r w:rsidRPr="00D773F6">
        <w:t>Wykonanie w trybie ustawy Prawo geodezyjne i kartograficzne</w:t>
      </w:r>
      <w:r w:rsidR="00CE0862" w:rsidRPr="00D773F6">
        <w:t xml:space="preserve"> rozgraniczenia nieruchomości oznaczonej w ewidencji gruntów numerem 223 położonej w obrębie geodezyjnym Rzeczyca Ziemiańska, gm. Trzydnik Duży, powiat kraśnicki, województwo lubelskie a nieruchomością sąsiednią oznaczoną numerem 224, stanowiących własność </w:t>
      </w:r>
      <w:r w:rsidR="003B6741" w:rsidRPr="00D773F6">
        <w:t>osób fizycznych.</w:t>
      </w:r>
    </w:p>
    <w:p w:rsidR="003B6741" w:rsidRPr="00D773F6" w:rsidRDefault="003B6741" w:rsidP="00D773F6">
      <w:pPr>
        <w:jc w:val="both"/>
      </w:pPr>
      <w:r w:rsidRPr="00D773F6">
        <w:t xml:space="preserve">      W ramach zamówienia należy wykonać następujące czynności:</w:t>
      </w:r>
    </w:p>
    <w:p w:rsidR="003B6741" w:rsidRPr="00D773F6" w:rsidRDefault="003B6741" w:rsidP="00D773F6">
      <w:pPr>
        <w:jc w:val="both"/>
      </w:pPr>
      <w:r w:rsidRPr="00D773F6">
        <w:t>- analiza stanu prawnego nieruchomości,</w:t>
      </w:r>
    </w:p>
    <w:p w:rsidR="003B6741" w:rsidRPr="00D773F6" w:rsidRDefault="003B6741" w:rsidP="00D773F6">
      <w:pPr>
        <w:jc w:val="both"/>
      </w:pPr>
      <w:r w:rsidRPr="00D773F6">
        <w:t>- wyznaczenie terminu i przeprowadzenie czynności rozgraniczenia na gruncie,</w:t>
      </w:r>
    </w:p>
    <w:p w:rsidR="003B6741" w:rsidRPr="00D773F6" w:rsidRDefault="003B6741" w:rsidP="00D773F6">
      <w:pPr>
        <w:jc w:val="both"/>
      </w:pPr>
      <w:r w:rsidRPr="00D773F6">
        <w:t>- sporządzenie stosownej dokumentacji geodezyjnej niezbędnej do wydania decyzji administracyjnej.</w:t>
      </w:r>
    </w:p>
    <w:p w:rsidR="003B6741" w:rsidRPr="00D773F6" w:rsidRDefault="003B6741" w:rsidP="006047D4">
      <w:pPr>
        <w:rPr>
          <w:b/>
        </w:rPr>
      </w:pPr>
      <w:r w:rsidRPr="00D773F6">
        <w:rPr>
          <w:b/>
        </w:rPr>
        <w:t>3. Termin realizacji zamówienia.</w:t>
      </w:r>
    </w:p>
    <w:p w:rsidR="003B6741" w:rsidRPr="00D773F6" w:rsidRDefault="003B6741" w:rsidP="00D773F6">
      <w:pPr>
        <w:jc w:val="both"/>
      </w:pPr>
      <w:r w:rsidRPr="00D773F6">
        <w:t>Trzy miesiące od podpisania umowy</w:t>
      </w:r>
      <w:r w:rsidR="001857A2" w:rsidRPr="00D773F6">
        <w:t>.</w:t>
      </w:r>
    </w:p>
    <w:p w:rsidR="001857A2" w:rsidRPr="00D773F6" w:rsidRDefault="001857A2" w:rsidP="00D773F6">
      <w:pPr>
        <w:jc w:val="both"/>
      </w:pPr>
      <w:r w:rsidRPr="00D773F6">
        <w:t xml:space="preserve">Za wykonanie przedmiotu zamówienia uważa się przyjęcie operatu rozgraniczeniowego </w:t>
      </w:r>
      <w:r w:rsidR="00D773F6">
        <w:t xml:space="preserve">        </w:t>
      </w:r>
      <w:r w:rsidRPr="00D773F6">
        <w:t xml:space="preserve">do państwowego zasobu geodezyjnego i kartograficznego. </w:t>
      </w:r>
    </w:p>
    <w:p w:rsidR="001857A2" w:rsidRPr="00D773F6" w:rsidRDefault="001857A2" w:rsidP="006047D4">
      <w:pPr>
        <w:rPr>
          <w:b/>
        </w:rPr>
      </w:pPr>
      <w:r w:rsidRPr="00D773F6">
        <w:rPr>
          <w:b/>
        </w:rPr>
        <w:t>4. Termin i miejsce składania ofert.</w:t>
      </w:r>
    </w:p>
    <w:p w:rsidR="001857A2" w:rsidRPr="00D773F6" w:rsidRDefault="00455E53" w:rsidP="00D773F6">
      <w:pPr>
        <w:jc w:val="both"/>
      </w:pPr>
      <w:r w:rsidRPr="00D773F6">
        <w:t>Oferta powinna być złożona na formularzu ofertowym stanowiącym załącznik</w:t>
      </w:r>
      <w:r w:rsidR="001857A2" w:rsidRPr="00D773F6">
        <w:t xml:space="preserve"> </w:t>
      </w:r>
      <w:r w:rsidRPr="00D773F6">
        <w:t>do niniejszego  rozeznania cenowego osobiście lub pocztą w zaklejonych kopertach z oznaczeniem przedmiotu zamówienia, nazwy i adresu Wykonawcy do dnia 17 sierpnia 2015 r.</w:t>
      </w:r>
      <w:r w:rsidR="00154DC9" w:rsidRPr="00D773F6">
        <w:t xml:space="preserve"> do godz. 12ºº w siedzibie zamawiającego, Urząd Gminy Trzydnik Duży 59A, 23-230 Trzydnik Duży, </w:t>
      </w:r>
      <w:r w:rsidRPr="00D773F6">
        <w:t>pokój nr</w:t>
      </w:r>
      <w:r w:rsidR="00154DC9" w:rsidRPr="00D773F6">
        <w:t xml:space="preserve"> 8 w godz. od 7³º do 15³º.</w:t>
      </w:r>
    </w:p>
    <w:p w:rsidR="00662581" w:rsidRPr="00D773F6" w:rsidRDefault="00662581" w:rsidP="00D773F6">
      <w:pPr>
        <w:jc w:val="both"/>
      </w:pPr>
      <w:r w:rsidRPr="00D773F6">
        <w:t>Otwarcie ofert nastąpi 18.</w:t>
      </w:r>
      <w:r w:rsidR="00D773F6" w:rsidRPr="00D773F6">
        <w:t>08.2015 r. godz. 12ºº.</w:t>
      </w:r>
    </w:p>
    <w:p w:rsidR="00154DC9" w:rsidRPr="00D773F6" w:rsidRDefault="00154DC9" w:rsidP="006047D4">
      <w:pPr>
        <w:rPr>
          <w:b/>
        </w:rPr>
      </w:pPr>
      <w:r w:rsidRPr="00D773F6">
        <w:rPr>
          <w:b/>
        </w:rPr>
        <w:t xml:space="preserve">5. Kryterium </w:t>
      </w:r>
      <w:r w:rsidR="00662581" w:rsidRPr="00D773F6">
        <w:rPr>
          <w:b/>
        </w:rPr>
        <w:t>oceny i wyboru oferty.</w:t>
      </w:r>
    </w:p>
    <w:p w:rsidR="00662581" w:rsidRPr="00D773F6" w:rsidRDefault="00662581" w:rsidP="00D773F6">
      <w:pPr>
        <w:jc w:val="both"/>
      </w:pPr>
      <w:r w:rsidRPr="00D773F6">
        <w:t>Najniższa cena.</w:t>
      </w:r>
    </w:p>
    <w:p w:rsidR="00D773F6" w:rsidRPr="00D773F6" w:rsidRDefault="00D773F6" w:rsidP="00D773F6">
      <w:pPr>
        <w:jc w:val="both"/>
      </w:pPr>
      <w:r w:rsidRPr="00D773F6">
        <w:t xml:space="preserve">Szczegółowe informacje dotyczące przedmiotu zamówienia można uzyskać w Urzędzie Gminy w Trzydniku Dużym, pokój numer 15 lub telefonicznie pod numerem telefonu 15 8731879 wew.325. </w:t>
      </w:r>
    </w:p>
    <w:p w:rsidR="00662581" w:rsidRPr="00662581" w:rsidRDefault="00662581" w:rsidP="006047D4"/>
    <w:p w:rsidR="00C67CCE" w:rsidRPr="00C67CCE" w:rsidRDefault="00FF787D" w:rsidP="006047D4">
      <w:r>
        <w:t xml:space="preserve">      </w:t>
      </w:r>
    </w:p>
    <w:p w:rsidR="00C67CCE" w:rsidRPr="00C67CCE" w:rsidRDefault="00C67CCE"/>
    <w:sectPr w:rsidR="00C67CCE" w:rsidRPr="00C6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82"/>
    <w:rsid w:val="00154DC9"/>
    <w:rsid w:val="001857A2"/>
    <w:rsid w:val="003B6741"/>
    <w:rsid w:val="00455E53"/>
    <w:rsid w:val="004F0D10"/>
    <w:rsid w:val="006047D4"/>
    <w:rsid w:val="00662581"/>
    <w:rsid w:val="00AD0782"/>
    <w:rsid w:val="00C67CCE"/>
    <w:rsid w:val="00CE0862"/>
    <w:rsid w:val="00D773F6"/>
    <w:rsid w:val="00E010B7"/>
    <w:rsid w:val="00E52DA5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2D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2D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e.pytlak</dc:creator>
  <cp:lastModifiedBy>e.pytlak</cp:lastModifiedBy>
  <cp:revision>2</cp:revision>
  <cp:lastPrinted>2015-08-04T09:14:00Z</cp:lastPrinted>
  <dcterms:created xsi:type="dcterms:W3CDTF">2015-08-04T10:57:00Z</dcterms:created>
  <dcterms:modified xsi:type="dcterms:W3CDTF">2015-08-04T10:57:00Z</dcterms:modified>
</cp:coreProperties>
</file>