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AC9B" w14:textId="09A9182D" w:rsidR="00A2713E" w:rsidRDefault="00C54926" w:rsidP="00A245AE">
      <w:pPr>
        <w:pStyle w:val="Teksttreci20"/>
        <w:framePr w:w="9490" w:h="390" w:hRule="exact" w:wrap="none" w:vAnchor="page" w:hAnchor="page" w:x="1211" w:y="1560"/>
        <w:shd w:val="clear" w:color="auto" w:fill="auto"/>
        <w:spacing w:after="317" w:line="270" w:lineRule="exact"/>
      </w:pPr>
      <w:bookmarkStart w:id="0" w:name="_Hlk46747865"/>
      <w:r>
        <w:t>Regulamin gminnego konkursu na najładniejszy wieniec dożynkowy</w:t>
      </w:r>
      <w:r w:rsidR="00A245AE">
        <w:t xml:space="preserve"> </w:t>
      </w:r>
    </w:p>
    <w:p w14:paraId="3CEB75D9" w14:textId="24E55D36" w:rsidR="00A2713E" w:rsidRDefault="00C54926">
      <w:pPr>
        <w:pStyle w:val="Teksttreci20"/>
        <w:framePr w:w="9490" w:h="969" w:hRule="exact" w:wrap="none" w:vAnchor="page" w:hAnchor="page" w:x="1211" w:y="2180"/>
        <w:shd w:val="clear" w:color="auto" w:fill="auto"/>
        <w:spacing w:after="0" w:line="270" w:lineRule="exact"/>
      </w:pPr>
      <w:r>
        <w:t xml:space="preserve">w Gminie </w:t>
      </w:r>
      <w:r w:rsidR="00A245AE">
        <w:t>Annopol</w:t>
      </w:r>
      <w:r>
        <w:t xml:space="preserve"> w 202</w:t>
      </w:r>
      <w:r w:rsidR="005C586A">
        <w:t>4</w:t>
      </w:r>
      <w:r>
        <w:t xml:space="preserve"> r</w:t>
      </w:r>
      <w:bookmarkEnd w:id="0"/>
      <w:r>
        <w:t>.</w:t>
      </w:r>
    </w:p>
    <w:p w14:paraId="3014E0DF" w14:textId="77777777" w:rsidR="00A2713E" w:rsidRDefault="00C54926" w:rsidP="00A245AE">
      <w:pPr>
        <w:pStyle w:val="Nagwek10"/>
        <w:framePr w:w="9490" w:h="5028" w:hRule="exact" w:wrap="none" w:vAnchor="page" w:hAnchor="page" w:x="1211" w:y="3403"/>
        <w:numPr>
          <w:ilvl w:val="0"/>
          <w:numId w:val="1"/>
        </w:numPr>
        <w:shd w:val="clear" w:color="auto" w:fill="auto"/>
        <w:tabs>
          <w:tab w:val="left" w:pos="679"/>
        </w:tabs>
        <w:spacing w:before="0"/>
        <w:ind w:left="260"/>
      </w:pPr>
      <w:bookmarkStart w:id="1" w:name="bookmark0"/>
      <w:r>
        <w:t>Organizatorzy</w:t>
      </w:r>
      <w:bookmarkEnd w:id="1"/>
    </w:p>
    <w:p w14:paraId="2C039917" w14:textId="7D6FDF10" w:rsidR="00A2713E" w:rsidRDefault="00A245AE" w:rsidP="00EB0E2A">
      <w:pPr>
        <w:pStyle w:val="Teksttreci0"/>
        <w:framePr w:w="9811" w:h="4588" w:hRule="exact" w:wrap="none" w:vAnchor="page" w:hAnchor="page" w:x="1211" w:y="3841"/>
        <w:numPr>
          <w:ilvl w:val="0"/>
          <w:numId w:val="2"/>
        </w:numPr>
        <w:shd w:val="clear" w:color="auto" w:fill="auto"/>
        <w:tabs>
          <w:tab w:val="left" w:pos="972"/>
        </w:tabs>
        <w:ind w:left="960"/>
      </w:pPr>
      <w:r>
        <w:t>Burmistrz Annopola</w:t>
      </w:r>
      <w:r w:rsidR="00C54926">
        <w:t xml:space="preserve"> </w:t>
      </w:r>
    </w:p>
    <w:p w14:paraId="2114C52C" w14:textId="3A6B081F" w:rsidR="00A2713E" w:rsidRDefault="00A245AE" w:rsidP="00EB0E2A">
      <w:pPr>
        <w:pStyle w:val="Teksttreci0"/>
        <w:framePr w:w="9811" w:h="4588" w:hRule="exact" w:wrap="none" w:vAnchor="page" w:hAnchor="page" w:x="1211" w:y="3841"/>
        <w:numPr>
          <w:ilvl w:val="0"/>
          <w:numId w:val="2"/>
        </w:numPr>
        <w:shd w:val="clear" w:color="auto" w:fill="auto"/>
        <w:tabs>
          <w:tab w:val="left" w:pos="972"/>
        </w:tabs>
        <w:spacing w:after="246"/>
        <w:ind w:left="960"/>
      </w:pPr>
      <w:r>
        <w:t xml:space="preserve">Centrum </w:t>
      </w:r>
      <w:r w:rsidR="00C54926">
        <w:t xml:space="preserve">Kultury w </w:t>
      </w:r>
      <w:r>
        <w:t>Annopolu</w:t>
      </w:r>
    </w:p>
    <w:p w14:paraId="34DCFD34" w14:textId="77777777" w:rsidR="00A2713E" w:rsidRDefault="00C54926" w:rsidP="00EB0E2A">
      <w:pPr>
        <w:pStyle w:val="Nagwek10"/>
        <w:framePr w:w="9811" w:h="4588" w:hRule="exact" w:wrap="none" w:vAnchor="page" w:hAnchor="page" w:x="1211" w:y="3841"/>
        <w:numPr>
          <w:ilvl w:val="0"/>
          <w:numId w:val="1"/>
        </w:numPr>
        <w:shd w:val="clear" w:color="auto" w:fill="auto"/>
        <w:tabs>
          <w:tab w:val="left" w:pos="679"/>
        </w:tabs>
        <w:spacing w:before="0" w:line="324" w:lineRule="exact"/>
        <w:ind w:left="260"/>
      </w:pPr>
      <w:bookmarkStart w:id="2" w:name="bookmark1"/>
      <w:r>
        <w:t>Udział w konkursie</w:t>
      </w:r>
      <w:bookmarkEnd w:id="2"/>
    </w:p>
    <w:p w14:paraId="1CEA9407" w14:textId="68CD339D" w:rsidR="00A2713E" w:rsidRDefault="00C54926" w:rsidP="00EB0E2A">
      <w:pPr>
        <w:pStyle w:val="Teksttreci0"/>
        <w:framePr w:w="9811" w:h="4588" w:hRule="exact" w:wrap="none" w:vAnchor="page" w:hAnchor="page" w:x="1211" w:y="3841"/>
        <w:numPr>
          <w:ilvl w:val="0"/>
          <w:numId w:val="2"/>
        </w:numPr>
        <w:shd w:val="clear" w:color="auto" w:fill="auto"/>
        <w:tabs>
          <w:tab w:val="left" w:pos="972"/>
        </w:tabs>
        <w:spacing w:line="324" w:lineRule="exact"/>
        <w:ind w:left="960"/>
      </w:pPr>
      <w:r>
        <w:t xml:space="preserve">w konkursie mogą brać udział grupy wieńcowe z terenu Gminy </w:t>
      </w:r>
      <w:r w:rsidR="00A245AE">
        <w:t>Annopol</w:t>
      </w:r>
      <w:r>
        <w:t>,</w:t>
      </w:r>
    </w:p>
    <w:p w14:paraId="6E3D85BD" w14:textId="77777777" w:rsidR="00A2713E" w:rsidRDefault="00C54926" w:rsidP="00EB0E2A">
      <w:pPr>
        <w:pStyle w:val="Teksttreci0"/>
        <w:framePr w:w="9811" w:h="4588" w:hRule="exact" w:wrap="none" w:vAnchor="page" w:hAnchor="page" w:x="1211" w:y="3841"/>
        <w:numPr>
          <w:ilvl w:val="0"/>
          <w:numId w:val="2"/>
        </w:numPr>
        <w:shd w:val="clear" w:color="auto" w:fill="auto"/>
        <w:spacing w:line="324" w:lineRule="exact"/>
        <w:ind w:left="960"/>
      </w:pPr>
      <w:r>
        <w:t xml:space="preserve"> grupa wieńcowa biorąca udział w konkursie może zgłosić tylko jeden wieniec,</w:t>
      </w:r>
    </w:p>
    <w:p w14:paraId="4940A283" w14:textId="2C87F309" w:rsidR="00A2713E" w:rsidRDefault="00C54926" w:rsidP="00EB0E2A">
      <w:pPr>
        <w:pStyle w:val="Teksttreci0"/>
        <w:framePr w:w="9811" w:h="4588" w:hRule="exact" w:wrap="none" w:vAnchor="page" w:hAnchor="page" w:x="1211" w:y="3841"/>
        <w:numPr>
          <w:ilvl w:val="0"/>
          <w:numId w:val="2"/>
        </w:numPr>
        <w:shd w:val="clear" w:color="auto" w:fill="auto"/>
        <w:spacing w:after="326" w:line="317" w:lineRule="exact"/>
        <w:ind w:left="960" w:right="20"/>
        <w:jc w:val="left"/>
      </w:pPr>
      <w:r>
        <w:t xml:space="preserve"> warunkiem udziału jest zgłoszenie uczestnictwa poprzez złożenie wypełnionej karty zgłoszenia wg wzoru stanowiącego załącznik do niniejszego regulaminu</w:t>
      </w:r>
      <w:r w:rsidR="00A245AE">
        <w:t xml:space="preserve"> w terminie </w:t>
      </w:r>
      <w:r>
        <w:t xml:space="preserve"> </w:t>
      </w:r>
      <w:r>
        <w:rPr>
          <w:rStyle w:val="TeksttreciPogrubienieOdstpy0pt"/>
        </w:rPr>
        <w:t xml:space="preserve">do </w:t>
      </w:r>
      <w:r w:rsidR="005C586A">
        <w:rPr>
          <w:rStyle w:val="TeksttreciPogrubienieOdstpy0pt"/>
        </w:rPr>
        <w:t xml:space="preserve">16 </w:t>
      </w:r>
      <w:r>
        <w:rPr>
          <w:rStyle w:val="TeksttreciPogrubienieOdstpy0pt"/>
        </w:rPr>
        <w:t>sierpnia 20</w:t>
      </w:r>
      <w:r w:rsidR="00A245AE">
        <w:rPr>
          <w:rStyle w:val="TeksttreciPogrubienieOdstpy0pt"/>
        </w:rPr>
        <w:t>2</w:t>
      </w:r>
      <w:r w:rsidR="005C586A">
        <w:rPr>
          <w:rStyle w:val="TeksttreciPogrubienieOdstpy0pt"/>
        </w:rPr>
        <w:t>4</w:t>
      </w:r>
      <w:r>
        <w:rPr>
          <w:rStyle w:val="TeksttreciPogrubienieOdstpy0pt"/>
        </w:rPr>
        <w:t>r. do godz. 1</w:t>
      </w:r>
      <w:r w:rsidR="00A245AE">
        <w:rPr>
          <w:rStyle w:val="TeksttreciPogrubienieOdstpy0pt"/>
        </w:rPr>
        <w:t>5</w:t>
      </w:r>
      <w:r>
        <w:rPr>
          <w:rStyle w:val="TeksttreciPogrubienieOdstpy0pt"/>
        </w:rPr>
        <w:t>.</w:t>
      </w:r>
      <w:r w:rsidR="00D923C5">
        <w:rPr>
          <w:rStyle w:val="TeksttreciPogrubienieOdstpy0pt"/>
        </w:rPr>
        <w:t>0</w:t>
      </w:r>
      <w:r>
        <w:rPr>
          <w:rStyle w:val="TeksttreciPogrubienieOdstpy0pt"/>
        </w:rPr>
        <w:t xml:space="preserve">0, </w:t>
      </w:r>
      <w:r>
        <w:t xml:space="preserve">zgłoszenia należy składać w Urzędzie </w:t>
      </w:r>
      <w:r w:rsidR="00A245AE">
        <w:t xml:space="preserve">Miejskim w Annopolu na sekretariacie (pokój nr </w:t>
      </w:r>
      <w:r w:rsidR="00B53ECF">
        <w:t>7</w:t>
      </w:r>
      <w:r w:rsidR="00A245AE">
        <w:t>)</w:t>
      </w:r>
      <w:r w:rsidR="00EB0E2A">
        <w:t xml:space="preserve"> </w:t>
      </w:r>
      <w:r w:rsidR="00A245AE">
        <w:t xml:space="preserve">. </w:t>
      </w:r>
    </w:p>
    <w:p w14:paraId="4FA7695C" w14:textId="77777777" w:rsidR="00A2713E" w:rsidRDefault="00C54926" w:rsidP="00EB0E2A">
      <w:pPr>
        <w:pStyle w:val="Nagwek10"/>
        <w:framePr w:w="9811" w:h="4588" w:hRule="exact" w:wrap="none" w:vAnchor="page" w:hAnchor="page" w:x="1211" w:y="3841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83" w:line="210" w:lineRule="exact"/>
        <w:ind w:left="260"/>
      </w:pPr>
      <w:bookmarkStart w:id="3" w:name="bookmark2"/>
      <w:r>
        <w:t>Rozstrzygnięcie konkursu</w:t>
      </w:r>
      <w:bookmarkEnd w:id="3"/>
    </w:p>
    <w:p w14:paraId="6481CC3B" w14:textId="3F27B638" w:rsidR="00A2713E" w:rsidRDefault="00C54926" w:rsidP="00EB0E2A">
      <w:pPr>
        <w:pStyle w:val="Teksttreci0"/>
        <w:framePr w:w="9811" w:h="4588" w:hRule="exact" w:wrap="none" w:vAnchor="page" w:hAnchor="page" w:x="1211" w:y="3841"/>
        <w:numPr>
          <w:ilvl w:val="0"/>
          <w:numId w:val="2"/>
        </w:numPr>
        <w:shd w:val="clear" w:color="auto" w:fill="auto"/>
        <w:tabs>
          <w:tab w:val="left" w:pos="972"/>
        </w:tabs>
        <w:spacing w:line="240" w:lineRule="auto"/>
        <w:ind w:left="960"/>
      </w:pPr>
      <w:r>
        <w:t xml:space="preserve">konkurs zostanie rozstrzygnięty przez Komisję Konkursową w dniu </w:t>
      </w:r>
      <w:r w:rsidR="00B53ECF" w:rsidRPr="00EB0E2A">
        <w:rPr>
          <w:b/>
          <w:bCs/>
        </w:rPr>
        <w:t>1</w:t>
      </w:r>
      <w:r w:rsidR="005C586A">
        <w:rPr>
          <w:b/>
          <w:bCs/>
        </w:rPr>
        <w:t>8</w:t>
      </w:r>
      <w:r w:rsidRPr="00EB0E2A">
        <w:rPr>
          <w:b/>
          <w:bCs/>
        </w:rPr>
        <w:t xml:space="preserve"> sierpnia</w:t>
      </w:r>
      <w:r w:rsidR="00A245AE" w:rsidRPr="00EB0E2A">
        <w:rPr>
          <w:b/>
          <w:bCs/>
        </w:rPr>
        <w:t xml:space="preserve"> 202</w:t>
      </w:r>
      <w:r w:rsidR="005C586A">
        <w:rPr>
          <w:b/>
          <w:bCs/>
        </w:rPr>
        <w:t>4</w:t>
      </w:r>
      <w:r w:rsidR="00A245AE" w:rsidRPr="00EB0E2A">
        <w:rPr>
          <w:b/>
          <w:bCs/>
        </w:rPr>
        <w:t>r.</w:t>
      </w:r>
    </w:p>
    <w:p w14:paraId="6284DD28" w14:textId="73FF9755" w:rsidR="00A2713E" w:rsidRPr="00431C13" w:rsidRDefault="00C54926" w:rsidP="00A245AE">
      <w:pPr>
        <w:pStyle w:val="Teksttreci0"/>
        <w:framePr w:w="9490" w:h="4595" w:hRule="exact" w:wrap="none" w:vAnchor="page" w:hAnchor="page" w:x="1211" w:y="8087"/>
        <w:numPr>
          <w:ilvl w:val="0"/>
          <w:numId w:val="2"/>
        </w:numPr>
        <w:shd w:val="clear" w:color="auto" w:fill="auto"/>
        <w:tabs>
          <w:tab w:val="left" w:pos="972"/>
        </w:tabs>
        <w:spacing w:after="222" w:line="210" w:lineRule="exact"/>
        <w:ind w:left="960"/>
      </w:pPr>
      <w:r w:rsidRPr="009778FE">
        <w:rPr>
          <w:color w:val="auto"/>
        </w:rPr>
        <w:t>laure</w:t>
      </w:r>
      <w:r w:rsidR="009778FE">
        <w:rPr>
          <w:color w:val="auto"/>
        </w:rPr>
        <w:t>a</w:t>
      </w:r>
      <w:r w:rsidR="00861DFD" w:rsidRPr="009778FE">
        <w:rPr>
          <w:color w:val="auto"/>
        </w:rPr>
        <w:t>ci</w:t>
      </w:r>
      <w:r w:rsidRPr="00D923C5">
        <w:rPr>
          <w:color w:val="FF0000"/>
        </w:rPr>
        <w:t xml:space="preserve"> </w:t>
      </w:r>
      <w:r>
        <w:t>konkursu zostan</w:t>
      </w:r>
      <w:r w:rsidR="00861DFD">
        <w:t>ą</w:t>
      </w:r>
      <w:r>
        <w:t xml:space="preserve"> zgłosz</w:t>
      </w:r>
      <w:r w:rsidR="00861DFD">
        <w:t>eni</w:t>
      </w:r>
      <w:r>
        <w:t xml:space="preserve"> do etapu powiatoweg</w:t>
      </w:r>
      <w:r w:rsidR="009778FE">
        <w:t xml:space="preserve">o, który odbędzie się </w:t>
      </w:r>
      <w:r w:rsidR="00347E85" w:rsidRPr="00347E85">
        <w:rPr>
          <w:b/>
          <w:bCs/>
        </w:rPr>
        <w:t>2</w:t>
      </w:r>
      <w:r w:rsidR="005C586A">
        <w:rPr>
          <w:b/>
          <w:bCs/>
        </w:rPr>
        <w:t>5</w:t>
      </w:r>
      <w:r w:rsidRPr="00EB0E2A">
        <w:rPr>
          <w:b/>
          <w:bCs/>
        </w:rPr>
        <w:t xml:space="preserve"> </w:t>
      </w:r>
      <w:r w:rsidR="00347E85">
        <w:rPr>
          <w:b/>
          <w:bCs/>
        </w:rPr>
        <w:t>sierpnia</w:t>
      </w:r>
      <w:r w:rsidRPr="00EB0E2A">
        <w:rPr>
          <w:b/>
          <w:bCs/>
        </w:rPr>
        <w:t xml:space="preserve"> 202</w:t>
      </w:r>
      <w:r w:rsidR="005C586A">
        <w:rPr>
          <w:b/>
          <w:bCs/>
        </w:rPr>
        <w:t>4</w:t>
      </w:r>
      <w:r w:rsidR="00EB0E2A">
        <w:rPr>
          <w:b/>
          <w:bCs/>
        </w:rPr>
        <w:t>r.</w:t>
      </w:r>
      <w:r w:rsidR="00431C13">
        <w:rPr>
          <w:b/>
          <w:bCs/>
        </w:rPr>
        <w:t xml:space="preserve"> </w:t>
      </w:r>
      <w:r w:rsidR="00431C13" w:rsidRPr="00431C13">
        <w:t xml:space="preserve">podczas Dożynek Powiatowych w </w:t>
      </w:r>
      <w:r w:rsidR="005C586A">
        <w:t>Urzędowie</w:t>
      </w:r>
      <w:r w:rsidR="00431C13" w:rsidRPr="00431C13">
        <w:t>.</w:t>
      </w:r>
      <w:r w:rsidRPr="00431C13">
        <w:t xml:space="preserve"> </w:t>
      </w:r>
    </w:p>
    <w:p w14:paraId="1E252CB0" w14:textId="77777777" w:rsidR="00A2713E" w:rsidRPr="00431C13" w:rsidRDefault="00C54926" w:rsidP="00EB0E2A">
      <w:pPr>
        <w:pStyle w:val="Nagwek10"/>
        <w:framePr w:w="9490" w:h="4311" w:hRule="exact" w:wrap="none" w:vAnchor="page" w:hAnchor="page" w:x="1201" w:y="8431"/>
        <w:numPr>
          <w:ilvl w:val="0"/>
          <w:numId w:val="1"/>
        </w:numPr>
        <w:shd w:val="clear" w:color="auto" w:fill="auto"/>
        <w:tabs>
          <w:tab w:val="left" w:pos="679"/>
        </w:tabs>
        <w:spacing w:before="0"/>
        <w:ind w:left="260"/>
      </w:pPr>
      <w:bookmarkStart w:id="4" w:name="bookmark3"/>
      <w:r w:rsidRPr="00431C13">
        <w:t>Cel konkursu</w:t>
      </w:r>
      <w:bookmarkEnd w:id="4"/>
    </w:p>
    <w:p w14:paraId="133017A9" w14:textId="77777777" w:rsidR="00A2713E" w:rsidRDefault="00C54926" w:rsidP="00EB0E2A">
      <w:pPr>
        <w:pStyle w:val="Teksttreci0"/>
        <w:framePr w:w="9490" w:h="3884" w:hRule="exact" w:wrap="none" w:vAnchor="page" w:hAnchor="page" w:x="1201" w:y="8941"/>
        <w:numPr>
          <w:ilvl w:val="0"/>
          <w:numId w:val="2"/>
        </w:numPr>
        <w:shd w:val="clear" w:color="auto" w:fill="auto"/>
        <w:ind w:left="960"/>
      </w:pPr>
      <w:r>
        <w:t xml:space="preserve"> kultywowanie żywych i cennych aspektów zwyczajów dożynkowych,</w:t>
      </w:r>
    </w:p>
    <w:p w14:paraId="370858F4" w14:textId="77777777" w:rsidR="00A2713E" w:rsidRDefault="00C54926" w:rsidP="00EB0E2A">
      <w:pPr>
        <w:pStyle w:val="Teksttreci0"/>
        <w:framePr w:w="9490" w:h="3884" w:hRule="exact" w:wrap="none" w:vAnchor="page" w:hAnchor="page" w:x="1201" w:y="8941"/>
        <w:numPr>
          <w:ilvl w:val="0"/>
          <w:numId w:val="2"/>
        </w:numPr>
        <w:shd w:val="clear" w:color="auto" w:fill="auto"/>
        <w:ind w:left="960"/>
      </w:pPr>
      <w:r>
        <w:t xml:space="preserve"> upowszechnianie ludowej tradycji obrzędu dożynkowego,</w:t>
      </w:r>
    </w:p>
    <w:p w14:paraId="56496913" w14:textId="77777777" w:rsidR="00A2713E" w:rsidRDefault="00C54926" w:rsidP="00EB0E2A">
      <w:pPr>
        <w:pStyle w:val="Teksttreci0"/>
        <w:framePr w:w="9490" w:h="3884" w:hRule="exact" w:wrap="none" w:vAnchor="page" w:hAnchor="page" w:x="1201" w:y="8941"/>
        <w:numPr>
          <w:ilvl w:val="0"/>
          <w:numId w:val="2"/>
        </w:numPr>
        <w:shd w:val="clear" w:color="auto" w:fill="auto"/>
        <w:tabs>
          <w:tab w:val="left" w:pos="972"/>
        </w:tabs>
        <w:ind w:left="960"/>
      </w:pPr>
      <w:r>
        <w:t>popularyzacja tradycji ludowej w twórczości artystycznej,</w:t>
      </w:r>
    </w:p>
    <w:p w14:paraId="5950CEF9" w14:textId="77777777" w:rsidR="00A2713E" w:rsidRDefault="00C54926" w:rsidP="00EB0E2A">
      <w:pPr>
        <w:pStyle w:val="Teksttreci0"/>
        <w:framePr w:w="9490" w:h="3884" w:hRule="exact" w:wrap="none" w:vAnchor="page" w:hAnchor="page" w:x="1201" w:y="8941"/>
        <w:numPr>
          <w:ilvl w:val="0"/>
          <w:numId w:val="2"/>
        </w:numPr>
        <w:shd w:val="clear" w:color="auto" w:fill="auto"/>
        <w:tabs>
          <w:tab w:val="left" w:pos="972"/>
        </w:tabs>
        <w:spacing w:after="249"/>
        <w:ind w:left="960"/>
      </w:pPr>
      <w:r>
        <w:t>prezentacja bogactwa plonów wplecionych w wieniec dożynkowy</w:t>
      </w:r>
    </w:p>
    <w:p w14:paraId="0C2114D4" w14:textId="77777777" w:rsidR="00A2713E" w:rsidRDefault="00C54926" w:rsidP="00EB0E2A">
      <w:pPr>
        <w:pStyle w:val="Nagwek10"/>
        <w:framePr w:w="9490" w:h="3884" w:hRule="exact" w:wrap="none" w:vAnchor="page" w:hAnchor="page" w:x="1201" w:y="8941"/>
        <w:numPr>
          <w:ilvl w:val="0"/>
          <w:numId w:val="1"/>
        </w:numPr>
        <w:shd w:val="clear" w:color="auto" w:fill="auto"/>
        <w:tabs>
          <w:tab w:val="left" w:pos="972"/>
        </w:tabs>
        <w:spacing w:before="0" w:line="320" w:lineRule="exact"/>
        <w:ind w:left="260"/>
      </w:pPr>
      <w:bookmarkStart w:id="5" w:name="bookmark4"/>
      <w:r>
        <w:t>Nagrody</w:t>
      </w:r>
      <w:bookmarkEnd w:id="5"/>
    </w:p>
    <w:p w14:paraId="6C28D1D8" w14:textId="32F12482" w:rsidR="00A2713E" w:rsidRDefault="00C54926" w:rsidP="00EB0E2A">
      <w:pPr>
        <w:pStyle w:val="Teksttreci0"/>
        <w:framePr w:w="9490" w:h="3884" w:hRule="exact" w:wrap="none" w:vAnchor="page" w:hAnchor="page" w:x="1201" w:y="8941"/>
        <w:numPr>
          <w:ilvl w:val="0"/>
          <w:numId w:val="2"/>
        </w:numPr>
        <w:shd w:val="clear" w:color="auto" w:fill="auto"/>
        <w:tabs>
          <w:tab w:val="left" w:pos="972"/>
        </w:tabs>
        <w:spacing w:line="360" w:lineRule="auto"/>
        <w:ind w:left="960" w:right="20"/>
      </w:pPr>
      <w:r>
        <w:t>w konkursie planuje się przyznać nagrod</w:t>
      </w:r>
      <w:r w:rsidR="00A245AE">
        <w:t xml:space="preserve">ę </w:t>
      </w:r>
      <w:r>
        <w:t xml:space="preserve">za </w:t>
      </w:r>
      <w:r>
        <w:rPr>
          <w:rStyle w:val="TeksttreciPogrubienieOdstpy0pt"/>
        </w:rPr>
        <w:t xml:space="preserve">I </w:t>
      </w:r>
      <w:r>
        <w:t>miejsce</w:t>
      </w:r>
      <w:r w:rsidR="008A4807">
        <w:t xml:space="preserve"> w kategorii wieniec tradycyjny,                        </w:t>
      </w:r>
      <w:r w:rsidR="008A4807">
        <w:rPr>
          <w:rStyle w:val="TeksttreciPogrubienieOdstpy0pt"/>
        </w:rPr>
        <w:t xml:space="preserve">I </w:t>
      </w:r>
      <w:r w:rsidR="008A4807">
        <w:t xml:space="preserve">miejsce w kategorii wieniec współczesny oraz za </w:t>
      </w:r>
      <w:r w:rsidR="00A245AE">
        <w:t>udział w konkursie.</w:t>
      </w:r>
      <w:r w:rsidR="00A245AE">
        <w:br/>
      </w:r>
      <w:r>
        <w:t>Dodatkowo możliwe jest przyznanie wyróżnień i dyplomów,</w:t>
      </w:r>
    </w:p>
    <w:p w14:paraId="75073A96" w14:textId="34C33271" w:rsidR="00A2713E" w:rsidRDefault="00C54926" w:rsidP="00EB0E2A">
      <w:pPr>
        <w:pStyle w:val="Teksttreci0"/>
        <w:framePr w:w="9490" w:h="3884" w:hRule="exact" w:wrap="none" w:vAnchor="page" w:hAnchor="page" w:x="1201" w:y="8941"/>
        <w:numPr>
          <w:ilvl w:val="0"/>
          <w:numId w:val="2"/>
        </w:numPr>
        <w:shd w:val="clear" w:color="auto" w:fill="auto"/>
        <w:tabs>
          <w:tab w:val="left" w:pos="972"/>
        </w:tabs>
        <w:spacing w:line="360" w:lineRule="auto"/>
        <w:ind w:left="960"/>
      </w:pPr>
      <w:r>
        <w:t xml:space="preserve">Gminna Komisja Konkursowa ma prawo do innego podziału nagród, a jej werdykt </w:t>
      </w:r>
      <w:r w:rsidR="00A245AE">
        <w:t xml:space="preserve">                              </w:t>
      </w:r>
      <w:r>
        <w:t>jest</w:t>
      </w:r>
      <w:r w:rsidR="00A245AE">
        <w:t xml:space="preserve"> ostateczny.</w:t>
      </w:r>
    </w:p>
    <w:p w14:paraId="108E3416" w14:textId="77777777" w:rsidR="00A2713E" w:rsidRDefault="00A2713E">
      <w:pPr>
        <w:rPr>
          <w:sz w:val="2"/>
          <w:szCs w:val="2"/>
        </w:rPr>
      </w:pPr>
    </w:p>
    <w:sectPr w:rsidR="00A2713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C144" w14:textId="77777777" w:rsidR="00F43A24" w:rsidRDefault="00F43A24">
      <w:r>
        <w:separator/>
      </w:r>
    </w:p>
  </w:endnote>
  <w:endnote w:type="continuationSeparator" w:id="0">
    <w:p w14:paraId="723E18AB" w14:textId="77777777" w:rsidR="00F43A24" w:rsidRDefault="00F4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2165" w14:textId="77777777" w:rsidR="00F43A24" w:rsidRDefault="00F43A24"/>
  </w:footnote>
  <w:footnote w:type="continuationSeparator" w:id="0">
    <w:p w14:paraId="5DA58D10" w14:textId="77777777" w:rsidR="00F43A24" w:rsidRDefault="00F43A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C03"/>
    <w:multiLevelType w:val="multilevel"/>
    <w:tmpl w:val="841A7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C2A99"/>
    <w:multiLevelType w:val="multilevel"/>
    <w:tmpl w:val="C758ED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7731573">
    <w:abstractNumId w:val="1"/>
  </w:num>
  <w:num w:numId="2" w16cid:durableId="62550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3E"/>
    <w:rsid w:val="00243D10"/>
    <w:rsid w:val="002A6256"/>
    <w:rsid w:val="00347E85"/>
    <w:rsid w:val="00431C13"/>
    <w:rsid w:val="00560311"/>
    <w:rsid w:val="005C586A"/>
    <w:rsid w:val="007A588E"/>
    <w:rsid w:val="008206EA"/>
    <w:rsid w:val="00861DFD"/>
    <w:rsid w:val="008A4807"/>
    <w:rsid w:val="009778FE"/>
    <w:rsid w:val="009D5121"/>
    <w:rsid w:val="00A245AE"/>
    <w:rsid w:val="00A2713E"/>
    <w:rsid w:val="00AF384C"/>
    <w:rsid w:val="00B53ECF"/>
    <w:rsid w:val="00C13878"/>
    <w:rsid w:val="00C54926"/>
    <w:rsid w:val="00D923C5"/>
    <w:rsid w:val="00DD38FF"/>
    <w:rsid w:val="00EB0E2A"/>
    <w:rsid w:val="00F4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9BB6"/>
  <w15:docId w15:val="{F0E36A45-55DF-4EE4-A8C3-1FA393D6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TeksttreciPogrubienieOdstpy0pt">
    <w:name w:val="Tekst treści + Pogrubienie;Odstępy 0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7"/>
      <w:szCs w:val="2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31" w:lineRule="exact"/>
      <w:ind w:hanging="340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KMBC224e_pietro-20200717124109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KMBC224e_pietro-20200717124109</dc:title>
  <dc:subject/>
  <dc:creator>UM_Annopol_1</dc:creator>
  <cp:keywords/>
  <cp:lastModifiedBy>MGJMK@outlook.com</cp:lastModifiedBy>
  <cp:revision>11</cp:revision>
  <cp:lastPrinted>2023-08-02T12:08:00Z</cp:lastPrinted>
  <dcterms:created xsi:type="dcterms:W3CDTF">2020-07-27T10:45:00Z</dcterms:created>
  <dcterms:modified xsi:type="dcterms:W3CDTF">2024-08-07T07:19:00Z</dcterms:modified>
</cp:coreProperties>
</file>