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D4" w:rsidRDefault="001719D4" w:rsidP="00C769A7">
      <w:pPr>
        <w:contextualSpacing/>
        <w:jc w:val="right"/>
        <w:rPr>
          <w:rFonts w:ascii="Times New Roman" w:hAnsi="Times New Roman" w:cs="Times New Roman"/>
          <w:b/>
        </w:rPr>
      </w:pPr>
    </w:p>
    <w:p w:rsidR="00C769A7" w:rsidRPr="00850D72" w:rsidRDefault="00C769A7" w:rsidP="00C769A7">
      <w:pPr>
        <w:contextualSpacing/>
        <w:jc w:val="right"/>
        <w:rPr>
          <w:rFonts w:ascii="Times New Roman" w:hAnsi="Times New Roman" w:cs="Times New Roman"/>
          <w:b/>
        </w:rPr>
      </w:pPr>
      <w:r w:rsidRPr="00850D72">
        <w:rPr>
          <w:rFonts w:ascii="Times New Roman" w:hAnsi="Times New Roman" w:cs="Times New Roman"/>
          <w:b/>
        </w:rPr>
        <w:t>Załącznik nr 9 do SIWZ</w:t>
      </w:r>
    </w:p>
    <w:p w:rsidR="00C769A7" w:rsidRDefault="00C769A7" w:rsidP="00C769A7">
      <w:pPr>
        <w:rPr>
          <w:rFonts w:ascii="Times New Roman" w:hAnsi="Times New Roman" w:cs="Times New Roman"/>
          <w:b/>
          <w:sz w:val="28"/>
          <w:szCs w:val="28"/>
        </w:rPr>
      </w:pPr>
    </w:p>
    <w:p w:rsidR="000D784B" w:rsidRDefault="000D784B" w:rsidP="000D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E0">
        <w:rPr>
          <w:rFonts w:ascii="Times New Roman" w:hAnsi="Times New Roman" w:cs="Times New Roman"/>
          <w:b/>
          <w:sz w:val="28"/>
          <w:szCs w:val="28"/>
        </w:rPr>
        <w:t>Harmonogram realizacji prac w ramach zadania pn ,,Przeciwdziałanie powodziom i suszom – zbiornik wodny małej retencji w Brańsku wraz z uporządkowaniem rzeki Nurzec w ramach programu priorytetowego nr 5.4.1. ,,Przeciwdziałanie zagrożeniom środowiska z likwidacją ich skutków Część 1) Dostosowanie do zmian klimatu’’</w:t>
      </w:r>
    </w:p>
    <w:p w:rsidR="00490FE0" w:rsidRPr="00490FE0" w:rsidRDefault="00490FE0" w:rsidP="000D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96A" w:rsidRPr="00BB496A" w:rsidRDefault="00BB496A" w:rsidP="00BB49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96A">
        <w:rPr>
          <w:rFonts w:ascii="Times New Roman" w:hAnsi="Times New Roman" w:cs="Times New Roman"/>
          <w:b/>
          <w:sz w:val="28"/>
          <w:szCs w:val="28"/>
        </w:rPr>
        <w:t>2018 ROK</w:t>
      </w:r>
    </w:p>
    <w:p w:rsidR="000D784B" w:rsidRPr="000D784B" w:rsidRDefault="000D784B" w:rsidP="000D78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 KWARTAŁ - ZBIORNIK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7"/>
        <w:gridCol w:w="1699"/>
        <w:gridCol w:w="2394"/>
      </w:tblGrid>
      <w:tr w:rsidR="000D784B" w:rsidTr="000D784B">
        <w:tc>
          <w:tcPr>
            <w:tcW w:w="48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0D784B" w:rsidTr="000D784B">
        <w:tc>
          <w:tcPr>
            <w:tcW w:w="48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0D784B" w:rsidRPr="005F085E" w:rsidRDefault="000D784B" w:rsidP="000D784B">
            <w:pPr>
              <w:pStyle w:val="Akapitzlist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 xml:space="preserve"> Kanał obiegowy i grodzie </w:t>
            </w:r>
          </w:p>
          <w:p w:rsidR="000D784B" w:rsidRPr="005F085E" w:rsidRDefault="000D784B" w:rsidP="000D784B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KOD CPV 45111200-0</w:t>
            </w:r>
          </w:p>
        </w:tc>
        <w:tc>
          <w:tcPr>
            <w:tcW w:w="1701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41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84B" w:rsidTr="000D784B">
        <w:tc>
          <w:tcPr>
            <w:tcW w:w="48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 xml:space="preserve">1.4 Rów odpływowy do rzeki Nurzec </w:t>
            </w:r>
          </w:p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 xml:space="preserve">       KOD CPV 45247112-8</w:t>
            </w:r>
          </w:p>
        </w:tc>
        <w:tc>
          <w:tcPr>
            <w:tcW w:w="1701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41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84B" w:rsidTr="000D784B">
        <w:tc>
          <w:tcPr>
            <w:tcW w:w="48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 xml:space="preserve">2.10 Zabudowa wyerodowanych brzegów rzeki </w:t>
            </w:r>
          </w:p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 xml:space="preserve">        KOD CPV 45243300-5</w:t>
            </w:r>
          </w:p>
        </w:tc>
        <w:tc>
          <w:tcPr>
            <w:tcW w:w="1701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410" w:type="dxa"/>
          </w:tcPr>
          <w:p w:rsidR="000D784B" w:rsidRPr="005F085E" w:rsidRDefault="000D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1B6E" w:rsidRDefault="00691B6E"/>
    <w:p w:rsidR="00BB496A" w:rsidRPr="00BB496A" w:rsidRDefault="00BB496A">
      <w:pPr>
        <w:rPr>
          <w:rFonts w:ascii="Times New Roman" w:hAnsi="Times New Roman" w:cs="Times New Roman"/>
          <w:b/>
          <w:sz w:val="28"/>
          <w:szCs w:val="28"/>
        </w:rPr>
      </w:pPr>
      <w:r w:rsidRPr="00BB496A">
        <w:rPr>
          <w:rFonts w:ascii="Times New Roman" w:hAnsi="Times New Roman" w:cs="Times New Roman"/>
          <w:b/>
          <w:sz w:val="28"/>
          <w:szCs w:val="28"/>
        </w:rPr>
        <w:t>2019 ROK</w:t>
      </w:r>
    </w:p>
    <w:p w:rsidR="005F085E" w:rsidRDefault="005F085E">
      <w:pPr>
        <w:rPr>
          <w:rFonts w:ascii="Times New Roman" w:hAnsi="Times New Roman" w:cs="Times New Roman"/>
          <w:b/>
          <w:sz w:val="24"/>
          <w:szCs w:val="24"/>
        </w:rPr>
      </w:pPr>
      <w:r w:rsidRPr="005F085E">
        <w:rPr>
          <w:rFonts w:ascii="Times New Roman" w:hAnsi="Times New Roman" w:cs="Times New Roman"/>
          <w:b/>
          <w:sz w:val="24"/>
          <w:szCs w:val="24"/>
        </w:rPr>
        <w:t xml:space="preserve">I KWARTAŁ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5F085E">
        <w:rPr>
          <w:rFonts w:ascii="Times New Roman" w:hAnsi="Times New Roman" w:cs="Times New Roman"/>
          <w:b/>
          <w:sz w:val="24"/>
          <w:szCs w:val="24"/>
        </w:rPr>
        <w:t xml:space="preserve"> ZBIORNIK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7"/>
        <w:gridCol w:w="1699"/>
        <w:gridCol w:w="2394"/>
      </w:tblGrid>
      <w:tr w:rsid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5F085E" w:rsidRPr="005F085E" w:rsidRDefault="005F085E" w:rsidP="005F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 Zabudowa wyerodowanych brzegów rzeki KOD CPV 45243300-5</w:t>
            </w:r>
          </w:p>
        </w:tc>
        <w:tc>
          <w:tcPr>
            <w:tcW w:w="1701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 Roboty ziemne związane z wykonaniem czaszy zbiornika i grobli </w:t>
            </w:r>
          </w:p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KOD CPV 45111200-0 </w:t>
            </w:r>
          </w:p>
        </w:tc>
        <w:tc>
          <w:tcPr>
            <w:tcW w:w="1701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Drogi nawierzchni technologiczne </w:t>
            </w:r>
          </w:p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KOD CPV 45100000-8 </w:t>
            </w:r>
          </w:p>
        </w:tc>
        <w:tc>
          <w:tcPr>
            <w:tcW w:w="1701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085E" w:rsidRDefault="005F085E" w:rsidP="005F085E"/>
    <w:p w:rsidR="001719D4" w:rsidRDefault="001719D4" w:rsidP="005F085E"/>
    <w:p w:rsidR="001719D4" w:rsidRDefault="001719D4" w:rsidP="005F085E"/>
    <w:p w:rsidR="001719D4" w:rsidRDefault="001719D4" w:rsidP="005F085E"/>
    <w:p w:rsidR="001719D4" w:rsidRDefault="001719D4" w:rsidP="005F085E"/>
    <w:p w:rsidR="005F085E" w:rsidRPr="005F085E" w:rsidRDefault="005F085E" w:rsidP="005F085E">
      <w:pPr>
        <w:rPr>
          <w:rFonts w:ascii="Times New Roman" w:hAnsi="Times New Roman" w:cs="Times New Roman"/>
          <w:b/>
          <w:sz w:val="24"/>
          <w:szCs w:val="24"/>
        </w:rPr>
      </w:pPr>
      <w:r w:rsidRPr="005F085E">
        <w:rPr>
          <w:rFonts w:ascii="Times New Roman" w:hAnsi="Times New Roman" w:cs="Times New Roman"/>
          <w:b/>
          <w:sz w:val="24"/>
          <w:szCs w:val="24"/>
        </w:rPr>
        <w:t>II KWARTAŁ – ZBIORNIK I JAZ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6"/>
        <w:gridCol w:w="1699"/>
        <w:gridCol w:w="2395"/>
      </w:tblGrid>
      <w:tr w:rsidR="005F085E" w:rsidRP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5F085E" w:rsidRP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5F085E" w:rsidRDefault="005F085E" w:rsidP="005F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Roboty ziemne związane </w:t>
            </w:r>
            <w:r w:rsidR="00864E1D">
              <w:rPr>
                <w:rFonts w:ascii="Times New Roman" w:hAnsi="Times New Roman" w:cs="Times New Roman"/>
                <w:sz w:val="24"/>
                <w:szCs w:val="24"/>
              </w:rPr>
              <w:t xml:space="preserve">z wykonaniem czaszy zbiornika i grobli </w:t>
            </w:r>
          </w:p>
          <w:p w:rsidR="00864E1D" w:rsidRPr="005F085E" w:rsidRDefault="00864E1D" w:rsidP="005F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45111200-0</w:t>
            </w:r>
          </w:p>
        </w:tc>
        <w:tc>
          <w:tcPr>
            <w:tcW w:w="1701" w:type="dxa"/>
          </w:tcPr>
          <w:p w:rsidR="005F085E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5F085E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5E" w:rsidRP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5F085E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Dół fundamentowy , ścianka szczelna – jaz KOD CPV 45262211-3</w:t>
            </w:r>
          </w:p>
        </w:tc>
        <w:tc>
          <w:tcPr>
            <w:tcW w:w="1701" w:type="dxa"/>
          </w:tcPr>
          <w:p w:rsidR="005F085E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5F085E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5E" w:rsidRPr="005F085E" w:rsidTr="00D71114">
        <w:tc>
          <w:tcPr>
            <w:tcW w:w="48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Konstrukcja jazu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45247200-2</w:t>
            </w:r>
          </w:p>
        </w:tc>
        <w:tc>
          <w:tcPr>
            <w:tcW w:w="1701" w:type="dxa"/>
          </w:tcPr>
          <w:p w:rsidR="005F085E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5F085E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F085E" w:rsidRPr="005F085E" w:rsidRDefault="005F085E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085E" w:rsidRDefault="005F085E">
      <w:pPr>
        <w:rPr>
          <w:rFonts w:ascii="Times New Roman" w:hAnsi="Times New Roman" w:cs="Times New Roman"/>
          <w:b/>
          <w:sz w:val="24"/>
          <w:szCs w:val="24"/>
        </w:rPr>
      </w:pPr>
    </w:p>
    <w:p w:rsidR="00864E1D" w:rsidRDefault="00864E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KWARTAŁ – ZBIORNIK I JAZ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6"/>
        <w:gridCol w:w="1699"/>
        <w:gridCol w:w="2395"/>
      </w:tblGrid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864E1D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 Roboty ziemne związane z wykonaniem czaszy zbiornika i grobli 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45111200-0</w:t>
            </w:r>
          </w:p>
        </w:tc>
        <w:tc>
          <w:tcPr>
            <w:tcW w:w="1701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864E1D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Dół fundamentowy, ścianka szczelna – jaz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45262211-3</w:t>
            </w:r>
          </w:p>
        </w:tc>
        <w:tc>
          <w:tcPr>
            <w:tcW w:w="1701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864E1D" w:rsidRPr="005F085E" w:rsidRDefault="00864E1D" w:rsidP="0086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Konstrukcja jazu KOD CPV 45247200-2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4E1D" w:rsidRDefault="00864E1D">
      <w:pPr>
        <w:rPr>
          <w:rFonts w:ascii="Times New Roman" w:hAnsi="Times New Roman" w:cs="Times New Roman"/>
          <w:b/>
          <w:sz w:val="24"/>
          <w:szCs w:val="24"/>
        </w:rPr>
      </w:pPr>
    </w:p>
    <w:p w:rsidR="00864E1D" w:rsidRDefault="00864E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 KWARTAŁ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6"/>
        <w:gridCol w:w="1699"/>
        <w:gridCol w:w="2395"/>
      </w:tblGrid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864E1D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Roboty ziemne związane z wykonaniem czaszy zbiornika i grobli 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KOD </w:t>
            </w:r>
            <w:r w:rsidR="00BB496A">
              <w:rPr>
                <w:rFonts w:ascii="Times New Roman" w:hAnsi="Times New Roman" w:cs="Times New Roman"/>
                <w:sz w:val="24"/>
                <w:szCs w:val="24"/>
              </w:rPr>
              <w:t>CPV 45111200-0</w:t>
            </w:r>
          </w:p>
        </w:tc>
        <w:tc>
          <w:tcPr>
            <w:tcW w:w="1701" w:type="dxa"/>
          </w:tcPr>
          <w:p w:rsidR="00864E1D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864E1D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864E1D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BB496A">
              <w:rPr>
                <w:rFonts w:ascii="Times New Roman" w:hAnsi="Times New Roman" w:cs="Times New Roman"/>
                <w:sz w:val="24"/>
                <w:szCs w:val="24"/>
              </w:rPr>
              <w:t xml:space="preserve"> Rów odpływowy do rzeki Nurzec </w:t>
            </w:r>
          </w:p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45247112-8</w:t>
            </w:r>
          </w:p>
        </w:tc>
        <w:tc>
          <w:tcPr>
            <w:tcW w:w="1701" w:type="dxa"/>
          </w:tcPr>
          <w:p w:rsidR="00864E1D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64E1D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864E1D" w:rsidRDefault="00864E1D" w:rsidP="0086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BB496A">
              <w:rPr>
                <w:rFonts w:ascii="Times New Roman" w:hAnsi="Times New Roman" w:cs="Times New Roman"/>
                <w:sz w:val="24"/>
                <w:szCs w:val="24"/>
              </w:rPr>
              <w:t xml:space="preserve"> Dół fundamentowy, ścianka szczelna – jaz </w:t>
            </w:r>
          </w:p>
          <w:p w:rsidR="00BB496A" w:rsidRPr="005F085E" w:rsidRDefault="00BB496A" w:rsidP="0086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45262211-3</w:t>
            </w:r>
          </w:p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4E1D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="00864E1D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E1D" w:rsidRPr="005F085E" w:rsidTr="00D71114">
        <w:tc>
          <w:tcPr>
            <w:tcW w:w="48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2" w:type="dxa"/>
          </w:tcPr>
          <w:p w:rsidR="00864E1D" w:rsidRDefault="00864E1D" w:rsidP="0086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BB496A">
              <w:rPr>
                <w:rFonts w:ascii="Times New Roman" w:hAnsi="Times New Roman" w:cs="Times New Roman"/>
                <w:sz w:val="24"/>
                <w:szCs w:val="24"/>
              </w:rPr>
              <w:t xml:space="preserve"> Konstrukcja jazu </w:t>
            </w:r>
          </w:p>
          <w:p w:rsidR="00BB496A" w:rsidRDefault="00BB496A" w:rsidP="0086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45247200-2</w:t>
            </w:r>
          </w:p>
        </w:tc>
        <w:tc>
          <w:tcPr>
            <w:tcW w:w="1701" w:type="dxa"/>
          </w:tcPr>
          <w:p w:rsidR="00864E1D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2410" w:type="dxa"/>
          </w:tcPr>
          <w:p w:rsidR="00864E1D" w:rsidRPr="005F085E" w:rsidRDefault="00864E1D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4E1D" w:rsidRDefault="00864E1D">
      <w:pPr>
        <w:rPr>
          <w:rFonts w:ascii="Times New Roman" w:hAnsi="Times New Roman" w:cs="Times New Roman"/>
          <w:b/>
          <w:sz w:val="24"/>
          <w:szCs w:val="24"/>
        </w:rPr>
      </w:pPr>
    </w:p>
    <w:p w:rsidR="001719D4" w:rsidRDefault="001719D4">
      <w:pPr>
        <w:rPr>
          <w:rFonts w:ascii="Times New Roman" w:hAnsi="Times New Roman" w:cs="Times New Roman"/>
          <w:b/>
          <w:sz w:val="24"/>
          <w:szCs w:val="24"/>
        </w:rPr>
      </w:pPr>
    </w:p>
    <w:p w:rsidR="00BB496A" w:rsidRDefault="00BB496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B496A">
        <w:rPr>
          <w:rFonts w:ascii="Times New Roman" w:hAnsi="Times New Roman" w:cs="Times New Roman"/>
          <w:b/>
          <w:sz w:val="28"/>
          <w:szCs w:val="28"/>
        </w:rPr>
        <w:lastRenderedPageBreak/>
        <w:t>2020 ROK</w:t>
      </w:r>
    </w:p>
    <w:p w:rsidR="00BB496A" w:rsidRDefault="00BB496A">
      <w:pPr>
        <w:rPr>
          <w:rFonts w:ascii="Times New Roman" w:hAnsi="Times New Roman" w:cs="Times New Roman"/>
          <w:b/>
          <w:sz w:val="24"/>
          <w:szCs w:val="24"/>
        </w:rPr>
      </w:pPr>
      <w:r w:rsidRPr="00BB496A">
        <w:rPr>
          <w:rFonts w:ascii="Times New Roman" w:hAnsi="Times New Roman" w:cs="Times New Roman"/>
          <w:b/>
          <w:sz w:val="24"/>
          <w:szCs w:val="24"/>
        </w:rPr>
        <w:t>I KWARTAŁ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7"/>
        <w:gridCol w:w="1699"/>
        <w:gridCol w:w="2394"/>
      </w:tblGrid>
      <w:tr w:rsidR="00BB496A" w:rsidRPr="005F085E" w:rsidTr="00BB496A">
        <w:tc>
          <w:tcPr>
            <w:tcW w:w="543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857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699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394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BB496A" w:rsidRPr="005F085E" w:rsidTr="00BB496A">
        <w:tc>
          <w:tcPr>
            <w:tcW w:w="543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7" w:type="dxa"/>
          </w:tcPr>
          <w:p w:rsidR="00BB496A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2.10 Zabudowa wyerodowanych brzegów rzeki </w:t>
            </w:r>
          </w:p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45243300-5</w:t>
            </w:r>
          </w:p>
        </w:tc>
        <w:tc>
          <w:tcPr>
            <w:tcW w:w="1699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4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496A" w:rsidRDefault="00BB496A">
      <w:pPr>
        <w:rPr>
          <w:rFonts w:ascii="Times New Roman" w:hAnsi="Times New Roman" w:cs="Times New Roman"/>
          <w:sz w:val="24"/>
          <w:szCs w:val="24"/>
        </w:rPr>
      </w:pPr>
    </w:p>
    <w:p w:rsidR="00490FE0" w:rsidRDefault="00490FE0">
      <w:pPr>
        <w:rPr>
          <w:rFonts w:ascii="Times New Roman" w:hAnsi="Times New Roman" w:cs="Times New Roman"/>
          <w:sz w:val="24"/>
          <w:szCs w:val="24"/>
        </w:rPr>
      </w:pPr>
    </w:p>
    <w:p w:rsidR="00BB496A" w:rsidRDefault="00BB496A">
      <w:pPr>
        <w:rPr>
          <w:rFonts w:ascii="Times New Roman" w:hAnsi="Times New Roman" w:cs="Times New Roman"/>
          <w:b/>
          <w:sz w:val="24"/>
          <w:szCs w:val="24"/>
        </w:rPr>
      </w:pPr>
      <w:r w:rsidRPr="00BB496A">
        <w:rPr>
          <w:rFonts w:ascii="Times New Roman" w:hAnsi="Times New Roman" w:cs="Times New Roman"/>
          <w:b/>
          <w:sz w:val="24"/>
          <w:szCs w:val="24"/>
        </w:rPr>
        <w:t>II KWARTAŁ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5"/>
        <w:gridCol w:w="1699"/>
        <w:gridCol w:w="2396"/>
      </w:tblGrid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BB496A" w:rsidRPr="00BB496A" w:rsidRDefault="00BB496A" w:rsidP="00BB496A">
            <w:pPr>
              <w:pStyle w:val="Akapitzlist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B496A">
              <w:rPr>
                <w:rFonts w:ascii="Times New Roman" w:hAnsi="Times New Roman" w:cs="Times New Roman"/>
                <w:sz w:val="24"/>
                <w:szCs w:val="24"/>
              </w:rPr>
              <w:t xml:space="preserve">Kanał obiegowy i grodzie </w:t>
            </w:r>
          </w:p>
          <w:p w:rsidR="00BB496A" w:rsidRPr="00BB496A" w:rsidRDefault="00BB496A" w:rsidP="00BB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96A">
              <w:rPr>
                <w:rFonts w:ascii="Times New Roman" w:hAnsi="Times New Roman" w:cs="Times New Roman"/>
                <w:sz w:val="24"/>
                <w:szCs w:val="24"/>
              </w:rPr>
              <w:t>KOD CPV 45111200-0</w:t>
            </w:r>
          </w:p>
        </w:tc>
        <w:tc>
          <w:tcPr>
            <w:tcW w:w="1701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BB496A" w:rsidRPr="00BB496A" w:rsidRDefault="00BB496A" w:rsidP="00BB496A">
            <w:pPr>
              <w:pStyle w:val="Akapitzlist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B496A">
              <w:rPr>
                <w:rFonts w:ascii="Times New Roman" w:hAnsi="Times New Roman" w:cs="Times New Roman"/>
                <w:sz w:val="24"/>
                <w:szCs w:val="24"/>
              </w:rPr>
              <w:t xml:space="preserve">Roboty ziemne związane z wykonaniem czaszy zbiornika i grobli </w:t>
            </w:r>
          </w:p>
          <w:p w:rsidR="00BB496A" w:rsidRPr="00BB496A" w:rsidRDefault="00BB496A" w:rsidP="00BB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96A">
              <w:rPr>
                <w:rFonts w:ascii="Times New Roman" w:hAnsi="Times New Roman" w:cs="Times New Roman"/>
                <w:sz w:val="24"/>
                <w:szCs w:val="24"/>
              </w:rPr>
              <w:t>KOD CPV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45111200-0</w:t>
            </w:r>
          </w:p>
        </w:tc>
        <w:tc>
          <w:tcPr>
            <w:tcW w:w="1701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496A" w:rsidRDefault="00BB496A">
      <w:pPr>
        <w:rPr>
          <w:rFonts w:ascii="Times New Roman" w:hAnsi="Times New Roman" w:cs="Times New Roman"/>
          <w:b/>
          <w:sz w:val="24"/>
          <w:szCs w:val="24"/>
        </w:rPr>
      </w:pPr>
    </w:p>
    <w:p w:rsidR="00BB496A" w:rsidRDefault="00BB4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KWARTAŁ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7"/>
        <w:gridCol w:w="1699"/>
        <w:gridCol w:w="2394"/>
      </w:tblGrid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BB496A" w:rsidRPr="00811DDA" w:rsidRDefault="00811DDA" w:rsidP="00811DDA">
            <w:pPr>
              <w:pStyle w:val="Akapitzlist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1DDA">
              <w:rPr>
                <w:rFonts w:ascii="Times New Roman" w:hAnsi="Times New Roman" w:cs="Times New Roman"/>
                <w:sz w:val="24"/>
                <w:szCs w:val="24"/>
              </w:rPr>
              <w:t xml:space="preserve">Roboty odwodnieniowe powierzchni nasypu – drenaże do zbiornika </w:t>
            </w:r>
          </w:p>
          <w:p w:rsidR="00811DDA" w:rsidRPr="00811DDA" w:rsidRDefault="00811DDA" w:rsidP="0081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DDA">
              <w:rPr>
                <w:rFonts w:ascii="Times New Roman" w:hAnsi="Times New Roman" w:cs="Times New Roman"/>
                <w:sz w:val="24"/>
                <w:szCs w:val="24"/>
              </w:rPr>
              <w:t>KOD CPV 45111240-2</w:t>
            </w:r>
          </w:p>
        </w:tc>
        <w:tc>
          <w:tcPr>
            <w:tcW w:w="1701" w:type="dxa"/>
          </w:tcPr>
          <w:p w:rsidR="00BB496A" w:rsidRPr="005F085E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BB496A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811DDA" w:rsidRDefault="00BB496A" w:rsidP="0081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811DDA">
              <w:rPr>
                <w:rFonts w:ascii="Times New Roman" w:hAnsi="Times New Roman" w:cs="Times New Roman"/>
                <w:sz w:val="24"/>
                <w:szCs w:val="24"/>
              </w:rPr>
              <w:t xml:space="preserve"> 1.5 Drogi nawierzchni technologiczne </w:t>
            </w:r>
          </w:p>
          <w:p w:rsidR="00BB496A" w:rsidRPr="005F085E" w:rsidRDefault="00811DDA" w:rsidP="0081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KOD CPV 45100000-8</w:t>
            </w:r>
          </w:p>
        </w:tc>
        <w:tc>
          <w:tcPr>
            <w:tcW w:w="1701" w:type="dxa"/>
          </w:tcPr>
          <w:p w:rsidR="00BB496A" w:rsidRPr="005F085E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BB496A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BB496A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811DDA">
              <w:rPr>
                <w:rFonts w:ascii="Times New Roman" w:hAnsi="Times New Roman" w:cs="Times New Roman"/>
                <w:sz w:val="24"/>
                <w:szCs w:val="24"/>
              </w:rPr>
              <w:t xml:space="preserve"> Jaz – wykonanie, dostawa i montaż zamknięć głównych i remontowych </w:t>
            </w:r>
          </w:p>
          <w:p w:rsidR="00811DDA" w:rsidRPr="005F085E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45248500-2</w:t>
            </w:r>
          </w:p>
        </w:tc>
        <w:tc>
          <w:tcPr>
            <w:tcW w:w="1701" w:type="dxa"/>
          </w:tcPr>
          <w:p w:rsidR="00BB496A" w:rsidRPr="005F085E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BB496A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2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Roboty umocnieniowe – umocnienia od WD KOD CPV 45247200-2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2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 Roboty umocnieniowe – umocnienia od WG KOD CPV 45247200-2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2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2.7 Rurociąg spustowy o średnicy 1,0 m ze zbiornika </w:t>
            </w:r>
          </w:p>
          <w:p w:rsidR="00811DD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45231300-8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2" w:type="dxa"/>
          </w:tcPr>
          <w:p w:rsidR="00811DD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 Rurociąg wlotowy o średnicy 1,0 m do zbiornika </w:t>
            </w:r>
          </w:p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45231300-8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902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 Droga dojazdowa do drogi asfaltowej do zbiornika </w:t>
            </w:r>
          </w:p>
          <w:p w:rsidR="00811DD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45233200-1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96A" w:rsidRPr="005F085E" w:rsidTr="00D71114">
        <w:tc>
          <w:tcPr>
            <w:tcW w:w="48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02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2.10 Zabudowa wyerodowanych brzegów rzeki </w:t>
            </w:r>
          </w:p>
          <w:p w:rsidR="00811DD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45243300-5</w:t>
            </w:r>
          </w:p>
        </w:tc>
        <w:tc>
          <w:tcPr>
            <w:tcW w:w="1701" w:type="dxa"/>
          </w:tcPr>
          <w:p w:rsidR="00BB496A" w:rsidRDefault="00811DD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2410" w:type="dxa"/>
          </w:tcPr>
          <w:p w:rsidR="00BB496A" w:rsidRPr="005F085E" w:rsidRDefault="00BB496A" w:rsidP="00D71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496A" w:rsidRDefault="00BB496A">
      <w:pPr>
        <w:rPr>
          <w:rFonts w:ascii="Times New Roman" w:hAnsi="Times New Roman" w:cs="Times New Roman"/>
          <w:b/>
          <w:sz w:val="24"/>
          <w:szCs w:val="24"/>
        </w:rPr>
      </w:pPr>
    </w:p>
    <w:p w:rsidR="00694249" w:rsidRDefault="006942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 KWARTAŁ</w:t>
      </w:r>
    </w:p>
    <w:p w:rsidR="00C77FE2" w:rsidRDefault="00C77FE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3"/>
        <w:gridCol w:w="4858"/>
        <w:gridCol w:w="1699"/>
        <w:gridCol w:w="2393"/>
      </w:tblGrid>
      <w:tr w:rsidR="00C77FE2" w:rsidTr="00B95A49">
        <w:tc>
          <w:tcPr>
            <w:tcW w:w="48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902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Nr pozycji - nazwa</w:t>
            </w:r>
          </w:p>
        </w:tc>
        <w:tc>
          <w:tcPr>
            <w:tcW w:w="1701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Wartość procentowa zrealizowania prac</w:t>
            </w:r>
          </w:p>
        </w:tc>
        <w:tc>
          <w:tcPr>
            <w:tcW w:w="241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Kwota netto/brutto za wykonana pracę</w:t>
            </w:r>
          </w:p>
        </w:tc>
      </w:tr>
      <w:tr w:rsidR="00C77FE2" w:rsidTr="00B95A49">
        <w:tc>
          <w:tcPr>
            <w:tcW w:w="48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C77FE2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 w:rsidR="009D5FF7">
              <w:rPr>
                <w:rFonts w:ascii="Times New Roman" w:hAnsi="Times New Roman" w:cs="Times New Roman"/>
                <w:sz w:val="24"/>
                <w:szCs w:val="24"/>
              </w:rPr>
              <w:t xml:space="preserve">Roboty </w:t>
            </w:r>
            <w:r w:rsidR="00DE673F">
              <w:rPr>
                <w:rFonts w:ascii="Times New Roman" w:hAnsi="Times New Roman" w:cs="Times New Roman"/>
                <w:sz w:val="24"/>
                <w:szCs w:val="24"/>
              </w:rPr>
              <w:t xml:space="preserve">odwodnieniowe – pod budowle hydrotechniczne oraz rurociągi </w:t>
            </w:r>
          </w:p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45111240-2</w:t>
            </w:r>
          </w:p>
        </w:tc>
        <w:tc>
          <w:tcPr>
            <w:tcW w:w="1701" w:type="dxa"/>
          </w:tcPr>
          <w:p w:rsidR="00C77FE2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C77FE2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FE2" w:rsidTr="00B95A49">
        <w:tc>
          <w:tcPr>
            <w:tcW w:w="48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C77FE2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 Jaz – wykonanie, dostawa i montaż zamknięć głównych i remontowanych</w:t>
            </w:r>
          </w:p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45248500-2</w:t>
            </w:r>
          </w:p>
        </w:tc>
        <w:tc>
          <w:tcPr>
            <w:tcW w:w="1701" w:type="dxa"/>
          </w:tcPr>
          <w:p w:rsidR="00C77FE2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C77FE2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73F" w:rsidTr="00B95A49">
        <w:tc>
          <w:tcPr>
            <w:tcW w:w="480" w:type="dxa"/>
          </w:tcPr>
          <w:p w:rsidR="00DE673F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DE673F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Roboty montażowe – obsadzenie barier z rur stalowych, łat, reperów i znaków wodnych </w:t>
            </w:r>
          </w:p>
          <w:p w:rsidR="00DE673F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45248000-7</w:t>
            </w:r>
          </w:p>
        </w:tc>
        <w:tc>
          <w:tcPr>
            <w:tcW w:w="1701" w:type="dxa"/>
          </w:tcPr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10" w:type="dxa"/>
          </w:tcPr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FE2" w:rsidTr="00B95A49">
        <w:tc>
          <w:tcPr>
            <w:tcW w:w="480" w:type="dxa"/>
          </w:tcPr>
          <w:p w:rsidR="00C77FE2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2" w:type="dxa"/>
          </w:tcPr>
          <w:p w:rsidR="00C77FE2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Roboty umocnieniowe – umocnienia od WG </w:t>
            </w:r>
          </w:p>
          <w:p w:rsidR="00DE673F" w:rsidRPr="005F085E" w:rsidRDefault="00DE673F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KOD CPV </w:t>
            </w:r>
          </w:p>
        </w:tc>
        <w:tc>
          <w:tcPr>
            <w:tcW w:w="1701" w:type="dxa"/>
          </w:tcPr>
          <w:p w:rsidR="00C77FE2" w:rsidRPr="005F085E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C77FE2" w:rsidRPr="005F08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C77FE2" w:rsidRPr="005F085E" w:rsidRDefault="00C77FE2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C04" w:rsidTr="00B95A49">
        <w:tc>
          <w:tcPr>
            <w:tcW w:w="480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2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 Droga dojazdowa od drogi asfaltowej do zbiornika </w:t>
            </w:r>
          </w:p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45233200-1</w:t>
            </w:r>
          </w:p>
        </w:tc>
        <w:tc>
          <w:tcPr>
            <w:tcW w:w="1701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410" w:type="dxa"/>
          </w:tcPr>
          <w:p w:rsidR="00423C04" w:rsidRPr="005F085E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C04" w:rsidTr="00B95A49">
        <w:tc>
          <w:tcPr>
            <w:tcW w:w="480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2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2.11 Zagospodarowanie terenu budowy </w:t>
            </w:r>
          </w:p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 CPV 45111291-4</w:t>
            </w:r>
          </w:p>
        </w:tc>
        <w:tc>
          <w:tcPr>
            <w:tcW w:w="1701" w:type="dxa"/>
          </w:tcPr>
          <w:p w:rsidR="00423C04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10" w:type="dxa"/>
          </w:tcPr>
          <w:p w:rsidR="00423C04" w:rsidRPr="005F085E" w:rsidRDefault="00423C04" w:rsidP="00B9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FE2" w:rsidRDefault="00C77FE2" w:rsidP="00C77FE2"/>
    <w:p w:rsidR="00694249" w:rsidRDefault="00694249">
      <w:pPr>
        <w:rPr>
          <w:rFonts w:ascii="Times New Roman" w:hAnsi="Times New Roman" w:cs="Times New Roman"/>
          <w:b/>
          <w:sz w:val="24"/>
          <w:szCs w:val="24"/>
        </w:rPr>
      </w:pPr>
    </w:p>
    <w:p w:rsidR="001719D4" w:rsidRPr="00BB496A" w:rsidRDefault="001719D4">
      <w:pPr>
        <w:rPr>
          <w:rFonts w:ascii="Times New Roman" w:hAnsi="Times New Roman" w:cs="Times New Roman"/>
          <w:b/>
          <w:sz w:val="24"/>
          <w:szCs w:val="24"/>
        </w:rPr>
      </w:pPr>
    </w:p>
    <w:sectPr w:rsidR="001719D4" w:rsidRPr="00BB496A" w:rsidSect="001719D4">
      <w:headerReference w:type="default" r:id="rId8"/>
      <w:footerReference w:type="default" r:id="rId9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C23" w:rsidRDefault="00EB4C23" w:rsidP="001719D4">
      <w:pPr>
        <w:spacing w:after="0" w:line="240" w:lineRule="auto"/>
      </w:pPr>
      <w:r>
        <w:separator/>
      </w:r>
    </w:p>
  </w:endnote>
  <w:endnote w:type="continuationSeparator" w:id="0">
    <w:p w:rsidR="00EB4C23" w:rsidRDefault="00EB4C23" w:rsidP="0017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469988"/>
      <w:docPartObj>
        <w:docPartGallery w:val="Page Numbers (Bottom of Page)"/>
        <w:docPartUnique/>
      </w:docPartObj>
    </w:sdtPr>
    <w:sdtContent>
      <w:p w:rsidR="001719D4" w:rsidRDefault="001719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719D4" w:rsidRDefault="001719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C23" w:rsidRDefault="00EB4C23" w:rsidP="001719D4">
      <w:pPr>
        <w:spacing w:after="0" w:line="240" w:lineRule="auto"/>
      </w:pPr>
      <w:r>
        <w:separator/>
      </w:r>
    </w:p>
  </w:footnote>
  <w:footnote w:type="continuationSeparator" w:id="0">
    <w:p w:rsidR="00EB4C23" w:rsidRDefault="00EB4C23" w:rsidP="0017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9D4" w:rsidRDefault="001719D4" w:rsidP="001719D4">
    <w:pPr>
      <w:pStyle w:val="Nagwek"/>
      <w:pBdr>
        <w:bottom w:val="single" w:sz="4" w:space="1" w:color="auto"/>
      </w:pBdr>
    </w:pPr>
    <w:r>
      <w:rPr>
        <w:rFonts w:cs="Times New Roman"/>
        <w:noProof/>
        <w:color w:val="0070C0"/>
        <w:lang w:eastAsia="pl-PL"/>
      </w:rPr>
      <w:drawing>
        <wp:inline distT="0" distB="0" distL="0" distR="0" wp14:anchorId="08D44393" wp14:editId="5231067D">
          <wp:extent cx="1636166" cy="809549"/>
          <wp:effectExtent l="19050" t="0" r="2134" b="0"/>
          <wp:docPr id="1" name="Obraz 1" descr="C:\Users\Lenovo\Desktop\PRZETARGI\2018\RC 2018\logotyp-NFOŚ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PRZETARGI\2018\RC 2018\logotyp-NFOŚ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166" cy="809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3DD2CA11" wp14:editId="5A9ED427">
          <wp:extent cx="714375" cy="926086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71" cy="930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2CF7"/>
    <w:multiLevelType w:val="multilevel"/>
    <w:tmpl w:val="927AD7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CEC395F"/>
    <w:multiLevelType w:val="multilevel"/>
    <w:tmpl w:val="5D66A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84B"/>
    <w:rsid w:val="000D784B"/>
    <w:rsid w:val="001719D4"/>
    <w:rsid w:val="001B0579"/>
    <w:rsid w:val="00423C04"/>
    <w:rsid w:val="00490FE0"/>
    <w:rsid w:val="005F085E"/>
    <w:rsid w:val="00691B6E"/>
    <w:rsid w:val="00694249"/>
    <w:rsid w:val="007D4540"/>
    <w:rsid w:val="00811DDA"/>
    <w:rsid w:val="00850D72"/>
    <w:rsid w:val="00864E1D"/>
    <w:rsid w:val="009D5FF7"/>
    <w:rsid w:val="00AB3564"/>
    <w:rsid w:val="00BB496A"/>
    <w:rsid w:val="00C769A7"/>
    <w:rsid w:val="00C77FE2"/>
    <w:rsid w:val="00DE673F"/>
    <w:rsid w:val="00EB4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5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7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D784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71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9D4"/>
  </w:style>
  <w:style w:type="paragraph" w:styleId="Stopka">
    <w:name w:val="footer"/>
    <w:basedOn w:val="Normalny"/>
    <w:link w:val="StopkaZnak"/>
    <w:uiPriority w:val="99"/>
    <w:unhideWhenUsed/>
    <w:rsid w:val="00171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9D4"/>
  </w:style>
  <w:style w:type="paragraph" w:styleId="Tekstdymka">
    <w:name w:val="Balloon Text"/>
    <w:basedOn w:val="Normalny"/>
    <w:link w:val="TekstdymkaZnak"/>
    <w:uiPriority w:val="99"/>
    <w:semiHidden/>
    <w:unhideWhenUsed/>
    <w:rsid w:val="0017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580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Rafał</cp:lastModifiedBy>
  <cp:revision>8</cp:revision>
  <dcterms:created xsi:type="dcterms:W3CDTF">2018-08-07T12:27:00Z</dcterms:created>
  <dcterms:modified xsi:type="dcterms:W3CDTF">2018-08-12T21:31:00Z</dcterms:modified>
</cp:coreProperties>
</file>