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C47" w:rsidRPr="00126C47" w:rsidRDefault="00126C47" w:rsidP="00126C47">
      <w:pPr>
        <w:tabs>
          <w:tab w:val="center" w:pos="4536"/>
          <w:tab w:val="right" w:pos="9072"/>
        </w:tabs>
        <w:spacing w:after="0" w:line="240" w:lineRule="auto"/>
        <w:rPr>
          <w:rFonts w:eastAsia="Calibri" w:cs="Times New Roman"/>
          <w:sz w:val="24"/>
          <w:lang w:eastAsia="en-US"/>
        </w:rPr>
      </w:pPr>
      <w:r w:rsidRPr="00126C47">
        <w:rPr>
          <w:rFonts w:ascii="Calibri" w:eastAsia="Times New Roman" w:hAnsi="Calibri" w:cs="Times New Roman"/>
          <w:noProof/>
          <w:sz w:val="22"/>
        </w:rPr>
        <w:drawing>
          <wp:inline distT="0" distB="0" distL="0" distR="0">
            <wp:extent cx="930275" cy="429260"/>
            <wp:effectExtent l="0" t="0" r="3175" b="8890"/>
            <wp:docPr id="4" name="Obraz 4" descr="C:\Users\Komp\Desktop\loga\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Komp\Desktop\loga\f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6C47">
        <w:rPr>
          <w:rFonts w:ascii="Calibri" w:eastAsia="Times New Roman" w:hAnsi="Calibri" w:cs="Times New Roman"/>
          <w:noProof/>
          <w:sz w:val="22"/>
          <w:lang w:eastAsia="en-US"/>
        </w:rPr>
        <w:t xml:space="preserve">          </w:t>
      </w:r>
      <w:r w:rsidRPr="00126C47">
        <w:rPr>
          <w:rFonts w:eastAsia="Times New Roman" w:cs="Times New Roman"/>
          <w:noProof/>
        </w:rPr>
        <w:drawing>
          <wp:inline distT="0" distB="0" distL="0" distR="0">
            <wp:extent cx="1391285" cy="485140"/>
            <wp:effectExtent l="0" t="0" r="0" b="0"/>
            <wp:docPr id="3" name="Obraz 3" descr="C:\Users\User\Desktop\znak_barw_rp_poziom_szara_ramka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User\Desktop\znak_barw_rp_poziom_szara_ramka_rg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6C47">
        <w:rPr>
          <w:rFonts w:ascii="Calibri" w:eastAsia="Times New Roman" w:hAnsi="Calibri" w:cs="Times New Roman"/>
          <w:noProof/>
          <w:sz w:val="22"/>
          <w:lang w:eastAsia="en-US"/>
        </w:rPr>
        <w:t xml:space="preserve">       </w:t>
      </w:r>
      <w:r w:rsidRPr="00126C47">
        <w:rPr>
          <w:rFonts w:ascii="Calibri" w:eastAsia="Times New Roman" w:hAnsi="Calibri" w:cs="Times New Roman"/>
          <w:noProof/>
          <w:sz w:val="22"/>
        </w:rPr>
        <w:drawing>
          <wp:inline distT="0" distB="0" distL="0" distR="0">
            <wp:extent cx="707390" cy="429260"/>
            <wp:effectExtent l="0" t="0" r="0" b="8890"/>
            <wp:docPr id="2" name="Obraz 2" descr="C:\Users\Komp\Desktop\loga\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Komp\Desktop\loga\0x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6C47">
        <w:rPr>
          <w:rFonts w:ascii="Calibri" w:eastAsia="Times New Roman" w:hAnsi="Calibri" w:cs="Times New Roman"/>
          <w:noProof/>
          <w:sz w:val="22"/>
          <w:lang w:eastAsia="en-US"/>
        </w:rPr>
        <w:t xml:space="preserve">             </w:t>
      </w:r>
      <w:r w:rsidRPr="00126C47">
        <w:rPr>
          <w:rFonts w:ascii="Calibri" w:eastAsia="Times New Roman" w:hAnsi="Calibri" w:cs="Times New Roman"/>
          <w:noProof/>
          <w:sz w:val="22"/>
        </w:rPr>
        <w:drawing>
          <wp:inline distT="0" distB="0" distL="0" distR="0">
            <wp:extent cx="1438910" cy="476885"/>
            <wp:effectExtent l="0" t="0" r="8890" b="0"/>
            <wp:docPr id="1" name="Obraz 1" descr="C:\Users\Komp\Desktop\loga\FE_EFRR_POZIOM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:\Users\Komp\Desktop\loga\FE_EFRR_POZIOM-Kolo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6C47">
        <w:rPr>
          <w:rFonts w:ascii="Calibri" w:eastAsia="Times New Roman" w:hAnsi="Calibri" w:cs="Times New Roman"/>
          <w:noProof/>
          <w:sz w:val="22"/>
          <w:lang w:eastAsia="en-US"/>
        </w:rPr>
        <w:t xml:space="preserve">      </w:t>
      </w:r>
    </w:p>
    <w:p w:rsidR="00650F0B" w:rsidRPr="00B826B9" w:rsidRDefault="006E4B6C" w:rsidP="00650F0B">
      <w:pPr>
        <w:tabs>
          <w:tab w:val="left" w:pos="12185"/>
        </w:tabs>
        <w:jc w:val="right"/>
        <w:rPr>
          <w:i/>
          <w:sz w:val="24"/>
          <w:szCs w:val="24"/>
        </w:rPr>
      </w:pPr>
      <w:r w:rsidRPr="00B826B9">
        <w:rPr>
          <w:i/>
          <w:szCs w:val="28"/>
        </w:rPr>
        <w:t xml:space="preserve">Załącznik nr </w:t>
      </w:r>
      <w:r w:rsidR="00E77177">
        <w:rPr>
          <w:i/>
          <w:szCs w:val="28"/>
        </w:rPr>
        <w:t>7</w:t>
      </w:r>
      <w:r w:rsidR="00650F0B" w:rsidRPr="00B826B9">
        <w:rPr>
          <w:i/>
          <w:szCs w:val="28"/>
        </w:rPr>
        <w:t xml:space="preserve"> do SIWZ</w:t>
      </w:r>
    </w:p>
    <w:p w:rsidR="00126C47" w:rsidRDefault="00126C47" w:rsidP="00650F0B">
      <w:pPr>
        <w:pStyle w:val="Nagwek2"/>
      </w:pPr>
      <w:bookmarkStart w:id="0" w:name="_Toc145118710"/>
    </w:p>
    <w:p w:rsidR="00650F0B" w:rsidRPr="00A448C0" w:rsidRDefault="00650F0B" w:rsidP="00650F0B">
      <w:pPr>
        <w:pStyle w:val="Nagwek2"/>
      </w:pPr>
      <w:r w:rsidRPr="00A448C0">
        <w:t xml:space="preserve">Wykaz wykonanych przez Wykonawcę zamówień (umów) w okresie ostatnich </w:t>
      </w:r>
      <w:r w:rsidR="00126C47">
        <w:t>3</w:t>
      </w:r>
      <w:r w:rsidRPr="00A448C0">
        <w:t xml:space="preserve"> lat przed terminem składania ofert.</w:t>
      </w:r>
      <w:bookmarkEnd w:id="0"/>
    </w:p>
    <w:p w:rsidR="00650F0B" w:rsidRDefault="00650F0B" w:rsidP="00650F0B">
      <w:pPr>
        <w:pStyle w:val="Tekstpodstawowy2"/>
        <w:suppressAutoHyphens/>
      </w:pPr>
      <w:bookmarkStart w:id="1" w:name="_GoBack"/>
      <w:bookmarkEnd w:id="1"/>
    </w:p>
    <w:p w:rsidR="00650F0B" w:rsidRPr="00A448C0" w:rsidRDefault="00650F0B" w:rsidP="00650F0B">
      <w:pPr>
        <w:pStyle w:val="Tekstpodstawowy2"/>
        <w:suppressAutoHyphens/>
      </w:pPr>
      <w:r w:rsidRPr="00A448C0">
        <w:t>Nazwa i adres Wykonawcy: ........................................................................................</w:t>
      </w:r>
    </w:p>
    <w:tbl>
      <w:tblPr>
        <w:tblW w:w="99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20"/>
        <w:gridCol w:w="1860"/>
        <w:gridCol w:w="1985"/>
        <w:gridCol w:w="1275"/>
        <w:gridCol w:w="1418"/>
        <w:gridCol w:w="2835"/>
      </w:tblGrid>
      <w:tr w:rsidR="00650F0B" w:rsidRPr="00F949B8" w:rsidTr="00E3643B">
        <w:trPr>
          <w:cantSplit/>
          <w:trHeight w:val="850"/>
        </w:trPr>
        <w:tc>
          <w:tcPr>
            <w:tcW w:w="620" w:type="dxa"/>
            <w:vMerge w:val="restart"/>
            <w:shd w:val="pct12" w:color="auto" w:fill="auto"/>
          </w:tcPr>
          <w:p w:rsidR="00650F0B" w:rsidRPr="00F949B8" w:rsidRDefault="00650F0B" w:rsidP="00807A75">
            <w:pPr>
              <w:suppressAutoHyphen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650F0B" w:rsidRPr="00F949B8" w:rsidRDefault="00650F0B" w:rsidP="00807A75">
            <w:pPr>
              <w:suppressAutoHyphen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650F0B" w:rsidRPr="00F949B8" w:rsidRDefault="00650F0B" w:rsidP="00807A75">
            <w:pPr>
              <w:suppressAutoHyphen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949B8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860" w:type="dxa"/>
            <w:vMerge w:val="restart"/>
            <w:shd w:val="pct12" w:color="auto" w:fill="auto"/>
          </w:tcPr>
          <w:p w:rsidR="00650F0B" w:rsidRPr="00F949B8" w:rsidRDefault="00650F0B" w:rsidP="00807A75">
            <w:pPr>
              <w:pStyle w:val="Nagwek20"/>
              <w:keepNext w:val="0"/>
              <w:rPr>
                <w:rFonts w:ascii="Times New Roman" w:hAnsi="Times New Roman"/>
                <w:szCs w:val="24"/>
              </w:rPr>
            </w:pPr>
            <w:r w:rsidRPr="00F949B8">
              <w:rPr>
                <w:rFonts w:ascii="Times New Roman" w:hAnsi="Times New Roman"/>
                <w:szCs w:val="24"/>
              </w:rPr>
              <w:t>Przedmiot zamówienia (zakres zamówienia)</w:t>
            </w:r>
          </w:p>
        </w:tc>
        <w:tc>
          <w:tcPr>
            <w:tcW w:w="1985" w:type="dxa"/>
            <w:vMerge w:val="restart"/>
            <w:shd w:val="pct12" w:color="auto" w:fill="auto"/>
          </w:tcPr>
          <w:p w:rsidR="00650F0B" w:rsidRPr="00F949B8" w:rsidRDefault="00650F0B" w:rsidP="00807A75">
            <w:pPr>
              <w:pStyle w:val="Tekstpodstawowy"/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F949B8">
              <w:rPr>
                <w:b/>
                <w:sz w:val="24"/>
                <w:szCs w:val="24"/>
              </w:rPr>
              <w:t>Wartość zamówienia</w:t>
            </w:r>
          </w:p>
        </w:tc>
        <w:tc>
          <w:tcPr>
            <w:tcW w:w="2693" w:type="dxa"/>
            <w:gridSpan w:val="2"/>
            <w:shd w:val="pct12" w:color="auto" w:fill="auto"/>
          </w:tcPr>
          <w:p w:rsidR="00650F0B" w:rsidRPr="00F949B8" w:rsidRDefault="00650F0B" w:rsidP="00807A75">
            <w:pPr>
              <w:pStyle w:val="Nagwek3"/>
            </w:pPr>
            <w:r w:rsidRPr="00F949B8">
              <w:t>Termin realizacji zamówienia (podać miesiąc i rok)</w:t>
            </w:r>
          </w:p>
        </w:tc>
        <w:tc>
          <w:tcPr>
            <w:tcW w:w="2835" w:type="dxa"/>
            <w:vMerge w:val="restart"/>
            <w:shd w:val="pct12" w:color="auto" w:fill="auto"/>
          </w:tcPr>
          <w:p w:rsidR="00650F0B" w:rsidRPr="00F949B8" w:rsidRDefault="00650F0B" w:rsidP="00807A7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949B8">
              <w:rPr>
                <w:b/>
                <w:sz w:val="24"/>
                <w:szCs w:val="24"/>
              </w:rPr>
              <w:t>Nazwa i adres</w:t>
            </w:r>
          </w:p>
          <w:p w:rsidR="00650F0B" w:rsidRPr="00F949B8" w:rsidRDefault="00650F0B" w:rsidP="00807A75">
            <w:pPr>
              <w:pStyle w:val="Nagwek20"/>
              <w:tabs>
                <w:tab w:val="center" w:pos="1642"/>
              </w:tabs>
              <w:suppressAutoHyphens/>
              <w:rPr>
                <w:rFonts w:ascii="Times New Roman" w:hAnsi="Times New Roman"/>
                <w:szCs w:val="24"/>
              </w:rPr>
            </w:pPr>
            <w:r w:rsidRPr="00F949B8">
              <w:rPr>
                <w:rFonts w:ascii="Times New Roman" w:hAnsi="Times New Roman"/>
                <w:szCs w:val="24"/>
              </w:rPr>
              <w:t>Odbiorcy</w:t>
            </w:r>
          </w:p>
        </w:tc>
      </w:tr>
      <w:tr w:rsidR="00650F0B" w:rsidRPr="00A448C0" w:rsidTr="00E3643B">
        <w:trPr>
          <w:cantSplit/>
          <w:trHeight w:val="462"/>
        </w:trPr>
        <w:tc>
          <w:tcPr>
            <w:tcW w:w="620" w:type="dxa"/>
            <w:vMerge/>
          </w:tcPr>
          <w:p w:rsidR="00650F0B" w:rsidRPr="00A448C0" w:rsidRDefault="00650F0B" w:rsidP="00807A75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860" w:type="dxa"/>
            <w:vMerge/>
          </w:tcPr>
          <w:p w:rsidR="00650F0B" w:rsidRPr="00A448C0" w:rsidRDefault="00650F0B" w:rsidP="00650F0B">
            <w:pPr>
              <w:pStyle w:val="Nagwek2"/>
            </w:pPr>
          </w:p>
        </w:tc>
        <w:tc>
          <w:tcPr>
            <w:tcW w:w="1985" w:type="dxa"/>
            <w:vMerge/>
          </w:tcPr>
          <w:p w:rsidR="00650F0B" w:rsidRPr="00A448C0" w:rsidRDefault="00650F0B" w:rsidP="00807A75">
            <w:pPr>
              <w:pStyle w:val="Tekstpodstawowy"/>
              <w:jc w:val="center"/>
              <w:rPr>
                <w:b/>
                <w:i/>
              </w:rPr>
            </w:pPr>
          </w:p>
        </w:tc>
        <w:tc>
          <w:tcPr>
            <w:tcW w:w="1275" w:type="dxa"/>
            <w:shd w:val="pct12" w:color="auto" w:fill="auto"/>
          </w:tcPr>
          <w:p w:rsidR="00650F0B" w:rsidRPr="00A448C0" w:rsidRDefault="00650F0B" w:rsidP="00807A75">
            <w:pPr>
              <w:pStyle w:val="Nagwek20"/>
              <w:keepNext w:val="0"/>
              <w:suppressAutoHyphens/>
              <w:rPr>
                <w:rFonts w:ascii="Times New Roman" w:hAnsi="Times New Roman"/>
              </w:rPr>
            </w:pPr>
            <w:r w:rsidRPr="009A5FE4">
              <w:rPr>
                <w:rFonts w:ascii="Times New Roman" w:hAnsi="Times New Roman"/>
                <w:sz w:val="20"/>
              </w:rPr>
              <w:t>Rozpoczęcie</w:t>
            </w:r>
            <w:r w:rsidRPr="00A448C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  <w:shd w:val="pct12" w:color="auto" w:fill="auto"/>
          </w:tcPr>
          <w:p w:rsidR="00650F0B" w:rsidRPr="00A448C0" w:rsidRDefault="00650F0B" w:rsidP="00807A75">
            <w:pPr>
              <w:suppressAutoHyphens/>
              <w:jc w:val="center"/>
              <w:rPr>
                <w:b/>
              </w:rPr>
            </w:pPr>
            <w:r w:rsidRPr="00A448C0">
              <w:rPr>
                <w:b/>
              </w:rPr>
              <w:t xml:space="preserve">Zakończenie </w:t>
            </w:r>
          </w:p>
        </w:tc>
        <w:tc>
          <w:tcPr>
            <w:tcW w:w="2835" w:type="dxa"/>
            <w:vMerge/>
          </w:tcPr>
          <w:p w:rsidR="00650F0B" w:rsidRPr="00A448C0" w:rsidRDefault="00650F0B" w:rsidP="00807A75">
            <w:pPr>
              <w:pStyle w:val="Nagwek3"/>
            </w:pPr>
          </w:p>
        </w:tc>
      </w:tr>
      <w:tr w:rsidR="00650F0B" w:rsidRPr="00A448C0" w:rsidTr="00E3643B">
        <w:trPr>
          <w:cantSplit/>
          <w:trHeight w:val="3529"/>
        </w:trPr>
        <w:tc>
          <w:tcPr>
            <w:tcW w:w="620" w:type="dxa"/>
          </w:tcPr>
          <w:p w:rsidR="00650F0B" w:rsidRPr="00A448C0" w:rsidRDefault="00650F0B" w:rsidP="00807A75">
            <w:pPr>
              <w:suppressAutoHyphens/>
              <w:jc w:val="both"/>
            </w:pPr>
          </w:p>
        </w:tc>
        <w:tc>
          <w:tcPr>
            <w:tcW w:w="1860" w:type="dxa"/>
          </w:tcPr>
          <w:p w:rsidR="00650F0B" w:rsidRPr="00A448C0" w:rsidRDefault="00650F0B" w:rsidP="00807A75">
            <w:pPr>
              <w:suppressAutoHyphens/>
            </w:pPr>
          </w:p>
        </w:tc>
        <w:tc>
          <w:tcPr>
            <w:tcW w:w="1985" w:type="dxa"/>
          </w:tcPr>
          <w:p w:rsidR="00650F0B" w:rsidRPr="00A448C0" w:rsidRDefault="00650F0B" w:rsidP="00807A75">
            <w:pPr>
              <w:suppressAutoHyphens/>
              <w:jc w:val="both"/>
            </w:pPr>
          </w:p>
        </w:tc>
        <w:tc>
          <w:tcPr>
            <w:tcW w:w="1275" w:type="dxa"/>
          </w:tcPr>
          <w:p w:rsidR="00650F0B" w:rsidRPr="00A448C0" w:rsidRDefault="00650F0B" w:rsidP="00807A75">
            <w:pPr>
              <w:suppressAutoHyphens/>
              <w:jc w:val="center"/>
            </w:pPr>
          </w:p>
        </w:tc>
        <w:tc>
          <w:tcPr>
            <w:tcW w:w="1418" w:type="dxa"/>
          </w:tcPr>
          <w:p w:rsidR="00650F0B" w:rsidRPr="00A448C0" w:rsidRDefault="00650F0B" w:rsidP="00807A75">
            <w:pPr>
              <w:suppressAutoHyphens/>
              <w:jc w:val="center"/>
            </w:pPr>
          </w:p>
          <w:p w:rsidR="00650F0B" w:rsidRPr="00A448C0" w:rsidRDefault="00650F0B" w:rsidP="00807A75">
            <w:pPr>
              <w:suppressAutoHyphens/>
              <w:jc w:val="center"/>
            </w:pPr>
          </w:p>
          <w:p w:rsidR="00650F0B" w:rsidRPr="00A448C0" w:rsidRDefault="00650F0B" w:rsidP="00807A75">
            <w:pPr>
              <w:suppressAutoHyphens/>
              <w:jc w:val="center"/>
            </w:pPr>
          </w:p>
          <w:p w:rsidR="00650F0B" w:rsidRPr="00A448C0" w:rsidRDefault="00650F0B" w:rsidP="00807A75">
            <w:pPr>
              <w:suppressAutoHyphens/>
            </w:pPr>
          </w:p>
          <w:p w:rsidR="00650F0B" w:rsidRPr="00A448C0" w:rsidRDefault="00650F0B" w:rsidP="00807A75">
            <w:pPr>
              <w:suppressAutoHyphens/>
              <w:jc w:val="center"/>
            </w:pPr>
          </w:p>
          <w:p w:rsidR="00650F0B" w:rsidRPr="00A448C0" w:rsidRDefault="00650F0B" w:rsidP="00807A75">
            <w:pPr>
              <w:suppressAutoHyphens/>
              <w:jc w:val="center"/>
            </w:pPr>
          </w:p>
        </w:tc>
        <w:tc>
          <w:tcPr>
            <w:tcW w:w="2835" w:type="dxa"/>
            <w:tcBorders>
              <w:top w:val="nil"/>
            </w:tcBorders>
          </w:tcPr>
          <w:p w:rsidR="00650F0B" w:rsidRPr="00A448C0" w:rsidRDefault="00650F0B" w:rsidP="00807A75">
            <w:pPr>
              <w:suppressAutoHyphens/>
              <w:jc w:val="both"/>
            </w:pPr>
          </w:p>
        </w:tc>
      </w:tr>
    </w:tbl>
    <w:p w:rsidR="00B21FB6" w:rsidRPr="00B21FB6" w:rsidRDefault="00B21FB6" w:rsidP="00B21FB6">
      <w:pPr>
        <w:suppressAutoHyphens/>
        <w:spacing w:before="120" w:after="0" w:line="240" w:lineRule="auto"/>
        <w:jc w:val="both"/>
        <w:rPr>
          <w:b/>
          <w:i/>
          <w:sz w:val="22"/>
        </w:rPr>
      </w:pPr>
    </w:p>
    <w:p w:rsidR="00650F0B" w:rsidRPr="00320D8C" w:rsidRDefault="00650F0B" w:rsidP="00B21FB6">
      <w:pPr>
        <w:suppressAutoHyphens/>
        <w:spacing w:before="120" w:after="0" w:line="240" w:lineRule="auto"/>
        <w:jc w:val="both"/>
        <w:rPr>
          <w:b/>
          <w:i/>
          <w:szCs w:val="20"/>
        </w:rPr>
      </w:pPr>
      <w:r w:rsidRPr="00320D8C">
        <w:rPr>
          <w:b/>
          <w:i/>
          <w:szCs w:val="20"/>
        </w:rPr>
        <w:t>UWAGA:</w:t>
      </w:r>
    </w:p>
    <w:p w:rsidR="0095493B" w:rsidRPr="00320D8C" w:rsidRDefault="00650F0B" w:rsidP="00E3643B">
      <w:pPr>
        <w:spacing w:before="120" w:after="0" w:line="240" w:lineRule="auto"/>
        <w:jc w:val="both"/>
        <w:rPr>
          <w:rFonts w:eastAsia="Times New Roman" w:cs="Times New Roman"/>
          <w:szCs w:val="20"/>
        </w:rPr>
      </w:pPr>
      <w:r w:rsidRPr="00320D8C">
        <w:rPr>
          <w:rFonts w:cs="Times New Roman"/>
          <w:szCs w:val="20"/>
        </w:rPr>
        <w:t xml:space="preserve">Do wykazu należy załączyć </w:t>
      </w:r>
      <w:r w:rsidRPr="00320D8C">
        <w:rPr>
          <w:rFonts w:cs="Times New Roman"/>
          <w:b/>
          <w:bCs/>
          <w:szCs w:val="20"/>
        </w:rPr>
        <w:t xml:space="preserve">dowody </w:t>
      </w:r>
      <w:r w:rsidRPr="00320D8C">
        <w:rPr>
          <w:rFonts w:cs="Times New Roman"/>
          <w:szCs w:val="20"/>
        </w:rPr>
        <w:t xml:space="preserve">określające, czy </w:t>
      </w:r>
      <w:r w:rsidR="00A463D5">
        <w:rPr>
          <w:rFonts w:cs="Times New Roman"/>
          <w:szCs w:val="20"/>
        </w:rPr>
        <w:t xml:space="preserve">zamówienia </w:t>
      </w:r>
      <w:r w:rsidRPr="00320D8C">
        <w:rPr>
          <w:rFonts w:cs="Times New Roman"/>
          <w:szCs w:val="20"/>
        </w:rPr>
        <w:t>te zostały wykonane w sposób należyty</w:t>
      </w:r>
      <w:r w:rsidR="00A463D5">
        <w:rPr>
          <w:rFonts w:cs="Times New Roman"/>
          <w:szCs w:val="20"/>
        </w:rPr>
        <w:t xml:space="preserve">, w szczególności informację czy zamówienia zostały wykonane zgodnie z przepisami i prawidłowo ukończone, przy czym </w:t>
      </w:r>
      <w:r w:rsidR="00B21FB6" w:rsidRPr="00320D8C">
        <w:rPr>
          <w:szCs w:val="20"/>
        </w:rPr>
        <w:t>d</w:t>
      </w:r>
      <w:r w:rsidR="00B21FB6" w:rsidRPr="00320D8C">
        <w:rPr>
          <w:rFonts w:eastAsia="Times New Roman" w:cs="Times New Roman"/>
          <w:szCs w:val="20"/>
        </w:rPr>
        <w:t xml:space="preserve">owodami, o których mowa, są referencje bądź inne dokumenty wystawione przez podmiot, na rzecz którego </w:t>
      </w:r>
      <w:r w:rsidR="00A463D5">
        <w:rPr>
          <w:rFonts w:eastAsia="Times New Roman" w:cs="Times New Roman"/>
          <w:szCs w:val="20"/>
        </w:rPr>
        <w:t>zamówienie było wykonane</w:t>
      </w:r>
      <w:r w:rsidR="00B21FB6" w:rsidRPr="00320D8C">
        <w:rPr>
          <w:rFonts w:eastAsia="Times New Roman" w:cs="Times New Roman"/>
          <w:szCs w:val="20"/>
        </w:rPr>
        <w:t>, a jeżeli z uzasadnionej przyczyny o obiektywnym charakterze wykonawca nie jest w stanie uzyskać tych dokumentów – inne dokumenty.</w:t>
      </w:r>
    </w:p>
    <w:sectPr w:rsidR="0095493B" w:rsidRPr="00320D8C" w:rsidSect="00E3643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9CE" w:rsidRDefault="00BC19CE" w:rsidP="00650F0B">
      <w:pPr>
        <w:spacing w:after="0" w:line="240" w:lineRule="auto"/>
      </w:pPr>
      <w:r>
        <w:separator/>
      </w:r>
    </w:p>
  </w:endnote>
  <w:endnote w:type="continuationSeparator" w:id="1">
    <w:p w:rsidR="00BC19CE" w:rsidRDefault="00BC19CE" w:rsidP="00650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9CE" w:rsidRDefault="00BC19CE" w:rsidP="00650F0B">
      <w:pPr>
        <w:spacing w:after="0" w:line="240" w:lineRule="auto"/>
      </w:pPr>
      <w:r>
        <w:separator/>
      </w:r>
    </w:p>
  </w:footnote>
  <w:footnote w:type="continuationSeparator" w:id="1">
    <w:p w:rsidR="00BC19CE" w:rsidRDefault="00BC19CE" w:rsidP="00650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22A" w:rsidRDefault="00F4322A" w:rsidP="00F4322A">
    <w:pPr>
      <w:tabs>
        <w:tab w:val="center" w:pos="4536"/>
        <w:tab w:val="right" w:pos="9072"/>
      </w:tabs>
      <w:rPr>
        <w:sz w:val="14"/>
      </w:rPr>
    </w:pPr>
    <w:r>
      <w:rPr>
        <w:sz w:val="18"/>
      </w:rPr>
      <w:t>GKM.</w:t>
    </w:r>
    <w:r w:rsidRPr="00906AF9">
      <w:rPr>
        <w:sz w:val="18"/>
      </w:rPr>
      <w:t>271.</w:t>
    </w:r>
    <w:r w:rsidR="004F0EDD">
      <w:rPr>
        <w:sz w:val="18"/>
      </w:rPr>
      <w:t>5</w:t>
    </w:r>
    <w:r w:rsidRPr="00906AF9">
      <w:rPr>
        <w:color w:val="FF0000"/>
        <w:sz w:val="18"/>
      </w:rPr>
      <w:t>.</w:t>
    </w:r>
    <w:r w:rsidRPr="00906AF9">
      <w:rPr>
        <w:sz w:val="18"/>
      </w:rPr>
      <w:t xml:space="preserve">2020 </w:t>
    </w:r>
    <w:r w:rsidRPr="00906AF9">
      <w:rPr>
        <w:sz w:val="16"/>
      </w:rPr>
      <w:tab/>
    </w:r>
    <w:r w:rsidRPr="00906AF9">
      <w:rPr>
        <w:sz w:val="14"/>
      </w:rPr>
      <w:t>PRZETARG NIEOGRANICZONY</w:t>
    </w:r>
  </w:p>
  <w:p w:rsidR="00F4322A" w:rsidRPr="0089233C" w:rsidRDefault="00F4322A" w:rsidP="00F4322A">
    <w:pPr>
      <w:keepNext/>
      <w:tabs>
        <w:tab w:val="left" w:pos="0"/>
      </w:tabs>
      <w:suppressAutoHyphens/>
      <w:contextualSpacing/>
      <w:jc w:val="center"/>
      <w:outlineLvl w:val="1"/>
      <w:rPr>
        <w:b/>
        <w:sz w:val="16"/>
        <w:szCs w:val="16"/>
        <w:lang w:eastAsia="ar-SA"/>
      </w:rPr>
    </w:pPr>
    <w:r w:rsidRPr="0089233C">
      <w:rPr>
        <w:b/>
        <w:sz w:val="16"/>
        <w:szCs w:val="16"/>
        <w:lang w:eastAsia="ar-SA"/>
      </w:rPr>
      <w:t>„Rozwój Gminy Miejskiej Brańsk dzięki produkcji energii elektrycznej na potrzeby własne poprzez instalacje fotowoltaiczne”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07C4"/>
    <w:multiLevelType w:val="multilevel"/>
    <w:tmpl w:val="49466082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D5135CB"/>
    <w:multiLevelType w:val="hybridMultilevel"/>
    <w:tmpl w:val="50868102"/>
    <w:lvl w:ilvl="0" w:tplc="216468E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30F48"/>
    <w:multiLevelType w:val="hybridMultilevel"/>
    <w:tmpl w:val="8F983CE8"/>
    <w:lvl w:ilvl="0" w:tplc="8AF2FFD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650F0B"/>
    <w:rsid w:val="00012A9C"/>
    <w:rsid w:val="000E725F"/>
    <w:rsid w:val="00126C47"/>
    <w:rsid w:val="001865E9"/>
    <w:rsid w:val="001C1B46"/>
    <w:rsid w:val="002A215D"/>
    <w:rsid w:val="002B3EE5"/>
    <w:rsid w:val="00320D8C"/>
    <w:rsid w:val="0038708C"/>
    <w:rsid w:val="00412A8B"/>
    <w:rsid w:val="004B6EAF"/>
    <w:rsid w:val="004F0EDD"/>
    <w:rsid w:val="00506BB2"/>
    <w:rsid w:val="005075A5"/>
    <w:rsid w:val="00551562"/>
    <w:rsid w:val="0061365D"/>
    <w:rsid w:val="006457FC"/>
    <w:rsid w:val="00650F0B"/>
    <w:rsid w:val="00677130"/>
    <w:rsid w:val="006A4261"/>
    <w:rsid w:val="006C1E90"/>
    <w:rsid w:val="006E4B6C"/>
    <w:rsid w:val="007802D2"/>
    <w:rsid w:val="007F00AB"/>
    <w:rsid w:val="0082082F"/>
    <w:rsid w:val="008627E9"/>
    <w:rsid w:val="0089032D"/>
    <w:rsid w:val="008F19E5"/>
    <w:rsid w:val="0095493B"/>
    <w:rsid w:val="009A5FE4"/>
    <w:rsid w:val="00A463D5"/>
    <w:rsid w:val="00AA032B"/>
    <w:rsid w:val="00AC2D6A"/>
    <w:rsid w:val="00AC3C26"/>
    <w:rsid w:val="00B21FB6"/>
    <w:rsid w:val="00B2575C"/>
    <w:rsid w:val="00B36960"/>
    <w:rsid w:val="00B570D4"/>
    <w:rsid w:val="00B7668F"/>
    <w:rsid w:val="00B826B9"/>
    <w:rsid w:val="00BB0D92"/>
    <w:rsid w:val="00BC19CE"/>
    <w:rsid w:val="00D42BC3"/>
    <w:rsid w:val="00D60F9C"/>
    <w:rsid w:val="00E070CC"/>
    <w:rsid w:val="00E3643B"/>
    <w:rsid w:val="00E4630B"/>
    <w:rsid w:val="00E758D1"/>
    <w:rsid w:val="00E77177"/>
    <w:rsid w:val="00EC6E67"/>
    <w:rsid w:val="00F135FB"/>
    <w:rsid w:val="00F21044"/>
    <w:rsid w:val="00F26D67"/>
    <w:rsid w:val="00F4322A"/>
    <w:rsid w:val="00FB7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LUK"/>
    <w:qFormat/>
    <w:rsid w:val="00650F0B"/>
    <w:pPr>
      <w:spacing w:after="200" w:line="276" w:lineRule="auto"/>
    </w:pPr>
    <w:rPr>
      <w:rFonts w:ascii="Times New Roman" w:eastAsiaTheme="minorEastAsia" w:hAnsi="Times New Roman"/>
      <w:sz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B75C3"/>
    <w:pPr>
      <w:keepNext/>
      <w:keepLines/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/>
      <w:ind w:left="360" w:hanging="360"/>
      <w:outlineLvl w:val="0"/>
    </w:pPr>
    <w:rPr>
      <w:rFonts w:eastAsiaTheme="majorEastAsia" w:cstheme="majorBidi"/>
      <w:b/>
      <w:sz w:val="28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650F0B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FB75C3"/>
    <w:pPr>
      <w:keepNext/>
      <w:keepLines/>
      <w:tabs>
        <w:tab w:val="num" w:pos="720"/>
      </w:tabs>
      <w:spacing w:before="40" w:after="0"/>
      <w:ind w:left="720" w:hanging="360"/>
      <w:outlineLvl w:val="2"/>
    </w:pPr>
    <w:rPr>
      <w:rFonts w:eastAsiaTheme="majorEastAsia" w:cstheme="majorBidi"/>
      <w:b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75C3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rsid w:val="00650F0B"/>
    <w:rPr>
      <w:rFonts w:ascii="Times New Roman" w:eastAsiaTheme="majorEastAsia" w:hAnsi="Times New Roman" w:cstheme="majorBidi"/>
      <w:b/>
      <w:sz w:val="20"/>
      <w:szCs w:val="26"/>
    </w:rPr>
  </w:style>
  <w:style w:type="character" w:customStyle="1" w:styleId="Nagwek3Znak">
    <w:name w:val="Nagłówek 3 Znak"/>
    <w:basedOn w:val="Domylnaczcionkaakapitu"/>
    <w:link w:val="Nagwek3"/>
    <w:rsid w:val="00FB75C3"/>
    <w:rPr>
      <w:rFonts w:ascii="Times New Roman" w:eastAsiaTheme="majorEastAsia" w:hAnsi="Times New Roman" w:cstheme="majorBidi"/>
      <w:b/>
      <w:sz w:val="20"/>
      <w:szCs w:val="24"/>
    </w:rPr>
  </w:style>
  <w:style w:type="paragraph" w:styleId="Tekstpodstawowy">
    <w:name w:val="Body Text"/>
    <w:basedOn w:val="Normalny"/>
    <w:link w:val="TekstpodstawowyZnak"/>
    <w:unhideWhenUsed/>
    <w:rsid w:val="00650F0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50F0B"/>
    <w:rPr>
      <w:rFonts w:ascii="Times New Roman" w:eastAsiaTheme="minorEastAsia" w:hAnsi="Times New Roman"/>
      <w:sz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650F0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50F0B"/>
    <w:rPr>
      <w:rFonts w:ascii="Times New Roman" w:eastAsiaTheme="minorEastAsia" w:hAnsi="Times New Roman"/>
      <w:sz w:val="20"/>
      <w:lang w:eastAsia="pl-PL"/>
    </w:rPr>
  </w:style>
  <w:style w:type="paragraph" w:customStyle="1" w:styleId="Nagwek20">
    <w:name w:val="Nag?—wek 2"/>
    <w:basedOn w:val="Normalny"/>
    <w:next w:val="Normalny"/>
    <w:rsid w:val="00650F0B"/>
    <w:pPr>
      <w:keepNext/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50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0F0B"/>
    <w:rPr>
      <w:rFonts w:ascii="Times New Roman" w:eastAsiaTheme="minorEastAsia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0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0F0B"/>
    <w:rPr>
      <w:rFonts w:ascii="Times New Roman" w:eastAsiaTheme="minorEastAsia" w:hAnsi="Times New Roman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6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65E9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4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Madzia</cp:lastModifiedBy>
  <cp:revision>5</cp:revision>
  <cp:lastPrinted>2018-09-11T10:09:00Z</cp:lastPrinted>
  <dcterms:created xsi:type="dcterms:W3CDTF">2020-08-24T10:22:00Z</dcterms:created>
  <dcterms:modified xsi:type="dcterms:W3CDTF">2020-12-09T18:37:00Z</dcterms:modified>
</cp:coreProperties>
</file>