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AD" w:rsidRDefault="006819AD" w:rsidP="006819AD">
      <w:pPr>
        <w:pStyle w:val="NormalnyWeb"/>
        <w:jc w:val="center"/>
      </w:pPr>
      <w:r>
        <w:rPr>
          <w:rStyle w:val="Pogrubienie"/>
        </w:rPr>
        <w:t xml:space="preserve">Zarządzenie Nr </w:t>
      </w:r>
      <w:r w:rsidR="00D64B83">
        <w:rPr>
          <w:rStyle w:val="Pogrubienie"/>
        </w:rPr>
        <w:t>0050/117</w:t>
      </w:r>
      <w:r>
        <w:rPr>
          <w:rStyle w:val="Pogrubienie"/>
        </w:rPr>
        <w:t>/2024</w:t>
      </w:r>
      <w:r>
        <w:br/>
      </w:r>
      <w:r>
        <w:rPr>
          <w:rStyle w:val="Pogrubienie"/>
        </w:rPr>
        <w:t>Burmistrza Gminy i Miasta Raszków</w:t>
      </w:r>
      <w:r>
        <w:br/>
      </w:r>
      <w:r>
        <w:rPr>
          <w:rStyle w:val="Pogrubienie"/>
        </w:rPr>
        <w:t xml:space="preserve">z dnia </w:t>
      </w:r>
      <w:r w:rsidR="00D64B83">
        <w:rPr>
          <w:rStyle w:val="Pogrubienie"/>
        </w:rPr>
        <w:t xml:space="preserve">25 września </w:t>
      </w:r>
      <w:r>
        <w:rPr>
          <w:rStyle w:val="Pogrubienie"/>
        </w:rPr>
        <w:t>2024 r.</w:t>
      </w:r>
      <w:r>
        <w:br/>
      </w:r>
      <w:r>
        <w:br/>
      </w:r>
      <w:r>
        <w:rPr>
          <w:rStyle w:val="Pogrubienie"/>
        </w:rPr>
        <w:t>w sprawie wdrożenia „Standardów Ochrony Małoletnich w Urzędzie Gminy i Miasta Raszków”</w:t>
      </w:r>
    </w:p>
    <w:p w:rsidR="001F076A" w:rsidRDefault="006819AD" w:rsidP="006D1956">
      <w:pPr>
        <w:pStyle w:val="NormalnyWeb"/>
        <w:ind w:firstLine="993"/>
      </w:pPr>
      <w:r>
        <w:br/>
      </w:r>
      <w:r w:rsidR="00D33756">
        <w:t xml:space="preserve">                </w:t>
      </w:r>
      <w:r>
        <w:t xml:space="preserve">Na podstawie </w:t>
      </w:r>
      <w:r w:rsidR="00AE0B2A">
        <w:t>art. 33</w:t>
      </w:r>
      <w:bookmarkStart w:id="0" w:name="_GoBack"/>
      <w:bookmarkEnd w:id="0"/>
      <w:r w:rsidR="001F076A">
        <w:t xml:space="preserve"> ustawy z dnia 8 marca 1990r. o samorządzie gminnym (Dz. U.  z 2024r., poz. 609 ze zm.) </w:t>
      </w:r>
      <w:r w:rsidR="001F076A">
        <w:t xml:space="preserve"> oraz </w:t>
      </w:r>
      <w:r>
        <w:t xml:space="preserve">art. 22b </w:t>
      </w:r>
      <w:r w:rsidR="00552500">
        <w:t>ustawy z dnia 13 maja 2016</w:t>
      </w:r>
      <w:r>
        <w:t>r. o przeciwdziałaniu zagrożeniom przestępczością na tle seksualnym i ochronie małoletn</w:t>
      </w:r>
      <w:r w:rsidR="001F076A">
        <w:t>ich (Dz. U. z 2024 r. poz. 560)</w:t>
      </w:r>
      <w:r w:rsidR="00552500">
        <w:t xml:space="preserve"> </w:t>
      </w:r>
      <w:r>
        <w:t>zarządza się, co następuje:</w:t>
      </w:r>
      <w:r>
        <w:br/>
      </w:r>
      <w:r>
        <w:br/>
      </w:r>
      <w:r>
        <w:rPr>
          <w:rStyle w:val="Pogrubienie"/>
        </w:rPr>
        <w:t>§ 1.</w:t>
      </w:r>
      <w:r>
        <w:t xml:space="preserve"> Wpr</w:t>
      </w:r>
      <w:r w:rsidR="00AE0B2A">
        <w:t xml:space="preserve">owadza się </w:t>
      </w:r>
      <w:r>
        <w:t>Standardy Ochrony Małoletnich w U</w:t>
      </w:r>
      <w:r w:rsidR="00AE0B2A">
        <w:t xml:space="preserve">rzędzie Gminy i Miasta Raszków, </w:t>
      </w:r>
      <w:r>
        <w:t>stanowiące załącznik do niniejszego zarządzenia.</w:t>
      </w:r>
      <w:r>
        <w:br/>
      </w:r>
      <w:r>
        <w:br/>
      </w:r>
      <w:r>
        <w:rPr>
          <w:rStyle w:val="Pogrubienie"/>
        </w:rPr>
        <w:t>§ 2.</w:t>
      </w:r>
      <w:r>
        <w:t xml:space="preserve"> Zobowiązuje się wszystkich pracowników Urzędu Gminy i Miasta Raszków do zapoznania się </w:t>
      </w:r>
      <w:r w:rsidR="001F076A">
        <w:t>z zarządzeniem, stosowania i przestrzegania Standardów Ochrony Małoletnich</w:t>
      </w:r>
      <w:r>
        <w:t xml:space="preserve"> </w:t>
      </w:r>
      <w:r w:rsidR="001F076A">
        <w:t>o których mowa w  § 1.</w:t>
      </w:r>
      <w:r>
        <w:br/>
      </w:r>
      <w:r>
        <w:br/>
      </w:r>
      <w:r>
        <w:rPr>
          <w:rStyle w:val="Pogrubienie"/>
        </w:rPr>
        <w:t>§ 3.</w:t>
      </w:r>
      <w:r>
        <w:t xml:space="preserve"> </w:t>
      </w:r>
      <w:r w:rsidR="001F076A">
        <w:t>Nadzór nad realizacją Standardów Ochrony Małoletnich</w:t>
      </w:r>
      <w:r>
        <w:t xml:space="preserve"> </w:t>
      </w:r>
      <w:r w:rsidR="001F076A">
        <w:t xml:space="preserve">w </w:t>
      </w:r>
      <w:r>
        <w:t>Urzęd</w:t>
      </w:r>
      <w:r w:rsidR="001F076A">
        <w:t>zie Gminy i Miasta Raszków powierza się Sekretarzowi Gminy i Miasta.</w:t>
      </w:r>
    </w:p>
    <w:p w:rsidR="006819AD" w:rsidRDefault="006819AD" w:rsidP="006D1956">
      <w:pPr>
        <w:pStyle w:val="NormalnyWeb"/>
        <w:ind w:firstLine="993"/>
      </w:pPr>
      <w:r>
        <w:br/>
      </w:r>
      <w:r>
        <w:rPr>
          <w:rStyle w:val="Pogrubienie"/>
        </w:rPr>
        <w:t>§ 4.</w:t>
      </w:r>
      <w:r w:rsidR="00D33756">
        <w:t xml:space="preserve"> </w:t>
      </w:r>
      <w:r>
        <w:t xml:space="preserve">Zarządzenie wchodzi w życie z dniem </w:t>
      </w:r>
      <w:r w:rsidR="00D33756">
        <w:t>podjęcia.</w:t>
      </w:r>
    </w:p>
    <w:p w:rsidR="00082A33" w:rsidRDefault="00AE0B2A"/>
    <w:sectPr w:rsidR="0008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AD"/>
    <w:rsid w:val="001B375F"/>
    <w:rsid w:val="001F076A"/>
    <w:rsid w:val="003153FC"/>
    <w:rsid w:val="003202C7"/>
    <w:rsid w:val="00552500"/>
    <w:rsid w:val="006819AD"/>
    <w:rsid w:val="006D1956"/>
    <w:rsid w:val="007B74D8"/>
    <w:rsid w:val="00AE0B2A"/>
    <w:rsid w:val="00CE2FB1"/>
    <w:rsid w:val="00D33756"/>
    <w:rsid w:val="00D64B83"/>
    <w:rsid w:val="00E576EB"/>
    <w:rsid w:val="00E95A94"/>
    <w:rsid w:val="00E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8</cp:revision>
  <cp:lastPrinted>2024-10-04T08:27:00Z</cp:lastPrinted>
  <dcterms:created xsi:type="dcterms:W3CDTF">2024-09-25T11:03:00Z</dcterms:created>
  <dcterms:modified xsi:type="dcterms:W3CDTF">2024-10-08T06:42:00Z</dcterms:modified>
</cp:coreProperties>
</file>