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A562" w14:textId="344A6C90" w:rsidR="00663593" w:rsidRPr="00382472" w:rsidRDefault="0045795F" w:rsidP="00663593">
      <w:pPr>
        <w:jc w:val="center"/>
        <w:rPr>
          <w:rFonts w:ascii="Arial" w:hAnsi="Arial" w:cs="Arial"/>
          <w:b/>
          <w:sz w:val="28"/>
          <w:szCs w:val="28"/>
        </w:rPr>
      </w:pPr>
      <w:bookmarkStart w:id="0" w:name="_Hlk69903106"/>
      <w:bookmarkStart w:id="1" w:name="_Hlk64546768"/>
      <w:r w:rsidRPr="00382472">
        <w:rPr>
          <w:rFonts w:ascii="Arial" w:hAnsi="Arial" w:cs="Arial"/>
          <w:b/>
          <w:sz w:val="28"/>
          <w:szCs w:val="28"/>
        </w:rPr>
        <w:t>BURMISTRZ GMINY I MIASTA RASZKÓW</w:t>
      </w:r>
    </w:p>
    <w:bookmarkEnd w:id="0"/>
    <w:p w14:paraId="307F66F6" w14:textId="77777777" w:rsidR="00663593" w:rsidRPr="00382472" w:rsidRDefault="00663593" w:rsidP="00663593">
      <w:pPr>
        <w:jc w:val="center"/>
        <w:rPr>
          <w:rFonts w:ascii="Arial" w:hAnsi="Arial" w:cs="Arial"/>
          <w:b/>
        </w:rPr>
      </w:pPr>
    </w:p>
    <w:p w14:paraId="229DB459" w14:textId="77777777" w:rsidR="00663593" w:rsidRPr="00382472" w:rsidRDefault="00663593" w:rsidP="00663593">
      <w:pPr>
        <w:jc w:val="center"/>
        <w:rPr>
          <w:rFonts w:ascii="Arial" w:hAnsi="Arial" w:cs="Arial"/>
          <w:b/>
        </w:rPr>
      </w:pPr>
    </w:p>
    <w:p w14:paraId="4D7E2ABD" w14:textId="77777777" w:rsidR="00317AD0" w:rsidRPr="00382472" w:rsidRDefault="00317AD0" w:rsidP="00317AD0">
      <w:pPr>
        <w:ind w:firstLine="5670"/>
        <w:rPr>
          <w:rFonts w:ascii="Arial" w:hAnsi="Arial" w:cs="Arial"/>
        </w:rPr>
      </w:pPr>
      <w:r w:rsidRPr="00382472">
        <w:rPr>
          <w:rFonts w:ascii="Arial" w:hAnsi="Arial" w:cs="Arial"/>
        </w:rPr>
        <w:t>Załącznik nr 1</w:t>
      </w:r>
    </w:p>
    <w:p w14:paraId="7C3A7204" w14:textId="2984F66E" w:rsidR="00317AD0" w:rsidRPr="00382472" w:rsidRDefault="00317AD0" w:rsidP="00317AD0">
      <w:pPr>
        <w:ind w:firstLine="5670"/>
        <w:rPr>
          <w:rFonts w:ascii="Arial" w:hAnsi="Arial" w:cs="Arial"/>
        </w:rPr>
      </w:pPr>
      <w:r w:rsidRPr="00382472">
        <w:rPr>
          <w:rFonts w:ascii="Arial" w:hAnsi="Arial" w:cs="Arial"/>
        </w:rPr>
        <w:t xml:space="preserve">do uchwały nr </w:t>
      </w:r>
      <w:r w:rsidR="0018598C" w:rsidRPr="00382472">
        <w:rPr>
          <w:rFonts w:ascii="Arial" w:hAnsi="Arial" w:cs="Arial"/>
        </w:rPr>
        <w:t>…….</w:t>
      </w:r>
      <w:r w:rsidR="00E20269" w:rsidRPr="00382472">
        <w:rPr>
          <w:rFonts w:ascii="Arial" w:hAnsi="Arial" w:cs="Arial"/>
        </w:rPr>
        <w:t>/</w:t>
      </w:r>
      <w:r w:rsidR="0018598C" w:rsidRPr="00382472">
        <w:rPr>
          <w:rFonts w:ascii="Arial" w:hAnsi="Arial" w:cs="Arial"/>
        </w:rPr>
        <w:t>…..</w:t>
      </w:r>
      <w:r w:rsidR="00E20269" w:rsidRPr="00382472">
        <w:rPr>
          <w:rFonts w:ascii="Arial" w:hAnsi="Arial" w:cs="Arial"/>
        </w:rPr>
        <w:t>/202</w:t>
      </w:r>
      <w:r w:rsidR="00FA4ECC" w:rsidRPr="00382472">
        <w:rPr>
          <w:rFonts w:ascii="Arial" w:hAnsi="Arial" w:cs="Arial"/>
        </w:rPr>
        <w:t>4</w:t>
      </w:r>
    </w:p>
    <w:p w14:paraId="69351017" w14:textId="23D0BF06" w:rsidR="00317AD0" w:rsidRPr="00382472" w:rsidRDefault="00317AD0" w:rsidP="00317AD0">
      <w:pPr>
        <w:ind w:firstLine="5670"/>
        <w:rPr>
          <w:rFonts w:ascii="Arial" w:hAnsi="Arial" w:cs="Arial"/>
        </w:rPr>
      </w:pPr>
      <w:r w:rsidRPr="00382472">
        <w:rPr>
          <w:rFonts w:ascii="Arial" w:hAnsi="Arial" w:cs="Arial"/>
        </w:rPr>
        <w:t xml:space="preserve">Rady </w:t>
      </w:r>
      <w:r w:rsidR="00E20269" w:rsidRPr="00382472">
        <w:rPr>
          <w:rFonts w:ascii="Arial" w:hAnsi="Arial" w:cs="Arial"/>
        </w:rPr>
        <w:t>Gminy i Miasta Raszków</w:t>
      </w:r>
    </w:p>
    <w:p w14:paraId="33B74050" w14:textId="17EB4565" w:rsidR="00317AD0" w:rsidRPr="00382472" w:rsidRDefault="00317AD0" w:rsidP="00317AD0">
      <w:pPr>
        <w:ind w:firstLine="5670"/>
        <w:rPr>
          <w:rFonts w:ascii="Arial" w:hAnsi="Arial" w:cs="Arial"/>
        </w:rPr>
      </w:pPr>
      <w:r w:rsidRPr="00382472">
        <w:rPr>
          <w:rFonts w:ascii="Arial" w:hAnsi="Arial" w:cs="Arial"/>
        </w:rPr>
        <w:t xml:space="preserve">z dnia </w:t>
      </w:r>
      <w:r w:rsidR="0018598C" w:rsidRPr="00382472">
        <w:rPr>
          <w:rFonts w:ascii="Arial" w:hAnsi="Arial" w:cs="Arial"/>
        </w:rPr>
        <w:t xml:space="preserve">……………. </w:t>
      </w:r>
      <w:r w:rsidR="00E20269" w:rsidRPr="00382472">
        <w:rPr>
          <w:rFonts w:ascii="Arial" w:hAnsi="Arial" w:cs="Arial"/>
        </w:rPr>
        <w:t>202</w:t>
      </w:r>
      <w:r w:rsidR="00FA4ECC" w:rsidRPr="00382472">
        <w:rPr>
          <w:rFonts w:ascii="Arial" w:hAnsi="Arial" w:cs="Arial"/>
        </w:rPr>
        <w:t>4</w:t>
      </w:r>
      <w:r w:rsidRPr="00382472">
        <w:rPr>
          <w:rFonts w:ascii="Arial" w:hAnsi="Arial" w:cs="Arial"/>
        </w:rPr>
        <w:t xml:space="preserve"> rok</w:t>
      </w:r>
      <w:r w:rsidR="00E20269" w:rsidRPr="00382472">
        <w:rPr>
          <w:rFonts w:ascii="Arial" w:hAnsi="Arial" w:cs="Arial"/>
        </w:rPr>
        <w:t>u</w:t>
      </w:r>
    </w:p>
    <w:p w14:paraId="182AFD81" w14:textId="77777777" w:rsidR="00317AD0" w:rsidRPr="00382472" w:rsidRDefault="00317AD0" w:rsidP="00317AD0">
      <w:pPr>
        <w:jc w:val="center"/>
        <w:rPr>
          <w:rFonts w:ascii="Arial" w:hAnsi="Arial" w:cs="Arial"/>
        </w:rPr>
      </w:pPr>
    </w:p>
    <w:p w14:paraId="444BF96E" w14:textId="77777777" w:rsidR="00317AD0" w:rsidRPr="00382472" w:rsidRDefault="00317AD0" w:rsidP="00317AD0">
      <w:pPr>
        <w:jc w:val="center"/>
        <w:rPr>
          <w:rFonts w:ascii="Arial" w:hAnsi="Arial" w:cs="Arial"/>
          <w:sz w:val="36"/>
          <w:szCs w:val="36"/>
        </w:rPr>
      </w:pPr>
    </w:p>
    <w:p w14:paraId="31ACDA50" w14:textId="77777777" w:rsidR="00317AD0" w:rsidRPr="00382472" w:rsidRDefault="00317AD0" w:rsidP="00317AD0">
      <w:pPr>
        <w:jc w:val="center"/>
        <w:rPr>
          <w:rFonts w:ascii="Arial" w:hAnsi="Arial" w:cs="Arial"/>
          <w:sz w:val="36"/>
          <w:szCs w:val="36"/>
        </w:rPr>
      </w:pPr>
    </w:p>
    <w:p w14:paraId="4F3FF160" w14:textId="77777777" w:rsidR="00317AD0" w:rsidRPr="00382472" w:rsidRDefault="00317AD0" w:rsidP="00317AD0">
      <w:pPr>
        <w:jc w:val="center"/>
        <w:rPr>
          <w:rFonts w:ascii="Arial" w:hAnsi="Arial" w:cs="Arial"/>
          <w:sz w:val="36"/>
          <w:szCs w:val="36"/>
        </w:rPr>
      </w:pPr>
    </w:p>
    <w:p w14:paraId="631BC032" w14:textId="77777777" w:rsidR="00317AD0" w:rsidRPr="00382472" w:rsidRDefault="00317AD0" w:rsidP="00317AD0">
      <w:pPr>
        <w:jc w:val="center"/>
        <w:rPr>
          <w:rFonts w:ascii="Arial" w:hAnsi="Arial" w:cs="Arial"/>
          <w:sz w:val="36"/>
          <w:szCs w:val="36"/>
        </w:rPr>
      </w:pPr>
    </w:p>
    <w:p w14:paraId="3AA93394" w14:textId="77777777" w:rsidR="00317AD0" w:rsidRPr="00382472" w:rsidRDefault="00317AD0" w:rsidP="00317AD0">
      <w:pPr>
        <w:jc w:val="center"/>
        <w:rPr>
          <w:rFonts w:ascii="Arial" w:hAnsi="Arial" w:cs="Arial"/>
          <w:sz w:val="36"/>
          <w:szCs w:val="36"/>
        </w:rPr>
      </w:pPr>
    </w:p>
    <w:p w14:paraId="082C8072" w14:textId="77777777" w:rsidR="00317AD0" w:rsidRPr="00382472" w:rsidRDefault="00317AD0" w:rsidP="00317AD0">
      <w:pPr>
        <w:jc w:val="center"/>
        <w:rPr>
          <w:rFonts w:ascii="Arial" w:hAnsi="Arial" w:cs="Arial"/>
          <w:sz w:val="36"/>
          <w:szCs w:val="36"/>
        </w:rPr>
      </w:pPr>
    </w:p>
    <w:p w14:paraId="2E485A6D" w14:textId="77777777" w:rsidR="00317AD0" w:rsidRPr="00382472" w:rsidRDefault="00317AD0" w:rsidP="00317AD0">
      <w:pPr>
        <w:jc w:val="center"/>
        <w:rPr>
          <w:rFonts w:ascii="Arial" w:hAnsi="Arial" w:cs="Arial"/>
          <w:sz w:val="36"/>
          <w:szCs w:val="36"/>
        </w:rPr>
      </w:pPr>
    </w:p>
    <w:p w14:paraId="28C1C63D" w14:textId="77777777" w:rsidR="00317AD0" w:rsidRPr="00382472" w:rsidRDefault="00317AD0" w:rsidP="00317AD0">
      <w:pPr>
        <w:jc w:val="center"/>
        <w:rPr>
          <w:rFonts w:ascii="Arial" w:hAnsi="Arial" w:cs="Arial"/>
          <w:b/>
          <w:sz w:val="32"/>
          <w:szCs w:val="36"/>
        </w:rPr>
      </w:pPr>
      <w:r w:rsidRPr="00382472">
        <w:rPr>
          <w:rFonts w:ascii="Arial" w:hAnsi="Arial" w:cs="Arial"/>
          <w:b/>
          <w:sz w:val="32"/>
          <w:szCs w:val="36"/>
        </w:rPr>
        <w:t>STUDIUM UWARUNKOWAŃ I KIERUNKÓW ZAGOSPODAROWANIA PRZESTRZENNEGO</w:t>
      </w:r>
    </w:p>
    <w:p w14:paraId="5FC27A92" w14:textId="42E514F8" w:rsidR="00A51E35" w:rsidRPr="00382472" w:rsidRDefault="00317AD0" w:rsidP="00317AD0">
      <w:pPr>
        <w:jc w:val="center"/>
        <w:rPr>
          <w:rFonts w:ascii="Arial" w:hAnsi="Arial" w:cs="Arial"/>
          <w:b/>
          <w:sz w:val="32"/>
          <w:szCs w:val="36"/>
        </w:rPr>
      </w:pPr>
      <w:r w:rsidRPr="00382472">
        <w:rPr>
          <w:rFonts w:ascii="Arial" w:hAnsi="Arial" w:cs="Arial"/>
          <w:b/>
          <w:sz w:val="32"/>
          <w:szCs w:val="36"/>
        </w:rPr>
        <w:t>GMINY I MIASTA RASZKÓW</w:t>
      </w:r>
    </w:p>
    <w:p w14:paraId="69625771" w14:textId="7CC172B9" w:rsidR="00A51E35" w:rsidRPr="00382472" w:rsidRDefault="00A51E35" w:rsidP="00317AD0">
      <w:pPr>
        <w:jc w:val="center"/>
        <w:rPr>
          <w:rFonts w:ascii="Arial" w:hAnsi="Arial" w:cs="Arial"/>
          <w:b/>
          <w:sz w:val="32"/>
          <w:szCs w:val="36"/>
        </w:rPr>
      </w:pPr>
    </w:p>
    <w:p w14:paraId="245B19E5" w14:textId="77777777" w:rsidR="00A51E35" w:rsidRPr="00382472" w:rsidRDefault="00A51E35" w:rsidP="00317AD0">
      <w:pPr>
        <w:jc w:val="center"/>
        <w:rPr>
          <w:rFonts w:ascii="Arial" w:hAnsi="Arial" w:cs="Arial"/>
          <w:b/>
          <w:sz w:val="32"/>
          <w:szCs w:val="36"/>
        </w:rPr>
      </w:pPr>
    </w:p>
    <w:p w14:paraId="2CDEE64E" w14:textId="417C7C89" w:rsidR="00317AD0" w:rsidRPr="00382472" w:rsidRDefault="00A51E35" w:rsidP="00317AD0">
      <w:pPr>
        <w:jc w:val="center"/>
        <w:rPr>
          <w:rFonts w:ascii="Arial" w:hAnsi="Arial" w:cs="Arial"/>
          <w:b/>
          <w:sz w:val="32"/>
          <w:szCs w:val="36"/>
        </w:rPr>
      </w:pPr>
      <w:r w:rsidRPr="00382472">
        <w:rPr>
          <w:rFonts w:ascii="Arial" w:hAnsi="Arial" w:cs="Arial"/>
          <w:noProof/>
        </w:rPr>
        <w:t xml:space="preserve"> </w:t>
      </w:r>
      <w:r w:rsidRPr="00382472">
        <w:rPr>
          <w:rFonts w:ascii="Arial" w:hAnsi="Arial" w:cs="Arial"/>
          <w:b/>
          <w:noProof/>
          <w:sz w:val="32"/>
          <w:szCs w:val="36"/>
        </w:rPr>
        <w:drawing>
          <wp:inline distT="0" distB="0" distL="0" distR="0" wp14:anchorId="483B00E4" wp14:editId="18EFC59B">
            <wp:extent cx="1747064" cy="1927860"/>
            <wp:effectExtent l="0" t="0" r="5715" b="0"/>
            <wp:docPr id="2"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53561" cy="1935029"/>
                    </a:xfrm>
                    <a:prstGeom prst="rect">
                      <a:avLst/>
                    </a:prstGeom>
                  </pic:spPr>
                </pic:pic>
              </a:graphicData>
            </a:graphic>
          </wp:inline>
        </w:drawing>
      </w:r>
    </w:p>
    <w:p w14:paraId="7E36177F" w14:textId="77777777" w:rsidR="00317AD0" w:rsidRPr="00382472" w:rsidRDefault="00317AD0" w:rsidP="00317AD0">
      <w:pPr>
        <w:jc w:val="center"/>
        <w:rPr>
          <w:rFonts w:ascii="Arial" w:hAnsi="Arial" w:cs="Arial"/>
          <w:sz w:val="36"/>
          <w:szCs w:val="36"/>
        </w:rPr>
      </w:pPr>
    </w:p>
    <w:p w14:paraId="7C30692E" w14:textId="77777777" w:rsidR="00317AD0" w:rsidRPr="00382472" w:rsidRDefault="00317AD0" w:rsidP="00317AD0">
      <w:pPr>
        <w:jc w:val="center"/>
        <w:rPr>
          <w:rFonts w:ascii="Arial" w:hAnsi="Arial" w:cs="Arial"/>
          <w:sz w:val="36"/>
          <w:szCs w:val="36"/>
        </w:rPr>
      </w:pPr>
    </w:p>
    <w:p w14:paraId="68400843" w14:textId="3B7A8D1A" w:rsidR="00317AD0" w:rsidRPr="00382472" w:rsidRDefault="00317AD0" w:rsidP="00317AD0">
      <w:pPr>
        <w:jc w:val="center"/>
        <w:rPr>
          <w:rFonts w:ascii="Arial" w:hAnsi="Arial" w:cs="Arial"/>
          <w:b/>
          <w:sz w:val="36"/>
          <w:szCs w:val="36"/>
        </w:rPr>
      </w:pPr>
    </w:p>
    <w:p w14:paraId="7B89EA99" w14:textId="77777777" w:rsidR="00317AD0" w:rsidRPr="00382472" w:rsidRDefault="00317AD0" w:rsidP="00317AD0">
      <w:pPr>
        <w:jc w:val="center"/>
        <w:rPr>
          <w:rFonts w:ascii="Arial" w:hAnsi="Arial" w:cs="Arial"/>
          <w:b/>
          <w:sz w:val="36"/>
          <w:szCs w:val="36"/>
        </w:rPr>
      </w:pPr>
    </w:p>
    <w:p w14:paraId="74F9DDE0" w14:textId="77777777" w:rsidR="00317AD0" w:rsidRPr="00382472" w:rsidRDefault="00317AD0" w:rsidP="00317AD0">
      <w:pPr>
        <w:jc w:val="center"/>
        <w:rPr>
          <w:rFonts w:ascii="Arial" w:hAnsi="Arial" w:cs="Arial"/>
          <w:b/>
          <w:sz w:val="36"/>
          <w:szCs w:val="36"/>
        </w:rPr>
      </w:pPr>
    </w:p>
    <w:p w14:paraId="30C1C29A" w14:textId="77777777" w:rsidR="00317AD0" w:rsidRPr="00382472" w:rsidRDefault="00317AD0" w:rsidP="00317AD0">
      <w:pPr>
        <w:jc w:val="center"/>
        <w:rPr>
          <w:rFonts w:ascii="Arial" w:hAnsi="Arial" w:cs="Arial"/>
          <w:b/>
          <w:sz w:val="36"/>
          <w:szCs w:val="36"/>
        </w:rPr>
      </w:pPr>
    </w:p>
    <w:p w14:paraId="5CD2F1EF" w14:textId="77777777" w:rsidR="00317AD0" w:rsidRPr="00382472" w:rsidRDefault="00317AD0" w:rsidP="00317AD0">
      <w:pPr>
        <w:jc w:val="center"/>
        <w:rPr>
          <w:rFonts w:ascii="Arial" w:hAnsi="Arial" w:cs="Arial"/>
          <w:b/>
          <w:sz w:val="36"/>
          <w:szCs w:val="36"/>
        </w:rPr>
      </w:pPr>
    </w:p>
    <w:p w14:paraId="23984980" w14:textId="77777777" w:rsidR="00317AD0" w:rsidRPr="00382472" w:rsidRDefault="00317AD0" w:rsidP="00317AD0">
      <w:pPr>
        <w:jc w:val="center"/>
        <w:rPr>
          <w:rFonts w:ascii="Arial" w:hAnsi="Arial" w:cs="Arial"/>
          <w:b/>
          <w:sz w:val="36"/>
          <w:szCs w:val="36"/>
        </w:rPr>
      </w:pPr>
    </w:p>
    <w:p w14:paraId="2363A520" w14:textId="77777777" w:rsidR="00663593" w:rsidRPr="00382472" w:rsidRDefault="00663593" w:rsidP="00663593">
      <w:pPr>
        <w:jc w:val="center"/>
        <w:rPr>
          <w:rFonts w:ascii="Arial" w:hAnsi="Arial" w:cs="Arial"/>
          <w:b/>
        </w:rPr>
      </w:pPr>
    </w:p>
    <w:p w14:paraId="40C277AB" w14:textId="77777777" w:rsidR="00663593" w:rsidRPr="00382472" w:rsidRDefault="00663593" w:rsidP="00663593">
      <w:pPr>
        <w:jc w:val="center"/>
        <w:rPr>
          <w:rFonts w:ascii="Arial" w:hAnsi="Arial" w:cs="Arial"/>
          <w:b/>
          <w:sz w:val="32"/>
          <w:szCs w:val="32"/>
        </w:rPr>
      </w:pPr>
    </w:p>
    <w:p w14:paraId="7F75BA0D" w14:textId="77777777" w:rsidR="00663593" w:rsidRPr="00382472" w:rsidRDefault="00663593" w:rsidP="00663593">
      <w:pPr>
        <w:jc w:val="center"/>
        <w:rPr>
          <w:rFonts w:ascii="Arial" w:hAnsi="Arial" w:cs="Arial"/>
          <w:b/>
          <w:sz w:val="32"/>
          <w:szCs w:val="32"/>
        </w:rPr>
      </w:pPr>
    </w:p>
    <w:p w14:paraId="3ECBABAF" w14:textId="13EB3981" w:rsidR="008A66E3" w:rsidRPr="00382472" w:rsidRDefault="00317AD0" w:rsidP="0018598C">
      <w:pPr>
        <w:jc w:val="center"/>
        <w:rPr>
          <w:rFonts w:ascii="Arial" w:hAnsi="Arial" w:cs="Arial"/>
          <w:b/>
          <w:i/>
        </w:rPr>
      </w:pPr>
      <w:r w:rsidRPr="00382472">
        <w:rPr>
          <w:rFonts w:ascii="Arial" w:hAnsi="Arial" w:cs="Arial"/>
          <w:b/>
          <w:i/>
        </w:rPr>
        <w:br w:type="page"/>
      </w:r>
    </w:p>
    <w:p w14:paraId="626F8A3E" w14:textId="04345888" w:rsidR="00A912CB" w:rsidRPr="00382472" w:rsidRDefault="00A912CB" w:rsidP="00A912CB">
      <w:pPr>
        <w:jc w:val="center"/>
        <w:rPr>
          <w:rFonts w:ascii="Arial" w:hAnsi="Arial" w:cs="Arial"/>
          <w:b/>
          <w:i/>
        </w:rPr>
      </w:pPr>
      <w:r w:rsidRPr="00382472">
        <w:rPr>
          <w:rFonts w:ascii="Arial" w:hAnsi="Arial" w:cs="Arial"/>
          <w:b/>
          <w:i/>
        </w:rPr>
        <w:lastRenderedPageBreak/>
        <w:t xml:space="preserve">ZMIANA </w:t>
      </w:r>
      <w:r w:rsidR="008A66E3" w:rsidRPr="00382472">
        <w:rPr>
          <w:rFonts w:ascii="Arial" w:hAnsi="Arial" w:cs="Arial"/>
          <w:b/>
          <w:i/>
        </w:rPr>
        <w:t xml:space="preserve">NR </w:t>
      </w:r>
      <w:r w:rsidR="0018598C" w:rsidRPr="00382472">
        <w:rPr>
          <w:rFonts w:ascii="Arial" w:hAnsi="Arial" w:cs="Arial"/>
          <w:b/>
          <w:i/>
        </w:rPr>
        <w:t>2</w:t>
      </w:r>
      <w:r w:rsidRPr="00382472">
        <w:rPr>
          <w:rFonts w:ascii="Arial" w:hAnsi="Arial" w:cs="Arial"/>
          <w:b/>
          <w:i/>
        </w:rPr>
        <w:t xml:space="preserve"> </w:t>
      </w:r>
    </w:p>
    <w:p w14:paraId="6A2987EA" w14:textId="3E3343CF" w:rsidR="00E82929" w:rsidRPr="00382472" w:rsidRDefault="00E82929" w:rsidP="00A912CB">
      <w:pPr>
        <w:jc w:val="center"/>
        <w:rPr>
          <w:rFonts w:ascii="Arial" w:hAnsi="Arial" w:cs="Arial"/>
          <w:b/>
          <w:i/>
        </w:rPr>
      </w:pPr>
      <w:r w:rsidRPr="00382472">
        <w:rPr>
          <w:rFonts w:ascii="Arial" w:hAnsi="Arial" w:cs="Arial"/>
          <w:b/>
          <w:i/>
        </w:rPr>
        <w:t xml:space="preserve">studium uwarunkowań i kierunków zagospodarowania przestrzennego </w:t>
      </w:r>
      <w:r w:rsidR="0045795F" w:rsidRPr="00382472">
        <w:rPr>
          <w:rFonts w:ascii="Arial" w:hAnsi="Arial" w:cs="Arial"/>
          <w:b/>
          <w:i/>
        </w:rPr>
        <w:t>Gminy i Miasta Raszków</w:t>
      </w:r>
      <w:r w:rsidRPr="00382472">
        <w:rPr>
          <w:rFonts w:ascii="Arial" w:hAnsi="Arial" w:cs="Arial"/>
          <w:b/>
          <w:i/>
        </w:rPr>
        <w:t xml:space="preserve"> </w:t>
      </w:r>
    </w:p>
    <w:p w14:paraId="6C1760BC" w14:textId="68799651" w:rsidR="00663593" w:rsidRPr="00382472" w:rsidRDefault="00663593" w:rsidP="00663593">
      <w:pPr>
        <w:jc w:val="center"/>
        <w:rPr>
          <w:rFonts w:ascii="Arial" w:hAnsi="Arial" w:cs="Arial"/>
          <w:b/>
          <w:sz w:val="32"/>
          <w:szCs w:val="32"/>
        </w:rPr>
      </w:pPr>
    </w:p>
    <w:p w14:paraId="1B88866F" w14:textId="5F99FE1B" w:rsidR="008A66E3" w:rsidRPr="00382472" w:rsidRDefault="008A66E3" w:rsidP="00663593">
      <w:pPr>
        <w:jc w:val="center"/>
        <w:rPr>
          <w:rFonts w:ascii="Arial" w:hAnsi="Arial" w:cs="Arial"/>
          <w:b/>
          <w:sz w:val="32"/>
          <w:szCs w:val="32"/>
        </w:rPr>
      </w:pPr>
    </w:p>
    <w:p w14:paraId="31B62AF9" w14:textId="349B7224" w:rsidR="008A66E3" w:rsidRPr="00382472" w:rsidRDefault="008A66E3" w:rsidP="00663593">
      <w:pPr>
        <w:jc w:val="center"/>
        <w:rPr>
          <w:rFonts w:ascii="Arial" w:hAnsi="Arial" w:cs="Arial"/>
          <w:b/>
          <w:sz w:val="32"/>
          <w:szCs w:val="32"/>
        </w:rPr>
      </w:pPr>
    </w:p>
    <w:p w14:paraId="4A76A732" w14:textId="44F8F404" w:rsidR="008A66E3" w:rsidRPr="00382472" w:rsidRDefault="008A66E3" w:rsidP="00663593">
      <w:pPr>
        <w:jc w:val="center"/>
        <w:rPr>
          <w:rFonts w:ascii="Arial" w:hAnsi="Arial" w:cs="Arial"/>
          <w:b/>
          <w:sz w:val="32"/>
          <w:szCs w:val="32"/>
        </w:rPr>
      </w:pPr>
    </w:p>
    <w:p w14:paraId="1DB628E7" w14:textId="704BEB86" w:rsidR="008A66E3" w:rsidRPr="00382472" w:rsidRDefault="008A66E3" w:rsidP="00663593">
      <w:pPr>
        <w:jc w:val="center"/>
        <w:rPr>
          <w:rFonts w:ascii="Arial" w:hAnsi="Arial" w:cs="Arial"/>
          <w:b/>
          <w:sz w:val="32"/>
          <w:szCs w:val="32"/>
        </w:rPr>
      </w:pPr>
    </w:p>
    <w:p w14:paraId="2B976A11" w14:textId="77777777" w:rsidR="008A66E3" w:rsidRPr="00382472" w:rsidRDefault="008A66E3" w:rsidP="00663593">
      <w:pPr>
        <w:jc w:val="center"/>
        <w:rPr>
          <w:rFonts w:ascii="Arial" w:hAnsi="Arial" w:cs="Arial"/>
          <w:b/>
          <w:sz w:val="32"/>
          <w:szCs w:val="32"/>
        </w:rPr>
      </w:pPr>
    </w:p>
    <w:p w14:paraId="57E701EF" w14:textId="77777777" w:rsidR="00663593" w:rsidRPr="00382472" w:rsidRDefault="00A912CB" w:rsidP="00663593">
      <w:pPr>
        <w:jc w:val="center"/>
        <w:rPr>
          <w:rFonts w:ascii="Arial" w:hAnsi="Arial" w:cs="Arial"/>
          <w:b/>
          <w:sz w:val="40"/>
          <w:szCs w:val="40"/>
        </w:rPr>
      </w:pPr>
      <w:r w:rsidRPr="00382472">
        <w:rPr>
          <w:rFonts w:ascii="Arial" w:hAnsi="Arial" w:cs="Arial"/>
          <w:b/>
          <w:sz w:val="40"/>
          <w:szCs w:val="40"/>
        </w:rPr>
        <w:t xml:space="preserve">UWARUNKOWANIA I </w:t>
      </w:r>
      <w:r w:rsidR="00663593" w:rsidRPr="00382472">
        <w:rPr>
          <w:rFonts w:ascii="Arial" w:hAnsi="Arial" w:cs="Arial"/>
          <w:b/>
          <w:sz w:val="40"/>
          <w:szCs w:val="40"/>
        </w:rPr>
        <w:t>KIERUNKI ROZWOJU</w:t>
      </w:r>
    </w:p>
    <w:p w14:paraId="54420E8E" w14:textId="77777777" w:rsidR="00663593" w:rsidRPr="00382472" w:rsidRDefault="00663593" w:rsidP="00663593">
      <w:pPr>
        <w:jc w:val="center"/>
        <w:rPr>
          <w:rFonts w:ascii="Arial" w:hAnsi="Arial" w:cs="Arial"/>
          <w:b/>
          <w:sz w:val="40"/>
          <w:szCs w:val="40"/>
        </w:rPr>
      </w:pPr>
      <w:r w:rsidRPr="00382472">
        <w:rPr>
          <w:rFonts w:ascii="Arial" w:hAnsi="Arial" w:cs="Arial"/>
          <w:b/>
          <w:sz w:val="40"/>
          <w:szCs w:val="40"/>
        </w:rPr>
        <w:t>PRZESTRZENNEGO.</w:t>
      </w:r>
    </w:p>
    <w:p w14:paraId="05354A89" w14:textId="77777777" w:rsidR="00663593" w:rsidRPr="00382472" w:rsidRDefault="00663593" w:rsidP="00663593">
      <w:pPr>
        <w:jc w:val="center"/>
        <w:rPr>
          <w:rFonts w:ascii="Arial" w:hAnsi="Arial" w:cs="Arial"/>
          <w:b/>
          <w:sz w:val="40"/>
          <w:szCs w:val="40"/>
        </w:rPr>
      </w:pPr>
      <w:r w:rsidRPr="00382472">
        <w:rPr>
          <w:rFonts w:ascii="Arial" w:hAnsi="Arial" w:cs="Arial"/>
          <w:b/>
          <w:sz w:val="40"/>
          <w:szCs w:val="40"/>
        </w:rPr>
        <w:t>STREFY POLITYKI PRZESTRZENNEJ.</w:t>
      </w:r>
    </w:p>
    <w:p w14:paraId="6879214A" w14:textId="77777777" w:rsidR="00663593" w:rsidRPr="00382472" w:rsidRDefault="00663593" w:rsidP="00663593">
      <w:pPr>
        <w:jc w:val="center"/>
        <w:rPr>
          <w:rFonts w:ascii="Arial" w:hAnsi="Arial" w:cs="Arial"/>
        </w:rPr>
      </w:pPr>
    </w:p>
    <w:p w14:paraId="09FF0494" w14:textId="77777777" w:rsidR="00663593" w:rsidRPr="00382472" w:rsidRDefault="00663593" w:rsidP="00663593">
      <w:pPr>
        <w:jc w:val="center"/>
        <w:rPr>
          <w:rFonts w:ascii="Arial" w:hAnsi="Arial" w:cs="Arial"/>
        </w:rPr>
      </w:pPr>
    </w:p>
    <w:p w14:paraId="175F5C70" w14:textId="77777777" w:rsidR="00663593" w:rsidRPr="00382472" w:rsidRDefault="00663593" w:rsidP="00663593">
      <w:pPr>
        <w:jc w:val="right"/>
        <w:rPr>
          <w:rFonts w:ascii="Arial" w:hAnsi="Arial" w:cs="Arial"/>
          <w:sz w:val="20"/>
        </w:rPr>
      </w:pPr>
    </w:p>
    <w:p w14:paraId="4069F0C8" w14:textId="77777777" w:rsidR="00663593" w:rsidRPr="00382472" w:rsidRDefault="00663593" w:rsidP="00663593">
      <w:pPr>
        <w:jc w:val="right"/>
        <w:rPr>
          <w:rFonts w:ascii="Arial" w:hAnsi="Arial" w:cs="Arial"/>
          <w:sz w:val="20"/>
        </w:rPr>
      </w:pPr>
    </w:p>
    <w:p w14:paraId="3B46F60F" w14:textId="77777777" w:rsidR="00663593" w:rsidRPr="00382472" w:rsidRDefault="00663593" w:rsidP="00663593">
      <w:pPr>
        <w:jc w:val="right"/>
        <w:rPr>
          <w:rFonts w:ascii="Arial" w:hAnsi="Arial" w:cs="Arial"/>
          <w:sz w:val="20"/>
        </w:rPr>
      </w:pPr>
    </w:p>
    <w:p w14:paraId="2C5A6947" w14:textId="77777777" w:rsidR="00663593" w:rsidRPr="00382472" w:rsidRDefault="00663593" w:rsidP="00663593">
      <w:pPr>
        <w:jc w:val="right"/>
        <w:rPr>
          <w:rFonts w:ascii="Arial" w:hAnsi="Arial" w:cs="Arial"/>
          <w:sz w:val="20"/>
        </w:rPr>
      </w:pPr>
    </w:p>
    <w:p w14:paraId="23859BBE" w14:textId="77777777" w:rsidR="00663593" w:rsidRPr="00382472" w:rsidRDefault="00663593" w:rsidP="00663593">
      <w:pPr>
        <w:jc w:val="right"/>
        <w:rPr>
          <w:rFonts w:ascii="Arial" w:hAnsi="Arial" w:cs="Arial"/>
          <w:sz w:val="20"/>
        </w:rPr>
      </w:pPr>
    </w:p>
    <w:p w14:paraId="57B47E6C" w14:textId="77777777" w:rsidR="00663593" w:rsidRPr="00382472" w:rsidRDefault="00663593" w:rsidP="00663593">
      <w:pPr>
        <w:jc w:val="right"/>
        <w:rPr>
          <w:rFonts w:ascii="Arial" w:hAnsi="Arial" w:cs="Arial"/>
          <w:sz w:val="20"/>
        </w:rPr>
      </w:pPr>
    </w:p>
    <w:p w14:paraId="0ADE7198" w14:textId="77777777" w:rsidR="00663593" w:rsidRPr="00382472" w:rsidRDefault="00663593" w:rsidP="00663593">
      <w:pPr>
        <w:jc w:val="right"/>
        <w:rPr>
          <w:rFonts w:ascii="Arial" w:hAnsi="Arial" w:cs="Arial"/>
          <w:sz w:val="20"/>
        </w:rPr>
      </w:pPr>
    </w:p>
    <w:p w14:paraId="12B87BDC" w14:textId="77777777" w:rsidR="00663593" w:rsidRPr="00382472" w:rsidRDefault="00663593" w:rsidP="00663593">
      <w:pPr>
        <w:jc w:val="right"/>
        <w:rPr>
          <w:rFonts w:ascii="Arial" w:hAnsi="Arial" w:cs="Arial"/>
          <w:sz w:val="20"/>
        </w:rPr>
      </w:pPr>
    </w:p>
    <w:p w14:paraId="4A745DC5" w14:textId="77777777" w:rsidR="00663593" w:rsidRPr="00382472" w:rsidRDefault="00663593" w:rsidP="00663593">
      <w:pPr>
        <w:jc w:val="right"/>
        <w:rPr>
          <w:rFonts w:ascii="Arial" w:hAnsi="Arial" w:cs="Arial"/>
          <w:sz w:val="20"/>
        </w:rPr>
      </w:pPr>
    </w:p>
    <w:p w14:paraId="6D3E26E8" w14:textId="77777777" w:rsidR="00663593" w:rsidRPr="00382472" w:rsidRDefault="00663593" w:rsidP="00663593">
      <w:pPr>
        <w:jc w:val="right"/>
        <w:rPr>
          <w:rFonts w:ascii="Arial" w:hAnsi="Arial" w:cs="Arial"/>
          <w:sz w:val="20"/>
        </w:rPr>
      </w:pPr>
    </w:p>
    <w:p w14:paraId="0467720B" w14:textId="77777777" w:rsidR="00663593" w:rsidRPr="00382472" w:rsidRDefault="00663593" w:rsidP="00663593">
      <w:pPr>
        <w:jc w:val="right"/>
        <w:rPr>
          <w:rFonts w:ascii="Arial" w:hAnsi="Arial" w:cs="Arial"/>
          <w:sz w:val="20"/>
        </w:rPr>
      </w:pPr>
    </w:p>
    <w:p w14:paraId="0F8EC8DF" w14:textId="77777777" w:rsidR="00663593" w:rsidRPr="00382472" w:rsidRDefault="00663593" w:rsidP="00663593">
      <w:pPr>
        <w:jc w:val="right"/>
        <w:rPr>
          <w:rFonts w:ascii="Arial" w:hAnsi="Arial" w:cs="Arial"/>
          <w:sz w:val="20"/>
        </w:rPr>
      </w:pPr>
    </w:p>
    <w:p w14:paraId="73BCC151" w14:textId="77777777" w:rsidR="00663593" w:rsidRPr="00382472" w:rsidRDefault="00663593" w:rsidP="00663593">
      <w:pPr>
        <w:jc w:val="right"/>
        <w:rPr>
          <w:rFonts w:ascii="Arial" w:hAnsi="Arial" w:cs="Arial"/>
          <w:sz w:val="20"/>
        </w:rPr>
      </w:pPr>
    </w:p>
    <w:p w14:paraId="2B512402" w14:textId="77777777" w:rsidR="00663593" w:rsidRPr="00382472" w:rsidRDefault="00663593" w:rsidP="00663593">
      <w:pPr>
        <w:jc w:val="right"/>
        <w:rPr>
          <w:rFonts w:ascii="Arial" w:hAnsi="Arial" w:cs="Arial"/>
          <w:sz w:val="20"/>
        </w:rPr>
      </w:pPr>
    </w:p>
    <w:p w14:paraId="62DF23A3" w14:textId="77777777" w:rsidR="00663593" w:rsidRPr="00382472" w:rsidRDefault="00663593" w:rsidP="00663593">
      <w:pPr>
        <w:jc w:val="right"/>
        <w:rPr>
          <w:rFonts w:ascii="Arial" w:hAnsi="Arial" w:cs="Arial"/>
          <w:sz w:val="20"/>
        </w:rPr>
      </w:pPr>
    </w:p>
    <w:p w14:paraId="256705EC" w14:textId="77777777" w:rsidR="00A912CB" w:rsidRPr="00382472" w:rsidRDefault="00A912CB" w:rsidP="00663593">
      <w:pPr>
        <w:jc w:val="center"/>
        <w:rPr>
          <w:rFonts w:ascii="Arial" w:hAnsi="Arial" w:cs="Arial"/>
          <w:b/>
          <w:sz w:val="20"/>
        </w:rPr>
      </w:pPr>
    </w:p>
    <w:p w14:paraId="7C5B032D" w14:textId="77777777" w:rsidR="00A912CB" w:rsidRPr="00382472" w:rsidRDefault="00A912CB" w:rsidP="00663593">
      <w:pPr>
        <w:jc w:val="center"/>
        <w:rPr>
          <w:rFonts w:ascii="Arial" w:hAnsi="Arial" w:cs="Arial"/>
          <w:b/>
          <w:sz w:val="20"/>
        </w:rPr>
      </w:pPr>
    </w:p>
    <w:p w14:paraId="4A95CA63" w14:textId="77777777" w:rsidR="00A912CB" w:rsidRPr="00382472" w:rsidRDefault="00A912CB" w:rsidP="00663593">
      <w:pPr>
        <w:jc w:val="center"/>
        <w:rPr>
          <w:rFonts w:ascii="Arial" w:hAnsi="Arial" w:cs="Arial"/>
          <w:b/>
          <w:sz w:val="20"/>
        </w:rPr>
      </w:pPr>
    </w:p>
    <w:p w14:paraId="6F820750" w14:textId="77777777" w:rsidR="00A912CB" w:rsidRPr="00382472" w:rsidRDefault="00A912CB" w:rsidP="00663593">
      <w:pPr>
        <w:jc w:val="center"/>
        <w:rPr>
          <w:rFonts w:ascii="Arial" w:hAnsi="Arial" w:cs="Arial"/>
          <w:b/>
          <w:sz w:val="20"/>
        </w:rPr>
      </w:pPr>
    </w:p>
    <w:p w14:paraId="6A5F6F9C" w14:textId="77777777" w:rsidR="00A912CB" w:rsidRPr="00382472" w:rsidRDefault="00A912CB" w:rsidP="00663593">
      <w:pPr>
        <w:jc w:val="center"/>
        <w:rPr>
          <w:rFonts w:ascii="Arial" w:hAnsi="Arial" w:cs="Arial"/>
          <w:b/>
          <w:sz w:val="20"/>
        </w:rPr>
      </w:pPr>
    </w:p>
    <w:p w14:paraId="6A49B512" w14:textId="77777777" w:rsidR="00A912CB" w:rsidRPr="00382472" w:rsidRDefault="00A912CB" w:rsidP="00663593">
      <w:pPr>
        <w:jc w:val="center"/>
        <w:rPr>
          <w:rFonts w:ascii="Arial" w:hAnsi="Arial" w:cs="Arial"/>
          <w:b/>
          <w:sz w:val="20"/>
        </w:rPr>
      </w:pPr>
    </w:p>
    <w:p w14:paraId="28B467FB" w14:textId="77777777" w:rsidR="00A912CB" w:rsidRPr="00382472" w:rsidRDefault="00A912CB" w:rsidP="00663593">
      <w:pPr>
        <w:jc w:val="center"/>
        <w:rPr>
          <w:rFonts w:ascii="Arial" w:hAnsi="Arial" w:cs="Arial"/>
          <w:b/>
          <w:sz w:val="20"/>
        </w:rPr>
      </w:pPr>
    </w:p>
    <w:p w14:paraId="63ECBE7A" w14:textId="77777777" w:rsidR="00A912CB" w:rsidRPr="00382472" w:rsidRDefault="00A912CB" w:rsidP="00663593">
      <w:pPr>
        <w:jc w:val="center"/>
        <w:rPr>
          <w:rFonts w:ascii="Arial" w:hAnsi="Arial" w:cs="Arial"/>
          <w:b/>
          <w:sz w:val="20"/>
        </w:rPr>
      </w:pPr>
    </w:p>
    <w:p w14:paraId="214E951F" w14:textId="77777777" w:rsidR="008A66E3" w:rsidRPr="00382472" w:rsidRDefault="008A66E3" w:rsidP="00663593">
      <w:pPr>
        <w:jc w:val="center"/>
        <w:rPr>
          <w:rFonts w:ascii="Arial" w:hAnsi="Arial" w:cs="Arial"/>
          <w:b/>
          <w:sz w:val="20"/>
        </w:rPr>
      </w:pPr>
    </w:p>
    <w:p w14:paraId="5DAC661E" w14:textId="77777777" w:rsidR="008A66E3" w:rsidRPr="00382472" w:rsidRDefault="008A66E3" w:rsidP="00663593">
      <w:pPr>
        <w:jc w:val="center"/>
        <w:rPr>
          <w:rFonts w:ascii="Arial" w:hAnsi="Arial" w:cs="Arial"/>
          <w:b/>
          <w:sz w:val="20"/>
        </w:rPr>
      </w:pPr>
    </w:p>
    <w:p w14:paraId="73C55496" w14:textId="77777777" w:rsidR="008A66E3" w:rsidRPr="00382472" w:rsidRDefault="008A66E3" w:rsidP="00663593">
      <w:pPr>
        <w:jc w:val="center"/>
        <w:rPr>
          <w:rFonts w:ascii="Arial" w:hAnsi="Arial" w:cs="Arial"/>
          <w:b/>
          <w:sz w:val="20"/>
        </w:rPr>
      </w:pPr>
    </w:p>
    <w:p w14:paraId="77F7F400" w14:textId="77777777" w:rsidR="008A66E3" w:rsidRPr="00382472" w:rsidRDefault="008A66E3" w:rsidP="00663593">
      <w:pPr>
        <w:jc w:val="center"/>
        <w:rPr>
          <w:rFonts w:ascii="Arial" w:hAnsi="Arial" w:cs="Arial"/>
          <w:b/>
          <w:sz w:val="20"/>
        </w:rPr>
      </w:pPr>
    </w:p>
    <w:p w14:paraId="27EB444C" w14:textId="77777777" w:rsidR="008A66E3" w:rsidRPr="00382472" w:rsidRDefault="008A66E3" w:rsidP="00663593">
      <w:pPr>
        <w:jc w:val="center"/>
        <w:rPr>
          <w:rFonts w:ascii="Arial" w:hAnsi="Arial" w:cs="Arial"/>
          <w:b/>
          <w:sz w:val="20"/>
        </w:rPr>
      </w:pPr>
    </w:p>
    <w:p w14:paraId="4E06BB8E" w14:textId="77777777" w:rsidR="008A66E3" w:rsidRPr="00382472" w:rsidRDefault="008A66E3" w:rsidP="00663593">
      <w:pPr>
        <w:jc w:val="center"/>
        <w:rPr>
          <w:rFonts w:ascii="Arial" w:hAnsi="Arial" w:cs="Arial"/>
          <w:b/>
          <w:sz w:val="20"/>
        </w:rPr>
      </w:pPr>
    </w:p>
    <w:p w14:paraId="4A8F96F0" w14:textId="77777777" w:rsidR="008A66E3" w:rsidRPr="00382472" w:rsidRDefault="008A66E3" w:rsidP="00663593">
      <w:pPr>
        <w:jc w:val="center"/>
        <w:rPr>
          <w:rFonts w:ascii="Arial" w:hAnsi="Arial" w:cs="Arial"/>
          <w:b/>
          <w:sz w:val="20"/>
        </w:rPr>
      </w:pPr>
    </w:p>
    <w:p w14:paraId="320E086C" w14:textId="77777777" w:rsidR="008A66E3" w:rsidRPr="00382472" w:rsidRDefault="008A66E3" w:rsidP="00663593">
      <w:pPr>
        <w:jc w:val="center"/>
        <w:rPr>
          <w:rFonts w:ascii="Arial" w:hAnsi="Arial" w:cs="Arial"/>
          <w:b/>
          <w:sz w:val="20"/>
        </w:rPr>
      </w:pPr>
    </w:p>
    <w:p w14:paraId="630C9806" w14:textId="77777777" w:rsidR="008A66E3" w:rsidRPr="00382472" w:rsidRDefault="008A66E3" w:rsidP="00663593">
      <w:pPr>
        <w:jc w:val="center"/>
        <w:rPr>
          <w:rFonts w:ascii="Arial" w:hAnsi="Arial" w:cs="Arial"/>
          <w:b/>
          <w:sz w:val="20"/>
        </w:rPr>
      </w:pPr>
    </w:p>
    <w:p w14:paraId="3FBF4771" w14:textId="5F65E4EF" w:rsidR="00663593" w:rsidRPr="00382472" w:rsidRDefault="00A912CB" w:rsidP="00663593">
      <w:pPr>
        <w:jc w:val="center"/>
        <w:rPr>
          <w:rFonts w:ascii="Arial" w:hAnsi="Arial" w:cs="Arial"/>
          <w:b/>
          <w:sz w:val="20"/>
        </w:rPr>
      </w:pPr>
      <w:r w:rsidRPr="00382472">
        <w:rPr>
          <w:rFonts w:ascii="Arial" w:hAnsi="Arial" w:cs="Arial"/>
          <w:b/>
          <w:sz w:val="20"/>
        </w:rPr>
        <w:t>O</w:t>
      </w:r>
      <w:r w:rsidR="00663593" w:rsidRPr="00382472">
        <w:rPr>
          <w:rFonts w:ascii="Arial" w:hAnsi="Arial" w:cs="Arial"/>
          <w:b/>
          <w:sz w:val="20"/>
        </w:rPr>
        <w:t>STRÓW WIELKOPOLSKI/</w:t>
      </w:r>
      <w:r w:rsidR="0045795F" w:rsidRPr="00382472">
        <w:rPr>
          <w:rFonts w:ascii="Arial" w:hAnsi="Arial" w:cs="Arial"/>
          <w:b/>
          <w:sz w:val="20"/>
        </w:rPr>
        <w:t>RASZKÓW</w:t>
      </w:r>
    </w:p>
    <w:p w14:paraId="28249145" w14:textId="77777777" w:rsidR="00663593" w:rsidRPr="00382472" w:rsidRDefault="00663593" w:rsidP="00663593">
      <w:pPr>
        <w:jc w:val="center"/>
        <w:rPr>
          <w:rFonts w:ascii="Arial" w:hAnsi="Arial" w:cs="Arial"/>
          <w:b/>
          <w:sz w:val="20"/>
        </w:rPr>
      </w:pPr>
    </w:p>
    <w:p w14:paraId="1DE5C807" w14:textId="4284AF47" w:rsidR="00862DF9" w:rsidRPr="00382472" w:rsidRDefault="00862DF9" w:rsidP="00663593">
      <w:pPr>
        <w:jc w:val="center"/>
        <w:rPr>
          <w:rFonts w:ascii="Arial" w:hAnsi="Arial" w:cs="Arial"/>
          <w:b/>
          <w:sz w:val="20"/>
        </w:rPr>
      </w:pPr>
      <w:r w:rsidRPr="00382472">
        <w:rPr>
          <w:rFonts w:ascii="Arial" w:hAnsi="Arial" w:cs="Arial"/>
          <w:b/>
          <w:sz w:val="20"/>
        </w:rPr>
        <w:t>20</w:t>
      </w:r>
      <w:r w:rsidR="00A035CE" w:rsidRPr="00382472">
        <w:rPr>
          <w:rFonts w:ascii="Arial" w:hAnsi="Arial" w:cs="Arial"/>
          <w:b/>
          <w:sz w:val="20"/>
        </w:rPr>
        <w:t>2</w:t>
      </w:r>
      <w:r w:rsidR="00FA4ECC" w:rsidRPr="00382472">
        <w:rPr>
          <w:rFonts w:ascii="Arial" w:hAnsi="Arial" w:cs="Arial"/>
          <w:b/>
          <w:sz w:val="20"/>
        </w:rPr>
        <w:t>4</w:t>
      </w:r>
      <w:r w:rsidRPr="00382472">
        <w:rPr>
          <w:rFonts w:ascii="Arial" w:hAnsi="Arial" w:cs="Arial"/>
          <w:b/>
          <w:sz w:val="20"/>
        </w:rPr>
        <w:t xml:space="preserve"> ROK</w:t>
      </w:r>
    </w:p>
    <w:p w14:paraId="133784B8" w14:textId="77777777" w:rsidR="00663593" w:rsidRPr="00382472" w:rsidRDefault="00663593" w:rsidP="00663593">
      <w:pPr>
        <w:jc w:val="center"/>
        <w:rPr>
          <w:rFonts w:ascii="Arial" w:hAnsi="Arial" w:cs="Arial"/>
          <w:b/>
          <w:sz w:val="20"/>
        </w:rPr>
      </w:pPr>
    </w:p>
    <w:p w14:paraId="53EB47F5" w14:textId="77777777" w:rsidR="002927EB" w:rsidRPr="00382472" w:rsidRDefault="002927EB" w:rsidP="00663593">
      <w:pPr>
        <w:jc w:val="center"/>
        <w:rPr>
          <w:rFonts w:ascii="Arial" w:hAnsi="Arial" w:cs="Arial"/>
          <w:b/>
        </w:rPr>
      </w:pPr>
    </w:p>
    <w:p w14:paraId="706072DE" w14:textId="77777777" w:rsidR="00A912CB" w:rsidRPr="00382472" w:rsidRDefault="00A912CB" w:rsidP="00424E71">
      <w:pPr>
        <w:jc w:val="right"/>
        <w:rPr>
          <w:rFonts w:ascii="Arial" w:hAnsi="Arial" w:cs="Arial"/>
          <w:b/>
        </w:rPr>
      </w:pPr>
    </w:p>
    <w:p w14:paraId="6231B98E" w14:textId="77777777" w:rsidR="008A66E3" w:rsidRPr="00382472" w:rsidRDefault="008A66E3">
      <w:pPr>
        <w:rPr>
          <w:rFonts w:ascii="Arial" w:hAnsi="Arial" w:cs="Arial"/>
          <w:b/>
        </w:rPr>
      </w:pPr>
      <w:r w:rsidRPr="00382472">
        <w:rPr>
          <w:rFonts w:ascii="Arial" w:hAnsi="Arial" w:cs="Arial"/>
          <w:b/>
        </w:rPr>
        <w:br w:type="page"/>
      </w:r>
    </w:p>
    <w:p w14:paraId="55EF3ED7" w14:textId="0C59DB66" w:rsidR="00D06C8A" w:rsidRPr="00382472" w:rsidRDefault="00D06C8A" w:rsidP="00D06C8A">
      <w:pPr>
        <w:jc w:val="right"/>
        <w:rPr>
          <w:rFonts w:ascii="Arial" w:hAnsi="Arial" w:cs="Arial"/>
          <w:b/>
          <w:sz w:val="22"/>
          <w:szCs w:val="22"/>
        </w:rPr>
      </w:pPr>
      <w:r w:rsidRPr="00382472">
        <w:rPr>
          <w:rFonts w:ascii="Arial" w:hAnsi="Arial" w:cs="Arial"/>
          <w:b/>
          <w:sz w:val="22"/>
          <w:szCs w:val="22"/>
        </w:rPr>
        <w:lastRenderedPageBreak/>
        <w:t xml:space="preserve">ZESPÓŁ AUTOSKI </w:t>
      </w:r>
      <w:r w:rsidR="00CD5DBE" w:rsidRPr="00382472">
        <w:rPr>
          <w:rFonts w:ascii="Arial" w:hAnsi="Arial" w:cs="Arial"/>
          <w:b/>
          <w:sz w:val="22"/>
          <w:szCs w:val="22"/>
        </w:rPr>
        <w:t>DRUGI</w:t>
      </w:r>
      <w:r w:rsidR="008A66E3" w:rsidRPr="00382472">
        <w:rPr>
          <w:rFonts w:ascii="Arial" w:hAnsi="Arial" w:cs="Arial"/>
          <w:b/>
          <w:sz w:val="22"/>
          <w:szCs w:val="22"/>
        </w:rPr>
        <w:t xml:space="preserve">EJ </w:t>
      </w:r>
      <w:r w:rsidRPr="00382472">
        <w:rPr>
          <w:rFonts w:ascii="Arial" w:hAnsi="Arial" w:cs="Arial"/>
          <w:b/>
          <w:sz w:val="22"/>
          <w:szCs w:val="22"/>
        </w:rPr>
        <w:t>ZMIANY STUDIUM</w:t>
      </w:r>
    </w:p>
    <w:p w14:paraId="4A8312F8" w14:textId="2F232DF5" w:rsidR="008A66E3" w:rsidRPr="00382472" w:rsidRDefault="00D06C8A" w:rsidP="008A66E3">
      <w:pPr>
        <w:jc w:val="right"/>
        <w:rPr>
          <w:rFonts w:ascii="Arial" w:hAnsi="Arial" w:cs="Arial"/>
          <w:b/>
          <w:sz w:val="22"/>
          <w:szCs w:val="22"/>
        </w:rPr>
      </w:pPr>
      <w:r w:rsidRPr="00382472">
        <w:rPr>
          <w:rFonts w:ascii="Arial" w:hAnsi="Arial" w:cs="Arial"/>
          <w:b/>
          <w:sz w:val="22"/>
          <w:szCs w:val="22"/>
        </w:rPr>
        <w:t xml:space="preserve">uchwalonej uchwałą </w:t>
      </w:r>
      <w:r w:rsidR="008A66E3" w:rsidRPr="00382472">
        <w:rPr>
          <w:rFonts w:ascii="Arial" w:hAnsi="Arial" w:cs="Arial"/>
          <w:b/>
          <w:sz w:val="22"/>
          <w:szCs w:val="22"/>
        </w:rPr>
        <w:t xml:space="preserve">nr </w:t>
      </w:r>
      <w:r w:rsidR="0018598C" w:rsidRPr="00382472">
        <w:rPr>
          <w:rFonts w:ascii="Arial" w:hAnsi="Arial" w:cs="Arial"/>
          <w:b/>
          <w:sz w:val="22"/>
          <w:szCs w:val="22"/>
        </w:rPr>
        <w:t>……….</w:t>
      </w:r>
      <w:r w:rsidR="008A66E3" w:rsidRPr="00382472">
        <w:rPr>
          <w:rFonts w:ascii="Arial" w:hAnsi="Arial" w:cs="Arial"/>
          <w:b/>
          <w:sz w:val="22"/>
          <w:szCs w:val="22"/>
        </w:rPr>
        <w:t>/</w:t>
      </w:r>
      <w:r w:rsidR="0018598C" w:rsidRPr="00382472">
        <w:rPr>
          <w:rFonts w:ascii="Arial" w:hAnsi="Arial" w:cs="Arial"/>
          <w:b/>
          <w:sz w:val="22"/>
          <w:szCs w:val="22"/>
        </w:rPr>
        <w:t>…..</w:t>
      </w:r>
      <w:r w:rsidR="008A66E3" w:rsidRPr="00382472">
        <w:rPr>
          <w:rFonts w:ascii="Arial" w:hAnsi="Arial" w:cs="Arial"/>
          <w:b/>
          <w:sz w:val="22"/>
          <w:szCs w:val="22"/>
        </w:rPr>
        <w:t>/202</w:t>
      </w:r>
      <w:r w:rsidR="00FA4ECC" w:rsidRPr="00382472">
        <w:rPr>
          <w:rFonts w:ascii="Arial" w:hAnsi="Arial" w:cs="Arial"/>
          <w:b/>
          <w:sz w:val="22"/>
          <w:szCs w:val="22"/>
        </w:rPr>
        <w:t>4</w:t>
      </w:r>
    </w:p>
    <w:p w14:paraId="217B80D3" w14:textId="77777777" w:rsidR="008A66E3" w:rsidRPr="00382472" w:rsidRDefault="008A66E3" w:rsidP="008A66E3">
      <w:pPr>
        <w:jc w:val="right"/>
        <w:rPr>
          <w:rFonts w:ascii="Arial" w:hAnsi="Arial" w:cs="Arial"/>
          <w:b/>
          <w:sz w:val="22"/>
          <w:szCs w:val="22"/>
        </w:rPr>
      </w:pPr>
      <w:r w:rsidRPr="00382472">
        <w:rPr>
          <w:rFonts w:ascii="Arial" w:hAnsi="Arial" w:cs="Arial"/>
          <w:b/>
          <w:sz w:val="22"/>
          <w:szCs w:val="22"/>
        </w:rPr>
        <w:t>Rady Gminy i Miasta Raszków</w:t>
      </w:r>
    </w:p>
    <w:p w14:paraId="618EAEEE" w14:textId="6285F63F" w:rsidR="00D06C8A" w:rsidRPr="00382472" w:rsidRDefault="008A66E3" w:rsidP="008A66E3">
      <w:pPr>
        <w:jc w:val="right"/>
        <w:rPr>
          <w:rFonts w:ascii="Arial" w:hAnsi="Arial" w:cs="Arial"/>
          <w:b/>
          <w:sz w:val="22"/>
          <w:szCs w:val="22"/>
        </w:rPr>
      </w:pPr>
      <w:r w:rsidRPr="00382472">
        <w:rPr>
          <w:rFonts w:ascii="Arial" w:hAnsi="Arial" w:cs="Arial"/>
          <w:b/>
          <w:sz w:val="22"/>
          <w:szCs w:val="22"/>
        </w:rPr>
        <w:t xml:space="preserve">z dnia </w:t>
      </w:r>
      <w:r w:rsidR="0018598C" w:rsidRPr="00382472">
        <w:rPr>
          <w:rFonts w:ascii="Arial" w:hAnsi="Arial" w:cs="Arial"/>
          <w:b/>
          <w:sz w:val="22"/>
          <w:szCs w:val="22"/>
        </w:rPr>
        <w:t>……..</w:t>
      </w:r>
      <w:r w:rsidRPr="00382472">
        <w:rPr>
          <w:rFonts w:ascii="Arial" w:hAnsi="Arial" w:cs="Arial"/>
          <w:b/>
          <w:sz w:val="22"/>
          <w:szCs w:val="22"/>
        </w:rPr>
        <w:t xml:space="preserve"> 202</w:t>
      </w:r>
      <w:r w:rsidR="00FA4ECC" w:rsidRPr="00382472">
        <w:rPr>
          <w:rFonts w:ascii="Arial" w:hAnsi="Arial" w:cs="Arial"/>
          <w:b/>
          <w:sz w:val="22"/>
          <w:szCs w:val="22"/>
        </w:rPr>
        <w:t>4</w:t>
      </w:r>
      <w:r w:rsidRPr="00382472">
        <w:rPr>
          <w:rFonts w:ascii="Arial" w:hAnsi="Arial" w:cs="Arial"/>
          <w:b/>
          <w:sz w:val="22"/>
          <w:szCs w:val="22"/>
        </w:rPr>
        <w:t xml:space="preserve"> roku</w:t>
      </w:r>
      <w:r w:rsidR="00D06C8A" w:rsidRPr="00382472">
        <w:rPr>
          <w:rFonts w:ascii="Arial" w:hAnsi="Arial" w:cs="Arial"/>
          <w:b/>
          <w:sz w:val="22"/>
          <w:szCs w:val="22"/>
        </w:rPr>
        <w:t>:</w:t>
      </w:r>
    </w:p>
    <w:p w14:paraId="6C6E5BFF" w14:textId="77777777" w:rsidR="008A66E3" w:rsidRPr="00382472" w:rsidRDefault="008A66E3" w:rsidP="008A66E3">
      <w:pPr>
        <w:jc w:val="right"/>
        <w:rPr>
          <w:rFonts w:ascii="Arial" w:hAnsi="Arial" w:cs="Arial"/>
          <w:b/>
          <w:sz w:val="22"/>
          <w:szCs w:val="22"/>
        </w:rPr>
      </w:pPr>
    </w:p>
    <w:p w14:paraId="39D9B8CD" w14:textId="77777777" w:rsidR="00D06C8A" w:rsidRPr="00382472" w:rsidRDefault="00D06C8A" w:rsidP="00EE05C6">
      <w:pPr>
        <w:numPr>
          <w:ilvl w:val="0"/>
          <w:numId w:val="4"/>
        </w:numPr>
        <w:jc w:val="right"/>
        <w:rPr>
          <w:rFonts w:ascii="Arial" w:hAnsi="Arial" w:cs="Arial"/>
          <w:b/>
          <w:sz w:val="22"/>
          <w:szCs w:val="22"/>
        </w:rPr>
      </w:pPr>
      <w:r w:rsidRPr="00382472">
        <w:rPr>
          <w:rFonts w:ascii="Arial" w:hAnsi="Arial" w:cs="Arial"/>
          <w:b/>
          <w:sz w:val="22"/>
          <w:szCs w:val="22"/>
        </w:rPr>
        <w:t xml:space="preserve">mgr inż. arch. Maria Jastrzębska nr </w:t>
      </w:r>
      <w:proofErr w:type="spellStart"/>
      <w:r w:rsidRPr="00382472">
        <w:rPr>
          <w:rFonts w:ascii="Arial" w:hAnsi="Arial" w:cs="Arial"/>
          <w:b/>
          <w:sz w:val="22"/>
          <w:szCs w:val="22"/>
        </w:rPr>
        <w:t>upr</w:t>
      </w:r>
      <w:proofErr w:type="spellEnd"/>
      <w:r w:rsidRPr="00382472">
        <w:rPr>
          <w:rFonts w:ascii="Arial" w:hAnsi="Arial" w:cs="Arial"/>
          <w:b/>
          <w:sz w:val="22"/>
          <w:szCs w:val="22"/>
        </w:rPr>
        <w:t>. 180/87</w:t>
      </w:r>
    </w:p>
    <w:p w14:paraId="7093703A" w14:textId="77777777" w:rsidR="00D06C8A" w:rsidRPr="00382472" w:rsidRDefault="00D06C8A" w:rsidP="00EE05C6">
      <w:pPr>
        <w:numPr>
          <w:ilvl w:val="0"/>
          <w:numId w:val="4"/>
        </w:numPr>
        <w:jc w:val="right"/>
        <w:rPr>
          <w:rFonts w:ascii="Arial" w:hAnsi="Arial" w:cs="Arial"/>
          <w:b/>
          <w:sz w:val="22"/>
          <w:szCs w:val="22"/>
        </w:rPr>
      </w:pPr>
      <w:r w:rsidRPr="00382472">
        <w:rPr>
          <w:rFonts w:ascii="Arial" w:hAnsi="Arial" w:cs="Arial"/>
          <w:b/>
          <w:sz w:val="22"/>
          <w:szCs w:val="22"/>
        </w:rPr>
        <w:t>mgr inż. Katarzyna Jastrzębska-Domagała</w:t>
      </w:r>
    </w:p>
    <w:p w14:paraId="63456684" w14:textId="527C36A5" w:rsidR="00D87FD1" w:rsidRPr="00382472" w:rsidRDefault="00D87FD1" w:rsidP="00EE05C6">
      <w:pPr>
        <w:numPr>
          <w:ilvl w:val="0"/>
          <w:numId w:val="4"/>
        </w:numPr>
        <w:jc w:val="right"/>
        <w:rPr>
          <w:rFonts w:ascii="Arial" w:hAnsi="Arial" w:cs="Arial"/>
          <w:b/>
          <w:sz w:val="22"/>
          <w:szCs w:val="22"/>
        </w:rPr>
      </w:pPr>
      <w:r w:rsidRPr="00382472">
        <w:rPr>
          <w:rFonts w:ascii="Arial" w:hAnsi="Arial" w:cs="Arial"/>
          <w:b/>
          <w:sz w:val="22"/>
          <w:szCs w:val="22"/>
        </w:rPr>
        <w:t>mgr inż. Marcin Domagała</w:t>
      </w:r>
    </w:p>
    <w:p w14:paraId="024930F6" w14:textId="71CD5057" w:rsidR="009701CD" w:rsidRPr="00382472" w:rsidRDefault="009701CD" w:rsidP="00EE05C6">
      <w:pPr>
        <w:numPr>
          <w:ilvl w:val="0"/>
          <w:numId w:val="4"/>
        </w:numPr>
        <w:jc w:val="right"/>
        <w:rPr>
          <w:rFonts w:ascii="Arial" w:hAnsi="Arial" w:cs="Arial"/>
          <w:b/>
          <w:sz w:val="22"/>
          <w:szCs w:val="22"/>
        </w:rPr>
      </w:pPr>
      <w:r w:rsidRPr="00382472">
        <w:rPr>
          <w:rFonts w:ascii="Arial" w:hAnsi="Arial" w:cs="Arial"/>
          <w:b/>
          <w:sz w:val="22"/>
          <w:szCs w:val="22"/>
        </w:rPr>
        <w:t>mgr inż. Michał Knopik</w:t>
      </w:r>
    </w:p>
    <w:p w14:paraId="787AC31F" w14:textId="77777777" w:rsidR="00F12887" w:rsidRPr="00382472" w:rsidRDefault="00F12887" w:rsidP="00EE05C6">
      <w:pPr>
        <w:numPr>
          <w:ilvl w:val="0"/>
          <w:numId w:val="4"/>
        </w:numPr>
        <w:jc w:val="right"/>
        <w:rPr>
          <w:rFonts w:ascii="Arial" w:hAnsi="Arial" w:cs="Arial"/>
          <w:b/>
          <w:sz w:val="22"/>
          <w:szCs w:val="22"/>
        </w:rPr>
      </w:pPr>
      <w:r w:rsidRPr="00382472">
        <w:rPr>
          <w:rFonts w:ascii="Arial" w:hAnsi="Arial" w:cs="Arial"/>
          <w:b/>
          <w:sz w:val="22"/>
          <w:szCs w:val="22"/>
        </w:rPr>
        <w:t xml:space="preserve">mgr Jadwiga </w:t>
      </w:r>
      <w:proofErr w:type="spellStart"/>
      <w:r w:rsidRPr="00382472">
        <w:rPr>
          <w:rFonts w:ascii="Arial" w:hAnsi="Arial" w:cs="Arial"/>
          <w:b/>
          <w:sz w:val="22"/>
          <w:szCs w:val="22"/>
        </w:rPr>
        <w:t>Koryńska</w:t>
      </w:r>
      <w:proofErr w:type="spellEnd"/>
    </w:p>
    <w:p w14:paraId="189C6F0E" w14:textId="77777777" w:rsidR="00D06C8A" w:rsidRPr="00382472" w:rsidRDefault="00D06C8A" w:rsidP="00D06C8A">
      <w:pPr>
        <w:spacing w:line="360" w:lineRule="auto"/>
        <w:jc w:val="right"/>
        <w:rPr>
          <w:rFonts w:ascii="Arial" w:hAnsi="Arial" w:cs="Arial"/>
        </w:rPr>
      </w:pPr>
    </w:p>
    <w:p w14:paraId="445D2A0D" w14:textId="7531159D" w:rsidR="008A66E3" w:rsidRPr="00382472" w:rsidRDefault="008A66E3">
      <w:pPr>
        <w:rPr>
          <w:rFonts w:ascii="Arial" w:hAnsi="Arial" w:cs="Arial"/>
          <w:b/>
        </w:rPr>
      </w:pPr>
      <w:r w:rsidRPr="00382472">
        <w:rPr>
          <w:rFonts w:ascii="Arial" w:hAnsi="Arial" w:cs="Arial"/>
          <w:b/>
        </w:rPr>
        <w:br w:type="page"/>
      </w:r>
    </w:p>
    <w:p w14:paraId="6BC0ACB5" w14:textId="77777777" w:rsidR="002E195D" w:rsidRPr="00382472" w:rsidRDefault="002E195D" w:rsidP="002E195D">
      <w:pPr>
        <w:ind w:left="4245"/>
        <w:jc w:val="both"/>
        <w:rPr>
          <w:rFonts w:ascii="Arial" w:hAnsi="Arial" w:cs="Arial"/>
        </w:rPr>
      </w:pPr>
    </w:p>
    <w:p w14:paraId="59AE998F" w14:textId="2F6235C2" w:rsidR="00663593" w:rsidRPr="00382472" w:rsidRDefault="00663593" w:rsidP="00923C75">
      <w:pPr>
        <w:pStyle w:val="Akapitzlist"/>
        <w:numPr>
          <w:ilvl w:val="0"/>
          <w:numId w:val="37"/>
        </w:numPr>
        <w:ind w:left="567" w:hanging="425"/>
        <w:rPr>
          <w:rFonts w:ascii="Arial" w:hAnsi="Arial" w:cs="Arial"/>
          <w:b/>
        </w:rPr>
      </w:pPr>
      <w:r w:rsidRPr="00382472">
        <w:rPr>
          <w:rFonts w:ascii="Arial" w:hAnsi="Arial" w:cs="Arial"/>
          <w:b/>
        </w:rPr>
        <w:t xml:space="preserve"> ZMIANA STUDIUM  </w:t>
      </w:r>
    </w:p>
    <w:p w14:paraId="31FE46CF" w14:textId="06410ED0" w:rsidR="00517192" w:rsidRPr="00382472" w:rsidRDefault="00663593" w:rsidP="00517192">
      <w:pPr>
        <w:ind w:firstLine="708"/>
        <w:jc w:val="both"/>
        <w:rPr>
          <w:rFonts w:ascii="Arial" w:hAnsi="Arial" w:cs="Arial"/>
          <w:b/>
          <w:i/>
        </w:rPr>
      </w:pPr>
      <w:r w:rsidRPr="00382472">
        <w:rPr>
          <w:rFonts w:ascii="Arial" w:hAnsi="Arial" w:cs="Arial"/>
          <w:b/>
          <w:i/>
        </w:rPr>
        <w:t xml:space="preserve">Studium uwarunkowań i kierunków zagospodarowania przestrzennego </w:t>
      </w:r>
      <w:r w:rsidR="006C2B67" w:rsidRPr="00382472">
        <w:rPr>
          <w:rFonts w:ascii="Arial" w:hAnsi="Arial" w:cs="Arial"/>
          <w:b/>
          <w:i/>
        </w:rPr>
        <w:t>G</w:t>
      </w:r>
      <w:r w:rsidRPr="00382472">
        <w:rPr>
          <w:rFonts w:ascii="Arial" w:hAnsi="Arial" w:cs="Arial"/>
          <w:b/>
          <w:i/>
        </w:rPr>
        <w:t xml:space="preserve">miny </w:t>
      </w:r>
      <w:r w:rsidR="006C2B67" w:rsidRPr="00382472">
        <w:rPr>
          <w:rFonts w:ascii="Arial" w:hAnsi="Arial" w:cs="Arial"/>
          <w:b/>
          <w:i/>
        </w:rPr>
        <w:t>i</w:t>
      </w:r>
      <w:r w:rsidR="00B3229D" w:rsidRPr="00382472">
        <w:rPr>
          <w:rFonts w:ascii="Arial" w:hAnsi="Arial" w:cs="Arial"/>
          <w:b/>
          <w:i/>
        </w:rPr>
        <w:t> </w:t>
      </w:r>
      <w:r w:rsidR="006C2B67" w:rsidRPr="00382472">
        <w:rPr>
          <w:rFonts w:ascii="Arial" w:hAnsi="Arial" w:cs="Arial"/>
          <w:b/>
          <w:i/>
        </w:rPr>
        <w:t>Miasta Raszków</w:t>
      </w:r>
      <w:r w:rsidR="00CE7774" w:rsidRPr="00382472">
        <w:rPr>
          <w:rFonts w:ascii="Arial" w:hAnsi="Arial" w:cs="Arial"/>
          <w:b/>
          <w:i/>
        </w:rPr>
        <w:t xml:space="preserve"> </w:t>
      </w:r>
      <w:r w:rsidRPr="00382472">
        <w:rPr>
          <w:rFonts w:ascii="Arial" w:hAnsi="Arial" w:cs="Arial"/>
          <w:b/>
          <w:i/>
        </w:rPr>
        <w:t>w zakresie zmiany przeznacz</w:t>
      </w:r>
      <w:r w:rsidR="00D71022" w:rsidRPr="00382472">
        <w:rPr>
          <w:rFonts w:ascii="Arial" w:hAnsi="Arial" w:cs="Arial"/>
          <w:b/>
          <w:i/>
        </w:rPr>
        <w:t>enia terenów</w:t>
      </w:r>
      <w:r w:rsidRPr="00382472">
        <w:rPr>
          <w:rFonts w:ascii="Arial" w:hAnsi="Arial" w:cs="Arial"/>
          <w:b/>
          <w:i/>
        </w:rPr>
        <w:t xml:space="preserve"> w dotychczas obowiązującym Studium wykonano w</w:t>
      </w:r>
      <w:r w:rsidR="002529CE" w:rsidRPr="00382472">
        <w:rPr>
          <w:rFonts w:ascii="Arial" w:hAnsi="Arial" w:cs="Arial"/>
          <w:b/>
          <w:i/>
        </w:rPr>
        <w:t> </w:t>
      </w:r>
      <w:r w:rsidRPr="00382472">
        <w:rPr>
          <w:rFonts w:ascii="Arial" w:hAnsi="Arial" w:cs="Arial"/>
          <w:b/>
          <w:i/>
        </w:rPr>
        <w:t>oparciu o</w:t>
      </w:r>
      <w:r w:rsidR="00B3229D" w:rsidRPr="00382472">
        <w:rPr>
          <w:rFonts w:ascii="Arial" w:hAnsi="Arial" w:cs="Arial"/>
          <w:b/>
          <w:i/>
        </w:rPr>
        <w:t> </w:t>
      </w:r>
      <w:r w:rsidRPr="00382472">
        <w:rPr>
          <w:rFonts w:ascii="Arial" w:hAnsi="Arial" w:cs="Arial"/>
          <w:b/>
          <w:i/>
        </w:rPr>
        <w:t>przepisy Ustawy z dnia 27 marca 2003 r., o planowaniu i zagospodar</w:t>
      </w:r>
      <w:r w:rsidR="00DE1E5B" w:rsidRPr="00382472">
        <w:rPr>
          <w:rFonts w:ascii="Arial" w:hAnsi="Arial" w:cs="Arial"/>
          <w:b/>
          <w:i/>
        </w:rPr>
        <w:t>owaniu przestrzennym (</w:t>
      </w:r>
      <w:proofErr w:type="spellStart"/>
      <w:r w:rsidR="002529CE" w:rsidRPr="00382472">
        <w:rPr>
          <w:rFonts w:ascii="Arial" w:hAnsi="Arial" w:cs="Arial"/>
          <w:b/>
          <w:i/>
        </w:rPr>
        <w:t>t.j</w:t>
      </w:r>
      <w:proofErr w:type="spellEnd"/>
      <w:r w:rsidR="002529CE" w:rsidRPr="00382472">
        <w:rPr>
          <w:rFonts w:ascii="Arial" w:hAnsi="Arial" w:cs="Arial"/>
          <w:b/>
          <w:i/>
        </w:rPr>
        <w:t>. Dz. U. z 20</w:t>
      </w:r>
      <w:r w:rsidR="00FA4ECC" w:rsidRPr="00382472">
        <w:rPr>
          <w:rFonts w:ascii="Arial" w:hAnsi="Arial" w:cs="Arial"/>
          <w:b/>
          <w:i/>
        </w:rPr>
        <w:t>24</w:t>
      </w:r>
      <w:r w:rsidR="002529CE" w:rsidRPr="00382472">
        <w:rPr>
          <w:rFonts w:ascii="Arial" w:hAnsi="Arial" w:cs="Arial"/>
          <w:b/>
          <w:i/>
        </w:rPr>
        <w:t xml:space="preserve"> r. poz. </w:t>
      </w:r>
      <w:r w:rsidR="00FA4ECC" w:rsidRPr="00382472">
        <w:rPr>
          <w:rFonts w:ascii="Arial" w:hAnsi="Arial" w:cs="Arial"/>
          <w:b/>
          <w:i/>
        </w:rPr>
        <w:t>1130</w:t>
      </w:r>
      <w:r w:rsidRPr="00382472">
        <w:rPr>
          <w:rFonts w:ascii="Arial" w:hAnsi="Arial" w:cs="Arial"/>
          <w:b/>
          <w:i/>
        </w:rPr>
        <w:t>)</w:t>
      </w:r>
      <w:r w:rsidR="005E2B50" w:rsidRPr="00382472">
        <w:rPr>
          <w:rFonts w:ascii="Arial" w:hAnsi="Arial" w:cs="Arial"/>
          <w:b/>
          <w:i/>
        </w:rPr>
        <w:t>,</w:t>
      </w:r>
      <w:r w:rsidRPr="00382472">
        <w:rPr>
          <w:rFonts w:ascii="Arial" w:hAnsi="Arial" w:cs="Arial"/>
          <w:b/>
          <w:i/>
        </w:rPr>
        <w:t xml:space="preserve"> działając na podstawie uchwały Nr</w:t>
      </w:r>
      <w:r w:rsidR="002529CE" w:rsidRPr="00382472">
        <w:rPr>
          <w:rFonts w:ascii="Arial" w:hAnsi="Arial" w:cs="Arial"/>
          <w:b/>
          <w:i/>
        </w:rPr>
        <w:t> </w:t>
      </w:r>
      <w:r w:rsidR="004F6196" w:rsidRPr="00382472">
        <w:rPr>
          <w:rFonts w:ascii="Arial" w:hAnsi="Arial" w:cs="Arial"/>
          <w:b/>
          <w:i/>
        </w:rPr>
        <w:t>XXXI/213/2021 Rady Gminy i</w:t>
      </w:r>
      <w:r w:rsidR="008F2220" w:rsidRPr="00382472">
        <w:rPr>
          <w:rFonts w:ascii="Arial" w:hAnsi="Arial" w:cs="Arial"/>
          <w:b/>
          <w:i/>
        </w:rPr>
        <w:t> </w:t>
      </w:r>
      <w:r w:rsidR="004F6196" w:rsidRPr="00382472">
        <w:rPr>
          <w:rFonts w:ascii="Arial" w:hAnsi="Arial" w:cs="Arial"/>
          <w:b/>
          <w:i/>
        </w:rPr>
        <w:t>Miasta Raszków z dnia 25 marca 2021 roku w sprawie przystąpienia do sporządzenia zmiany Studium uwarunkowań i kierunków zagospodarowania przestrzennego Gminy i Miasta Raszków</w:t>
      </w:r>
      <w:r w:rsidRPr="00382472">
        <w:rPr>
          <w:rFonts w:ascii="Arial" w:hAnsi="Arial" w:cs="Arial"/>
          <w:b/>
          <w:i/>
        </w:rPr>
        <w:t xml:space="preserve">. </w:t>
      </w:r>
      <w:r w:rsidR="00517192" w:rsidRPr="00382472">
        <w:rPr>
          <w:rFonts w:ascii="Arial" w:hAnsi="Arial" w:cs="Arial"/>
          <w:b/>
          <w:i/>
        </w:rPr>
        <w:t xml:space="preserve">Celem opracowania zmiany Studium jest przywrócenie funkcji rolniczej terenom przeznaczonym w obowiązującym Studium i planie miejscowym pod  </w:t>
      </w:r>
      <w:r w:rsidR="00556E87" w:rsidRPr="00382472">
        <w:rPr>
          <w:rFonts w:ascii="Arial" w:hAnsi="Arial" w:cs="Arial"/>
          <w:b/>
          <w:i/>
        </w:rPr>
        <w:t>elektrownie</w:t>
      </w:r>
      <w:r w:rsidR="00517192" w:rsidRPr="00382472">
        <w:rPr>
          <w:rFonts w:ascii="Arial" w:hAnsi="Arial" w:cs="Arial"/>
          <w:b/>
          <w:i/>
        </w:rPr>
        <w:t xml:space="preserve"> wiatrowe.</w:t>
      </w:r>
    </w:p>
    <w:p w14:paraId="02EF3943" w14:textId="77777777" w:rsidR="00517192" w:rsidRPr="00382472" w:rsidRDefault="00517192" w:rsidP="00517192">
      <w:pPr>
        <w:ind w:firstLine="708"/>
        <w:jc w:val="both"/>
        <w:rPr>
          <w:rFonts w:ascii="Arial" w:hAnsi="Arial" w:cs="Arial"/>
          <w:b/>
          <w:i/>
        </w:rPr>
      </w:pPr>
      <w:r w:rsidRPr="00382472">
        <w:rPr>
          <w:rFonts w:ascii="Arial" w:hAnsi="Arial" w:cs="Arial"/>
          <w:b/>
          <w:i/>
        </w:rPr>
        <w:t xml:space="preserve">W uzasadnieniu do uchwały napisano: „W wyniku dokonania analizy aktualności obowiązującego Studium uwarunkowań i kierunków zagospodarowania przestrzennego Gminy i Miasta Raszków oraz z uwagi na możliwe duże, obejmujące swoim działaniem oddziaływanie siłowni wiatrowych od istniejących terenów zabudowanych oraz przeznaczonych pod zabudowę mieszkaniową jednorodzinną, a także na obowiązujące przepisy prawne, dotyczące sytuowania elektrowni wiatrowych, koniecznym staje się przywrócenie do funkcji rolniczej terenów, które obecnie przeznaczone są na lokalizację siłowni wiatrowych. Obecne rozmieszczenie terenów przeznaczonych pod lokalizację siłowni wiatrowych, może mieć istotny wpływ na przyszły rozwój gospodarczy Gminy i Miasta Raszków”  </w:t>
      </w:r>
    </w:p>
    <w:p w14:paraId="0511849C" w14:textId="77777777" w:rsidR="00663593" w:rsidRPr="00382472" w:rsidRDefault="00663593" w:rsidP="008B3159">
      <w:pPr>
        <w:ind w:firstLine="708"/>
        <w:jc w:val="both"/>
        <w:rPr>
          <w:rFonts w:ascii="Arial" w:hAnsi="Arial" w:cs="Arial"/>
          <w:b/>
          <w:i/>
        </w:rPr>
      </w:pPr>
      <w:r w:rsidRPr="00382472">
        <w:rPr>
          <w:rFonts w:ascii="Arial" w:hAnsi="Arial" w:cs="Arial"/>
          <w:b/>
          <w:i/>
        </w:rPr>
        <w:t>Zgodnie z w/w uchwałą zakres opracowania obejmuje zmianę wymienioną na wstępie dla obszar</w:t>
      </w:r>
      <w:r w:rsidR="00DE1E5B" w:rsidRPr="00382472">
        <w:rPr>
          <w:rFonts w:ascii="Arial" w:hAnsi="Arial" w:cs="Arial"/>
          <w:b/>
          <w:i/>
        </w:rPr>
        <w:t>u</w:t>
      </w:r>
      <w:r w:rsidRPr="00382472">
        <w:rPr>
          <w:rFonts w:ascii="Arial" w:hAnsi="Arial" w:cs="Arial"/>
          <w:b/>
          <w:i/>
        </w:rPr>
        <w:t xml:space="preserve"> określon</w:t>
      </w:r>
      <w:r w:rsidR="00DE1E5B" w:rsidRPr="00382472">
        <w:rPr>
          <w:rFonts w:ascii="Arial" w:hAnsi="Arial" w:cs="Arial"/>
          <w:b/>
          <w:i/>
        </w:rPr>
        <w:t>ego</w:t>
      </w:r>
      <w:r w:rsidRPr="00382472">
        <w:rPr>
          <w:rFonts w:ascii="Arial" w:hAnsi="Arial" w:cs="Arial"/>
          <w:b/>
          <w:i/>
        </w:rPr>
        <w:t xml:space="preserve"> w załączniku graficznym do </w:t>
      </w:r>
      <w:r w:rsidR="00DE1E5B" w:rsidRPr="00382472">
        <w:rPr>
          <w:rFonts w:ascii="Arial" w:hAnsi="Arial" w:cs="Arial"/>
          <w:b/>
          <w:i/>
        </w:rPr>
        <w:t>powyższej uchwały</w:t>
      </w:r>
      <w:r w:rsidR="002A4E0A" w:rsidRPr="00382472">
        <w:rPr>
          <w:rFonts w:ascii="Arial" w:hAnsi="Arial" w:cs="Arial"/>
          <w:b/>
          <w:i/>
        </w:rPr>
        <w:t>.</w:t>
      </w:r>
    </w:p>
    <w:p w14:paraId="38F2991D" w14:textId="4B3CC092" w:rsidR="00663593" w:rsidRPr="00382472" w:rsidRDefault="00663593" w:rsidP="008B3159">
      <w:pPr>
        <w:ind w:firstLine="708"/>
        <w:jc w:val="both"/>
        <w:rPr>
          <w:rFonts w:ascii="Arial" w:hAnsi="Arial" w:cs="Arial"/>
          <w:b/>
          <w:i/>
        </w:rPr>
      </w:pPr>
      <w:r w:rsidRPr="00382472">
        <w:rPr>
          <w:rFonts w:ascii="Arial" w:hAnsi="Arial" w:cs="Arial"/>
          <w:b/>
          <w:i/>
        </w:rPr>
        <w:t xml:space="preserve">Zgodnie z cytowaną na wstępie ustawą o planowaniu i zagospodarowaniu przestrzennym efektem finalnym sporządzanej zmiany jest wersja </w:t>
      </w:r>
      <w:r w:rsidR="00496ACF" w:rsidRPr="00382472">
        <w:rPr>
          <w:rFonts w:ascii="Arial" w:hAnsi="Arial" w:cs="Arial"/>
          <w:b/>
          <w:i/>
        </w:rPr>
        <w:t>ujednolicona</w:t>
      </w:r>
      <w:r w:rsidRPr="00382472">
        <w:rPr>
          <w:rFonts w:ascii="Arial" w:hAnsi="Arial" w:cs="Arial"/>
          <w:b/>
          <w:i/>
        </w:rPr>
        <w:t xml:space="preserve"> rysunku studium oraz elaboratu tekstowego Studium uwarunkowań i kierunków zagospodarowania przestrzennego </w:t>
      </w:r>
      <w:r w:rsidR="00496A03" w:rsidRPr="00382472">
        <w:rPr>
          <w:rFonts w:ascii="Arial" w:hAnsi="Arial" w:cs="Arial"/>
          <w:b/>
          <w:i/>
        </w:rPr>
        <w:t>Gminy i Miasta Raszków</w:t>
      </w:r>
      <w:r w:rsidRPr="00382472">
        <w:rPr>
          <w:rFonts w:ascii="Arial" w:hAnsi="Arial" w:cs="Arial"/>
          <w:b/>
          <w:i/>
        </w:rPr>
        <w:t>.</w:t>
      </w:r>
    </w:p>
    <w:p w14:paraId="07300990" w14:textId="77777777" w:rsidR="0074351A" w:rsidRPr="00382472" w:rsidRDefault="0074351A" w:rsidP="00663593">
      <w:pPr>
        <w:jc w:val="center"/>
        <w:rPr>
          <w:rFonts w:ascii="Arial" w:hAnsi="Arial" w:cs="Arial"/>
        </w:rPr>
      </w:pPr>
    </w:p>
    <w:p w14:paraId="58EB83B9" w14:textId="311D5C2C" w:rsidR="00A97033" w:rsidRPr="00382472" w:rsidRDefault="00A97033">
      <w:pPr>
        <w:rPr>
          <w:rFonts w:ascii="Arial" w:hAnsi="Arial" w:cs="Arial"/>
        </w:rPr>
      </w:pPr>
      <w:r w:rsidRPr="00382472">
        <w:rPr>
          <w:rFonts w:ascii="Arial" w:hAnsi="Arial" w:cs="Arial"/>
        </w:rPr>
        <w:br w:type="page"/>
      </w:r>
    </w:p>
    <w:p w14:paraId="4E65E10B" w14:textId="77777777" w:rsidR="00663593" w:rsidRPr="00382472" w:rsidRDefault="00663593" w:rsidP="00663593">
      <w:pPr>
        <w:rPr>
          <w:rFonts w:ascii="Arial" w:hAnsi="Arial" w:cs="Arial"/>
        </w:rPr>
      </w:pPr>
    </w:p>
    <w:p w14:paraId="6B252CB4" w14:textId="63034FED" w:rsidR="00663593" w:rsidRPr="00382472" w:rsidRDefault="00923C75" w:rsidP="00923C75">
      <w:pPr>
        <w:pStyle w:val="Nagwek2"/>
        <w:numPr>
          <w:ilvl w:val="0"/>
          <w:numId w:val="37"/>
        </w:numPr>
        <w:ind w:left="567" w:hanging="425"/>
        <w:jc w:val="both"/>
        <w:rPr>
          <w:rFonts w:ascii="Arial" w:hAnsi="Arial" w:cs="Arial"/>
        </w:rPr>
      </w:pPr>
      <w:r w:rsidRPr="00382472">
        <w:rPr>
          <w:rFonts w:ascii="Arial" w:hAnsi="Arial" w:cs="Arial"/>
        </w:rPr>
        <w:t>Wstęp</w:t>
      </w:r>
    </w:p>
    <w:p w14:paraId="0C30E304" w14:textId="77777777" w:rsidR="00663593" w:rsidRPr="00382472" w:rsidRDefault="00663593" w:rsidP="00663593">
      <w:pPr>
        <w:jc w:val="both"/>
        <w:rPr>
          <w:rFonts w:ascii="Arial" w:hAnsi="Arial" w:cs="Arial"/>
        </w:rPr>
      </w:pPr>
    </w:p>
    <w:p w14:paraId="6DCAE434" w14:textId="25F7EB80" w:rsidR="00663593" w:rsidRPr="00382472" w:rsidRDefault="00663593" w:rsidP="00496A03">
      <w:pPr>
        <w:ind w:left="426" w:firstLine="425"/>
        <w:jc w:val="both"/>
        <w:rPr>
          <w:rFonts w:ascii="Arial" w:hAnsi="Arial" w:cs="Arial"/>
        </w:rPr>
      </w:pPr>
      <w:r w:rsidRPr="00382472">
        <w:rPr>
          <w:rFonts w:ascii="Arial" w:hAnsi="Arial" w:cs="Arial"/>
        </w:rPr>
        <w:t>Polityka przestrzenna formułowana w „studium” odnosi się zarówno do</w:t>
      </w:r>
      <w:r w:rsidR="002529CE" w:rsidRPr="00382472">
        <w:rPr>
          <w:rFonts w:ascii="Arial" w:hAnsi="Arial" w:cs="Arial"/>
        </w:rPr>
        <w:t xml:space="preserve"> </w:t>
      </w:r>
      <w:r w:rsidRPr="00382472">
        <w:rPr>
          <w:rFonts w:ascii="Arial" w:hAnsi="Arial" w:cs="Arial"/>
        </w:rPr>
        <w:t>dalekich, jak i</w:t>
      </w:r>
      <w:r w:rsidR="00496A03" w:rsidRPr="00382472">
        <w:rPr>
          <w:rFonts w:ascii="Arial" w:hAnsi="Arial" w:cs="Arial"/>
        </w:rPr>
        <w:t> </w:t>
      </w:r>
      <w:r w:rsidRPr="00382472">
        <w:rPr>
          <w:rFonts w:ascii="Arial" w:hAnsi="Arial" w:cs="Arial"/>
        </w:rPr>
        <w:t>bliskich horyzontów czasowych. Pokazuje drogę prowadzącą do celów osiąganych w</w:t>
      </w:r>
      <w:r w:rsidR="00496A03" w:rsidRPr="00382472">
        <w:rPr>
          <w:rFonts w:ascii="Arial" w:hAnsi="Arial" w:cs="Arial"/>
        </w:rPr>
        <w:t> </w:t>
      </w:r>
      <w:r w:rsidRPr="00382472">
        <w:rPr>
          <w:rFonts w:ascii="Arial" w:hAnsi="Arial" w:cs="Arial"/>
        </w:rPr>
        <w:t>dalszej przyszłości, a na tym tle sposoby, środki</w:t>
      </w:r>
      <w:r w:rsidR="00534E70" w:rsidRPr="00382472">
        <w:rPr>
          <w:rFonts w:ascii="Arial" w:hAnsi="Arial" w:cs="Arial"/>
        </w:rPr>
        <w:t xml:space="preserve"> i instrumenty możliwe do zasto</w:t>
      </w:r>
      <w:r w:rsidRPr="00382472">
        <w:rPr>
          <w:rFonts w:ascii="Arial" w:hAnsi="Arial" w:cs="Arial"/>
        </w:rPr>
        <w:t>sowania w</w:t>
      </w:r>
      <w:r w:rsidR="002529CE" w:rsidRPr="00382472">
        <w:rPr>
          <w:rFonts w:ascii="Arial" w:hAnsi="Arial" w:cs="Arial"/>
        </w:rPr>
        <w:t> </w:t>
      </w:r>
      <w:r w:rsidRPr="00382472">
        <w:rPr>
          <w:rFonts w:ascii="Arial" w:hAnsi="Arial" w:cs="Arial"/>
        </w:rPr>
        <w:t>najbliższym czasie i cele realnie osiągalne w tym okresie.</w:t>
      </w:r>
    </w:p>
    <w:p w14:paraId="03EDD92B" w14:textId="72E7D183" w:rsidR="00663593" w:rsidRPr="00382472" w:rsidRDefault="00663593" w:rsidP="00496A03">
      <w:pPr>
        <w:ind w:left="426" w:firstLine="425"/>
        <w:jc w:val="both"/>
        <w:rPr>
          <w:rFonts w:ascii="Arial" w:hAnsi="Arial" w:cs="Arial"/>
        </w:rPr>
      </w:pPr>
      <w:r w:rsidRPr="00382472">
        <w:rPr>
          <w:rFonts w:ascii="Arial" w:hAnsi="Arial" w:cs="Arial"/>
        </w:rPr>
        <w:t>Uchwalone „studium” nie ma określonego terminu ważności.  Z charakteru jego ustaleń wynika, że raz sporządzone studium aktualizowane w miarę potrzeby w niezbędnym zakresie, funkcjonować powinno przez długi okres czasu.</w:t>
      </w:r>
    </w:p>
    <w:p w14:paraId="56B10A94" w14:textId="425D8234" w:rsidR="00663593" w:rsidRPr="00382472" w:rsidRDefault="00663593" w:rsidP="00496A03">
      <w:pPr>
        <w:ind w:left="426" w:firstLine="425"/>
        <w:jc w:val="both"/>
        <w:rPr>
          <w:rFonts w:ascii="Arial" w:hAnsi="Arial" w:cs="Arial"/>
        </w:rPr>
      </w:pPr>
      <w:r w:rsidRPr="00382472">
        <w:rPr>
          <w:rFonts w:ascii="Arial" w:hAnsi="Arial" w:cs="Arial"/>
        </w:rPr>
        <w:t>Stabilność ustaleń „studium” jako podstawy sporządzania planów miejscowych jest jednym z podstawowych warunków osiągania pozytywnych efektów w kształtowaniu ładu przestrzennego i ochronie środowiska.</w:t>
      </w:r>
    </w:p>
    <w:p w14:paraId="69975F72" w14:textId="5ABC694D" w:rsidR="00534E70" w:rsidRPr="00382472" w:rsidRDefault="00534E70" w:rsidP="00BA2A6E">
      <w:pPr>
        <w:autoSpaceDN w:val="0"/>
        <w:adjustRightInd w:val="0"/>
        <w:spacing w:line="276" w:lineRule="auto"/>
        <w:ind w:left="426" w:firstLine="425"/>
        <w:jc w:val="both"/>
        <w:rPr>
          <w:rFonts w:ascii="Arial" w:hAnsi="Arial" w:cs="Arial"/>
        </w:rPr>
      </w:pPr>
      <w:r w:rsidRPr="00382472">
        <w:rPr>
          <w:rFonts w:ascii="Arial" w:hAnsi="Arial" w:cs="Arial"/>
        </w:rPr>
        <w:t>Podstawą prawną sporządzenia zmiany studium uwarunkowań i kierunków zagospodarowania przestrzennego jest ustawa z dnia 27 marca 2003 r. o planowaniu                      i zagospodarowaniu przestrzennym.</w:t>
      </w:r>
    </w:p>
    <w:p w14:paraId="6F3592B2" w14:textId="63C889A3" w:rsidR="00534E70" w:rsidRPr="00382472" w:rsidRDefault="00534E70" w:rsidP="00BA2A6E">
      <w:pPr>
        <w:autoSpaceDN w:val="0"/>
        <w:adjustRightInd w:val="0"/>
        <w:spacing w:line="276" w:lineRule="auto"/>
        <w:ind w:left="426" w:firstLine="425"/>
        <w:jc w:val="both"/>
        <w:rPr>
          <w:rFonts w:ascii="Arial" w:hAnsi="Arial" w:cs="Arial"/>
        </w:rPr>
      </w:pPr>
      <w:r w:rsidRPr="00382472">
        <w:rPr>
          <w:rFonts w:ascii="Arial" w:hAnsi="Arial" w:cs="Arial"/>
        </w:rPr>
        <w:t xml:space="preserve">Zmiana studium uwarunkowań i kierunków zagospodarowania przestrzennego </w:t>
      </w:r>
      <w:r w:rsidR="00BA2A6E" w:rsidRPr="00382472">
        <w:rPr>
          <w:rFonts w:ascii="Arial" w:hAnsi="Arial" w:cs="Arial"/>
        </w:rPr>
        <w:t>Gminy i</w:t>
      </w:r>
      <w:r w:rsidR="002529CE" w:rsidRPr="00382472">
        <w:rPr>
          <w:rFonts w:ascii="Arial" w:hAnsi="Arial" w:cs="Arial"/>
        </w:rPr>
        <w:t> </w:t>
      </w:r>
      <w:r w:rsidR="00BA2A6E" w:rsidRPr="00382472">
        <w:rPr>
          <w:rFonts w:ascii="Arial" w:hAnsi="Arial" w:cs="Arial"/>
        </w:rPr>
        <w:t xml:space="preserve">Miasta Raszków </w:t>
      </w:r>
      <w:r w:rsidRPr="00382472">
        <w:rPr>
          <w:rFonts w:ascii="Arial" w:hAnsi="Arial" w:cs="Arial"/>
        </w:rPr>
        <w:t>jest uzupełnieniem i aktualizacją zapisów, o których mowa w art. 10 ustawy o planowaniu i zagospodarowaniu przestrzennym.</w:t>
      </w:r>
    </w:p>
    <w:p w14:paraId="7549A149" w14:textId="77777777" w:rsidR="00534E70" w:rsidRPr="00382472" w:rsidRDefault="00534E70" w:rsidP="00BA2A6E">
      <w:pPr>
        <w:autoSpaceDN w:val="0"/>
        <w:adjustRightInd w:val="0"/>
        <w:spacing w:line="276" w:lineRule="auto"/>
        <w:ind w:left="426" w:firstLine="425"/>
        <w:jc w:val="both"/>
        <w:rPr>
          <w:rFonts w:ascii="Arial" w:hAnsi="Arial" w:cs="Arial"/>
        </w:rPr>
      </w:pPr>
      <w:r w:rsidRPr="00382472">
        <w:rPr>
          <w:rFonts w:ascii="Arial" w:hAnsi="Arial" w:cs="Arial"/>
        </w:rPr>
        <w:t>Zakres opracowania zmiany Studium zgodny jest z art. 10 ustawy z dnia 27 marca 2003 r. o planowaniu i zagospodarowaniu przestrzennym oraz z rozporządzeniem Ministra Infrastruktury z dnia 28 kwietnia 2004 r. w sprawie zakresu projektu Studium uwarunkowań i kierunków zagospodarowania przestrzennego gminy (Dz. U. nr 118, poz. 1233).</w:t>
      </w:r>
    </w:p>
    <w:p w14:paraId="24BD59A5" w14:textId="23A9EC42" w:rsidR="00534E70" w:rsidRPr="00382472" w:rsidRDefault="00534E70" w:rsidP="00BA2A6E">
      <w:pPr>
        <w:autoSpaceDN w:val="0"/>
        <w:adjustRightInd w:val="0"/>
        <w:spacing w:line="276" w:lineRule="auto"/>
        <w:ind w:left="426" w:firstLine="425"/>
        <w:jc w:val="both"/>
        <w:rPr>
          <w:rFonts w:ascii="Arial" w:hAnsi="Arial" w:cs="Arial"/>
        </w:rPr>
      </w:pPr>
      <w:r w:rsidRPr="00382472">
        <w:rPr>
          <w:rFonts w:ascii="Arial" w:hAnsi="Arial" w:cs="Arial"/>
        </w:rPr>
        <w:t>Procedura opracowania i uchwalenia zmiany studium przebiegała zgodnie z ustawą z dnia 27 marca 2003 r. o planowaniu i zagospodarowaniu przestrzennym (</w:t>
      </w:r>
      <w:proofErr w:type="spellStart"/>
      <w:r w:rsidR="002529CE" w:rsidRPr="00382472">
        <w:rPr>
          <w:rFonts w:ascii="Arial" w:hAnsi="Arial" w:cs="Arial"/>
        </w:rPr>
        <w:t>t.j</w:t>
      </w:r>
      <w:proofErr w:type="spellEnd"/>
      <w:r w:rsidR="002529CE" w:rsidRPr="00382472">
        <w:rPr>
          <w:rFonts w:ascii="Arial" w:hAnsi="Arial" w:cs="Arial"/>
        </w:rPr>
        <w:t>. Dz. U. z 202</w:t>
      </w:r>
      <w:r w:rsidR="00FA4ECC" w:rsidRPr="00382472">
        <w:rPr>
          <w:rFonts w:ascii="Arial" w:hAnsi="Arial" w:cs="Arial"/>
        </w:rPr>
        <w:t>4</w:t>
      </w:r>
      <w:r w:rsidR="002529CE" w:rsidRPr="00382472">
        <w:rPr>
          <w:rFonts w:ascii="Arial" w:hAnsi="Arial" w:cs="Arial"/>
        </w:rPr>
        <w:t xml:space="preserve"> r. poz. </w:t>
      </w:r>
      <w:r w:rsidR="00646DC0" w:rsidRPr="00382472">
        <w:rPr>
          <w:rFonts w:ascii="Arial" w:hAnsi="Arial" w:cs="Arial"/>
        </w:rPr>
        <w:t xml:space="preserve">977 </w:t>
      </w:r>
      <w:r w:rsidR="002529CE" w:rsidRPr="00382472">
        <w:rPr>
          <w:rFonts w:ascii="Arial" w:hAnsi="Arial" w:cs="Arial"/>
        </w:rPr>
        <w:t xml:space="preserve">z </w:t>
      </w:r>
      <w:r w:rsidR="00FA4ECC" w:rsidRPr="00382472">
        <w:rPr>
          <w:rFonts w:ascii="Arial" w:hAnsi="Arial" w:cs="Arial"/>
        </w:rPr>
        <w:t>1130</w:t>
      </w:r>
      <w:r w:rsidRPr="00382472">
        <w:rPr>
          <w:rFonts w:ascii="Arial" w:hAnsi="Arial" w:cs="Arial"/>
        </w:rPr>
        <w:t>).</w:t>
      </w:r>
    </w:p>
    <w:p w14:paraId="0F24C69E" w14:textId="748DB755" w:rsidR="00534E70" w:rsidRPr="00382472" w:rsidRDefault="00534E70" w:rsidP="00BA2A6E">
      <w:pPr>
        <w:autoSpaceDN w:val="0"/>
        <w:adjustRightInd w:val="0"/>
        <w:spacing w:line="276" w:lineRule="auto"/>
        <w:ind w:left="426" w:firstLine="425"/>
        <w:jc w:val="both"/>
        <w:rPr>
          <w:rFonts w:ascii="Arial" w:hAnsi="Arial" w:cs="Arial"/>
        </w:rPr>
      </w:pPr>
      <w:r w:rsidRPr="00382472">
        <w:rPr>
          <w:rFonts w:ascii="Arial" w:hAnsi="Arial" w:cs="Arial"/>
        </w:rPr>
        <w:t>Zgodnie z art. 11 ustawy z dnia 27 marca 2003 r. o planowaniu i zagospodarowaniu przestrzennym (</w:t>
      </w:r>
      <w:proofErr w:type="spellStart"/>
      <w:r w:rsidR="002529CE" w:rsidRPr="00382472">
        <w:rPr>
          <w:rFonts w:ascii="Arial" w:hAnsi="Arial" w:cs="Arial"/>
        </w:rPr>
        <w:t>t.j</w:t>
      </w:r>
      <w:proofErr w:type="spellEnd"/>
      <w:r w:rsidR="002529CE" w:rsidRPr="00382472">
        <w:rPr>
          <w:rFonts w:ascii="Arial" w:hAnsi="Arial" w:cs="Arial"/>
        </w:rPr>
        <w:t>. Dz. U. z 202</w:t>
      </w:r>
      <w:r w:rsidR="00FA4ECC" w:rsidRPr="00382472">
        <w:rPr>
          <w:rFonts w:ascii="Arial" w:hAnsi="Arial" w:cs="Arial"/>
        </w:rPr>
        <w:t>4</w:t>
      </w:r>
      <w:r w:rsidR="002529CE" w:rsidRPr="00382472">
        <w:rPr>
          <w:rFonts w:ascii="Arial" w:hAnsi="Arial" w:cs="Arial"/>
        </w:rPr>
        <w:t xml:space="preserve"> r. poz. </w:t>
      </w:r>
      <w:r w:rsidR="00FA4ECC" w:rsidRPr="00382472">
        <w:rPr>
          <w:rFonts w:ascii="Arial" w:hAnsi="Arial" w:cs="Arial"/>
        </w:rPr>
        <w:t>1130</w:t>
      </w:r>
      <w:r w:rsidRPr="00382472">
        <w:rPr>
          <w:rFonts w:ascii="Arial" w:hAnsi="Arial" w:cs="Arial"/>
        </w:rPr>
        <w:t xml:space="preserve">) projekt zmiany Studium został zaopiniowany przez </w:t>
      </w:r>
      <w:r w:rsidR="00DD6B5E" w:rsidRPr="00382472">
        <w:rPr>
          <w:rFonts w:ascii="Arial" w:hAnsi="Arial" w:cs="Arial"/>
        </w:rPr>
        <w:t xml:space="preserve">Gminną </w:t>
      </w:r>
      <w:r w:rsidRPr="00382472">
        <w:rPr>
          <w:rFonts w:ascii="Arial" w:hAnsi="Arial" w:cs="Arial"/>
        </w:rPr>
        <w:t>Komisję Urbanistyczno-Architektoniczną oraz przedłożony do zaopiniowania i</w:t>
      </w:r>
      <w:r w:rsidR="002529CE" w:rsidRPr="00382472">
        <w:rPr>
          <w:rFonts w:ascii="Arial" w:hAnsi="Arial" w:cs="Arial"/>
        </w:rPr>
        <w:t> </w:t>
      </w:r>
      <w:r w:rsidRPr="00382472">
        <w:rPr>
          <w:rFonts w:ascii="Arial" w:hAnsi="Arial" w:cs="Arial"/>
        </w:rPr>
        <w:t>uzgodnienia z odpowiednimi organami administracji samorządowej i</w:t>
      </w:r>
      <w:r w:rsidR="002529CE" w:rsidRPr="00382472">
        <w:rPr>
          <w:rFonts w:ascii="Arial" w:hAnsi="Arial" w:cs="Arial"/>
        </w:rPr>
        <w:t> </w:t>
      </w:r>
      <w:r w:rsidRPr="00382472">
        <w:rPr>
          <w:rFonts w:ascii="Arial" w:hAnsi="Arial" w:cs="Arial"/>
        </w:rPr>
        <w:t>rządowej oraz ościennymi gminami; wyłożony do publicznego wglądu oraz przeprowadzono publiczną dyskusję nad przedstawionym projektem zmiany Studium. Po przeprowadzeniu procedury zgodnie z w/w ustawą Rada Gminy</w:t>
      </w:r>
      <w:r w:rsidR="00BA2A6E" w:rsidRPr="00382472">
        <w:rPr>
          <w:rFonts w:ascii="Arial" w:hAnsi="Arial" w:cs="Arial"/>
        </w:rPr>
        <w:t xml:space="preserve"> i Miasta Raszków</w:t>
      </w:r>
      <w:r w:rsidRPr="00382472">
        <w:rPr>
          <w:rFonts w:ascii="Arial" w:hAnsi="Arial" w:cs="Arial"/>
        </w:rPr>
        <w:t xml:space="preserve"> podjęła uchwałę</w:t>
      </w:r>
      <w:r w:rsidR="002529CE" w:rsidRPr="00382472">
        <w:rPr>
          <w:rFonts w:ascii="Arial" w:hAnsi="Arial" w:cs="Arial"/>
        </w:rPr>
        <w:t xml:space="preserve"> </w:t>
      </w:r>
      <w:r w:rsidRPr="00382472">
        <w:rPr>
          <w:rFonts w:ascii="Arial" w:hAnsi="Arial" w:cs="Arial"/>
        </w:rPr>
        <w:t>o zatwierdzeniu przedłożonej zmiany Studium.</w:t>
      </w:r>
    </w:p>
    <w:p w14:paraId="10E44D4E" w14:textId="77777777" w:rsidR="00663593" w:rsidRPr="00382472" w:rsidRDefault="00663593" w:rsidP="00663593">
      <w:pPr>
        <w:ind w:left="426"/>
        <w:jc w:val="both"/>
        <w:rPr>
          <w:rFonts w:ascii="Arial" w:hAnsi="Arial" w:cs="Arial"/>
        </w:rPr>
      </w:pPr>
    </w:p>
    <w:p w14:paraId="21765BC4" w14:textId="1810ADAC" w:rsidR="00663593" w:rsidRPr="00382472" w:rsidRDefault="00663593" w:rsidP="00BA2A6E">
      <w:pPr>
        <w:ind w:left="426" w:firstLine="425"/>
        <w:jc w:val="both"/>
        <w:rPr>
          <w:rFonts w:ascii="Arial" w:hAnsi="Arial" w:cs="Arial"/>
        </w:rPr>
      </w:pPr>
      <w:r w:rsidRPr="00382472">
        <w:rPr>
          <w:rFonts w:ascii="Arial" w:hAnsi="Arial" w:cs="Arial"/>
        </w:rPr>
        <w:t xml:space="preserve">Kierunki zagospodarowania przestrzennego przedstawione zostały w sposób graficzny na planszy pt. „Gmina </w:t>
      </w:r>
      <w:r w:rsidR="00BA2A6E" w:rsidRPr="00382472">
        <w:rPr>
          <w:rFonts w:ascii="Arial" w:hAnsi="Arial" w:cs="Arial"/>
        </w:rPr>
        <w:t xml:space="preserve">i Miasto Raszków </w:t>
      </w:r>
      <w:r w:rsidRPr="00382472">
        <w:rPr>
          <w:rFonts w:ascii="Arial" w:hAnsi="Arial" w:cs="Arial"/>
        </w:rPr>
        <w:t>- Studium uwarunkowań i kierunków zagospodarowania   przestrzennego - Kierunki rozwoju przestrzennego. Strefy polityki przestrzennej” - w   skali 1:</w:t>
      </w:r>
      <w:r w:rsidR="00884F7A" w:rsidRPr="00382472">
        <w:rPr>
          <w:rFonts w:ascii="Arial" w:hAnsi="Arial" w:cs="Arial"/>
        </w:rPr>
        <w:t xml:space="preserve"> 2</w:t>
      </w:r>
      <w:r w:rsidRPr="00382472">
        <w:rPr>
          <w:rFonts w:ascii="Arial" w:hAnsi="Arial" w:cs="Arial"/>
        </w:rPr>
        <w:t xml:space="preserve">0000 stanowiącej załącznik do uchwały Nr </w:t>
      </w:r>
      <w:r w:rsidR="00DE1E5B" w:rsidRPr="00382472">
        <w:rPr>
          <w:rFonts w:ascii="Arial" w:hAnsi="Arial" w:cs="Arial"/>
        </w:rPr>
        <w:t>…………..</w:t>
      </w:r>
      <w:r w:rsidR="00884F7A" w:rsidRPr="00382472">
        <w:rPr>
          <w:rFonts w:ascii="Arial" w:hAnsi="Arial" w:cs="Arial"/>
        </w:rPr>
        <w:t xml:space="preserve"> </w:t>
      </w:r>
      <w:r w:rsidRPr="00382472">
        <w:rPr>
          <w:rFonts w:ascii="Arial" w:hAnsi="Arial" w:cs="Arial"/>
        </w:rPr>
        <w:t xml:space="preserve">Rady Gminy </w:t>
      </w:r>
      <w:r w:rsidR="00BA2A6E" w:rsidRPr="00382472">
        <w:rPr>
          <w:rFonts w:ascii="Arial" w:hAnsi="Arial" w:cs="Arial"/>
        </w:rPr>
        <w:t>i Miasta Raszków</w:t>
      </w:r>
      <w:r w:rsidRPr="00382472">
        <w:rPr>
          <w:rFonts w:ascii="Arial" w:hAnsi="Arial" w:cs="Arial"/>
        </w:rPr>
        <w:t xml:space="preserve"> z dnia </w:t>
      </w:r>
      <w:r w:rsidR="00DE1E5B" w:rsidRPr="00382472">
        <w:rPr>
          <w:rFonts w:ascii="Arial" w:hAnsi="Arial" w:cs="Arial"/>
        </w:rPr>
        <w:t>………………….</w:t>
      </w:r>
      <w:r w:rsidRPr="00382472">
        <w:rPr>
          <w:rFonts w:ascii="Arial" w:hAnsi="Arial" w:cs="Arial"/>
        </w:rPr>
        <w:t xml:space="preserve"> </w:t>
      </w:r>
    </w:p>
    <w:p w14:paraId="54AB2B0B" w14:textId="77777777" w:rsidR="00663593" w:rsidRPr="00382472" w:rsidRDefault="00663593" w:rsidP="00663593">
      <w:pPr>
        <w:ind w:left="426" w:hanging="426"/>
        <w:jc w:val="both"/>
        <w:rPr>
          <w:rFonts w:ascii="Arial" w:hAnsi="Arial" w:cs="Arial"/>
        </w:rPr>
      </w:pPr>
    </w:p>
    <w:p w14:paraId="459F31B8" w14:textId="02390866" w:rsidR="00663593" w:rsidRPr="00382472" w:rsidRDefault="00663593" w:rsidP="00663593">
      <w:pPr>
        <w:ind w:left="426"/>
        <w:jc w:val="both"/>
        <w:rPr>
          <w:rFonts w:ascii="Arial" w:hAnsi="Arial" w:cs="Arial"/>
        </w:rPr>
      </w:pPr>
      <w:r w:rsidRPr="00382472">
        <w:rPr>
          <w:rFonts w:ascii="Arial" w:hAnsi="Arial" w:cs="Arial"/>
          <w:b/>
          <w:i/>
        </w:rPr>
        <w:t xml:space="preserve">Zmianę Studium </w:t>
      </w:r>
      <w:r w:rsidR="005E2B50" w:rsidRPr="00382472">
        <w:rPr>
          <w:rFonts w:ascii="Arial" w:hAnsi="Arial" w:cs="Arial"/>
          <w:b/>
          <w:i/>
        </w:rPr>
        <w:t>przyjmuje</w:t>
      </w:r>
      <w:r w:rsidRPr="00382472">
        <w:rPr>
          <w:rFonts w:ascii="Arial" w:hAnsi="Arial" w:cs="Arial"/>
          <w:b/>
          <w:i/>
        </w:rPr>
        <w:t xml:space="preserve"> uchwała Nr</w:t>
      </w:r>
      <w:r w:rsidR="00486A95" w:rsidRPr="00382472">
        <w:rPr>
          <w:rFonts w:ascii="Arial" w:hAnsi="Arial" w:cs="Arial"/>
          <w:b/>
          <w:i/>
        </w:rPr>
        <w:t xml:space="preserve"> </w:t>
      </w:r>
      <w:r w:rsidR="00DE1E5B" w:rsidRPr="00382472">
        <w:rPr>
          <w:rFonts w:ascii="Arial" w:hAnsi="Arial" w:cs="Arial"/>
          <w:b/>
          <w:i/>
        </w:rPr>
        <w:t>………..</w:t>
      </w:r>
      <w:r w:rsidRPr="00382472">
        <w:rPr>
          <w:rFonts w:ascii="Arial" w:hAnsi="Arial" w:cs="Arial"/>
          <w:b/>
          <w:i/>
        </w:rPr>
        <w:t xml:space="preserve"> Rady Gminy </w:t>
      </w:r>
      <w:r w:rsidR="00BA2A6E" w:rsidRPr="00382472">
        <w:rPr>
          <w:rFonts w:ascii="Arial" w:hAnsi="Arial" w:cs="Arial"/>
          <w:b/>
          <w:i/>
        </w:rPr>
        <w:t xml:space="preserve">i Miasta Raszków </w:t>
      </w:r>
      <w:r w:rsidRPr="00382472">
        <w:rPr>
          <w:rFonts w:ascii="Arial" w:hAnsi="Arial" w:cs="Arial"/>
          <w:b/>
          <w:i/>
        </w:rPr>
        <w:t>z</w:t>
      </w:r>
      <w:r w:rsidR="002529CE" w:rsidRPr="00382472">
        <w:rPr>
          <w:rFonts w:ascii="Arial" w:hAnsi="Arial" w:cs="Arial"/>
          <w:b/>
          <w:i/>
        </w:rPr>
        <w:t> </w:t>
      </w:r>
      <w:r w:rsidRPr="00382472">
        <w:rPr>
          <w:rFonts w:ascii="Arial" w:hAnsi="Arial" w:cs="Arial"/>
          <w:b/>
          <w:i/>
        </w:rPr>
        <w:t>dnia</w:t>
      </w:r>
      <w:r w:rsidR="00AC0E3A" w:rsidRPr="00382472">
        <w:rPr>
          <w:rFonts w:ascii="Arial" w:hAnsi="Arial" w:cs="Arial"/>
          <w:b/>
          <w:i/>
        </w:rPr>
        <w:t>……………</w:t>
      </w:r>
      <w:r w:rsidR="00486A95" w:rsidRPr="00382472">
        <w:rPr>
          <w:rFonts w:ascii="Arial" w:hAnsi="Arial" w:cs="Arial"/>
          <w:b/>
          <w:i/>
        </w:rPr>
        <w:t xml:space="preserve"> </w:t>
      </w:r>
    </w:p>
    <w:p w14:paraId="074328D4" w14:textId="6D6E8690" w:rsidR="00534E70" w:rsidRPr="00382472" w:rsidRDefault="00534E70" w:rsidP="00BA2A6E">
      <w:pPr>
        <w:autoSpaceDN w:val="0"/>
        <w:adjustRightInd w:val="0"/>
        <w:spacing w:line="276" w:lineRule="auto"/>
        <w:ind w:left="426" w:firstLine="425"/>
        <w:jc w:val="both"/>
        <w:rPr>
          <w:rFonts w:ascii="Arial" w:hAnsi="Arial" w:cs="Arial"/>
          <w:b/>
          <w:bCs/>
        </w:rPr>
      </w:pPr>
      <w:r w:rsidRPr="00382472">
        <w:rPr>
          <w:rFonts w:ascii="Arial" w:hAnsi="Arial" w:cs="Arial"/>
          <w:b/>
          <w:bCs/>
        </w:rPr>
        <w:t xml:space="preserve">Zgodnie z cytowaną na wstępie ustawą o planowaniu i zagospodarowaniu przestrzennym efektem finalnym sporządzanej zmiany jest wersja ujednolicona rysunku studium oraz </w:t>
      </w:r>
      <w:r w:rsidR="00045137" w:rsidRPr="00382472">
        <w:rPr>
          <w:rFonts w:ascii="Arial" w:hAnsi="Arial" w:cs="Arial"/>
          <w:b/>
          <w:bCs/>
        </w:rPr>
        <w:t xml:space="preserve">ujednolicony </w:t>
      </w:r>
      <w:r w:rsidRPr="00382472">
        <w:rPr>
          <w:rFonts w:ascii="Arial" w:hAnsi="Arial" w:cs="Arial"/>
          <w:b/>
          <w:bCs/>
        </w:rPr>
        <w:t>elaborat tekstow</w:t>
      </w:r>
      <w:r w:rsidR="00045137" w:rsidRPr="00382472">
        <w:rPr>
          <w:rFonts w:ascii="Arial" w:hAnsi="Arial" w:cs="Arial"/>
          <w:b/>
          <w:bCs/>
        </w:rPr>
        <w:t>y</w:t>
      </w:r>
      <w:r w:rsidRPr="00382472">
        <w:rPr>
          <w:rFonts w:ascii="Arial" w:hAnsi="Arial" w:cs="Arial"/>
          <w:b/>
          <w:bCs/>
        </w:rPr>
        <w:t xml:space="preserve"> Studium uwarunkowań i</w:t>
      </w:r>
      <w:r w:rsidR="002529CE" w:rsidRPr="00382472">
        <w:rPr>
          <w:rFonts w:ascii="Arial" w:hAnsi="Arial" w:cs="Arial"/>
          <w:b/>
          <w:bCs/>
        </w:rPr>
        <w:t> </w:t>
      </w:r>
      <w:r w:rsidRPr="00382472">
        <w:rPr>
          <w:rFonts w:ascii="Arial" w:hAnsi="Arial" w:cs="Arial"/>
          <w:b/>
          <w:bCs/>
        </w:rPr>
        <w:t>kierunków zagospodarowania przestrzennego</w:t>
      </w:r>
      <w:r w:rsidR="002E195D" w:rsidRPr="00382472">
        <w:rPr>
          <w:rFonts w:ascii="Arial" w:hAnsi="Arial" w:cs="Arial"/>
          <w:b/>
          <w:bCs/>
        </w:rPr>
        <w:t xml:space="preserve"> </w:t>
      </w:r>
      <w:r w:rsidR="00BA2A6E" w:rsidRPr="00382472">
        <w:rPr>
          <w:rFonts w:ascii="Arial" w:hAnsi="Arial" w:cs="Arial"/>
          <w:b/>
          <w:bCs/>
        </w:rPr>
        <w:t>Gminy i Miasta Raszków</w:t>
      </w:r>
      <w:r w:rsidRPr="00382472">
        <w:rPr>
          <w:rFonts w:ascii="Arial" w:hAnsi="Arial" w:cs="Arial"/>
          <w:b/>
          <w:bCs/>
        </w:rPr>
        <w:t>.</w:t>
      </w:r>
    </w:p>
    <w:p w14:paraId="3681FD58" w14:textId="77777777" w:rsidR="00663593" w:rsidRPr="00382472" w:rsidRDefault="00663593" w:rsidP="00663593">
      <w:pPr>
        <w:ind w:left="567" w:hanging="567"/>
        <w:jc w:val="both"/>
        <w:rPr>
          <w:rFonts w:ascii="Arial" w:hAnsi="Arial" w:cs="Arial"/>
          <w:b/>
        </w:rPr>
      </w:pPr>
    </w:p>
    <w:p w14:paraId="33E0F8E1" w14:textId="77777777" w:rsidR="00663593" w:rsidRPr="00382472" w:rsidRDefault="00663593" w:rsidP="00663593">
      <w:pPr>
        <w:ind w:left="567" w:hanging="567"/>
        <w:jc w:val="both"/>
        <w:rPr>
          <w:rFonts w:ascii="Arial" w:hAnsi="Arial" w:cs="Arial"/>
          <w:b/>
        </w:rPr>
      </w:pPr>
    </w:p>
    <w:p w14:paraId="58B89665" w14:textId="23671B69" w:rsidR="00663593" w:rsidRPr="00382472" w:rsidRDefault="00663593" w:rsidP="00923C75">
      <w:pPr>
        <w:pStyle w:val="Akapitzlist"/>
        <w:numPr>
          <w:ilvl w:val="0"/>
          <w:numId w:val="37"/>
        </w:numPr>
        <w:ind w:left="567" w:hanging="425"/>
        <w:jc w:val="both"/>
        <w:outlineLvl w:val="1"/>
        <w:rPr>
          <w:rFonts w:ascii="Arial" w:hAnsi="Arial" w:cs="Arial"/>
          <w:b/>
        </w:rPr>
      </w:pPr>
      <w:r w:rsidRPr="00382472">
        <w:rPr>
          <w:rFonts w:ascii="Arial" w:hAnsi="Arial" w:cs="Arial"/>
          <w:b/>
        </w:rPr>
        <w:t>UWARUNKOWANIA ZAGOSPODAROWANIA PRZESTRZENNEGO W</w:t>
      </w:r>
      <w:r w:rsidR="002529CE" w:rsidRPr="00382472">
        <w:rPr>
          <w:rFonts w:ascii="Arial" w:hAnsi="Arial" w:cs="Arial"/>
          <w:b/>
        </w:rPr>
        <w:t> </w:t>
      </w:r>
      <w:r w:rsidRPr="00382472">
        <w:rPr>
          <w:rFonts w:ascii="Arial" w:hAnsi="Arial" w:cs="Arial"/>
          <w:b/>
        </w:rPr>
        <w:t>ZAKRESIE OBJĘ</w:t>
      </w:r>
      <w:r w:rsidR="00923C75" w:rsidRPr="00382472">
        <w:rPr>
          <w:rFonts w:ascii="Arial" w:hAnsi="Arial" w:cs="Arial"/>
          <w:b/>
        </w:rPr>
        <w:t xml:space="preserve">TYM ZMIANĄ STUDIUM UWARUNKOWAŃ I </w:t>
      </w:r>
      <w:r w:rsidRPr="00382472">
        <w:rPr>
          <w:rFonts w:ascii="Arial" w:hAnsi="Arial" w:cs="Arial"/>
          <w:b/>
        </w:rPr>
        <w:t>KIERUNKÓW ZAGOSPODAROWANIA PRZESTRZENNEGO</w:t>
      </w:r>
      <w:r w:rsidR="00A26799" w:rsidRPr="00382472">
        <w:rPr>
          <w:rFonts w:ascii="Arial" w:hAnsi="Arial" w:cs="Arial"/>
          <w:b/>
        </w:rPr>
        <w:t xml:space="preserve"> </w:t>
      </w:r>
      <w:r w:rsidR="0041257C" w:rsidRPr="00382472">
        <w:rPr>
          <w:rFonts w:ascii="Arial" w:hAnsi="Arial" w:cs="Arial"/>
          <w:b/>
        </w:rPr>
        <w:t>GMINY I</w:t>
      </w:r>
      <w:r w:rsidR="002529CE" w:rsidRPr="00382472">
        <w:rPr>
          <w:rFonts w:ascii="Arial" w:hAnsi="Arial" w:cs="Arial"/>
          <w:b/>
        </w:rPr>
        <w:t> </w:t>
      </w:r>
      <w:r w:rsidR="0041257C" w:rsidRPr="00382472">
        <w:rPr>
          <w:rFonts w:ascii="Arial" w:hAnsi="Arial" w:cs="Arial"/>
          <w:b/>
        </w:rPr>
        <w:t>MIASTA RASZKÓW</w:t>
      </w:r>
      <w:r w:rsidR="00A26799" w:rsidRPr="00382472">
        <w:rPr>
          <w:rFonts w:ascii="Arial" w:hAnsi="Arial" w:cs="Arial"/>
          <w:b/>
        </w:rPr>
        <w:t>.</w:t>
      </w:r>
    </w:p>
    <w:p w14:paraId="3C6E858C" w14:textId="77777777" w:rsidR="00663593" w:rsidRPr="00382472" w:rsidRDefault="00663593" w:rsidP="00663593">
      <w:pPr>
        <w:jc w:val="both"/>
        <w:rPr>
          <w:rFonts w:ascii="Arial" w:hAnsi="Arial" w:cs="Arial"/>
          <w:b/>
        </w:rPr>
      </w:pPr>
    </w:p>
    <w:p w14:paraId="77061210"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dotychczasowego przeznaczenia, zagospodarowania i uzbrojenia terenu</w:t>
      </w:r>
      <w:r w:rsidR="002E195D" w:rsidRPr="00382472">
        <w:rPr>
          <w:rFonts w:ascii="Arial" w:hAnsi="Arial" w:cs="Arial"/>
          <w:b/>
        </w:rPr>
        <w:t>.</w:t>
      </w:r>
    </w:p>
    <w:p w14:paraId="3EEFF795" w14:textId="77777777" w:rsidR="00663593" w:rsidRPr="00382472" w:rsidRDefault="00663593" w:rsidP="00663593">
      <w:pPr>
        <w:jc w:val="both"/>
        <w:rPr>
          <w:rFonts w:ascii="Arial" w:hAnsi="Arial" w:cs="Arial"/>
          <w:b/>
        </w:rPr>
      </w:pPr>
    </w:p>
    <w:p w14:paraId="2F77FB92" w14:textId="7464A922" w:rsidR="004E5BDB" w:rsidRPr="00382472" w:rsidRDefault="004E5BDB" w:rsidP="004E5BDB">
      <w:pPr>
        <w:autoSpaceDN w:val="0"/>
        <w:adjustRightInd w:val="0"/>
        <w:spacing w:line="276" w:lineRule="auto"/>
        <w:ind w:left="426" w:firstLine="425"/>
        <w:jc w:val="both"/>
        <w:rPr>
          <w:rFonts w:ascii="Arial" w:hAnsi="Arial" w:cs="Arial"/>
          <w:b/>
          <w:bCs/>
          <w:sz w:val="22"/>
          <w:szCs w:val="22"/>
        </w:rPr>
      </w:pPr>
      <w:r w:rsidRPr="00382472">
        <w:rPr>
          <w:rFonts w:ascii="Arial" w:hAnsi="Arial" w:cs="Arial"/>
          <w:b/>
          <w:bCs/>
          <w:sz w:val="22"/>
          <w:szCs w:val="22"/>
        </w:rPr>
        <w:t>Przedmiotem opracowania zmiany Studium  są cztery tereny położone we wschodniej i częściowo w południowej części gminy Raszków w następujących obrębach geodezyjnych:</w:t>
      </w:r>
    </w:p>
    <w:p w14:paraId="28FAD2E0" w14:textId="77777777" w:rsidR="004E5BDB" w:rsidRPr="00382472" w:rsidRDefault="004E5BDB" w:rsidP="00EE05C6">
      <w:pPr>
        <w:pStyle w:val="Akapitzlist"/>
        <w:numPr>
          <w:ilvl w:val="0"/>
          <w:numId w:val="18"/>
        </w:numPr>
        <w:jc w:val="both"/>
        <w:rPr>
          <w:rFonts w:ascii="Arial" w:hAnsi="Arial" w:cs="Arial"/>
          <w:b/>
        </w:rPr>
      </w:pPr>
      <w:r w:rsidRPr="00382472">
        <w:rPr>
          <w:rFonts w:ascii="Arial" w:hAnsi="Arial" w:cs="Arial"/>
          <w:b/>
        </w:rPr>
        <w:t>Grudzielec,</w:t>
      </w:r>
    </w:p>
    <w:p w14:paraId="3978B61D" w14:textId="77777777" w:rsidR="004E5BDB" w:rsidRPr="00382472" w:rsidRDefault="004E5BDB" w:rsidP="00EE05C6">
      <w:pPr>
        <w:pStyle w:val="Akapitzlist"/>
        <w:numPr>
          <w:ilvl w:val="0"/>
          <w:numId w:val="18"/>
        </w:numPr>
        <w:jc w:val="both"/>
        <w:rPr>
          <w:rFonts w:ascii="Arial" w:hAnsi="Arial" w:cs="Arial"/>
          <w:b/>
        </w:rPr>
      </w:pPr>
      <w:r w:rsidRPr="00382472">
        <w:rPr>
          <w:rFonts w:ascii="Arial" w:hAnsi="Arial" w:cs="Arial"/>
          <w:b/>
        </w:rPr>
        <w:t>Moszczanka, Skrzebowa, częściowo Bieganin,</w:t>
      </w:r>
    </w:p>
    <w:p w14:paraId="66EF4F19" w14:textId="77777777" w:rsidR="004E5BDB" w:rsidRPr="00382472" w:rsidRDefault="004E5BDB" w:rsidP="00EE05C6">
      <w:pPr>
        <w:pStyle w:val="Akapitzlist"/>
        <w:numPr>
          <w:ilvl w:val="0"/>
          <w:numId w:val="18"/>
        </w:numPr>
        <w:jc w:val="both"/>
        <w:rPr>
          <w:rFonts w:ascii="Arial" w:hAnsi="Arial" w:cs="Arial"/>
          <w:b/>
        </w:rPr>
      </w:pPr>
      <w:r w:rsidRPr="00382472">
        <w:rPr>
          <w:rFonts w:ascii="Arial" w:hAnsi="Arial" w:cs="Arial"/>
          <w:b/>
        </w:rPr>
        <w:t>Rąbczyn, częściowo Moszczanka, Skrzebowa i Szczurawice,</w:t>
      </w:r>
    </w:p>
    <w:p w14:paraId="05BA66C0" w14:textId="77777777" w:rsidR="004E5BDB" w:rsidRPr="00382472" w:rsidRDefault="004E5BDB" w:rsidP="00EE05C6">
      <w:pPr>
        <w:pStyle w:val="Akapitzlist"/>
        <w:numPr>
          <w:ilvl w:val="0"/>
          <w:numId w:val="18"/>
        </w:numPr>
        <w:jc w:val="both"/>
        <w:rPr>
          <w:rFonts w:ascii="Arial" w:hAnsi="Arial" w:cs="Arial"/>
          <w:b/>
        </w:rPr>
      </w:pPr>
      <w:r w:rsidRPr="00382472">
        <w:rPr>
          <w:rFonts w:ascii="Arial" w:hAnsi="Arial" w:cs="Arial"/>
          <w:b/>
        </w:rPr>
        <w:t>Jaskółki, Przybysławice.</w:t>
      </w:r>
    </w:p>
    <w:p w14:paraId="5B04801B" w14:textId="77777777" w:rsidR="004E5BDB" w:rsidRPr="00382472" w:rsidRDefault="004E5BDB" w:rsidP="004E5BDB">
      <w:pPr>
        <w:ind w:left="426"/>
        <w:jc w:val="both"/>
        <w:rPr>
          <w:rFonts w:ascii="Arial" w:hAnsi="Arial" w:cs="Arial"/>
          <w:b/>
          <w:bCs/>
          <w:sz w:val="22"/>
          <w:szCs w:val="22"/>
          <w:u w:val="single"/>
        </w:rPr>
      </w:pPr>
      <w:r w:rsidRPr="00382472">
        <w:rPr>
          <w:rFonts w:ascii="Arial" w:hAnsi="Arial" w:cs="Arial"/>
          <w:b/>
          <w:bCs/>
          <w:sz w:val="22"/>
          <w:szCs w:val="22"/>
          <w:u w:val="single"/>
        </w:rPr>
        <w:t>Grudzielec</w:t>
      </w:r>
    </w:p>
    <w:p w14:paraId="56B37A07" w14:textId="77777777" w:rsidR="004E5BDB" w:rsidRPr="00382472" w:rsidRDefault="004E5BDB" w:rsidP="004E5BDB">
      <w:pPr>
        <w:ind w:left="426" w:firstLine="708"/>
        <w:jc w:val="both"/>
        <w:rPr>
          <w:rFonts w:ascii="Arial" w:hAnsi="Arial" w:cs="Arial"/>
          <w:sz w:val="22"/>
          <w:szCs w:val="22"/>
        </w:rPr>
      </w:pPr>
      <w:r w:rsidRPr="00382472">
        <w:rPr>
          <w:rFonts w:ascii="Arial" w:hAnsi="Arial" w:cs="Arial"/>
          <w:sz w:val="22"/>
          <w:szCs w:val="22"/>
        </w:rPr>
        <w:t>Obecne użytkowanie – tereny pól uprawnych; szata roślinna – uboga, prawie całkowity brak użytków zielonych, kompletny brak lasów i skupisk drzew, nieliczne zakrzewienia i zadrzewienia nadwodne i przydrożne.</w:t>
      </w:r>
      <w:bookmarkStart w:id="2" w:name="_Hlk125563345"/>
      <w:r w:rsidRPr="00382472">
        <w:rPr>
          <w:rFonts w:ascii="Arial" w:hAnsi="Arial" w:cs="Arial"/>
          <w:sz w:val="22"/>
          <w:szCs w:val="22"/>
        </w:rPr>
        <w:t xml:space="preserve"> </w:t>
      </w:r>
      <w:bookmarkEnd w:id="2"/>
      <w:r w:rsidRPr="00382472">
        <w:rPr>
          <w:rFonts w:ascii="Arial" w:hAnsi="Arial" w:cs="Arial"/>
          <w:sz w:val="22"/>
          <w:szCs w:val="22"/>
        </w:rPr>
        <w:t>Od zachodu do terenu opracowania przylega linia kolejowa relacji Kluczbork – Poznań.</w:t>
      </w:r>
    </w:p>
    <w:p w14:paraId="3E5D3FCD" w14:textId="77777777" w:rsidR="004E5BDB" w:rsidRPr="00382472" w:rsidRDefault="004E5BDB" w:rsidP="004E5BDB">
      <w:pPr>
        <w:ind w:left="426"/>
        <w:jc w:val="both"/>
        <w:rPr>
          <w:rFonts w:ascii="Arial" w:hAnsi="Arial" w:cs="Arial"/>
        </w:rPr>
      </w:pPr>
    </w:p>
    <w:p w14:paraId="1A656C79" w14:textId="77777777" w:rsidR="004E5BDB" w:rsidRPr="00382472" w:rsidRDefault="004E5BDB" w:rsidP="004E5BDB">
      <w:pPr>
        <w:ind w:left="426"/>
        <w:jc w:val="both"/>
        <w:rPr>
          <w:rFonts w:ascii="Arial" w:hAnsi="Arial" w:cs="Arial"/>
          <w:b/>
          <w:bCs/>
          <w:sz w:val="22"/>
          <w:szCs w:val="22"/>
          <w:u w:val="single"/>
        </w:rPr>
      </w:pPr>
      <w:r w:rsidRPr="00382472">
        <w:rPr>
          <w:rFonts w:ascii="Arial" w:hAnsi="Arial" w:cs="Arial"/>
          <w:b/>
          <w:bCs/>
          <w:sz w:val="22"/>
          <w:szCs w:val="22"/>
          <w:u w:val="single"/>
        </w:rPr>
        <w:t>Moszczanka, Skrzebowa, częściowo Bieganin</w:t>
      </w:r>
    </w:p>
    <w:p w14:paraId="3FFF1EFF" w14:textId="4DE7CBA8" w:rsidR="004E5BDB" w:rsidRPr="00382472" w:rsidRDefault="004E5BDB" w:rsidP="004E5BDB">
      <w:pPr>
        <w:ind w:left="426" w:firstLine="708"/>
        <w:jc w:val="both"/>
        <w:rPr>
          <w:rFonts w:ascii="Arial" w:hAnsi="Arial" w:cs="Arial"/>
          <w:sz w:val="22"/>
          <w:szCs w:val="22"/>
        </w:rPr>
      </w:pPr>
      <w:r w:rsidRPr="00382472">
        <w:rPr>
          <w:rFonts w:ascii="Arial" w:hAnsi="Arial" w:cs="Arial"/>
          <w:sz w:val="22"/>
          <w:szCs w:val="22"/>
        </w:rPr>
        <w:t>Obecne użytkowanie – pola uprawne; szata roślinna – uboga, brak większych powierzchni użytków zielonych, całkowity brak lasów, niewielkie zadrzewienia i zakrzewienia przydrożne i nadwodne.</w:t>
      </w:r>
    </w:p>
    <w:p w14:paraId="3954E997" w14:textId="77777777" w:rsidR="004E5BDB" w:rsidRPr="00382472" w:rsidRDefault="004E5BDB" w:rsidP="004E5BDB">
      <w:pPr>
        <w:ind w:left="426"/>
        <w:jc w:val="both"/>
        <w:rPr>
          <w:rFonts w:ascii="Arial" w:hAnsi="Arial" w:cs="Arial"/>
          <w:sz w:val="22"/>
          <w:szCs w:val="22"/>
        </w:rPr>
      </w:pPr>
    </w:p>
    <w:p w14:paraId="09920E3D" w14:textId="77777777" w:rsidR="004E5BDB" w:rsidRPr="00382472" w:rsidRDefault="004E5BDB" w:rsidP="004E5BDB">
      <w:pPr>
        <w:ind w:left="426"/>
        <w:jc w:val="both"/>
        <w:rPr>
          <w:rFonts w:ascii="Arial" w:hAnsi="Arial" w:cs="Arial"/>
          <w:b/>
          <w:bCs/>
          <w:sz w:val="22"/>
          <w:szCs w:val="22"/>
          <w:u w:val="single"/>
        </w:rPr>
      </w:pPr>
      <w:bookmarkStart w:id="3" w:name="_Hlk125565454"/>
      <w:r w:rsidRPr="00382472">
        <w:rPr>
          <w:rFonts w:ascii="Arial" w:hAnsi="Arial" w:cs="Arial"/>
          <w:b/>
          <w:bCs/>
          <w:sz w:val="22"/>
          <w:szCs w:val="22"/>
          <w:u w:val="single"/>
        </w:rPr>
        <w:t>Rąbczyn, częściowo Moszczanka, Skrzebowa i Szczurawice</w:t>
      </w:r>
    </w:p>
    <w:bookmarkEnd w:id="3"/>
    <w:p w14:paraId="4338FF78" w14:textId="3D1276F9" w:rsidR="004E5BDB" w:rsidRPr="00382472" w:rsidRDefault="004E5BDB" w:rsidP="008343BB">
      <w:pPr>
        <w:ind w:left="426" w:firstLine="708"/>
        <w:jc w:val="both"/>
        <w:rPr>
          <w:rFonts w:ascii="Arial" w:hAnsi="Arial" w:cs="Arial"/>
          <w:sz w:val="22"/>
          <w:szCs w:val="22"/>
        </w:rPr>
      </w:pPr>
      <w:r w:rsidRPr="00382472">
        <w:rPr>
          <w:rFonts w:ascii="Arial" w:hAnsi="Arial" w:cs="Arial"/>
          <w:sz w:val="22"/>
          <w:szCs w:val="22"/>
        </w:rPr>
        <w:t>Obecne użytkowanie – tereny upraw rolnych; w północnej części znajdują się tereny poeksploatacyjne w znacznej części zrekultywowane; na działkach numer ewidencyjny 437/1, 437/3, 437/4 znajduje się Punkt Selektywnej Zbiórki Odpadów Komunalnych prowadzony przez Zakład Gospodarki Komunalnej w Raszkowie; znajduje się tu również nieczynne składowisko odpadów zrekultywowane i monitorowane.</w:t>
      </w:r>
    </w:p>
    <w:p w14:paraId="7CAD791B" w14:textId="77777777" w:rsidR="004E5BDB" w:rsidRPr="00382472" w:rsidRDefault="004E5BDB" w:rsidP="008343BB">
      <w:pPr>
        <w:ind w:left="426" w:firstLine="708"/>
        <w:jc w:val="both"/>
        <w:rPr>
          <w:rFonts w:ascii="Arial" w:hAnsi="Arial" w:cs="Arial"/>
          <w:sz w:val="22"/>
          <w:szCs w:val="22"/>
        </w:rPr>
      </w:pPr>
      <w:r w:rsidRPr="00382472">
        <w:rPr>
          <w:rFonts w:ascii="Arial" w:hAnsi="Arial" w:cs="Arial"/>
          <w:sz w:val="22"/>
          <w:szCs w:val="22"/>
        </w:rPr>
        <w:t>Przez obszar przebiega rurociąg paliwowy DN 400 Płock – Ostrów Wielkopolski; teren z zachodu na wschód przecina droga powiatowa Raszków – Szczurawice; we wschodniej części obszaru znajduje się strefa nalotów na lotnisko w Michałkowie.</w:t>
      </w:r>
    </w:p>
    <w:p w14:paraId="260BEAD6" w14:textId="77777777" w:rsidR="004E5BDB" w:rsidRPr="00382472" w:rsidRDefault="004E5BDB" w:rsidP="008343BB">
      <w:pPr>
        <w:ind w:left="426" w:firstLine="708"/>
        <w:jc w:val="both"/>
        <w:rPr>
          <w:rFonts w:ascii="Arial" w:hAnsi="Arial" w:cs="Arial"/>
          <w:sz w:val="22"/>
          <w:szCs w:val="22"/>
        </w:rPr>
      </w:pPr>
      <w:r w:rsidRPr="00382472">
        <w:rPr>
          <w:rFonts w:ascii="Arial" w:hAnsi="Arial" w:cs="Arial"/>
          <w:sz w:val="22"/>
          <w:szCs w:val="22"/>
        </w:rPr>
        <w:t>Szata roślinna – uboga, tereny upraw rolnych, dwa niewielkie tereny leśne; nieznaczne powierzchnie użytków zielonych, głównie na zrekultywowanych terenach poeksploatacyjnych byłej cegielni, gdzie również występują tereny sklasyfikowane jako nieużytki.</w:t>
      </w:r>
    </w:p>
    <w:p w14:paraId="323CC81E" w14:textId="77777777" w:rsidR="004E5BDB" w:rsidRPr="00382472" w:rsidRDefault="004E5BDB" w:rsidP="004E5BDB">
      <w:pPr>
        <w:tabs>
          <w:tab w:val="left" w:pos="540"/>
        </w:tabs>
        <w:ind w:left="426"/>
        <w:jc w:val="both"/>
        <w:rPr>
          <w:rFonts w:ascii="Arial" w:hAnsi="Arial" w:cs="Arial"/>
          <w:sz w:val="22"/>
          <w:szCs w:val="22"/>
        </w:rPr>
      </w:pPr>
    </w:p>
    <w:p w14:paraId="60D5FF76" w14:textId="77777777" w:rsidR="004E5BDB" w:rsidRPr="00382472" w:rsidRDefault="004E5BDB" w:rsidP="004E5BDB">
      <w:pPr>
        <w:tabs>
          <w:tab w:val="left" w:pos="540"/>
        </w:tabs>
        <w:ind w:left="426"/>
        <w:jc w:val="both"/>
        <w:rPr>
          <w:rFonts w:ascii="Arial" w:hAnsi="Arial" w:cs="Arial"/>
          <w:b/>
          <w:bCs/>
          <w:sz w:val="22"/>
          <w:szCs w:val="22"/>
          <w:u w:val="single"/>
        </w:rPr>
      </w:pPr>
      <w:r w:rsidRPr="00382472">
        <w:rPr>
          <w:rFonts w:ascii="Arial" w:hAnsi="Arial" w:cs="Arial"/>
          <w:b/>
          <w:bCs/>
          <w:sz w:val="22"/>
          <w:szCs w:val="22"/>
          <w:u w:val="single"/>
        </w:rPr>
        <w:t>Jaskółki, Przybysławice</w:t>
      </w:r>
    </w:p>
    <w:p w14:paraId="0CB64689" w14:textId="573AF323" w:rsidR="004E5BDB" w:rsidRPr="00382472" w:rsidRDefault="004E5BDB" w:rsidP="00EE2FB9">
      <w:pPr>
        <w:ind w:left="426" w:firstLine="708"/>
        <w:jc w:val="both"/>
        <w:rPr>
          <w:rFonts w:ascii="Arial" w:hAnsi="Arial" w:cs="Arial"/>
          <w:sz w:val="22"/>
          <w:szCs w:val="22"/>
        </w:rPr>
      </w:pPr>
      <w:r w:rsidRPr="00382472">
        <w:rPr>
          <w:rFonts w:ascii="Arial" w:hAnsi="Arial" w:cs="Arial"/>
          <w:sz w:val="22"/>
          <w:szCs w:val="22"/>
        </w:rPr>
        <w:t>Obecne użytkowanie – tereny pól uprawnych, marginalny udział użytków zielonych; Szata roślinna – bardzo uboga, nieliczne zadrzewienia i zakrzewienia nadwodne.</w:t>
      </w:r>
    </w:p>
    <w:p w14:paraId="35EC6EEC" w14:textId="77777777" w:rsidR="007073CC" w:rsidRPr="00382472" w:rsidRDefault="007073CC" w:rsidP="00EE2FB9">
      <w:pPr>
        <w:ind w:left="426" w:firstLine="708"/>
        <w:jc w:val="both"/>
        <w:rPr>
          <w:rFonts w:ascii="Arial" w:hAnsi="Arial" w:cs="Arial"/>
          <w:sz w:val="22"/>
          <w:szCs w:val="22"/>
        </w:rPr>
      </w:pPr>
    </w:p>
    <w:p w14:paraId="5108B91F" w14:textId="77777777" w:rsidR="00DA6057" w:rsidRPr="00382472" w:rsidRDefault="00DA6057" w:rsidP="00EE2FB9">
      <w:pPr>
        <w:ind w:left="426" w:firstLine="708"/>
        <w:jc w:val="both"/>
        <w:rPr>
          <w:rFonts w:ascii="Arial" w:hAnsi="Arial" w:cs="Arial"/>
          <w:sz w:val="22"/>
          <w:szCs w:val="22"/>
        </w:rPr>
      </w:pPr>
    </w:p>
    <w:p w14:paraId="15C30214" w14:textId="3142216A" w:rsidR="00615BBB" w:rsidRPr="00382472" w:rsidRDefault="004E5BDB" w:rsidP="00EE2FB9">
      <w:pPr>
        <w:ind w:left="426" w:firstLine="708"/>
        <w:jc w:val="both"/>
        <w:rPr>
          <w:rFonts w:ascii="Arial" w:hAnsi="Arial" w:cs="Arial"/>
          <w:sz w:val="22"/>
          <w:szCs w:val="22"/>
        </w:rPr>
      </w:pPr>
      <w:r w:rsidRPr="00382472">
        <w:rPr>
          <w:rFonts w:ascii="Arial" w:hAnsi="Arial" w:cs="Arial"/>
          <w:sz w:val="22"/>
          <w:szCs w:val="22"/>
        </w:rPr>
        <w:t xml:space="preserve">Tereny </w:t>
      </w:r>
      <w:r w:rsidR="00CA6DD8" w:rsidRPr="00382472">
        <w:rPr>
          <w:rFonts w:ascii="Arial" w:hAnsi="Arial" w:cs="Arial"/>
          <w:sz w:val="22"/>
          <w:szCs w:val="22"/>
        </w:rPr>
        <w:t xml:space="preserve">objęte </w:t>
      </w:r>
      <w:r w:rsidRPr="00382472">
        <w:rPr>
          <w:rFonts w:ascii="Arial" w:hAnsi="Arial" w:cs="Arial"/>
          <w:sz w:val="22"/>
          <w:szCs w:val="22"/>
        </w:rPr>
        <w:t>zmian</w:t>
      </w:r>
      <w:r w:rsidR="007073CC" w:rsidRPr="00382472">
        <w:rPr>
          <w:rFonts w:ascii="Arial" w:hAnsi="Arial" w:cs="Arial"/>
          <w:sz w:val="22"/>
          <w:szCs w:val="22"/>
        </w:rPr>
        <w:t>ą</w:t>
      </w:r>
      <w:r w:rsidRPr="00382472">
        <w:rPr>
          <w:rFonts w:ascii="Arial" w:hAnsi="Arial" w:cs="Arial"/>
          <w:sz w:val="22"/>
          <w:szCs w:val="22"/>
        </w:rPr>
        <w:t xml:space="preserve"> Studium w obowiązującym Studium zostały wyznaczone pod lokalizację elektrowni wiatrowych wraz z obowiązującymi wtedy strefami ochronnymi. Obecnie Rada Gminy rezygnuje z lokalizacji wiatraków i przywraca tym terenom funkcje rolnicze z dopuszczeniem na niektórych terenach możliwości lokalizacji elektrowni słonecznych (na terenach słabych gleb, na których były wyznaczone wiatraki).</w:t>
      </w:r>
    </w:p>
    <w:p w14:paraId="54D50C1C" w14:textId="77777777" w:rsidR="004E5BDB" w:rsidRPr="00382472" w:rsidRDefault="004E5BDB" w:rsidP="004E5BDB">
      <w:pPr>
        <w:ind w:left="927"/>
        <w:jc w:val="both"/>
        <w:rPr>
          <w:rFonts w:ascii="Arial" w:hAnsi="Arial" w:cs="Arial"/>
        </w:rPr>
      </w:pPr>
    </w:p>
    <w:p w14:paraId="0A848278" w14:textId="2DD2A7B1" w:rsidR="007073CC" w:rsidRPr="00382472" w:rsidRDefault="007073CC">
      <w:pPr>
        <w:rPr>
          <w:rFonts w:ascii="Arial" w:hAnsi="Arial" w:cs="Arial"/>
        </w:rPr>
      </w:pPr>
      <w:r w:rsidRPr="00382472">
        <w:rPr>
          <w:rFonts w:ascii="Arial" w:hAnsi="Arial" w:cs="Arial"/>
        </w:rPr>
        <w:br w:type="page"/>
      </w:r>
    </w:p>
    <w:p w14:paraId="75337E46" w14:textId="77777777" w:rsidR="00663593" w:rsidRPr="00382472" w:rsidRDefault="00663593" w:rsidP="00EE05C6">
      <w:pPr>
        <w:numPr>
          <w:ilvl w:val="0"/>
          <w:numId w:val="2"/>
        </w:numPr>
        <w:jc w:val="both"/>
        <w:rPr>
          <w:rFonts w:ascii="Arial" w:hAnsi="Arial" w:cs="Arial"/>
          <w:b/>
        </w:rPr>
      </w:pPr>
      <w:r w:rsidRPr="00382472">
        <w:rPr>
          <w:rFonts w:ascii="Arial" w:hAnsi="Arial" w:cs="Arial"/>
          <w:b/>
        </w:rPr>
        <w:lastRenderedPageBreak/>
        <w:t>Uwarunkowania wynikające ze stanu ładu przestrzennego i wymogów jego ochrony</w:t>
      </w:r>
      <w:r w:rsidR="003061AC" w:rsidRPr="00382472">
        <w:rPr>
          <w:rFonts w:ascii="Arial" w:hAnsi="Arial" w:cs="Arial"/>
          <w:b/>
        </w:rPr>
        <w:t>.</w:t>
      </w:r>
    </w:p>
    <w:p w14:paraId="5380286F" w14:textId="77777777" w:rsidR="00663593" w:rsidRPr="00382472" w:rsidRDefault="00663593" w:rsidP="00663593">
      <w:pPr>
        <w:jc w:val="both"/>
        <w:rPr>
          <w:rFonts w:ascii="Arial" w:hAnsi="Arial" w:cs="Arial"/>
          <w:b/>
        </w:rPr>
      </w:pPr>
    </w:p>
    <w:p w14:paraId="6B564807" w14:textId="7A188ABC" w:rsidR="004676C2" w:rsidRPr="00382472" w:rsidRDefault="004676C2" w:rsidP="00D924ED">
      <w:pPr>
        <w:ind w:left="426" w:firstLine="708"/>
        <w:jc w:val="both"/>
        <w:rPr>
          <w:rFonts w:ascii="Arial" w:hAnsi="Arial" w:cs="Arial"/>
        </w:rPr>
      </w:pPr>
      <w:r w:rsidRPr="00382472">
        <w:rPr>
          <w:rFonts w:ascii="Arial" w:hAnsi="Arial" w:cs="Arial"/>
        </w:rPr>
        <w:t xml:space="preserve">Krajobraz analizowanego terenu należy do monotonnych. Jest to krajobraz rolniczy  z sąsiadującą zabudową występującą wzdłuż ciągów komunikacyjnych. We wsi </w:t>
      </w:r>
      <w:r w:rsidR="00EE2FB9" w:rsidRPr="00382472">
        <w:rPr>
          <w:rFonts w:ascii="Arial" w:hAnsi="Arial" w:cs="Arial"/>
        </w:rPr>
        <w:t>Skrzebowa</w:t>
      </w:r>
      <w:r w:rsidRPr="00382472">
        <w:rPr>
          <w:rFonts w:ascii="Arial" w:hAnsi="Arial" w:cs="Arial"/>
        </w:rPr>
        <w:t xml:space="preserve">, na terenie opracowania zmiany Studium znajduje się </w:t>
      </w:r>
      <w:r w:rsidR="00EE2FB9" w:rsidRPr="00382472">
        <w:rPr>
          <w:rFonts w:ascii="Arial" w:hAnsi="Arial" w:cs="Arial"/>
        </w:rPr>
        <w:t>turbina</w:t>
      </w:r>
      <w:r w:rsidRPr="00382472">
        <w:rPr>
          <w:rFonts w:ascii="Arial" w:hAnsi="Arial" w:cs="Arial"/>
        </w:rPr>
        <w:t xml:space="preserve"> wiatr</w:t>
      </w:r>
      <w:r w:rsidR="00EE2FB9" w:rsidRPr="00382472">
        <w:rPr>
          <w:rFonts w:ascii="Arial" w:hAnsi="Arial" w:cs="Arial"/>
        </w:rPr>
        <w:t>owa</w:t>
      </w:r>
      <w:r w:rsidRPr="00382472">
        <w:rPr>
          <w:rFonts w:ascii="Arial" w:hAnsi="Arial" w:cs="Arial"/>
        </w:rPr>
        <w:t>. Rezygnacja z</w:t>
      </w:r>
      <w:r w:rsidR="00532347" w:rsidRPr="00382472">
        <w:rPr>
          <w:rFonts w:ascii="Arial" w:hAnsi="Arial" w:cs="Arial"/>
        </w:rPr>
        <w:t xml:space="preserve"> dużej części</w:t>
      </w:r>
      <w:r w:rsidRPr="00382472">
        <w:rPr>
          <w:rFonts w:ascii="Arial" w:hAnsi="Arial" w:cs="Arial"/>
        </w:rPr>
        <w:t xml:space="preserve"> lokalizacji wiatraków i</w:t>
      </w:r>
      <w:r w:rsidR="00EE2FB9" w:rsidRPr="00382472">
        <w:rPr>
          <w:rFonts w:ascii="Arial" w:hAnsi="Arial" w:cs="Arial"/>
        </w:rPr>
        <w:t> </w:t>
      </w:r>
      <w:r w:rsidRPr="00382472">
        <w:rPr>
          <w:rFonts w:ascii="Arial" w:hAnsi="Arial" w:cs="Arial"/>
        </w:rPr>
        <w:t>przywrócenie użytkowania rolniczego wpłynie na zachowanie wartości krajobrazu. W miejscach wyznaczonych pod wiatraki będzie można zainstalować elektrownie słoneczne, które nie ingerują w krajobraz tak bardzo jak wiatraki.</w:t>
      </w:r>
    </w:p>
    <w:p w14:paraId="68161FB0" w14:textId="77777777" w:rsidR="004676C2" w:rsidRPr="00382472" w:rsidRDefault="004676C2" w:rsidP="00D924ED">
      <w:pPr>
        <w:ind w:left="426" w:firstLine="708"/>
        <w:jc w:val="both"/>
        <w:rPr>
          <w:rFonts w:ascii="Arial" w:hAnsi="Arial" w:cs="Arial"/>
        </w:rPr>
      </w:pPr>
      <w:r w:rsidRPr="00382472">
        <w:rPr>
          <w:rFonts w:ascii="Arial" w:hAnsi="Arial" w:cs="Arial"/>
        </w:rPr>
        <w:t>Na terenie zmiany Studium w Moszczance znajduje się Punkt Selektywnej Zbiórki Odpadów Komunalnych i nieczynne składowisko odpadów, które zostało zrekultywowane i jest monitorowane. Obiekty te wraz z nieczynnym składowiskiem widoczne są w krajobrazie.</w:t>
      </w:r>
    </w:p>
    <w:p w14:paraId="55D5644F" w14:textId="14FDA6C5" w:rsidR="00615BBB" w:rsidRPr="00382472" w:rsidRDefault="004676C2" w:rsidP="00D924ED">
      <w:pPr>
        <w:ind w:left="426" w:firstLine="708"/>
        <w:jc w:val="both"/>
        <w:rPr>
          <w:rFonts w:ascii="Arial" w:hAnsi="Arial" w:cs="Arial"/>
        </w:rPr>
      </w:pPr>
      <w:r w:rsidRPr="00382472">
        <w:rPr>
          <w:rFonts w:ascii="Arial" w:hAnsi="Arial" w:cs="Arial"/>
        </w:rPr>
        <w:t>Możliwość kształtowania krajobrazu zapewnia miejscowy plan zagospodarowania przestrzennego. Zapisy planu muszą chronić krajobraz gminy w sposób uniemożliwiający powstanie np. negatywnych w odbiorze dominant krajobrazowych.</w:t>
      </w:r>
    </w:p>
    <w:p w14:paraId="76B4EC70" w14:textId="77777777" w:rsidR="004676C2" w:rsidRPr="00382472" w:rsidRDefault="004676C2" w:rsidP="004676C2">
      <w:pPr>
        <w:ind w:left="927" w:firstLine="708"/>
        <w:jc w:val="both"/>
        <w:rPr>
          <w:rFonts w:ascii="Arial" w:hAnsi="Arial" w:cs="Arial"/>
        </w:rPr>
      </w:pPr>
    </w:p>
    <w:p w14:paraId="767610C0"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ze stanu środowiska, stanu rolniczej i leśnej przestrzeni produkcyjnej, wielkości i zasobów wodnych oraz ochrony środowiska, przyrody i krajobrazu</w:t>
      </w:r>
      <w:r w:rsidR="00AC0E3A" w:rsidRPr="00382472">
        <w:rPr>
          <w:rFonts w:ascii="Arial" w:hAnsi="Arial" w:cs="Arial"/>
          <w:b/>
        </w:rPr>
        <w:t>, w tym kra</w:t>
      </w:r>
      <w:r w:rsidR="00FE3890" w:rsidRPr="00382472">
        <w:rPr>
          <w:rFonts w:ascii="Arial" w:hAnsi="Arial" w:cs="Arial"/>
          <w:b/>
        </w:rPr>
        <w:t>jobrazu kulturowego.</w:t>
      </w:r>
    </w:p>
    <w:p w14:paraId="2A6D7EBA" w14:textId="77777777" w:rsidR="00615BBB" w:rsidRPr="00382472" w:rsidRDefault="00615BBB" w:rsidP="00663593">
      <w:pPr>
        <w:ind w:left="993"/>
        <w:jc w:val="both"/>
        <w:rPr>
          <w:rFonts w:ascii="Arial" w:hAnsi="Arial" w:cs="Arial"/>
        </w:rPr>
      </w:pPr>
    </w:p>
    <w:p w14:paraId="3F39AC62" w14:textId="77777777" w:rsidR="00A1231C" w:rsidRPr="00382472" w:rsidRDefault="00A1231C" w:rsidP="005C19B8">
      <w:pPr>
        <w:ind w:left="426" w:firstLine="708"/>
        <w:jc w:val="both"/>
        <w:rPr>
          <w:rFonts w:ascii="Arial" w:hAnsi="Arial" w:cs="Arial"/>
        </w:rPr>
      </w:pPr>
      <w:r w:rsidRPr="00382472">
        <w:rPr>
          <w:rFonts w:ascii="Arial" w:hAnsi="Arial" w:cs="Arial"/>
        </w:rPr>
        <w:t xml:space="preserve">Tereny objęte zmianami Studium położone są poza obszarami chronionymi prawnie wyznaczonymi na podstawie ustawy o ochronie przyrody. </w:t>
      </w:r>
    </w:p>
    <w:p w14:paraId="2297133B" w14:textId="03CFF474" w:rsidR="00A1231C" w:rsidRPr="00382472" w:rsidRDefault="00A1231C" w:rsidP="005C19B8">
      <w:pPr>
        <w:ind w:left="426" w:firstLine="708"/>
        <w:jc w:val="both"/>
        <w:rPr>
          <w:rFonts w:ascii="Arial" w:hAnsi="Arial" w:cs="Arial"/>
        </w:rPr>
      </w:pPr>
      <w:r w:rsidRPr="00382472">
        <w:rPr>
          <w:rFonts w:ascii="Arial" w:hAnsi="Arial" w:cs="Arial"/>
        </w:rPr>
        <w:t>Na terenach objętych zmian</w:t>
      </w:r>
      <w:r w:rsidR="00A97D83" w:rsidRPr="00382472">
        <w:rPr>
          <w:rFonts w:ascii="Arial" w:hAnsi="Arial" w:cs="Arial"/>
        </w:rPr>
        <w:t>ą</w:t>
      </w:r>
      <w:r w:rsidRPr="00382472">
        <w:rPr>
          <w:rFonts w:ascii="Arial" w:hAnsi="Arial" w:cs="Arial"/>
        </w:rPr>
        <w:t xml:space="preserve"> Studium nie występują pomniki przyrody, rezerwaty przyrody, użytki ekologiczne, zespoły przyrodniczo-krajobrazowe  czy stanowiska dokumentacyjne.</w:t>
      </w:r>
    </w:p>
    <w:p w14:paraId="08D4F2CA" w14:textId="77777777" w:rsidR="00B15406" w:rsidRPr="00382472" w:rsidRDefault="00B15406" w:rsidP="00B15406">
      <w:pPr>
        <w:ind w:left="927" w:firstLine="489"/>
        <w:jc w:val="both"/>
        <w:rPr>
          <w:rFonts w:ascii="Arial" w:hAnsi="Arial" w:cs="Arial"/>
        </w:rPr>
      </w:pPr>
    </w:p>
    <w:p w14:paraId="73144BA6" w14:textId="4A87D46F" w:rsidR="006445A8" w:rsidRPr="00382472" w:rsidRDefault="006445A8" w:rsidP="00B15406">
      <w:pPr>
        <w:ind w:left="927" w:firstLine="489"/>
        <w:jc w:val="both"/>
        <w:rPr>
          <w:rFonts w:ascii="Arial" w:hAnsi="Arial" w:cs="Arial"/>
          <w:b/>
          <w:bCs/>
          <w:i/>
          <w:iCs/>
        </w:rPr>
      </w:pPr>
      <w:r w:rsidRPr="00382472">
        <w:rPr>
          <w:rFonts w:ascii="Arial" w:hAnsi="Arial" w:cs="Arial"/>
          <w:b/>
          <w:bCs/>
          <w:i/>
          <w:iCs/>
        </w:rPr>
        <w:t>Warunki glebowe</w:t>
      </w:r>
    </w:p>
    <w:p w14:paraId="089DA848" w14:textId="78E3A537" w:rsidR="00B15406" w:rsidRPr="00382472" w:rsidRDefault="00B15406" w:rsidP="005C19B8">
      <w:pPr>
        <w:ind w:left="426" w:firstLine="708"/>
        <w:jc w:val="both"/>
        <w:rPr>
          <w:rFonts w:ascii="Arial" w:hAnsi="Arial" w:cs="Arial"/>
        </w:rPr>
      </w:pPr>
      <w:r w:rsidRPr="00382472">
        <w:rPr>
          <w:rFonts w:ascii="Arial" w:hAnsi="Arial" w:cs="Arial"/>
        </w:rPr>
        <w:t xml:space="preserve">Na </w:t>
      </w:r>
      <w:r w:rsidR="00F05999" w:rsidRPr="00382472">
        <w:rPr>
          <w:rFonts w:ascii="Arial" w:hAnsi="Arial" w:cs="Arial"/>
        </w:rPr>
        <w:t>obszarze</w:t>
      </w:r>
      <w:r w:rsidRPr="00382472">
        <w:rPr>
          <w:rFonts w:ascii="Arial" w:hAnsi="Arial" w:cs="Arial"/>
        </w:rPr>
        <w:t xml:space="preserve"> zmiany Studium występują gleby różnych klas bonitacyjnych. Różnią się one między sobą pod względem żyzności i przydatności rolniczej. </w:t>
      </w:r>
    </w:p>
    <w:p w14:paraId="234D803D" w14:textId="77777777" w:rsidR="00B15406" w:rsidRPr="00382472" w:rsidRDefault="00B15406" w:rsidP="005C19B8">
      <w:pPr>
        <w:ind w:left="426" w:firstLine="708"/>
        <w:jc w:val="both"/>
        <w:rPr>
          <w:rFonts w:ascii="Arial" w:hAnsi="Arial" w:cs="Arial"/>
        </w:rPr>
      </w:pPr>
      <w:r w:rsidRPr="00382472">
        <w:rPr>
          <w:rFonts w:ascii="Arial" w:hAnsi="Arial" w:cs="Arial"/>
        </w:rPr>
        <w:t xml:space="preserve">Grupę gleb najlepszych stanowią gleby brunatne, brunatne wyługowane i czarne ziemie wytworzone z glin lekkich i pyłów, lokalnie piasków gliniastych. Gleby te charakteryzują się poziomem próchnicznym w granicach 30-50 cm, prawidłowymi stosunkami powietrzno-wodnymi, są również łatwe w uprawie. Gleby te zaliczane są w przewadze do </w:t>
      </w:r>
      <w:proofErr w:type="spellStart"/>
      <w:r w:rsidRPr="00382472">
        <w:rPr>
          <w:rFonts w:ascii="Arial" w:hAnsi="Arial" w:cs="Arial"/>
        </w:rPr>
        <w:t>IIIa</w:t>
      </w:r>
      <w:proofErr w:type="spellEnd"/>
      <w:r w:rsidRPr="00382472">
        <w:rPr>
          <w:rFonts w:ascii="Arial" w:hAnsi="Arial" w:cs="Arial"/>
        </w:rPr>
        <w:t xml:space="preserve"> i </w:t>
      </w:r>
      <w:proofErr w:type="spellStart"/>
      <w:r w:rsidRPr="00382472">
        <w:rPr>
          <w:rFonts w:ascii="Arial" w:hAnsi="Arial" w:cs="Arial"/>
        </w:rPr>
        <w:t>IIIb</w:t>
      </w:r>
      <w:proofErr w:type="spellEnd"/>
      <w:r w:rsidRPr="00382472">
        <w:rPr>
          <w:rFonts w:ascii="Arial" w:hAnsi="Arial" w:cs="Arial"/>
        </w:rPr>
        <w:t xml:space="preserve"> klasy użytków ornych i tworzą kompleks przydatności rolniczej głównie pszenny dobry. Gleby te są przydatne do wszystkich upraw polowych jak również warzywnictwa, częściowo nadają się pod sady.  Powinny być wykorzystane przede wszystkim dla intensyfikacji produkcji rolnej i warzywnictwa.</w:t>
      </w:r>
    </w:p>
    <w:p w14:paraId="6F3D72D5" w14:textId="77777777" w:rsidR="00B15406" w:rsidRPr="00382472" w:rsidRDefault="00B15406" w:rsidP="005C19B8">
      <w:pPr>
        <w:ind w:left="426" w:firstLine="708"/>
        <w:jc w:val="both"/>
        <w:rPr>
          <w:rFonts w:ascii="Arial" w:hAnsi="Arial" w:cs="Arial"/>
        </w:rPr>
      </w:pPr>
      <w:r w:rsidRPr="00382472">
        <w:rPr>
          <w:rFonts w:ascii="Arial" w:hAnsi="Arial" w:cs="Arial"/>
        </w:rPr>
        <w:t xml:space="preserve">Do grupy mniej przydatnej zaliczono gleby brunatne, brunatne wyługowane i czarne ziemie wytworzone z piasków gliniastych </w:t>
      </w:r>
      <w:proofErr w:type="spellStart"/>
      <w:r w:rsidRPr="00382472">
        <w:rPr>
          <w:rFonts w:ascii="Arial" w:hAnsi="Arial" w:cs="Arial"/>
        </w:rPr>
        <w:t>naglinowych</w:t>
      </w:r>
      <w:proofErr w:type="spellEnd"/>
      <w:r w:rsidRPr="00382472">
        <w:rPr>
          <w:rFonts w:ascii="Arial" w:hAnsi="Arial" w:cs="Arial"/>
        </w:rPr>
        <w:t xml:space="preserve">. Gleby te w przewadze należą do klasy </w:t>
      </w:r>
      <w:proofErr w:type="spellStart"/>
      <w:r w:rsidRPr="00382472">
        <w:rPr>
          <w:rFonts w:ascii="Arial" w:hAnsi="Arial" w:cs="Arial"/>
        </w:rPr>
        <w:t>IVa</w:t>
      </w:r>
      <w:proofErr w:type="spellEnd"/>
      <w:r w:rsidRPr="00382472">
        <w:rPr>
          <w:rFonts w:ascii="Arial" w:hAnsi="Arial" w:cs="Arial"/>
        </w:rPr>
        <w:t>, są łatwe w uprawie, żyzne o prawidłowych stosunkach powietrzno-wodnych,. Zaliczane są do kompleksu przydatności rolniczej żytniego bardzo dobrego. Są odpowiednie do wszelkich upraw polowych z pewnymi ograniczeniami dla warzywnictwa i sadownictwa.</w:t>
      </w:r>
    </w:p>
    <w:p w14:paraId="236B4AF2" w14:textId="77777777" w:rsidR="00B15406" w:rsidRPr="00382472" w:rsidRDefault="00B15406" w:rsidP="005C19B8">
      <w:pPr>
        <w:ind w:left="426" w:firstLine="708"/>
        <w:jc w:val="both"/>
        <w:rPr>
          <w:rFonts w:ascii="Arial" w:hAnsi="Arial" w:cs="Arial"/>
        </w:rPr>
      </w:pPr>
      <w:r w:rsidRPr="00382472">
        <w:rPr>
          <w:rFonts w:ascii="Arial" w:hAnsi="Arial" w:cs="Arial"/>
        </w:rPr>
        <w:t xml:space="preserve">Do kolejnej grupy można zaliczyć gleby brunatne wyługowane i bielicowe wytworzone z piasków gliniastych lekkich i słabo gliniastych, średnio głęboko i głęboko podścielone glinami i pyłami. Są to gleby mało żyzne o małej pojemności wodnej i słabej </w:t>
      </w:r>
      <w:proofErr w:type="spellStart"/>
      <w:r w:rsidRPr="00382472">
        <w:rPr>
          <w:rFonts w:ascii="Arial" w:hAnsi="Arial" w:cs="Arial"/>
        </w:rPr>
        <w:t>podsiąkliwości</w:t>
      </w:r>
      <w:proofErr w:type="spellEnd"/>
      <w:r w:rsidRPr="00382472">
        <w:rPr>
          <w:rFonts w:ascii="Arial" w:hAnsi="Arial" w:cs="Arial"/>
        </w:rPr>
        <w:t xml:space="preserve">. Są to słabe i średnie gleby żytnie klasy </w:t>
      </w:r>
      <w:proofErr w:type="spellStart"/>
      <w:r w:rsidRPr="00382472">
        <w:rPr>
          <w:rFonts w:ascii="Arial" w:hAnsi="Arial" w:cs="Arial"/>
        </w:rPr>
        <w:t>IVb</w:t>
      </w:r>
      <w:proofErr w:type="spellEnd"/>
      <w:r w:rsidRPr="00382472">
        <w:rPr>
          <w:rFonts w:ascii="Arial" w:hAnsi="Arial" w:cs="Arial"/>
        </w:rPr>
        <w:t xml:space="preserve"> i V. Gleby te nadają się pod uprawę żyta, owsa, kukurydzy, ziemniaków, roślin przemysłowych, motylkowych i pastewnych. Przydatność dla warzywnictwa i sadownictwa bardzo ograniczona.</w:t>
      </w:r>
    </w:p>
    <w:p w14:paraId="6626D93D" w14:textId="77777777" w:rsidR="00B15406" w:rsidRPr="00382472" w:rsidRDefault="00B15406" w:rsidP="005C19B8">
      <w:pPr>
        <w:ind w:left="426" w:firstLine="708"/>
        <w:jc w:val="both"/>
        <w:rPr>
          <w:rFonts w:ascii="Arial" w:hAnsi="Arial" w:cs="Arial"/>
        </w:rPr>
      </w:pPr>
      <w:r w:rsidRPr="00382472">
        <w:rPr>
          <w:rFonts w:ascii="Arial" w:hAnsi="Arial" w:cs="Arial"/>
        </w:rPr>
        <w:lastRenderedPageBreak/>
        <w:t xml:space="preserve">Najsłabsze gleby, najmniej przydatne dla rolnictwa to gleby brunatne wyługowane V i VI klasy użytków ornych, wytworzone z piasków gliniastych płytko podścielonych piaskami luźnymi. Są to gleby mało urodzajne, zbyt suche, przewiewne tworzące kompleks przydatności rolniczej żytni słaby i żytnio-łubinowy. Gleby zawodne, mało urodzajne, na których można uprawiać żyto, ziemniaki, owies, łubin, wykę i saradelę. Znaczna część tych gleb może być przeznaczona pod elektrownie słoneczne wraz ze strefami ochronnymi. </w:t>
      </w:r>
    </w:p>
    <w:p w14:paraId="42F78DB2" w14:textId="77777777" w:rsidR="00B15406" w:rsidRPr="00382472" w:rsidRDefault="00B15406" w:rsidP="005C19B8">
      <w:pPr>
        <w:ind w:left="426" w:firstLine="708"/>
        <w:jc w:val="both"/>
        <w:rPr>
          <w:rFonts w:ascii="Arial" w:hAnsi="Arial" w:cs="Arial"/>
        </w:rPr>
      </w:pPr>
      <w:r w:rsidRPr="00382472">
        <w:rPr>
          <w:rFonts w:ascii="Arial" w:hAnsi="Arial" w:cs="Arial"/>
        </w:rPr>
        <w:t xml:space="preserve">W dolinach rzek i cieków występują czarne ziemie, lokalnie mursze i mady wytworzone z piasków. Gleby te charakteryzują się niekorzystnymi stosunkami wodnymi. Są nadmiernie uwodnione. Występują tutaj trwałe użytki zielone średnie lokalnie słabe.    </w:t>
      </w:r>
    </w:p>
    <w:p w14:paraId="6277DC0D" w14:textId="77777777" w:rsidR="00F05999" w:rsidRPr="00382472" w:rsidRDefault="00F05999" w:rsidP="0040227B">
      <w:pPr>
        <w:ind w:left="927" w:firstLine="489"/>
        <w:jc w:val="both"/>
        <w:rPr>
          <w:rFonts w:ascii="Arial" w:hAnsi="Arial" w:cs="Arial"/>
          <w:b/>
        </w:rPr>
      </w:pPr>
    </w:p>
    <w:p w14:paraId="64329E77" w14:textId="171DD246" w:rsidR="0040227B" w:rsidRPr="00382472" w:rsidRDefault="0040227B" w:rsidP="0040227B">
      <w:pPr>
        <w:ind w:left="927" w:firstLine="489"/>
        <w:jc w:val="both"/>
        <w:rPr>
          <w:rFonts w:ascii="Arial" w:hAnsi="Arial" w:cs="Arial"/>
          <w:b/>
        </w:rPr>
      </w:pPr>
      <w:r w:rsidRPr="00382472">
        <w:rPr>
          <w:rFonts w:ascii="Arial" w:hAnsi="Arial" w:cs="Arial"/>
          <w:b/>
        </w:rPr>
        <w:t>Wody powierzchniowe</w:t>
      </w:r>
    </w:p>
    <w:p w14:paraId="74502EA2" w14:textId="1450570A" w:rsidR="0040227B" w:rsidRPr="00382472" w:rsidRDefault="0040227B" w:rsidP="005C19B8">
      <w:pPr>
        <w:ind w:left="426" w:firstLine="708"/>
        <w:jc w:val="both"/>
        <w:rPr>
          <w:rFonts w:ascii="Arial" w:hAnsi="Arial" w:cs="Arial"/>
        </w:rPr>
      </w:pPr>
      <w:r w:rsidRPr="00382472">
        <w:rPr>
          <w:rFonts w:ascii="Arial" w:hAnsi="Arial" w:cs="Arial"/>
        </w:rPr>
        <w:t xml:space="preserve">Tereny opracowania w Moszczance, Skrzebowej, Rąbczynie i Jaskółkach Przybysławicach znajduje się w obszarze Jednolitych Części Wód Powierzchniowych Ołobok do Niedźwiady (PLRW600017184429) – status silnie zmieniona część wód SZCW. Teren opracowania w Grudzielcu znajduje się w obszarze Jednolitych Części Wód Powierzchniowych </w:t>
      </w:r>
      <w:proofErr w:type="spellStart"/>
      <w:r w:rsidRPr="00382472">
        <w:rPr>
          <w:rFonts w:ascii="Arial" w:hAnsi="Arial" w:cs="Arial"/>
        </w:rPr>
        <w:t>Trzemna</w:t>
      </w:r>
      <w:proofErr w:type="spellEnd"/>
      <w:r w:rsidRPr="00382472">
        <w:rPr>
          <w:rFonts w:ascii="Arial" w:hAnsi="Arial" w:cs="Arial"/>
        </w:rPr>
        <w:t xml:space="preserve"> (Ciemna) (PLRW600016184929) - status  naturalna część wód NAT. </w:t>
      </w:r>
    </w:p>
    <w:p w14:paraId="4319EFDE" w14:textId="77777777" w:rsidR="0040227B" w:rsidRPr="00382472" w:rsidRDefault="0040227B" w:rsidP="005C19B8">
      <w:pPr>
        <w:ind w:left="426" w:firstLine="708"/>
        <w:jc w:val="both"/>
        <w:rPr>
          <w:rFonts w:ascii="Arial" w:hAnsi="Arial" w:cs="Arial"/>
        </w:rPr>
      </w:pPr>
      <w:r w:rsidRPr="00382472">
        <w:rPr>
          <w:rFonts w:ascii="Arial" w:hAnsi="Arial" w:cs="Arial"/>
        </w:rPr>
        <w:t>Wg oceny stanu jednolitych części wód rzek i zbiorników zaporowych w roku 2016-2021 (GIOŚ) JCW Ołobok do Niedźwiady określona została następująco:</w:t>
      </w:r>
    </w:p>
    <w:p w14:paraId="5513EA98"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biologicznych – 5 (2019 r.)</w:t>
      </w:r>
    </w:p>
    <w:p w14:paraId="781BA5FA"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 xml:space="preserve">klasa elementów </w:t>
      </w:r>
      <w:proofErr w:type="spellStart"/>
      <w:r w:rsidRPr="00382472">
        <w:rPr>
          <w:rFonts w:ascii="Arial" w:hAnsi="Arial" w:cs="Arial"/>
        </w:rPr>
        <w:t>hydromorfologicznych</w:t>
      </w:r>
      <w:proofErr w:type="spellEnd"/>
      <w:r w:rsidRPr="00382472">
        <w:rPr>
          <w:rFonts w:ascii="Arial" w:hAnsi="Arial" w:cs="Arial"/>
        </w:rPr>
        <w:t xml:space="preserve"> – 3  (2019 r.)</w:t>
      </w:r>
    </w:p>
    <w:p w14:paraId="57BB6314"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fizykochemicznych &gt;2 (2019 r.)</w:t>
      </w:r>
    </w:p>
    <w:p w14:paraId="4AD4C876"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fizykochemicznych – specyficzne zanieczyszczenia syntetyczne i niesyntetyczne – 2 (2019 r.)</w:t>
      </w:r>
    </w:p>
    <w:p w14:paraId="601B3AAC"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klasyfikacja stanu/potencjału ekologicznego – klasa 5, zły potencjał ekologiczny (2019 r.)</w:t>
      </w:r>
    </w:p>
    <w:p w14:paraId="0FA6B03B"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klasyfikacja stanu chemicznego – stan poniżej dobrego (2021 r.)</w:t>
      </w:r>
    </w:p>
    <w:p w14:paraId="08C36F73"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ocena stanu JCW – zły stan wód (2021 r.)</w:t>
      </w:r>
    </w:p>
    <w:p w14:paraId="4C97421A" w14:textId="77777777" w:rsidR="0040227B" w:rsidRPr="00382472" w:rsidRDefault="0040227B" w:rsidP="0040227B">
      <w:pPr>
        <w:ind w:left="927" w:firstLine="489"/>
        <w:jc w:val="both"/>
        <w:rPr>
          <w:rFonts w:ascii="Arial" w:hAnsi="Arial" w:cs="Arial"/>
        </w:rPr>
      </w:pPr>
    </w:p>
    <w:p w14:paraId="61CFC98B" w14:textId="6505D524" w:rsidR="0040227B" w:rsidRPr="00382472" w:rsidRDefault="0040227B" w:rsidP="005C19B8">
      <w:pPr>
        <w:ind w:left="426" w:firstLine="708"/>
        <w:jc w:val="both"/>
        <w:rPr>
          <w:rFonts w:ascii="Arial" w:hAnsi="Arial" w:cs="Arial"/>
        </w:rPr>
      </w:pPr>
      <w:r w:rsidRPr="00382472">
        <w:rPr>
          <w:rFonts w:ascii="Arial" w:hAnsi="Arial" w:cs="Arial"/>
        </w:rPr>
        <w:t>Wg oceny stanu jednolitych części wód rzek i zbiorników zaporowych w roku 201</w:t>
      </w:r>
      <w:r w:rsidR="00FA4ECC" w:rsidRPr="00382472">
        <w:rPr>
          <w:rFonts w:ascii="Arial" w:hAnsi="Arial" w:cs="Arial"/>
        </w:rPr>
        <w:t>6</w:t>
      </w:r>
      <w:r w:rsidRPr="00382472">
        <w:rPr>
          <w:rFonts w:ascii="Arial" w:hAnsi="Arial" w:cs="Arial"/>
        </w:rPr>
        <w:t>-20</w:t>
      </w:r>
      <w:r w:rsidR="00FA4ECC" w:rsidRPr="00382472">
        <w:rPr>
          <w:rFonts w:ascii="Arial" w:hAnsi="Arial" w:cs="Arial"/>
        </w:rPr>
        <w:t>21</w:t>
      </w:r>
      <w:r w:rsidRPr="00382472">
        <w:rPr>
          <w:rFonts w:ascii="Arial" w:hAnsi="Arial" w:cs="Arial"/>
        </w:rPr>
        <w:t xml:space="preserve"> (GIOŚ) JCW </w:t>
      </w:r>
      <w:proofErr w:type="spellStart"/>
      <w:r w:rsidRPr="00382472">
        <w:rPr>
          <w:rFonts w:ascii="Arial" w:hAnsi="Arial" w:cs="Arial"/>
        </w:rPr>
        <w:t>Trzemna</w:t>
      </w:r>
      <w:proofErr w:type="spellEnd"/>
      <w:r w:rsidRPr="00382472">
        <w:rPr>
          <w:rFonts w:ascii="Arial" w:hAnsi="Arial" w:cs="Arial"/>
        </w:rPr>
        <w:t xml:space="preserve"> (Ciemna) określona została następująco:</w:t>
      </w:r>
    </w:p>
    <w:p w14:paraId="7B73BB20"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biologicznych – 3 (2019 r.)</w:t>
      </w:r>
    </w:p>
    <w:p w14:paraId="21DEAE77"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 xml:space="preserve">klasa elementów </w:t>
      </w:r>
      <w:proofErr w:type="spellStart"/>
      <w:r w:rsidRPr="00382472">
        <w:rPr>
          <w:rFonts w:ascii="Arial" w:hAnsi="Arial" w:cs="Arial"/>
        </w:rPr>
        <w:t>hydromorfologicznych</w:t>
      </w:r>
      <w:proofErr w:type="spellEnd"/>
      <w:r w:rsidRPr="00382472">
        <w:rPr>
          <w:rFonts w:ascii="Arial" w:hAnsi="Arial" w:cs="Arial"/>
        </w:rPr>
        <w:t xml:space="preserve"> – 2 (2019 r.)</w:t>
      </w:r>
    </w:p>
    <w:p w14:paraId="76D7DE2C"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fizykochemicznych - &gt; 2 (2019 r.)</w:t>
      </w:r>
    </w:p>
    <w:p w14:paraId="5273411C"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klasa elementów fizykochemicznych – specyficzne zanieczyszczenia syntetyczne i niesyntetyczne – 2 (2019 r.)</w:t>
      </w:r>
    </w:p>
    <w:p w14:paraId="2A95A438" w14:textId="77777777" w:rsidR="0040227B" w:rsidRPr="00382472" w:rsidRDefault="0040227B" w:rsidP="00EE05C6">
      <w:pPr>
        <w:numPr>
          <w:ilvl w:val="0"/>
          <w:numId w:val="22"/>
        </w:numPr>
        <w:ind w:left="1418"/>
        <w:jc w:val="both"/>
        <w:rPr>
          <w:rFonts w:ascii="Arial" w:hAnsi="Arial" w:cs="Arial"/>
        </w:rPr>
      </w:pPr>
      <w:r w:rsidRPr="00382472">
        <w:rPr>
          <w:rFonts w:ascii="Arial" w:hAnsi="Arial" w:cs="Arial"/>
        </w:rPr>
        <w:t>klasyfikacja stanu/potencjału ekologicznego – klasa 3 umiarkowany stan  ekologiczny (2019)</w:t>
      </w:r>
    </w:p>
    <w:p w14:paraId="49C9B20A" w14:textId="4113AF36" w:rsidR="0040227B" w:rsidRPr="00382472" w:rsidRDefault="0040227B" w:rsidP="00EE05C6">
      <w:pPr>
        <w:numPr>
          <w:ilvl w:val="0"/>
          <w:numId w:val="22"/>
        </w:numPr>
        <w:ind w:left="1418"/>
        <w:jc w:val="both"/>
        <w:rPr>
          <w:rFonts w:ascii="Arial" w:hAnsi="Arial" w:cs="Arial"/>
        </w:rPr>
      </w:pPr>
      <w:r w:rsidRPr="00382472">
        <w:rPr>
          <w:rFonts w:ascii="Arial" w:hAnsi="Arial" w:cs="Arial"/>
        </w:rPr>
        <w:t>klasyfikacja stanu chemicznego – SPD (20</w:t>
      </w:r>
      <w:r w:rsidR="00FA4ECC" w:rsidRPr="00382472">
        <w:rPr>
          <w:rFonts w:ascii="Arial" w:hAnsi="Arial" w:cs="Arial"/>
        </w:rPr>
        <w:t>21</w:t>
      </w:r>
      <w:r w:rsidRPr="00382472">
        <w:rPr>
          <w:rFonts w:ascii="Arial" w:hAnsi="Arial" w:cs="Arial"/>
        </w:rPr>
        <w:t xml:space="preserve"> r.)</w:t>
      </w:r>
    </w:p>
    <w:p w14:paraId="59BFFE3A" w14:textId="17DCC1ED" w:rsidR="0040227B" w:rsidRPr="00382472" w:rsidRDefault="0040227B" w:rsidP="00EE05C6">
      <w:pPr>
        <w:numPr>
          <w:ilvl w:val="0"/>
          <w:numId w:val="22"/>
        </w:numPr>
        <w:ind w:left="1418"/>
        <w:jc w:val="both"/>
        <w:rPr>
          <w:rFonts w:ascii="Arial" w:hAnsi="Arial" w:cs="Arial"/>
        </w:rPr>
      </w:pPr>
      <w:r w:rsidRPr="00382472">
        <w:rPr>
          <w:rFonts w:ascii="Arial" w:hAnsi="Arial" w:cs="Arial"/>
        </w:rPr>
        <w:t>ocena stanu JCWP – zły stan wód (20</w:t>
      </w:r>
      <w:r w:rsidR="00FA4ECC" w:rsidRPr="00382472">
        <w:rPr>
          <w:rFonts w:ascii="Arial" w:hAnsi="Arial" w:cs="Arial"/>
        </w:rPr>
        <w:t>21</w:t>
      </w:r>
      <w:r w:rsidRPr="00382472">
        <w:rPr>
          <w:rFonts w:ascii="Arial" w:hAnsi="Arial" w:cs="Arial"/>
        </w:rPr>
        <w:t xml:space="preserve"> r.)</w:t>
      </w:r>
    </w:p>
    <w:p w14:paraId="3588D3AF" w14:textId="77777777" w:rsidR="0040227B" w:rsidRPr="00382472" w:rsidRDefault="0040227B" w:rsidP="0040227B">
      <w:pPr>
        <w:ind w:left="927" w:firstLine="489"/>
        <w:jc w:val="both"/>
        <w:rPr>
          <w:rFonts w:ascii="Arial" w:hAnsi="Arial" w:cs="Arial"/>
          <w:strike/>
        </w:rPr>
      </w:pPr>
      <w:r w:rsidRPr="00382472">
        <w:rPr>
          <w:rFonts w:ascii="Arial" w:hAnsi="Arial" w:cs="Arial"/>
          <w:strike/>
        </w:rPr>
        <w:t xml:space="preserve">Brak danych dla JCW </w:t>
      </w:r>
      <w:proofErr w:type="spellStart"/>
      <w:r w:rsidRPr="00382472">
        <w:rPr>
          <w:rFonts w:ascii="Arial" w:hAnsi="Arial" w:cs="Arial"/>
          <w:strike/>
        </w:rPr>
        <w:t>Trzemna</w:t>
      </w:r>
      <w:proofErr w:type="spellEnd"/>
      <w:r w:rsidRPr="00382472">
        <w:rPr>
          <w:rFonts w:ascii="Arial" w:hAnsi="Arial" w:cs="Arial"/>
          <w:strike/>
        </w:rPr>
        <w:t xml:space="preserve"> (Ciemna) za rok 2020, 2021.</w:t>
      </w:r>
    </w:p>
    <w:p w14:paraId="5D2DA788" w14:textId="77777777" w:rsidR="0040227B" w:rsidRPr="00382472" w:rsidRDefault="0040227B" w:rsidP="0040227B">
      <w:pPr>
        <w:ind w:left="927" w:firstLine="489"/>
        <w:jc w:val="both"/>
        <w:rPr>
          <w:rFonts w:ascii="Arial" w:hAnsi="Arial" w:cs="Arial"/>
        </w:rPr>
      </w:pPr>
    </w:p>
    <w:p w14:paraId="3B80E6C5" w14:textId="08653A99" w:rsidR="0040227B" w:rsidRPr="00382472" w:rsidRDefault="0040227B" w:rsidP="005C19B8">
      <w:pPr>
        <w:ind w:left="426" w:firstLine="708"/>
        <w:jc w:val="both"/>
        <w:rPr>
          <w:rFonts w:ascii="Arial" w:hAnsi="Arial" w:cs="Arial"/>
        </w:rPr>
      </w:pPr>
      <w:r w:rsidRPr="00382472">
        <w:rPr>
          <w:rFonts w:ascii="Arial" w:hAnsi="Arial" w:cs="Arial"/>
        </w:rPr>
        <w:t>W „Planie gospodarowania wodami na obszarze dorzecza Odry” (Rozporządzenie Rady Ministrów z dn. 1</w:t>
      </w:r>
      <w:r w:rsidR="00FA4ECC" w:rsidRPr="00382472">
        <w:rPr>
          <w:rFonts w:ascii="Arial" w:hAnsi="Arial" w:cs="Arial"/>
        </w:rPr>
        <w:t>6</w:t>
      </w:r>
      <w:r w:rsidRPr="00382472">
        <w:rPr>
          <w:rFonts w:ascii="Arial" w:hAnsi="Arial" w:cs="Arial"/>
        </w:rPr>
        <w:t>.1</w:t>
      </w:r>
      <w:r w:rsidR="00FA4ECC" w:rsidRPr="00382472">
        <w:rPr>
          <w:rFonts w:ascii="Arial" w:hAnsi="Arial" w:cs="Arial"/>
        </w:rPr>
        <w:t>1</w:t>
      </w:r>
      <w:r w:rsidRPr="00382472">
        <w:rPr>
          <w:rFonts w:ascii="Arial" w:hAnsi="Arial" w:cs="Arial"/>
        </w:rPr>
        <w:t>.20</w:t>
      </w:r>
      <w:r w:rsidR="00FA4ECC" w:rsidRPr="00382472">
        <w:rPr>
          <w:rFonts w:ascii="Arial" w:hAnsi="Arial" w:cs="Arial"/>
        </w:rPr>
        <w:t>22</w:t>
      </w:r>
      <w:r w:rsidRPr="00382472">
        <w:rPr>
          <w:rFonts w:ascii="Arial" w:hAnsi="Arial" w:cs="Arial"/>
        </w:rPr>
        <w:t xml:space="preserve"> – Dz.</w:t>
      </w:r>
      <w:r w:rsidR="00B205F9" w:rsidRPr="00382472">
        <w:rPr>
          <w:rFonts w:ascii="Arial" w:hAnsi="Arial" w:cs="Arial"/>
        </w:rPr>
        <w:t xml:space="preserve"> </w:t>
      </w:r>
      <w:r w:rsidRPr="00382472">
        <w:rPr>
          <w:rFonts w:ascii="Arial" w:hAnsi="Arial" w:cs="Arial"/>
        </w:rPr>
        <w:t>U. 20</w:t>
      </w:r>
      <w:r w:rsidR="00FA4ECC" w:rsidRPr="00382472">
        <w:rPr>
          <w:rFonts w:ascii="Arial" w:hAnsi="Arial" w:cs="Arial"/>
        </w:rPr>
        <w:t>23</w:t>
      </w:r>
      <w:r w:rsidRPr="00382472">
        <w:rPr>
          <w:rFonts w:ascii="Arial" w:hAnsi="Arial" w:cs="Arial"/>
        </w:rPr>
        <w:t xml:space="preserve"> r. poz. </w:t>
      </w:r>
      <w:r w:rsidR="00FA4ECC" w:rsidRPr="00382472">
        <w:rPr>
          <w:rFonts w:ascii="Arial" w:hAnsi="Arial" w:cs="Arial"/>
        </w:rPr>
        <w:t>335</w:t>
      </w:r>
      <w:r w:rsidRPr="00382472">
        <w:rPr>
          <w:rFonts w:ascii="Arial" w:hAnsi="Arial" w:cs="Arial"/>
        </w:rPr>
        <w:t xml:space="preserve">) ustalono cele środowiskowe dla JCWP. Przy ustalaniu celów środowiskowych dla JCWP brano pod uwagę aktualny stan JCWP w związku z wymaganym zgodnie z Ramową Dyrektywą Wodną warunkiem niepogarszania ich stanu. Dla jednolitych części wód, będących obecnie w bardzo dobrym stanie/potencjale ekologicznym, celem środowiskowym będzie utrzymanie tego stanu/potencjału. Ponadto, ustalając cele uwzględniano także różnicę pomiędzy naturalnymi, a silnie zmienionymi oraz </w:t>
      </w:r>
      <w:r w:rsidRPr="00382472">
        <w:rPr>
          <w:rFonts w:ascii="Arial" w:hAnsi="Arial" w:cs="Arial"/>
        </w:rPr>
        <w:lastRenderedPageBreak/>
        <w:t xml:space="preserve">sztucznymi częściami wód. Dla naturalnych części wód celem będzie osiągniecie co najmniej dobrego stanu ekologicznego, dla silnie zmienionych i sztucznych części wód – co najmniej dobrego potencjału ekologicznego. Ponadto, w obydwu przypadkach, w celu osiągnięcia dobrego stanu/potencjału konieczne będzie dodatkowo utrzymanie co najmniej dobrego stanu chemicznego.  </w:t>
      </w:r>
    </w:p>
    <w:p w14:paraId="59F338BF" w14:textId="7B7535FC" w:rsidR="0040227B" w:rsidRPr="00382472" w:rsidRDefault="0040227B" w:rsidP="005C19B8">
      <w:pPr>
        <w:ind w:left="426" w:firstLine="708"/>
        <w:jc w:val="both"/>
        <w:rPr>
          <w:rFonts w:ascii="Arial" w:hAnsi="Arial" w:cs="Arial"/>
        </w:rPr>
      </w:pPr>
      <w:r w:rsidRPr="00382472">
        <w:rPr>
          <w:rFonts w:ascii="Arial" w:hAnsi="Arial" w:cs="Arial"/>
        </w:rPr>
        <w:t xml:space="preserve">Zatem, dla JCWP rzecznych Ołobok do Niedźwiady celem środowiskowym będzie dobry potencjał ekologiczny i dobry stan chemiczny, a dla JCWP </w:t>
      </w:r>
      <w:proofErr w:type="spellStart"/>
      <w:r w:rsidRPr="00382472">
        <w:rPr>
          <w:rFonts w:ascii="Arial" w:hAnsi="Arial" w:cs="Arial"/>
        </w:rPr>
        <w:t>Trzemna</w:t>
      </w:r>
      <w:proofErr w:type="spellEnd"/>
      <w:r w:rsidRPr="00382472">
        <w:rPr>
          <w:rFonts w:ascii="Arial" w:hAnsi="Arial" w:cs="Arial"/>
        </w:rPr>
        <w:t xml:space="preserve"> (Ciemna) celem środowiskowym będzie dobry stan ekologiczny i dobry stan chemiczny.</w:t>
      </w:r>
    </w:p>
    <w:p w14:paraId="18D31699" w14:textId="229C71BB" w:rsidR="0040227B" w:rsidRPr="00382472" w:rsidRDefault="0040227B" w:rsidP="005C19B8">
      <w:pPr>
        <w:ind w:left="426" w:firstLine="708"/>
        <w:jc w:val="both"/>
        <w:rPr>
          <w:rFonts w:ascii="Arial" w:hAnsi="Arial" w:cs="Arial"/>
        </w:rPr>
      </w:pPr>
      <w:r w:rsidRPr="00382472">
        <w:rPr>
          <w:rFonts w:ascii="Arial" w:hAnsi="Arial" w:cs="Arial"/>
        </w:rPr>
        <w:t>Wg Rozporządzenia Dyrektora RZGW w Poznaniu z dnia 28.02.2017 w sprawie określenia w regionie wodnym Warty wód powierzchniowych i podziemnych wrażliwych na zanieczyszczenie związkami azotu ze źródeł rolniczych oraz obszaru szczególnie narażonego, z którego odpływ azotu ze źródeł rolniczych do tych wód należy ograniczyć (Dz. Urz. Woj. Wlkp. z 2017 r. poz. 1638) wymieniona JCWP rzecznych Ołobok do Niedźwiady została zaliczona do wrażliwych na zanieczyszczenia związkami azotu ze źródeł rolniczych.</w:t>
      </w:r>
    </w:p>
    <w:p w14:paraId="7516B934" w14:textId="77777777" w:rsidR="0040227B" w:rsidRPr="00382472" w:rsidRDefault="0040227B" w:rsidP="0040227B">
      <w:pPr>
        <w:ind w:left="927" w:firstLine="489"/>
        <w:jc w:val="both"/>
        <w:rPr>
          <w:rFonts w:ascii="Arial" w:hAnsi="Arial" w:cs="Arial"/>
        </w:rPr>
      </w:pPr>
    </w:p>
    <w:p w14:paraId="4D9BFE70" w14:textId="77777777" w:rsidR="0040227B" w:rsidRPr="00382472" w:rsidRDefault="0040227B" w:rsidP="0040227B">
      <w:pPr>
        <w:ind w:left="927" w:firstLine="489"/>
        <w:jc w:val="both"/>
        <w:rPr>
          <w:rFonts w:ascii="Arial" w:hAnsi="Arial" w:cs="Arial"/>
        </w:rPr>
      </w:pPr>
      <w:r w:rsidRPr="00382472">
        <w:rPr>
          <w:rFonts w:ascii="Arial" w:hAnsi="Arial" w:cs="Arial"/>
          <w:b/>
        </w:rPr>
        <w:t>Wody podziemne</w:t>
      </w:r>
      <w:r w:rsidRPr="00382472">
        <w:rPr>
          <w:rFonts w:ascii="Arial" w:hAnsi="Arial" w:cs="Arial"/>
        </w:rPr>
        <w:t xml:space="preserve"> </w:t>
      </w:r>
    </w:p>
    <w:p w14:paraId="747CF3EA" w14:textId="77777777" w:rsidR="0040227B" w:rsidRPr="00382472" w:rsidRDefault="0040227B" w:rsidP="005C19B8">
      <w:pPr>
        <w:ind w:left="426" w:firstLine="708"/>
        <w:jc w:val="both"/>
        <w:rPr>
          <w:rFonts w:ascii="Arial" w:hAnsi="Arial" w:cs="Arial"/>
        </w:rPr>
      </w:pPr>
      <w:r w:rsidRPr="00382472">
        <w:rPr>
          <w:rFonts w:ascii="Arial" w:hAnsi="Arial" w:cs="Arial"/>
        </w:rPr>
        <w:t xml:space="preserve">Ramowa Dyrektywa Wodna (2000/60/WE) wprowadza pojęcie jednolitych części wód </w:t>
      </w:r>
      <w:proofErr w:type="spellStart"/>
      <w:r w:rsidRPr="00382472">
        <w:rPr>
          <w:rFonts w:ascii="Arial" w:hAnsi="Arial" w:cs="Arial"/>
        </w:rPr>
        <w:t>JCWPd</w:t>
      </w:r>
      <w:proofErr w:type="spellEnd"/>
      <w:r w:rsidRPr="00382472">
        <w:rPr>
          <w:rFonts w:ascii="Arial" w:hAnsi="Arial" w:cs="Arial"/>
        </w:rPr>
        <w:t>, przez które rozumie się określoną objętość wód podziemnych w obrębie warstwy wodonośnej lub zespołu warstw wodonośnych. Jednolite części wód podziemnych stanowią obecnie przedmiot badań monitoringowych. Celem monitoringu jakości wód podziemnych jest dostarczenie informacji o stanie chemicznym wód podziemnych, określenie trendów zmian oraz sygnalizacja zagrożeń w skali kraju, na potrzeby zarządzania zasobami wód podziemnych i oceny skuteczności podejmowanych działań ochronnych.</w:t>
      </w:r>
    </w:p>
    <w:p w14:paraId="78A6410E" w14:textId="32488168" w:rsidR="0040227B" w:rsidRPr="00382472" w:rsidRDefault="0040227B" w:rsidP="005C19B8">
      <w:pPr>
        <w:ind w:left="426" w:firstLine="708"/>
        <w:jc w:val="both"/>
        <w:rPr>
          <w:rFonts w:ascii="Arial" w:hAnsi="Arial" w:cs="Arial"/>
        </w:rPr>
      </w:pPr>
      <w:r w:rsidRPr="00382472">
        <w:rPr>
          <w:rFonts w:ascii="Arial" w:hAnsi="Arial" w:cs="Arial"/>
        </w:rPr>
        <w:t>W „Planie gospodarowania wodami na obszarze dorzecza Odry” (Rozporządzenie Rady Ministrów z dn. 1</w:t>
      </w:r>
      <w:r w:rsidR="00FA4ECC" w:rsidRPr="00382472">
        <w:rPr>
          <w:rFonts w:ascii="Arial" w:hAnsi="Arial" w:cs="Arial"/>
        </w:rPr>
        <w:t>6</w:t>
      </w:r>
      <w:r w:rsidRPr="00382472">
        <w:rPr>
          <w:rFonts w:ascii="Arial" w:hAnsi="Arial" w:cs="Arial"/>
        </w:rPr>
        <w:t>.1</w:t>
      </w:r>
      <w:r w:rsidR="00FA4ECC" w:rsidRPr="00382472">
        <w:rPr>
          <w:rFonts w:ascii="Arial" w:hAnsi="Arial" w:cs="Arial"/>
        </w:rPr>
        <w:t>1</w:t>
      </w:r>
      <w:r w:rsidRPr="00382472">
        <w:rPr>
          <w:rFonts w:ascii="Arial" w:hAnsi="Arial" w:cs="Arial"/>
        </w:rPr>
        <w:t>.20</w:t>
      </w:r>
      <w:r w:rsidR="00FA4ECC" w:rsidRPr="00382472">
        <w:rPr>
          <w:rFonts w:ascii="Arial" w:hAnsi="Arial" w:cs="Arial"/>
        </w:rPr>
        <w:t>22</w:t>
      </w:r>
      <w:r w:rsidRPr="00382472">
        <w:rPr>
          <w:rFonts w:ascii="Arial" w:hAnsi="Arial" w:cs="Arial"/>
        </w:rPr>
        <w:t xml:space="preserve"> – Dz.</w:t>
      </w:r>
      <w:r w:rsidR="00B205F9" w:rsidRPr="00382472">
        <w:rPr>
          <w:rFonts w:ascii="Arial" w:hAnsi="Arial" w:cs="Arial"/>
        </w:rPr>
        <w:t xml:space="preserve"> </w:t>
      </w:r>
      <w:r w:rsidRPr="00382472">
        <w:rPr>
          <w:rFonts w:ascii="Arial" w:hAnsi="Arial" w:cs="Arial"/>
        </w:rPr>
        <w:t xml:space="preserve">U. </w:t>
      </w:r>
      <w:r w:rsidR="00FA4ECC" w:rsidRPr="00382472">
        <w:rPr>
          <w:rFonts w:ascii="Arial" w:hAnsi="Arial" w:cs="Arial"/>
        </w:rPr>
        <w:t>2023</w:t>
      </w:r>
      <w:r w:rsidRPr="00382472">
        <w:rPr>
          <w:rFonts w:ascii="Arial" w:hAnsi="Arial" w:cs="Arial"/>
        </w:rPr>
        <w:t xml:space="preserve"> r. poz. </w:t>
      </w:r>
      <w:r w:rsidR="00FA4ECC" w:rsidRPr="00382472">
        <w:rPr>
          <w:rFonts w:ascii="Arial" w:hAnsi="Arial" w:cs="Arial"/>
        </w:rPr>
        <w:t>335</w:t>
      </w:r>
      <w:r w:rsidRPr="00382472">
        <w:rPr>
          <w:rFonts w:ascii="Arial" w:hAnsi="Arial" w:cs="Arial"/>
        </w:rPr>
        <w:t xml:space="preserve">) </w:t>
      </w:r>
      <w:proofErr w:type="spellStart"/>
      <w:r w:rsidRPr="00382472">
        <w:rPr>
          <w:rFonts w:ascii="Arial" w:hAnsi="Arial" w:cs="Arial"/>
        </w:rPr>
        <w:t>JCWPd</w:t>
      </w:r>
      <w:proofErr w:type="spellEnd"/>
      <w:r w:rsidRPr="00382472">
        <w:rPr>
          <w:rFonts w:ascii="Arial" w:hAnsi="Arial" w:cs="Arial"/>
        </w:rPr>
        <w:t xml:space="preserve"> nr  61, 80 i 81 (w ich obrębie znajduje się gmina Raszków) oceniono w sposób następujący:</w:t>
      </w:r>
    </w:p>
    <w:p w14:paraId="1D1AA967" w14:textId="77777777" w:rsidR="0040227B" w:rsidRPr="00382472" w:rsidRDefault="0040227B" w:rsidP="00B82795">
      <w:pPr>
        <w:ind w:left="1134"/>
        <w:jc w:val="both"/>
        <w:rPr>
          <w:rFonts w:ascii="Arial" w:hAnsi="Arial" w:cs="Arial"/>
        </w:rPr>
      </w:pPr>
      <w:r w:rsidRPr="00382472">
        <w:rPr>
          <w:rFonts w:ascii="Arial" w:hAnsi="Arial" w:cs="Arial"/>
        </w:rPr>
        <w:t>- stan chemiczny – dobry</w:t>
      </w:r>
    </w:p>
    <w:p w14:paraId="22E19CE0" w14:textId="77777777" w:rsidR="0040227B" w:rsidRPr="00382472" w:rsidRDefault="0040227B" w:rsidP="00B82795">
      <w:pPr>
        <w:ind w:left="1134"/>
        <w:jc w:val="both"/>
        <w:rPr>
          <w:rFonts w:ascii="Arial" w:hAnsi="Arial" w:cs="Arial"/>
        </w:rPr>
      </w:pPr>
      <w:r w:rsidRPr="00382472">
        <w:rPr>
          <w:rFonts w:ascii="Arial" w:hAnsi="Arial" w:cs="Arial"/>
        </w:rPr>
        <w:t xml:space="preserve">- stan ilościowy – dobry </w:t>
      </w:r>
    </w:p>
    <w:p w14:paraId="444C09A7" w14:textId="77777777" w:rsidR="0040227B" w:rsidRPr="00382472" w:rsidRDefault="0040227B" w:rsidP="00B82795">
      <w:pPr>
        <w:ind w:left="1134"/>
        <w:jc w:val="both"/>
        <w:rPr>
          <w:rFonts w:ascii="Arial" w:hAnsi="Arial" w:cs="Arial"/>
        </w:rPr>
      </w:pPr>
      <w:proofErr w:type="spellStart"/>
      <w:r w:rsidRPr="00382472">
        <w:rPr>
          <w:rFonts w:ascii="Arial" w:hAnsi="Arial" w:cs="Arial"/>
        </w:rPr>
        <w:t>JCWPd</w:t>
      </w:r>
      <w:proofErr w:type="spellEnd"/>
      <w:r w:rsidRPr="00382472">
        <w:rPr>
          <w:rFonts w:ascii="Arial" w:hAnsi="Arial" w:cs="Arial"/>
        </w:rPr>
        <w:t xml:space="preserve"> nr 61, 80 i 81 oceniono w tym dokumencie jako niezagrożoną nieosiągnięciem celu środowiskowego.  </w:t>
      </w:r>
    </w:p>
    <w:p w14:paraId="341B2210"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Cele środowiskowe określone w ww. planie dla </w:t>
      </w:r>
      <w:proofErr w:type="spellStart"/>
      <w:r w:rsidRPr="00382472">
        <w:rPr>
          <w:rFonts w:ascii="Arial" w:hAnsi="Arial" w:cs="Arial"/>
        </w:rPr>
        <w:t>JCWPd</w:t>
      </w:r>
      <w:proofErr w:type="spellEnd"/>
      <w:r w:rsidRPr="00382472">
        <w:rPr>
          <w:rFonts w:ascii="Arial" w:hAnsi="Arial" w:cs="Arial"/>
        </w:rPr>
        <w:t xml:space="preserve"> nr 61, 80 i 81 to dobry stan chemiczny i dobry stan ilościowy.</w:t>
      </w:r>
    </w:p>
    <w:p w14:paraId="7F2CF2F8"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Tereny objęte zmianami Studium położone są w </w:t>
      </w:r>
      <w:proofErr w:type="spellStart"/>
      <w:r w:rsidRPr="00382472">
        <w:rPr>
          <w:rFonts w:ascii="Arial" w:hAnsi="Arial" w:cs="Arial"/>
        </w:rPr>
        <w:t>JCWPd</w:t>
      </w:r>
      <w:proofErr w:type="spellEnd"/>
      <w:r w:rsidRPr="00382472">
        <w:rPr>
          <w:rFonts w:ascii="Arial" w:hAnsi="Arial" w:cs="Arial"/>
        </w:rPr>
        <w:t xml:space="preserve"> nr 81.</w:t>
      </w:r>
    </w:p>
    <w:p w14:paraId="7A721DCF"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Wg GIOŚ w 2019 r. dla </w:t>
      </w:r>
      <w:proofErr w:type="spellStart"/>
      <w:r w:rsidRPr="00382472">
        <w:rPr>
          <w:rFonts w:ascii="Arial" w:hAnsi="Arial" w:cs="Arial"/>
        </w:rPr>
        <w:t>JCWPd</w:t>
      </w:r>
      <w:proofErr w:type="spellEnd"/>
      <w:r w:rsidRPr="00382472">
        <w:rPr>
          <w:rFonts w:ascii="Arial" w:hAnsi="Arial" w:cs="Arial"/>
        </w:rPr>
        <w:t xml:space="preserve"> nr 81 oceniono stan chemiczny i stan ilościowy jako dobry.</w:t>
      </w:r>
    </w:p>
    <w:p w14:paraId="06EE8903"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Zatem, dla JCWP nr 81  celem środowiskowym będzie dobry stan chemiczny i dobry stan ilościowy. </w:t>
      </w:r>
    </w:p>
    <w:p w14:paraId="24527E7D" w14:textId="0C6A9E28" w:rsidR="0040227B" w:rsidRPr="00382472" w:rsidRDefault="0040227B" w:rsidP="00B82795">
      <w:pPr>
        <w:ind w:left="426" w:firstLine="708"/>
        <w:jc w:val="both"/>
        <w:rPr>
          <w:rFonts w:ascii="Arial" w:hAnsi="Arial" w:cs="Arial"/>
        </w:rPr>
      </w:pPr>
      <w:r w:rsidRPr="00382472">
        <w:rPr>
          <w:rFonts w:ascii="Arial" w:hAnsi="Arial" w:cs="Arial"/>
        </w:rPr>
        <w:t>Wg</w:t>
      </w:r>
      <w:r w:rsidR="00EE2FB9" w:rsidRPr="00382472">
        <w:rPr>
          <w:rFonts w:ascii="Arial" w:hAnsi="Arial" w:cs="Arial"/>
        </w:rPr>
        <w:t>.</w:t>
      </w:r>
      <w:r w:rsidRPr="00382472">
        <w:rPr>
          <w:rFonts w:ascii="Arial" w:hAnsi="Arial" w:cs="Arial"/>
        </w:rPr>
        <w:t xml:space="preserve"> </w:t>
      </w:r>
      <w:r w:rsidR="00EE2FB9" w:rsidRPr="00382472">
        <w:rPr>
          <w:rFonts w:ascii="Arial" w:hAnsi="Arial" w:cs="Arial"/>
        </w:rPr>
        <w:t>w</w:t>
      </w:r>
      <w:r w:rsidRPr="00382472">
        <w:rPr>
          <w:rFonts w:ascii="Arial" w:hAnsi="Arial" w:cs="Arial"/>
        </w:rPr>
        <w:t>yników badań wskaźników fizykochemicznych organicznych i nieorganicznych – monitoring jakości wód podziemnych – monitoring diagnostyczny w 20</w:t>
      </w:r>
      <w:r w:rsidR="00FA4ECC" w:rsidRPr="00382472">
        <w:rPr>
          <w:rFonts w:ascii="Arial" w:hAnsi="Arial" w:cs="Arial"/>
        </w:rPr>
        <w:t>22</w:t>
      </w:r>
      <w:r w:rsidRPr="00382472">
        <w:rPr>
          <w:rFonts w:ascii="Arial" w:hAnsi="Arial" w:cs="Arial"/>
        </w:rPr>
        <w:t xml:space="preserve"> r. w miejscowości Krępa (gm. Ostrów  Wlkp.) określono IV klasę jakości wód podziemnych (</w:t>
      </w:r>
      <w:proofErr w:type="spellStart"/>
      <w:r w:rsidRPr="00382472">
        <w:rPr>
          <w:rFonts w:ascii="Arial" w:hAnsi="Arial" w:cs="Arial"/>
        </w:rPr>
        <w:t>JCWPd</w:t>
      </w:r>
      <w:proofErr w:type="spellEnd"/>
      <w:r w:rsidRPr="00382472">
        <w:rPr>
          <w:rFonts w:ascii="Arial" w:hAnsi="Arial" w:cs="Arial"/>
        </w:rPr>
        <w:t xml:space="preserve"> 81).  </w:t>
      </w:r>
    </w:p>
    <w:p w14:paraId="0BCB56E8"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Jest to najbliżej położony punkt w stosunku do terenu zmiany Studium. </w:t>
      </w:r>
    </w:p>
    <w:p w14:paraId="12D1BF6D" w14:textId="77777777" w:rsidR="0040227B" w:rsidRPr="00382472" w:rsidRDefault="0040227B" w:rsidP="00B82795">
      <w:pPr>
        <w:ind w:left="426" w:firstLine="708"/>
        <w:jc w:val="both"/>
        <w:rPr>
          <w:rFonts w:ascii="Arial" w:hAnsi="Arial" w:cs="Arial"/>
          <w:strike/>
        </w:rPr>
      </w:pPr>
      <w:r w:rsidRPr="00382472">
        <w:rPr>
          <w:rFonts w:ascii="Arial" w:hAnsi="Arial" w:cs="Arial"/>
          <w:strike/>
        </w:rPr>
        <w:t>Brak danych dla JCWP nr 81 za rok 2020 i 2021.</w:t>
      </w:r>
    </w:p>
    <w:p w14:paraId="66E5D816" w14:textId="7111143A" w:rsidR="0040227B" w:rsidRPr="00382472" w:rsidRDefault="0040227B" w:rsidP="00B82795">
      <w:pPr>
        <w:ind w:left="426" w:firstLine="708"/>
        <w:jc w:val="both"/>
        <w:rPr>
          <w:rFonts w:ascii="Arial" w:hAnsi="Arial" w:cs="Arial"/>
        </w:rPr>
      </w:pPr>
      <w:r w:rsidRPr="00382472">
        <w:rPr>
          <w:rFonts w:ascii="Arial" w:hAnsi="Arial" w:cs="Arial"/>
        </w:rPr>
        <w:t xml:space="preserve">Wg oceny jakości wód podziemnych pod kątem zawartości azotanów na obszarach szczególnie narażonych na zanieczyszczenia azotanami pochodzenia rolniczego w 2018 r. (wg GIOŚ) wykazała przekroczenie stężenia azotanów &gt;50 mgNO3/l  (III klasa jakości wód) na terenie OSN w punkcie w Kucharkach na terenie sąsiedniej gminy Gołuchów (JCWP nr 81). Jest to najbliżej położony punkt w stosunku do terenu </w:t>
      </w:r>
      <w:r w:rsidR="0078336C" w:rsidRPr="00382472">
        <w:rPr>
          <w:rFonts w:ascii="Arial" w:hAnsi="Arial" w:cs="Arial"/>
        </w:rPr>
        <w:t>zmiany studium</w:t>
      </w:r>
      <w:r w:rsidRPr="00382472">
        <w:rPr>
          <w:rFonts w:ascii="Arial" w:hAnsi="Arial" w:cs="Arial"/>
        </w:rPr>
        <w:t>.</w:t>
      </w:r>
    </w:p>
    <w:p w14:paraId="2888C606" w14:textId="77777777" w:rsidR="0040227B" w:rsidRPr="00382472" w:rsidRDefault="0040227B" w:rsidP="0040227B">
      <w:pPr>
        <w:ind w:left="927" w:firstLine="489"/>
        <w:jc w:val="both"/>
        <w:rPr>
          <w:rFonts w:ascii="Arial" w:hAnsi="Arial" w:cs="Arial"/>
        </w:rPr>
      </w:pPr>
    </w:p>
    <w:p w14:paraId="22218D94" w14:textId="77777777" w:rsidR="0040227B" w:rsidRPr="00382472" w:rsidRDefault="0040227B" w:rsidP="0040227B">
      <w:pPr>
        <w:ind w:left="927" w:firstLine="489"/>
        <w:jc w:val="both"/>
        <w:rPr>
          <w:rFonts w:ascii="Arial" w:hAnsi="Arial" w:cs="Arial"/>
          <w:b/>
          <w:u w:val="single"/>
        </w:rPr>
      </w:pPr>
      <w:r w:rsidRPr="00382472">
        <w:rPr>
          <w:rFonts w:ascii="Arial" w:hAnsi="Arial" w:cs="Arial"/>
          <w:b/>
          <w:u w:val="single"/>
        </w:rPr>
        <w:t xml:space="preserve">Warunki </w:t>
      </w:r>
      <w:proofErr w:type="spellStart"/>
      <w:r w:rsidRPr="00382472">
        <w:rPr>
          <w:rFonts w:ascii="Arial" w:hAnsi="Arial" w:cs="Arial"/>
          <w:b/>
          <w:u w:val="single"/>
        </w:rPr>
        <w:t>aerosanitarne</w:t>
      </w:r>
      <w:proofErr w:type="spellEnd"/>
      <w:r w:rsidRPr="00382472">
        <w:rPr>
          <w:rFonts w:ascii="Arial" w:hAnsi="Arial" w:cs="Arial"/>
          <w:b/>
          <w:u w:val="single"/>
        </w:rPr>
        <w:t xml:space="preserve"> </w:t>
      </w:r>
    </w:p>
    <w:p w14:paraId="7C411F7C" w14:textId="77777777" w:rsidR="0040227B" w:rsidRPr="00382472" w:rsidRDefault="0040227B" w:rsidP="00B82795">
      <w:pPr>
        <w:ind w:left="426" w:firstLine="708"/>
        <w:jc w:val="both"/>
        <w:rPr>
          <w:rFonts w:ascii="Arial" w:hAnsi="Arial" w:cs="Arial"/>
        </w:rPr>
      </w:pPr>
      <w:r w:rsidRPr="00382472">
        <w:rPr>
          <w:rFonts w:ascii="Arial" w:hAnsi="Arial" w:cs="Arial"/>
        </w:rPr>
        <w:t>Od roku 2002, na podstawie wyników pomiarów stężeń zanieczyszczeń w powietrzu prowadzonych w ramach Państwowego Monitoringu Środowiska, wykonywane są coroczne oceny jakości powietrza atmosferycznego. Celem ocen jest uzyskanie informacji o działaniach, jakie należy podjąć na rzecz poprawy jakości powietrza lub na rzecz utrzymania tej jakości na dotychczasowym, dobrym poziomie.</w:t>
      </w:r>
    </w:p>
    <w:p w14:paraId="6961C524" w14:textId="77777777" w:rsidR="0040227B" w:rsidRPr="00382472" w:rsidRDefault="0040227B" w:rsidP="00B82795">
      <w:pPr>
        <w:ind w:left="426" w:firstLine="708"/>
        <w:jc w:val="both"/>
        <w:rPr>
          <w:rFonts w:ascii="Arial" w:hAnsi="Arial" w:cs="Arial"/>
        </w:rPr>
      </w:pPr>
      <w:r w:rsidRPr="00382472">
        <w:rPr>
          <w:rFonts w:ascii="Arial" w:hAnsi="Arial" w:cs="Arial"/>
        </w:rPr>
        <w:t xml:space="preserve">Oceny dokonuje się oddzielnie ze względu na ochronę zdrowia ludzi oraz ze względu na ochronę roślin. </w:t>
      </w:r>
    </w:p>
    <w:p w14:paraId="0FEB1D02" w14:textId="1B8DB300" w:rsidR="0040227B" w:rsidRPr="00382472" w:rsidRDefault="0040227B" w:rsidP="00B82795">
      <w:pPr>
        <w:ind w:left="426" w:firstLine="708"/>
        <w:jc w:val="both"/>
        <w:rPr>
          <w:rFonts w:ascii="Arial" w:hAnsi="Arial" w:cs="Arial"/>
        </w:rPr>
      </w:pPr>
      <w:r w:rsidRPr="00382472">
        <w:rPr>
          <w:rFonts w:ascii="Arial" w:hAnsi="Arial" w:cs="Arial"/>
        </w:rPr>
        <w:t>W roku 202</w:t>
      </w:r>
      <w:r w:rsidR="00FA4ECC" w:rsidRPr="00382472">
        <w:rPr>
          <w:rFonts w:ascii="Arial" w:hAnsi="Arial" w:cs="Arial"/>
        </w:rPr>
        <w:t>4</w:t>
      </w:r>
      <w:r w:rsidRPr="00382472">
        <w:rPr>
          <w:rFonts w:ascii="Arial" w:hAnsi="Arial" w:cs="Arial"/>
        </w:rPr>
        <w:t xml:space="preserve"> na terenie województwa wielkopolskiego przeprowadzono kolejną roczną ocenę jakości powietrza atmosferycznego dotyczącą roku 202</w:t>
      </w:r>
      <w:r w:rsidR="00FA4ECC" w:rsidRPr="00382472">
        <w:rPr>
          <w:rFonts w:ascii="Arial" w:hAnsi="Arial" w:cs="Arial"/>
        </w:rPr>
        <w:t>3</w:t>
      </w:r>
      <w:r w:rsidRPr="00382472">
        <w:rPr>
          <w:rFonts w:ascii="Arial" w:hAnsi="Arial" w:cs="Arial"/>
        </w:rPr>
        <w:t>.  Raport wojewódzki za rok 202</w:t>
      </w:r>
      <w:r w:rsidR="00FA4ECC" w:rsidRPr="00382472">
        <w:rPr>
          <w:rFonts w:ascii="Arial" w:hAnsi="Arial" w:cs="Arial"/>
        </w:rPr>
        <w:t>3</w:t>
      </w:r>
      <w:r w:rsidRPr="00382472">
        <w:rPr>
          <w:rFonts w:ascii="Arial" w:hAnsi="Arial" w:cs="Arial"/>
        </w:rPr>
        <w:t>.</w:t>
      </w:r>
    </w:p>
    <w:p w14:paraId="49C49125" w14:textId="77777777" w:rsidR="0040227B" w:rsidRPr="00382472" w:rsidRDefault="0040227B" w:rsidP="00B82795">
      <w:pPr>
        <w:ind w:left="426" w:firstLine="708"/>
        <w:jc w:val="both"/>
        <w:rPr>
          <w:rFonts w:ascii="Arial" w:hAnsi="Arial" w:cs="Arial"/>
        </w:rPr>
      </w:pPr>
      <w:r w:rsidRPr="00382472">
        <w:rPr>
          <w:rFonts w:ascii="Arial" w:hAnsi="Arial" w:cs="Arial"/>
        </w:rPr>
        <w:t>Ocena jakości powietrza została wykonana z uwzględnieniem kryterium ochrony zdrowia oraz kryterium ochrony roślin dla układu stref i zmienionych poziomów substancji.</w:t>
      </w:r>
    </w:p>
    <w:p w14:paraId="150113DB" w14:textId="77777777" w:rsidR="0040227B" w:rsidRPr="00382472" w:rsidRDefault="0040227B" w:rsidP="00B82795">
      <w:pPr>
        <w:ind w:left="426" w:firstLine="708"/>
        <w:jc w:val="both"/>
        <w:rPr>
          <w:rFonts w:ascii="Arial" w:hAnsi="Arial" w:cs="Arial"/>
        </w:rPr>
      </w:pPr>
      <w:r w:rsidRPr="00382472">
        <w:rPr>
          <w:rFonts w:ascii="Arial" w:hAnsi="Arial" w:cs="Arial"/>
        </w:rPr>
        <w:t>Zgodnie z ustawą Prawo ochrony środowiska strefę stanowi:</w:t>
      </w:r>
    </w:p>
    <w:p w14:paraId="6563831C" w14:textId="77777777" w:rsidR="0040227B" w:rsidRPr="00382472" w:rsidRDefault="0040227B" w:rsidP="00B82795">
      <w:pPr>
        <w:numPr>
          <w:ilvl w:val="0"/>
          <w:numId w:val="19"/>
        </w:numPr>
        <w:ind w:left="1418"/>
        <w:jc w:val="both"/>
        <w:rPr>
          <w:rFonts w:ascii="Arial" w:hAnsi="Arial" w:cs="Arial"/>
        </w:rPr>
      </w:pPr>
      <w:r w:rsidRPr="00382472">
        <w:rPr>
          <w:rFonts w:ascii="Arial" w:hAnsi="Arial" w:cs="Arial"/>
        </w:rPr>
        <w:t>aglomeracja o liczbie mieszkańców powyżej 250 tysięcy,</w:t>
      </w:r>
    </w:p>
    <w:p w14:paraId="35A9BF1C" w14:textId="77777777" w:rsidR="0040227B" w:rsidRPr="00382472" w:rsidRDefault="0040227B" w:rsidP="00B82795">
      <w:pPr>
        <w:numPr>
          <w:ilvl w:val="0"/>
          <w:numId w:val="19"/>
        </w:numPr>
        <w:ind w:left="1418"/>
        <w:jc w:val="both"/>
        <w:rPr>
          <w:rFonts w:ascii="Arial" w:hAnsi="Arial" w:cs="Arial"/>
        </w:rPr>
      </w:pPr>
      <w:r w:rsidRPr="00382472">
        <w:rPr>
          <w:rFonts w:ascii="Arial" w:hAnsi="Arial" w:cs="Arial"/>
        </w:rPr>
        <w:t>miasto o liczbie mieszkańców powyżej 100 tysięcy,</w:t>
      </w:r>
    </w:p>
    <w:p w14:paraId="4C156B44" w14:textId="77777777" w:rsidR="0040227B" w:rsidRPr="00382472" w:rsidRDefault="0040227B" w:rsidP="00B82795">
      <w:pPr>
        <w:numPr>
          <w:ilvl w:val="0"/>
          <w:numId w:val="19"/>
        </w:numPr>
        <w:ind w:left="1418"/>
        <w:jc w:val="both"/>
        <w:rPr>
          <w:rFonts w:ascii="Arial" w:hAnsi="Arial" w:cs="Arial"/>
        </w:rPr>
      </w:pPr>
      <w:r w:rsidRPr="00382472">
        <w:rPr>
          <w:rFonts w:ascii="Arial" w:hAnsi="Arial" w:cs="Arial"/>
        </w:rPr>
        <w:t>pozostały obszar województwa.</w:t>
      </w:r>
    </w:p>
    <w:p w14:paraId="6CC0DE3A" w14:textId="77777777" w:rsidR="0040227B" w:rsidRPr="00382472" w:rsidRDefault="0040227B" w:rsidP="0040227B">
      <w:pPr>
        <w:ind w:left="927" w:firstLine="489"/>
        <w:jc w:val="both"/>
        <w:rPr>
          <w:rFonts w:ascii="Arial" w:hAnsi="Arial" w:cs="Arial"/>
        </w:rPr>
      </w:pPr>
    </w:p>
    <w:p w14:paraId="3E1A3EB2" w14:textId="77777777" w:rsidR="0040227B" w:rsidRPr="00382472" w:rsidRDefault="0040227B" w:rsidP="00B82795">
      <w:pPr>
        <w:ind w:left="426" w:firstLine="708"/>
        <w:jc w:val="both"/>
        <w:rPr>
          <w:rFonts w:ascii="Arial" w:hAnsi="Arial" w:cs="Arial"/>
        </w:rPr>
      </w:pPr>
      <w:r w:rsidRPr="00382472">
        <w:rPr>
          <w:rFonts w:ascii="Arial" w:hAnsi="Arial" w:cs="Arial"/>
        </w:rPr>
        <w:t>Wyróżnia się następujące klasy:</w:t>
      </w:r>
    </w:p>
    <w:p w14:paraId="0FE41499" w14:textId="77777777" w:rsidR="0040227B" w:rsidRPr="00382472" w:rsidRDefault="0040227B" w:rsidP="00B82795">
      <w:pPr>
        <w:numPr>
          <w:ilvl w:val="0"/>
          <w:numId w:val="20"/>
        </w:numPr>
        <w:ind w:left="1418"/>
        <w:jc w:val="both"/>
        <w:rPr>
          <w:rFonts w:ascii="Arial" w:hAnsi="Arial" w:cs="Arial"/>
        </w:rPr>
      </w:pPr>
      <w:r w:rsidRPr="00382472">
        <w:rPr>
          <w:rFonts w:ascii="Arial" w:hAnsi="Arial" w:cs="Arial"/>
        </w:rPr>
        <w:t>klasa A – jeżeli stężenia zanieczyszczenia na terenie strefy nie przekraczają odpowiednio poziomów dopuszczalnych, poziomów docelowych,</w:t>
      </w:r>
    </w:p>
    <w:p w14:paraId="3BF6F492" w14:textId="77777777" w:rsidR="0040227B" w:rsidRPr="00382472" w:rsidRDefault="0040227B" w:rsidP="00B82795">
      <w:pPr>
        <w:numPr>
          <w:ilvl w:val="0"/>
          <w:numId w:val="20"/>
        </w:numPr>
        <w:ind w:left="1418"/>
        <w:jc w:val="both"/>
        <w:rPr>
          <w:rFonts w:ascii="Arial" w:hAnsi="Arial" w:cs="Arial"/>
        </w:rPr>
      </w:pPr>
      <w:r w:rsidRPr="00382472">
        <w:rPr>
          <w:rFonts w:ascii="Arial" w:hAnsi="Arial" w:cs="Arial"/>
        </w:rPr>
        <w:t>klasa C – jeżeli stężenia zanieczyszczeń na terenie strefy przekraczają poziomy dopuszczalne, poziomy docelowe,</w:t>
      </w:r>
    </w:p>
    <w:p w14:paraId="0C11475B" w14:textId="77777777" w:rsidR="0040227B" w:rsidRPr="00382472" w:rsidRDefault="0040227B" w:rsidP="00B82795">
      <w:pPr>
        <w:numPr>
          <w:ilvl w:val="0"/>
          <w:numId w:val="20"/>
        </w:numPr>
        <w:ind w:left="1418"/>
        <w:jc w:val="both"/>
        <w:rPr>
          <w:rFonts w:ascii="Arial" w:hAnsi="Arial" w:cs="Arial"/>
        </w:rPr>
      </w:pPr>
      <w:r w:rsidRPr="00382472">
        <w:rPr>
          <w:rFonts w:ascii="Arial" w:hAnsi="Arial" w:cs="Arial"/>
        </w:rPr>
        <w:t>klasa D1 – jeżeli poziom stężeń ozonu nie przekracza poziomu celu długoterminowego,</w:t>
      </w:r>
    </w:p>
    <w:p w14:paraId="0DEB1806" w14:textId="77777777" w:rsidR="0040227B" w:rsidRPr="00382472" w:rsidRDefault="0040227B" w:rsidP="00B82795">
      <w:pPr>
        <w:numPr>
          <w:ilvl w:val="0"/>
          <w:numId w:val="20"/>
        </w:numPr>
        <w:ind w:left="1418"/>
        <w:jc w:val="both"/>
        <w:rPr>
          <w:rFonts w:ascii="Arial" w:hAnsi="Arial" w:cs="Arial"/>
        </w:rPr>
      </w:pPr>
      <w:r w:rsidRPr="00382472">
        <w:rPr>
          <w:rFonts w:ascii="Arial" w:hAnsi="Arial" w:cs="Arial"/>
        </w:rPr>
        <w:t>klasa D2 – jeżeli poziom stężeń ozonu przekracza poziom celu długoterminowego.</w:t>
      </w:r>
    </w:p>
    <w:p w14:paraId="0F0546DE" w14:textId="77777777" w:rsidR="0040227B" w:rsidRPr="00382472" w:rsidRDefault="0040227B" w:rsidP="00B82795">
      <w:pPr>
        <w:ind w:left="426" w:firstLine="708"/>
        <w:jc w:val="both"/>
        <w:rPr>
          <w:rFonts w:ascii="Arial" w:hAnsi="Arial" w:cs="Arial"/>
        </w:rPr>
      </w:pPr>
      <w:r w:rsidRPr="00382472">
        <w:rPr>
          <w:rFonts w:ascii="Arial" w:hAnsi="Arial" w:cs="Arial"/>
        </w:rPr>
        <w:t>Zaliczenie strefy do określonej klasy zależy od stężeń zanieczyszczeń występujących na jej obszarze i wiąże się z wymaganiami dotyczącymi działań na rzecz poprawy jakości powietrza lub na rzecz utrzymania tej jakości.</w:t>
      </w:r>
    </w:p>
    <w:p w14:paraId="587C7E53" w14:textId="002806FB" w:rsidR="0040227B" w:rsidRPr="00382472" w:rsidRDefault="0040227B" w:rsidP="00B82795">
      <w:pPr>
        <w:ind w:left="426" w:firstLine="708"/>
        <w:jc w:val="both"/>
        <w:rPr>
          <w:rFonts w:ascii="Arial" w:hAnsi="Arial" w:cs="Arial"/>
        </w:rPr>
      </w:pPr>
      <w:r w:rsidRPr="00382472">
        <w:rPr>
          <w:rFonts w:ascii="Arial" w:hAnsi="Arial" w:cs="Arial"/>
        </w:rPr>
        <w:t>Ocena stref w oparciu o kryteria określone dla ochrony roślin - w efekcie oceny przeprowadzonej dla 202</w:t>
      </w:r>
      <w:r w:rsidR="0082466D" w:rsidRPr="00382472">
        <w:rPr>
          <w:rFonts w:ascii="Arial" w:hAnsi="Arial" w:cs="Arial"/>
        </w:rPr>
        <w:t>3</w:t>
      </w:r>
      <w:r w:rsidRPr="00382472">
        <w:rPr>
          <w:rFonts w:ascii="Arial" w:hAnsi="Arial" w:cs="Arial"/>
        </w:rPr>
        <w:t xml:space="preserve"> roku w zakresie dwutlenku siarki i tlenków azotu oraz ozonu strefę wielkopolską</w:t>
      </w:r>
      <w:r w:rsidR="0082466D" w:rsidRPr="00382472">
        <w:rPr>
          <w:rFonts w:ascii="Arial" w:hAnsi="Arial" w:cs="Arial"/>
        </w:rPr>
        <w:t xml:space="preserve"> </w:t>
      </w:r>
      <w:r w:rsidRPr="00382472">
        <w:rPr>
          <w:rFonts w:ascii="Arial" w:hAnsi="Arial" w:cs="Arial"/>
        </w:rPr>
        <w:t>zaliczono do klasy A. W dodatkowej klasyfikacji w odniesieniu do poziomu celu długoterminowego strefie przypisano klasę D2 (w tych strefach znajduje się gmina i miasto Raszków).</w:t>
      </w:r>
    </w:p>
    <w:p w14:paraId="3B072186" w14:textId="77777777" w:rsidR="0040227B" w:rsidRPr="00382472" w:rsidRDefault="0040227B" w:rsidP="00B82795">
      <w:pPr>
        <w:ind w:left="426" w:firstLine="708"/>
        <w:jc w:val="both"/>
        <w:rPr>
          <w:rFonts w:ascii="Arial" w:hAnsi="Arial" w:cs="Arial"/>
        </w:rPr>
      </w:pPr>
      <w:r w:rsidRPr="00382472">
        <w:rPr>
          <w:rFonts w:ascii="Arial" w:hAnsi="Arial" w:cs="Arial"/>
        </w:rPr>
        <w:t>Pod kątem ochrony zdrowia sklasyfikowano:</w:t>
      </w:r>
    </w:p>
    <w:p w14:paraId="638B6CD0" w14:textId="15013195" w:rsidR="008D3C05" w:rsidRPr="00382472" w:rsidRDefault="0040227B" w:rsidP="008D3C05">
      <w:pPr>
        <w:numPr>
          <w:ilvl w:val="0"/>
          <w:numId w:val="21"/>
        </w:numPr>
        <w:ind w:left="1276"/>
        <w:jc w:val="both"/>
        <w:rPr>
          <w:rFonts w:ascii="Arial" w:hAnsi="Arial" w:cs="Arial"/>
        </w:rPr>
      </w:pPr>
      <w:r w:rsidRPr="00382472">
        <w:rPr>
          <w:rFonts w:ascii="Arial" w:hAnsi="Arial" w:cs="Arial"/>
        </w:rPr>
        <w:t>dla poziomu dopuszczalnego dla: dwutlenku siarki , dwutlenku azotu, ołowiu, benzenu, tlenku węgla</w:t>
      </w:r>
      <w:r w:rsidR="008D3C05" w:rsidRPr="00382472">
        <w:rPr>
          <w:rFonts w:ascii="Arial" w:hAnsi="Arial" w:cs="Arial"/>
        </w:rPr>
        <w:t>, pyłu zawieszonego PM10 i PM2,5</w:t>
      </w:r>
      <w:r w:rsidRPr="00382472">
        <w:rPr>
          <w:rFonts w:ascii="Arial" w:hAnsi="Arial" w:cs="Arial"/>
        </w:rPr>
        <w:t xml:space="preserve"> oraz poziomu docelowego ozonu, kadmu, arsenu, niklu</w:t>
      </w:r>
      <w:r w:rsidR="008D3C05" w:rsidRPr="00382472">
        <w:rPr>
          <w:rFonts w:ascii="Arial" w:hAnsi="Arial" w:cs="Arial"/>
        </w:rPr>
        <w:t xml:space="preserve"> </w:t>
      </w:r>
      <w:r w:rsidRPr="00382472">
        <w:rPr>
          <w:rFonts w:ascii="Arial" w:hAnsi="Arial" w:cs="Arial"/>
        </w:rPr>
        <w:t>wszystkie strefy zaliczono do klasy A (a więc i gminę i miasto Raszków),</w:t>
      </w:r>
    </w:p>
    <w:p w14:paraId="646F9C31" w14:textId="77777777" w:rsidR="0040227B" w:rsidRPr="00382472" w:rsidRDefault="0040227B" w:rsidP="0040227B">
      <w:pPr>
        <w:ind w:left="927" w:firstLine="489"/>
        <w:jc w:val="both"/>
        <w:rPr>
          <w:rFonts w:ascii="Arial" w:hAnsi="Arial" w:cs="Arial"/>
        </w:rPr>
      </w:pPr>
      <w:r w:rsidRPr="00382472">
        <w:rPr>
          <w:rFonts w:ascii="Arial" w:hAnsi="Arial" w:cs="Arial"/>
        </w:rPr>
        <w:t>Dokonując klasyfikacji dodatkowej :</w:t>
      </w:r>
    </w:p>
    <w:p w14:paraId="28C7EF40" w14:textId="1B768848" w:rsidR="0040227B" w:rsidRPr="00382472" w:rsidRDefault="0040227B" w:rsidP="00EE05C6">
      <w:pPr>
        <w:numPr>
          <w:ilvl w:val="0"/>
          <w:numId w:val="21"/>
        </w:numPr>
        <w:ind w:left="1276"/>
        <w:jc w:val="both"/>
        <w:rPr>
          <w:rFonts w:ascii="Arial" w:hAnsi="Arial" w:cs="Arial"/>
        </w:rPr>
      </w:pPr>
      <w:r w:rsidRPr="00382472">
        <w:rPr>
          <w:rFonts w:ascii="Arial" w:hAnsi="Arial" w:cs="Arial"/>
        </w:rPr>
        <w:t>w przypadk</w:t>
      </w:r>
      <w:r w:rsidR="008D3C05" w:rsidRPr="00382472">
        <w:rPr>
          <w:rFonts w:ascii="Arial" w:hAnsi="Arial" w:cs="Arial"/>
        </w:rPr>
        <w:t>u</w:t>
      </w:r>
      <w:r w:rsidRPr="00382472">
        <w:rPr>
          <w:rFonts w:ascii="Arial" w:hAnsi="Arial" w:cs="Arial"/>
        </w:rPr>
        <w:t xml:space="preserve"> ozonu odnosząc otrzymane wyniki do poziomu długoterminowego wszystkie strefy zaliczono do klasy D2 (a więc i gmina i miasto Raszków),</w:t>
      </w:r>
    </w:p>
    <w:p w14:paraId="19322FDC" w14:textId="77777777" w:rsidR="0040227B" w:rsidRPr="00382472" w:rsidRDefault="0040227B" w:rsidP="00EE05C6">
      <w:pPr>
        <w:numPr>
          <w:ilvl w:val="0"/>
          <w:numId w:val="21"/>
        </w:numPr>
        <w:ind w:left="1276"/>
        <w:jc w:val="both"/>
        <w:rPr>
          <w:rFonts w:ascii="Arial" w:hAnsi="Arial" w:cs="Arial"/>
        </w:rPr>
      </w:pPr>
      <w:r w:rsidRPr="00382472">
        <w:rPr>
          <w:rFonts w:ascii="Arial" w:hAnsi="Arial" w:cs="Arial"/>
        </w:rPr>
        <w:t>w przypadku pyłu PM2,5 dla poziomu dopuszczalnego I Fazy – wszystkie strefy uzyskały klasę A (a więc i gmina i miasto Raszków).</w:t>
      </w:r>
    </w:p>
    <w:p w14:paraId="3562DAF2" w14:textId="77777777" w:rsidR="0040227B" w:rsidRPr="00382472" w:rsidRDefault="0040227B" w:rsidP="00E07794">
      <w:pPr>
        <w:ind w:left="426" w:firstLine="708"/>
        <w:jc w:val="both"/>
        <w:rPr>
          <w:rFonts w:ascii="Arial" w:hAnsi="Arial" w:cs="Arial"/>
        </w:rPr>
      </w:pPr>
      <w:r w:rsidRPr="00382472">
        <w:rPr>
          <w:rFonts w:ascii="Arial" w:hAnsi="Arial" w:cs="Arial"/>
        </w:rPr>
        <w:t>Stężenia pyłu PM10 wykazują wyraźną zmienność sezonową – przekroczenia dotyczą tylko sezonu zimowego (grzewczego).</w:t>
      </w:r>
    </w:p>
    <w:p w14:paraId="2C764F74" w14:textId="77777777" w:rsidR="0040227B" w:rsidRPr="00382472" w:rsidRDefault="0040227B" w:rsidP="00E07794">
      <w:pPr>
        <w:ind w:left="426" w:firstLine="708"/>
        <w:jc w:val="both"/>
        <w:rPr>
          <w:rFonts w:ascii="Arial" w:hAnsi="Arial" w:cs="Arial"/>
        </w:rPr>
      </w:pPr>
      <w:r w:rsidRPr="00382472">
        <w:rPr>
          <w:rFonts w:ascii="Arial" w:hAnsi="Arial" w:cs="Arial"/>
        </w:rPr>
        <w:t xml:space="preserve">Zaliczenie strefy do klasy C dla danego zanieczyszczenia oznacza konieczność wyznaczenia obszarów przekroczeń i zakwalifikowanie strefy do opracowania programów ochrony powietrza. Wynik taki nie powinien być </w:t>
      </w:r>
      <w:r w:rsidRPr="00382472">
        <w:rPr>
          <w:rFonts w:ascii="Arial" w:hAnsi="Arial" w:cs="Arial"/>
        </w:rPr>
        <w:lastRenderedPageBreak/>
        <w:t>utożsamiany ze stanem jakości powietrza na obszarze całej strefy. Klasa C może oznaczać np. lokalny problem związany z daną substancją.</w:t>
      </w:r>
    </w:p>
    <w:p w14:paraId="51D2F14D" w14:textId="16D5DA98" w:rsidR="0040227B" w:rsidRPr="00382472" w:rsidRDefault="0040227B" w:rsidP="00E07794">
      <w:pPr>
        <w:ind w:left="426" w:firstLine="708"/>
        <w:jc w:val="both"/>
        <w:rPr>
          <w:rFonts w:ascii="Arial" w:hAnsi="Arial" w:cs="Arial"/>
        </w:rPr>
      </w:pPr>
      <w:r w:rsidRPr="00382472">
        <w:rPr>
          <w:rFonts w:ascii="Arial" w:hAnsi="Arial" w:cs="Arial"/>
        </w:rPr>
        <w:t xml:space="preserve">Sejmik województwa wielkopolskiego w 2019 r. uchwalił program ochrony powietrza w zakresie ozonu dla strefy wielkopolskiej. Ma on na celu zmniejszenie emisji prekursorów ozonu w samej strefie oraz na terenie miasta Poznania. </w:t>
      </w:r>
    </w:p>
    <w:p w14:paraId="248000D9" w14:textId="29ADDFED" w:rsidR="0040227B" w:rsidRPr="00382472" w:rsidRDefault="0040227B" w:rsidP="00E07794">
      <w:pPr>
        <w:ind w:left="426" w:firstLine="708"/>
        <w:jc w:val="both"/>
        <w:rPr>
          <w:rFonts w:ascii="Arial" w:hAnsi="Arial" w:cs="Arial"/>
        </w:rPr>
      </w:pPr>
      <w:r w:rsidRPr="00382472">
        <w:rPr>
          <w:rFonts w:ascii="Arial" w:hAnsi="Arial" w:cs="Arial"/>
        </w:rPr>
        <w:t>Sejmik województwa wielkopolskiego przyjął uchwałą program ochrony powietrza dla strefy wielkopolskie</w:t>
      </w:r>
      <w:r w:rsidR="00A976B9" w:rsidRPr="00382472">
        <w:rPr>
          <w:rFonts w:ascii="Arial" w:hAnsi="Arial" w:cs="Arial"/>
        </w:rPr>
        <w:t>j</w:t>
      </w:r>
      <w:r w:rsidRPr="00382472">
        <w:rPr>
          <w:rFonts w:ascii="Arial" w:hAnsi="Arial" w:cs="Arial"/>
        </w:rPr>
        <w:t xml:space="preserve">. Jest to program naprawczy mający na celu osiągnięcie poziomu docelowego substancji w powietrzu dla </w:t>
      </w:r>
      <w:proofErr w:type="spellStart"/>
      <w:r w:rsidRPr="00382472">
        <w:rPr>
          <w:rFonts w:ascii="Arial" w:hAnsi="Arial" w:cs="Arial"/>
        </w:rPr>
        <w:t>benzo</w:t>
      </w:r>
      <w:proofErr w:type="spellEnd"/>
      <w:r w:rsidRPr="00382472">
        <w:rPr>
          <w:rFonts w:ascii="Arial" w:hAnsi="Arial" w:cs="Arial"/>
        </w:rPr>
        <w:t>(a)</w:t>
      </w:r>
      <w:proofErr w:type="spellStart"/>
      <w:r w:rsidRPr="00382472">
        <w:rPr>
          <w:rFonts w:ascii="Arial" w:hAnsi="Arial" w:cs="Arial"/>
        </w:rPr>
        <w:t>pirenu</w:t>
      </w:r>
      <w:proofErr w:type="spellEnd"/>
      <w:r w:rsidRPr="00382472">
        <w:rPr>
          <w:rFonts w:ascii="Arial" w:hAnsi="Arial" w:cs="Arial"/>
        </w:rPr>
        <w:t xml:space="preserve"> i pyłu PM10 i PM2,5.</w:t>
      </w:r>
    </w:p>
    <w:p w14:paraId="5DAD518F" w14:textId="77777777" w:rsidR="0040227B" w:rsidRPr="00382472" w:rsidRDefault="0040227B" w:rsidP="00E07794">
      <w:pPr>
        <w:ind w:left="426" w:firstLine="708"/>
        <w:jc w:val="both"/>
        <w:rPr>
          <w:rFonts w:ascii="Arial" w:hAnsi="Arial" w:cs="Arial"/>
        </w:rPr>
      </w:pPr>
      <w:r w:rsidRPr="00382472">
        <w:rPr>
          <w:rFonts w:ascii="Arial" w:hAnsi="Arial" w:cs="Arial"/>
        </w:rPr>
        <w:t xml:space="preserve">Do zanieczyszczenie powietrza przyczynia się emisja niska z ogrzewania budynków. Do zanieczyszczenia powietrza przyczynia się ruch samochodowy, który prowadzi do wzrostu emisji dwutlenku azotu ze źródeł niestacjonarnych i jest również źródłem emisji do powietrza tlenku węgla, węglowodorów i ołowiu. </w:t>
      </w:r>
    </w:p>
    <w:p w14:paraId="7E0A7B0D" w14:textId="77777777" w:rsidR="0040227B" w:rsidRPr="00382472" w:rsidRDefault="0040227B" w:rsidP="00E07794">
      <w:pPr>
        <w:ind w:left="426" w:firstLine="708"/>
        <w:jc w:val="both"/>
        <w:rPr>
          <w:rFonts w:ascii="Arial" w:hAnsi="Arial" w:cs="Arial"/>
        </w:rPr>
      </w:pPr>
      <w:r w:rsidRPr="00382472">
        <w:rPr>
          <w:rFonts w:ascii="Arial" w:hAnsi="Arial" w:cs="Arial"/>
        </w:rPr>
        <w:t>Tereny objęte zmianami Studium to tereny rolnicze. Po przeprowadzeniu wizji lokalnej i rozpoznaniu zainwestowania terenu można powiedzieć, że stan powietrza na terenach zmiany Studium jest dobry. Pogorszone powietrze może być w rejonie Punktu Selektywnej Zbiórki Odpadów w Moszczance.</w:t>
      </w:r>
    </w:p>
    <w:p w14:paraId="731FA179" w14:textId="77777777" w:rsidR="0040227B" w:rsidRPr="00382472" w:rsidRDefault="0040227B" w:rsidP="0040227B">
      <w:pPr>
        <w:ind w:left="927" w:firstLine="489"/>
        <w:jc w:val="both"/>
        <w:rPr>
          <w:rFonts w:ascii="Arial" w:hAnsi="Arial" w:cs="Arial"/>
        </w:rPr>
      </w:pPr>
    </w:p>
    <w:p w14:paraId="1F82939F" w14:textId="77777777" w:rsidR="0040227B" w:rsidRPr="00382472" w:rsidRDefault="0040227B" w:rsidP="0040227B">
      <w:pPr>
        <w:ind w:left="927" w:firstLine="489"/>
        <w:jc w:val="both"/>
        <w:rPr>
          <w:rFonts w:ascii="Arial" w:hAnsi="Arial" w:cs="Arial"/>
          <w:b/>
          <w:u w:val="single"/>
        </w:rPr>
      </w:pPr>
      <w:r w:rsidRPr="00382472">
        <w:rPr>
          <w:rFonts w:ascii="Arial" w:hAnsi="Arial" w:cs="Arial"/>
          <w:b/>
          <w:u w:val="single"/>
        </w:rPr>
        <w:t>Warunki akustyczne</w:t>
      </w:r>
    </w:p>
    <w:p w14:paraId="3922F5C6" w14:textId="27DCF734" w:rsidR="0040227B" w:rsidRPr="00382472" w:rsidRDefault="0040227B" w:rsidP="00E07794">
      <w:pPr>
        <w:ind w:left="426" w:firstLine="708"/>
        <w:jc w:val="both"/>
        <w:rPr>
          <w:rFonts w:ascii="Arial" w:hAnsi="Arial" w:cs="Arial"/>
        </w:rPr>
      </w:pPr>
      <w:r w:rsidRPr="00382472">
        <w:rPr>
          <w:rFonts w:ascii="Arial" w:hAnsi="Arial" w:cs="Arial"/>
        </w:rPr>
        <w:t xml:space="preserve">Klimat akustyczny jest jednym z najistotniejszych czynników określających jakość środowiska przyrodniczego bezpośrednio odczuwalnym przez człowieka. Kształtują go takie typy źródeł hałasu jak: </w:t>
      </w:r>
      <w:r w:rsidR="00EE05C6" w:rsidRPr="00382472">
        <w:rPr>
          <w:rFonts w:ascii="Arial" w:hAnsi="Arial" w:cs="Arial"/>
        </w:rPr>
        <w:t xml:space="preserve">kolejowe, </w:t>
      </w:r>
      <w:r w:rsidRPr="00382472">
        <w:rPr>
          <w:rFonts w:ascii="Arial" w:hAnsi="Arial" w:cs="Arial"/>
        </w:rPr>
        <w:t>komunikacyjne, przemysłowe i komunalne oraz elementy wpływające na rozprzestrzenianie się fal akustycznych (odbijające, ekranizujące, rozpraszające, dźwiękochłonne).</w:t>
      </w:r>
    </w:p>
    <w:p w14:paraId="0D3B8A12" w14:textId="77777777" w:rsidR="0040227B" w:rsidRPr="00382472" w:rsidRDefault="0040227B" w:rsidP="00E07794">
      <w:pPr>
        <w:ind w:left="426" w:firstLine="708"/>
        <w:jc w:val="both"/>
        <w:rPr>
          <w:rFonts w:ascii="Arial" w:hAnsi="Arial" w:cs="Arial"/>
        </w:rPr>
      </w:pPr>
      <w:r w:rsidRPr="00382472">
        <w:rPr>
          <w:rFonts w:ascii="Arial" w:hAnsi="Arial" w:cs="Arial"/>
        </w:rPr>
        <w:t>Klimat akustyczny determinowany jest przede wszystkim funkcjonowaniem systemu komunikacyjnego, który jest głównym generatorem hałasu. Zależy on od natężenia ruchu na drogach oraz od udziału pojazdów ciężkich w ogólnej liczbie pojazdów.</w:t>
      </w:r>
    </w:p>
    <w:p w14:paraId="402C7F8C" w14:textId="77777777" w:rsidR="0040227B" w:rsidRPr="00382472" w:rsidRDefault="0040227B" w:rsidP="00E07794">
      <w:pPr>
        <w:ind w:left="426" w:firstLine="708"/>
        <w:jc w:val="both"/>
        <w:rPr>
          <w:rFonts w:ascii="Arial" w:hAnsi="Arial" w:cs="Arial"/>
        </w:rPr>
      </w:pPr>
      <w:r w:rsidRPr="00382472">
        <w:rPr>
          <w:rFonts w:ascii="Arial" w:hAnsi="Arial" w:cs="Arial"/>
        </w:rPr>
        <w:t>Na obszarze opracowania nie występują przekroczenia dopuszczalnych poziomów hałasu z żadnego z wyżej wymienionych źródeł. Nie ma tu również obszarów objętych ochroną akustyczną. Większymi źródłami hałasu są procesy odbywające się na terenie Punktu Selektywnej Zbiórki Odpadów Komunalnych w Moszczance,  drogi powiatowe, linia kolejowa relacji Poznań – Kluczbork.</w:t>
      </w:r>
    </w:p>
    <w:p w14:paraId="062601BE" w14:textId="77777777" w:rsidR="0040227B" w:rsidRPr="00382472" w:rsidRDefault="0040227B" w:rsidP="00E07794">
      <w:pPr>
        <w:ind w:left="426" w:firstLine="708"/>
        <w:jc w:val="both"/>
        <w:rPr>
          <w:rFonts w:ascii="Arial" w:hAnsi="Arial" w:cs="Arial"/>
        </w:rPr>
      </w:pPr>
      <w:r w:rsidRPr="00382472">
        <w:rPr>
          <w:rFonts w:ascii="Arial" w:hAnsi="Arial" w:cs="Arial"/>
        </w:rPr>
        <w:t>Na terenie gminy Raszków nie prowadzono badań natężenia hałasu.</w:t>
      </w:r>
    </w:p>
    <w:p w14:paraId="12D7B38A" w14:textId="77777777" w:rsidR="00082716" w:rsidRPr="00382472" w:rsidRDefault="00082716" w:rsidP="008E0187">
      <w:pPr>
        <w:jc w:val="both"/>
        <w:rPr>
          <w:rFonts w:ascii="Arial" w:hAnsi="Arial" w:cs="Arial"/>
        </w:rPr>
      </w:pPr>
    </w:p>
    <w:p w14:paraId="5992CA44" w14:textId="5900072A"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ze stanu dziedzictwa kulturowego i zabytków oraz dóbr kultury współczesnej</w:t>
      </w:r>
      <w:r w:rsidR="003061AC" w:rsidRPr="00382472">
        <w:rPr>
          <w:rFonts w:ascii="Arial" w:hAnsi="Arial" w:cs="Arial"/>
          <w:b/>
        </w:rPr>
        <w:t>.</w:t>
      </w:r>
    </w:p>
    <w:p w14:paraId="6F66802C" w14:textId="77777777" w:rsidR="00663593" w:rsidRPr="00382472" w:rsidRDefault="00663593" w:rsidP="00663593">
      <w:pPr>
        <w:jc w:val="both"/>
        <w:rPr>
          <w:rFonts w:ascii="Arial" w:hAnsi="Arial" w:cs="Arial"/>
          <w:b/>
        </w:rPr>
      </w:pPr>
    </w:p>
    <w:p w14:paraId="15D6E030" w14:textId="39E1456A" w:rsidR="00347D54" w:rsidRPr="00382472" w:rsidRDefault="002438E6" w:rsidP="00E07794">
      <w:pPr>
        <w:ind w:left="426" w:firstLine="708"/>
        <w:jc w:val="both"/>
        <w:rPr>
          <w:rFonts w:ascii="Arial" w:hAnsi="Arial" w:cs="Arial"/>
        </w:rPr>
      </w:pPr>
      <w:r w:rsidRPr="00382472">
        <w:rPr>
          <w:rFonts w:ascii="Arial" w:hAnsi="Arial" w:cs="Arial"/>
        </w:rPr>
        <w:t>Na terenie objętym zmianą Studium nie występują obiekty zabytkowe; teren częściowo  znajduje się w strefie obserwacji  archeologicznej „OW” wyznaczonej w obowiązującym Studium uwarunkowań i kierunków zagospodarowania przestrzennego</w:t>
      </w:r>
      <w:r w:rsidR="00347D54" w:rsidRPr="00382472">
        <w:rPr>
          <w:rFonts w:ascii="Arial" w:hAnsi="Arial" w:cs="Arial"/>
        </w:rPr>
        <w:t>.</w:t>
      </w:r>
      <w:r w:rsidR="00BA23D4" w:rsidRPr="00382472">
        <w:rPr>
          <w:rFonts w:ascii="Arial" w:hAnsi="Arial" w:cs="Arial"/>
        </w:rPr>
        <w:t xml:space="preserve"> Występują także stanowiska archeologiczne wskazane na załączniku graficznym.</w:t>
      </w:r>
    </w:p>
    <w:p w14:paraId="62A50770" w14:textId="77777777" w:rsidR="00663593" w:rsidRPr="00382472" w:rsidRDefault="00663593" w:rsidP="00663593">
      <w:pPr>
        <w:ind w:left="993"/>
        <w:jc w:val="both"/>
        <w:rPr>
          <w:rFonts w:ascii="Arial" w:hAnsi="Arial" w:cs="Arial"/>
        </w:rPr>
      </w:pPr>
    </w:p>
    <w:p w14:paraId="701B4401" w14:textId="77777777" w:rsidR="00AC0E3A" w:rsidRPr="00382472" w:rsidRDefault="00AC0E3A" w:rsidP="00EE05C6">
      <w:pPr>
        <w:numPr>
          <w:ilvl w:val="0"/>
          <w:numId w:val="2"/>
        </w:numPr>
        <w:jc w:val="both"/>
        <w:rPr>
          <w:rFonts w:ascii="Arial" w:hAnsi="Arial" w:cs="Arial"/>
          <w:b/>
        </w:rPr>
      </w:pPr>
      <w:r w:rsidRPr="00382472">
        <w:rPr>
          <w:rFonts w:ascii="Arial" w:hAnsi="Arial" w:cs="Arial"/>
          <w:b/>
        </w:rPr>
        <w:t>Uwarunkowania wynikające z rekomendacji i wniosków zawartych w audycie krajobrazowym lub określ</w:t>
      </w:r>
      <w:r w:rsidR="00912CE0" w:rsidRPr="00382472">
        <w:rPr>
          <w:rFonts w:ascii="Arial" w:hAnsi="Arial" w:cs="Arial"/>
          <w:b/>
        </w:rPr>
        <w:t>enia</w:t>
      </w:r>
      <w:r w:rsidRPr="00382472">
        <w:rPr>
          <w:rFonts w:ascii="Arial" w:hAnsi="Arial" w:cs="Arial"/>
          <w:b/>
        </w:rPr>
        <w:t xml:space="preserve"> przez audyt krajobrazowy granic krajobrazów priorytetowych.</w:t>
      </w:r>
    </w:p>
    <w:p w14:paraId="610CBEEA" w14:textId="77777777" w:rsidR="00F01914" w:rsidRPr="00382472" w:rsidRDefault="00F01914" w:rsidP="00F01914">
      <w:pPr>
        <w:ind w:left="567"/>
        <w:jc w:val="both"/>
        <w:rPr>
          <w:rFonts w:ascii="Arial" w:hAnsi="Arial" w:cs="Arial"/>
          <w:b/>
        </w:rPr>
      </w:pPr>
    </w:p>
    <w:p w14:paraId="41050E38" w14:textId="51546809" w:rsidR="00F01914" w:rsidRPr="00382472" w:rsidRDefault="00F01914" w:rsidP="00E07794">
      <w:pPr>
        <w:ind w:left="426" w:firstLine="708"/>
        <w:jc w:val="both"/>
        <w:rPr>
          <w:rFonts w:ascii="Arial" w:hAnsi="Arial" w:cs="Arial"/>
        </w:rPr>
      </w:pPr>
      <w:r w:rsidRPr="00382472">
        <w:rPr>
          <w:rFonts w:ascii="Arial" w:hAnsi="Arial" w:cs="Arial"/>
        </w:rPr>
        <w:t>Z powodu braku opracowanego audytu krajobrazowego, brak jest rekomendacji i</w:t>
      </w:r>
      <w:r w:rsidR="002529CE" w:rsidRPr="00382472">
        <w:rPr>
          <w:rFonts w:ascii="Arial" w:hAnsi="Arial" w:cs="Arial"/>
        </w:rPr>
        <w:t> </w:t>
      </w:r>
      <w:r w:rsidRPr="00382472">
        <w:rPr>
          <w:rFonts w:ascii="Arial" w:hAnsi="Arial" w:cs="Arial"/>
        </w:rPr>
        <w:t>wniosków oraz określenia granic krajobrazu priorytetowego, które należy uwzględnić w studium uwarunkowań i kierunków zagospodarowania przestrzennego. W związku z</w:t>
      </w:r>
      <w:r w:rsidR="002529CE" w:rsidRPr="00382472">
        <w:rPr>
          <w:rFonts w:ascii="Arial" w:hAnsi="Arial" w:cs="Arial"/>
        </w:rPr>
        <w:t> </w:t>
      </w:r>
      <w:r w:rsidRPr="00382472">
        <w:rPr>
          <w:rFonts w:ascii="Arial" w:hAnsi="Arial" w:cs="Arial"/>
        </w:rPr>
        <w:t>tym nie wprowadza się kierunków zmian</w:t>
      </w:r>
      <w:r w:rsidR="00A26799" w:rsidRPr="00382472">
        <w:rPr>
          <w:rFonts w:ascii="Arial" w:hAnsi="Arial" w:cs="Arial"/>
        </w:rPr>
        <w:t xml:space="preserve"> w</w:t>
      </w:r>
      <w:r w:rsidRPr="00382472">
        <w:rPr>
          <w:rFonts w:ascii="Arial" w:hAnsi="Arial" w:cs="Arial"/>
        </w:rPr>
        <w:t xml:space="preserve"> strukturze przestrzennej gminy oraz przeznaczenia terenów wynikających z tego dokumentu. </w:t>
      </w:r>
    </w:p>
    <w:p w14:paraId="79FF53CE" w14:textId="77777777" w:rsidR="004F75B2" w:rsidRPr="00382472" w:rsidRDefault="004F75B2" w:rsidP="004F75B2">
      <w:pPr>
        <w:ind w:left="927"/>
        <w:jc w:val="both"/>
        <w:rPr>
          <w:rFonts w:ascii="Arial" w:hAnsi="Arial" w:cs="Arial"/>
        </w:rPr>
      </w:pPr>
    </w:p>
    <w:p w14:paraId="533F0164" w14:textId="7CE92A3D"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warunków i jakości życia mieszkańców, w tym ochrony zdrowia</w:t>
      </w:r>
      <w:r w:rsidR="00916103" w:rsidRPr="00382472">
        <w:rPr>
          <w:rFonts w:ascii="Arial" w:hAnsi="Arial" w:cs="Arial"/>
          <w:b/>
        </w:rPr>
        <w:t xml:space="preserve"> oraz zapewnienia dostępności osobom ze szczególnymi potrzebami, o których mowa w ustawie z dnia 19 lipca 2019 r. o zapewnianiu dostępności osobom ze szczególnymi potrzebami, zgodnie z uniwersalnym projektowaniem</w:t>
      </w:r>
      <w:r w:rsidR="00302ED6" w:rsidRPr="00382472">
        <w:rPr>
          <w:rFonts w:ascii="Arial" w:hAnsi="Arial" w:cs="Arial"/>
          <w:b/>
        </w:rPr>
        <w:t>.</w:t>
      </w:r>
    </w:p>
    <w:p w14:paraId="33254766" w14:textId="77777777" w:rsidR="00AD1F49" w:rsidRPr="00382472" w:rsidRDefault="00AD1F49" w:rsidP="00AD1F49">
      <w:pPr>
        <w:ind w:left="567"/>
        <w:jc w:val="both"/>
        <w:rPr>
          <w:rFonts w:ascii="Arial" w:hAnsi="Arial" w:cs="Arial"/>
          <w:b/>
        </w:rPr>
      </w:pPr>
    </w:p>
    <w:p w14:paraId="3830E760" w14:textId="77777777" w:rsidR="00C379D9" w:rsidRPr="00382472" w:rsidRDefault="00C379D9" w:rsidP="00E07794">
      <w:pPr>
        <w:ind w:left="426" w:firstLine="708"/>
        <w:jc w:val="both"/>
        <w:rPr>
          <w:rFonts w:ascii="Arial" w:hAnsi="Arial" w:cs="Arial"/>
        </w:rPr>
      </w:pPr>
      <w:r w:rsidRPr="00382472">
        <w:rPr>
          <w:rFonts w:ascii="Arial" w:hAnsi="Arial" w:cs="Arial"/>
        </w:rPr>
        <w:t>Warunki, jakość życia i ochrona zdrowia są zdeterminowane m.in. przez jakość powietrza atmosferycznego, poziom</w:t>
      </w:r>
      <w:r w:rsidR="00A26799" w:rsidRPr="00382472">
        <w:rPr>
          <w:rFonts w:ascii="Arial" w:hAnsi="Arial" w:cs="Arial"/>
        </w:rPr>
        <w:t xml:space="preserve"> hałasu, promieniowanie</w:t>
      </w:r>
      <w:r w:rsidRPr="00382472">
        <w:rPr>
          <w:rFonts w:ascii="Arial" w:hAnsi="Arial" w:cs="Arial"/>
        </w:rPr>
        <w:t xml:space="preserve"> elektroenergetyczne, gospodark</w:t>
      </w:r>
      <w:r w:rsidR="00AD1F49" w:rsidRPr="00382472">
        <w:rPr>
          <w:rFonts w:ascii="Arial" w:hAnsi="Arial" w:cs="Arial"/>
        </w:rPr>
        <w:t>ę</w:t>
      </w:r>
      <w:r w:rsidRPr="00382472">
        <w:rPr>
          <w:rFonts w:ascii="Arial" w:hAnsi="Arial" w:cs="Arial"/>
        </w:rPr>
        <w:t xml:space="preserve"> wodno-ściekow</w:t>
      </w:r>
      <w:r w:rsidR="00AD1F49" w:rsidRPr="00382472">
        <w:rPr>
          <w:rFonts w:ascii="Arial" w:hAnsi="Arial" w:cs="Arial"/>
        </w:rPr>
        <w:t>ą</w:t>
      </w:r>
      <w:r w:rsidRPr="00382472">
        <w:rPr>
          <w:rFonts w:ascii="Arial" w:hAnsi="Arial" w:cs="Arial"/>
        </w:rPr>
        <w:t>, gospodark</w:t>
      </w:r>
      <w:r w:rsidR="00AD1F49" w:rsidRPr="00382472">
        <w:rPr>
          <w:rFonts w:ascii="Arial" w:hAnsi="Arial" w:cs="Arial"/>
        </w:rPr>
        <w:t>ę</w:t>
      </w:r>
      <w:r w:rsidRPr="00382472">
        <w:rPr>
          <w:rFonts w:ascii="Arial" w:hAnsi="Arial" w:cs="Arial"/>
        </w:rPr>
        <w:t xml:space="preserve"> odpadami. </w:t>
      </w:r>
    </w:p>
    <w:p w14:paraId="4729271D" w14:textId="77777777" w:rsidR="00C379D9" w:rsidRPr="00382472" w:rsidRDefault="00C379D9" w:rsidP="00E07794">
      <w:pPr>
        <w:ind w:left="426" w:firstLine="708"/>
        <w:jc w:val="both"/>
        <w:rPr>
          <w:rFonts w:ascii="Arial" w:hAnsi="Arial" w:cs="Arial"/>
        </w:rPr>
      </w:pPr>
      <w:r w:rsidRPr="00382472">
        <w:rPr>
          <w:rFonts w:ascii="Arial" w:hAnsi="Arial" w:cs="Arial"/>
        </w:rPr>
        <w:t>Zagadnienia te zostały omówione poniżej.</w:t>
      </w:r>
    </w:p>
    <w:p w14:paraId="10CE6A31" w14:textId="2E27F08C" w:rsidR="00C379D9" w:rsidRPr="00382472" w:rsidRDefault="00C379D9" w:rsidP="00E07794">
      <w:pPr>
        <w:ind w:left="426" w:firstLine="708"/>
        <w:jc w:val="both"/>
        <w:rPr>
          <w:rFonts w:ascii="Arial" w:hAnsi="Arial" w:cs="Arial"/>
        </w:rPr>
      </w:pPr>
      <w:r w:rsidRPr="00382472">
        <w:rPr>
          <w:rFonts w:ascii="Arial" w:hAnsi="Arial" w:cs="Arial"/>
        </w:rPr>
        <w:t>Teren objęt</w:t>
      </w:r>
      <w:r w:rsidR="00347D54" w:rsidRPr="00382472">
        <w:rPr>
          <w:rFonts w:ascii="Arial" w:hAnsi="Arial" w:cs="Arial"/>
        </w:rPr>
        <w:t>y</w:t>
      </w:r>
      <w:r w:rsidRPr="00382472">
        <w:rPr>
          <w:rFonts w:ascii="Arial" w:hAnsi="Arial" w:cs="Arial"/>
        </w:rPr>
        <w:t xml:space="preserve"> opracowaniem zmiany Studium uwarunkowań i kierunków zagospodarowania przestrzennego </w:t>
      </w:r>
      <w:r w:rsidR="00347D54" w:rsidRPr="00382472">
        <w:rPr>
          <w:rFonts w:ascii="Arial" w:hAnsi="Arial" w:cs="Arial"/>
        </w:rPr>
        <w:t xml:space="preserve">jest </w:t>
      </w:r>
      <w:r w:rsidRPr="00382472">
        <w:rPr>
          <w:rFonts w:ascii="Arial" w:hAnsi="Arial" w:cs="Arial"/>
        </w:rPr>
        <w:t>położon</w:t>
      </w:r>
      <w:r w:rsidR="00347D54" w:rsidRPr="00382472">
        <w:rPr>
          <w:rFonts w:ascii="Arial" w:hAnsi="Arial" w:cs="Arial"/>
        </w:rPr>
        <w:t>y</w:t>
      </w:r>
      <w:r w:rsidRPr="00382472">
        <w:rPr>
          <w:rFonts w:ascii="Arial" w:hAnsi="Arial" w:cs="Arial"/>
        </w:rPr>
        <w:t xml:space="preserve"> </w:t>
      </w:r>
      <w:r w:rsidR="00347D54" w:rsidRPr="00382472">
        <w:rPr>
          <w:rFonts w:ascii="Arial" w:hAnsi="Arial" w:cs="Arial"/>
        </w:rPr>
        <w:t>na obszarze wśród zabudowy mieszkaniowej jednorodzinnej, zagrodowej oraz usługowej.</w:t>
      </w:r>
    </w:p>
    <w:p w14:paraId="59CC876E" w14:textId="73B2B46E" w:rsidR="00C379D9" w:rsidRPr="00382472" w:rsidRDefault="00C379D9" w:rsidP="00E07794">
      <w:pPr>
        <w:ind w:left="426" w:firstLine="708"/>
        <w:jc w:val="both"/>
        <w:rPr>
          <w:rFonts w:ascii="Arial" w:hAnsi="Arial" w:cs="Arial"/>
        </w:rPr>
      </w:pPr>
      <w:r w:rsidRPr="00382472">
        <w:rPr>
          <w:rFonts w:ascii="Arial" w:hAnsi="Arial" w:cs="Arial"/>
        </w:rPr>
        <w:t xml:space="preserve">Do celów grzewczych stosowane są tradycyjne nośniki energii, co przyczynia się do </w:t>
      </w:r>
      <w:r w:rsidRPr="00382472">
        <w:rPr>
          <w:rFonts w:ascii="Arial" w:hAnsi="Arial" w:cs="Arial"/>
          <w:b/>
          <w:bCs/>
        </w:rPr>
        <w:t>emisji niskiej</w:t>
      </w:r>
      <w:r w:rsidRPr="00382472">
        <w:rPr>
          <w:rFonts w:ascii="Arial" w:hAnsi="Arial" w:cs="Arial"/>
        </w:rPr>
        <w:t>, która jest szczególnie uciążliwa w sezonie grzewczym. Wpływa to na zwiększenie emisji do atmosfery zanieczyszczeń pyłowych i gazowych. W niektórych budynkach stosuje się do ogrzewania bardziej ekologiczne źródła energii, takie jak gaz i</w:t>
      </w:r>
      <w:r w:rsidR="002529CE" w:rsidRPr="00382472">
        <w:rPr>
          <w:rFonts w:ascii="Arial" w:hAnsi="Arial" w:cs="Arial"/>
        </w:rPr>
        <w:t> </w:t>
      </w:r>
      <w:r w:rsidRPr="00382472">
        <w:rPr>
          <w:rFonts w:ascii="Arial" w:hAnsi="Arial" w:cs="Arial"/>
        </w:rPr>
        <w:t xml:space="preserve">olej. </w:t>
      </w:r>
    </w:p>
    <w:p w14:paraId="1674788E" w14:textId="77777777" w:rsidR="00C379D9" w:rsidRPr="00382472" w:rsidRDefault="00C379D9" w:rsidP="00E07794">
      <w:pPr>
        <w:ind w:left="426" w:firstLine="708"/>
        <w:jc w:val="both"/>
        <w:rPr>
          <w:rFonts w:ascii="Arial" w:hAnsi="Arial" w:cs="Arial"/>
        </w:rPr>
      </w:pPr>
      <w:r w:rsidRPr="00382472">
        <w:rPr>
          <w:rFonts w:ascii="Arial" w:hAnsi="Arial" w:cs="Arial"/>
        </w:rPr>
        <w:t xml:space="preserve">Do zanieczyszczenia powietrza przyczynia się wzrastający ruch samochodowy, który prowadzi do wzrostu emisji dwutlenku azotu ze źródeł niestacjonarnych i jest również źródłem emisji do powietrza tlenku węgla, węglowodorów i ołowiu. </w:t>
      </w:r>
    </w:p>
    <w:p w14:paraId="0D41A127" w14:textId="4D43FC15" w:rsidR="00C379D9" w:rsidRPr="00382472" w:rsidRDefault="00C379D9" w:rsidP="00E07794">
      <w:pPr>
        <w:ind w:left="426" w:firstLine="708"/>
        <w:jc w:val="both"/>
        <w:rPr>
          <w:rFonts w:ascii="Arial" w:hAnsi="Arial" w:cs="Arial"/>
        </w:rPr>
      </w:pPr>
      <w:r w:rsidRPr="00382472">
        <w:rPr>
          <w:rFonts w:ascii="Arial" w:hAnsi="Arial" w:cs="Arial"/>
          <w:b/>
          <w:bCs/>
        </w:rPr>
        <w:t>Hałas</w:t>
      </w:r>
      <w:r w:rsidRPr="00382472">
        <w:rPr>
          <w:rFonts w:ascii="Arial" w:hAnsi="Arial" w:cs="Arial"/>
        </w:rPr>
        <w:t xml:space="preserve"> jest jednym z najbardziej uciążliwych czynników determinujących jakość środowiska bezpośrednio odczuwalnym przez człowieka. Decydujący wpływ na stan klimatu akustycznego ma motoryzacja, ruch kolejowy oraz działalność przemysłowa. Hałas – zwłaszcza motoryzacyjny – wykazuje tendencję wzrostową. Do najważniejszych czynników mających wpływ na klimat akustyczny zaliczyć należy przede wszystkim: komunikację drogową ze szczególnym udziałem pojazdów ciężarowych.</w:t>
      </w:r>
    </w:p>
    <w:p w14:paraId="29D0062C" w14:textId="4717D542" w:rsidR="00C379D9" w:rsidRPr="00382472" w:rsidRDefault="00C379D9" w:rsidP="00E07794">
      <w:pPr>
        <w:ind w:left="426" w:firstLine="708"/>
        <w:jc w:val="both"/>
        <w:rPr>
          <w:rFonts w:ascii="Arial" w:hAnsi="Arial" w:cs="Arial"/>
        </w:rPr>
      </w:pPr>
      <w:r w:rsidRPr="00382472">
        <w:rPr>
          <w:rFonts w:ascii="Arial" w:hAnsi="Arial" w:cs="Arial"/>
        </w:rPr>
        <w:t>Na terenie objętym zmianą Studium hałas nie jest uciążliwy ze względu na położenie przy</w:t>
      </w:r>
      <w:r w:rsidR="00347D54" w:rsidRPr="00382472">
        <w:rPr>
          <w:rFonts w:ascii="Arial" w:hAnsi="Arial" w:cs="Arial"/>
        </w:rPr>
        <w:t xml:space="preserve"> drodze powiatowe</w:t>
      </w:r>
      <w:r w:rsidR="00025600" w:rsidRPr="00382472">
        <w:rPr>
          <w:rFonts w:ascii="Arial" w:hAnsi="Arial" w:cs="Arial"/>
        </w:rPr>
        <w:t>j</w:t>
      </w:r>
      <w:r w:rsidR="00E7704D" w:rsidRPr="00382472">
        <w:rPr>
          <w:rFonts w:ascii="Arial" w:hAnsi="Arial" w:cs="Arial"/>
        </w:rPr>
        <w:t xml:space="preserve"> i gminnej</w:t>
      </w:r>
      <w:r w:rsidR="00025600" w:rsidRPr="00382472">
        <w:rPr>
          <w:rFonts w:ascii="Arial" w:hAnsi="Arial" w:cs="Arial"/>
        </w:rPr>
        <w:t>, która nie należy do znacznie obciążonych ruchem samochodowym</w:t>
      </w:r>
      <w:r w:rsidRPr="00382472">
        <w:rPr>
          <w:rFonts w:ascii="Arial" w:hAnsi="Arial" w:cs="Arial"/>
        </w:rPr>
        <w:t>.</w:t>
      </w:r>
    </w:p>
    <w:p w14:paraId="00994563" w14:textId="2581A4FE" w:rsidR="00025600" w:rsidRPr="00382472" w:rsidRDefault="00C379D9" w:rsidP="00E07794">
      <w:pPr>
        <w:ind w:left="426" w:firstLine="708"/>
        <w:jc w:val="both"/>
        <w:rPr>
          <w:rFonts w:ascii="Arial" w:hAnsi="Arial" w:cs="Arial"/>
        </w:rPr>
      </w:pPr>
      <w:r w:rsidRPr="00382472">
        <w:rPr>
          <w:rFonts w:ascii="Arial" w:hAnsi="Arial" w:cs="Arial"/>
        </w:rPr>
        <w:t xml:space="preserve">Na terenie opracowania zmiany Studium problem </w:t>
      </w:r>
      <w:r w:rsidRPr="00382472">
        <w:rPr>
          <w:rFonts w:ascii="Arial" w:hAnsi="Arial" w:cs="Arial"/>
          <w:b/>
          <w:bCs/>
        </w:rPr>
        <w:t>promieniowania elektromagnetycznego</w:t>
      </w:r>
      <w:r w:rsidRPr="00382472">
        <w:rPr>
          <w:rFonts w:ascii="Arial" w:hAnsi="Arial" w:cs="Arial"/>
        </w:rPr>
        <w:t xml:space="preserve"> związany jest z</w:t>
      </w:r>
      <w:r w:rsidR="00025600" w:rsidRPr="00382472">
        <w:rPr>
          <w:rFonts w:ascii="Arial" w:hAnsi="Arial" w:cs="Arial"/>
        </w:rPr>
        <w:t xml:space="preserve"> </w:t>
      </w:r>
      <w:r w:rsidR="00063FA7" w:rsidRPr="00382472">
        <w:rPr>
          <w:rFonts w:ascii="Arial" w:hAnsi="Arial" w:cs="Arial"/>
        </w:rPr>
        <w:t xml:space="preserve">występowaniem w </w:t>
      </w:r>
      <w:r w:rsidR="00025600" w:rsidRPr="00382472">
        <w:rPr>
          <w:rFonts w:ascii="Arial" w:hAnsi="Arial" w:cs="Arial"/>
        </w:rPr>
        <w:t>stacj</w:t>
      </w:r>
      <w:r w:rsidR="00063FA7" w:rsidRPr="00382472">
        <w:rPr>
          <w:rFonts w:ascii="Arial" w:hAnsi="Arial" w:cs="Arial"/>
        </w:rPr>
        <w:t>i</w:t>
      </w:r>
      <w:r w:rsidR="00025600" w:rsidRPr="00382472">
        <w:rPr>
          <w:rFonts w:ascii="Arial" w:hAnsi="Arial" w:cs="Arial"/>
        </w:rPr>
        <w:t xml:space="preserve"> </w:t>
      </w:r>
      <w:proofErr w:type="spellStart"/>
      <w:r w:rsidR="00025600" w:rsidRPr="00382472">
        <w:rPr>
          <w:rFonts w:ascii="Arial" w:hAnsi="Arial" w:cs="Arial"/>
        </w:rPr>
        <w:t>tra</w:t>
      </w:r>
      <w:r w:rsidR="00874AD7" w:rsidRPr="00382472">
        <w:rPr>
          <w:rFonts w:ascii="Arial" w:hAnsi="Arial" w:cs="Arial"/>
        </w:rPr>
        <w:t>nsformastorow</w:t>
      </w:r>
      <w:r w:rsidR="00063FA7" w:rsidRPr="00382472">
        <w:rPr>
          <w:rFonts w:ascii="Arial" w:hAnsi="Arial" w:cs="Arial"/>
        </w:rPr>
        <w:t>ej</w:t>
      </w:r>
      <w:proofErr w:type="spellEnd"/>
      <w:r w:rsidR="00874AD7" w:rsidRPr="00382472">
        <w:rPr>
          <w:rFonts w:ascii="Arial" w:hAnsi="Arial" w:cs="Arial"/>
        </w:rPr>
        <w:t xml:space="preserve"> 15-0,4 </w:t>
      </w:r>
      <w:proofErr w:type="spellStart"/>
      <w:r w:rsidR="00874AD7" w:rsidRPr="00382472">
        <w:rPr>
          <w:rFonts w:ascii="Arial" w:hAnsi="Arial" w:cs="Arial"/>
        </w:rPr>
        <w:t>kV</w:t>
      </w:r>
      <w:proofErr w:type="spellEnd"/>
      <w:r w:rsidR="00874AD7" w:rsidRPr="00382472">
        <w:rPr>
          <w:rFonts w:ascii="Arial" w:hAnsi="Arial" w:cs="Arial"/>
        </w:rPr>
        <w:t xml:space="preserve"> wraz z napowietrzną linią średniego napięcia </w:t>
      </w:r>
      <w:r w:rsidR="00CB4C97" w:rsidRPr="00382472">
        <w:rPr>
          <w:rFonts w:ascii="Arial" w:hAnsi="Arial" w:cs="Arial"/>
        </w:rPr>
        <w:t>SN-</w:t>
      </w:r>
      <w:r w:rsidR="00874AD7" w:rsidRPr="00382472">
        <w:rPr>
          <w:rFonts w:ascii="Arial" w:hAnsi="Arial" w:cs="Arial"/>
        </w:rPr>
        <w:t xml:space="preserve">15 </w:t>
      </w:r>
      <w:proofErr w:type="spellStart"/>
      <w:r w:rsidR="00874AD7" w:rsidRPr="00382472">
        <w:rPr>
          <w:rFonts w:ascii="Arial" w:hAnsi="Arial" w:cs="Arial"/>
        </w:rPr>
        <w:t>kV</w:t>
      </w:r>
      <w:proofErr w:type="spellEnd"/>
      <w:r w:rsidR="00063FA7" w:rsidRPr="00382472">
        <w:rPr>
          <w:rFonts w:ascii="Arial" w:hAnsi="Arial" w:cs="Arial"/>
        </w:rPr>
        <w:t xml:space="preserve"> oraz linii kablowej nn-0,4kV.</w:t>
      </w:r>
    </w:p>
    <w:p w14:paraId="2C8997E2" w14:textId="544679D7" w:rsidR="00C379D9" w:rsidRPr="00382472" w:rsidRDefault="00874AD7" w:rsidP="00E07794">
      <w:pPr>
        <w:ind w:left="426" w:firstLine="708"/>
        <w:jc w:val="both"/>
        <w:rPr>
          <w:rFonts w:ascii="Arial" w:hAnsi="Arial" w:cs="Arial"/>
        </w:rPr>
      </w:pPr>
      <w:r w:rsidRPr="00382472">
        <w:rPr>
          <w:rFonts w:ascii="Arial" w:hAnsi="Arial" w:cs="Arial"/>
        </w:rPr>
        <w:t>Linie elektroenergetyczne nie stwarzają na terenie opracowania zagrożenia dla środowiska i dla mieszkańców.</w:t>
      </w:r>
      <w:r w:rsidR="007E2B92" w:rsidRPr="00382472">
        <w:rPr>
          <w:rFonts w:ascii="Arial" w:hAnsi="Arial" w:cs="Arial"/>
        </w:rPr>
        <w:t xml:space="preserve"> </w:t>
      </w:r>
      <w:r w:rsidR="00C379D9" w:rsidRPr="00382472">
        <w:rPr>
          <w:rFonts w:ascii="Arial" w:hAnsi="Arial" w:cs="Arial"/>
        </w:rPr>
        <w:t>Ponadto oddziaływanie pól elektromagnetycznych ogranicza się do urządzeń, które są umieszczone w obiektach usługowych, a także do urządzeń domowych w budynkach mieszkalnych, biurowych.</w:t>
      </w:r>
    </w:p>
    <w:p w14:paraId="35883520" w14:textId="26CE655A" w:rsidR="00874AD7" w:rsidRPr="00382472" w:rsidRDefault="00874AD7" w:rsidP="00E07794">
      <w:pPr>
        <w:ind w:left="426" w:firstLine="708"/>
        <w:jc w:val="both"/>
        <w:rPr>
          <w:rFonts w:ascii="Arial" w:hAnsi="Arial" w:cs="Arial"/>
        </w:rPr>
      </w:pPr>
      <w:r w:rsidRPr="00382472">
        <w:rPr>
          <w:rFonts w:ascii="Arial" w:hAnsi="Arial" w:cs="Arial"/>
        </w:rPr>
        <w:t xml:space="preserve">Na terenie </w:t>
      </w:r>
      <w:r w:rsidR="0078336C" w:rsidRPr="00382472">
        <w:rPr>
          <w:rFonts w:ascii="Arial" w:hAnsi="Arial" w:cs="Arial"/>
        </w:rPr>
        <w:t>zmiany studium</w:t>
      </w:r>
      <w:r w:rsidRPr="00382472">
        <w:rPr>
          <w:rFonts w:ascii="Arial" w:hAnsi="Arial" w:cs="Arial"/>
        </w:rPr>
        <w:t xml:space="preserve"> nie ma stacji bazowych telefonii komórkowej, które mogłyby być źródłem promieniowania elektromagnetycznego.</w:t>
      </w:r>
    </w:p>
    <w:p w14:paraId="2C14E8FA" w14:textId="393A9C7B" w:rsidR="007E2B92" w:rsidRPr="00382472" w:rsidRDefault="00874AD7" w:rsidP="00E07794">
      <w:pPr>
        <w:ind w:left="426" w:firstLine="708"/>
        <w:jc w:val="both"/>
        <w:rPr>
          <w:rFonts w:ascii="Arial" w:hAnsi="Arial" w:cs="Arial"/>
        </w:rPr>
      </w:pPr>
      <w:r w:rsidRPr="00382472">
        <w:rPr>
          <w:rFonts w:ascii="Arial" w:hAnsi="Arial" w:cs="Arial"/>
        </w:rPr>
        <w:t>Ponadto źródłem promieniowania elektromagnetycznego są cywilne stacje radiowe CB o mocy ok. 10W, urządzenia nadawcze, diagnostyczne i inne będące w posiadaniu policji, straży pożarnej, pogotowia i zakładów przemysłowych</w:t>
      </w:r>
      <w:r w:rsidR="007E2B92" w:rsidRPr="00382472">
        <w:rPr>
          <w:rFonts w:ascii="Arial" w:hAnsi="Arial" w:cs="Arial"/>
        </w:rPr>
        <w:t>.</w:t>
      </w:r>
    </w:p>
    <w:p w14:paraId="35948109" w14:textId="7781B47A" w:rsidR="00C379D9" w:rsidRPr="00382472" w:rsidRDefault="00C379D9" w:rsidP="00E07794">
      <w:pPr>
        <w:ind w:left="426" w:firstLine="708"/>
        <w:jc w:val="both"/>
        <w:rPr>
          <w:rFonts w:ascii="Arial" w:hAnsi="Arial" w:cs="Arial"/>
        </w:rPr>
      </w:pPr>
      <w:r w:rsidRPr="00382472">
        <w:rPr>
          <w:rFonts w:ascii="Arial" w:hAnsi="Arial" w:cs="Arial"/>
          <w:b/>
          <w:bCs/>
        </w:rPr>
        <w:t>Gospodarka odpadami</w:t>
      </w:r>
      <w:r w:rsidRPr="00382472">
        <w:rPr>
          <w:rFonts w:ascii="Arial" w:hAnsi="Arial" w:cs="Arial"/>
        </w:rPr>
        <w:t xml:space="preserve"> na terenie </w:t>
      </w:r>
      <w:r w:rsidR="00874AD7" w:rsidRPr="00382472">
        <w:rPr>
          <w:rFonts w:ascii="Arial" w:hAnsi="Arial" w:cs="Arial"/>
        </w:rPr>
        <w:t>Gminy oraz Miasta Raszków</w:t>
      </w:r>
      <w:r w:rsidRPr="00382472">
        <w:rPr>
          <w:rFonts w:ascii="Arial" w:hAnsi="Arial" w:cs="Arial"/>
        </w:rPr>
        <w:t xml:space="preserve"> jest uregulowana. Prowadzona jest zgodnie z ustawą o odpadach i regulaminem</w:t>
      </w:r>
      <w:r w:rsidR="00AD1F49" w:rsidRPr="00382472">
        <w:rPr>
          <w:rFonts w:ascii="Arial" w:hAnsi="Arial" w:cs="Arial"/>
        </w:rPr>
        <w:t xml:space="preserve"> u</w:t>
      </w:r>
      <w:r w:rsidRPr="00382472">
        <w:rPr>
          <w:rFonts w:ascii="Arial" w:hAnsi="Arial" w:cs="Arial"/>
        </w:rPr>
        <w:t>trzymania czystości i</w:t>
      </w:r>
      <w:r w:rsidR="002529CE" w:rsidRPr="00382472">
        <w:rPr>
          <w:rFonts w:ascii="Arial" w:hAnsi="Arial" w:cs="Arial"/>
        </w:rPr>
        <w:t> </w:t>
      </w:r>
      <w:r w:rsidRPr="00382472">
        <w:rPr>
          <w:rFonts w:ascii="Arial" w:hAnsi="Arial" w:cs="Arial"/>
        </w:rPr>
        <w:t>porządku w gminie. W gminie prowadzi się selektywną zbiórkę odpadów, zorganizowany wywóz przez koncesjonowanych przewoźników do miejsc odzysku i</w:t>
      </w:r>
      <w:r w:rsidR="002529CE" w:rsidRPr="00382472">
        <w:rPr>
          <w:rFonts w:ascii="Arial" w:hAnsi="Arial" w:cs="Arial"/>
        </w:rPr>
        <w:t> </w:t>
      </w:r>
      <w:r w:rsidRPr="00382472">
        <w:rPr>
          <w:rFonts w:ascii="Arial" w:hAnsi="Arial" w:cs="Arial"/>
        </w:rPr>
        <w:t xml:space="preserve">unieszkodliwiania. </w:t>
      </w:r>
    </w:p>
    <w:p w14:paraId="1D26F822" w14:textId="77777777" w:rsidR="00C379D9" w:rsidRPr="00382472" w:rsidRDefault="00C379D9" w:rsidP="00E07794">
      <w:pPr>
        <w:ind w:left="426" w:firstLine="708"/>
        <w:jc w:val="both"/>
        <w:rPr>
          <w:rFonts w:ascii="Arial" w:hAnsi="Arial" w:cs="Arial"/>
        </w:rPr>
      </w:pPr>
      <w:r w:rsidRPr="00382472">
        <w:rPr>
          <w:rFonts w:ascii="Arial" w:hAnsi="Arial" w:cs="Arial"/>
          <w:b/>
          <w:bCs/>
        </w:rPr>
        <w:t>Woda</w:t>
      </w:r>
      <w:r w:rsidRPr="00382472">
        <w:rPr>
          <w:rFonts w:ascii="Arial" w:hAnsi="Arial" w:cs="Arial"/>
        </w:rPr>
        <w:t xml:space="preserve"> do celów bytowych pobierana jest z </w:t>
      </w:r>
      <w:r w:rsidR="00216DF1" w:rsidRPr="00382472">
        <w:rPr>
          <w:rFonts w:ascii="Arial" w:hAnsi="Arial" w:cs="Arial"/>
        </w:rPr>
        <w:t xml:space="preserve">istniejącego </w:t>
      </w:r>
      <w:r w:rsidRPr="00382472">
        <w:rPr>
          <w:rFonts w:ascii="Arial" w:hAnsi="Arial" w:cs="Arial"/>
        </w:rPr>
        <w:t>wodociągu. Jakość jej jest sukcesywnie badana.</w:t>
      </w:r>
    </w:p>
    <w:p w14:paraId="7B09FD3A" w14:textId="7A6D1F14" w:rsidR="00663593" w:rsidRPr="00382472" w:rsidRDefault="00C379D9" w:rsidP="00E07794">
      <w:pPr>
        <w:ind w:left="426" w:firstLine="708"/>
        <w:jc w:val="both"/>
        <w:rPr>
          <w:rFonts w:ascii="Arial" w:hAnsi="Arial" w:cs="Arial"/>
        </w:rPr>
      </w:pPr>
      <w:r w:rsidRPr="00382472">
        <w:rPr>
          <w:rFonts w:ascii="Arial" w:hAnsi="Arial" w:cs="Arial"/>
          <w:b/>
          <w:bCs/>
        </w:rPr>
        <w:lastRenderedPageBreak/>
        <w:t>Ścieki</w:t>
      </w:r>
      <w:r w:rsidRPr="00382472">
        <w:rPr>
          <w:rFonts w:ascii="Arial" w:hAnsi="Arial" w:cs="Arial"/>
        </w:rPr>
        <w:t xml:space="preserve"> bytowe generalnie odprowadzane są do kanalizacji.</w:t>
      </w:r>
      <w:r w:rsidR="00874AD7" w:rsidRPr="00382472">
        <w:rPr>
          <w:rFonts w:ascii="Arial" w:hAnsi="Arial" w:cs="Arial"/>
        </w:rPr>
        <w:t xml:space="preserve"> W przypadku braku możliwości odprowadzania ścieków do sieci gospodarstwa korzystają głównie z</w:t>
      </w:r>
      <w:r w:rsidR="002529CE" w:rsidRPr="00382472">
        <w:rPr>
          <w:rFonts w:ascii="Arial" w:hAnsi="Arial" w:cs="Arial"/>
        </w:rPr>
        <w:t> </w:t>
      </w:r>
      <w:r w:rsidR="00874AD7" w:rsidRPr="00382472">
        <w:rPr>
          <w:rFonts w:ascii="Arial" w:hAnsi="Arial" w:cs="Arial"/>
        </w:rPr>
        <w:t>odprowadzania ścieków do zbiorników bezodpływowych, rzadziej do przydomowych oczyszczalni ścieków.</w:t>
      </w:r>
    </w:p>
    <w:p w14:paraId="494481D9" w14:textId="20DFE157" w:rsidR="00916103" w:rsidRPr="00382472" w:rsidRDefault="00916103" w:rsidP="00E07794">
      <w:pPr>
        <w:ind w:left="426" w:firstLine="708"/>
        <w:jc w:val="both"/>
        <w:rPr>
          <w:rFonts w:ascii="Arial" w:hAnsi="Arial" w:cs="Arial"/>
        </w:rPr>
      </w:pPr>
      <w:r w:rsidRPr="00382472">
        <w:rPr>
          <w:rFonts w:ascii="Arial" w:hAnsi="Arial" w:cs="Arial"/>
        </w:rPr>
        <w:t xml:space="preserve">Równoprawny dostęp do przestrzeni publicznej gwarantuje korzystanie przez osoby </w:t>
      </w:r>
      <w:r w:rsidR="00DC07C7" w:rsidRPr="00382472">
        <w:rPr>
          <w:rFonts w:ascii="Arial" w:hAnsi="Arial" w:cs="Arial"/>
        </w:rPr>
        <w:t xml:space="preserve">ze </w:t>
      </w:r>
      <w:r w:rsidR="00DC07C7" w:rsidRPr="00382472">
        <w:rPr>
          <w:rFonts w:ascii="Arial" w:hAnsi="Arial" w:cs="Arial"/>
          <w:b/>
          <w:bCs/>
        </w:rPr>
        <w:t>szczególnymi potrzebami</w:t>
      </w:r>
      <w:r w:rsidRPr="00382472">
        <w:rPr>
          <w:rFonts w:ascii="Arial" w:hAnsi="Arial" w:cs="Arial"/>
        </w:rPr>
        <w:t xml:space="preserve"> ze swoich praw obywatelskich na równi z innymi. Należy wprowadzać elementy działań przeciwdziałających wykluczeniu osób z</w:t>
      </w:r>
      <w:r w:rsidR="002529CE" w:rsidRPr="00382472">
        <w:rPr>
          <w:rFonts w:ascii="Arial" w:hAnsi="Arial" w:cs="Arial"/>
        </w:rPr>
        <w:t> </w:t>
      </w:r>
      <w:r w:rsidRPr="00382472">
        <w:rPr>
          <w:rFonts w:ascii="Arial" w:hAnsi="Arial" w:cs="Arial"/>
        </w:rPr>
        <w:t xml:space="preserve">szczególnymi potrzebami. Projektowanie uniwersalne powinno mieć jednoznaczne cele służące przełamywaniu barier, na jakie natrafiają osoby </w:t>
      </w:r>
      <w:r w:rsidR="00DC07C7" w:rsidRPr="00382472">
        <w:rPr>
          <w:rFonts w:ascii="Arial" w:hAnsi="Arial" w:cs="Arial"/>
        </w:rPr>
        <w:t>ze szczególnymi potrzebami</w:t>
      </w:r>
      <w:r w:rsidRPr="00382472">
        <w:rPr>
          <w:rFonts w:ascii="Arial" w:hAnsi="Arial" w:cs="Arial"/>
        </w:rPr>
        <w:t xml:space="preserve"> w różnych sferach życia. Zadaniem gminy jest zapewnienie dostępności osobom ze szczególnymi potrzebami przez stosowanie uniwersalnego projektowania lub racjonalnych usprawnień. Podmiot publiczny w ramach zapewniania dostępności osobom ze szczególnymi potrzebami podejmuje także działania mające na celu:</w:t>
      </w:r>
    </w:p>
    <w:p w14:paraId="64362B56" w14:textId="77777777" w:rsidR="00916103" w:rsidRPr="00382472" w:rsidRDefault="00916103" w:rsidP="00EE05C6">
      <w:pPr>
        <w:pStyle w:val="Akapitzlist"/>
        <w:numPr>
          <w:ilvl w:val="0"/>
          <w:numId w:val="9"/>
        </w:numPr>
        <w:spacing w:after="160" w:line="259" w:lineRule="auto"/>
        <w:ind w:left="1418"/>
        <w:jc w:val="both"/>
        <w:rPr>
          <w:rFonts w:ascii="Arial" w:hAnsi="Arial" w:cs="Arial"/>
          <w:sz w:val="24"/>
          <w:szCs w:val="24"/>
        </w:rPr>
      </w:pPr>
      <w:r w:rsidRPr="00382472">
        <w:rPr>
          <w:rFonts w:ascii="Arial" w:hAnsi="Arial" w:cs="Arial"/>
          <w:sz w:val="24"/>
          <w:szCs w:val="24"/>
        </w:rPr>
        <w:t>uwzględnianie ich potrzeb w planowanej i prowadzonej przez ten podmiot działalności;</w:t>
      </w:r>
    </w:p>
    <w:p w14:paraId="0D29635A" w14:textId="77777777" w:rsidR="00916103" w:rsidRPr="00382472" w:rsidRDefault="00916103" w:rsidP="00EE05C6">
      <w:pPr>
        <w:pStyle w:val="Akapitzlist"/>
        <w:numPr>
          <w:ilvl w:val="0"/>
          <w:numId w:val="9"/>
        </w:numPr>
        <w:spacing w:after="160" w:line="259" w:lineRule="auto"/>
        <w:ind w:left="1418"/>
        <w:jc w:val="both"/>
        <w:rPr>
          <w:rFonts w:ascii="Arial" w:hAnsi="Arial" w:cs="Arial"/>
          <w:sz w:val="24"/>
          <w:szCs w:val="24"/>
        </w:rPr>
      </w:pPr>
      <w:r w:rsidRPr="00382472">
        <w:rPr>
          <w:rFonts w:ascii="Arial" w:hAnsi="Arial" w:cs="Arial"/>
          <w:sz w:val="24"/>
          <w:szCs w:val="24"/>
        </w:rPr>
        <w:t>usuwanie barier, a także zapobieganie ich powstawaniu.</w:t>
      </w:r>
    </w:p>
    <w:p w14:paraId="07D536C3" w14:textId="3F89BF0D" w:rsidR="00916103" w:rsidRPr="00382472" w:rsidRDefault="00916103" w:rsidP="00DE3B85">
      <w:pPr>
        <w:ind w:left="426" w:firstLine="708"/>
        <w:jc w:val="both"/>
        <w:rPr>
          <w:rFonts w:ascii="Arial" w:hAnsi="Arial" w:cs="Arial"/>
        </w:rPr>
      </w:pPr>
      <w:r w:rsidRPr="00382472">
        <w:rPr>
          <w:rFonts w:ascii="Arial" w:hAnsi="Arial" w:cs="Arial"/>
        </w:rPr>
        <w:t>W przypadku zlecania lub powierzania, na podstawie umowy, realizacji zadań publicznych finansowanych z udziałem środków publicznych lub udzielania zamówień publicznych podmiotom innym niż podmioty publiczne, podmiot publiczny jest obowiązany do określenia w treści umowy warunków służących zapewnieniu dostępności osobom ze szczególnymi potrzebami w zakresie tych zadań publicznych lub zamówień publicznych, z uwzględnieniem minimalnych wymagań, o których mowa w</w:t>
      </w:r>
      <w:r w:rsidR="002529CE" w:rsidRPr="00382472">
        <w:rPr>
          <w:rFonts w:ascii="Arial" w:hAnsi="Arial" w:cs="Arial"/>
        </w:rPr>
        <w:t> </w:t>
      </w:r>
      <w:r w:rsidRPr="00382472">
        <w:rPr>
          <w:rFonts w:ascii="Arial" w:hAnsi="Arial" w:cs="Arial"/>
        </w:rPr>
        <w:t>art. 6.</w:t>
      </w:r>
    </w:p>
    <w:p w14:paraId="19A279C2" w14:textId="22732FF0" w:rsidR="00916103" w:rsidRPr="00382472" w:rsidRDefault="00916103" w:rsidP="00DE3B85">
      <w:pPr>
        <w:ind w:left="426" w:firstLine="708"/>
        <w:jc w:val="both"/>
        <w:rPr>
          <w:rFonts w:ascii="Arial" w:hAnsi="Arial" w:cs="Arial"/>
        </w:rPr>
      </w:pPr>
      <w:r w:rsidRPr="00382472">
        <w:rPr>
          <w:rFonts w:ascii="Arial" w:hAnsi="Arial" w:cs="Arial"/>
        </w:rPr>
        <w:t>Minimalne wymagania służące zapewnieniu dostępności osobom ze szczególnymi potrzebami w zakresie dostępności architektonicznej reguluje art. 6 pkt. 1 ustawy z dnia 19 lipca 2019 r. o zapewnianiu dostępności osobom ze szczególnymi potrzebami, zgodnie z uniwersalnym projektowaniem:</w:t>
      </w:r>
    </w:p>
    <w:p w14:paraId="5A83B18E" w14:textId="77777777" w:rsidR="00B72024" w:rsidRPr="00382472" w:rsidRDefault="00916103" w:rsidP="00EE05C6">
      <w:pPr>
        <w:pStyle w:val="Akapitzlist"/>
        <w:numPr>
          <w:ilvl w:val="0"/>
          <w:numId w:val="17"/>
        </w:numPr>
        <w:ind w:left="1418" w:hanging="425"/>
        <w:rPr>
          <w:rFonts w:ascii="Arial" w:hAnsi="Arial" w:cs="Arial"/>
          <w:sz w:val="24"/>
          <w:szCs w:val="24"/>
        </w:rPr>
      </w:pPr>
      <w:r w:rsidRPr="00382472">
        <w:rPr>
          <w:rFonts w:ascii="Arial" w:hAnsi="Arial" w:cs="Arial"/>
          <w:sz w:val="24"/>
          <w:szCs w:val="24"/>
        </w:rPr>
        <w:t>zapewnienie wolnych od barier poziomych i pionowych przestrzeni komunikacyjnych budynków,</w:t>
      </w:r>
    </w:p>
    <w:p w14:paraId="3C930190" w14:textId="77777777" w:rsidR="00B72024" w:rsidRPr="00382472" w:rsidRDefault="00916103" w:rsidP="00EE05C6">
      <w:pPr>
        <w:pStyle w:val="Akapitzlist"/>
        <w:numPr>
          <w:ilvl w:val="0"/>
          <w:numId w:val="17"/>
        </w:numPr>
        <w:ind w:left="1418" w:hanging="425"/>
        <w:rPr>
          <w:rFonts w:ascii="Arial" w:hAnsi="Arial" w:cs="Arial"/>
          <w:sz w:val="24"/>
          <w:szCs w:val="24"/>
        </w:rPr>
      </w:pPr>
      <w:r w:rsidRPr="00382472">
        <w:rPr>
          <w:rFonts w:ascii="Arial" w:hAnsi="Arial" w:cs="Arial"/>
          <w:sz w:val="24"/>
          <w:szCs w:val="24"/>
        </w:rPr>
        <w:t>instalację urządzeń lub zastosowanie środków technicznych i rozwiązań architektonicznych w budynku, które umożliwiają dostęp do wszystkich pomieszczeń, z wyłączeniem pomieszczeń technicznych</w:t>
      </w:r>
      <w:r w:rsidR="00B72024" w:rsidRPr="00382472">
        <w:rPr>
          <w:rFonts w:ascii="Arial" w:hAnsi="Arial" w:cs="Arial"/>
          <w:sz w:val="24"/>
          <w:szCs w:val="24"/>
        </w:rPr>
        <w:t>,</w:t>
      </w:r>
    </w:p>
    <w:p w14:paraId="6BE9D09F" w14:textId="77777777" w:rsidR="00B72024" w:rsidRPr="00382472" w:rsidRDefault="00916103" w:rsidP="00EE05C6">
      <w:pPr>
        <w:pStyle w:val="Akapitzlist"/>
        <w:numPr>
          <w:ilvl w:val="0"/>
          <w:numId w:val="17"/>
        </w:numPr>
        <w:ind w:left="1418" w:hanging="425"/>
        <w:rPr>
          <w:rFonts w:ascii="Arial" w:hAnsi="Arial" w:cs="Arial"/>
          <w:sz w:val="24"/>
          <w:szCs w:val="24"/>
        </w:rPr>
      </w:pPr>
      <w:r w:rsidRPr="00382472">
        <w:rPr>
          <w:rFonts w:ascii="Arial" w:hAnsi="Arial" w:cs="Arial"/>
          <w:sz w:val="24"/>
          <w:szCs w:val="24"/>
        </w:rPr>
        <w:t>zapewnienie informacji na temat rozkładu pomieszczeń w budynku, co najmniej w</w:t>
      </w:r>
      <w:r w:rsidR="002529CE" w:rsidRPr="00382472">
        <w:rPr>
          <w:rFonts w:ascii="Arial" w:hAnsi="Arial" w:cs="Arial"/>
          <w:sz w:val="24"/>
          <w:szCs w:val="24"/>
        </w:rPr>
        <w:t> </w:t>
      </w:r>
      <w:r w:rsidRPr="00382472">
        <w:rPr>
          <w:rFonts w:ascii="Arial" w:hAnsi="Arial" w:cs="Arial"/>
          <w:sz w:val="24"/>
          <w:szCs w:val="24"/>
        </w:rPr>
        <w:t>sposób wizualny i dotykowy lub głosowy,</w:t>
      </w:r>
    </w:p>
    <w:p w14:paraId="39FAA2CB" w14:textId="77777777" w:rsidR="00B72024" w:rsidRPr="00382472" w:rsidRDefault="00916103" w:rsidP="00EE05C6">
      <w:pPr>
        <w:pStyle w:val="Akapitzlist"/>
        <w:numPr>
          <w:ilvl w:val="0"/>
          <w:numId w:val="17"/>
        </w:numPr>
        <w:ind w:left="1418" w:hanging="425"/>
        <w:rPr>
          <w:rFonts w:ascii="Arial" w:hAnsi="Arial" w:cs="Arial"/>
          <w:sz w:val="24"/>
          <w:szCs w:val="24"/>
        </w:rPr>
      </w:pPr>
      <w:r w:rsidRPr="00382472">
        <w:rPr>
          <w:rFonts w:ascii="Arial" w:hAnsi="Arial" w:cs="Arial"/>
          <w:sz w:val="24"/>
          <w:szCs w:val="24"/>
        </w:rPr>
        <w:t>zapewnienie wstępu do budynku osobie korzystającej z psa asystującego, o którym mowa w art. 2 pkt 11 ustawy z dnia 27 sierpnia 1997 r. o rehabilitacji zawodowej i</w:t>
      </w:r>
      <w:r w:rsidR="002529CE" w:rsidRPr="00382472">
        <w:rPr>
          <w:rFonts w:ascii="Arial" w:hAnsi="Arial" w:cs="Arial"/>
          <w:sz w:val="24"/>
          <w:szCs w:val="24"/>
        </w:rPr>
        <w:t> </w:t>
      </w:r>
      <w:r w:rsidRPr="00382472">
        <w:rPr>
          <w:rFonts w:ascii="Arial" w:hAnsi="Arial" w:cs="Arial"/>
          <w:sz w:val="24"/>
          <w:szCs w:val="24"/>
        </w:rPr>
        <w:t xml:space="preserve">społecznej oraz zatrudnianiu osób </w:t>
      </w:r>
      <w:r w:rsidR="00DC07C7" w:rsidRPr="00382472">
        <w:rPr>
          <w:rFonts w:ascii="Arial" w:hAnsi="Arial" w:cs="Arial"/>
          <w:sz w:val="24"/>
          <w:szCs w:val="24"/>
        </w:rPr>
        <w:t>niepełnosprawnych,</w:t>
      </w:r>
    </w:p>
    <w:p w14:paraId="643F7805" w14:textId="6CAD5EFC" w:rsidR="005E2B50" w:rsidRPr="00382472" w:rsidRDefault="00916103" w:rsidP="00EE05C6">
      <w:pPr>
        <w:pStyle w:val="Akapitzlist"/>
        <w:numPr>
          <w:ilvl w:val="0"/>
          <w:numId w:val="17"/>
        </w:numPr>
        <w:ind w:left="1418" w:hanging="425"/>
        <w:rPr>
          <w:rFonts w:ascii="Arial" w:hAnsi="Arial" w:cs="Arial"/>
          <w:sz w:val="24"/>
          <w:szCs w:val="24"/>
        </w:rPr>
      </w:pPr>
      <w:r w:rsidRPr="00382472">
        <w:rPr>
          <w:rFonts w:ascii="Arial" w:hAnsi="Arial" w:cs="Arial"/>
          <w:sz w:val="24"/>
          <w:szCs w:val="24"/>
        </w:rPr>
        <w:t xml:space="preserve">zapewnienie osobom ze szczególnymi potrzebami możliwości ewakuacji lub ich </w:t>
      </w:r>
      <w:r w:rsidR="00C45539" w:rsidRPr="00382472">
        <w:rPr>
          <w:rFonts w:ascii="Arial" w:hAnsi="Arial" w:cs="Arial"/>
          <w:sz w:val="24"/>
          <w:szCs w:val="24"/>
        </w:rPr>
        <w:t>rat</w:t>
      </w:r>
      <w:r w:rsidRPr="00382472">
        <w:rPr>
          <w:rFonts w:ascii="Arial" w:hAnsi="Arial" w:cs="Arial"/>
          <w:sz w:val="24"/>
          <w:szCs w:val="24"/>
        </w:rPr>
        <w:t>owania w inny sposób.</w:t>
      </w:r>
    </w:p>
    <w:p w14:paraId="71EC3D0B"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zagrożenia bezpieczeństwa ludności i jej mienia</w:t>
      </w:r>
      <w:r w:rsidR="003061AC" w:rsidRPr="00382472">
        <w:rPr>
          <w:rFonts w:ascii="Arial" w:hAnsi="Arial" w:cs="Arial"/>
          <w:b/>
        </w:rPr>
        <w:t>.</w:t>
      </w:r>
    </w:p>
    <w:p w14:paraId="0EEEB80D" w14:textId="77777777" w:rsidR="00663593" w:rsidRPr="00382472" w:rsidRDefault="00663593" w:rsidP="00663593">
      <w:pPr>
        <w:jc w:val="both"/>
        <w:rPr>
          <w:rFonts w:ascii="Arial" w:hAnsi="Arial" w:cs="Arial"/>
          <w:b/>
        </w:rPr>
      </w:pPr>
    </w:p>
    <w:p w14:paraId="7717714F" w14:textId="77777777" w:rsidR="00C53AB4" w:rsidRPr="00382472" w:rsidRDefault="00C53AB4" w:rsidP="00DE3B85">
      <w:pPr>
        <w:ind w:left="426" w:firstLine="708"/>
        <w:jc w:val="both"/>
        <w:rPr>
          <w:rFonts w:ascii="Arial" w:hAnsi="Arial" w:cs="Arial"/>
        </w:rPr>
      </w:pPr>
      <w:r w:rsidRPr="00382472">
        <w:rPr>
          <w:rFonts w:ascii="Arial" w:hAnsi="Arial" w:cs="Arial"/>
        </w:rPr>
        <w:t>Do podstawowych zagrożeń w warunkach Polski należy zaliczyć zagrożenia powodziowe, ruchy masowe (zagrożenia morfologiczne) i ekstremalne stany pogodowe.</w:t>
      </w:r>
    </w:p>
    <w:p w14:paraId="5962D271" w14:textId="028D702F" w:rsidR="00C53AB4" w:rsidRPr="00382472" w:rsidRDefault="00C53AB4" w:rsidP="00DE3B85">
      <w:pPr>
        <w:ind w:left="426" w:firstLine="708"/>
        <w:jc w:val="both"/>
        <w:rPr>
          <w:rFonts w:ascii="Arial" w:hAnsi="Arial" w:cs="Arial"/>
        </w:rPr>
      </w:pPr>
      <w:r w:rsidRPr="00382472">
        <w:rPr>
          <w:rFonts w:ascii="Arial" w:hAnsi="Arial" w:cs="Arial"/>
        </w:rPr>
        <w:t>Po przeanalizowaniu dostępnych materiałów stwierdza się, że przedmiotowy teren położony jest poza obszarem zagroż</w:t>
      </w:r>
      <w:r w:rsidR="00B44083" w:rsidRPr="00382472">
        <w:rPr>
          <w:rFonts w:ascii="Arial" w:hAnsi="Arial" w:cs="Arial"/>
        </w:rPr>
        <w:t>enia powodziowego w myśl ustawy Prawo wodne. Nie grożą</w:t>
      </w:r>
      <w:r w:rsidR="00C2373E" w:rsidRPr="00382472">
        <w:rPr>
          <w:rFonts w:ascii="Arial" w:hAnsi="Arial" w:cs="Arial"/>
        </w:rPr>
        <w:t xml:space="preserve"> również</w:t>
      </w:r>
      <w:r w:rsidRPr="00382472">
        <w:rPr>
          <w:rFonts w:ascii="Arial" w:hAnsi="Arial" w:cs="Arial"/>
        </w:rPr>
        <w:t xml:space="preserve"> podtopieni</w:t>
      </w:r>
      <w:r w:rsidR="00C2373E" w:rsidRPr="00382472">
        <w:rPr>
          <w:rFonts w:ascii="Arial" w:hAnsi="Arial" w:cs="Arial"/>
        </w:rPr>
        <w:t>a</w:t>
      </w:r>
      <w:r w:rsidRPr="00382472">
        <w:rPr>
          <w:rFonts w:ascii="Arial" w:hAnsi="Arial" w:cs="Arial"/>
        </w:rPr>
        <w:t>.</w:t>
      </w:r>
    </w:p>
    <w:p w14:paraId="3F3024DF" w14:textId="4A626E8F" w:rsidR="00C53AB4" w:rsidRPr="00382472" w:rsidRDefault="00C53AB4" w:rsidP="00DE3B85">
      <w:pPr>
        <w:ind w:left="426" w:firstLine="708"/>
        <w:jc w:val="both"/>
        <w:rPr>
          <w:rFonts w:ascii="Arial" w:hAnsi="Arial" w:cs="Arial"/>
        </w:rPr>
      </w:pPr>
      <w:r w:rsidRPr="00382472">
        <w:rPr>
          <w:rFonts w:ascii="Arial" w:hAnsi="Arial" w:cs="Arial"/>
        </w:rPr>
        <w:lastRenderedPageBreak/>
        <w:t>Na obszarze objętym zmianą Studium nie występuje zagrożenie procesami osuwania się mas ziemnych (według mapy osuwisk i obszarów predysponowanych do występowania ruchów masowych - www.osuwiska.pgi.gov.pl)</w:t>
      </w:r>
    </w:p>
    <w:p w14:paraId="35036776" w14:textId="77777777" w:rsidR="00C53AB4" w:rsidRPr="00382472" w:rsidRDefault="00C53AB4" w:rsidP="00DE3B85">
      <w:pPr>
        <w:ind w:left="426" w:firstLine="708"/>
        <w:jc w:val="both"/>
        <w:rPr>
          <w:rFonts w:ascii="Arial" w:hAnsi="Arial" w:cs="Arial"/>
        </w:rPr>
      </w:pPr>
      <w:r w:rsidRPr="00382472">
        <w:rPr>
          <w:rFonts w:ascii="Arial" w:hAnsi="Arial" w:cs="Arial"/>
        </w:rPr>
        <w:t>Ekstremalne stany pogodowe stanowią powszechne zagrożenie w naszym kraju. Są to bardzo silne wichury, długotrwałe, intensywne opady deszczu i śniegu, gwałtowne lokalne wyładowania atmosferyczne, silne gradobicia, nagłe ocieplenia klimatyczne, gwałtowne spadki temperatur, które często powodują ogromne straty.</w:t>
      </w:r>
    </w:p>
    <w:p w14:paraId="5EA4FBA6" w14:textId="50F7C442" w:rsidR="00C53AB4" w:rsidRPr="00382472" w:rsidRDefault="00912CE0" w:rsidP="00DE3B85">
      <w:pPr>
        <w:ind w:left="426" w:firstLine="708"/>
        <w:jc w:val="both"/>
        <w:rPr>
          <w:rFonts w:ascii="Arial" w:hAnsi="Arial" w:cs="Arial"/>
        </w:rPr>
      </w:pPr>
      <w:r w:rsidRPr="00382472">
        <w:rPr>
          <w:rFonts w:ascii="Arial" w:hAnsi="Arial" w:cs="Arial"/>
        </w:rPr>
        <w:t>Skutki ewentualnych ww</w:t>
      </w:r>
      <w:r w:rsidR="00A1322E" w:rsidRPr="00382472">
        <w:rPr>
          <w:rFonts w:ascii="Arial" w:hAnsi="Arial" w:cs="Arial"/>
        </w:rPr>
        <w:t>.</w:t>
      </w:r>
      <w:r w:rsidRPr="00382472">
        <w:rPr>
          <w:rFonts w:ascii="Arial" w:hAnsi="Arial" w:cs="Arial"/>
        </w:rPr>
        <w:t xml:space="preserve"> </w:t>
      </w:r>
      <w:r w:rsidR="00C45539" w:rsidRPr="00382472">
        <w:rPr>
          <w:rFonts w:ascii="Arial" w:hAnsi="Arial" w:cs="Arial"/>
        </w:rPr>
        <w:t>zagrożeń</w:t>
      </w:r>
      <w:r w:rsidRPr="00382472">
        <w:rPr>
          <w:rFonts w:ascii="Arial" w:hAnsi="Arial" w:cs="Arial"/>
        </w:rPr>
        <w:t xml:space="preserve"> żywiołowych w</w:t>
      </w:r>
      <w:r w:rsidR="00C53AB4" w:rsidRPr="00382472">
        <w:rPr>
          <w:rFonts w:ascii="Arial" w:hAnsi="Arial" w:cs="Arial"/>
        </w:rPr>
        <w:t xml:space="preserve">ymagają zabiegów organizacyjnych i przeznaczenia dużych środków finansowych na </w:t>
      </w:r>
      <w:r w:rsidRPr="00382472">
        <w:rPr>
          <w:rFonts w:ascii="Arial" w:hAnsi="Arial" w:cs="Arial"/>
        </w:rPr>
        <w:t xml:space="preserve">ich </w:t>
      </w:r>
      <w:r w:rsidR="00C53AB4" w:rsidRPr="00382472">
        <w:rPr>
          <w:rFonts w:ascii="Arial" w:hAnsi="Arial" w:cs="Arial"/>
        </w:rPr>
        <w:t>likwidację.</w:t>
      </w:r>
    </w:p>
    <w:p w14:paraId="7A56EAB7" w14:textId="395BB971" w:rsidR="00E82929" w:rsidRPr="00382472" w:rsidRDefault="00C53AB4" w:rsidP="00DE3B85">
      <w:pPr>
        <w:ind w:left="426" w:firstLine="708"/>
        <w:jc w:val="both"/>
        <w:rPr>
          <w:rFonts w:ascii="Arial" w:hAnsi="Arial" w:cs="Arial"/>
        </w:rPr>
      </w:pPr>
      <w:r w:rsidRPr="00382472">
        <w:rPr>
          <w:rFonts w:ascii="Arial" w:hAnsi="Arial" w:cs="Arial"/>
        </w:rPr>
        <w:t>Zagadnienia te szczegółowo omówiono w pozostałej części uwarunkowań</w:t>
      </w:r>
      <w:r w:rsidR="00576024" w:rsidRPr="00382472">
        <w:rPr>
          <w:rFonts w:ascii="Arial" w:hAnsi="Arial" w:cs="Arial"/>
        </w:rPr>
        <w:t>.</w:t>
      </w:r>
    </w:p>
    <w:p w14:paraId="6C98B4C4" w14:textId="77777777" w:rsidR="00EE05C6" w:rsidRPr="00382472" w:rsidRDefault="00EE05C6" w:rsidP="007E2B92">
      <w:pPr>
        <w:ind w:left="927" w:firstLine="489"/>
        <w:jc w:val="both"/>
        <w:rPr>
          <w:rFonts w:ascii="Arial" w:hAnsi="Arial" w:cs="Arial"/>
        </w:rPr>
      </w:pPr>
    </w:p>
    <w:p w14:paraId="45939BB4" w14:textId="5221E926" w:rsidR="00AA6F4D" w:rsidRPr="00382472" w:rsidRDefault="00234860" w:rsidP="00EE05C6">
      <w:pPr>
        <w:numPr>
          <w:ilvl w:val="0"/>
          <w:numId w:val="2"/>
        </w:numPr>
        <w:jc w:val="both"/>
        <w:rPr>
          <w:rFonts w:ascii="Arial" w:hAnsi="Arial" w:cs="Arial"/>
          <w:b/>
        </w:rPr>
      </w:pPr>
      <w:r w:rsidRPr="00382472">
        <w:rPr>
          <w:rFonts w:ascii="Arial" w:hAnsi="Arial" w:cs="Arial"/>
          <w:b/>
        </w:rPr>
        <w:t xml:space="preserve">Uwarunkowania </w:t>
      </w:r>
      <w:r w:rsidR="00F01914" w:rsidRPr="00382472">
        <w:rPr>
          <w:rFonts w:ascii="Arial" w:hAnsi="Arial" w:cs="Arial"/>
          <w:b/>
        </w:rPr>
        <w:t>wynikające z potrzeb</w:t>
      </w:r>
      <w:r w:rsidR="00663593" w:rsidRPr="00382472">
        <w:rPr>
          <w:rFonts w:ascii="Arial" w:hAnsi="Arial" w:cs="Arial"/>
          <w:b/>
        </w:rPr>
        <w:t xml:space="preserve"> i możliwości rozwoju gminy</w:t>
      </w:r>
      <w:r w:rsidR="00F01914" w:rsidRPr="00382472">
        <w:rPr>
          <w:rFonts w:ascii="Arial" w:hAnsi="Arial" w:cs="Arial"/>
          <w:b/>
        </w:rPr>
        <w:t>.</w:t>
      </w:r>
    </w:p>
    <w:p w14:paraId="4AC92587" w14:textId="77777777" w:rsidR="00FE3890" w:rsidRPr="00382472" w:rsidRDefault="00FE3890" w:rsidP="00EE05C6">
      <w:pPr>
        <w:numPr>
          <w:ilvl w:val="1"/>
          <w:numId w:val="6"/>
        </w:numPr>
        <w:jc w:val="both"/>
        <w:rPr>
          <w:rFonts w:ascii="Arial" w:hAnsi="Arial" w:cs="Arial"/>
          <w:b/>
        </w:rPr>
      </w:pPr>
      <w:r w:rsidRPr="00382472">
        <w:rPr>
          <w:rFonts w:ascii="Arial" w:hAnsi="Arial" w:cs="Arial"/>
          <w:b/>
        </w:rPr>
        <w:t xml:space="preserve"> analizy ekonomiczne, demograficzne, środowiskowe i społeczne</w:t>
      </w:r>
      <w:r w:rsidR="00486938" w:rsidRPr="00382472">
        <w:rPr>
          <w:rFonts w:ascii="Arial" w:hAnsi="Arial" w:cs="Arial"/>
          <w:b/>
        </w:rPr>
        <w:t>.</w:t>
      </w:r>
    </w:p>
    <w:p w14:paraId="21B17D6B" w14:textId="77777777" w:rsidR="00486938" w:rsidRPr="00382472" w:rsidRDefault="00486938" w:rsidP="00AA6F4D">
      <w:pPr>
        <w:ind w:left="851"/>
        <w:jc w:val="both"/>
        <w:rPr>
          <w:rFonts w:ascii="Arial" w:hAnsi="Arial" w:cs="Arial"/>
          <w:lang w:eastAsia="en-US"/>
        </w:rPr>
      </w:pPr>
    </w:p>
    <w:p w14:paraId="31252F63" w14:textId="1CD9BBF4" w:rsidR="00AA6F4D" w:rsidRPr="00382472" w:rsidRDefault="00AA6F4D" w:rsidP="00DE3B85">
      <w:pPr>
        <w:ind w:left="426" w:firstLine="708"/>
        <w:jc w:val="both"/>
        <w:rPr>
          <w:rFonts w:ascii="Arial" w:hAnsi="Arial" w:cs="Arial"/>
        </w:rPr>
      </w:pPr>
      <w:r w:rsidRPr="00382472">
        <w:rPr>
          <w:rFonts w:ascii="Arial" w:hAnsi="Arial" w:cs="Arial"/>
        </w:rPr>
        <w:t>Przeznaczenie terenów pod funkcje w niniejszej zmianie studium przyczynią się do rozwoju gminy w następujących aspektach:</w:t>
      </w:r>
    </w:p>
    <w:p w14:paraId="7A97C7AC" w14:textId="77777777" w:rsidR="00AA6F4D" w:rsidRPr="00382472" w:rsidRDefault="00AA6F4D" w:rsidP="00EE05C6">
      <w:pPr>
        <w:numPr>
          <w:ilvl w:val="0"/>
          <w:numId w:val="7"/>
        </w:numPr>
        <w:spacing w:line="276" w:lineRule="auto"/>
        <w:jc w:val="both"/>
        <w:rPr>
          <w:rFonts w:ascii="Arial" w:hAnsi="Arial" w:cs="Arial"/>
          <w:lang w:eastAsia="en-US"/>
        </w:rPr>
      </w:pPr>
      <w:r w:rsidRPr="00382472">
        <w:rPr>
          <w:rFonts w:ascii="Arial" w:hAnsi="Arial" w:cs="Arial"/>
          <w:lang w:eastAsia="en-US"/>
        </w:rPr>
        <w:t xml:space="preserve">planowane przeznaczenie będzie miało korzystny wpływ na rozwój przestrzenny i gospodarczy, </w:t>
      </w:r>
    </w:p>
    <w:p w14:paraId="0DD094AA" w14:textId="21438ADE" w:rsidR="00874AD7" w:rsidRPr="00382472" w:rsidRDefault="00AA6F4D" w:rsidP="00EE05C6">
      <w:pPr>
        <w:numPr>
          <w:ilvl w:val="0"/>
          <w:numId w:val="7"/>
        </w:numPr>
        <w:spacing w:line="276" w:lineRule="auto"/>
        <w:jc w:val="both"/>
        <w:rPr>
          <w:rFonts w:ascii="Arial" w:hAnsi="Arial" w:cs="Arial"/>
          <w:lang w:eastAsia="en-US"/>
        </w:rPr>
      </w:pPr>
      <w:r w:rsidRPr="00382472">
        <w:rPr>
          <w:rFonts w:ascii="Arial" w:hAnsi="Arial" w:cs="Arial"/>
          <w:lang w:eastAsia="en-US"/>
        </w:rPr>
        <w:t xml:space="preserve">proponowane tereny </w:t>
      </w:r>
      <w:r w:rsidR="00CE3D34" w:rsidRPr="00382472">
        <w:rPr>
          <w:rFonts w:ascii="Arial" w:hAnsi="Arial" w:cs="Arial"/>
          <w:lang w:eastAsia="en-US"/>
        </w:rPr>
        <w:t>rolnicz</w:t>
      </w:r>
      <w:r w:rsidR="006256C2" w:rsidRPr="00382472">
        <w:rPr>
          <w:rFonts w:ascii="Arial" w:hAnsi="Arial" w:cs="Arial"/>
          <w:lang w:eastAsia="en-US"/>
        </w:rPr>
        <w:t>e</w:t>
      </w:r>
      <w:r w:rsidR="00CE3D34" w:rsidRPr="00382472">
        <w:rPr>
          <w:rFonts w:ascii="Arial" w:hAnsi="Arial" w:cs="Arial"/>
          <w:lang w:eastAsia="en-US"/>
        </w:rPr>
        <w:t xml:space="preserve"> z możliwością lokalizacji</w:t>
      </w:r>
      <w:r w:rsidR="004642D4" w:rsidRPr="00382472">
        <w:rPr>
          <w:rFonts w:ascii="Arial" w:hAnsi="Arial" w:cs="Arial"/>
          <w:lang w:eastAsia="en-US"/>
        </w:rPr>
        <w:t xml:space="preserve"> odnawialnych źródeł energii</w:t>
      </w:r>
      <w:r w:rsidR="00874AD7" w:rsidRPr="00382472">
        <w:rPr>
          <w:rFonts w:ascii="Arial" w:hAnsi="Arial" w:cs="Arial"/>
          <w:lang w:eastAsia="en-US"/>
        </w:rPr>
        <w:t xml:space="preserve"> będą uzupełnieniem istniejącego zagospodarowania</w:t>
      </w:r>
      <w:r w:rsidR="004642D4" w:rsidRPr="00382472">
        <w:rPr>
          <w:rFonts w:ascii="Arial" w:hAnsi="Arial" w:cs="Arial"/>
          <w:lang w:eastAsia="en-US"/>
        </w:rPr>
        <w:t xml:space="preserve"> oraz wymaganej infrastruktury technicznej</w:t>
      </w:r>
      <w:r w:rsidR="005F6742" w:rsidRPr="00382472">
        <w:rPr>
          <w:rFonts w:ascii="Arial" w:hAnsi="Arial" w:cs="Arial"/>
          <w:lang w:eastAsia="en-US"/>
        </w:rPr>
        <w:t>;</w:t>
      </w:r>
    </w:p>
    <w:p w14:paraId="7F617995" w14:textId="2625D37B" w:rsidR="00AA6F4D" w:rsidRPr="00382472" w:rsidRDefault="00486938" w:rsidP="00EE05C6">
      <w:pPr>
        <w:numPr>
          <w:ilvl w:val="0"/>
          <w:numId w:val="7"/>
        </w:numPr>
        <w:spacing w:line="276" w:lineRule="auto"/>
        <w:jc w:val="both"/>
        <w:rPr>
          <w:rFonts w:ascii="Arial" w:hAnsi="Arial" w:cs="Arial"/>
          <w:lang w:eastAsia="en-US"/>
        </w:rPr>
      </w:pPr>
      <w:r w:rsidRPr="00382472">
        <w:rPr>
          <w:rFonts w:ascii="Arial" w:hAnsi="Arial" w:cs="Arial"/>
          <w:lang w:eastAsia="en-US"/>
        </w:rPr>
        <w:t>ustalenia</w:t>
      </w:r>
      <w:r w:rsidR="00AA6F4D" w:rsidRPr="00382472">
        <w:rPr>
          <w:rFonts w:ascii="Arial" w:hAnsi="Arial" w:cs="Arial"/>
          <w:lang w:eastAsia="en-US"/>
        </w:rPr>
        <w:t xml:space="preserve"> dot. zabudowy uregulują kierunki rozwoju przestrzennego na tych terenach,</w:t>
      </w:r>
    </w:p>
    <w:p w14:paraId="598236AC" w14:textId="7453E150" w:rsidR="00AA6F4D" w:rsidRPr="00382472" w:rsidRDefault="00AA6F4D" w:rsidP="00EE05C6">
      <w:pPr>
        <w:numPr>
          <w:ilvl w:val="0"/>
          <w:numId w:val="7"/>
        </w:numPr>
        <w:spacing w:line="276" w:lineRule="auto"/>
        <w:jc w:val="both"/>
        <w:rPr>
          <w:rFonts w:ascii="Arial" w:hAnsi="Arial" w:cs="Arial"/>
          <w:lang w:eastAsia="en-US"/>
        </w:rPr>
      </w:pPr>
      <w:r w:rsidRPr="00382472">
        <w:rPr>
          <w:rFonts w:ascii="Arial" w:hAnsi="Arial" w:cs="Arial"/>
          <w:lang w:eastAsia="en-US"/>
        </w:rPr>
        <w:t>opracowanie studium pozwoli na rozpoczęcie prac nad miejscowym planem zagospodarowania przestrzennego, a co za tym idzie w wyniku uchwalenia planu poprawi się funkcjonalność terenów</w:t>
      </w:r>
      <w:r w:rsidR="009E6EE4" w:rsidRPr="00382472">
        <w:rPr>
          <w:rFonts w:ascii="Arial" w:hAnsi="Arial" w:cs="Arial"/>
          <w:lang w:eastAsia="en-US"/>
        </w:rPr>
        <w:t xml:space="preserve">, poprzez </w:t>
      </w:r>
      <w:r w:rsidR="00176B3E" w:rsidRPr="00382472">
        <w:rPr>
          <w:rFonts w:ascii="Arial" w:hAnsi="Arial" w:cs="Arial"/>
          <w:lang w:eastAsia="en-US"/>
        </w:rPr>
        <w:t>przywrócenie</w:t>
      </w:r>
      <w:r w:rsidR="005F6742" w:rsidRPr="00382472">
        <w:rPr>
          <w:rFonts w:ascii="Arial" w:hAnsi="Arial" w:cs="Arial"/>
          <w:lang w:eastAsia="en-US"/>
        </w:rPr>
        <w:t xml:space="preserve"> terenów</w:t>
      </w:r>
      <w:r w:rsidR="00176B3E" w:rsidRPr="00382472">
        <w:rPr>
          <w:rFonts w:ascii="Arial" w:hAnsi="Arial" w:cs="Arial"/>
          <w:lang w:eastAsia="en-US"/>
        </w:rPr>
        <w:t xml:space="preserve"> </w:t>
      </w:r>
      <w:r w:rsidR="00C51F6C" w:rsidRPr="00382472">
        <w:rPr>
          <w:rFonts w:ascii="Arial" w:hAnsi="Arial" w:cs="Arial"/>
          <w:lang w:eastAsia="en-US"/>
        </w:rPr>
        <w:t>rolniczych</w:t>
      </w:r>
      <w:r w:rsidR="0002671B" w:rsidRPr="00382472">
        <w:rPr>
          <w:rFonts w:ascii="Arial" w:hAnsi="Arial" w:cs="Arial"/>
          <w:lang w:eastAsia="en-US"/>
        </w:rPr>
        <w:t xml:space="preserve"> oraz terenów produkcji </w:t>
      </w:r>
      <w:r w:rsidR="0086267F" w:rsidRPr="00382472">
        <w:rPr>
          <w:rFonts w:ascii="Arial" w:hAnsi="Arial" w:cs="Arial"/>
          <w:lang w:eastAsia="en-US"/>
        </w:rPr>
        <w:t>energii z odnawialnych źródeł energii</w:t>
      </w:r>
      <w:r w:rsidR="009E6EE4" w:rsidRPr="00382472">
        <w:rPr>
          <w:rFonts w:ascii="Arial" w:hAnsi="Arial" w:cs="Arial"/>
          <w:lang w:eastAsia="en-US"/>
        </w:rPr>
        <w:t>. Wprowadzenie nowych dróg wewnętrznych umożliwi powiązanie terenu z układem zewnętrznym.</w:t>
      </w:r>
    </w:p>
    <w:p w14:paraId="737853E6" w14:textId="77777777" w:rsidR="00AA6F4D" w:rsidRPr="00382472" w:rsidRDefault="00AA6F4D" w:rsidP="00AA6F4D">
      <w:pPr>
        <w:ind w:left="720"/>
        <w:jc w:val="both"/>
        <w:rPr>
          <w:rFonts w:ascii="Arial" w:hAnsi="Arial" w:cs="Arial"/>
          <w:lang w:eastAsia="en-US"/>
        </w:rPr>
      </w:pPr>
    </w:p>
    <w:p w14:paraId="6A37A293" w14:textId="7246614E" w:rsidR="00AA6F4D" w:rsidRPr="00382472" w:rsidRDefault="00AA6F4D" w:rsidP="00DE3B85">
      <w:pPr>
        <w:ind w:left="426" w:firstLine="708"/>
        <w:jc w:val="both"/>
        <w:rPr>
          <w:rFonts w:ascii="Arial" w:hAnsi="Arial" w:cs="Arial"/>
        </w:rPr>
      </w:pPr>
      <w:r w:rsidRPr="00382472">
        <w:rPr>
          <w:rFonts w:ascii="Arial" w:hAnsi="Arial" w:cs="Arial"/>
        </w:rPr>
        <w:t>Pozostałe analizy zawarto w opracowaniu pobocznym</w:t>
      </w:r>
      <w:r w:rsidR="00486938" w:rsidRPr="00382472">
        <w:rPr>
          <w:rFonts w:ascii="Arial" w:hAnsi="Arial" w:cs="Arial"/>
        </w:rPr>
        <w:t xml:space="preserve"> p</w:t>
      </w:r>
      <w:r w:rsidR="00820198" w:rsidRPr="00382472">
        <w:rPr>
          <w:rFonts w:ascii="Arial" w:hAnsi="Arial" w:cs="Arial"/>
        </w:rPr>
        <w:t>n</w:t>
      </w:r>
      <w:r w:rsidR="00486938" w:rsidRPr="00382472">
        <w:rPr>
          <w:rFonts w:ascii="Arial" w:hAnsi="Arial" w:cs="Arial"/>
        </w:rPr>
        <w:t>.</w:t>
      </w:r>
      <w:r w:rsidRPr="00382472">
        <w:rPr>
          <w:rFonts w:ascii="Arial" w:hAnsi="Arial" w:cs="Arial"/>
        </w:rPr>
        <w:t xml:space="preserve"> „Analizy </w:t>
      </w:r>
      <w:r w:rsidR="00486938" w:rsidRPr="00382472">
        <w:rPr>
          <w:rFonts w:ascii="Arial" w:hAnsi="Arial" w:cs="Arial"/>
        </w:rPr>
        <w:t xml:space="preserve">sporządzone </w:t>
      </w:r>
      <w:r w:rsidRPr="00382472">
        <w:rPr>
          <w:rFonts w:ascii="Arial" w:hAnsi="Arial" w:cs="Arial"/>
        </w:rPr>
        <w:t>na potrzeby studium uwarunkowań i zagospodarowania przestrzennego Gminy</w:t>
      </w:r>
      <w:r w:rsidR="009E6EE4" w:rsidRPr="00382472">
        <w:rPr>
          <w:rFonts w:ascii="Arial" w:hAnsi="Arial" w:cs="Arial"/>
        </w:rPr>
        <w:t xml:space="preserve"> i Miasta Raszków</w:t>
      </w:r>
      <w:r w:rsidRPr="00382472">
        <w:rPr>
          <w:rFonts w:ascii="Arial" w:hAnsi="Arial" w:cs="Arial"/>
        </w:rPr>
        <w:t>. Bilans terenów przeznaczonych pod zabudowę</w:t>
      </w:r>
      <w:r w:rsidR="00486938" w:rsidRPr="00382472">
        <w:rPr>
          <w:rFonts w:ascii="Arial" w:hAnsi="Arial" w:cs="Arial"/>
        </w:rPr>
        <w:t xml:space="preserve"> w</w:t>
      </w:r>
      <w:r w:rsidRPr="00382472">
        <w:rPr>
          <w:rFonts w:ascii="Arial" w:hAnsi="Arial" w:cs="Arial"/>
        </w:rPr>
        <w:t xml:space="preserve"> Gmin</w:t>
      </w:r>
      <w:r w:rsidR="00486938" w:rsidRPr="00382472">
        <w:rPr>
          <w:rFonts w:ascii="Arial" w:hAnsi="Arial" w:cs="Arial"/>
        </w:rPr>
        <w:t>ie</w:t>
      </w:r>
      <w:r w:rsidR="009E6EE4" w:rsidRPr="00382472">
        <w:rPr>
          <w:rFonts w:ascii="Arial" w:hAnsi="Arial" w:cs="Arial"/>
        </w:rPr>
        <w:t xml:space="preserve"> i Mieście Raszków</w:t>
      </w:r>
      <w:r w:rsidRPr="00382472">
        <w:rPr>
          <w:rFonts w:ascii="Arial" w:hAnsi="Arial" w:cs="Arial"/>
        </w:rPr>
        <w:t xml:space="preserve">”. </w:t>
      </w:r>
    </w:p>
    <w:p w14:paraId="7364E3B3" w14:textId="77777777" w:rsidR="0080568C" w:rsidRPr="00382472" w:rsidRDefault="0080568C" w:rsidP="00AA6F4D">
      <w:pPr>
        <w:ind w:left="720"/>
        <w:jc w:val="both"/>
        <w:rPr>
          <w:rFonts w:ascii="Arial" w:hAnsi="Arial" w:cs="Arial"/>
          <w:lang w:eastAsia="en-US"/>
        </w:rPr>
      </w:pPr>
    </w:p>
    <w:p w14:paraId="0080455D" w14:textId="2A085F36" w:rsidR="00FE3890" w:rsidRPr="00382472" w:rsidRDefault="00FE3890" w:rsidP="00EE05C6">
      <w:pPr>
        <w:numPr>
          <w:ilvl w:val="1"/>
          <w:numId w:val="6"/>
        </w:numPr>
        <w:jc w:val="both"/>
        <w:rPr>
          <w:rFonts w:ascii="Arial" w:hAnsi="Arial" w:cs="Arial"/>
          <w:b/>
        </w:rPr>
      </w:pPr>
      <w:r w:rsidRPr="00382472">
        <w:rPr>
          <w:rFonts w:ascii="Arial" w:hAnsi="Arial" w:cs="Arial"/>
          <w:b/>
        </w:rPr>
        <w:t>Możliwości finansowania przez gminę wykonania sieci komunikacyjnej i</w:t>
      </w:r>
      <w:r w:rsidR="002529CE" w:rsidRPr="00382472">
        <w:rPr>
          <w:rFonts w:ascii="Arial" w:hAnsi="Arial" w:cs="Arial"/>
          <w:b/>
        </w:rPr>
        <w:t> </w:t>
      </w:r>
      <w:r w:rsidRPr="00382472">
        <w:rPr>
          <w:rFonts w:ascii="Arial" w:hAnsi="Arial" w:cs="Arial"/>
          <w:b/>
        </w:rPr>
        <w:t>infrastruktury technicznej, a także infrastruktury społecznej, służących realizacji zadań własnych gminy.</w:t>
      </w:r>
    </w:p>
    <w:p w14:paraId="53F1B3A9" w14:textId="77777777" w:rsidR="00FE3890" w:rsidRPr="00382472" w:rsidRDefault="00FE3890" w:rsidP="00FE3890">
      <w:pPr>
        <w:ind w:left="927"/>
        <w:jc w:val="both"/>
        <w:rPr>
          <w:rFonts w:ascii="Arial" w:hAnsi="Arial" w:cs="Arial"/>
        </w:rPr>
      </w:pPr>
    </w:p>
    <w:p w14:paraId="7A86410B" w14:textId="60BF70B3" w:rsidR="00FE3890" w:rsidRPr="00382472" w:rsidRDefault="00FE3890" w:rsidP="00CA404C">
      <w:pPr>
        <w:ind w:left="426" w:firstLine="708"/>
        <w:jc w:val="both"/>
        <w:rPr>
          <w:rFonts w:ascii="Arial" w:hAnsi="Arial" w:cs="Arial"/>
        </w:rPr>
      </w:pPr>
      <w:r w:rsidRPr="00382472">
        <w:rPr>
          <w:rFonts w:ascii="Arial" w:hAnsi="Arial" w:cs="Arial"/>
        </w:rPr>
        <w:t xml:space="preserve">Działania gminy związane z nakładami i przychodami finansowymi przedstawione w Wieloletniej Prognozie Finansowej </w:t>
      </w:r>
      <w:r w:rsidR="00AD1F49" w:rsidRPr="00382472">
        <w:rPr>
          <w:rFonts w:ascii="Arial" w:hAnsi="Arial" w:cs="Arial"/>
        </w:rPr>
        <w:t xml:space="preserve">Gminy </w:t>
      </w:r>
      <w:r w:rsidR="009E6EE4" w:rsidRPr="00382472">
        <w:rPr>
          <w:rFonts w:ascii="Arial" w:hAnsi="Arial" w:cs="Arial"/>
        </w:rPr>
        <w:t>i Miasta Raszków</w:t>
      </w:r>
      <w:r w:rsidR="00AD1F49" w:rsidRPr="00382472">
        <w:rPr>
          <w:rFonts w:ascii="Arial" w:hAnsi="Arial" w:cs="Arial"/>
        </w:rPr>
        <w:t xml:space="preserve"> </w:t>
      </w:r>
      <w:r w:rsidRPr="00382472">
        <w:rPr>
          <w:rFonts w:ascii="Arial" w:hAnsi="Arial" w:cs="Arial"/>
        </w:rPr>
        <w:t>na lata 201</w:t>
      </w:r>
      <w:r w:rsidR="009E6EE4" w:rsidRPr="00382472">
        <w:rPr>
          <w:rFonts w:ascii="Arial" w:hAnsi="Arial" w:cs="Arial"/>
        </w:rPr>
        <w:t>6</w:t>
      </w:r>
      <w:r w:rsidRPr="00382472">
        <w:rPr>
          <w:rFonts w:ascii="Arial" w:hAnsi="Arial" w:cs="Arial"/>
        </w:rPr>
        <w:t>-20</w:t>
      </w:r>
      <w:r w:rsidR="009E6EE4" w:rsidRPr="00382472">
        <w:rPr>
          <w:rFonts w:ascii="Arial" w:hAnsi="Arial" w:cs="Arial"/>
        </w:rPr>
        <w:t>24</w:t>
      </w:r>
      <w:r w:rsidRPr="00382472">
        <w:rPr>
          <w:rFonts w:ascii="Arial" w:hAnsi="Arial" w:cs="Arial"/>
        </w:rPr>
        <w:t xml:space="preserve"> wykazują, że kondycja finansowa gminy pozwala na realizację wielu działań związanych z utrzymaniem pożądanego poziomu rozwoju. Jednocześnie gmina posiada pewne możliwości dostosowania polityki finansowej do aktualnych potrzeb występujących na jej obszarze. Możliwości finansowe gminy związane z realizacją nowej infrastruktury należy uznać za wystarczające w zakresie potrzeb opisanych w</w:t>
      </w:r>
      <w:r w:rsidR="002529CE" w:rsidRPr="00382472">
        <w:rPr>
          <w:rFonts w:ascii="Arial" w:hAnsi="Arial" w:cs="Arial"/>
        </w:rPr>
        <w:t> </w:t>
      </w:r>
      <w:r w:rsidRPr="00382472">
        <w:rPr>
          <w:rFonts w:ascii="Arial" w:hAnsi="Arial" w:cs="Arial"/>
        </w:rPr>
        <w:t>obowiązujących planach miejscowych. Należy przyjąć, że tereny wyznaczone w</w:t>
      </w:r>
      <w:r w:rsidR="002529CE" w:rsidRPr="00382472">
        <w:rPr>
          <w:rFonts w:ascii="Arial" w:hAnsi="Arial" w:cs="Arial"/>
        </w:rPr>
        <w:t> </w:t>
      </w:r>
      <w:r w:rsidR="0082199B" w:rsidRPr="00382472">
        <w:rPr>
          <w:rFonts w:ascii="Arial" w:hAnsi="Arial" w:cs="Arial"/>
        </w:rPr>
        <w:t xml:space="preserve">zmianie </w:t>
      </w:r>
      <w:r w:rsidRPr="00382472">
        <w:rPr>
          <w:rFonts w:ascii="Arial" w:hAnsi="Arial" w:cs="Arial"/>
        </w:rPr>
        <w:t xml:space="preserve">Studium jako </w:t>
      </w:r>
      <w:r w:rsidR="0082199B" w:rsidRPr="00382472">
        <w:rPr>
          <w:rFonts w:ascii="Arial" w:hAnsi="Arial" w:cs="Arial"/>
        </w:rPr>
        <w:t xml:space="preserve">tereny rolnicze oraz </w:t>
      </w:r>
      <w:r w:rsidRPr="00382472">
        <w:rPr>
          <w:rFonts w:ascii="Arial" w:hAnsi="Arial" w:cs="Arial"/>
        </w:rPr>
        <w:t xml:space="preserve">nowe tereny </w:t>
      </w:r>
      <w:r w:rsidR="0082199B" w:rsidRPr="00382472">
        <w:rPr>
          <w:rFonts w:ascii="Arial" w:hAnsi="Arial" w:cs="Arial"/>
        </w:rPr>
        <w:t xml:space="preserve">pod realizację farm fotowoltaicznych </w:t>
      </w:r>
      <w:r w:rsidRPr="00382472">
        <w:rPr>
          <w:rFonts w:ascii="Arial" w:hAnsi="Arial" w:cs="Arial"/>
        </w:rPr>
        <w:t xml:space="preserve">nie </w:t>
      </w:r>
      <w:r w:rsidR="00486938" w:rsidRPr="00382472">
        <w:rPr>
          <w:rFonts w:ascii="Arial" w:hAnsi="Arial" w:cs="Arial"/>
        </w:rPr>
        <w:t xml:space="preserve">będą </w:t>
      </w:r>
      <w:r w:rsidRPr="00382472">
        <w:rPr>
          <w:rFonts w:ascii="Arial" w:hAnsi="Arial" w:cs="Arial"/>
        </w:rPr>
        <w:t>skutk</w:t>
      </w:r>
      <w:r w:rsidR="00486938" w:rsidRPr="00382472">
        <w:rPr>
          <w:rFonts w:ascii="Arial" w:hAnsi="Arial" w:cs="Arial"/>
        </w:rPr>
        <w:t>owały</w:t>
      </w:r>
      <w:r w:rsidRPr="00382472">
        <w:rPr>
          <w:rFonts w:ascii="Arial" w:hAnsi="Arial" w:cs="Arial"/>
        </w:rPr>
        <w:t xml:space="preserve"> koniecznością realizowania zadań własnych gminy i zwiększania jej obciążeń finansowych. Można przypuszczać, że </w:t>
      </w:r>
      <w:r w:rsidRPr="00382472">
        <w:rPr>
          <w:rFonts w:ascii="Arial" w:hAnsi="Arial" w:cs="Arial"/>
        </w:rPr>
        <w:lastRenderedPageBreak/>
        <w:t>realizacja</w:t>
      </w:r>
      <w:r w:rsidR="00045137" w:rsidRPr="00382472">
        <w:rPr>
          <w:rFonts w:ascii="Arial" w:hAnsi="Arial" w:cs="Arial"/>
        </w:rPr>
        <w:t xml:space="preserve"> ustaleń</w:t>
      </w:r>
      <w:r w:rsidRPr="00382472">
        <w:rPr>
          <w:rFonts w:ascii="Arial" w:hAnsi="Arial" w:cs="Arial"/>
        </w:rPr>
        <w:t xml:space="preserve"> Studium odbywać się będzie etapowo, nie powodując nadmiernych kolizji w budżecie i dodatkowych, ponadprzeciętnych wydatków.</w:t>
      </w:r>
    </w:p>
    <w:p w14:paraId="5E12459E" w14:textId="77777777" w:rsidR="00A1322E" w:rsidRPr="00382472" w:rsidRDefault="00A1322E" w:rsidP="00AA6F4D">
      <w:pPr>
        <w:ind w:left="720"/>
        <w:jc w:val="both"/>
        <w:rPr>
          <w:rFonts w:ascii="Arial" w:hAnsi="Arial" w:cs="Arial"/>
          <w:lang w:eastAsia="en-US"/>
        </w:rPr>
      </w:pPr>
    </w:p>
    <w:p w14:paraId="6D4863A6" w14:textId="74A2D1DF" w:rsidR="00FE3890" w:rsidRPr="00382472" w:rsidRDefault="00FE3890" w:rsidP="00CA404C">
      <w:pPr>
        <w:ind w:left="426" w:firstLine="708"/>
        <w:jc w:val="both"/>
        <w:rPr>
          <w:rFonts w:ascii="Arial" w:hAnsi="Arial" w:cs="Arial"/>
        </w:rPr>
      </w:pPr>
      <w:r w:rsidRPr="00382472">
        <w:rPr>
          <w:rFonts w:ascii="Arial" w:hAnsi="Arial" w:cs="Arial"/>
        </w:rPr>
        <w:t>Do podstawowych źródeł finansowania należy zaliczyć</w:t>
      </w:r>
      <w:r w:rsidR="005F6742" w:rsidRPr="00382472">
        <w:rPr>
          <w:rFonts w:ascii="Arial" w:hAnsi="Arial" w:cs="Arial"/>
        </w:rPr>
        <w:t>:</w:t>
      </w:r>
    </w:p>
    <w:p w14:paraId="0D23BC76" w14:textId="39FA1EF0" w:rsidR="00FE3890" w:rsidRPr="00382472" w:rsidRDefault="00FE3890" w:rsidP="00EE05C6">
      <w:pPr>
        <w:numPr>
          <w:ilvl w:val="0"/>
          <w:numId w:val="11"/>
        </w:numPr>
        <w:jc w:val="both"/>
        <w:rPr>
          <w:rFonts w:ascii="Arial" w:hAnsi="Arial" w:cs="Arial"/>
        </w:rPr>
      </w:pPr>
      <w:r w:rsidRPr="00382472">
        <w:rPr>
          <w:rFonts w:ascii="Arial" w:hAnsi="Arial" w:cs="Arial"/>
        </w:rPr>
        <w:t>własn</w:t>
      </w:r>
      <w:r w:rsidR="005F6742" w:rsidRPr="00382472">
        <w:rPr>
          <w:rFonts w:ascii="Arial" w:hAnsi="Arial" w:cs="Arial"/>
        </w:rPr>
        <w:t>e</w:t>
      </w:r>
      <w:r w:rsidRPr="00382472">
        <w:rPr>
          <w:rFonts w:ascii="Arial" w:hAnsi="Arial" w:cs="Arial"/>
        </w:rPr>
        <w:t xml:space="preserve"> źródł</w:t>
      </w:r>
      <w:r w:rsidR="005F6742" w:rsidRPr="00382472">
        <w:rPr>
          <w:rFonts w:ascii="Arial" w:hAnsi="Arial" w:cs="Arial"/>
        </w:rPr>
        <w:t>a</w:t>
      </w:r>
      <w:r w:rsidRPr="00382472">
        <w:rPr>
          <w:rFonts w:ascii="Arial" w:hAnsi="Arial" w:cs="Arial"/>
        </w:rPr>
        <w:t xml:space="preserve"> finansowania tj. budżet gminy,</w:t>
      </w:r>
    </w:p>
    <w:p w14:paraId="2F01B6BC" w14:textId="15B0471F" w:rsidR="00FE3890" w:rsidRPr="00382472" w:rsidRDefault="00FE3890" w:rsidP="00EE05C6">
      <w:pPr>
        <w:numPr>
          <w:ilvl w:val="0"/>
          <w:numId w:val="11"/>
        </w:numPr>
        <w:jc w:val="both"/>
        <w:rPr>
          <w:rFonts w:ascii="Arial" w:hAnsi="Arial" w:cs="Arial"/>
        </w:rPr>
      </w:pPr>
      <w:r w:rsidRPr="00382472">
        <w:rPr>
          <w:rFonts w:ascii="Arial" w:hAnsi="Arial" w:cs="Arial"/>
        </w:rPr>
        <w:t>środk</w:t>
      </w:r>
      <w:r w:rsidR="005F6742" w:rsidRPr="00382472">
        <w:rPr>
          <w:rFonts w:ascii="Arial" w:hAnsi="Arial" w:cs="Arial"/>
        </w:rPr>
        <w:t>i</w:t>
      </w:r>
      <w:r w:rsidRPr="00382472">
        <w:rPr>
          <w:rFonts w:ascii="Arial" w:hAnsi="Arial" w:cs="Arial"/>
        </w:rPr>
        <w:t xml:space="preserve"> własn</w:t>
      </w:r>
      <w:r w:rsidR="005F6742" w:rsidRPr="00382472">
        <w:rPr>
          <w:rFonts w:ascii="Arial" w:hAnsi="Arial" w:cs="Arial"/>
        </w:rPr>
        <w:t>e</w:t>
      </w:r>
      <w:r w:rsidRPr="00382472">
        <w:rPr>
          <w:rFonts w:ascii="Arial" w:hAnsi="Arial" w:cs="Arial"/>
        </w:rPr>
        <w:t xml:space="preserve"> przedsiębiorstw działających w imieniu gminy,</w:t>
      </w:r>
    </w:p>
    <w:p w14:paraId="6FCC2927" w14:textId="26A52AA2" w:rsidR="00FE3890" w:rsidRPr="00382472" w:rsidRDefault="00FE3890" w:rsidP="00EE05C6">
      <w:pPr>
        <w:numPr>
          <w:ilvl w:val="0"/>
          <w:numId w:val="11"/>
        </w:numPr>
        <w:jc w:val="both"/>
        <w:rPr>
          <w:rFonts w:ascii="Arial" w:hAnsi="Arial" w:cs="Arial"/>
        </w:rPr>
      </w:pPr>
      <w:r w:rsidRPr="00382472">
        <w:rPr>
          <w:rFonts w:ascii="Arial" w:hAnsi="Arial" w:cs="Arial"/>
        </w:rPr>
        <w:t>absorpcję środków zewnętrznych, tj. z funduszy strukturalnych UE, dotacje celowe z budżetu państwa,</w:t>
      </w:r>
    </w:p>
    <w:p w14:paraId="0653BBBA" w14:textId="77777777" w:rsidR="00FE3890" w:rsidRPr="00382472" w:rsidRDefault="00FE3890" w:rsidP="00EE05C6">
      <w:pPr>
        <w:numPr>
          <w:ilvl w:val="0"/>
          <w:numId w:val="11"/>
        </w:numPr>
        <w:jc w:val="both"/>
        <w:rPr>
          <w:rFonts w:ascii="Arial" w:hAnsi="Arial" w:cs="Arial"/>
        </w:rPr>
      </w:pPr>
      <w:r w:rsidRPr="00382472">
        <w:rPr>
          <w:rFonts w:ascii="Arial" w:hAnsi="Arial" w:cs="Arial"/>
        </w:rPr>
        <w:t xml:space="preserve">w ramach partnerstwa </w:t>
      </w:r>
      <w:proofErr w:type="spellStart"/>
      <w:r w:rsidRPr="00382472">
        <w:rPr>
          <w:rFonts w:ascii="Arial" w:hAnsi="Arial" w:cs="Arial"/>
        </w:rPr>
        <w:t>publiczno</w:t>
      </w:r>
      <w:proofErr w:type="spellEnd"/>
      <w:r w:rsidRPr="00382472">
        <w:rPr>
          <w:rFonts w:ascii="Arial" w:hAnsi="Arial" w:cs="Arial"/>
        </w:rPr>
        <w:t xml:space="preserve"> – prywatnego,</w:t>
      </w:r>
    </w:p>
    <w:p w14:paraId="55557A1A" w14:textId="55851A96" w:rsidR="00FE3890" w:rsidRPr="00382472" w:rsidRDefault="00FE3890" w:rsidP="00EE05C6">
      <w:pPr>
        <w:numPr>
          <w:ilvl w:val="0"/>
          <w:numId w:val="11"/>
        </w:numPr>
        <w:jc w:val="both"/>
        <w:rPr>
          <w:rFonts w:ascii="Arial" w:hAnsi="Arial" w:cs="Arial"/>
        </w:rPr>
      </w:pPr>
      <w:r w:rsidRPr="00382472">
        <w:rPr>
          <w:rFonts w:ascii="Arial" w:hAnsi="Arial" w:cs="Arial"/>
        </w:rPr>
        <w:t>dotacj</w:t>
      </w:r>
      <w:r w:rsidR="005F6742" w:rsidRPr="00382472">
        <w:rPr>
          <w:rFonts w:ascii="Arial" w:hAnsi="Arial" w:cs="Arial"/>
        </w:rPr>
        <w:t>e</w:t>
      </w:r>
      <w:r w:rsidRPr="00382472">
        <w:rPr>
          <w:rFonts w:ascii="Arial" w:hAnsi="Arial" w:cs="Arial"/>
        </w:rPr>
        <w:t>, pożycz</w:t>
      </w:r>
      <w:r w:rsidR="005F6742" w:rsidRPr="00382472">
        <w:rPr>
          <w:rFonts w:ascii="Arial" w:hAnsi="Arial" w:cs="Arial"/>
        </w:rPr>
        <w:t>ki</w:t>
      </w:r>
      <w:r w:rsidRPr="00382472">
        <w:rPr>
          <w:rFonts w:ascii="Arial" w:hAnsi="Arial" w:cs="Arial"/>
        </w:rPr>
        <w:t>, kredyt</w:t>
      </w:r>
      <w:r w:rsidR="005F6742" w:rsidRPr="00382472">
        <w:rPr>
          <w:rFonts w:ascii="Arial" w:hAnsi="Arial" w:cs="Arial"/>
        </w:rPr>
        <w:t>y</w:t>
      </w:r>
      <w:r w:rsidRPr="00382472">
        <w:rPr>
          <w:rFonts w:ascii="Arial" w:hAnsi="Arial" w:cs="Arial"/>
        </w:rPr>
        <w:t>, obligac</w:t>
      </w:r>
      <w:r w:rsidR="005F6742" w:rsidRPr="00382472">
        <w:rPr>
          <w:rFonts w:ascii="Arial" w:hAnsi="Arial" w:cs="Arial"/>
        </w:rPr>
        <w:t>je</w:t>
      </w:r>
      <w:r w:rsidRPr="00382472">
        <w:rPr>
          <w:rFonts w:ascii="Arial" w:hAnsi="Arial" w:cs="Arial"/>
        </w:rPr>
        <w:t xml:space="preserve"> komunaln</w:t>
      </w:r>
      <w:r w:rsidR="005F6742" w:rsidRPr="00382472">
        <w:rPr>
          <w:rFonts w:ascii="Arial" w:hAnsi="Arial" w:cs="Arial"/>
        </w:rPr>
        <w:t>e</w:t>
      </w:r>
      <w:r w:rsidRPr="00382472">
        <w:rPr>
          <w:rFonts w:ascii="Arial" w:hAnsi="Arial" w:cs="Arial"/>
        </w:rPr>
        <w:t>,</w:t>
      </w:r>
    </w:p>
    <w:p w14:paraId="4B3A25BD" w14:textId="77777777" w:rsidR="00FE3890" w:rsidRPr="00382472" w:rsidRDefault="00FE3890" w:rsidP="00EE05C6">
      <w:pPr>
        <w:numPr>
          <w:ilvl w:val="0"/>
          <w:numId w:val="11"/>
        </w:numPr>
        <w:jc w:val="both"/>
        <w:rPr>
          <w:rFonts w:ascii="Arial" w:hAnsi="Arial" w:cs="Arial"/>
        </w:rPr>
      </w:pPr>
      <w:r w:rsidRPr="00382472">
        <w:rPr>
          <w:rFonts w:ascii="Arial" w:hAnsi="Arial" w:cs="Arial"/>
        </w:rPr>
        <w:t>innych środków zewnętrznych.</w:t>
      </w:r>
    </w:p>
    <w:p w14:paraId="10C6ABE3" w14:textId="77777777" w:rsidR="002B234B" w:rsidRPr="00382472" w:rsidRDefault="002B234B" w:rsidP="00486938">
      <w:pPr>
        <w:ind w:left="927"/>
        <w:jc w:val="both"/>
        <w:rPr>
          <w:rFonts w:ascii="Arial" w:hAnsi="Arial" w:cs="Arial"/>
        </w:rPr>
      </w:pPr>
    </w:p>
    <w:p w14:paraId="30BCF058" w14:textId="37247D93" w:rsidR="00FE3890" w:rsidRPr="00382472" w:rsidRDefault="00FE3890" w:rsidP="00CA404C">
      <w:pPr>
        <w:ind w:left="426" w:firstLine="708"/>
        <w:jc w:val="both"/>
        <w:rPr>
          <w:rFonts w:ascii="Arial" w:hAnsi="Arial" w:cs="Arial"/>
        </w:rPr>
      </w:pPr>
      <w:r w:rsidRPr="00382472">
        <w:rPr>
          <w:rFonts w:ascii="Arial" w:hAnsi="Arial" w:cs="Arial"/>
        </w:rPr>
        <w:t>Pozostałe analizy zawarto w opracowaniu pobocznym</w:t>
      </w:r>
      <w:r w:rsidR="00080230" w:rsidRPr="00382472">
        <w:rPr>
          <w:rFonts w:ascii="Arial" w:hAnsi="Arial" w:cs="Arial"/>
        </w:rPr>
        <w:t xml:space="preserve"> pn.</w:t>
      </w:r>
      <w:r w:rsidRPr="00382472">
        <w:rPr>
          <w:rFonts w:ascii="Arial" w:hAnsi="Arial" w:cs="Arial"/>
        </w:rPr>
        <w:t xml:space="preserve"> </w:t>
      </w:r>
      <w:r w:rsidR="002B234B" w:rsidRPr="00382472">
        <w:rPr>
          <w:rFonts w:ascii="Arial" w:hAnsi="Arial" w:cs="Arial"/>
        </w:rPr>
        <w:t xml:space="preserve">„Analizy </w:t>
      </w:r>
      <w:r w:rsidR="00E82929" w:rsidRPr="00382472">
        <w:rPr>
          <w:rFonts w:ascii="Arial" w:hAnsi="Arial" w:cs="Arial"/>
        </w:rPr>
        <w:t>i bilans terenów</w:t>
      </w:r>
      <w:r w:rsidR="002B234B" w:rsidRPr="00382472">
        <w:rPr>
          <w:rFonts w:ascii="Arial" w:hAnsi="Arial" w:cs="Arial"/>
        </w:rPr>
        <w:t>”</w:t>
      </w:r>
      <w:r w:rsidRPr="00382472">
        <w:rPr>
          <w:rFonts w:ascii="Arial" w:hAnsi="Arial" w:cs="Arial"/>
        </w:rPr>
        <w:t xml:space="preserve">. </w:t>
      </w:r>
    </w:p>
    <w:p w14:paraId="5B5D2161" w14:textId="77777777" w:rsidR="00FE3890" w:rsidRPr="00382472" w:rsidRDefault="00FE3890" w:rsidP="00FE3890">
      <w:pPr>
        <w:ind w:left="927"/>
        <w:jc w:val="both"/>
        <w:rPr>
          <w:rFonts w:ascii="Arial" w:hAnsi="Arial" w:cs="Arial"/>
        </w:rPr>
      </w:pPr>
    </w:p>
    <w:p w14:paraId="262D7DD1" w14:textId="77777777" w:rsidR="00EE05C6" w:rsidRPr="00382472" w:rsidRDefault="00EE05C6" w:rsidP="00FE3890">
      <w:pPr>
        <w:ind w:left="927"/>
        <w:jc w:val="both"/>
        <w:rPr>
          <w:rFonts w:ascii="Arial" w:hAnsi="Arial" w:cs="Arial"/>
        </w:rPr>
      </w:pPr>
    </w:p>
    <w:p w14:paraId="1ED67609" w14:textId="6B0C814E" w:rsidR="00FE3890" w:rsidRPr="00382472" w:rsidRDefault="00FE3890" w:rsidP="00EE05C6">
      <w:pPr>
        <w:pStyle w:val="Akapitzlist"/>
        <w:numPr>
          <w:ilvl w:val="1"/>
          <w:numId w:val="6"/>
        </w:numPr>
        <w:spacing w:after="0"/>
        <w:jc w:val="both"/>
        <w:rPr>
          <w:rFonts w:ascii="Arial" w:hAnsi="Arial" w:cs="Arial"/>
          <w:b/>
          <w:bCs/>
          <w:sz w:val="24"/>
          <w:szCs w:val="24"/>
        </w:rPr>
      </w:pPr>
      <w:r w:rsidRPr="00382472">
        <w:rPr>
          <w:rFonts w:ascii="Arial" w:hAnsi="Arial" w:cs="Arial"/>
          <w:b/>
          <w:bCs/>
          <w:sz w:val="24"/>
          <w:szCs w:val="24"/>
        </w:rPr>
        <w:t>Bilans terenów przeznaczonych pod zabudowę.</w:t>
      </w:r>
    </w:p>
    <w:p w14:paraId="59C97662" w14:textId="77777777" w:rsidR="00ED1D4E" w:rsidRPr="00382472" w:rsidRDefault="00ED1D4E" w:rsidP="00ED1D4E">
      <w:pPr>
        <w:ind w:left="927"/>
        <w:jc w:val="both"/>
        <w:rPr>
          <w:rFonts w:ascii="Arial" w:hAnsi="Arial" w:cs="Arial"/>
          <w:b/>
          <w:bCs/>
        </w:rPr>
      </w:pPr>
    </w:p>
    <w:p w14:paraId="389EF56B" w14:textId="39CF2B78" w:rsidR="00ED1D4E" w:rsidRPr="00382472" w:rsidRDefault="00FE3890" w:rsidP="00CA404C">
      <w:pPr>
        <w:ind w:left="426" w:firstLine="708"/>
        <w:jc w:val="both"/>
        <w:rPr>
          <w:rFonts w:ascii="Arial" w:hAnsi="Arial" w:cs="Arial"/>
        </w:rPr>
      </w:pPr>
      <w:r w:rsidRPr="00382472">
        <w:rPr>
          <w:rFonts w:ascii="Arial" w:hAnsi="Arial" w:cs="Arial"/>
        </w:rPr>
        <w:t>W trakcie procedury</w:t>
      </w:r>
      <w:r w:rsidR="00080230" w:rsidRPr="00382472">
        <w:rPr>
          <w:rFonts w:ascii="Arial" w:hAnsi="Arial" w:cs="Arial"/>
        </w:rPr>
        <w:t xml:space="preserve"> sporządzania</w:t>
      </w:r>
      <w:r w:rsidRPr="00382472">
        <w:rPr>
          <w:rFonts w:ascii="Arial" w:hAnsi="Arial" w:cs="Arial"/>
        </w:rPr>
        <w:t xml:space="preserve"> niniejsze</w:t>
      </w:r>
      <w:r w:rsidR="00080230" w:rsidRPr="00382472">
        <w:rPr>
          <w:rFonts w:ascii="Arial" w:hAnsi="Arial" w:cs="Arial"/>
        </w:rPr>
        <w:t>j zmiany</w:t>
      </w:r>
      <w:r w:rsidRPr="00382472">
        <w:rPr>
          <w:rFonts w:ascii="Arial" w:hAnsi="Arial" w:cs="Arial"/>
        </w:rPr>
        <w:t xml:space="preserve"> </w:t>
      </w:r>
      <w:r w:rsidR="002B234B" w:rsidRPr="00382472">
        <w:rPr>
          <w:rFonts w:ascii="Arial" w:hAnsi="Arial" w:cs="Arial"/>
        </w:rPr>
        <w:t>studium został</w:t>
      </w:r>
      <w:r w:rsidRPr="00382472">
        <w:rPr>
          <w:rFonts w:ascii="Arial" w:hAnsi="Arial" w:cs="Arial"/>
        </w:rPr>
        <w:t xml:space="preserve"> </w:t>
      </w:r>
      <w:r w:rsidR="002B234B" w:rsidRPr="00382472">
        <w:rPr>
          <w:rFonts w:ascii="Arial" w:hAnsi="Arial" w:cs="Arial"/>
        </w:rPr>
        <w:t>opracowany</w:t>
      </w:r>
      <w:r w:rsidRPr="00382472">
        <w:rPr>
          <w:rFonts w:ascii="Arial" w:hAnsi="Arial" w:cs="Arial"/>
        </w:rPr>
        <w:t xml:space="preserve"> dokument pod nazwą </w:t>
      </w:r>
      <w:r w:rsidR="002B234B" w:rsidRPr="00382472">
        <w:rPr>
          <w:rFonts w:ascii="Arial" w:hAnsi="Arial" w:cs="Arial"/>
        </w:rPr>
        <w:t xml:space="preserve">„Analizy </w:t>
      </w:r>
      <w:r w:rsidR="00E82929" w:rsidRPr="00382472">
        <w:rPr>
          <w:rFonts w:ascii="Arial" w:hAnsi="Arial" w:cs="Arial"/>
        </w:rPr>
        <w:t>i bilans terenów</w:t>
      </w:r>
      <w:r w:rsidR="002B234B" w:rsidRPr="00382472">
        <w:rPr>
          <w:rFonts w:ascii="Arial" w:hAnsi="Arial" w:cs="Arial"/>
        </w:rPr>
        <w:t>”</w:t>
      </w:r>
      <w:r w:rsidRPr="00382472">
        <w:rPr>
          <w:rFonts w:ascii="Arial" w:hAnsi="Arial" w:cs="Arial"/>
        </w:rPr>
        <w:t>, w którym uwzględniono analizy ekonomiczne, środowiskowe i społeczne oraz prognozy demograficzne wraz z</w:t>
      </w:r>
      <w:r w:rsidR="002529CE" w:rsidRPr="00382472">
        <w:rPr>
          <w:rFonts w:ascii="Arial" w:hAnsi="Arial" w:cs="Arial"/>
        </w:rPr>
        <w:t> </w:t>
      </w:r>
      <w:r w:rsidRPr="00382472">
        <w:rPr>
          <w:rFonts w:ascii="Arial" w:hAnsi="Arial" w:cs="Arial"/>
        </w:rPr>
        <w:t xml:space="preserve">możliwościami finansowymi gminy. W opracowaniu tym obliczono również zapotrzebowanie gminy na nową zabudowę w ciągu najbliższych </w:t>
      </w:r>
      <w:r w:rsidR="0067178F" w:rsidRPr="00382472">
        <w:rPr>
          <w:rFonts w:ascii="Arial" w:hAnsi="Arial" w:cs="Arial"/>
        </w:rPr>
        <w:t>3</w:t>
      </w:r>
      <w:r w:rsidRPr="00382472">
        <w:rPr>
          <w:rFonts w:ascii="Arial" w:hAnsi="Arial" w:cs="Arial"/>
        </w:rPr>
        <w:t xml:space="preserve">0 lat, biorąc pod uwagę istniejące tereny zainwestowane o w pełni wykształconej strukturze osadniczej oraz tereny przeznaczone pod zabudowę w obowiązujących miejscowych planach. </w:t>
      </w:r>
    </w:p>
    <w:p w14:paraId="52408767" w14:textId="77777777" w:rsidR="00663593" w:rsidRPr="00382472" w:rsidRDefault="00663593" w:rsidP="00835F0B">
      <w:pPr>
        <w:ind w:left="993"/>
        <w:jc w:val="both"/>
        <w:rPr>
          <w:rFonts w:ascii="Arial" w:hAnsi="Arial" w:cs="Arial"/>
        </w:rPr>
      </w:pPr>
    </w:p>
    <w:p w14:paraId="10974A25"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ze stanu prawnego gruntów</w:t>
      </w:r>
      <w:r w:rsidR="003061AC" w:rsidRPr="00382472">
        <w:rPr>
          <w:rFonts w:ascii="Arial" w:hAnsi="Arial" w:cs="Arial"/>
          <w:b/>
        </w:rPr>
        <w:t>.</w:t>
      </w:r>
    </w:p>
    <w:p w14:paraId="17042B1C" w14:textId="77777777" w:rsidR="00663593" w:rsidRPr="00382472" w:rsidRDefault="00663593" w:rsidP="00663593">
      <w:pPr>
        <w:jc w:val="both"/>
        <w:rPr>
          <w:rFonts w:ascii="Arial" w:hAnsi="Arial" w:cs="Arial"/>
          <w:b/>
        </w:rPr>
      </w:pPr>
    </w:p>
    <w:p w14:paraId="15F69775" w14:textId="4749C1EA" w:rsidR="00663593" w:rsidRPr="00382472" w:rsidRDefault="00663593" w:rsidP="00CA404C">
      <w:pPr>
        <w:ind w:left="426" w:firstLine="708"/>
        <w:jc w:val="both"/>
        <w:rPr>
          <w:rFonts w:ascii="Arial" w:hAnsi="Arial" w:cs="Arial"/>
        </w:rPr>
      </w:pPr>
      <w:r w:rsidRPr="00382472">
        <w:rPr>
          <w:rFonts w:ascii="Arial" w:hAnsi="Arial" w:cs="Arial"/>
        </w:rPr>
        <w:t>Teren objęt</w:t>
      </w:r>
      <w:r w:rsidR="0036451C" w:rsidRPr="00382472">
        <w:rPr>
          <w:rFonts w:ascii="Arial" w:hAnsi="Arial" w:cs="Arial"/>
        </w:rPr>
        <w:t>y</w:t>
      </w:r>
      <w:r w:rsidRPr="00382472">
        <w:rPr>
          <w:rFonts w:ascii="Arial" w:hAnsi="Arial" w:cs="Arial"/>
        </w:rPr>
        <w:t xml:space="preserve"> zmianą studium stanowi </w:t>
      </w:r>
      <w:r w:rsidR="0041257C" w:rsidRPr="00382472">
        <w:rPr>
          <w:rFonts w:ascii="Arial" w:hAnsi="Arial" w:cs="Arial"/>
        </w:rPr>
        <w:t>własność gminy</w:t>
      </w:r>
      <w:r w:rsidR="00DC07C7" w:rsidRPr="00382472">
        <w:rPr>
          <w:rFonts w:ascii="Arial" w:hAnsi="Arial" w:cs="Arial"/>
        </w:rPr>
        <w:t xml:space="preserve">. </w:t>
      </w:r>
      <w:r w:rsidR="00E569EA" w:rsidRPr="00382472">
        <w:rPr>
          <w:rFonts w:ascii="Arial" w:hAnsi="Arial" w:cs="Arial"/>
        </w:rPr>
        <w:t>Obszar j</w:t>
      </w:r>
      <w:r w:rsidR="00DC07C7" w:rsidRPr="00382472">
        <w:rPr>
          <w:rFonts w:ascii="Arial" w:hAnsi="Arial" w:cs="Arial"/>
        </w:rPr>
        <w:t>est</w:t>
      </w:r>
      <w:r w:rsidR="00496ACF" w:rsidRPr="00382472">
        <w:rPr>
          <w:rFonts w:ascii="Arial" w:hAnsi="Arial" w:cs="Arial"/>
        </w:rPr>
        <w:t xml:space="preserve"> objęty miejscowym planem zagospodarowania przestrzennego</w:t>
      </w:r>
      <w:r w:rsidR="00BB2E78" w:rsidRPr="00382472">
        <w:rPr>
          <w:rFonts w:ascii="Arial" w:hAnsi="Arial" w:cs="Arial"/>
        </w:rPr>
        <w:t xml:space="preserve">, nie występują </w:t>
      </w:r>
      <w:r w:rsidR="00E569EA" w:rsidRPr="00382472">
        <w:rPr>
          <w:rFonts w:ascii="Arial" w:hAnsi="Arial" w:cs="Arial"/>
        </w:rPr>
        <w:t>tereny</w:t>
      </w:r>
      <w:r w:rsidR="00BB2E78" w:rsidRPr="00382472">
        <w:rPr>
          <w:rFonts w:ascii="Arial" w:hAnsi="Arial" w:cs="Arial"/>
        </w:rPr>
        <w:t xml:space="preserve"> wymagające uzyskania zgody na przeznaczenie gruntów rolnych i leśnych na cele nierolnicze i nieleśne</w:t>
      </w:r>
      <w:r w:rsidR="00496ACF" w:rsidRPr="00382472">
        <w:rPr>
          <w:rFonts w:ascii="Arial" w:hAnsi="Arial" w:cs="Arial"/>
        </w:rPr>
        <w:t>.</w:t>
      </w:r>
    </w:p>
    <w:p w14:paraId="301D2584" w14:textId="77777777" w:rsidR="00663593" w:rsidRPr="00382472" w:rsidRDefault="00663593" w:rsidP="00663593">
      <w:pPr>
        <w:ind w:left="993"/>
        <w:jc w:val="both"/>
        <w:rPr>
          <w:rFonts w:ascii="Arial" w:hAnsi="Arial" w:cs="Arial"/>
        </w:rPr>
      </w:pPr>
    </w:p>
    <w:p w14:paraId="693513C4"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występowania obszarów i terenów chronionych na podstawie przepisów odrębnych</w:t>
      </w:r>
      <w:r w:rsidR="003061AC" w:rsidRPr="00382472">
        <w:rPr>
          <w:rFonts w:ascii="Arial" w:hAnsi="Arial" w:cs="Arial"/>
          <w:b/>
        </w:rPr>
        <w:t>.</w:t>
      </w:r>
    </w:p>
    <w:p w14:paraId="344425BD" w14:textId="77777777" w:rsidR="00663593" w:rsidRPr="00382472" w:rsidRDefault="00663593" w:rsidP="00663593">
      <w:pPr>
        <w:jc w:val="both"/>
        <w:rPr>
          <w:rFonts w:ascii="Arial" w:hAnsi="Arial" w:cs="Arial"/>
          <w:b/>
        </w:rPr>
      </w:pPr>
    </w:p>
    <w:p w14:paraId="35688DD7" w14:textId="77777777" w:rsidR="00BB2E78" w:rsidRPr="00382472" w:rsidRDefault="00BB2E78" w:rsidP="00CA404C">
      <w:pPr>
        <w:ind w:left="426" w:firstLine="708"/>
        <w:jc w:val="both"/>
        <w:rPr>
          <w:rFonts w:ascii="Arial" w:hAnsi="Arial" w:cs="Arial"/>
        </w:rPr>
      </w:pPr>
      <w:r w:rsidRPr="00382472">
        <w:rPr>
          <w:rFonts w:ascii="Arial" w:hAnsi="Arial" w:cs="Arial"/>
        </w:rPr>
        <w:t>Na przedmiotowym terenie występują obszary chronione wynikające przede wszystkim z następujących aktów prawnych:</w:t>
      </w:r>
    </w:p>
    <w:p w14:paraId="3B72B2C3" w14:textId="18463174" w:rsidR="00820198" w:rsidRPr="00382472" w:rsidRDefault="00BB2E78" w:rsidP="00EE05C6">
      <w:pPr>
        <w:pStyle w:val="Akapitzlist"/>
        <w:numPr>
          <w:ilvl w:val="0"/>
          <w:numId w:val="8"/>
        </w:numPr>
        <w:ind w:left="1985"/>
        <w:jc w:val="both"/>
        <w:rPr>
          <w:rFonts w:ascii="Arial" w:hAnsi="Arial" w:cs="Arial"/>
          <w:i/>
          <w:sz w:val="24"/>
          <w:szCs w:val="24"/>
        </w:rPr>
      </w:pPr>
      <w:r w:rsidRPr="00382472">
        <w:rPr>
          <w:rFonts w:ascii="Arial" w:hAnsi="Arial" w:cs="Arial"/>
          <w:i/>
          <w:sz w:val="24"/>
          <w:szCs w:val="24"/>
        </w:rPr>
        <w:t>ustawy o ochronie przyrody:</w:t>
      </w:r>
    </w:p>
    <w:p w14:paraId="3AF35F72" w14:textId="707EAE31" w:rsidR="00820198" w:rsidRPr="00382472" w:rsidRDefault="00EB28E9" w:rsidP="00EE05C6">
      <w:pPr>
        <w:pStyle w:val="Akapitzlist"/>
        <w:numPr>
          <w:ilvl w:val="0"/>
          <w:numId w:val="10"/>
        </w:numPr>
        <w:jc w:val="both"/>
        <w:rPr>
          <w:rFonts w:ascii="Arial" w:hAnsi="Arial" w:cs="Arial"/>
          <w:i/>
          <w:sz w:val="24"/>
          <w:szCs w:val="24"/>
        </w:rPr>
      </w:pPr>
      <w:r w:rsidRPr="00382472">
        <w:rPr>
          <w:rFonts w:ascii="Arial" w:hAnsi="Arial" w:cs="Arial"/>
          <w:sz w:val="24"/>
          <w:szCs w:val="24"/>
        </w:rPr>
        <w:t>nie występują</w:t>
      </w:r>
    </w:p>
    <w:p w14:paraId="2E030D8C" w14:textId="77777777" w:rsidR="00240536" w:rsidRPr="00382472" w:rsidRDefault="00240536" w:rsidP="00EE05C6">
      <w:pPr>
        <w:pStyle w:val="Akapitzlist"/>
        <w:numPr>
          <w:ilvl w:val="0"/>
          <w:numId w:val="8"/>
        </w:numPr>
        <w:ind w:left="1985"/>
        <w:jc w:val="both"/>
        <w:rPr>
          <w:rFonts w:ascii="Arial" w:hAnsi="Arial" w:cs="Arial"/>
          <w:i/>
          <w:sz w:val="24"/>
          <w:szCs w:val="24"/>
        </w:rPr>
      </w:pPr>
      <w:r w:rsidRPr="00382472">
        <w:rPr>
          <w:rFonts w:ascii="Arial" w:hAnsi="Arial" w:cs="Arial"/>
          <w:i/>
          <w:sz w:val="24"/>
          <w:szCs w:val="24"/>
        </w:rPr>
        <w:t>ustawy prawo geologiczne i górnicze:</w:t>
      </w:r>
    </w:p>
    <w:p w14:paraId="50EE0942" w14:textId="0E32E84C" w:rsidR="003E6EB2" w:rsidRPr="00382472" w:rsidRDefault="003E6EB2" w:rsidP="00EE05C6">
      <w:pPr>
        <w:pStyle w:val="Akapitzlist"/>
        <w:numPr>
          <w:ilvl w:val="0"/>
          <w:numId w:val="5"/>
        </w:numPr>
        <w:ind w:left="2367"/>
        <w:jc w:val="both"/>
        <w:rPr>
          <w:rFonts w:ascii="Arial" w:hAnsi="Arial" w:cs="Arial"/>
        </w:rPr>
      </w:pPr>
      <w:bookmarkStart w:id="4" w:name="_Hlk132363650"/>
      <w:r w:rsidRPr="00382472">
        <w:rPr>
          <w:rFonts w:ascii="Arial" w:hAnsi="Arial" w:cs="Arial"/>
          <w:sz w:val="24"/>
          <w:szCs w:val="24"/>
        </w:rPr>
        <w:t>teren zmiany studium</w:t>
      </w:r>
      <w:r w:rsidR="007B6C73" w:rsidRPr="00382472">
        <w:rPr>
          <w:rFonts w:ascii="Arial" w:hAnsi="Arial" w:cs="Arial"/>
          <w:sz w:val="24"/>
          <w:szCs w:val="24"/>
        </w:rPr>
        <w:t xml:space="preserve"> we wsi Grudzielec</w:t>
      </w:r>
      <w:r w:rsidRPr="00382472">
        <w:rPr>
          <w:rFonts w:ascii="Arial" w:hAnsi="Arial" w:cs="Arial"/>
          <w:sz w:val="24"/>
          <w:szCs w:val="24"/>
        </w:rPr>
        <w:t xml:space="preserve"> częściowo objęty jest koncesją nr </w:t>
      </w:r>
      <w:r w:rsidR="00922760" w:rsidRPr="00382472">
        <w:rPr>
          <w:rFonts w:ascii="Arial" w:hAnsi="Arial" w:cs="Arial"/>
          <w:sz w:val="24"/>
          <w:szCs w:val="24"/>
        </w:rPr>
        <w:t>16</w:t>
      </w:r>
      <w:r w:rsidRPr="00382472">
        <w:rPr>
          <w:rFonts w:ascii="Arial" w:hAnsi="Arial" w:cs="Arial"/>
          <w:sz w:val="24"/>
          <w:szCs w:val="24"/>
        </w:rPr>
        <w:t>/</w:t>
      </w:r>
      <w:r w:rsidR="00922760" w:rsidRPr="00382472">
        <w:rPr>
          <w:rFonts w:ascii="Arial" w:hAnsi="Arial" w:cs="Arial"/>
          <w:sz w:val="24"/>
          <w:szCs w:val="24"/>
        </w:rPr>
        <w:t>2001</w:t>
      </w:r>
      <w:r w:rsidRPr="00382472">
        <w:rPr>
          <w:rFonts w:ascii="Arial" w:hAnsi="Arial" w:cs="Arial"/>
          <w:sz w:val="24"/>
          <w:szCs w:val="24"/>
        </w:rPr>
        <w:t>/Ł z dnia 2</w:t>
      </w:r>
      <w:r w:rsidR="00922760" w:rsidRPr="00382472">
        <w:rPr>
          <w:rFonts w:ascii="Arial" w:hAnsi="Arial" w:cs="Arial"/>
          <w:sz w:val="24"/>
          <w:szCs w:val="24"/>
        </w:rPr>
        <w:t>5</w:t>
      </w:r>
      <w:r w:rsidRPr="00382472">
        <w:rPr>
          <w:rFonts w:ascii="Arial" w:hAnsi="Arial" w:cs="Arial"/>
          <w:sz w:val="24"/>
          <w:szCs w:val="24"/>
        </w:rPr>
        <w:t>.0</w:t>
      </w:r>
      <w:r w:rsidR="00922760" w:rsidRPr="00382472">
        <w:rPr>
          <w:rFonts w:ascii="Arial" w:hAnsi="Arial" w:cs="Arial"/>
          <w:sz w:val="24"/>
          <w:szCs w:val="24"/>
        </w:rPr>
        <w:t>7</w:t>
      </w:r>
      <w:r w:rsidRPr="00382472">
        <w:rPr>
          <w:rFonts w:ascii="Arial" w:hAnsi="Arial" w:cs="Arial"/>
          <w:sz w:val="24"/>
          <w:szCs w:val="24"/>
        </w:rPr>
        <w:t>.201</w:t>
      </w:r>
      <w:r w:rsidR="00922760" w:rsidRPr="00382472">
        <w:rPr>
          <w:rFonts w:ascii="Arial" w:hAnsi="Arial" w:cs="Arial"/>
          <w:sz w:val="24"/>
          <w:szCs w:val="24"/>
        </w:rPr>
        <w:t>7</w:t>
      </w:r>
      <w:r w:rsidRPr="00382472">
        <w:rPr>
          <w:rFonts w:ascii="Arial" w:hAnsi="Arial" w:cs="Arial"/>
          <w:sz w:val="24"/>
          <w:szCs w:val="24"/>
        </w:rPr>
        <w:t> r. na poszukiwanie i rozpoznawanie złóż ropy naftowej i gazu ziemnego oraz wydobywanie ropy naftowej i gazu ziemnego ze złóż w obszarze „</w:t>
      </w:r>
      <w:r w:rsidR="00C03828" w:rsidRPr="00382472">
        <w:rPr>
          <w:rFonts w:ascii="Arial" w:hAnsi="Arial" w:cs="Arial"/>
          <w:sz w:val="24"/>
          <w:szCs w:val="24"/>
        </w:rPr>
        <w:t>Jarocin-Grabina</w:t>
      </w:r>
      <w:r w:rsidRPr="00382472">
        <w:rPr>
          <w:rFonts w:ascii="Arial" w:hAnsi="Arial" w:cs="Arial"/>
          <w:sz w:val="24"/>
          <w:szCs w:val="24"/>
        </w:rPr>
        <w:t>” – ważna do dnia 2</w:t>
      </w:r>
      <w:r w:rsidR="00C03828" w:rsidRPr="00382472">
        <w:rPr>
          <w:rFonts w:ascii="Arial" w:hAnsi="Arial" w:cs="Arial"/>
          <w:sz w:val="24"/>
          <w:szCs w:val="24"/>
        </w:rPr>
        <w:t>5</w:t>
      </w:r>
      <w:r w:rsidRPr="00382472">
        <w:rPr>
          <w:rFonts w:ascii="Arial" w:hAnsi="Arial" w:cs="Arial"/>
          <w:sz w:val="24"/>
          <w:szCs w:val="24"/>
        </w:rPr>
        <w:t>.0</w:t>
      </w:r>
      <w:r w:rsidR="00C03828" w:rsidRPr="00382472">
        <w:rPr>
          <w:rFonts w:ascii="Arial" w:hAnsi="Arial" w:cs="Arial"/>
          <w:sz w:val="24"/>
          <w:szCs w:val="24"/>
        </w:rPr>
        <w:t>7</w:t>
      </w:r>
      <w:r w:rsidRPr="00382472">
        <w:rPr>
          <w:rFonts w:ascii="Arial" w:hAnsi="Arial" w:cs="Arial"/>
          <w:sz w:val="24"/>
          <w:szCs w:val="24"/>
        </w:rPr>
        <w:t>.204</w:t>
      </w:r>
      <w:r w:rsidR="00E11788" w:rsidRPr="00382472">
        <w:rPr>
          <w:rFonts w:ascii="Arial" w:hAnsi="Arial" w:cs="Arial"/>
          <w:sz w:val="24"/>
          <w:szCs w:val="24"/>
        </w:rPr>
        <w:t>7</w:t>
      </w:r>
      <w:r w:rsidRPr="00382472">
        <w:rPr>
          <w:rFonts w:ascii="Arial" w:hAnsi="Arial" w:cs="Arial"/>
          <w:sz w:val="24"/>
          <w:szCs w:val="24"/>
        </w:rPr>
        <w:t xml:space="preserve"> r.</w:t>
      </w:r>
    </w:p>
    <w:p w14:paraId="462B8FCC" w14:textId="4B9A0CF3" w:rsidR="00DA6191" w:rsidRPr="00382472" w:rsidRDefault="00240536" w:rsidP="00EE05C6">
      <w:pPr>
        <w:pStyle w:val="Akapitzlist"/>
        <w:numPr>
          <w:ilvl w:val="0"/>
          <w:numId w:val="5"/>
        </w:numPr>
        <w:ind w:left="2367"/>
        <w:jc w:val="both"/>
        <w:rPr>
          <w:rFonts w:ascii="Arial" w:hAnsi="Arial" w:cs="Arial"/>
        </w:rPr>
      </w:pPr>
      <w:r w:rsidRPr="00382472">
        <w:rPr>
          <w:rFonts w:ascii="Arial" w:hAnsi="Arial" w:cs="Arial"/>
          <w:sz w:val="24"/>
          <w:szCs w:val="24"/>
        </w:rPr>
        <w:t>teren zmian</w:t>
      </w:r>
      <w:r w:rsidR="00176BB1" w:rsidRPr="00382472">
        <w:rPr>
          <w:rFonts w:ascii="Arial" w:hAnsi="Arial" w:cs="Arial"/>
          <w:sz w:val="24"/>
          <w:szCs w:val="24"/>
        </w:rPr>
        <w:t>y</w:t>
      </w:r>
      <w:r w:rsidRPr="00382472">
        <w:rPr>
          <w:rFonts w:ascii="Arial" w:hAnsi="Arial" w:cs="Arial"/>
          <w:sz w:val="24"/>
          <w:szCs w:val="24"/>
        </w:rPr>
        <w:t xml:space="preserve"> studium </w:t>
      </w:r>
      <w:r w:rsidR="00FB213E" w:rsidRPr="00382472">
        <w:rPr>
          <w:rFonts w:ascii="Arial" w:hAnsi="Arial" w:cs="Arial"/>
          <w:sz w:val="24"/>
          <w:szCs w:val="24"/>
        </w:rPr>
        <w:t xml:space="preserve">we wsiach: Moszczanka, Skrzebowa, Bieganin, </w:t>
      </w:r>
      <w:r w:rsidR="005B78D4" w:rsidRPr="00382472">
        <w:rPr>
          <w:rFonts w:ascii="Arial" w:hAnsi="Arial" w:cs="Arial"/>
          <w:sz w:val="24"/>
          <w:szCs w:val="24"/>
        </w:rPr>
        <w:t>Rąbczyn</w:t>
      </w:r>
      <w:r w:rsidR="00A56969" w:rsidRPr="00382472">
        <w:rPr>
          <w:rFonts w:ascii="Arial" w:hAnsi="Arial" w:cs="Arial"/>
          <w:sz w:val="24"/>
          <w:szCs w:val="24"/>
        </w:rPr>
        <w:t>,</w:t>
      </w:r>
      <w:r w:rsidR="005B78D4" w:rsidRPr="00382472">
        <w:rPr>
          <w:rFonts w:ascii="Arial" w:hAnsi="Arial" w:cs="Arial"/>
          <w:sz w:val="24"/>
          <w:szCs w:val="24"/>
        </w:rPr>
        <w:t xml:space="preserve"> </w:t>
      </w:r>
      <w:r w:rsidR="00A56969" w:rsidRPr="00382472">
        <w:rPr>
          <w:rFonts w:ascii="Arial" w:hAnsi="Arial" w:cs="Arial"/>
          <w:sz w:val="24"/>
          <w:szCs w:val="24"/>
        </w:rPr>
        <w:t xml:space="preserve">Szczurawice, Jaskółki, Przybysławice </w:t>
      </w:r>
      <w:r w:rsidRPr="00382472">
        <w:rPr>
          <w:rFonts w:ascii="Arial" w:hAnsi="Arial" w:cs="Arial"/>
          <w:sz w:val="24"/>
          <w:szCs w:val="24"/>
        </w:rPr>
        <w:t>objęty jest koncesją</w:t>
      </w:r>
      <w:r w:rsidR="007E0FB7" w:rsidRPr="00382472">
        <w:rPr>
          <w:rFonts w:ascii="Arial" w:hAnsi="Arial" w:cs="Arial"/>
          <w:sz w:val="24"/>
          <w:szCs w:val="24"/>
        </w:rPr>
        <w:t xml:space="preserve"> nr 48/96/Ł z dnia 23.09.2016 r. na poszukiwanie i rozpoznawanie złóż ropy naftowej i gazu ziemnego oraz </w:t>
      </w:r>
      <w:r w:rsidR="007E0FB7" w:rsidRPr="00382472">
        <w:rPr>
          <w:rFonts w:ascii="Arial" w:hAnsi="Arial" w:cs="Arial"/>
          <w:sz w:val="24"/>
          <w:szCs w:val="24"/>
        </w:rPr>
        <w:lastRenderedPageBreak/>
        <w:t>wydobywanie ropy naftowej i gazu ziemnego ze złóż w obszarze „Ostrów Wielkopolski” – ważna do dnia 23.09.2046 r.</w:t>
      </w:r>
    </w:p>
    <w:bookmarkEnd w:id="4"/>
    <w:p w14:paraId="10385A15"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występowania naturalnych zagrożeń geologicznych</w:t>
      </w:r>
      <w:r w:rsidR="001E6533" w:rsidRPr="00382472">
        <w:rPr>
          <w:rFonts w:ascii="Arial" w:hAnsi="Arial" w:cs="Arial"/>
          <w:b/>
        </w:rPr>
        <w:t>.</w:t>
      </w:r>
    </w:p>
    <w:p w14:paraId="5CE48A5B" w14:textId="77777777" w:rsidR="00663593" w:rsidRPr="00382472" w:rsidRDefault="00663593" w:rsidP="00663593">
      <w:pPr>
        <w:jc w:val="both"/>
        <w:rPr>
          <w:rFonts w:ascii="Arial" w:hAnsi="Arial" w:cs="Arial"/>
          <w:b/>
        </w:rPr>
      </w:pPr>
    </w:p>
    <w:p w14:paraId="469C9DC6" w14:textId="77777777" w:rsidR="00663593" w:rsidRPr="00382472" w:rsidRDefault="00AD1F49" w:rsidP="00CA404C">
      <w:pPr>
        <w:ind w:left="426" w:firstLine="708"/>
        <w:jc w:val="both"/>
        <w:rPr>
          <w:rFonts w:ascii="Arial" w:hAnsi="Arial" w:cs="Arial"/>
        </w:rPr>
      </w:pPr>
      <w:r w:rsidRPr="00382472">
        <w:rPr>
          <w:rFonts w:ascii="Arial" w:hAnsi="Arial" w:cs="Arial"/>
        </w:rPr>
        <w:t>Na</w:t>
      </w:r>
      <w:r w:rsidR="00663593" w:rsidRPr="00382472">
        <w:rPr>
          <w:rFonts w:ascii="Arial" w:hAnsi="Arial" w:cs="Arial"/>
        </w:rPr>
        <w:t xml:space="preserve"> teren</w:t>
      </w:r>
      <w:r w:rsidRPr="00382472">
        <w:rPr>
          <w:rFonts w:ascii="Arial" w:hAnsi="Arial" w:cs="Arial"/>
        </w:rPr>
        <w:t>ie</w:t>
      </w:r>
      <w:r w:rsidR="00663593" w:rsidRPr="00382472">
        <w:rPr>
          <w:rFonts w:ascii="Arial" w:hAnsi="Arial" w:cs="Arial"/>
        </w:rPr>
        <w:t xml:space="preserve"> objęt</w:t>
      </w:r>
      <w:r w:rsidRPr="00382472">
        <w:rPr>
          <w:rFonts w:ascii="Arial" w:hAnsi="Arial" w:cs="Arial"/>
        </w:rPr>
        <w:t>ym</w:t>
      </w:r>
      <w:r w:rsidR="00663593" w:rsidRPr="00382472">
        <w:rPr>
          <w:rFonts w:ascii="Arial" w:hAnsi="Arial" w:cs="Arial"/>
        </w:rPr>
        <w:t xml:space="preserve"> zmianą studium nie występują obszary naturalnych zagrożeń geologicznych.</w:t>
      </w:r>
    </w:p>
    <w:p w14:paraId="015D912C" w14:textId="77777777" w:rsidR="00663593" w:rsidRPr="00382472" w:rsidRDefault="00663593" w:rsidP="00663593">
      <w:pPr>
        <w:ind w:left="993"/>
        <w:jc w:val="both"/>
        <w:rPr>
          <w:rFonts w:ascii="Arial" w:hAnsi="Arial" w:cs="Arial"/>
        </w:rPr>
      </w:pPr>
    </w:p>
    <w:p w14:paraId="7D96E919" w14:textId="4CFFAD4E"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występowania udokumentowanych złóż kopalin</w:t>
      </w:r>
      <w:r w:rsidR="00AC0E3A" w:rsidRPr="00382472">
        <w:rPr>
          <w:rFonts w:ascii="Arial" w:hAnsi="Arial" w:cs="Arial"/>
          <w:b/>
        </w:rPr>
        <w:t>,</w:t>
      </w:r>
      <w:r w:rsidRPr="00382472">
        <w:rPr>
          <w:rFonts w:ascii="Arial" w:hAnsi="Arial" w:cs="Arial"/>
          <w:b/>
        </w:rPr>
        <w:t xml:space="preserve"> zasobów wód podziemnych</w:t>
      </w:r>
      <w:r w:rsidR="00AC0E3A" w:rsidRPr="00382472">
        <w:rPr>
          <w:rFonts w:ascii="Arial" w:hAnsi="Arial" w:cs="Arial"/>
          <w:b/>
        </w:rPr>
        <w:t xml:space="preserve"> oraz udokumentowanych kompleksów podziemnego składowania dwutlenku węgla.</w:t>
      </w:r>
    </w:p>
    <w:p w14:paraId="2179530E" w14:textId="77777777" w:rsidR="00663593" w:rsidRPr="00382472" w:rsidRDefault="00663593" w:rsidP="00663593">
      <w:pPr>
        <w:jc w:val="both"/>
        <w:rPr>
          <w:rFonts w:ascii="Arial" w:hAnsi="Arial" w:cs="Arial"/>
          <w:b/>
        </w:rPr>
      </w:pPr>
    </w:p>
    <w:p w14:paraId="432CCBE4" w14:textId="77777777" w:rsidR="00F137A3" w:rsidRPr="00382472" w:rsidRDefault="00F137A3" w:rsidP="00CA404C">
      <w:pPr>
        <w:ind w:left="426" w:firstLine="708"/>
        <w:jc w:val="both"/>
        <w:rPr>
          <w:rFonts w:ascii="Arial" w:hAnsi="Arial" w:cs="Arial"/>
        </w:rPr>
      </w:pPr>
      <w:r w:rsidRPr="00382472">
        <w:rPr>
          <w:rFonts w:ascii="Arial" w:hAnsi="Arial" w:cs="Arial"/>
        </w:rPr>
        <w:t>Obszar opracowania położony jest w hydrogeologicznym zachodnim makroregionie Niżu Polskiego – Regionie Wielkopolskim (XIII), w podregionie Poznańskim (XIII 1).</w:t>
      </w:r>
    </w:p>
    <w:p w14:paraId="2896D2CE" w14:textId="77777777" w:rsidR="00F137A3" w:rsidRPr="00382472" w:rsidRDefault="00F137A3" w:rsidP="00CA404C">
      <w:pPr>
        <w:ind w:left="426" w:firstLine="708"/>
        <w:jc w:val="both"/>
        <w:rPr>
          <w:rFonts w:ascii="Arial" w:hAnsi="Arial" w:cs="Arial"/>
        </w:rPr>
      </w:pPr>
      <w:r w:rsidRPr="00382472">
        <w:rPr>
          <w:rFonts w:ascii="Arial" w:hAnsi="Arial" w:cs="Arial"/>
        </w:rPr>
        <w:t>Główne poziomy wodonośne występują w czwartorzędowych piaskach i żwirach, na głębokości od kilku do 60 m.</w:t>
      </w:r>
    </w:p>
    <w:p w14:paraId="3D21EEAB" w14:textId="77777777" w:rsidR="00F137A3" w:rsidRPr="00382472" w:rsidRDefault="00F137A3" w:rsidP="00CA404C">
      <w:pPr>
        <w:ind w:left="426" w:firstLine="708"/>
        <w:jc w:val="both"/>
        <w:rPr>
          <w:rFonts w:ascii="Arial" w:hAnsi="Arial" w:cs="Arial"/>
        </w:rPr>
      </w:pPr>
      <w:r w:rsidRPr="00382472">
        <w:rPr>
          <w:rFonts w:ascii="Arial" w:hAnsi="Arial" w:cs="Arial"/>
        </w:rPr>
        <w:t>Znaczna część gminy Raszków leży na obszarze występowania wód podziemnych w piętrze czwartorzędowym. Rejon Raszkowa zlokalizowany jest w obrębie naturalnego zbiornika wód podziemnych o udokumentowanych zasobach, w dolinie kopalnej. Przebiega on z północy (rejon wsi Ligota) na południe, gdzie w rejonie miasta Ostrowa Wielkopolskiego łączy się z podobnymi jednostkami strukturalnymi (GZWP nr 310 „Dolina kopalna rzeki Ołobok). Zachodnią i wschodnią granicę tego zbiornika stanowią granice rynny erozyjnej Ołoboku.</w:t>
      </w:r>
    </w:p>
    <w:p w14:paraId="59CDFB0C" w14:textId="77777777" w:rsidR="00F137A3" w:rsidRPr="00382472" w:rsidRDefault="00F137A3" w:rsidP="00CA404C">
      <w:pPr>
        <w:ind w:left="426" w:firstLine="708"/>
        <w:jc w:val="both"/>
        <w:rPr>
          <w:rFonts w:ascii="Arial" w:hAnsi="Arial" w:cs="Arial"/>
        </w:rPr>
      </w:pPr>
      <w:r w:rsidRPr="00382472">
        <w:rPr>
          <w:rFonts w:ascii="Arial" w:hAnsi="Arial" w:cs="Arial"/>
        </w:rPr>
        <w:t>Warunki hydrogeologiczne poszczególnych obszarów wchodzących w zakres zmiany Studium są bardzo zróżnicowane, co wynika z Mapy hydrogeologicznej Polski w skali 1:50 000.</w:t>
      </w:r>
    </w:p>
    <w:p w14:paraId="4E24EEE6" w14:textId="1F9944EC" w:rsidR="00F137A3" w:rsidRPr="00382472" w:rsidRDefault="00F137A3" w:rsidP="00CA404C">
      <w:pPr>
        <w:ind w:left="426" w:firstLine="708"/>
        <w:jc w:val="both"/>
        <w:rPr>
          <w:rFonts w:ascii="Arial" w:hAnsi="Arial" w:cs="Arial"/>
          <w:strike/>
        </w:rPr>
      </w:pPr>
      <w:r w:rsidRPr="00382472">
        <w:rPr>
          <w:rFonts w:ascii="Arial" w:hAnsi="Arial" w:cs="Arial"/>
        </w:rPr>
        <w:t>Obszar Grudzielec – południowa część wsi wykazuje brak użytkowego poziomu wodonośnego; pozostała część położona jest w jednostce hydrogeologicznej 11ba Q II; jej cechy charakterystyczne to: słaba izolacja od powierzchni ziemi lub jej brak, zasoby dyspozycyjne 100 – 200 m3/24h*km2;</w:t>
      </w:r>
    </w:p>
    <w:p w14:paraId="79EDCAD6" w14:textId="77777777" w:rsidR="00F137A3" w:rsidRPr="00382472" w:rsidRDefault="00F137A3" w:rsidP="00CA404C">
      <w:pPr>
        <w:ind w:left="426" w:firstLine="708"/>
        <w:jc w:val="both"/>
        <w:rPr>
          <w:rFonts w:ascii="Arial" w:hAnsi="Arial" w:cs="Arial"/>
        </w:rPr>
      </w:pPr>
      <w:r w:rsidRPr="00382472">
        <w:rPr>
          <w:rFonts w:ascii="Arial" w:hAnsi="Arial" w:cs="Arial"/>
        </w:rPr>
        <w:t xml:space="preserve">Obszar Moszczanka – położony w jednostce hydrogeologicznej 3c </w:t>
      </w:r>
      <w:proofErr w:type="spellStart"/>
      <w:r w:rsidRPr="00382472">
        <w:rPr>
          <w:rFonts w:ascii="Arial" w:hAnsi="Arial" w:cs="Arial"/>
        </w:rPr>
        <w:t>Tr</w:t>
      </w:r>
      <w:proofErr w:type="spellEnd"/>
      <w:r w:rsidRPr="00382472">
        <w:rPr>
          <w:rFonts w:ascii="Arial" w:hAnsi="Arial" w:cs="Arial"/>
        </w:rPr>
        <w:t>/J1 I, charakteryzuje się poziomem wodonośnym trzeciorzędowym jury dolnej, związanym z piaskami trzeciorzędu. Zasoby odnawialne (moduł) – 14 m3/24h*km</w:t>
      </w:r>
      <w:r w:rsidRPr="00382472">
        <w:rPr>
          <w:rFonts w:ascii="Arial" w:hAnsi="Arial" w:cs="Arial"/>
          <w:vertAlign w:val="superscript"/>
        </w:rPr>
        <w:t>2</w:t>
      </w:r>
      <w:r w:rsidRPr="00382472">
        <w:rPr>
          <w:rFonts w:ascii="Arial" w:hAnsi="Arial" w:cs="Arial"/>
        </w:rPr>
        <w:t>, zasoby dyspozycyjne (moduł) – 11 m</w:t>
      </w:r>
      <w:r w:rsidRPr="00382472">
        <w:rPr>
          <w:rFonts w:ascii="Arial" w:hAnsi="Arial" w:cs="Arial"/>
          <w:vertAlign w:val="superscript"/>
        </w:rPr>
        <w:t>3</w:t>
      </w:r>
      <w:r w:rsidRPr="00382472">
        <w:rPr>
          <w:rFonts w:ascii="Arial" w:hAnsi="Arial" w:cs="Arial"/>
        </w:rPr>
        <w:t>/24h*km</w:t>
      </w:r>
      <w:r w:rsidRPr="00382472">
        <w:rPr>
          <w:rFonts w:ascii="Arial" w:hAnsi="Arial" w:cs="Arial"/>
          <w:vertAlign w:val="superscript"/>
        </w:rPr>
        <w:t>2</w:t>
      </w:r>
      <w:r w:rsidRPr="00382472">
        <w:rPr>
          <w:rFonts w:ascii="Arial" w:hAnsi="Arial" w:cs="Arial"/>
        </w:rPr>
        <w:t>; dobra izolacja od powierzchni ziemi.</w:t>
      </w:r>
    </w:p>
    <w:p w14:paraId="328B796A" w14:textId="77777777" w:rsidR="00F137A3" w:rsidRPr="00382472" w:rsidRDefault="00F137A3" w:rsidP="00CA404C">
      <w:pPr>
        <w:ind w:left="426" w:firstLine="708"/>
        <w:jc w:val="both"/>
        <w:rPr>
          <w:rFonts w:ascii="Arial" w:hAnsi="Arial" w:cs="Arial"/>
        </w:rPr>
      </w:pPr>
      <w:r w:rsidRPr="00382472">
        <w:rPr>
          <w:rFonts w:ascii="Arial" w:hAnsi="Arial" w:cs="Arial"/>
        </w:rPr>
        <w:t>Obszar Moszczanka – Rąbczyn – zdecydowana powierzchnia obszaru położona w jednostce 8b Q/</w:t>
      </w:r>
      <w:proofErr w:type="spellStart"/>
      <w:r w:rsidRPr="00382472">
        <w:rPr>
          <w:rFonts w:ascii="Arial" w:hAnsi="Arial" w:cs="Arial"/>
        </w:rPr>
        <w:t>Tr</w:t>
      </w:r>
      <w:proofErr w:type="spellEnd"/>
      <w:r w:rsidRPr="00382472">
        <w:rPr>
          <w:rFonts w:ascii="Arial" w:hAnsi="Arial" w:cs="Arial"/>
        </w:rPr>
        <w:t xml:space="preserve"> I; główny poziom wodonośny związany z piaskami czwartorzędowymi; słaby stopień izolacji od powierzchni ziemi; moduł zasobów odnawialnych – 113 m3/24h*km2, a zasobów dyspozycyjnych – 90 m3/24h*km2.</w:t>
      </w:r>
    </w:p>
    <w:p w14:paraId="2BBDB326" w14:textId="77777777" w:rsidR="00F137A3" w:rsidRPr="00382472" w:rsidRDefault="00F137A3" w:rsidP="00CA404C">
      <w:pPr>
        <w:ind w:left="426" w:firstLine="708"/>
        <w:jc w:val="both"/>
        <w:rPr>
          <w:rFonts w:ascii="Arial" w:hAnsi="Arial" w:cs="Arial"/>
        </w:rPr>
      </w:pPr>
      <w:r w:rsidRPr="00382472">
        <w:rPr>
          <w:rFonts w:ascii="Arial" w:hAnsi="Arial" w:cs="Arial"/>
        </w:rPr>
        <w:t>Obszar Przybysławice – bardzo duża powierzchniowo jednostka hydrogeologiczna 5b Q/</w:t>
      </w:r>
      <w:proofErr w:type="spellStart"/>
      <w:r w:rsidRPr="00382472">
        <w:rPr>
          <w:rFonts w:ascii="Arial" w:hAnsi="Arial" w:cs="Arial"/>
        </w:rPr>
        <w:t>Tr</w:t>
      </w:r>
      <w:proofErr w:type="spellEnd"/>
      <w:r w:rsidRPr="00382472">
        <w:rPr>
          <w:rFonts w:ascii="Arial" w:hAnsi="Arial" w:cs="Arial"/>
        </w:rPr>
        <w:t xml:space="preserve"> II; główną strukturą wodonośną jest dolina kopalna; miąższość osadów czwartorzędowych wynosi ponad 100 m; występuje tu do sześciu warstw wodonośnych przykrytych glinami zwałowymi; wodonośność – 30 – 70 m3/h; zasoby dyspozycyjne o średnim module 120 m3/24h*km2; słaba izolacja od powierzchni terenu.</w:t>
      </w:r>
    </w:p>
    <w:p w14:paraId="278E71E7" w14:textId="0B85670E" w:rsidR="00F137A3" w:rsidRPr="00382472" w:rsidRDefault="00F137A3" w:rsidP="00CA404C">
      <w:pPr>
        <w:ind w:left="426" w:firstLine="708"/>
        <w:jc w:val="both"/>
        <w:rPr>
          <w:rFonts w:ascii="Arial" w:hAnsi="Arial" w:cs="Arial"/>
        </w:rPr>
      </w:pPr>
      <w:r w:rsidRPr="00382472">
        <w:rPr>
          <w:rFonts w:ascii="Arial" w:hAnsi="Arial" w:cs="Arial"/>
        </w:rPr>
        <w:t>Obszar  opracowania objęty zmianą Studium nie znajduje się na terenie głównych zbiorników wód podziemnych (GZWP).</w:t>
      </w:r>
    </w:p>
    <w:p w14:paraId="26E891C4" w14:textId="4F930EEC" w:rsidR="00F137A3" w:rsidRPr="00382472" w:rsidRDefault="00F137A3" w:rsidP="00CA404C">
      <w:pPr>
        <w:ind w:left="426" w:firstLine="708"/>
        <w:jc w:val="both"/>
        <w:rPr>
          <w:rFonts w:ascii="Arial" w:hAnsi="Arial" w:cs="Arial"/>
        </w:rPr>
      </w:pPr>
      <w:r w:rsidRPr="00382472">
        <w:rPr>
          <w:rFonts w:ascii="Arial" w:hAnsi="Arial" w:cs="Arial"/>
        </w:rPr>
        <w:t xml:space="preserve">Obszar opracowania </w:t>
      </w:r>
      <w:r w:rsidR="00486A38" w:rsidRPr="00382472">
        <w:rPr>
          <w:rFonts w:ascii="Arial" w:hAnsi="Arial" w:cs="Arial"/>
        </w:rPr>
        <w:t>zmiany Studium</w:t>
      </w:r>
      <w:r w:rsidRPr="00382472">
        <w:rPr>
          <w:rFonts w:ascii="Arial" w:hAnsi="Arial" w:cs="Arial"/>
        </w:rPr>
        <w:t xml:space="preserve"> (oraz cała gmina Raszków) położony jest poza obszarem prognostycznym zalegania wód mineralnych termalnych. Obszar takich wód z jury dolnej – wg planu województwa- występuje na północny wschód od gminy Raszków.</w:t>
      </w:r>
    </w:p>
    <w:p w14:paraId="3510B0B1" w14:textId="16217158" w:rsidR="00995245" w:rsidRPr="00382472" w:rsidRDefault="00995245" w:rsidP="00CA404C">
      <w:pPr>
        <w:ind w:left="426" w:firstLine="708"/>
        <w:jc w:val="both"/>
        <w:rPr>
          <w:rFonts w:ascii="Arial" w:hAnsi="Arial" w:cs="Arial"/>
        </w:rPr>
      </w:pPr>
      <w:r w:rsidRPr="00382472">
        <w:rPr>
          <w:rFonts w:ascii="Arial" w:hAnsi="Arial" w:cs="Arial"/>
        </w:rPr>
        <w:lastRenderedPageBreak/>
        <w:t>Na terenach zmiany Studium nie ma ujęć wody ani tereny te nie znajdują się w strefach ochronnych ujęć wody.</w:t>
      </w:r>
    </w:p>
    <w:p w14:paraId="551B1B1B" w14:textId="77777777" w:rsidR="00892B24" w:rsidRPr="00382472" w:rsidRDefault="00892B24" w:rsidP="00CA404C">
      <w:pPr>
        <w:ind w:left="426" w:firstLine="708"/>
        <w:jc w:val="both"/>
        <w:rPr>
          <w:rFonts w:ascii="Arial" w:hAnsi="Arial" w:cs="Arial"/>
        </w:rPr>
      </w:pPr>
      <w:r w:rsidRPr="00382472">
        <w:rPr>
          <w:rFonts w:ascii="Arial" w:hAnsi="Arial" w:cs="Arial"/>
        </w:rPr>
        <w:t xml:space="preserve">Poziom wód gruntowych ulega wahaniom. Na jego poziom wpływa ilość opadów atmosferycznych, wielkość parowania, a także ingerencja człowieka. Głębokość występowania pierwszego poziomu wody gruntowej jest uzależniona głównie od budowy geologicznej. Na terenach zbudowanych z gliny woda gruntowa występuje w postaci sączeń stałych lub okresowych najczęściej na głębokości 1,5 m – 2,5 m. W okresach suchych wody zanikają. </w:t>
      </w:r>
    </w:p>
    <w:p w14:paraId="0BEBB4E0" w14:textId="77777777" w:rsidR="00892B24" w:rsidRPr="00382472" w:rsidRDefault="00892B24" w:rsidP="00CA404C">
      <w:pPr>
        <w:ind w:left="426" w:firstLine="708"/>
        <w:jc w:val="both"/>
        <w:rPr>
          <w:rFonts w:ascii="Arial" w:hAnsi="Arial" w:cs="Arial"/>
        </w:rPr>
      </w:pPr>
      <w:r w:rsidRPr="00382472">
        <w:rPr>
          <w:rFonts w:ascii="Arial" w:hAnsi="Arial" w:cs="Arial"/>
        </w:rPr>
        <w:t>Na terenach zbudowanych od powierzchni z piasków na glinach woda gruntowa utrzymuje się na stropie nieprzepuszczalnych glin na głębokości zależnej od głębokości występowania glin.</w:t>
      </w:r>
    </w:p>
    <w:p w14:paraId="0D31DA23" w14:textId="26FAB883" w:rsidR="00AF69FF" w:rsidRPr="00382472" w:rsidRDefault="00AF69FF" w:rsidP="00CA404C">
      <w:pPr>
        <w:ind w:left="426" w:firstLine="708"/>
        <w:jc w:val="both"/>
        <w:rPr>
          <w:rFonts w:ascii="Arial" w:hAnsi="Arial" w:cs="Arial"/>
        </w:rPr>
      </w:pPr>
      <w:r w:rsidRPr="00382472">
        <w:rPr>
          <w:rFonts w:ascii="Arial" w:hAnsi="Arial" w:cs="Arial"/>
        </w:rPr>
        <w:t>Teren zmiany studium we wsi Grudzielec częściowo objęty jest koncesją nr 16/2001/Ł z dnia 25.07.2017 r. na poszukiwanie i rozpoznawanie złóż ropy naftowej i gazu ziemnego oraz wydobywanie ropy naftowej i gazu ziemnego ze złóż w obszarze „Jarocin-Grabina” – ważna do dnia 25.07.2047 r.</w:t>
      </w:r>
    </w:p>
    <w:p w14:paraId="4C8A174D" w14:textId="433AC784" w:rsidR="00AF69FF" w:rsidRPr="00382472" w:rsidRDefault="00AF69FF" w:rsidP="00CA404C">
      <w:pPr>
        <w:ind w:left="426" w:firstLine="708"/>
        <w:jc w:val="both"/>
        <w:rPr>
          <w:rFonts w:ascii="Arial" w:hAnsi="Arial" w:cs="Arial"/>
        </w:rPr>
      </w:pPr>
      <w:r w:rsidRPr="00382472">
        <w:rPr>
          <w:rFonts w:ascii="Arial" w:hAnsi="Arial" w:cs="Arial"/>
        </w:rPr>
        <w:t>Teren zmiany studium we wsiach: Moszczanka, Skrzebowa, Bieganin, Rąbczyn, Szczurawice, Jaskółki, Przybysławice objęty jest koncesją nr 48/96/Ł z dnia 23.09.2016 r. na poszukiwanie i rozpoznawanie złóż ropy naftowej i gazu ziemnego oraz wydobywanie ropy naftowej i gazu ziemnego ze złóż w obszarze „Ostrów Wielkopolski” – ważna do dnia 23.09.2046 r.</w:t>
      </w:r>
    </w:p>
    <w:p w14:paraId="6B1F984A" w14:textId="77B6BD90" w:rsidR="00D81976" w:rsidRPr="00382472" w:rsidRDefault="00D81976" w:rsidP="00CA404C">
      <w:pPr>
        <w:ind w:left="426" w:firstLine="708"/>
        <w:jc w:val="both"/>
        <w:rPr>
          <w:rFonts w:ascii="Arial" w:hAnsi="Arial" w:cs="Arial"/>
        </w:rPr>
      </w:pPr>
      <w:r w:rsidRPr="00382472">
        <w:rPr>
          <w:rFonts w:ascii="Arial" w:hAnsi="Arial" w:cs="Arial"/>
        </w:rPr>
        <w:t>Aktualnie nie jest prowadzona żadna działalność poszukiwawczo – rozpoznawcza oraz nie planuje się inwestycji na terenie zmiany studium.</w:t>
      </w:r>
    </w:p>
    <w:p w14:paraId="36224772" w14:textId="77777777" w:rsidR="00A95EED" w:rsidRPr="00382472" w:rsidRDefault="00A95EED" w:rsidP="00663593">
      <w:pPr>
        <w:ind w:left="993"/>
        <w:jc w:val="both"/>
        <w:rPr>
          <w:rFonts w:ascii="Arial" w:hAnsi="Arial" w:cs="Arial"/>
        </w:rPr>
      </w:pPr>
    </w:p>
    <w:p w14:paraId="5C1B9DEE" w14:textId="77777777" w:rsidR="00663593" w:rsidRPr="00382472" w:rsidRDefault="00707A6D" w:rsidP="00EE05C6">
      <w:pPr>
        <w:numPr>
          <w:ilvl w:val="0"/>
          <w:numId w:val="2"/>
        </w:numPr>
        <w:jc w:val="both"/>
        <w:rPr>
          <w:rFonts w:ascii="Arial" w:hAnsi="Arial" w:cs="Arial"/>
          <w:b/>
        </w:rPr>
      </w:pPr>
      <w:r w:rsidRPr="00382472">
        <w:rPr>
          <w:rFonts w:ascii="Arial" w:hAnsi="Arial" w:cs="Arial"/>
          <w:b/>
        </w:rPr>
        <w:t>U</w:t>
      </w:r>
      <w:r w:rsidR="00663593" w:rsidRPr="00382472">
        <w:rPr>
          <w:rFonts w:ascii="Arial" w:hAnsi="Arial" w:cs="Arial"/>
          <w:b/>
        </w:rPr>
        <w:t>warunkowania wynikające z występowania terenów górniczych wyznaczonych na podstawie przepisów odrębnych</w:t>
      </w:r>
      <w:r w:rsidR="001E6533" w:rsidRPr="00382472">
        <w:rPr>
          <w:rFonts w:ascii="Arial" w:hAnsi="Arial" w:cs="Arial"/>
          <w:b/>
        </w:rPr>
        <w:t>.</w:t>
      </w:r>
    </w:p>
    <w:p w14:paraId="2A86922C" w14:textId="77777777" w:rsidR="00663593" w:rsidRPr="00382472" w:rsidRDefault="00663593" w:rsidP="00663593">
      <w:pPr>
        <w:ind w:left="567"/>
        <w:jc w:val="both"/>
        <w:rPr>
          <w:rFonts w:ascii="Arial" w:hAnsi="Arial" w:cs="Arial"/>
          <w:b/>
        </w:rPr>
      </w:pPr>
    </w:p>
    <w:p w14:paraId="07A26C3E" w14:textId="77777777" w:rsidR="00663593" w:rsidRPr="00382472" w:rsidRDefault="00663593" w:rsidP="00CA404C">
      <w:pPr>
        <w:ind w:left="426" w:firstLine="708"/>
        <w:jc w:val="both"/>
        <w:rPr>
          <w:rFonts w:ascii="Arial" w:hAnsi="Arial" w:cs="Arial"/>
        </w:rPr>
      </w:pPr>
      <w:r w:rsidRPr="00382472">
        <w:rPr>
          <w:rFonts w:ascii="Arial" w:hAnsi="Arial" w:cs="Arial"/>
        </w:rPr>
        <w:t xml:space="preserve">Na </w:t>
      </w:r>
      <w:r w:rsidR="004F75B2" w:rsidRPr="00382472">
        <w:rPr>
          <w:rFonts w:ascii="Arial" w:hAnsi="Arial" w:cs="Arial"/>
        </w:rPr>
        <w:t>terenie</w:t>
      </w:r>
      <w:r w:rsidRPr="00382472">
        <w:rPr>
          <w:rFonts w:ascii="Arial" w:hAnsi="Arial" w:cs="Arial"/>
        </w:rPr>
        <w:t xml:space="preserve"> objęty</w:t>
      </w:r>
      <w:r w:rsidR="00AC0E3A" w:rsidRPr="00382472">
        <w:rPr>
          <w:rFonts w:ascii="Arial" w:hAnsi="Arial" w:cs="Arial"/>
        </w:rPr>
        <w:t>m</w:t>
      </w:r>
      <w:r w:rsidRPr="00382472">
        <w:rPr>
          <w:rFonts w:ascii="Arial" w:hAnsi="Arial" w:cs="Arial"/>
        </w:rPr>
        <w:t xml:space="preserve"> zmianą studium nie występują tereny górnicze.</w:t>
      </w:r>
    </w:p>
    <w:p w14:paraId="7D1F3A38" w14:textId="77777777" w:rsidR="00663593" w:rsidRPr="00382472" w:rsidRDefault="00663593" w:rsidP="00663593">
      <w:pPr>
        <w:jc w:val="both"/>
        <w:rPr>
          <w:rFonts w:ascii="Arial" w:hAnsi="Arial" w:cs="Arial"/>
          <w:b/>
        </w:rPr>
      </w:pPr>
    </w:p>
    <w:p w14:paraId="32098349"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ze stanu systemów komunikacji i infrastruktury technicznej</w:t>
      </w:r>
      <w:r w:rsidR="00593E5A" w:rsidRPr="00382472">
        <w:rPr>
          <w:rFonts w:ascii="Arial" w:hAnsi="Arial" w:cs="Arial"/>
          <w:b/>
        </w:rPr>
        <w:t xml:space="preserve"> w tym uporządkowania gospodarki wodno-ściekowej, energetycznej oraz gospodarki odpadami.</w:t>
      </w:r>
    </w:p>
    <w:p w14:paraId="31FE549F" w14:textId="77777777" w:rsidR="00576024" w:rsidRPr="00382472" w:rsidRDefault="00576024" w:rsidP="001474B6">
      <w:pPr>
        <w:ind w:left="927"/>
        <w:jc w:val="both"/>
        <w:rPr>
          <w:rFonts w:ascii="Arial" w:hAnsi="Arial" w:cs="Arial"/>
        </w:rPr>
      </w:pPr>
    </w:p>
    <w:p w14:paraId="05012E15" w14:textId="4E284CB4" w:rsidR="001474B6" w:rsidRPr="00382472" w:rsidRDefault="00202696" w:rsidP="00CA404C">
      <w:pPr>
        <w:ind w:left="426" w:firstLine="708"/>
        <w:jc w:val="both"/>
        <w:rPr>
          <w:rFonts w:ascii="Arial" w:hAnsi="Arial" w:cs="Arial"/>
        </w:rPr>
      </w:pPr>
      <w:r w:rsidRPr="00382472">
        <w:rPr>
          <w:rFonts w:ascii="Arial" w:hAnsi="Arial" w:cs="Arial"/>
        </w:rPr>
        <w:t>Na t</w:t>
      </w:r>
      <w:r w:rsidR="001474B6" w:rsidRPr="00382472">
        <w:rPr>
          <w:rFonts w:ascii="Arial" w:hAnsi="Arial" w:cs="Arial"/>
        </w:rPr>
        <w:t>eren</w:t>
      </w:r>
      <w:r w:rsidRPr="00382472">
        <w:rPr>
          <w:rFonts w:ascii="Arial" w:hAnsi="Arial" w:cs="Arial"/>
        </w:rPr>
        <w:t>ie</w:t>
      </w:r>
      <w:r w:rsidR="001474B6" w:rsidRPr="00382472">
        <w:rPr>
          <w:rFonts w:ascii="Arial" w:hAnsi="Arial" w:cs="Arial"/>
        </w:rPr>
        <w:t xml:space="preserve"> objęty</w:t>
      </w:r>
      <w:r w:rsidRPr="00382472">
        <w:rPr>
          <w:rFonts w:ascii="Arial" w:hAnsi="Arial" w:cs="Arial"/>
        </w:rPr>
        <w:t>m</w:t>
      </w:r>
      <w:r w:rsidR="001474B6" w:rsidRPr="00382472">
        <w:rPr>
          <w:rFonts w:ascii="Arial" w:hAnsi="Arial" w:cs="Arial"/>
        </w:rPr>
        <w:t xml:space="preserve"> zmianą Studium </w:t>
      </w:r>
      <w:r w:rsidRPr="00382472">
        <w:rPr>
          <w:rFonts w:ascii="Arial" w:hAnsi="Arial" w:cs="Arial"/>
        </w:rPr>
        <w:t>występują drogi publiczne powiatowe i gminne</w:t>
      </w:r>
      <w:r w:rsidR="00267B5B" w:rsidRPr="00382472">
        <w:rPr>
          <w:rFonts w:ascii="Arial" w:hAnsi="Arial" w:cs="Arial"/>
        </w:rPr>
        <w:t xml:space="preserve">, a także drogi </w:t>
      </w:r>
      <w:r w:rsidR="00C33F44" w:rsidRPr="00382472">
        <w:rPr>
          <w:rFonts w:ascii="Arial" w:hAnsi="Arial" w:cs="Arial"/>
        </w:rPr>
        <w:t>wewnętrzne</w:t>
      </w:r>
      <w:r w:rsidR="00B85B8A" w:rsidRPr="00382472">
        <w:rPr>
          <w:rFonts w:ascii="Arial" w:hAnsi="Arial" w:cs="Arial"/>
        </w:rPr>
        <w:t>.</w:t>
      </w:r>
    </w:p>
    <w:p w14:paraId="6A5BBFED" w14:textId="505B82F0" w:rsidR="001474B6" w:rsidRPr="00382472" w:rsidRDefault="00B85B8A" w:rsidP="00CA404C">
      <w:pPr>
        <w:ind w:left="426" w:firstLine="708"/>
        <w:jc w:val="both"/>
        <w:rPr>
          <w:rFonts w:ascii="Arial" w:hAnsi="Arial" w:cs="Arial"/>
        </w:rPr>
      </w:pPr>
      <w:r w:rsidRPr="00382472">
        <w:rPr>
          <w:rFonts w:ascii="Arial" w:hAnsi="Arial" w:cs="Arial"/>
        </w:rPr>
        <w:t>Zarówno t</w:t>
      </w:r>
      <w:r w:rsidR="001474B6" w:rsidRPr="00382472">
        <w:rPr>
          <w:rFonts w:ascii="Arial" w:hAnsi="Arial" w:cs="Arial"/>
        </w:rPr>
        <w:t xml:space="preserve">eren opracowania </w:t>
      </w:r>
      <w:r w:rsidRPr="00382472">
        <w:rPr>
          <w:rFonts w:ascii="Arial" w:hAnsi="Arial" w:cs="Arial"/>
        </w:rPr>
        <w:t>jak i</w:t>
      </w:r>
      <w:r w:rsidR="001474B6" w:rsidRPr="00382472">
        <w:rPr>
          <w:rFonts w:ascii="Arial" w:hAnsi="Arial" w:cs="Arial"/>
        </w:rPr>
        <w:t xml:space="preserve"> cała </w:t>
      </w:r>
      <w:r w:rsidR="00D952C0" w:rsidRPr="00382472">
        <w:rPr>
          <w:rFonts w:ascii="Arial" w:hAnsi="Arial" w:cs="Arial"/>
        </w:rPr>
        <w:t>g</w:t>
      </w:r>
      <w:r w:rsidR="001474B6" w:rsidRPr="00382472">
        <w:rPr>
          <w:rFonts w:ascii="Arial" w:hAnsi="Arial" w:cs="Arial"/>
        </w:rPr>
        <w:t xml:space="preserve">mina </w:t>
      </w:r>
      <w:r w:rsidRPr="00382472">
        <w:rPr>
          <w:rFonts w:ascii="Arial" w:hAnsi="Arial" w:cs="Arial"/>
        </w:rPr>
        <w:t>Raszków są</w:t>
      </w:r>
      <w:r w:rsidR="00D952C0" w:rsidRPr="00382472">
        <w:rPr>
          <w:rFonts w:ascii="Arial" w:hAnsi="Arial" w:cs="Arial"/>
        </w:rPr>
        <w:t xml:space="preserve"> </w:t>
      </w:r>
      <w:r w:rsidR="001474B6" w:rsidRPr="00382472">
        <w:rPr>
          <w:rFonts w:ascii="Arial" w:hAnsi="Arial" w:cs="Arial"/>
        </w:rPr>
        <w:t>całkowicie zwodociągowan</w:t>
      </w:r>
      <w:r w:rsidRPr="00382472">
        <w:rPr>
          <w:rFonts w:ascii="Arial" w:hAnsi="Arial" w:cs="Arial"/>
        </w:rPr>
        <w:t>e</w:t>
      </w:r>
      <w:r w:rsidR="001474B6" w:rsidRPr="00382472">
        <w:rPr>
          <w:rFonts w:ascii="Arial" w:hAnsi="Arial" w:cs="Arial"/>
        </w:rPr>
        <w:t>.</w:t>
      </w:r>
    </w:p>
    <w:p w14:paraId="5CDECA14" w14:textId="7ABBD8D3" w:rsidR="001474B6" w:rsidRPr="00382472" w:rsidRDefault="001474B6" w:rsidP="00CA404C">
      <w:pPr>
        <w:ind w:left="426" w:firstLine="708"/>
        <w:jc w:val="both"/>
        <w:rPr>
          <w:rFonts w:ascii="Arial" w:hAnsi="Arial" w:cs="Arial"/>
        </w:rPr>
      </w:pPr>
      <w:r w:rsidRPr="00382472">
        <w:rPr>
          <w:rFonts w:ascii="Arial" w:hAnsi="Arial" w:cs="Arial"/>
        </w:rPr>
        <w:t xml:space="preserve">Wieś </w:t>
      </w:r>
      <w:r w:rsidR="00B85B8A" w:rsidRPr="00382472">
        <w:rPr>
          <w:rFonts w:ascii="Arial" w:hAnsi="Arial" w:cs="Arial"/>
        </w:rPr>
        <w:t xml:space="preserve">Przybysławice </w:t>
      </w:r>
      <w:r w:rsidRPr="00382472">
        <w:rPr>
          <w:rFonts w:ascii="Arial" w:hAnsi="Arial" w:cs="Arial"/>
        </w:rPr>
        <w:t xml:space="preserve">jest </w:t>
      </w:r>
      <w:r w:rsidR="005055A9" w:rsidRPr="00382472">
        <w:rPr>
          <w:rFonts w:ascii="Arial" w:hAnsi="Arial" w:cs="Arial"/>
        </w:rPr>
        <w:t>w większości</w:t>
      </w:r>
      <w:r w:rsidR="00D952C0" w:rsidRPr="00382472">
        <w:rPr>
          <w:rFonts w:ascii="Arial" w:hAnsi="Arial" w:cs="Arial"/>
        </w:rPr>
        <w:t xml:space="preserve"> </w:t>
      </w:r>
      <w:r w:rsidRPr="00382472">
        <w:rPr>
          <w:rFonts w:ascii="Arial" w:hAnsi="Arial" w:cs="Arial"/>
        </w:rPr>
        <w:t>skanalizowana,</w:t>
      </w:r>
      <w:r w:rsidR="00B85B8A" w:rsidRPr="00382472">
        <w:rPr>
          <w:rFonts w:ascii="Arial" w:hAnsi="Arial" w:cs="Arial"/>
        </w:rPr>
        <w:t xml:space="preserve"> natomiast we wsi Pogrzybów </w:t>
      </w:r>
      <w:r w:rsidRPr="00382472">
        <w:rPr>
          <w:rFonts w:ascii="Arial" w:hAnsi="Arial" w:cs="Arial"/>
        </w:rPr>
        <w:t xml:space="preserve">gospodarstwa korzystają jeszcze z odprowadzania ścieków do zbiorników bezodpływowych, w znacznie mniejszym stopniu z przydomowych oczyszczalni ścieków. </w:t>
      </w:r>
    </w:p>
    <w:p w14:paraId="69FB3914" w14:textId="0673A816" w:rsidR="001474B6" w:rsidRPr="00382472" w:rsidRDefault="001474B6" w:rsidP="00CA404C">
      <w:pPr>
        <w:ind w:left="426" w:firstLine="708"/>
        <w:jc w:val="both"/>
        <w:rPr>
          <w:rFonts w:ascii="Arial" w:hAnsi="Arial" w:cs="Arial"/>
        </w:rPr>
      </w:pPr>
      <w:r w:rsidRPr="00382472">
        <w:rPr>
          <w:rFonts w:ascii="Arial" w:hAnsi="Arial" w:cs="Arial"/>
        </w:rPr>
        <w:t xml:space="preserve">Całkowita długość sieci kanalizacyjnej na terenie </w:t>
      </w:r>
      <w:r w:rsidR="00D952C0" w:rsidRPr="00382472">
        <w:rPr>
          <w:rFonts w:ascii="Arial" w:hAnsi="Arial" w:cs="Arial"/>
        </w:rPr>
        <w:t>g</w:t>
      </w:r>
      <w:r w:rsidRPr="00382472">
        <w:rPr>
          <w:rFonts w:ascii="Arial" w:hAnsi="Arial" w:cs="Arial"/>
        </w:rPr>
        <w:t xml:space="preserve">miny </w:t>
      </w:r>
      <w:r w:rsidR="00B85B8A" w:rsidRPr="00382472">
        <w:rPr>
          <w:rFonts w:ascii="Arial" w:hAnsi="Arial" w:cs="Arial"/>
        </w:rPr>
        <w:t>i miasta Raszków</w:t>
      </w:r>
      <w:r w:rsidRPr="00382472">
        <w:rPr>
          <w:rFonts w:ascii="Arial" w:hAnsi="Arial" w:cs="Arial"/>
        </w:rPr>
        <w:t xml:space="preserve"> </w:t>
      </w:r>
      <w:r w:rsidR="00D612FB" w:rsidRPr="00382472">
        <w:rPr>
          <w:rFonts w:ascii="Arial" w:hAnsi="Arial" w:cs="Arial"/>
        </w:rPr>
        <w:t>na koniec 201</w:t>
      </w:r>
      <w:r w:rsidR="00B85B8A" w:rsidRPr="00382472">
        <w:rPr>
          <w:rFonts w:ascii="Arial" w:hAnsi="Arial" w:cs="Arial"/>
        </w:rPr>
        <w:t>9</w:t>
      </w:r>
      <w:r w:rsidR="00D612FB" w:rsidRPr="00382472">
        <w:rPr>
          <w:rFonts w:ascii="Arial" w:hAnsi="Arial" w:cs="Arial"/>
        </w:rPr>
        <w:t xml:space="preserve"> r. wynosiła </w:t>
      </w:r>
      <w:r w:rsidR="00B85B8A" w:rsidRPr="00382472">
        <w:rPr>
          <w:rFonts w:ascii="Arial" w:hAnsi="Arial" w:cs="Arial"/>
        </w:rPr>
        <w:t>45,3</w:t>
      </w:r>
      <w:r w:rsidR="00B612A5" w:rsidRPr="00382472">
        <w:rPr>
          <w:rFonts w:ascii="Arial" w:hAnsi="Arial" w:cs="Arial"/>
        </w:rPr>
        <w:t xml:space="preserve"> </w:t>
      </w:r>
      <w:r w:rsidR="00D612FB" w:rsidRPr="00382472">
        <w:rPr>
          <w:rFonts w:ascii="Arial" w:hAnsi="Arial" w:cs="Arial"/>
        </w:rPr>
        <w:t xml:space="preserve">km. Ilość budynków przyłączonych do sieci kanalizacyjnej – </w:t>
      </w:r>
      <w:r w:rsidR="00B85B8A" w:rsidRPr="00382472">
        <w:rPr>
          <w:rFonts w:ascii="Arial" w:hAnsi="Arial" w:cs="Arial"/>
        </w:rPr>
        <w:t>934</w:t>
      </w:r>
      <w:r w:rsidR="00D612FB" w:rsidRPr="00382472">
        <w:rPr>
          <w:rFonts w:ascii="Arial" w:hAnsi="Arial" w:cs="Arial"/>
        </w:rPr>
        <w:t xml:space="preserve"> (stan na 31.</w:t>
      </w:r>
      <w:r w:rsidR="00B612A5" w:rsidRPr="00382472">
        <w:rPr>
          <w:rFonts w:ascii="Arial" w:hAnsi="Arial" w:cs="Arial"/>
        </w:rPr>
        <w:t>12</w:t>
      </w:r>
      <w:r w:rsidR="00D612FB" w:rsidRPr="00382472">
        <w:rPr>
          <w:rFonts w:ascii="Arial" w:hAnsi="Arial" w:cs="Arial"/>
        </w:rPr>
        <w:t>.201</w:t>
      </w:r>
      <w:r w:rsidR="00B85B8A" w:rsidRPr="00382472">
        <w:rPr>
          <w:rFonts w:ascii="Arial" w:hAnsi="Arial" w:cs="Arial"/>
        </w:rPr>
        <w:t>9</w:t>
      </w:r>
      <w:r w:rsidR="00D612FB" w:rsidRPr="00382472">
        <w:rPr>
          <w:rFonts w:ascii="Arial" w:hAnsi="Arial" w:cs="Arial"/>
        </w:rPr>
        <w:t xml:space="preserve"> r.).</w:t>
      </w:r>
    </w:p>
    <w:p w14:paraId="507705A7" w14:textId="32F56C82" w:rsidR="001474B6" w:rsidRPr="00382472" w:rsidRDefault="001474B6" w:rsidP="00CA404C">
      <w:pPr>
        <w:ind w:left="426" w:firstLine="708"/>
        <w:jc w:val="both"/>
        <w:rPr>
          <w:rFonts w:ascii="Arial" w:hAnsi="Arial" w:cs="Arial"/>
        </w:rPr>
      </w:pPr>
      <w:r w:rsidRPr="00382472">
        <w:rPr>
          <w:rFonts w:ascii="Arial" w:hAnsi="Arial" w:cs="Arial"/>
        </w:rPr>
        <w:t xml:space="preserve">Na terenie </w:t>
      </w:r>
      <w:r w:rsidR="00D952C0" w:rsidRPr="00382472">
        <w:rPr>
          <w:rFonts w:ascii="Arial" w:hAnsi="Arial" w:cs="Arial"/>
        </w:rPr>
        <w:t>g</w:t>
      </w:r>
      <w:r w:rsidRPr="00382472">
        <w:rPr>
          <w:rFonts w:ascii="Arial" w:hAnsi="Arial" w:cs="Arial"/>
        </w:rPr>
        <w:t xml:space="preserve">miny </w:t>
      </w:r>
      <w:r w:rsidR="00B85B8A" w:rsidRPr="00382472">
        <w:rPr>
          <w:rFonts w:ascii="Arial" w:hAnsi="Arial" w:cs="Arial"/>
        </w:rPr>
        <w:t>Raszków</w:t>
      </w:r>
      <w:r w:rsidRPr="00382472">
        <w:rPr>
          <w:rFonts w:ascii="Arial" w:hAnsi="Arial" w:cs="Arial"/>
        </w:rPr>
        <w:t xml:space="preserve"> funkcjonuje nowoczesn</w:t>
      </w:r>
      <w:r w:rsidR="00B85B8A" w:rsidRPr="00382472">
        <w:rPr>
          <w:rFonts w:ascii="Arial" w:hAnsi="Arial" w:cs="Arial"/>
        </w:rPr>
        <w:t>a</w:t>
      </w:r>
      <w:r w:rsidRPr="00382472">
        <w:rPr>
          <w:rFonts w:ascii="Arial" w:hAnsi="Arial" w:cs="Arial"/>
        </w:rPr>
        <w:t xml:space="preserve"> </w:t>
      </w:r>
      <w:proofErr w:type="spellStart"/>
      <w:r w:rsidRPr="00382472">
        <w:rPr>
          <w:rFonts w:ascii="Arial" w:hAnsi="Arial" w:cs="Arial"/>
        </w:rPr>
        <w:t>mechaniczno</w:t>
      </w:r>
      <w:proofErr w:type="spellEnd"/>
      <w:r w:rsidRPr="00382472">
        <w:rPr>
          <w:rFonts w:ascii="Arial" w:hAnsi="Arial" w:cs="Arial"/>
        </w:rPr>
        <w:t xml:space="preserve"> – </w:t>
      </w:r>
      <w:proofErr w:type="spellStart"/>
      <w:r w:rsidRPr="00382472">
        <w:rPr>
          <w:rFonts w:ascii="Arial" w:hAnsi="Arial" w:cs="Arial"/>
        </w:rPr>
        <w:t>biologiczno</w:t>
      </w:r>
      <w:proofErr w:type="spellEnd"/>
      <w:r w:rsidRPr="00382472">
        <w:rPr>
          <w:rFonts w:ascii="Arial" w:hAnsi="Arial" w:cs="Arial"/>
        </w:rPr>
        <w:t xml:space="preserve"> – chemiczn</w:t>
      </w:r>
      <w:r w:rsidR="00B85B8A" w:rsidRPr="00382472">
        <w:rPr>
          <w:rFonts w:ascii="Arial" w:hAnsi="Arial" w:cs="Arial"/>
        </w:rPr>
        <w:t>a</w:t>
      </w:r>
      <w:r w:rsidRPr="00382472">
        <w:rPr>
          <w:rFonts w:ascii="Arial" w:hAnsi="Arial" w:cs="Arial"/>
        </w:rPr>
        <w:t xml:space="preserve"> oczyszczalni</w:t>
      </w:r>
      <w:r w:rsidR="00B85B8A" w:rsidRPr="00382472">
        <w:rPr>
          <w:rFonts w:ascii="Arial" w:hAnsi="Arial" w:cs="Arial"/>
        </w:rPr>
        <w:t>a</w:t>
      </w:r>
      <w:r w:rsidRPr="00382472">
        <w:rPr>
          <w:rFonts w:ascii="Arial" w:hAnsi="Arial" w:cs="Arial"/>
        </w:rPr>
        <w:t xml:space="preserve"> ścieków usytuowan</w:t>
      </w:r>
      <w:r w:rsidR="00B85B8A" w:rsidRPr="00382472">
        <w:rPr>
          <w:rFonts w:ascii="Arial" w:hAnsi="Arial" w:cs="Arial"/>
        </w:rPr>
        <w:t>a</w:t>
      </w:r>
      <w:r w:rsidRPr="00382472">
        <w:rPr>
          <w:rFonts w:ascii="Arial" w:hAnsi="Arial" w:cs="Arial"/>
        </w:rPr>
        <w:t xml:space="preserve"> w miejscowości Rąbczyn</w:t>
      </w:r>
      <w:r w:rsidR="00B85B8A" w:rsidRPr="00382472">
        <w:rPr>
          <w:rFonts w:ascii="Arial" w:hAnsi="Arial" w:cs="Arial"/>
        </w:rPr>
        <w:t>.</w:t>
      </w:r>
    </w:p>
    <w:p w14:paraId="423106DC" w14:textId="49E49232" w:rsidR="00B85B8A" w:rsidRPr="00382472" w:rsidRDefault="001474B6" w:rsidP="00CA404C">
      <w:pPr>
        <w:ind w:left="426" w:firstLine="708"/>
        <w:jc w:val="both"/>
        <w:rPr>
          <w:rFonts w:ascii="Arial" w:hAnsi="Arial" w:cs="Arial"/>
        </w:rPr>
      </w:pPr>
      <w:r w:rsidRPr="00382472">
        <w:rPr>
          <w:rFonts w:ascii="Arial" w:hAnsi="Arial" w:cs="Arial"/>
        </w:rPr>
        <w:t>Przez analizowany obszar objęty zmianą Studium przebiega</w:t>
      </w:r>
      <w:r w:rsidR="00C33F44" w:rsidRPr="00382472">
        <w:rPr>
          <w:rFonts w:ascii="Arial" w:hAnsi="Arial" w:cs="Arial"/>
        </w:rPr>
        <w:t xml:space="preserve">ją napowietrzne linie elektroenergetyczne SN-15kV oraz </w:t>
      </w:r>
      <w:r w:rsidR="00B85B8A" w:rsidRPr="00382472">
        <w:rPr>
          <w:rFonts w:ascii="Arial" w:hAnsi="Arial" w:cs="Arial"/>
        </w:rPr>
        <w:t xml:space="preserve">skablowania </w:t>
      </w:r>
      <w:r w:rsidRPr="00382472">
        <w:rPr>
          <w:rFonts w:ascii="Arial" w:hAnsi="Arial" w:cs="Arial"/>
        </w:rPr>
        <w:t>lini</w:t>
      </w:r>
      <w:r w:rsidR="00B85B8A" w:rsidRPr="00382472">
        <w:rPr>
          <w:rFonts w:ascii="Arial" w:hAnsi="Arial" w:cs="Arial"/>
        </w:rPr>
        <w:t>a</w:t>
      </w:r>
      <w:r w:rsidRPr="00382472">
        <w:rPr>
          <w:rFonts w:ascii="Arial" w:hAnsi="Arial" w:cs="Arial"/>
        </w:rPr>
        <w:t xml:space="preserve"> elektroenergetyczn</w:t>
      </w:r>
      <w:r w:rsidR="00B85B8A" w:rsidRPr="00382472">
        <w:rPr>
          <w:rFonts w:ascii="Arial" w:hAnsi="Arial" w:cs="Arial"/>
        </w:rPr>
        <w:t>a</w:t>
      </w:r>
      <w:r w:rsidRPr="00382472">
        <w:rPr>
          <w:rFonts w:ascii="Arial" w:hAnsi="Arial" w:cs="Arial"/>
        </w:rPr>
        <w:t xml:space="preserve"> </w:t>
      </w:r>
      <w:r w:rsidR="00B85B8A" w:rsidRPr="00382472">
        <w:rPr>
          <w:rFonts w:ascii="Arial" w:hAnsi="Arial" w:cs="Arial"/>
        </w:rPr>
        <w:t xml:space="preserve">niskiego napięcia 0,4 </w:t>
      </w:r>
      <w:proofErr w:type="spellStart"/>
      <w:r w:rsidR="00B85B8A" w:rsidRPr="00382472">
        <w:rPr>
          <w:rFonts w:ascii="Arial" w:hAnsi="Arial" w:cs="Arial"/>
        </w:rPr>
        <w:t>kV</w:t>
      </w:r>
      <w:proofErr w:type="spellEnd"/>
      <w:r w:rsidR="00B85B8A" w:rsidRPr="00382472">
        <w:rPr>
          <w:rFonts w:ascii="Arial" w:hAnsi="Arial" w:cs="Arial"/>
        </w:rPr>
        <w:t>.</w:t>
      </w:r>
    </w:p>
    <w:p w14:paraId="67A8588A" w14:textId="77777777" w:rsidR="00AF22BC" w:rsidRPr="00382472" w:rsidRDefault="00AF22BC" w:rsidP="00CA404C">
      <w:pPr>
        <w:ind w:left="426" w:firstLine="708"/>
        <w:jc w:val="both"/>
        <w:rPr>
          <w:rFonts w:ascii="Arial" w:hAnsi="Arial" w:cs="Arial"/>
        </w:rPr>
      </w:pPr>
      <w:r w:rsidRPr="00382472">
        <w:rPr>
          <w:rFonts w:ascii="Arial" w:hAnsi="Arial" w:cs="Arial"/>
        </w:rPr>
        <w:t xml:space="preserve">Wzdłuż rurociągu paliwowego DN 400 Płock – Ostrów Wielkopolski, należy zachować  strefę bezpieczeństwa o szerokości </w:t>
      </w:r>
      <w:smartTag w:uri="urn:schemas-microsoft-com:office:smarttags" w:element="metricconverter">
        <w:smartTagPr>
          <w:attr w:name="ProductID" w:val="30 m"/>
        </w:smartTagPr>
        <w:r w:rsidRPr="00382472">
          <w:rPr>
            <w:rFonts w:ascii="Arial" w:hAnsi="Arial" w:cs="Arial"/>
          </w:rPr>
          <w:t>30 m</w:t>
        </w:r>
      </w:smartTag>
      <w:r w:rsidRPr="00382472">
        <w:rPr>
          <w:rFonts w:ascii="Arial" w:hAnsi="Arial" w:cs="Arial"/>
        </w:rPr>
        <w:t xml:space="preserve"> – po </w:t>
      </w:r>
      <w:smartTag w:uri="urn:schemas-microsoft-com:office:smarttags" w:element="metricconverter">
        <w:smartTagPr>
          <w:attr w:name="ProductID" w:val="15 m"/>
        </w:smartTagPr>
        <w:r w:rsidRPr="00382472">
          <w:rPr>
            <w:rFonts w:ascii="Arial" w:hAnsi="Arial" w:cs="Arial"/>
          </w:rPr>
          <w:t>15 m</w:t>
        </w:r>
      </w:smartTag>
      <w:r w:rsidRPr="00382472">
        <w:rPr>
          <w:rFonts w:ascii="Arial" w:hAnsi="Arial" w:cs="Arial"/>
        </w:rPr>
        <w:t xml:space="preserve"> od osi rurociągu na obie strony.</w:t>
      </w:r>
    </w:p>
    <w:p w14:paraId="02AB2409" w14:textId="04EF960C" w:rsidR="00CA0DE9" w:rsidRPr="00382472" w:rsidRDefault="00CA0DE9" w:rsidP="00CA404C">
      <w:pPr>
        <w:ind w:left="426" w:firstLine="708"/>
        <w:jc w:val="both"/>
        <w:rPr>
          <w:rFonts w:ascii="Arial" w:hAnsi="Arial" w:cs="Arial"/>
        </w:rPr>
      </w:pPr>
      <w:r w:rsidRPr="00382472">
        <w:rPr>
          <w:rFonts w:ascii="Arial" w:hAnsi="Arial" w:cs="Arial"/>
        </w:rPr>
        <w:lastRenderedPageBreak/>
        <w:t>Należy uwzględnić strefę nalotów na lotnisko w Michałkowie obejmującą część terenu w Rąbczynie i Moszczance.</w:t>
      </w:r>
    </w:p>
    <w:p w14:paraId="08A22A2A" w14:textId="4756C90E" w:rsidR="001474B6" w:rsidRPr="00382472" w:rsidRDefault="001474B6" w:rsidP="00CA404C">
      <w:pPr>
        <w:ind w:left="426" w:firstLine="708"/>
        <w:jc w:val="both"/>
        <w:rPr>
          <w:rFonts w:ascii="Arial" w:hAnsi="Arial" w:cs="Arial"/>
        </w:rPr>
      </w:pPr>
      <w:r w:rsidRPr="00382472">
        <w:rPr>
          <w:rFonts w:ascii="Arial" w:hAnsi="Arial" w:cs="Arial"/>
        </w:rPr>
        <w:t xml:space="preserve">Gospodarka odpadami na terenie gminy jest uregulowana. Prowadzona jest zgodnie z ustawą o odpadach i regulaminem utrzymania czystości i porządku w gminie. </w:t>
      </w:r>
      <w:r w:rsidR="00880D60" w:rsidRPr="00382472">
        <w:rPr>
          <w:rFonts w:ascii="Arial" w:hAnsi="Arial" w:cs="Arial"/>
        </w:rPr>
        <w:t>Na terenie opracowania w miejscowości Moszczanka funkcjonuje Punkt Selektywnej Zbiórki Odpadów.</w:t>
      </w:r>
    </w:p>
    <w:p w14:paraId="50384813" w14:textId="77777777" w:rsidR="00663593" w:rsidRPr="00382472" w:rsidRDefault="001474B6" w:rsidP="00CA404C">
      <w:pPr>
        <w:ind w:left="426" w:firstLine="708"/>
        <w:jc w:val="both"/>
        <w:rPr>
          <w:rFonts w:ascii="Arial" w:hAnsi="Arial" w:cs="Arial"/>
        </w:rPr>
      </w:pPr>
      <w:r w:rsidRPr="00382472">
        <w:rPr>
          <w:rFonts w:ascii="Arial" w:hAnsi="Arial" w:cs="Arial"/>
        </w:rPr>
        <w:t>W gminie prowadzi się selektywną zbiórkę odpadów, zorganizowany wywóz przez koncesjonowanych przewoźników do miejsc odzysku i unieszkodliwiania.</w:t>
      </w:r>
    </w:p>
    <w:p w14:paraId="1A31F14C" w14:textId="77777777" w:rsidR="00663593" w:rsidRPr="00382472" w:rsidRDefault="00663593" w:rsidP="00663593">
      <w:pPr>
        <w:ind w:left="993"/>
        <w:rPr>
          <w:rFonts w:ascii="Arial" w:hAnsi="Arial" w:cs="Arial"/>
        </w:rPr>
      </w:pPr>
    </w:p>
    <w:p w14:paraId="0902B5C6" w14:textId="77777777" w:rsidR="00663593" w:rsidRPr="00382472" w:rsidRDefault="00663593" w:rsidP="00EE05C6">
      <w:pPr>
        <w:numPr>
          <w:ilvl w:val="0"/>
          <w:numId w:val="2"/>
        </w:numPr>
        <w:jc w:val="both"/>
        <w:rPr>
          <w:rFonts w:ascii="Arial" w:hAnsi="Arial" w:cs="Arial"/>
          <w:b/>
        </w:rPr>
      </w:pPr>
      <w:r w:rsidRPr="00382472">
        <w:rPr>
          <w:rFonts w:ascii="Arial" w:hAnsi="Arial" w:cs="Arial"/>
          <w:b/>
        </w:rPr>
        <w:t>Uwarunkowania wynikające z zadań służących realizacji ponadlokalnych celów publicznych</w:t>
      </w:r>
    </w:p>
    <w:p w14:paraId="48041325" w14:textId="77777777" w:rsidR="00663593" w:rsidRPr="00382472" w:rsidRDefault="00663593" w:rsidP="00663593">
      <w:pPr>
        <w:jc w:val="both"/>
        <w:rPr>
          <w:rFonts w:ascii="Arial" w:hAnsi="Arial" w:cs="Arial"/>
          <w:b/>
        </w:rPr>
      </w:pPr>
    </w:p>
    <w:p w14:paraId="5F5F3E58" w14:textId="22E9968F" w:rsidR="00663593" w:rsidRPr="00382472" w:rsidRDefault="00C33422" w:rsidP="00CA404C">
      <w:pPr>
        <w:ind w:left="426" w:firstLine="708"/>
        <w:jc w:val="both"/>
        <w:rPr>
          <w:rFonts w:ascii="Arial" w:hAnsi="Arial" w:cs="Arial"/>
        </w:rPr>
      </w:pPr>
      <w:r w:rsidRPr="00382472">
        <w:rPr>
          <w:rFonts w:ascii="Arial" w:hAnsi="Arial" w:cs="Arial"/>
        </w:rPr>
        <w:t xml:space="preserve">Przez </w:t>
      </w:r>
      <w:r w:rsidR="007F73C4" w:rsidRPr="00382472">
        <w:rPr>
          <w:rFonts w:ascii="Arial" w:hAnsi="Arial" w:cs="Arial"/>
        </w:rPr>
        <w:t>północno-wschodnią część gminy przebiegają 3 warianty realizacji drogi ekspresowej S11</w:t>
      </w:r>
      <w:r w:rsidR="00433AB7" w:rsidRPr="00382472">
        <w:rPr>
          <w:rFonts w:ascii="Arial" w:hAnsi="Arial" w:cs="Arial"/>
        </w:rPr>
        <w:t xml:space="preserve"> na odcinku Kórnik – Ostrów Wielkopolski</w:t>
      </w:r>
      <w:r w:rsidR="003C6A7E" w:rsidRPr="00382472">
        <w:rPr>
          <w:rFonts w:ascii="Arial" w:hAnsi="Arial" w:cs="Arial"/>
        </w:rPr>
        <w:t xml:space="preserve"> zgodnie ze Studium </w:t>
      </w:r>
      <w:proofErr w:type="spellStart"/>
      <w:r w:rsidR="003C6A7E" w:rsidRPr="00382472">
        <w:rPr>
          <w:rFonts w:ascii="Arial" w:hAnsi="Arial" w:cs="Arial"/>
        </w:rPr>
        <w:t>Techniczno</w:t>
      </w:r>
      <w:proofErr w:type="spellEnd"/>
      <w:r w:rsidR="003C6A7E" w:rsidRPr="00382472">
        <w:rPr>
          <w:rFonts w:ascii="Arial" w:hAnsi="Arial" w:cs="Arial"/>
        </w:rPr>
        <w:t xml:space="preserve"> – </w:t>
      </w:r>
      <w:proofErr w:type="spellStart"/>
      <w:r w:rsidR="003C6A7E" w:rsidRPr="00382472">
        <w:rPr>
          <w:rFonts w:ascii="Arial" w:hAnsi="Arial" w:cs="Arial"/>
        </w:rPr>
        <w:t>Ekonomiczno</w:t>
      </w:r>
      <w:proofErr w:type="spellEnd"/>
      <w:r w:rsidR="003C6A7E" w:rsidRPr="00382472">
        <w:rPr>
          <w:rFonts w:ascii="Arial" w:hAnsi="Arial" w:cs="Arial"/>
        </w:rPr>
        <w:t xml:space="preserve"> </w:t>
      </w:r>
      <w:r w:rsidR="009B1CFA" w:rsidRPr="00382472">
        <w:rPr>
          <w:rFonts w:ascii="Arial" w:hAnsi="Arial" w:cs="Arial"/>
        </w:rPr>
        <w:t>–</w:t>
      </w:r>
      <w:r w:rsidR="003C6A7E" w:rsidRPr="00382472">
        <w:rPr>
          <w:rFonts w:ascii="Arial" w:hAnsi="Arial" w:cs="Arial"/>
        </w:rPr>
        <w:t xml:space="preserve"> Środowiskowym</w:t>
      </w:r>
      <w:r w:rsidR="009B1CFA" w:rsidRPr="00382472">
        <w:rPr>
          <w:rFonts w:ascii="Arial" w:hAnsi="Arial" w:cs="Arial"/>
        </w:rPr>
        <w:t xml:space="preserve"> dla inwestycji drogowej będącym w trakcie opracowania</w:t>
      </w:r>
      <w:r w:rsidR="00663593" w:rsidRPr="00382472">
        <w:rPr>
          <w:rFonts w:ascii="Arial" w:hAnsi="Arial" w:cs="Arial"/>
        </w:rPr>
        <w:t>.</w:t>
      </w:r>
    </w:p>
    <w:p w14:paraId="63E78FE1" w14:textId="77777777" w:rsidR="00593E5A" w:rsidRPr="00382472" w:rsidRDefault="00593E5A" w:rsidP="00663593">
      <w:pPr>
        <w:ind w:left="851"/>
        <w:jc w:val="both"/>
        <w:rPr>
          <w:rFonts w:ascii="Arial" w:hAnsi="Arial" w:cs="Arial"/>
        </w:rPr>
      </w:pPr>
    </w:p>
    <w:p w14:paraId="4587A9BE" w14:textId="77777777" w:rsidR="00590217" w:rsidRPr="00382472" w:rsidRDefault="00593E5A" w:rsidP="00EE05C6">
      <w:pPr>
        <w:numPr>
          <w:ilvl w:val="0"/>
          <w:numId w:val="2"/>
        </w:numPr>
        <w:jc w:val="both"/>
        <w:rPr>
          <w:rFonts w:ascii="Arial" w:hAnsi="Arial" w:cs="Arial"/>
          <w:b/>
        </w:rPr>
      </w:pPr>
      <w:r w:rsidRPr="00382472">
        <w:rPr>
          <w:rFonts w:ascii="Arial" w:hAnsi="Arial" w:cs="Arial"/>
          <w:b/>
        </w:rPr>
        <w:t>Uwarunkowania wynikające z wymagań dotyczących ochrony przeciwpowodziowej</w:t>
      </w:r>
      <w:r w:rsidR="00590217" w:rsidRPr="00382472">
        <w:rPr>
          <w:rFonts w:ascii="Arial" w:hAnsi="Arial" w:cs="Arial"/>
          <w:b/>
        </w:rPr>
        <w:t>.</w:t>
      </w:r>
    </w:p>
    <w:p w14:paraId="0087B34C" w14:textId="77777777" w:rsidR="00A95EED" w:rsidRPr="00382472" w:rsidRDefault="00A95EED" w:rsidP="00A95EED">
      <w:pPr>
        <w:jc w:val="both"/>
        <w:rPr>
          <w:rFonts w:ascii="Arial" w:hAnsi="Arial" w:cs="Arial"/>
          <w:b/>
        </w:rPr>
      </w:pPr>
    </w:p>
    <w:p w14:paraId="70F612D8" w14:textId="584C6937" w:rsidR="00BB2E78" w:rsidRPr="00382472" w:rsidRDefault="00BB2E78" w:rsidP="00CA404C">
      <w:pPr>
        <w:ind w:left="426" w:firstLine="708"/>
        <w:jc w:val="both"/>
        <w:rPr>
          <w:rFonts w:ascii="Arial" w:hAnsi="Arial" w:cs="Arial"/>
        </w:rPr>
      </w:pPr>
      <w:r w:rsidRPr="00382472">
        <w:rPr>
          <w:rFonts w:ascii="Arial" w:hAnsi="Arial" w:cs="Arial"/>
        </w:rPr>
        <w:t xml:space="preserve">Dla przedmiotowego terenu zostały sporządzone mapy zagrożenia powodziowego (MZP) i mapy ryzyka powodziowego (MRP) na podstawie ustawy z dnia </w:t>
      </w:r>
      <w:r w:rsidR="00AD712C" w:rsidRPr="00382472">
        <w:rPr>
          <w:rFonts w:ascii="Arial" w:hAnsi="Arial" w:cs="Arial"/>
        </w:rPr>
        <w:t>20 lipca 2017</w:t>
      </w:r>
      <w:r w:rsidRPr="00382472">
        <w:rPr>
          <w:rFonts w:ascii="Arial" w:hAnsi="Arial" w:cs="Arial"/>
        </w:rPr>
        <w:t xml:space="preserve"> r. Prawo wodne (</w:t>
      </w:r>
      <w:proofErr w:type="spellStart"/>
      <w:r w:rsidR="008221B2" w:rsidRPr="00382472">
        <w:rPr>
          <w:rFonts w:ascii="Arial" w:hAnsi="Arial" w:cs="Arial"/>
        </w:rPr>
        <w:t>t.j</w:t>
      </w:r>
      <w:proofErr w:type="spellEnd"/>
      <w:r w:rsidR="008221B2" w:rsidRPr="00382472">
        <w:rPr>
          <w:rFonts w:ascii="Arial" w:hAnsi="Arial" w:cs="Arial"/>
        </w:rPr>
        <w:t xml:space="preserve">. </w:t>
      </w:r>
      <w:r w:rsidR="00B205F9" w:rsidRPr="00382472">
        <w:rPr>
          <w:rFonts w:ascii="Arial" w:hAnsi="Arial" w:cs="Arial"/>
        </w:rPr>
        <w:t>Dz. U. z 202</w:t>
      </w:r>
      <w:r w:rsidR="005A5A7F" w:rsidRPr="00382472">
        <w:rPr>
          <w:rFonts w:ascii="Arial" w:hAnsi="Arial" w:cs="Arial"/>
        </w:rPr>
        <w:t>4</w:t>
      </w:r>
      <w:r w:rsidR="00B205F9" w:rsidRPr="00382472">
        <w:rPr>
          <w:rFonts w:ascii="Arial" w:hAnsi="Arial" w:cs="Arial"/>
        </w:rPr>
        <w:t xml:space="preserve"> r. poz. 1</w:t>
      </w:r>
      <w:r w:rsidR="005A5A7F" w:rsidRPr="00382472">
        <w:rPr>
          <w:rFonts w:ascii="Arial" w:hAnsi="Arial" w:cs="Arial"/>
        </w:rPr>
        <w:t>087</w:t>
      </w:r>
      <w:r w:rsidR="00B205F9" w:rsidRPr="00382472">
        <w:rPr>
          <w:rFonts w:ascii="Arial" w:hAnsi="Arial" w:cs="Arial"/>
        </w:rPr>
        <w:t xml:space="preserve"> z </w:t>
      </w:r>
      <w:proofErr w:type="spellStart"/>
      <w:r w:rsidR="00B205F9" w:rsidRPr="00382472">
        <w:rPr>
          <w:rFonts w:ascii="Arial" w:hAnsi="Arial" w:cs="Arial"/>
        </w:rPr>
        <w:t>późn</w:t>
      </w:r>
      <w:proofErr w:type="spellEnd"/>
      <w:r w:rsidR="00B205F9" w:rsidRPr="00382472">
        <w:rPr>
          <w:rFonts w:ascii="Arial" w:hAnsi="Arial" w:cs="Arial"/>
        </w:rPr>
        <w:t>. zm.</w:t>
      </w:r>
      <w:r w:rsidRPr="00382472">
        <w:rPr>
          <w:rFonts w:ascii="Arial" w:hAnsi="Arial" w:cs="Arial"/>
        </w:rPr>
        <w:t xml:space="preserve">) oraz na podstawie rozporządzenia Ministra Środowiska, Ministra Transportu, Budownictwa i Gospodarki Morskiej, Ministra Administracji i Cyfryzacji oraz Ministra Spraw Wewnętrznych z dnia </w:t>
      </w:r>
      <w:r w:rsidR="00AD712C" w:rsidRPr="00382472">
        <w:rPr>
          <w:rFonts w:ascii="Arial" w:hAnsi="Arial" w:cs="Arial"/>
        </w:rPr>
        <w:t xml:space="preserve">4 października 2018 </w:t>
      </w:r>
      <w:r w:rsidRPr="00382472">
        <w:rPr>
          <w:rFonts w:ascii="Arial" w:hAnsi="Arial" w:cs="Arial"/>
        </w:rPr>
        <w:t>r. w sprawie opracowywania map zagrożenia powodziowego oraz map ryzyka powodziowego (</w:t>
      </w:r>
      <w:r w:rsidR="008221B2" w:rsidRPr="00382472">
        <w:rPr>
          <w:rFonts w:ascii="Arial" w:hAnsi="Arial" w:cs="Arial"/>
        </w:rPr>
        <w:t>Dz. U. z 20</w:t>
      </w:r>
      <w:r w:rsidR="005A5A7F" w:rsidRPr="00382472">
        <w:rPr>
          <w:rFonts w:ascii="Arial" w:hAnsi="Arial" w:cs="Arial"/>
        </w:rPr>
        <w:t>24</w:t>
      </w:r>
      <w:r w:rsidR="008221B2" w:rsidRPr="00382472">
        <w:rPr>
          <w:rFonts w:ascii="Arial" w:hAnsi="Arial" w:cs="Arial"/>
        </w:rPr>
        <w:t xml:space="preserve"> r. poz. </w:t>
      </w:r>
      <w:r w:rsidR="005A5A7F" w:rsidRPr="00382472">
        <w:rPr>
          <w:rFonts w:ascii="Arial" w:hAnsi="Arial" w:cs="Arial"/>
        </w:rPr>
        <w:t>579</w:t>
      </w:r>
      <w:r w:rsidR="008221B2" w:rsidRPr="00382472">
        <w:rPr>
          <w:rFonts w:ascii="Arial" w:hAnsi="Arial" w:cs="Arial"/>
        </w:rPr>
        <w:t xml:space="preserve">). </w:t>
      </w:r>
      <w:r w:rsidRPr="00382472">
        <w:rPr>
          <w:rFonts w:ascii="Arial" w:hAnsi="Arial" w:cs="Arial"/>
        </w:rPr>
        <w:t>Jak wynika z map teren położony jest poza obszarami narażonymi na niebezpieczeństwo wystąpienia powodzi raz na 500 lat (Q 0,2%), raz na 100 lat (Q 1%) i raz na 10 lat (Q 10%).</w:t>
      </w:r>
    </w:p>
    <w:p w14:paraId="2B3DD711" w14:textId="7F4BF9DB" w:rsidR="00BB2E78" w:rsidRPr="00382472" w:rsidRDefault="008B13BA" w:rsidP="00CA404C">
      <w:pPr>
        <w:ind w:left="426" w:firstLine="708"/>
        <w:jc w:val="both"/>
        <w:rPr>
          <w:rFonts w:ascii="Arial" w:hAnsi="Arial" w:cs="Arial"/>
        </w:rPr>
      </w:pPr>
      <w:r w:rsidRPr="00382472">
        <w:rPr>
          <w:rFonts w:ascii="Arial" w:hAnsi="Arial" w:cs="Arial"/>
        </w:rPr>
        <w:t xml:space="preserve">Po </w:t>
      </w:r>
      <w:r w:rsidR="00BB2E78" w:rsidRPr="00382472">
        <w:rPr>
          <w:rFonts w:ascii="Arial" w:hAnsi="Arial" w:cs="Arial"/>
        </w:rPr>
        <w:t>przeanalizowaniu dostępnych materiałów stwierdza się, że przedmiotowy teren położony jest poza obszarem zagrożonym zalaniem lub podtopieniem.</w:t>
      </w:r>
    </w:p>
    <w:bookmarkEnd w:id="1"/>
    <w:p w14:paraId="0F0E6034" w14:textId="77777777" w:rsidR="00C73C5C" w:rsidRPr="00382472" w:rsidRDefault="00C73C5C" w:rsidP="00663593">
      <w:pPr>
        <w:ind w:left="360"/>
        <w:jc w:val="both"/>
        <w:rPr>
          <w:rFonts w:ascii="Arial" w:hAnsi="Arial" w:cs="Arial"/>
          <w:b/>
        </w:rPr>
      </w:pPr>
    </w:p>
    <w:p w14:paraId="0A86F80A" w14:textId="59831B7F" w:rsidR="00976AC7" w:rsidRPr="00382472" w:rsidRDefault="00976AC7">
      <w:pPr>
        <w:rPr>
          <w:rFonts w:ascii="Arial" w:hAnsi="Arial" w:cs="Arial"/>
          <w:b/>
        </w:rPr>
      </w:pPr>
      <w:r w:rsidRPr="00382472">
        <w:rPr>
          <w:rFonts w:ascii="Arial" w:hAnsi="Arial" w:cs="Arial"/>
          <w:b/>
        </w:rPr>
        <w:br w:type="page"/>
      </w:r>
    </w:p>
    <w:p w14:paraId="2B314270" w14:textId="77777777" w:rsidR="00976AC7" w:rsidRPr="00382472" w:rsidRDefault="00976AC7" w:rsidP="00976AC7">
      <w:pPr>
        <w:rPr>
          <w:rFonts w:ascii="Arial" w:eastAsia="Calibri" w:hAnsi="Arial" w:cs="Arial"/>
          <w:b/>
          <w:bCs/>
          <w:lang w:eastAsia="en-US"/>
        </w:rPr>
      </w:pPr>
    </w:p>
    <w:p w14:paraId="1BCE89DF" w14:textId="53F01DB5" w:rsidR="00976AC7" w:rsidRPr="00382472" w:rsidRDefault="00976AC7" w:rsidP="00923C75">
      <w:pPr>
        <w:pStyle w:val="Nagwek2"/>
        <w:numPr>
          <w:ilvl w:val="0"/>
          <w:numId w:val="37"/>
        </w:numPr>
        <w:ind w:left="567" w:hanging="425"/>
        <w:jc w:val="both"/>
        <w:rPr>
          <w:rFonts w:ascii="Arial" w:hAnsi="Arial" w:cs="Arial"/>
        </w:rPr>
      </w:pPr>
      <w:r w:rsidRPr="00382472">
        <w:rPr>
          <w:rFonts w:ascii="Arial" w:hAnsi="Arial" w:cs="Arial"/>
        </w:rPr>
        <w:t>KIERUNKI ZAGOSPODAROWANIA PRZESTRZENNEGO W ZAKRESIE OBJĘTYM ZMIANĄ STUDIUM UWARUNKOWAŃ I KIERUNKÓW ZAGOSPODAROWANIA PRZESTRZENNEGO GMINY I MIASTA RASZKÓW.</w:t>
      </w:r>
    </w:p>
    <w:p w14:paraId="5D8BF8EA" w14:textId="77777777" w:rsidR="00976AC7" w:rsidRPr="00382472" w:rsidRDefault="00976AC7" w:rsidP="00976AC7">
      <w:pPr>
        <w:keepNext/>
        <w:autoSpaceDN w:val="0"/>
        <w:spacing w:line="276" w:lineRule="auto"/>
        <w:ind w:left="720"/>
        <w:jc w:val="both"/>
        <w:outlineLvl w:val="1"/>
        <w:rPr>
          <w:rFonts w:ascii="Arial" w:hAnsi="Arial" w:cs="Arial"/>
          <w:b/>
          <w:iCs/>
          <w:sz w:val="22"/>
          <w:szCs w:val="22"/>
          <w:lang w:val="x-none" w:eastAsia="en-US"/>
        </w:rPr>
      </w:pPr>
    </w:p>
    <w:p w14:paraId="5DD91F18" w14:textId="41632FCC" w:rsidR="00976AC7" w:rsidRPr="00382472" w:rsidRDefault="00976AC7" w:rsidP="00EE05C6">
      <w:pPr>
        <w:numPr>
          <w:ilvl w:val="0"/>
          <w:numId w:val="12"/>
        </w:numPr>
        <w:jc w:val="both"/>
        <w:rPr>
          <w:rFonts w:ascii="Arial" w:hAnsi="Arial" w:cs="Arial"/>
          <w:b/>
        </w:rPr>
      </w:pPr>
      <w:r w:rsidRPr="00382472">
        <w:rPr>
          <w:rFonts w:ascii="Arial" w:hAnsi="Arial" w:cs="Arial"/>
          <w:b/>
        </w:rPr>
        <w:t>kierunki zmian w strukturze przestrzennej gminy oraz przeznaczeniu terenów, w</w:t>
      </w:r>
      <w:r w:rsidR="00234860" w:rsidRPr="00382472">
        <w:rPr>
          <w:rFonts w:ascii="Arial" w:hAnsi="Arial" w:cs="Arial"/>
          <w:b/>
        </w:rPr>
        <w:t> </w:t>
      </w:r>
      <w:r w:rsidRPr="00382472">
        <w:rPr>
          <w:rFonts w:ascii="Arial" w:hAnsi="Arial" w:cs="Arial"/>
          <w:b/>
        </w:rPr>
        <w:t>tym wynikające z audytu krajobrazowego – uwzględniające bilans terenów przeznaczonych pod zabudowę</w:t>
      </w:r>
    </w:p>
    <w:p w14:paraId="6D8ABFBF" w14:textId="77777777" w:rsidR="00976AC7" w:rsidRPr="00382472" w:rsidRDefault="00976AC7" w:rsidP="00976AC7">
      <w:pPr>
        <w:jc w:val="both"/>
        <w:rPr>
          <w:rFonts w:ascii="Arial" w:eastAsia="Calibri" w:hAnsi="Arial" w:cs="Arial"/>
          <w:lang w:eastAsia="en-US"/>
        </w:rPr>
      </w:pPr>
    </w:p>
    <w:p w14:paraId="5BC989FE" w14:textId="77777777" w:rsidR="00DC0F6B" w:rsidRPr="00382472" w:rsidRDefault="00DC0F6B" w:rsidP="00CA404C">
      <w:pPr>
        <w:ind w:left="426" w:firstLine="708"/>
        <w:jc w:val="both"/>
        <w:rPr>
          <w:rFonts w:ascii="Arial" w:hAnsi="Arial" w:cs="Arial"/>
        </w:rPr>
      </w:pPr>
      <w:r w:rsidRPr="00382472">
        <w:rPr>
          <w:rFonts w:ascii="Arial" w:hAnsi="Arial" w:cs="Arial"/>
        </w:rPr>
        <w:t>Kierunki rozwoju zagospodarowania przestrzennego obszaru objętego zmianą studium zostały sformułowane w oparciu o analizę istniejących uwarunkowań oraz założeń rozwojowych i potrzeb miasta i gminy Raszków. Teren został wydzielony zgodnie z wytyczonym kierunkiem zmian, z uwzględnieniem istniejącego zainwestowania i uwarunkowań wynikających z przepisów odrębnych.</w:t>
      </w:r>
    </w:p>
    <w:p w14:paraId="5DBFB1CF" w14:textId="77777777" w:rsidR="00DC0F6B" w:rsidRPr="00382472" w:rsidRDefault="00DC0F6B" w:rsidP="00CA404C">
      <w:pPr>
        <w:ind w:left="426" w:firstLine="708"/>
        <w:jc w:val="both"/>
        <w:rPr>
          <w:rFonts w:ascii="Arial" w:hAnsi="Arial" w:cs="Arial"/>
        </w:rPr>
      </w:pPr>
      <w:r w:rsidRPr="00382472">
        <w:rPr>
          <w:rFonts w:ascii="Arial" w:hAnsi="Arial" w:cs="Arial"/>
        </w:rPr>
        <w:t>Przedmiotowa zmiana studium nie wprowadza swoimi ustaleniami żadnej zabudowy, której rodzaje były przedmiotem analiz – w granicach objętych zmianą studium nie dopuszcza się lokalizacji zabudowy mieszkaniowej, produkcyjnej czy usługowej. W związku z powyższym bilans terenów pozostaje bez zmian.</w:t>
      </w:r>
    </w:p>
    <w:p w14:paraId="1E15388E" w14:textId="6CED5F28" w:rsidR="00DC0F6B" w:rsidRPr="00382472" w:rsidRDefault="00DC0F6B" w:rsidP="00CA404C">
      <w:pPr>
        <w:ind w:left="426" w:firstLine="708"/>
        <w:jc w:val="both"/>
        <w:rPr>
          <w:rFonts w:ascii="Arial" w:hAnsi="Arial" w:cs="Arial"/>
        </w:rPr>
      </w:pPr>
      <w:r w:rsidRPr="00382472">
        <w:rPr>
          <w:rFonts w:ascii="Arial" w:hAnsi="Arial" w:cs="Arial"/>
        </w:rPr>
        <w:t xml:space="preserve">Tereny objęte przedmiotową zmianą studium nie będą miały wpływu na bilans terenów w gminie i mieście Raszków, ponieważ zostaną przeznaczone pod tereny: rolnicze, rolnicze z możliwością lokalizacji źródeł odnawialnych energii o mocy powyżej 500 kW, leśne, wód powierzchniowych, infrastruktury technicznej oraz istniejących dróg. Na tych terenach ewentualną zabudowę stanowić będą obiekty związane z obsługą terenów podstawowych, które </w:t>
      </w:r>
      <w:r w:rsidR="00E16F18" w:rsidRPr="00382472">
        <w:rPr>
          <w:rFonts w:ascii="Arial" w:hAnsi="Arial" w:cs="Arial"/>
        </w:rPr>
        <w:t>nie podlegają obliczeniom zawieranym w bilansie terenów</w:t>
      </w:r>
      <w:r w:rsidRPr="00382472">
        <w:rPr>
          <w:rFonts w:ascii="Arial" w:hAnsi="Arial" w:cs="Arial"/>
        </w:rPr>
        <w:t xml:space="preserve">. </w:t>
      </w:r>
    </w:p>
    <w:p w14:paraId="2F2757B5" w14:textId="77777777" w:rsidR="00DC0F6B" w:rsidRPr="00382472" w:rsidRDefault="00DC0F6B" w:rsidP="00CA404C">
      <w:pPr>
        <w:ind w:left="426" w:firstLine="708"/>
        <w:jc w:val="both"/>
        <w:rPr>
          <w:rFonts w:ascii="Arial" w:hAnsi="Arial" w:cs="Arial"/>
        </w:rPr>
      </w:pPr>
      <w:r w:rsidRPr="00382472">
        <w:rPr>
          <w:rFonts w:ascii="Arial" w:hAnsi="Arial" w:cs="Arial"/>
        </w:rPr>
        <w:t xml:space="preserve">Nie wzrośnie zatem powierzchnia zabudowy mieszkaniowej, </w:t>
      </w:r>
      <w:proofErr w:type="spellStart"/>
      <w:r w:rsidRPr="00382472">
        <w:rPr>
          <w:rFonts w:ascii="Arial" w:hAnsi="Arial" w:cs="Arial"/>
        </w:rPr>
        <w:t>ogólnopojętych</w:t>
      </w:r>
      <w:proofErr w:type="spellEnd"/>
      <w:r w:rsidRPr="00382472">
        <w:rPr>
          <w:rFonts w:ascii="Arial" w:hAnsi="Arial" w:cs="Arial"/>
        </w:rPr>
        <w:t xml:space="preserve"> usług, czy terenów aktywizacji gospodarczej ze względu na brak ich występowania za obszarze objętym niniejszą zmiana studium.                Przedmiotowa zmiana studium dotyczy przekształcenia funkcji terenów przeznaczonych pod część elektrowni wiatrowych w obowiązującym studium i miejscowych planie pod tereny rolnicze. Zmiana studium dotyczy również wprowadzenia terenów związanych z możliwością lokalizacji odnawialnych źródeł energii o mocy powyżej 500 </w:t>
      </w:r>
      <w:proofErr w:type="spellStart"/>
      <w:r w:rsidRPr="00382472">
        <w:rPr>
          <w:rFonts w:ascii="Arial" w:hAnsi="Arial" w:cs="Arial"/>
        </w:rPr>
        <w:t>kW.</w:t>
      </w:r>
      <w:proofErr w:type="spellEnd"/>
      <w:r w:rsidRPr="00382472">
        <w:rPr>
          <w:rFonts w:ascii="Arial" w:hAnsi="Arial" w:cs="Arial"/>
        </w:rPr>
        <w:t xml:space="preserve"> Pozostałe przeznaczenia pozostają bez zmian.    </w:t>
      </w:r>
    </w:p>
    <w:p w14:paraId="135C9678" w14:textId="77777777" w:rsidR="00DC0F6B" w:rsidRPr="00382472" w:rsidRDefault="00DC0F6B" w:rsidP="00CA404C">
      <w:pPr>
        <w:ind w:left="426" w:firstLine="708"/>
        <w:jc w:val="both"/>
        <w:rPr>
          <w:rFonts w:ascii="Arial" w:hAnsi="Arial" w:cs="Arial"/>
        </w:rPr>
      </w:pPr>
      <w:r w:rsidRPr="00382472">
        <w:rPr>
          <w:rFonts w:ascii="Arial" w:hAnsi="Arial" w:cs="Arial"/>
        </w:rPr>
        <w:t>Z powodu braku opracowanego audytu krajobrazowego, nie wprowadza się żadnych kierunków zmian w strukturze przestrzennej gminy oraz w przeznaczeniu terenów wynikających z tego dokumentu.</w:t>
      </w:r>
    </w:p>
    <w:p w14:paraId="272641A5" w14:textId="77777777" w:rsidR="00976AC7" w:rsidRPr="00382472" w:rsidRDefault="00976AC7" w:rsidP="00976AC7">
      <w:pPr>
        <w:jc w:val="both"/>
        <w:rPr>
          <w:rFonts w:ascii="Arial" w:eastAsia="Calibri" w:hAnsi="Arial" w:cs="Arial"/>
          <w:lang w:eastAsia="en-US"/>
        </w:rPr>
      </w:pPr>
    </w:p>
    <w:p w14:paraId="01B1137D" w14:textId="1BF92551" w:rsidR="00976AC7" w:rsidRPr="00382472" w:rsidRDefault="00976AC7" w:rsidP="00EE05C6">
      <w:pPr>
        <w:numPr>
          <w:ilvl w:val="0"/>
          <w:numId w:val="12"/>
        </w:numPr>
        <w:jc w:val="both"/>
        <w:rPr>
          <w:rFonts w:ascii="Arial" w:hAnsi="Arial" w:cs="Arial"/>
          <w:b/>
        </w:rPr>
      </w:pPr>
      <w:r w:rsidRPr="00382472">
        <w:rPr>
          <w:rFonts w:ascii="Arial" w:hAnsi="Arial" w:cs="Arial"/>
          <w:b/>
        </w:rPr>
        <w:t>kierunki i wskaźniki dotyczące zagospodarowania oraz użytkowania terenów, w</w:t>
      </w:r>
      <w:r w:rsidR="00234860" w:rsidRPr="00382472">
        <w:rPr>
          <w:rFonts w:ascii="Arial" w:hAnsi="Arial" w:cs="Arial"/>
          <w:b/>
        </w:rPr>
        <w:t> </w:t>
      </w:r>
      <w:r w:rsidRPr="00382472">
        <w:rPr>
          <w:rFonts w:ascii="Arial" w:hAnsi="Arial" w:cs="Arial"/>
          <w:b/>
        </w:rPr>
        <w:t>tym tereny przeznaczone pod zabudowę oraz tereny wyłączone spod zabudowy</w:t>
      </w:r>
    </w:p>
    <w:p w14:paraId="01454CE6" w14:textId="77777777" w:rsidR="00976AC7" w:rsidRPr="00382472" w:rsidRDefault="00976AC7" w:rsidP="00976AC7">
      <w:pPr>
        <w:jc w:val="both"/>
        <w:rPr>
          <w:rFonts w:ascii="Arial" w:eastAsia="Calibri" w:hAnsi="Arial" w:cs="Arial"/>
          <w:lang w:eastAsia="en-US"/>
        </w:rPr>
      </w:pPr>
    </w:p>
    <w:p w14:paraId="7E7633AE" w14:textId="7C6316E1" w:rsidR="00415C58" w:rsidRPr="00382472" w:rsidRDefault="00415C58" w:rsidP="00CA404C">
      <w:pPr>
        <w:ind w:left="426" w:firstLine="708"/>
        <w:jc w:val="both"/>
        <w:rPr>
          <w:rFonts w:ascii="Arial" w:hAnsi="Arial" w:cs="Arial"/>
        </w:rPr>
      </w:pPr>
      <w:r w:rsidRPr="00382472">
        <w:rPr>
          <w:rFonts w:ascii="Arial" w:hAnsi="Arial" w:cs="Arial"/>
        </w:rPr>
        <w:t>Na obszarze objętym zmianą studium  ustala się następujące przeznaczenie terenów:</w:t>
      </w:r>
    </w:p>
    <w:p w14:paraId="550E707F" w14:textId="77777777" w:rsidR="00415C58" w:rsidRPr="00382472" w:rsidRDefault="00415C58" w:rsidP="00F61085">
      <w:pPr>
        <w:widowControl w:val="0"/>
        <w:numPr>
          <w:ilvl w:val="0"/>
          <w:numId w:val="23"/>
        </w:numPr>
        <w:autoSpaceDE w:val="0"/>
        <w:autoSpaceDN w:val="0"/>
        <w:adjustRightInd w:val="0"/>
        <w:ind w:left="1287" w:right="398"/>
        <w:jc w:val="both"/>
        <w:rPr>
          <w:rFonts w:ascii="Arial" w:hAnsi="Arial" w:cs="Arial"/>
          <w:b/>
          <w:bCs/>
        </w:rPr>
      </w:pPr>
      <w:r w:rsidRPr="00382472">
        <w:rPr>
          <w:rFonts w:ascii="Arial" w:hAnsi="Arial" w:cs="Arial"/>
          <w:b/>
          <w:bCs/>
        </w:rPr>
        <w:t>Tereny rolnicze oznaczone na rysunku kierunków studium R</w:t>
      </w:r>
    </w:p>
    <w:p w14:paraId="25FE9726" w14:textId="7B578BC6" w:rsidR="00415C58" w:rsidRPr="00382472" w:rsidRDefault="00415C58" w:rsidP="00F61085">
      <w:pPr>
        <w:widowControl w:val="0"/>
        <w:numPr>
          <w:ilvl w:val="0"/>
          <w:numId w:val="23"/>
        </w:numPr>
        <w:autoSpaceDE w:val="0"/>
        <w:autoSpaceDN w:val="0"/>
        <w:adjustRightInd w:val="0"/>
        <w:ind w:left="1287" w:right="398"/>
        <w:jc w:val="both"/>
        <w:rPr>
          <w:rFonts w:ascii="Arial" w:hAnsi="Arial" w:cs="Arial"/>
          <w:b/>
          <w:bCs/>
        </w:rPr>
      </w:pPr>
      <w:bookmarkStart w:id="5" w:name="_Hlk53062993"/>
      <w:r w:rsidRPr="00382472">
        <w:rPr>
          <w:rFonts w:ascii="Arial" w:hAnsi="Arial" w:cs="Arial"/>
          <w:b/>
          <w:bCs/>
        </w:rPr>
        <w:t>Tereny rolnicze z możliwością lokalizacji odnawialnych źródeł energii o mocy powyżej 500 kW oznaczone na rysunku kierunków studium R/EO</w:t>
      </w:r>
    </w:p>
    <w:p w14:paraId="0838C839" w14:textId="3866F586" w:rsidR="00F61085" w:rsidRPr="00382472" w:rsidRDefault="00F61085" w:rsidP="00F61085">
      <w:pPr>
        <w:widowControl w:val="0"/>
        <w:numPr>
          <w:ilvl w:val="0"/>
          <w:numId w:val="23"/>
        </w:numPr>
        <w:autoSpaceDE w:val="0"/>
        <w:autoSpaceDN w:val="0"/>
        <w:adjustRightInd w:val="0"/>
        <w:ind w:left="1287" w:right="398"/>
        <w:jc w:val="both"/>
        <w:rPr>
          <w:rFonts w:ascii="Arial" w:hAnsi="Arial" w:cs="Arial"/>
          <w:b/>
          <w:bCs/>
        </w:rPr>
      </w:pPr>
      <w:r w:rsidRPr="00382472">
        <w:rPr>
          <w:rFonts w:ascii="Arial" w:hAnsi="Arial" w:cs="Arial"/>
          <w:b/>
          <w:bCs/>
        </w:rPr>
        <w:t xml:space="preserve">Tereny Leśne oznaczone na rysunku kierunków studium </w:t>
      </w:r>
      <w:proofErr w:type="spellStart"/>
      <w:r w:rsidR="0072550C" w:rsidRPr="00382472">
        <w:rPr>
          <w:rFonts w:ascii="Arial" w:hAnsi="Arial" w:cs="Arial"/>
          <w:b/>
          <w:bCs/>
        </w:rPr>
        <w:t>L</w:t>
      </w:r>
      <w:r w:rsidR="00CC3F6C" w:rsidRPr="00382472">
        <w:rPr>
          <w:rFonts w:ascii="Arial" w:hAnsi="Arial" w:cs="Arial"/>
          <w:b/>
          <w:bCs/>
        </w:rPr>
        <w:t>s</w:t>
      </w:r>
      <w:proofErr w:type="spellEnd"/>
    </w:p>
    <w:p w14:paraId="2F622016" w14:textId="5D5C9A4B" w:rsidR="00F61085" w:rsidRPr="00382472" w:rsidRDefault="00F61085" w:rsidP="00F61085">
      <w:pPr>
        <w:widowControl w:val="0"/>
        <w:numPr>
          <w:ilvl w:val="0"/>
          <w:numId w:val="23"/>
        </w:numPr>
        <w:autoSpaceDE w:val="0"/>
        <w:autoSpaceDN w:val="0"/>
        <w:adjustRightInd w:val="0"/>
        <w:ind w:left="1287" w:right="398"/>
        <w:jc w:val="both"/>
        <w:rPr>
          <w:rFonts w:ascii="Arial" w:hAnsi="Arial" w:cs="Arial"/>
          <w:b/>
          <w:bCs/>
        </w:rPr>
      </w:pPr>
      <w:r w:rsidRPr="00382472">
        <w:rPr>
          <w:rFonts w:ascii="Arial" w:hAnsi="Arial" w:cs="Arial"/>
          <w:b/>
          <w:bCs/>
        </w:rPr>
        <w:t xml:space="preserve">Tereny wód </w:t>
      </w:r>
      <w:r w:rsidR="00D7510D" w:rsidRPr="00382472">
        <w:rPr>
          <w:rFonts w:ascii="Arial" w:hAnsi="Arial" w:cs="Arial"/>
          <w:b/>
          <w:bCs/>
        </w:rPr>
        <w:t xml:space="preserve">powierzchniowych </w:t>
      </w:r>
      <w:r w:rsidRPr="00382472">
        <w:rPr>
          <w:rFonts w:ascii="Arial" w:hAnsi="Arial" w:cs="Arial"/>
          <w:b/>
          <w:bCs/>
        </w:rPr>
        <w:t>oznaczone na rysunku kierunków studium W</w:t>
      </w:r>
    </w:p>
    <w:p w14:paraId="79C145EC" w14:textId="2CBC2D3B" w:rsidR="00F61085" w:rsidRPr="00382472" w:rsidRDefault="00F61085" w:rsidP="00F61085">
      <w:pPr>
        <w:widowControl w:val="0"/>
        <w:numPr>
          <w:ilvl w:val="0"/>
          <w:numId w:val="23"/>
        </w:numPr>
        <w:autoSpaceDE w:val="0"/>
        <w:autoSpaceDN w:val="0"/>
        <w:adjustRightInd w:val="0"/>
        <w:ind w:left="1287" w:right="398"/>
        <w:jc w:val="both"/>
        <w:rPr>
          <w:rFonts w:ascii="Arial" w:hAnsi="Arial" w:cs="Arial"/>
          <w:b/>
          <w:bCs/>
        </w:rPr>
      </w:pPr>
      <w:r w:rsidRPr="00382472">
        <w:rPr>
          <w:rFonts w:ascii="Arial" w:hAnsi="Arial" w:cs="Arial"/>
          <w:b/>
          <w:bCs/>
        </w:rPr>
        <w:t>Tereny infrastruktury technicznej – gospodarka odpadami oznaczone na rysunku kierunków studium IO</w:t>
      </w:r>
    </w:p>
    <w:bookmarkEnd w:id="5"/>
    <w:p w14:paraId="7797086B" w14:textId="77777777" w:rsidR="00415C58" w:rsidRPr="00382472" w:rsidRDefault="00415C58" w:rsidP="00F61085">
      <w:pPr>
        <w:widowControl w:val="0"/>
        <w:numPr>
          <w:ilvl w:val="0"/>
          <w:numId w:val="23"/>
        </w:numPr>
        <w:autoSpaceDE w:val="0"/>
        <w:autoSpaceDN w:val="0"/>
        <w:adjustRightInd w:val="0"/>
        <w:ind w:left="1287" w:right="398"/>
        <w:jc w:val="both"/>
        <w:rPr>
          <w:rFonts w:ascii="Arial" w:hAnsi="Arial" w:cs="Arial"/>
          <w:b/>
          <w:bCs/>
        </w:rPr>
      </w:pPr>
      <w:r w:rsidRPr="00382472">
        <w:rPr>
          <w:rFonts w:ascii="Arial" w:hAnsi="Arial" w:cs="Arial"/>
          <w:b/>
          <w:bCs/>
        </w:rPr>
        <w:t xml:space="preserve">oraz główny układ komunikacyjny składający się z dróg publicznych </w:t>
      </w:r>
      <w:r w:rsidRPr="00382472">
        <w:rPr>
          <w:rFonts w:ascii="Arial" w:hAnsi="Arial" w:cs="Arial"/>
          <w:b/>
          <w:bCs/>
        </w:rPr>
        <w:lastRenderedPageBreak/>
        <w:t>(powiatowych i gminnych – KDZ – drogi zbiorcze, KDL – drogi lokalne, KDD – drogi dojazdowe)</w:t>
      </w:r>
    </w:p>
    <w:p w14:paraId="6E5B68D4" w14:textId="77777777" w:rsidR="00415C58" w:rsidRPr="00382472" w:rsidRDefault="00415C58" w:rsidP="00215881">
      <w:pPr>
        <w:ind w:left="993"/>
        <w:jc w:val="both"/>
        <w:rPr>
          <w:rFonts w:ascii="Arial" w:eastAsia="Calibri" w:hAnsi="Arial" w:cs="Arial"/>
          <w:lang w:eastAsia="en-US"/>
        </w:rPr>
      </w:pPr>
    </w:p>
    <w:p w14:paraId="5FE21A59" w14:textId="318E26FD" w:rsidR="00F61085" w:rsidRPr="00382472" w:rsidRDefault="00F61085" w:rsidP="00CA404C">
      <w:pPr>
        <w:ind w:left="426" w:firstLine="708"/>
        <w:jc w:val="both"/>
        <w:rPr>
          <w:rFonts w:ascii="Arial" w:hAnsi="Arial" w:cs="Arial"/>
        </w:rPr>
      </w:pPr>
      <w:r w:rsidRPr="00382472">
        <w:rPr>
          <w:rFonts w:ascii="Arial" w:hAnsi="Arial" w:cs="Arial"/>
        </w:rPr>
        <w:t xml:space="preserve">Poniżej przedstawia się poszczególne tereny z określeniem ich przeznaczenia podstawowego i wiodącego jako głównego, dominującego i najbardziej pożądanego w sposobie zagospodarowania. </w:t>
      </w:r>
    </w:p>
    <w:p w14:paraId="43C456B3" w14:textId="4B93CFF2" w:rsidR="00F61085" w:rsidRPr="00382472" w:rsidRDefault="00F61085" w:rsidP="00CA404C">
      <w:pPr>
        <w:ind w:left="426" w:firstLine="708"/>
        <w:jc w:val="both"/>
        <w:rPr>
          <w:rFonts w:ascii="Arial" w:hAnsi="Arial" w:cs="Arial"/>
        </w:rPr>
      </w:pPr>
      <w:r w:rsidRPr="00382472">
        <w:rPr>
          <w:rFonts w:ascii="Arial" w:hAnsi="Arial" w:cs="Arial"/>
        </w:rPr>
        <w:t xml:space="preserve">Na terenie  opracowania nie występują zakłady o zwiększonym lub dużym ryzyku wystąpienia poważnych awarii. </w:t>
      </w:r>
    </w:p>
    <w:p w14:paraId="5E3EDF67" w14:textId="1FFFB8A8" w:rsidR="00F61085" w:rsidRPr="00382472" w:rsidRDefault="00F61085" w:rsidP="00CA404C">
      <w:pPr>
        <w:ind w:left="426" w:firstLine="708"/>
        <w:jc w:val="both"/>
        <w:rPr>
          <w:rFonts w:ascii="Arial" w:hAnsi="Arial" w:cs="Arial"/>
        </w:rPr>
      </w:pPr>
      <w:r w:rsidRPr="00382472">
        <w:rPr>
          <w:rFonts w:ascii="Arial" w:hAnsi="Arial" w:cs="Arial"/>
        </w:rPr>
        <w:t xml:space="preserve">W miejscowych planach należy doprecyzować dokładne parametry dotyczące powierzchni działek, powierzchni terenu biologicznie czynnej i powierzchni zabudowy, intensywności zabudowy, zasad podziału terenów na działki oraz parametry i wskaźniki kształtowania zabudowy, adekwatnie do istniejących warunków przestrzennych. </w:t>
      </w:r>
    </w:p>
    <w:p w14:paraId="2D0D4C1C" w14:textId="77777777" w:rsidR="00F61085" w:rsidRPr="00382472" w:rsidRDefault="00F61085" w:rsidP="00CA404C">
      <w:pPr>
        <w:ind w:left="426" w:firstLine="708"/>
        <w:jc w:val="both"/>
        <w:rPr>
          <w:rFonts w:ascii="Arial" w:hAnsi="Arial" w:cs="Arial"/>
        </w:rPr>
      </w:pPr>
      <w:r w:rsidRPr="00382472">
        <w:rPr>
          <w:rFonts w:ascii="Arial" w:hAnsi="Arial" w:cs="Arial"/>
        </w:rPr>
        <w:t>Dopuszcza się określenie dla poszczególnych terenów innych wskaźników urbanistycznych niż podane poniżej w zależności od lokalnych uwarunkowań i możliwości terenowych.</w:t>
      </w:r>
    </w:p>
    <w:p w14:paraId="58EFB16B" w14:textId="77777777" w:rsidR="00415C58" w:rsidRPr="00382472" w:rsidRDefault="00415C58" w:rsidP="00215881">
      <w:pPr>
        <w:ind w:left="993"/>
        <w:jc w:val="both"/>
        <w:rPr>
          <w:rFonts w:ascii="Arial" w:eastAsia="Calibri" w:hAnsi="Arial" w:cs="Arial"/>
          <w:lang w:eastAsia="en-US"/>
        </w:rPr>
      </w:pPr>
    </w:p>
    <w:p w14:paraId="5AA3C6A8" w14:textId="72782BCD" w:rsidR="00976AC7" w:rsidRPr="00382472" w:rsidRDefault="00976AC7" w:rsidP="003801F8">
      <w:pPr>
        <w:jc w:val="both"/>
        <w:rPr>
          <w:rFonts w:ascii="Arial" w:eastAsia="Calibri" w:hAnsi="Arial" w:cs="Arial"/>
          <w:b/>
          <w:bCs/>
          <w:u w:val="single"/>
          <w:lang w:eastAsia="en-US"/>
        </w:rPr>
      </w:pPr>
      <w:r w:rsidRPr="00382472">
        <w:rPr>
          <w:rFonts w:ascii="Arial" w:eastAsia="Calibri" w:hAnsi="Arial" w:cs="Arial"/>
          <w:b/>
          <w:bCs/>
          <w:u w:val="single"/>
          <w:lang w:eastAsia="en-US"/>
        </w:rPr>
        <w:t>Dla teren</w:t>
      </w:r>
      <w:r w:rsidR="00415C58" w:rsidRPr="00382472">
        <w:rPr>
          <w:rFonts w:ascii="Arial" w:eastAsia="Calibri" w:hAnsi="Arial" w:cs="Arial"/>
          <w:b/>
          <w:bCs/>
          <w:u w:val="single"/>
          <w:lang w:eastAsia="en-US"/>
        </w:rPr>
        <w:t>ów</w:t>
      </w:r>
      <w:r w:rsidRPr="00382472">
        <w:rPr>
          <w:rFonts w:ascii="Arial" w:eastAsia="Calibri" w:hAnsi="Arial" w:cs="Arial"/>
          <w:b/>
          <w:bCs/>
          <w:u w:val="single"/>
          <w:lang w:eastAsia="en-US"/>
        </w:rPr>
        <w:t xml:space="preserve"> </w:t>
      </w:r>
      <w:r w:rsidR="00F61085" w:rsidRPr="00382472">
        <w:rPr>
          <w:rFonts w:ascii="Arial" w:eastAsia="Calibri" w:hAnsi="Arial" w:cs="Arial"/>
          <w:b/>
          <w:bCs/>
          <w:u w:val="single"/>
          <w:lang w:eastAsia="en-US"/>
        </w:rPr>
        <w:t xml:space="preserve">rolniczych </w:t>
      </w:r>
      <w:r w:rsidRPr="00382472">
        <w:rPr>
          <w:rFonts w:ascii="Arial" w:eastAsia="Calibri" w:hAnsi="Arial" w:cs="Arial"/>
          <w:b/>
          <w:bCs/>
          <w:u w:val="single"/>
          <w:lang w:eastAsia="en-US"/>
        </w:rPr>
        <w:t>oznaczon</w:t>
      </w:r>
      <w:r w:rsidR="00415C58" w:rsidRPr="00382472">
        <w:rPr>
          <w:rFonts w:ascii="Arial" w:eastAsia="Calibri" w:hAnsi="Arial" w:cs="Arial"/>
          <w:b/>
          <w:bCs/>
          <w:u w:val="single"/>
          <w:lang w:eastAsia="en-US"/>
        </w:rPr>
        <w:t>ych</w:t>
      </w:r>
      <w:r w:rsidRPr="00382472">
        <w:rPr>
          <w:rFonts w:ascii="Arial" w:eastAsia="Calibri" w:hAnsi="Arial" w:cs="Arial"/>
          <w:b/>
          <w:bCs/>
          <w:u w:val="single"/>
          <w:lang w:eastAsia="en-US"/>
        </w:rPr>
        <w:t xml:space="preserve"> na rysunku studium </w:t>
      </w:r>
      <w:r w:rsidR="00415C58" w:rsidRPr="00382472">
        <w:rPr>
          <w:rFonts w:ascii="Arial" w:eastAsia="Calibri" w:hAnsi="Arial" w:cs="Arial"/>
          <w:b/>
          <w:bCs/>
          <w:u w:val="single"/>
          <w:lang w:eastAsia="en-US"/>
        </w:rPr>
        <w:t>R</w:t>
      </w:r>
      <w:r w:rsidRPr="00382472">
        <w:rPr>
          <w:rFonts w:ascii="Arial" w:eastAsia="Calibri" w:hAnsi="Arial" w:cs="Arial"/>
          <w:b/>
          <w:bCs/>
          <w:u w:val="single"/>
          <w:lang w:eastAsia="en-US"/>
        </w:rPr>
        <w:t>:</w:t>
      </w:r>
    </w:p>
    <w:p w14:paraId="5555F9EA" w14:textId="77777777" w:rsidR="00F61085" w:rsidRPr="00382472" w:rsidRDefault="00F61085" w:rsidP="00F61085">
      <w:pPr>
        <w:numPr>
          <w:ilvl w:val="0"/>
          <w:numId w:val="24"/>
        </w:numPr>
        <w:autoSpaceDE w:val="0"/>
        <w:autoSpaceDN w:val="0"/>
        <w:adjustRightInd w:val="0"/>
        <w:jc w:val="both"/>
        <w:rPr>
          <w:rFonts w:ascii="Arial" w:hAnsi="Arial" w:cs="Arial"/>
        </w:rPr>
      </w:pPr>
      <w:r w:rsidRPr="00382472">
        <w:rPr>
          <w:rFonts w:ascii="Arial" w:hAnsi="Arial" w:cs="Arial"/>
        </w:rPr>
        <w:t xml:space="preserve">w ramach tego wydzielenia możliwe jest lokalizowanie terenów: </w:t>
      </w:r>
    </w:p>
    <w:p w14:paraId="5E61743A" w14:textId="1F32C44E" w:rsidR="00F61085" w:rsidRPr="00382472" w:rsidRDefault="00F61085" w:rsidP="00F61085">
      <w:pPr>
        <w:numPr>
          <w:ilvl w:val="1"/>
          <w:numId w:val="24"/>
        </w:numPr>
        <w:autoSpaceDE w:val="0"/>
        <w:autoSpaceDN w:val="0"/>
        <w:adjustRightInd w:val="0"/>
        <w:jc w:val="both"/>
        <w:rPr>
          <w:rFonts w:ascii="Arial" w:hAnsi="Arial" w:cs="Arial"/>
        </w:rPr>
      </w:pPr>
      <w:r w:rsidRPr="00382472">
        <w:rPr>
          <w:rFonts w:ascii="Arial" w:hAnsi="Arial" w:cs="Arial"/>
        </w:rPr>
        <w:t xml:space="preserve">tereny rolnicze, łąk, pastwisk, sadów oraz wszelkiego rodzaju inne uprawy jako funkcji dominującej, a także niezbędnych do prawidłowego funkcjonowania tych terenów urządzeń infrastruktury technicznej  i komunikacji, zieleń, </w:t>
      </w:r>
      <w:r w:rsidR="00887526" w:rsidRPr="00382472">
        <w:rPr>
          <w:rFonts w:ascii="Arial" w:hAnsi="Arial" w:cs="Arial"/>
        </w:rPr>
        <w:t>istniejące tereny zabudowy inwentarsko – gospodarczej,</w:t>
      </w:r>
    </w:p>
    <w:p w14:paraId="5BB4B653" w14:textId="656BD162" w:rsidR="00F61085" w:rsidRPr="00382472" w:rsidRDefault="00F61085" w:rsidP="00F61085">
      <w:pPr>
        <w:numPr>
          <w:ilvl w:val="1"/>
          <w:numId w:val="24"/>
        </w:numPr>
        <w:autoSpaceDE w:val="0"/>
        <w:autoSpaceDN w:val="0"/>
        <w:adjustRightInd w:val="0"/>
        <w:jc w:val="both"/>
        <w:rPr>
          <w:rFonts w:ascii="Arial" w:hAnsi="Arial" w:cs="Arial"/>
        </w:rPr>
      </w:pPr>
      <w:r w:rsidRPr="00382472">
        <w:rPr>
          <w:rFonts w:ascii="Arial" w:hAnsi="Arial" w:cs="Arial"/>
        </w:rPr>
        <w:t>dopuszcza się tereny wód w tym stawów hodowlanych,</w:t>
      </w:r>
      <w:r w:rsidR="006759E8" w:rsidRPr="00382472">
        <w:rPr>
          <w:rFonts w:ascii="Arial" w:hAnsi="Arial" w:cs="Arial"/>
        </w:rPr>
        <w:t xml:space="preserve"> rowów melioracyjnych,</w:t>
      </w:r>
      <w:r w:rsidRPr="00382472">
        <w:rPr>
          <w:rFonts w:ascii="Arial" w:hAnsi="Arial" w:cs="Arial"/>
        </w:rPr>
        <w:t xml:space="preserve"> ścieżki rowerowe i piesze, </w:t>
      </w:r>
    </w:p>
    <w:p w14:paraId="69094168" w14:textId="231F1577" w:rsidR="00683A50" w:rsidRPr="00382472" w:rsidRDefault="00CF3602" w:rsidP="00F61085">
      <w:pPr>
        <w:numPr>
          <w:ilvl w:val="0"/>
          <w:numId w:val="24"/>
        </w:numPr>
        <w:autoSpaceDE w:val="0"/>
        <w:autoSpaceDN w:val="0"/>
        <w:adjustRightInd w:val="0"/>
        <w:jc w:val="both"/>
        <w:rPr>
          <w:rFonts w:ascii="Arial" w:hAnsi="Arial" w:cs="Arial"/>
        </w:rPr>
      </w:pPr>
      <w:bookmarkStart w:id="6" w:name="_Hlk129856555"/>
      <w:r w:rsidRPr="00382472">
        <w:rPr>
          <w:rFonts w:ascii="Arial" w:hAnsi="Arial" w:cs="Arial"/>
        </w:rPr>
        <w:t>zachowanie</w:t>
      </w:r>
      <w:r w:rsidR="00683A50" w:rsidRPr="00382472">
        <w:rPr>
          <w:rFonts w:ascii="Arial" w:hAnsi="Arial" w:cs="Arial"/>
        </w:rPr>
        <w:t>:</w:t>
      </w:r>
    </w:p>
    <w:p w14:paraId="4D784F5B" w14:textId="037E3A7F" w:rsidR="004735EA" w:rsidRPr="00382472" w:rsidRDefault="00CF3602" w:rsidP="00683A50">
      <w:pPr>
        <w:numPr>
          <w:ilvl w:val="1"/>
          <w:numId w:val="24"/>
        </w:numPr>
        <w:autoSpaceDE w:val="0"/>
        <w:autoSpaceDN w:val="0"/>
        <w:adjustRightInd w:val="0"/>
        <w:jc w:val="both"/>
        <w:rPr>
          <w:rFonts w:ascii="Arial" w:hAnsi="Arial" w:cs="Arial"/>
        </w:rPr>
      </w:pPr>
      <w:r w:rsidRPr="00382472">
        <w:rPr>
          <w:rFonts w:ascii="Arial" w:hAnsi="Arial" w:cs="Arial"/>
        </w:rPr>
        <w:t>istniejącej i możliwość wprowadzania nowej roślinności śródpolnej w</w:t>
      </w:r>
      <w:r w:rsidR="00FB7851" w:rsidRPr="00382472">
        <w:rPr>
          <w:rFonts w:ascii="Arial" w:hAnsi="Arial" w:cs="Arial"/>
        </w:rPr>
        <w:t> </w:t>
      </w:r>
      <w:r w:rsidRPr="00382472">
        <w:rPr>
          <w:rFonts w:ascii="Arial" w:hAnsi="Arial" w:cs="Arial"/>
        </w:rPr>
        <w:t>celu ochrony gleb wysokich klas</w:t>
      </w:r>
      <w:r w:rsidR="004735EA" w:rsidRPr="00382472">
        <w:rPr>
          <w:rFonts w:ascii="Arial" w:hAnsi="Arial" w:cs="Arial"/>
        </w:rPr>
        <w:t xml:space="preserve">, </w:t>
      </w:r>
    </w:p>
    <w:p w14:paraId="32992F8E" w14:textId="61D640A2" w:rsidR="00CF3602" w:rsidRPr="00382472" w:rsidRDefault="00CF3602" w:rsidP="00683A50">
      <w:pPr>
        <w:numPr>
          <w:ilvl w:val="1"/>
          <w:numId w:val="24"/>
        </w:numPr>
        <w:autoSpaceDE w:val="0"/>
        <w:autoSpaceDN w:val="0"/>
        <w:adjustRightInd w:val="0"/>
        <w:jc w:val="both"/>
        <w:rPr>
          <w:rFonts w:ascii="Arial" w:hAnsi="Arial" w:cs="Arial"/>
        </w:rPr>
      </w:pPr>
      <w:r w:rsidRPr="00382472">
        <w:rPr>
          <w:rFonts w:ascii="Arial" w:hAnsi="Arial" w:cs="Arial"/>
        </w:rPr>
        <w:t>istniejących urządzeń melioracyjnych oraz drenarskich z</w:t>
      </w:r>
      <w:r w:rsidR="00FB7851" w:rsidRPr="00382472">
        <w:rPr>
          <w:rFonts w:ascii="Arial" w:hAnsi="Arial" w:cs="Arial"/>
        </w:rPr>
        <w:t> </w:t>
      </w:r>
      <w:r w:rsidRPr="00382472">
        <w:rPr>
          <w:rFonts w:ascii="Arial" w:hAnsi="Arial" w:cs="Arial"/>
        </w:rPr>
        <w:t>zachowaniem możliwości ich modernizacji i konserwacji,</w:t>
      </w:r>
    </w:p>
    <w:bookmarkEnd w:id="6"/>
    <w:p w14:paraId="5ABAA71D" w14:textId="3D82426F" w:rsidR="00AF4A03" w:rsidRPr="00382472" w:rsidRDefault="00AF4A03" w:rsidP="00AF4A03">
      <w:pPr>
        <w:numPr>
          <w:ilvl w:val="0"/>
          <w:numId w:val="24"/>
        </w:numPr>
        <w:autoSpaceDE w:val="0"/>
        <w:autoSpaceDN w:val="0"/>
        <w:adjustRightInd w:val="0"/>
        <w:jc w:val="both"/>
        <w:rPr>
          <w:rFonts w:ascii="Arial" w:hAnsi="Arial" w:cs="Arial"/>
        </w:rPr>
      </w:pPr>
      <w:r w:rsidRPr="00382472">
        <w:rPr>
          <w:rFonts w:ascii="Arial" w:hAnsi="Arial" w:cs="Arial"/>
        </w:rPr>
        <w:t>dopuszcza się lokalizowanie zabudowy związanej z produkcją rolniczą,</w:t>
      </w:r>
      <w:r w:rsidR="00CC0727" w:rsidRPr="00382472">
        <w:rPr>
          <w:rFonts w:ascii="Arial" w:hAnsi="Arial" w:cs="Arial"/>
        </w:rPr>
        <w:t xml:space="preserve"> z</w:t>
      </w:r>
      <w:r w:rsidR="00FB7851" w:rsidRPr="00382472">
        <w:rPr>
          <w:rFonts w:ascii="Arial" w:hAnsi="Arial" w:cs="Arial"/>
        </w:rPr>
        <w:t> </w:t>
      </w:r>
      <w:r w:rsidR="00CC0727" w:rsidRPr="00382472">
        <w:rPr>
          <w:rFonts w:ascii="Arial" w:hAnsi="Arial" w:cs="Arial"/>
        </w:rPr>
        <w:t>wyjątkiem budynków mieszkalnych w zabudowie zagrodowej,</w:t>
      </w:r>
      <w:r w:rsidRPr="00382472">
        <w:rPr>
          <w:rFonts w:ascii="Arial" w:hAnsi="Arial" w:cs="Arial"/>
        </w:rPr>
        <w:t xml:space="preserve"> a także obiektów i urządzeń technicznych niezbędnych do właściwego funkcjonowania prowadzonej działalności przy zachowaniu następujących zasad zabudowy i zagospodarowania</w:t>
      </w:r>
      <w:r w:rsidR="00CD0989" w:rsidRPr="00382472">
        <w:rPr>
          <w:rFonts w:ascii="Arial" w:hAnsi="Arial" w:cs="Arial"/>
        </w:rPr>
        <w:t>:</w:t>
      </w:r>
    </w:p>
    <w:p w14:paraId="25E8B23A" w14:textId="5AB75044" w:rsidR="00F61085" w:rsidRPr="00382472" w:rsidRDefault="00E35328" w:rsidP="00CD0989">
      <w:pPr>
        <w:numPr>
          <w:ilvl w:val="1"/>
          <w:numId w:val="24"/>
        </w:numPr>
        <w:autoSpaceDE w:val="0"/>
        <w:autoSpaceDN w:val="0"/>
        <w:adjustRightInd w:val="0"/>
        <w:jc w:val="both"/>
        <w:rPr>
          <w:rFonts w:ascii="Arial" w:hAnsi="Arial" w:cs="Arial"/>
        </w:rPr>
      </w:pPr>
      <w:r w:rsidRPr="00382472">
        <w:rPr>
          <w:rFonts w:ascii="Arial" w:hAnsi="Arial" w:cs="Arial"/>
        </w:rPr>
        <w:t>wysokość budynków nie wyższa niż 10,0 m od poziomu terenu do najwyższego punktu kalenicy dachu</w:t>
      </w:r>
      <w:r w:rsidR="00F61085" w:rsidRPr="00382472">
        <w:rPr>
          <w:rFonts w:ascii="Arial" w:hAnsi="Arial" w:cs="Arial"/>
        </w:rPr>
        <w:t xml:space="preserve">, </w:t>
      </w:r>
    </w:p>
    <w:p w14:paraId="148C97AA" w14:textId="4EA67C77" w:rsidR="00E35328" w:rsidRPr="00382472" w:rsidRDefault="00E35328" w:rsidP="00E35328">
      <w:pPr>
        <w:numPr>
          <w:ilvl w:val="1"/>
          <w:numId w:val="24"/>
        </w:numPr>
        <w:autoSpaceDE w:val="0"/>
        <w:autoSpaceDN w:val="0"/>
        <w:adjustRightInd w:val="0"/>
        <w:jc w:val="both"/>
        <w:rPr>
          <w:rFonts w:ascii="Arial" w:hAnsi="Arial" w:cs="Arial"/>
        </w:rPr>
      </w:pPr>
      <w:r w:rsidRPr="00382472">
        <w:rPr>
          <w:rFonts w:ascii="Arial" w:hAnsi="Arial" w:cs="Arial"/>
        </w:rPr>
        <w:t>geometria dachów: dwuspadowe, jednospadowe o kącie nachylenia do 45</w:t>
      </w:r>
      <w:r w:rsidRPr="00382472">
        <w:rPr>
          <w:rFonts w:ascii="Arial" w:hAnsi="Arial" w:cs="Arial"/>
          <w:vertAlign w:val="superscript"/>
        </w:rPr>
        <w:t>0</w:t>
      </w:r>
      <w:r w:rsidRPr="00382472">
        <w:rPr>
          <w:rFonts w:ascii="Arial" w:hAnsi="Arial" w:cs="Arial"/>
        </w:rPr>
        <w:t>,</w:t>
      </w:r>
    </w:p>
    <w:p w14:paraId="6401C4E2" w14:textId="6BDCD199" w:rsidR="00E35328" w:rsidRPr="00382472" w:rsidRDefault="00E35328" w:rsidP="00E35328">
      <w:pPr>
        <w:numPr>
          <w:ilvl w:val="1"/>
          <w:numId w:val="24"/>
        </w:numPr>
        <w:autoSpaceDE w:val="0"/>
        <w:autoSpaceDN w:val="0"/>
        <w:adjustRightInd w:val="0"/>
        <w:jc w:val="both"/>
        <w:rPr>
          <w:rFonts w:ascii="Arial" w:hAnsi="Arial" w:cs="Arial"/>
        </w:rPr>
      </w:pPr>
      <w:r w:rsidRPr="00382472">
        <w:rPr>
          <w:rFonts w:ascii="Arial" w:hAnsi="Arial" w:cs="Arial"/>
        </w:rPr>
        <w:t>maksymalna powierzchnia zabudowy nie więcej niż 500 m</w:t>
      </w:r>
      <w:r w:rsidR="00277BAA" w:rsidRPr="00382472">
        <w:rPr>
          <w:rFonts w:ascii="Arial" w:hAnsi="Arial" w:cs="Arial"/>
        </w:rPr>
        <w:t>²</w:t>
      </w:r>
      <w:r w:rsidRPr="00382472">
        <w:rPr>
          <w:rFonts w:ascii="Arial" w:hAnsi="Arial" w:cs="Arial"/>
        </w:rPr>
        <w:t xml:space="preserve"> oraz maksymalną obsadą do 210 DJP,</w:t>
      </w:r>
    </w:p>
    <w:p w14:paraId="5C3619B5" w14:textId="21624B93" w:rsidR="00E35328" w:rsidRPr="00382472" w:rsidRDefault="00E35328" w:rsidP="00E35328">
      <w:pPr>
        <w:numPr>
          <w:ilvl w:val="1"/>
          <w:numId w:val="24"/>
        </w:numPr>
        <w:autoSpaceDE w:val="0"/>
        <w:autoSpaceDN w:val="0"/>
        <w:adjustRightInd w:val="0"/>
        <w:jc w:val="both"/>
        <w:rPr>
          <w:rFonts w:ascii="Arial" w:hAnsi="Arial" w:cs="Arial"/>
        </w:rPr>
      </w:pPr>
      <w:r w:rsidRPr="00382472">
        <w:rPr>
          <w:rFonts w:ascii="Arial" w:hAnsi="Arial" w:cs="Arial"/>
        </w:rPr>
        <w:t>pozostałe parametry np. powierzchnię zabudowy i biologicznie czynną</w:t>
      </w:r>
      <w:r w:rsidR="00B76E80" w:rsidRPr="00382472">
        <w:rPr>
          <w:rFonts w:ascii="Arial" w:hAnsi="Arial" w:cs="Arial"/>
        </w:rPr>
        <w:t>, nieprzekraczalne linie zabudowy</w:t>
      </w:r>
      <w:r w:rsidRPr="00382472">
        <w:rPr>
          <w:rFonts w:ascii="Arial" w:hAnsi="Arial" w:cs="Arial"/>
        </w:rPr>
        <w:t xml:space="preserve"> należy ustalić w planie miejscowym,</w:t>
      </w:r>
    </w:p>
    <w:p w14:paraId="0BEA865B" w14:textId="5AAF0D88" w:rsidR="00887526" w:rsidRPr="00382472" w:rsidRDefault="00887526" w:rsidP="00F61085">
      <w:pPr>
        <w:numPr>
          <w:ilvl w:val="0"/>
          <w:numId w:val="24"/>
        </w:numPr>
        <w:autoSpaceDE w:val="0"/>
        <w:autoSpaceDN w:val="0"/>
        <w:adjustRightInd w:val="0"/>
        <w:jc w:val="both"/>
        <w:rPr>
          <w:rFonts w:ascii="Arial" w:hAnsi="Arial" w:cs="Arial"/>
        </w:rPr>
      </w:pPr>
      <w:r w:rsidRPr="00382472">
        <w:rPr>
          <w:rFonts w:ascii="Arial" w:hAnsi="Arial" w:cs="Arial"/>
        </w:rPr>
        <w:t>dopuszcza się zachowanie istniejąc</w:t>
      </w:r>
      <w:r w:rsidR="00CC3F6C" w:rsidRPr="00382472">
        <w:rPr>
          <w:rFonts w:ascii="Arial" w:hAnsi="Arial" w:cs="Arial"/>
        </w:rPr>
        <w:t>ej</w:t>
      </w:r>
      <w:r w:rsidRPr="00382472">
        <w:rPr>
          <w:rFonts w:ascii="Arial" w:hAnsi="Arial" w:cs="Arial"/>
        </w:rPr>
        <w:t xml:space="preserve"> zabudow</w:t>
      </w:r>
      <w:r w:rsidR="00CC3F6C" w:rsidRPr="00382472">
        <w:rPr>
          <w:rFonts w:ascii="Arial" w:hAnsi="Arial" w:cs="Arial"/>
        </w:rPr>
        <w:t>y</w:t>
      </w:r>
      <w:r w:rsidRPr="00382472">
        <w:rPr>
          <w:rFonts w:ascii="Arial" w:hAnsi="Arial" w:cs="Arial"/>
        </w:rPr>
        <w:t xml:space="preserve"> inwentarsko – gospodarcz</w:t>
      </w:r>
      <w:r w:rsidR="00CC3F6C" w:rsidRPr="00382472">
        <w:rPr>
          <w:rFonts w:ascii="Arial" w:hAnsi="Arial" w:cs="Arial"/>
        </w:rPr>
        <w:t>ej</w:t>
      </w:r>
      <w:r w:rsidRPr="00382472">
        <w:rPr>
          <w:rFonts w:ascii="Arial" w:hAnsi="Arial" w:cs="Arial"/>
        </w:rPr>
        <w:t xml:space="preserve"> pod warunkami:</w:t>
      </w:r>
    </w:p>
    <w:p w14:paraId="4C127448" w14:textId="5A1C7ED1" w:rsidR="00D7510D"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t>dopuszcza się: budowę nowych budynków inwentarskich, gospodarczych i innych związanych z gospodarką rolną</w:t>
      </w:r>
      <w:r w:rsidR="00D7510D" w:rsidRPr="00382472">
        <w:rPr>
          <w:rFonts w:ascii="Arial" w:hAnsi="Arial" w:cs="Arial"/>
        </w:rPr>
        <w:t>,</w:t>
      </w:r>
      <w:r w:rsidRPr="00382472">
        <w:rPr>
          <w:rFonts w:ascii="Arial" w:hAnsi="Arial" w:cs="Arial"/>
        </w:rPr>
        <w:t xml:space="preserve"> </w:t>
      </w:r>
    </w:p>
    <w:p w14:paraId="48DBC573" w14:textId="60482DD0" w:rsidR="00887526"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t>możliwość przeprowadzenia remontów, przebudowy, rozbudowy istniejących budynków z zachowaniem, dotychczasowej formy architektonicznej,</w:t>
      </w:r>
    </w:p>
    <w:p w14:paraId="2996C41C" w14:textId="14E69939" w:rsidR="00887526"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lastRenderedPageBreak/>
        <w:t>wysokość nowych budynków do 10 m licząc od poziomu terenu do najwyższego punktu kalenicy dachu,</w:t>
      </w:r>
    </w:p>
    <w:p w14:paraId="6D90E204" w14:textId="5584F58A" w:rsidR="00887526"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t xml:space="preserve">geometria dachów: </w:t>
      </w:r>
      <w:r w:rsidR="00B76E80" w:rsidRPr="00382472">
        <w:rPr>
          <w:rFonts w:ascii="Arial" w:hAnsi="Arial" w:cs="Arial"/>
        </w:rPr>
        <w:t xml:space="preserve">jedno i </w:t>
      </w:r>
      <w:r w:rsidRPr="00382472">
        <w:rPr>
          <w:rFonts w:ascii="Arial" w:hAnsi="Arial" w:cs="Arial"/>
        </w:rPr>
        <w:t>dwuspadowe o kącie pochylenia do 45</w:t>
      </w:r>
      <w:r w:rsidRPr="00382472">
        <w:rPr>
          <w:rFonts w:ascii="Arial" w:hAnsi="Arial" w:cs="Arial"/>
          <w:vertAlign w:val="superscript"/>
        </w:rPr>
        <w:t>0</w:t>
      </w:r>
      <w:r w:rsidRPr="00382472">
        <w:rPr>
          <w:rFonts w:ascii="Arial" w:hAnsi="Arial" w:cs="Arial"/>
        </w:rPr>
        <w:t xml:space="preserve">, </w:t>
      </w:r>
    </w:p>
    <w:p w14:paraId="03C2569F" w14:textId="346FB329" w:rsidR="00887526"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t>powierzchnia zabudowy nie może przekroczyć 80% powierzchni terenu, a minimalna powierzchnia biologicznie czynna nie może być mniejsza niż 10% powierzchni terenu,</w:t>
      </w:r>
    </w:p>
    <w:p w14:paraId="3C38F745" w14:textId="5DC00815" w:rsidR="00887526" w:rsidRPr="00382472" w:rsidRDefault="00887526" w:rsidP="005B25FF">
      <w:pPr>
        <w:numPr>
          <w:ilvl w:val="1"/>
          <w:numId w:val="24"/>
        </w:numPr>
        <w:autoSpaceDE w:val="0"/>
        <w:autoSpaceDN w:val="0"/>
        <w:adjustRightInd w:val="0"/>
        <w:jc w:val="both"/>
        <w:rPr>
          <w:rFonts w:ascii="Arial" w:hAnsi="Arial" w:cs="Arial"/>
        </w:rPr>
      </w:pPr>
      <w:r w:rsidRPr="00382472">
        <w:rPr>
          <w:rFonts w:ascii="Arial" w:hAnsi="Arial" w:cs="Arial"/>
        </w:rPr>
        <w:t>maksymalna wielkość obsady do 210 DJP,</w:t>
      </w:r>
    </w:p>
    <w:p w14:paraId="6B0A2386" w14:textId="45FDC1C8" w:rsidR="00F61085" w:rsidRPr="00382472" w:rsidRDefault="00F61085" w:rsidP="00F61085">
      <w:pPr>
        <w:numPr>
          <w:ilvl w:val="0"/>
          <w:numId w:val="24"/>
        </w:numPr>
        <w:autoSpaceDE w:val="0"/>
        <w:autoSpaceDN w:val="0"/>
        <w:adjustRightInd w:val="0"/>
        <w:jc w:val="both"/>
        <w:rPr>
          <w:rFonts w:ascii="Arial" w:hAnsi="Arial" w:cs="Arial"/>
        </w:rPr>
      </w:pPr>
      <w:r w:rsidRPr="00382472">
        <w:rPr>
          <w:rFonts w:ascii="Arial" w:hAnsi="Arial" w:cs="Arial"/>
        </w:rPr>
        <w:t>na terenach rolniczych dopuszcza się zalesienia obejmujące tereny rolnicze gleb niższych klas bonitacyjnych V – VI lub nieużytki, sąsiadujące z istniejącymi kompleksami leśnymi, odłogowane rolniczo lub położone na terenach o ukształtowaniu utrudniającym prace polowe. Zalesienie gruntów będzie miało pozytywny wpływ na krajobraz przyrodniczy i środowisko, zmniejszy zagrożenie występowania erozji, oraz poprawi retencjonowanie wód i lokalne warunki mikroklimatyczne</w:t>
      </w:r>
      <w:r w:rsidR="003801F8" w:rsidRPr="00382472">
        <w:rPr>
          <w:rFonts w:ascii="Arial" w:hAnsi="Arial" w:cs="Arial"/>
        </w:rPr>
        <w:t>,</w:t>
      </w:r>
    </w:p>
    <w:p w14:paraId="084EC97B" w14:textId="372C352C" w:rsidR="003801F8" w:rsidRPr="00382472" w:rsidRDefault="003801F8" w:rsidP="00F61085">
      <w:pPr>
        <w:numPr>
          <w:ilvl w:val="0"/>
          <w:numId w:val="24"/>
        </w:numPr>
        <w:autoSpaceDE w:val="0"/>
        <w:autoSpaceDN w:val="0"/>
        <w:adjustRightInd w:val="0"/>
        <w:jc w:val="both"/>
        <w:rPr>
          <w:rFonts w:ascii="Arial" w:hAnsi="Arial" w:cs="Arial"/>
        </w:rPr>
      </w:pPr>
      <w:r w:rsidRPr="00382472">
        <w:rPr>
          <w:rFonts w:ascii="Arial" w:hAnsi="Arial" w:cs="Arial"/>
        </w:rPr>
        <w:t>ze względu na ogólność studium, jako aktu kierownictwa wewnętrznego, pozostałe szczegółowe zasady i warunki zagospodarowania  zostaną ustalone w miejscowym planie zagospodarowania przestrzennego.</w:t>
      </w:r>
    </w:p>
    <w:p w14:paraId="2F259244" w14:textId="77777777" w:rsidR="003801F8" w:rsidRPr="00382472" w:rsidRDefault="003801F8" w:rsidP="006F530C">
      <w:pPr>
        <w:autoSpaceDE w:val="0"/>
        <w:autoSpaceDN w:val="0"/>
        <w:adjustRightInd w:val="0"/>
        <w:jc w:val="both"/>
        <w:rPr>
          <w:rFonts w:ascii="Arial" w:hAnsi="Arial" w:cs="Arial"/>
        </w:rPr>
      </w:pPr>
    </w:p>
    <w:p w14:paraId="677E2D8F" w14:textId="65DF9014" w:rsidR="006F530C" w:rsidRPr="00382472" w:rsidRDefault="006F530C" w:rsidP="006162D6">
      <w:pPr>
        <w:jc w:val="both"/>
        <w:rPr>
          <w:rFonts w:ascii="Arial" w:eastAsia="Calibri" w:hAnsi="Arial" w:cs="Arial"/>
          <w:b/>
          <w:bCs/>
          <w:u w:val="single"/>
          <w:lang w:eastAsia="en-US"/>
        </w:rPr>
      </w:pPr>
      <w:r w:rsidRPr="00382472">
        <w:rPr>
          <w:rFonts w:ascii="Arial" w:eastAsia="Calibri" w:hAnsi="Arial" w:cs="Arial"/>
          <w:b/>
          <w:bCs/>
          <w:u w:val="single"/>
          <w:lang w:eastAsia="en-US"/>
        </w:rPr>
        <w:t xml:space="preserve">Dla terenów rolniczych z możliwością lokalizacji odnawialnych źródeł energii o mocy powyżej 500 kW oznaczonych na rysunku studium </w:t>
      </w:r>
      <w:r w:rsidR="00CF3602" w:rsidRPr="00382472">
        <w:rPr>
          <w:rFonts w:ascii="Arial" w:eastAsia="Calibri" w:hAnsi="Arial" w:cs="Arial"/>
          <w:b/>
          <w:bCs/>
          <w:u w:val="single"/>
          <w:lang w:eastAsia="en-US"/>
        </w:rPr>
        <w:t>R/EO</w:t>
      </w:r>
      <w:r w:rsidRPr="00382472">
        <w:rPr>
          <w:rFonts w:ascii="Arial" w:eastAsia="Calibri" w:hAnsi="Arial" w:cs="Arial"/>
          <w:b/>
          <w:bCs/>
          <w:u w:val="single"/>
          <w:lang w:eastAsia="en-US"/>
        </w:rPr>
        <w:t>:</w:t>
      </w:r>
    </w:p>
    <w:p w14:paraId="6EA6AC53" w14:textId="77777777" w:rsidR="006F530C" w:rsidRPr="00382472" w:rsidRDefault="006F530C" w:rsidP="006F530C">
      <w:pPr>
        <w:numPr>
          <w:ilvl w:val="0"/>
          <w:numId w:val="24"/>
        </w:numPr>
        <w:autoSpaceDE w:val="0"/>
        <w:autoSpaceDN w:val="0"/>
        <w:adjustRightInd w:val="0"/>
        <w:ind w:left="720"/>
        <w:jc w:val="both"/>
        <w:rPr>
          <w:rFonts w:ascii="Arial" w:hAnsi="Arial" w:cs="Arial"/>
        </w:rPr>
      </w:pPr>
      <w:bookmarkStart w:id="7" w:name="_Hlk56686565"/>
      <w:r w:rsidRPr="00382472">
        <w:rPr>
          <w:rFonts w:ascii="Arial" w:hAnsi="Arial" w:cs="Arial"/>
        </w:rPr>
        <w:t xml:space="preserve">w ramach tego wydzielenia możliwe jest lokalizowanie terenów: </w:t>
      </w:r>
    </w:p>
    <w:p w14:paraId="0B2DE324" w14:textId="06681B02" w:rsidR="006F530C" w:rsidRPr="00382472" w:rsidRDefault="006F530C" w:rsidP="006F530C">
      <w:pPr>
        <w:numPr>
          <w:ilvl w:val="1"/>
          <w:numId w:val="24"/>
        </w:numPr>
        <w:autoSpaceDE w:val="0"/>
        <w:autoSpaceDN w:val="0"/>
        <w:adjustRightInd w:val="0"/>
        <w:ind w:left="1440"/>
        <w:jc w:val="both"/>
        <w:rPr>
          <w:rFonts w:ascii="Arial" w:hAnsi="Arial" w:cs="Arial"/>
        </w:rPr>
      </w:pPr>
      <w:r w:rsidRPr="00382472">
        <w:rPr>
          <w:rFonts w:ascii="Arial" w:hAnsi="Arial" w:cs="Arial"/>
        </w:rPr>
        <w:t>tereny rolnicze, łąk, pastwisk, sadów oraz wszelkiego rodzaju inne uprawy jako funkcji dominującej, a także niezbędnych do prawidłowego funkcjonowania tych terenów urządzeń infrastruktury technicznej  i</w:t>
      </w:r>
      <w:r w:rsidR="00FB7851" w:rsidRPr="00382472">
        <w:rPr>
          <w:rFonts w:ascii="Arial" w:hAnsi="Arial" w:cs="Arial"/>
        </w:rPr>
        <w:t> </w:t>
      </w:r>
      <w:r w:rsidRPr="00382472">
        <w:rPr>
          <w:rFonts w:ascii="Arial" w:hAnsi="Arial" w:cs="Arial"/>
        </w:rPr>
        <w:t xml:space="preserve">komunikacji, zieleń izolacyjną, </w:t>
      </w:r>
    </w:p>
    <w:p w14:paraId="7A6FA0A2" w14:textId="79554966" w:rsidR="006F530C" w:rsidRPr="00382472" w:rsidRDefault="006F530C" w:rsidP="006F530C">
      <w:pPr>
        <w:numPr>
          <w:ilvl w:val="1"/>
          <w:numId w:val="24"/>
        </w:numPr>
        <w:autoSpaceDE w:val="0"/>
        <w:autoSpaceDN w:val="0"/>
        <w:adjustRightInd w:val="0"/>
        <w:ind w:left="1440"/>
        <w:jc w:val="both"/>
        <w:rPr>
          <w:rFonts w:ascii="Arial" w:hAnsi="Arial" w:cs="Arial"/>
        </w:rPr>
      </w:pPr>
      <w:r w:rsidRPr="00382472">
        <w:rPr>
          <w:rFonts w:ascii="Arial" w:hAnsi="Arial" w:cs="Arial"/>
        </w:rPr>
        <w:t xml:space="preserve">dopuszcza się tereny wód w tym stawów hodowlanych, </w:t>
      </w:r>
      <w:bookmarkStart w:id="8" w:name="_Hlk132376672"/>
      <w:r w:rsidR="006759E8" w:rsidRPr="00382472">
        <w:rPr>
          <w:rFonts w:ascii="Arial" w:hAnsi="Arial" w:cs="Arial"/>
        </w:rPr>
        <w:t>rowów melioracyjnych,</w:t>
      </w:r>
      <w:bookmarkEnd w:id="8"/>
      <w:r w:rsidR="006759E8" w:rsidRPr="00382472">
        <w:rPr>
          <w:rFonts w:ascii="Arial" w:hAnsi="Arial" w:cs="Arial"/>
        </w:rPr>
        <w:t xml:space="preserve"> </w:t>
      </w:r>
      <w:r w:rsidRPr="00382472">
        <w:rPr>
          <w:rFonts w:ascii="Arial" w:hAnsi="Arial" w:cs="Arial"/>
        </w:rPr>
        <w:t xml:space="preserve">ścieżki rowerowe i piesze, </w:t>
      </w:r>
    </w:p>
    <w:p w14:paraId="27726EC6" w14:textId="147223AB" w:rsidR="006F530C" w:rsidRPr="00382472" w:rsidRDefault="006F530C" w:rsidP="006F530C">
      <w:pPr>
        <w:numPr>
          <w:ilvl w:val="1"/>
          <w:numId w:val="24"/>
        </w:numPr>
        <w:autoSpaceDE w:val="0"/>
        <w:autoSpaceDN w:val="0"/>
        <w:adjustRightInd w:val="0"/>
        <w:ind w:left="1440"/>
        <w:jc w:val="both"/>
        <w:rPr>
          <w:rFonts w:ascii="Arial" w:hAnsi="Arial" w:cs="Arial"/>
        </w:rPr>
      </w:pPr>
      <w:r w:rsidRPr="00382472">
        <w:rPr>
          <w:rFonts w:ascii="Arial" w:hAnsi="Arial" w:cs="Arial"/>
        </w:rPr>
        <w:t>odnawialnych źródeł energii w granicach obszarów zakreślonych szrafem zgodnie z rysunkiem „Kierunków”,</w:t>
      </w:r>
      <w:r w:rsidR="00AF4A03" w:rsidRPr="00382472">
        <w:rPr>
          <w:rFonts w:ascii="Arial" w:hAnsi="Arial" w:cs="Arial"/>
        </w:rPr>
        <w:t xml:space="preserve"> a także związanej z tym infrastruktury technicznej w tym magazynów energii,</w:t>
      </w:r>
    </w:p>
    <w:p w14:paraId="4C892758" w14:textId="03412BBC" w:rsidR="006F530C" w:rsidRPr="00382472" w:rsidRDefault="00E57BD7" w:rsidP="006F530C">
      <w:pPr>
        <w:numPr>
          <w:ilvl w:val="0"/>
          <w:numId w:val="24"/>
        </w:numPr>
        <w:autoSpaceDE w:val="0"/>
        <w:autoSpaceDN w:val="0"/>
        <w:adjustRightInd w:val="0"/>
        <w:ind w:left="720"/>
        <w:jc w:val="both"/>
        <w:rPr>
          <w:rFonts w:ascii="Arial" w:hAnsi="Arial" w:cs="Arial"/>
        </w:rPr>
      </w:pPr>
      <w:r w:rsidRPr="00382472">
        <w:rPr>
          <w:rFonts w:ascii="Arial" w:hAnsi="Arial" w:cs="Arial"/>
        </w:rPr>
        <w:t>realizacja</w:t>
      </w:r>
      <w:r w:rsidR="006F530C" w:rsidRPr="00382472">
        <w:rPr>
          <w:rFonts w:ascii="Arial" w:hAnsi="Arial" w:cs="Arial"/>
        </w:rPr>
        <w:t xml:space="preserve"> odnawialnych źródeł energii powyżej 500 kW zgodnie z zasadami określonymi w dalszej części studium. </w:t>
      </w:r>
      <w:r w:rsidRPr="00382472">
        <w:rPr>
          <w:rFonts w:ascii="Arial" w:hAnsi="Arial" w:cs="Arial"/>
        </w:rPr>
        <w:t>Obowiązuje zakaz lokalizacji</w:t>
      </w:r>
      <w:r w:rsidR="006F530C" w:rsidRPr="00382472">
        <w:rPr>
          <w:rFonts w:ascii="Arial" w:hAnsi="Arial" w:cs="Arial"/>
        </w:rPr>
        <w:t xml:space="preserve"> elektrowni wiatrowych,</w:t>
      </w:r>
    </w:p>
    <w:p w14:paraId="50CD52CB" w14:textId="77777777" w:rsidR="00AF4A03" w:rsidRPr="00382472" w:rsidRDefault="00E546E2" w:rsidP="00E546E2">
      <w:pPr>
        <w:numPr>
          <w:ilvl w:val="0"/>
          <w:numId w:val="24"/>
        </w:numPr>
        <w:autoSpaceDE w:val="0"/>
        <w:autoSpaceDN w:val="0"/>
        <w:adjustRightInd w:val="0"/>
        <w:ind w:left="720"/>
        <w:jc w:val="both"/>
        <w:rPr>
          <w:rFonts w:ascii="Arial" w:hAnsi="Arial" w:cs="Arial"/>
        </w:rPr>
      </w:pPr>
      <w:r w:rsidRPr="00382472">
        <w:rPr>
          <w:rFonts w:ascii="Arial" w:hAnsi="Arial" w:cs="Arial"/>
        </w:rPr>
        <w:t>zachowanie</w:t>
      </w:r>
      <w:r w:rsidR="00AF4A03" w:rsidRPr="00382472">
        <w:rPr>
          <w:rFonts w:ascii="Arial" w:hAnsi="Arial" w:cs="Arial"/>
        </w:rPr>
        <w:t>:</w:t>
      </w:r>
    </w:p>
    <w:p w14:paraId="62EA1DC5" w14:textId="3CA206F6" w:rsidR="00E546E2" w:rsidRPr="00382472" w:rsidRDefault="00E546E2" w:rsidP="00AF4A03">
      <w:pPr>
        <w:numPr>
          <w:ilvl w:val="1"/>
          <w:numId w:val="24"/>
        </w:numPr>
        <w:autoSpaceDE w:val="0"/>
        <w:autoSpaceDN w:val="0"/>
        <w:adjustRightInd w:val="0"/>
        <w:ind w:left="1440"/>
        <w:jc w:val="both"/>
        <w:rPr>
          <w:rFonts w:ascii="Arial" w:hAnsi="Arial" w:cs="Arial"/>
        </w:rPr>
      </w:pPr>
      <w:r w:rsidRPr="00382472">
        <w:rPr>
          <w:rFonts w:ascii="Arial" w:hAnsi="Arial" w:cs="Arial"/>
        </w:rPr>
        <w:t xml:space="preserve">istniejącej i możliwość wprowadzania nowej roślinności śródpolnej w celu ochrony gleb wysokich klas, </w:t>
      </w:r>
    </w:p>
    <w:p w14:paraId="2E2008ED" w14:textId="0564E364" w:rsidR="00E546E2" w:rsidRPr="00382472" w:rsidRDefault="00E546E2" w:rsidP="00AF4A03">
      <w:pPr>
        <w:numPr>
          <w:ilvl w:val="1"/>
          <w:numId w:val="24"/>
        </w:numPr>
        <w:autoSpaceDE w:val="0"/>
        <w:autoSpaceDN w:val="0"/>
        <w:adjustRightInd w:val="0"/>
        <w:ind w:left="1440"/>
        <w:jc w:val="both"/>
        <w:rPr>
          <w:rFonts w:ascii="Arial" w:hAnsi="Arial" w:cs="Arial"/>
        </w:rPr>
      </w:pPr>
      <w:r w:rsidRPr="00382472">
        <w:rPr>
          <w:rFonts w:ascii="Arial" w:hAnsi="Arial" w:cs="Arial"/>
        </w:rPr>
        <w:t>istniejących urządzeń melioracyjnych oraz drenarskich z zachowaniem możliwości ich modernizacji i konserwacji,</w:t>
      </w:r>
    </w:p>
    <w:p w14:paraId="6F9E61ED" w14:textId="0933BD5D" w:rsidR="006162D6" w:rsidRPr="00382472" w:rsidRDefault="006162D6" w:rsidP="00E546E2">
      <w:pPr>
        <w:numPr>
          <w:ilvl w:val="0"/>
          <w:numId w:val="24"/>
        </w:numPr>
        <w:autoSpaceDE w:val="0"/>
        <w:autoSpaceDN w:val="0"/>
        <w:adjustRightInd w:val="0"/>
        <w:ind w:left="720"/>
        <w:jc w:val="both"/>
        <w:rPr>
          <w:rFonts w:ascii="Arial" w:hAnsi="Arial" w:cs="Arial"/>
        </w:rPr>
      </w:pPr>
      <w:r w:rsidRPr="00382472">
        <w:rPr>
          <w:rFonts w:ascii="Arial" w:hAnsi="Arial" w:cs="Arial"/>
        </w:rPr>
        <w:t xml:space="preserve">dopuszcza się lokalizację stacji transformatorowych oraz magazynów energii do wysokości </w:t>
      </w:r>
      <w:r w:rsidR="00D7510D" w:rsidRPr="00382472">
        <w:rPr>
          <w:rFonts w:ascii="Arial" w:hAnsi="Arial" w:cs="Arial"/>
        </w:rPr>
        <w:t>5</w:t>
      </w:r>
      <w:r w:rsidRPr="00382472">
        <w:rPr>
          <w:rFonts w:ascii="Arial" w:hAnsi="Arial" w:cs="Arial"/>
        </w:rPr>
        <w:t>,0 m,</w:t>
      </w:r>
    </w:p>
    <w:p w14:paraId="63678E39" w14:textId="6D15C012" w:rsidR="006162D6" w:rsidRPr="00382472" w:rsidRDefault="006162D6" w:rsidP="00E546E2">
      <w:pPr>
        <w:numPr>
          <w:ilvl w:val="0"/>
          <w:numId w:val="24"/>
        </w:numPr>
        <w:autoSpaceDE w:val="0"/>
        <w:autoSpaceDN w:val="0"/>
        <w:adjustRightInd w:val="0"/>
        <w:ind w:left="720"/>
        <w:jc w:val="both"/>
        <w:rPr>
          <w:rFonts w:ascii="Arial" w:hAnsi="Arial" w:cs="Arial"/>
        </w:rPr>
      </w:pPr>
      <w:r w:rsidRPr="00382472">
        <w:rPr>
          <w:rFonts w:ascii="Arial" w:hAnsi="Arial" w:cs="Arial"/>
        </w:rPr>
        <w:t>pozostałe wskaźniki i parametry należy określić w planie miejscowym,</w:t>
      </w:r>
    </w:p>
    <w:p w14:paraId="46461A48" w14:textId="78AF344C" w:rsidR="006F530C" w:rsidRPr="00382472" w:rsidRDefault="006F530C" w:rsidP="006F530C">
      <w:pPr>
        <w:numPr>
          <w:ilvl w:val="0"/>
          <w:numId w:val="24"/>
        </w:numPr>
        <w:autoSpaceDE w:val="0"/>
        <w:autoSpaceDN w:val="0"/>
        <w:adjustRightInd w:val="0"/>
        <w:ind w:left="720"/>
        <w:jc w:val="both"/>
        <w:rPr>
          <w:rFonts w:ascii="Arial" w:hAnsi="Arial" w:cs="Arial"/>
        </w:rPr>
      </w:pPr>
      <w:r w:rsidRPr="00382472">
        <w:rPr>
          <w:rFonts w:ascii="Arial" w:hAnsi="Arial" w:cs="Arial"/>
        </w:rPr>
        <w:t xml:space="preserve">zakazuje się wprowadzania </w:t>
      </w:r>
      <w:r w:rsidR="006162D6" w:rsidRPr="00382472">
        <w:rPr>
          <w:rFonts w:ascii="Arial" w:hAnsi="Arial" w:cs="Arial"/>
        </w:rPr>
        <w:t xml:space="preserve">innej niż </w:t>
      </w:r>
      <w:r w:rsidR="00AF4A03" w:rsidRPr="00382472">
        <w:rPr>
          <w:rFonts w:ascii="Arial" w:hAnsi="Arial" w:cs="Arial"/>
        </w:rPr>
        <w:t xml:space="preserve">wymienionej </w:t>
      </w:r>
      <w:r w:rsidR="006162D6" w:rsidRPr="00382472">
        <w:rPr>
          <w:rFonts w:ascii="Arial" w:hAnsi="Arial" w:cs="Arial"/>
        </w:rPr>
        <w:t xml:space="preserve">powyżej </w:t>
      </w:r>
      <w:r w:rsidRPr="00382472">
        <w:rPr>
          <w:rFonts w:ascii="Arial" w:hAnsi="Arial" w:cs="Arial"/>
        </w:rPr>
        <w:t xml:space="preserve">nowej zabudowy, </w:t>
      </w:r>
    </w:p>
    <w:p w14:paraId="720D6582" w14:textId="14DCDED5" w:rsidR="00FF7293" w:rsidRPr="00382472" w:rsidRDefault="006F530C" w:rsidP="00D7510D">
      <w:pPr>
        <w:numPr>
          <w:ilvl w:val="0"/>
          <w:numId w:val="24"/>
        </w:numPr>
        <w:autoSpaceDE w:val="0"/>
        <w:autoSpaceDN w:val="0"/>
        <w:adjustRightInd w:val="0"/>
        <w:ind w:left="720"/>
        <w:jc w:val="both"/>
        <w:rPr>
          <w:rFonts w:ascii="Arial" w:hAnsi="Arial" w:cs="Arial"/>
        </w:rPr>
      </w:pPr>
      <w:r w:rsidRPr="00382472">
        <w:rPr>
          <w:rFonts w:ascii="Arial" w:hAnsi="Arial" w:cs="Arial"/>
        </w:rPr>
        <w:t>na terenach rolniczych dopuszcza się zalesienia obejmujące tereny rolnicze gleb niższych klas bonitacyjnych V – VI lub nieużytki, sąsiadujące z istniejącymi kompleksami leśnymi, odłogowane rolniczo lub położone na terenach o ukształtowaniu utrudniającym prace polowe. Zalesienie gruntów będzie miało pozytywny wpływ na krajobraz przyrodniczy i środowisko, zmniejszy zagrożenie występowania erozji, oraz poprawi retencjonowanie wód i lokalne warunki mikroklimatyczne. Tereny zalesione mogą być wykorzystywane w celach turystycznych i wypoczynkowych,</w:t>
      </w:r>
    </w:p>
    <w:p w14:paraId="39E5B5D1" w14:textId="15D3402A" w:rsidR="006F530C" w:rsidRPr="00382472" w:rsidRDefault="00D05BCB" w:rsidP="005B25FF">
      <w:pPr>
        <w:numPr>
          <w:ilvl w:val="0"/>
          <w:numId w:val="24"/>
        </w:numPr>
        <w:autoSpaceDE w:val="0"/>
        <w:autoSpaceDN w:val="0"/>
        <w:adjustRightInd w:val="0"/>
        <w:ind w:left="720"/>
        <w:jc w:val="both"/>
        <w:rPr>
          <w:rFonts w:ascii="Arial" w:hAnsi="Arial" w:cs="Arial"/>
        </w:rPr>
      </w:pPr>
      <w:r w:rsidRPr="00382472">
        <w:rPr>
          <w:rFonts w:ascii="Arial" w:hAnsi="Arial" w:cs="Arial"/>
        </w:rPr>
        <w:t>szczegółowe zasady i warunki zagospodarowania należy ustalić w miejscowym planie zagospodarowania przestrzennego</w:t>
      </w:r>
      <w:r w:rsidR="006F530C" w:rsidRPr="00382472">
        <w:rPr>
          <w:rFonts w:ascii="Arial" w:hAnsi="Arial" w:cs="Arial"/>
        </w:rPr>
        <w:t>.</w:t>
      </w:r>
    </w:p>
    <w:bookmarkEnd w:id="7"/>
    <w:p w14:paraId="08B57322" w14:textId="77777777" w:rsidR="004735EA" w:rsidRPr="00382472" w:rsidRDefault="004735EA" w:rsidP="004735EA">
      <w:pPr>
        <w:jc w:val="both"/>
        <w:rPr>
          <w:rFonts w:ascii="Arial" w:eastAsia="Calibri" w:hAnsi="Arial" w:cs="Arial"/>
          <w:b/>
          <w:bCs/>
          <w:lang w:eastAsia="en-US"/>
        </w:rPr>
      </w:pPr>
    </w:p>
    <w:p w14:paraId="48C274F5" w14:textId="77777777" w:rsidR="006162D6" w:rsidRPr="00382472" w:rsidRDefault="006162D6" w:rsidP="004735EA">
      <w:pPr>
        <w:jc w:val="both"/>
        <w:rPr>
          <w:rFonts w:ascii="Arial" w:eastAsia="Calibri" w:hAnsi="Arial" w:cs="Arial"/>
          <w:b/>
          <w:bCs/>
          <w:lang w:eastAsia="en-US"/>
        </w:rPr>
      </w:pPr>
    </w:p>
    <w:p w14:paraId="64CD29E3" w14:textId="090E94ED" w:rsidR="004735EA" w:rsidRPr="00382472" w:rsidRDefault="004735EA" w:rsidP="004735EA">
      <w:pPr>
        <w:jc w:val="both"/>
        <w:rPr>
          <w:rFonts w:ascii="Arial" w:eastAsia="Calibri" w:hAnsi="Arial" w:cs="Arial"/>
          <w:b/>
          <w:bCs/>
          <w:u w:val="single"/>
          <w:lang w:eastAsia="en-US"/>
        </w:rPr>
      </w:pPr>
      <w:r w:rsidRPr="00382472">
        <w:rPr>
          <w:rFonts w:ascii="Arial" w:eastAsia="Calibri" w:hAnsi="Arial" w:cs="Arial"/>
          <w:b/>
          <w:bCs/>
          <w:u w:val="single"/>
          <w:lang w:eastAsia="en-US"/>
        </w:rPr>
        <w:t xml:space="preserve">Dla terenów leśnych oznaczonych na rysunku studium </w:t>
      </w:r>
      <w:proofErr w:type="spellStart"/>
      <w:r w:rsidR="007D0EFB" w:rsidRPr="00382472">
        <w:rPr>
          <w:rFonts w:ascii="Arial" w:eastAsia="Calibri" w:hAnsi="Arial" w:cs="Arial"/>
          <w:b/>
          <w:bCs/>
          <w:u w:val="single"/>
          <w:lang w:eastAsia="en-US"/>
        </w:rPr>
        <w:t>Ls</w:t>
      </w:r>
      <w:proofErr w:type="spellEnd"/>
      <w:r w:rsidRPr="00382472">
        <w:rPr>
          <w:rFonts w:ascii="Arial" w:eastAsia="Calibri" w:hAnsi="Arial" w:cs="Arial"/>
          <w:b/>
          <w:bCs/>
          <w:u w:val="single"/>
          <w:lang w:eastAsia="en-US"/>
        </w:rPr>
        <w:t>:</w:t>
      </w:r>
    </w:p>
    <w:p w14:paraId="19F0E3D1" w14:textId="056C129C" w:rsidR="004735EA" w:rsidRPr="00382472" w:rsidRDefault="004735EA" w:rsidP="006162D6">
      <w:pPr>
        <w:numPr>
          <w:ilvl w:val="0"/>
          <w:numId w:val="24"/>
        </w:numPr>
        <w:autoSpaceDE w:val="0"/>
        <w:autoSpaceDN w:val="0"/>
        <w:adjustRightInd w:val="0"/>
        <w:ind w:left="720"/>
        <w:jc w:val="both"/>
        <w:rPr>
          <w:rFonts w:ascii="Arial" w:hAnsi="Arial" w:cs="Arial"/>
        </w:rPr>
      </w:pPr>
      <w:r w:rsidRPr="00382472">
        <w:rPr>
          <w:rFonts w:ascii="Arial" w:hAnsi="Arial" w:cs="Arial"/>
        </w:rPr>
        <w:t>w ramach tego wydzielenia możliwe jest lokalizowanie terenów: tereny lasów, naturalne zbiorniki wodne, cieki wodne, które należy zachować w maksymalnym stopniu, obiekty i urządzenia niezbędne dla obsługi ww. terenów, komunikacj</w:t>
      </w:r>
      <w:r w:rsidR="00DB61B9" w:rsidRPr="00382472">
        <w:rPr>
          <w:rFonts w:ascii="Arial" w:hAnsi="Arial" w:cs="Arial"/>
        </w:rPr>
        <w:t>i,</w:t>
      </w:r>
      <w:r w:rsidRPr="00382472">
        <w:rPr>
          <w:rFonts w:ascii="Arial" w:hAnsi="Arial" w:cs="Arial"/>
        </w:rPr>
        <w:t xml:space="preserve"> </w:t>
      </w:r>
    </w:p>
    <w:p w14:paraId="3FA55FD9" w14:textId="1C27DD25" w:rsidR="004735EA" w:rsidRPr="00382472" w:rsidRDefault="004735EA" w:rsidP="004735EA">
      <w:pPr>
        <w:numPr>
          <w:ilvl w:val="0"/>
          <w:numId w:val="24"/>
        </w:numPr>
        <w:autoSpaceDE w:val="0"/>
        <w:autoSpaceDN w:val="0"/>
        <w:adjustRightInd w:val="0"/>
        <w:ind w:left="720"/>
        <w:jc w:val="both"/>
        <w:rPr>
          <w:rFonts w:ascii="Arial" w:hAnsi="Arial" w:cs="Arial"/>
        </w:rPr>
      </w:pPr>
      <w:r w:rsidRPr="00382472">
        <w:rPr>
          <w:rFonts w:ascii="Arial" w:hAnsi="Arial" w:cs="Arial"/>
        </w:rPr>
        <w:t xml:space="preserve">na obszarze terenów leśnych nie dopuszcza się lokalizacji zabudowy, </w:t>
      </w:r>
    </w:p>
    <w:p w14:paraId="291FE32F" w14:textId="1767DB0E" w:rsidR="004735EA" w:rsidRPr="00382472" w:rsidRDefault="00D05BCB" w:rsidP="004735EA">
      <w:pPr>
        <w:numPr>
          <w:ilvl w:val="0"/>
          <w:numId w:val="24"/>
        </w:numPr>
        <w:autoSpaceDE w:val="0"/>
        <w:autoSpaceDN w:val="0"/>
        <w:adjustRightInd w:val="0"/>
        <w:ind w:left="720"/>
        <w:jc w:val="both"/>
        <w:rPr>
          <w:rFonts w:ascii="Arial" w:hAnsi="Arial" w:cs="Arial"/>
        </w:rPr>
      </w:pPr>
      <w:r w:rsidRPr="00382472">
        <w:rPr>
          <w:rFonts w:ascii="Arial" w:hAnsi="Arial" w:cs="Arial"/>
        </w:rPr>
        <w:t>szczegółowe zasady i warunki zagospodarowania należy ustalić w miejscowym planie zagospodarowania przestrzennego</w:t>
      </w:r>
      <w:r w:rsidR="004735EA" w:rsidRPr="00382472">
        <w:rPr>
          <w:rFonts w:ascii="Arial" w:hAnsi="Arial" w:cs="Arial"/>
        </w:rPr>
        <w:t>.</w:t>
      </w:r>
    </w:p>
    <w:p w14:paraId="50E8A592" w14:textId="7F6EF395" w:rsidR="00DB61B9" w:rsidRPr="00382472" w:rsidRDefault="00DB61B9" w:rsidP="00DB61B9">
      <w:pPr>
        <w:autoSpaceDE w:val="0"/>
        <w:autoSpaceDN w:val="0"/>
        <w:adjustRightInd w:val="0"/>
        <w:jc w:val="both"/>
        <w:rPr>
          <w:rFonts w:ascii="Arial" w:hAnsi="Arial" w:cs="Arial"/>
        </w:rPr>
      </w:pPr>
    </w:p>
    <w:p w14:paraId="78279200" w14:textId="03771BC8" w:rsidR="00DB61B9" w:rsidRPr="00382472" w:rsidRDefault="00DB61B9" w:rsidP="00DB61B9">
      <w:pPr>
        <w:autoSpaceDE w:val="0"/>
        <w:autoSpaceDN w:val="0"/>
        <w:adjustRightInd w:val="0"/>
        <w:jc w:val="both"/>
        <w:rPr>
          <w:rFonts w:ascii="Arial" w:hAnsi="Arial" w:cs="Arial"/>
          <w:u w:val="single"/>
        </w:rPr>
      </w:pPr>
      <w:r w:rsidRPr="00382472">
        <w:rPr>
          <w:rFonts w:ascii="Arial" w:hAnsi="Arial" w:cs="Arial"/>
          <w:b/>
          <w:bCs/>
          <w:u w:val="single"/>
        </w:rPr>
        <w:t xml:space="preserve">Dla terenów wód powierzchniowych </w:t>
      </w:r>
      <w:r w:rsidRPr="00382472">
        <w:rPr>
          <w:rFonts w:ascii="Arial" w:eastAsia="Calibri" w:hAnsi="Arial" w:cs="Arial"/>
          <w:b/>
          <w:bCs/>
          <w:u w:val="single"/>
          <w:lang w:eastAsia="en-US"/>
        </w:rPr>
        <w:t xml:space="preserve">oznaczonych na rysunku studium </w:t>
      </w:r>
      <w:proofErr w:type="spellStart"/>
      <w:r w:rsidRPr="00382472">
        <w:rPr>
          <w:rFonts w:ascii="Arial" w:eastAsia="Calibri" w:hAnsi="Arial" w:cs="Arial"/>
          <w:b/>
          <w:bCs/>
          <w:u w:val="single"/>
          <w:lang w:eastAsia="en-US"/>
        </w:rPr>
        <w:t>Ws</w:t>
      </w:r>
      <w:proofErr w:type="spellEnd"/>
    </w:p>
    <w:p w14:paraId="21191286" w14:textId="77777777" w:rsidR="00DB61B9" w:rsidRPr="00382472" w:rsidRDefault="00DB61B9" w:rsidP="00DB61B9">
      <w:pPr>
        <w:numPr>
          <w:ilvl w:val="0"/>
          <w:numId w:val="24"/>
        </w:numPr>
        <w:autoSpaceDE w:val="0"/>
        <w:autoSpaceDN w:val="0"/>
        <w:adjustRightInd w:val="0"/>
        <w:ind w:left="720"/>
        <w:jc w:val="both"/>
        <w:rPr>
          <w:rFonts w:ascii="Arial" w:hAnsi="Arial" w:cs="Arial"/>
        </w:rPr>
      </w:pPr>
      <w:r w:rsidRPr="00382472">
        <w:rPr>
          <w:rFonts w:ascii="Arial" w:hAnsi="Arial" w:cs="Arial"/>
        </w:rPr>
        <w:t xml:space="preserve">w ramach tego wydzielenia możliwe jest lokalizowanie terenów: </w:t>
      </w:r>
    </w:p>
    <w:p w14:paraId="405F9D4F" w14:textId="135B2EAF" w:rsidR="00DB61B9" w:rsidRPr="00382472" w:rsidRDefault="00DB61B9" w:rsidP="00DB61B9">
      <w:pPr>
        <w:numPr>
          <w:ilvl w:val="1"/>
          <w:numId w:val="24"/>
        </w:numPr>
        <w:autoSpaceDE w:val="0"/>
        <w:autoSpaceDN w:val="0"/>
        <w:adjustRightInd w:val="0"/>
        <w:ind w:left="1440"/>
        <w:jc w:val="both"/>
        <w:rPr>
          <w:rFonts w:ascii="Arial" w:hAnsi="Arial" w:cs="Arial"/>
        </w:rPr>
      </w:pPr>
      <w:r w:rsidRPr="00382472">
        <w:rPr>
          <w:rFonts w:ascii="Arial" w:hAnsi="Arial" w:cs="Arial"/>
        </w:rPr>
        <w:t>wód płynących i wód stojących,</w:t>
      </w:r>
    </w:p>
    <w:p w14:paraId="79F9487F" w14:textId="66A153CB" w:rsidR="00DB61B9" w:rsidRPr="00382472" w:rsidRDefault="00DB61B9" w:rsidP="00DB61B9">
      <w:pPr>
        <w:numPr>
          <w:ilvl w:val="1"/>
          <w:numId w:val="24"/>
        </w:numPr>
        <w:autoSpaceDE w:val="0"/>
        <w:autoSpaceDN w:val="0"/>
        <w:adjustRightInd w:val="0"/>
        <w:ind w:left="1440"/>
        <w:jc w:val="both"/>
        <w:rPr>
          <w:rFonts w:ascii="Arial" w:hAnsi="Arial" w:cs="Arial"/>
        </w:rPr>
      </w:pPr>
      <w:r w:rsidRPr="00382472">
        <w:rPr>
          <w:rFonts w:ascii="Arial" w:hAnsi="Arial" w:cs="Arial"/>
        </w:rPr>
        <w:t>obiekty i urządzenia niezbędne dla obsługi ww. terenów, zieleń</w:t>
      </w:r>
      <w:r w:rsidR="006162D6" w:rsidRPr="00382472">
        <w:rPr>
          <w:rFonts w:ascii="Arial" w:hAnsi="Arial" w:cs="Arial"/>
        </w:rPr>
        <w:t>,</w:t>
      </w:r>
      <w:r w:rsidRPr="00382472">
        <w:rPr>
          <w:rFonts w:ascii="Arial" w:hAnsi="Arial" w:cs="Arial"/>
        </w:rPr>
        <w:t xml:space="preserve"> komunikacja,</w:t>
      </w:r>
    </w:p>
    <w:p w14:paraId="6B5F1E47" w14:textId="77777777" w:rsidR="00DB61B9" w:rsidRPr="00382472" w:rsidRDefault="00DB61B9" w:rsidP="00DB61B9">
      <w:pPr>
        <w:numPr>
          <w:ilvl w:val="0"/>
          <w:numId w:val="24"/>
        </w:numPr>
        <w:autoSpaceDE w:val="0"/>
        <w:autoSpaceDN w:val="0"/>
        <w:adjustRightInd w:val="0"/>
        <w:ind w:left="720"/>
        <w:jc w:val="both"/>
        <w:rPr>
          <w:rFonts w:ascii="Arial" w:hAnsi="Arial" w:cs="Arial"/>
        </w:rPr>
      </w:pPr>
      <w:r w:rsidRPr="00382472">
        <w:rPr>
          <w:rFonts w:ascii="Arial" w:hAnsi="Arial" w:cs="Arial"/>
        </w:rPr>
        <w:t xml:space="preserve">dopuszcza się gospodarkę stawową (stawy hodowlane), prowadzona w sposób nie zagrażający zanieczyszczeniami innych zbiorników i cieków wodnych, </w:t>
      </w:r>
    </w:p>
    <w:p w14:paraId="5DE6CC59" w14:textId="77777777" w:rsidR="00DB61B9" w:rsidRPr="00382472" w:rsidRDefault="00DB61B9" w:rsidP="00DB61B9">
      <w:pPr>
        <w:numPr>
          <w:ilvl w:val="0"/>
          <w:numId w:val="24"/>
        </w:numPr>
        <w:autoSpaceDE w:val="0"/>
        <w:autoSpaceDN w:val="0"/>
        <w:adjustRightInd w:val="0"/>
        <w:ind w:left="720"/>
        <w:jc w:val="both"/>
        <w:rPr>
          <w:rFonts w:ascii="Arial" w:hAnsi="Arial" w:cs="Arial"/>
        </w:rPr>
      </w:pPr>
      <w:r w:rsidRPr="00382472">
        <w:rPr>
          <w:rFonts w:ascii="Arial" w:hAnsi="Arial" w:cs="Arial"/>
        </w:rPr>
        <w:t xml:space="preserve">należy prowadzić właściwą eksploatację, modernizację, konserwację a także wdrażać działania polegające na odbudowie systemu urządzeń melioracji wodnych, </w:t>
      </w:r>
    </w:p>
    <w:p w14:paraId="263E602F" w14:textId="767542A8" w:rsidR="00DB61B9" w:rsidRPr="00382472" w:rsidRDefault="00DC1934" w:rsidP="00DB61B9">
      <w:pPr>
        <w:numPr>
          <w:ilvl w:val="0"/>
          <w:numId w:val="24"/>
        </w:numPr>
        <w:autoSpaceDE w:val="0"/>
        <w:autoSpaceDN w:val="0"/>
        <w:adjustRightInd w:val="0"/>
        <w:ind w:left="720"/>
        <w:jc w:val="both"/>
        <w:rPr>
          <w:rFonts w:ascii="Arial" w:hAnsi="Arial" w:cs="Arial"/>
        </w:rPr>
      </w:pPr>
      <w:r w:rsidRPr="00382472">
        <w:rPr>
          <w:rFonts w:ascii="Arial" w:hAnsi="Arial" w:cs="Arial"/>
        </w:rPr>
        <w:t>szczegółowe zasady i warunki zagospodarowania należy ustalić w miejscowym planie zagospodarowania przestrzennego</w:t>
      </w:r>
      <w:r w:rsidR="00DB61B9" w:rsidRPr="00382472">
        <w:rPr>
          <w:rFonts w:ascii="Arial" w:hAnsi="Arial" w:cs="Arial"/>
        </w:rPr>
        <w:t>.</w:t>
      </w:r>
    </w:p>
    <w:p w14:paraId="5E838F91" w14:textId="77777777" w:rsidR="00DB61B9" w:rsidRPr="00382472" w:rsidRDefault="00DB61B9" w:rsidP="00DB61B9">
      <w:pPr>
        <w:autoSpaceDE w:val="0"/>
        <w:autoSpaceDN w:val="0"/>
        <w:adjustRightInd w:val="0"/>
        <w:jc w:val="both"/>
        <w:rPr>
          <w:rFonts w:ascii="Arial" w:hAnsi="Arial" w:cs="Arial"/>
        </w:rPr>
      </w:pPr>
    </w:p>
    <w:p w14:paraId="02E33ADE" w14:textId="1BFA4505" w:rsidR="00DC1934" w:rsidRPr="00382472" w:rsidRDefault="00DC1934" w:rsidP="00DC1934">
      <w:pPr>
        <w:jc w:val="both"/>
        <w:rPr>
          <w:rFonts w:ascii="Arial" w:eastAsia="Calibri" w:hAnsi="Arial" w:cs="Arial"/>
          <w:b/>
          <w:bCs/>
          <w:u w:val="single"/>
          <w:lang w:eastAsia="en-US"/>
        </w:rPr>
      </w:pPr>
      <w:r w:rsidRPr="00382472">
        <w:rPr>
          <w:rFonts w:ascii="Arial" w:eastAsia="Calibri" w:hAnsi="Arial" w:cs="Arial"/>
          <w:b/>
          <w:bCs/>
          <w:u w:val="single"/>
          <w:lang w:eastAsia="en-US"/>
        </w:rPr>
        <w:t>Dla terenu infrastruktury technicznej – gospodarka odpadami oznaczonego na rysunku studium IO:</w:t>
      </w:r>
    </w:p>
    <w:p w14:paraId="62560AA6" w14:textId="77777777" w:rsidR="00DC1934" w:rsidRPr="00382472" w:rsidRDefault="00DC1934" w:rsidP="00DC1934">
      <w:pPr>
        <w:numPr>
          <w:ilvl w:val="0"/>
          <w:numId w:val="24"/>
        </w:numPr>
        <w:autoSpaceDE w:val="0"/>
        <w:autoSpaceDN w:val="0"/>
        <w:adjustRightInd w:val="0"/>
        <w:ind w:left="720"/>
        <w:jc w:val="both"/>
        <w:rPr>
          <w:rFonts w:ascii="Arial" w:hAnsi="Arial" w:cs="Arial"/>
        </w:rPr>
      </w:pPr>
      <w:r w:rsidRPr="00382472">
        <w:rPr>
          <w:rFonts w:ascii="Arial" w:hAnsi="Arial" w:cs="Arial"/>
        </w:rPr>
        <w:t xml:space="preserve">w ramach tego wydzielenia możliwe jest lokalizowanie terenów: </w:t>
      </w:r>
    </w:p>
    <w:p w14:paraId="19E35E66" w14:textId="24761BAA" w:rsidR="00DC1934" w:rsidRPr="00382472" w:rsidRDefault="00DC1934" w:rsidP="008C63B1">
      <w:pPr>
        <w:numPr>
          <w:ilvl w:val="1"/>
          <w:numId w:val="24"/>
        </w:numPr>
        <w:autoSpaceDE w:val="0"/>
        <w:autoSpaceDN w:val="0"/>
        <w:adjustRightInd w:val="0"/>
        <w:ind w:left="1440"/>
        <w:jc w:val="both"/>
        <w:rPr>
          <w:rFonts w:ascii="Arial" w:hAnsi="Arial" w:cs="Arial"/>
        </w:rPr>
      </w:pPr>
      <w:r w:rsidRPr="00382472">
        <w:rPr>
          <w:rFonts w:ascii="Arial" w:hAnsi="Arial" w:cs="Arial"/>
        </w:rPr>
        <w:t>gospodarki odpadami, w tym punktu zbiórki odpadów</w:t>
      </w:r>
      <w:r w:rsidR="006E7A58" w:rsidRPr="00382472">
        <w:rPr>
          <w:rFonts w:ascii="Arial" w:hAnsi="Arial" w:cs="Arial"/>
        </w:rPr>
        <w:t xml:space="preserve"> – jako istniejące składowisko odpadów komunalnych, a także niezbędnych do prawidłowego funkcjonowania tych terenów urządzeń infrastruktury technicznej</w:t>
      </w:r>
      <w:r w:rsidR="00AF4A03" w:rsidRPr="00382472">
        <w:rPr>
          <w:rFonts w:ascii="Arial" w:hAnsi="Arial" w:cs="Arial"/>
        </w:rPr>
        <w:t xml:space="preserve">, </w:t>
      </w:r>
      <w:r w:rsidR="006E7A58" w:rsidRPr="00382472">
        <w:rPr>
          <w:rFonts w:ascii="Arial" w:hAnsi="Arial" w:cs="Arial"/>
        </w:rPr>
        <w:t xml:space="preserve">komunikacji, zieleń, </w:t>
      </w:r>
    </w:p>
    <w:p w14:paraId="70B3D33F" w14:textId="2AAF01F2" w:rsidR="006E7A58" w:rsidRPr="00382472" w:rsidRDefault="006E7A58" w:rsidP="00D75C8C">
      <w:pPr>
        <w:numPr>
          <w:ilvl w:val="0"/>
          <w:numId w:val="24"/>
        </w:numPr>
        <w:autoSpaceDE w:val="0"/>
        <w:autoSpaceDN w:val="0"/>
        <w:adjustRightInd w:val="0"/>
        <w:ind w:left="720"/>
        <w:jc w:val="both"/>
        <w:rPr>
          <w:rFonts w:ascii="Arial" w:hAnsi="Arial" w:cs="Arial"/>
        </w:rPr>
      </w:pPr>
      <w:r w:rsidRPr="00382472">
        <w:rPr>
          <w:rFonts w:ascii="Arial" w:hAnsi="Arial" w:cs="Arial"/>
        </w:rPr>
        <w:t>dopuszcza się zachowanie istniejącego budynku administracyjno</w:t>
      </w:r>
      <w:r w:rsidR="005B25FF" w:rsidRPr="00382472">
        <w:rPr>
          <w:rFonts w:ascii="Arial" w:hAnsi="Arial" w:cs="Arial"/>
        </w:rPr>
        <w:t>-</w:t>
      </w:r>
      <w:r w:rsidRPr="00382472">
        <w:rPr>
          <w:rFonts w:ascii="Arial" w:hAnsi="Arial" w:cs="Arial"/>
        </w:rPr>
        <w:t xml:space="preserve"> socjalnego,</w:t>
      </w:r>
    </w:p>
    <w:p w14:paraId="744AAB74" w14:textId="614327F8" w:rsidR="006E7A58" w:rsidRPr="00382472" w:rsidRDefault="006E7A58" w:rsidP="005B25FF">
      <w:pPr>
        <w:numPr>
          <w:ilvl w:val="0"/>
          <w:numId w:val="24"/>
        </w:numPr>
        <w:autoSpaceDE w:val="0"/>
        <w:autoSpaceDN w:val="0"/>
        <w:adjustRightInd w:val="0"/>
        <w:ind w:left="720"/>
        <w:jc w:val="both"/>
        <w:rPr>
          <w:rFonts w:ascii="Arial" w:hAnsi="Arial" w:cs="Arial"/>
        </w:rPr>
      </w:pPr>
      <w:r w:rsidRPr="00382472">
        <w:rPr>
          <w:rFonts w:ascii="Arial" w:hAnsi="Arial" w:cs="Arial"/>
        </w:rPr>
        <w:t xml:space="preserve">ustala się obowiązek monitorowania </w:t>
      </w:r>
      <w:r w:rsidR="007874A9" w:rsidRPr="00382472">
        <w:rPr>
          <w:rFonts w:ascii="Arial" w:hAnsi="Arial" w:cs="Arial"/>
        </w:rPr>
        <w:t xml:space="preserve">zrekultywowanego składowiska odpadów </w:t>
      </w:r>
      <w:r w:rsidRPr="00382472">
        <w:rPr>
          <w:rFonts w:ascii="Arial" w:hAnsi="Arial" w:cs="Arial"/>
        </w:rPr>
        <w:t>uszczelnienia dna i skarp składowiska w sposób uniemożliwiający kontakt z</w:t>
      </w:r>
      <w:r w:rsidR="007874A9" w:rsidRPr="00382472">
        <w:rPr>
          <w:rFonts w:ascii="Arial" w:hAnsi="Arial" w:cs="Arial"/>
        </w:rPr>
        <w:t> </w:t>
      </w:r>
      <w:r w:rsidRPr="00382472">
        <w:rPr>
          <w:rFonts w:ascii="Arial" w:hAnsi="Arial" w:cs="Arial"/>
        </w:rPr>
        <w:t>wodami powierzchniowymi i podziemnymi,</w:t>
      </w:r>
    </w:p>
    <w:p w14:paraId="04506627" w14:textId="5FE9C76B" w:rsidR="00D75C8C" w:rsidRPr="00382472" w:rsidRDefault="00D75C8C" w:rsidP="00D75C8C">
      <w:pPr>
        <w:numPr>
          <w:ilvl w:val="0"/>
          <w:numId w:val="24"/>
        </w:numPr>
        <w:autoSpaceDE w:val="0"/>
        <w:autoSpaceDN w:val="0"/>
        <w:adjustRightInd w:val="0"/>
        <w:ind w:left="720"/>
        <w:jc w:val="both"/>
        <w:rPr>
          <w:rFonts w:ascii="Arial" w:hAnsi="Arial" w:cs="Arial"/>
        </w:rPr>
      </w:pPr>
      <w:r w:rsidRPr="00382472">
        <w:rPr>
          <w:rFonts w:ascii="Arial" w:hAnsi="Arial" w:cs="Arial"/>
        </w:rPr>
        <w:t xml:space="preserve">procent powierzchni biologicznie czynnej nie powinien być mniejszy niż 10% powierzchni terenu, a powierzchnia zabudowy </w:t>
      </w:r>
      <w:r w:rsidR="005B25FF" w:rsidRPr="00382472">
        <w:rPr>
          <w:rFonts w:ascii="Arial" w:hAnsi="Arial" w:cs="Arial"/>
        </w:rPr>
        <w:t>–</w:t>
      </w:r>
      <w:r w:rsidRPr="00382472">
        <w:rPr>
          <w:rFonts w:ascii="Arial" w:hAnsi="Arial" w:cs="Arial"/>
        </w:rPr>
        <w:t xml:space="preserve"> nie większa niż 90% powierzchni terenu,</w:t>
      </w:r>
    </w:p>
    <w:p w14:paraId="74E15A41" w14:textId="192D6089" w:rsidR="00D75C8C" w:rsidRPr="00382472" w:rsidRDefault="00D75C8C" w:rsidP="00D75C8C">
      <w:pPr>
        <w:numPr>
          <w:ilvl w:val="0"/>
          <w:numId w:val="24"/>
        </w:numPr>
        <w:autoSpaceDE w:val="0"/>
        <w:autoSpaceDN w:val="0"/>
        <w:adjustRightInd w:val="0"/>
        <w:ind w:left="720"/>
        <w:jc w:val="both"/>
        <w:rPr>
          <w:rFonts w:ascii="Arial" w:hAnsi="Arial" w:cs="Arial"/>
        </w:rPr>
      </w:pPr>
      <w:r w:rsidRPr="00382472">
        <w:rPr>
          <w:rFonts w:ascii="Arial" w:hAnsi="Arial" w:cs="Arial"/>
        </w:rPr>
        <w:t>maksymaln</w:t>
      </w:r>
      <w:r w:rsidR="00604723" w:rsidRPr="00382472">
        <w:rPr>
          <w:rFonts w:ascii="Arial" w:hAnsi="Arial" w:cs="Arial"/>
        </w:rPr>
        <w:t>a</w:t>
      </w:r>
      <w:r w:rsidRPr="00382472">
        <w:rPr>
          <w:rFonts w:ascii="Arial" w:hAnsi="Arial" w:cs="Arial"/>
        </w:rPr>
        <w:t xml:space="preserve"> wysokość </w:t>
      </w:r>
      <w:r w:rsidR="00604723" w:rsidRPr="00382472">
        <w:rPr>
          <w:rFonts w:ascii="Arial" w:hAnsi="Arial" w:cs="Arial"/>
        </w:rPr>
        <w:t>zabudowy</w:t>
      </w:r>
      <w:r w:rsidRPr="00382472">
        <w:rPr>
          <w:rFonts w:ascii="Arial" w:hAnsi="Arial" w:cs="Arial"/>
        </w:rPr>
        <w:t xml:space="preserve"> </w:t>
      </w:r>
      <w:r w:rsidR="00604723" w:rsidRPr="00382472">
        <w:rPr>
          <w:rFonts w:ascii="Arial" w:hAnsi="Arial" w:cs="Arial"/>
        </w:rPr>
        <w:t xml:space="preserve">do </w:t>
      </w:r>
      <w:r w:rsidR="00CC3F6C" w:rsidRPr="00382472">
        <w:rPr>
          <w:rFonts w:ascii="Arial" w:hAnsi="Arial" w:cs="Arial"/>
        </w:rPr>
        <w:t>10,0</w:t>
      </w:r>
      <w:r w:rsidRPr="00382472">
        <w:rPr>
          <w:rFonts w:ascii="Arial" w:hAnsi="Arial" w:cs="Arial"/>
        </w:rPr>
        <w:t xml:space="preserve"> m do najwyższego punktu dachu</w:t>
      </w:r>
      <w:r w:rsidR="00BC54D4" w:rsidRPr="00382472">
        <w:rPr>
          <w:rFonts w:ascii="Arial" w:hAnsi="Arial" w:cs="Arial"/>
        </w:rPr>
        <w:t>,</w:t>
      </w:r>
    </w:p>
    <w:p w14:paraId="6BB4F96E" w14:textId="287B623F" w:rsidR="00604723" w:rsidRPr="00382472" w:rsidRDefault="00604723" w:rsidP="00D75C8C">
      <w:pPr>
        <w:numPr>
          <w:ilvl w:val="0"/>
          <w:numId w:val="24"/>
        </w:numPr>
        <w:autoSpaceDE w:val="0"/>
        <w:autoSpaceDN w:val="0"/>
        <w:adjustRightInd w:val="0"/>
        <w:ind w:left="720"/>
        <w:jc w:val="both"/>
        <w:rPr>
          <w:rFonts w:ascii="Arial" w:hAnsi="Arial" w:cs="Arial"/>
        </w:rPr>
      </w:pPr>
      <w:r w:rsidRPr="00382472">
        <w:rPr>
          <w:rFonts w:ascii="Arial" w:hAnsi="Arial" w:cs="Arial"/>
        </w:rPr>
        <w:t xml:space="preserve">maksymalna </w:t>
      </w:r>
      <w:r w:rsidR="00127890" w:rsidRPr="00382472">
        <w:rPr>
          <w:rFonts w:ascii="Arial" w:hAnsi="Arial" w:cs="Arial"/>
        </w:rPr>
        <w:t xml:space="preserve">wysokość </w:t>
      </w:r>
      <w:r w:rsidRPr="00382472">
        <w:rPr>
          <w:rFonts w:ascii="Arial" w:hAnsi="Arial" w:cs="Arial"/>
        </w:rPr>
        <w:t>budowli do 1</w:t>
      </w:r>
      <w:r w:rsidR="00CC3F6C" w:rsidRPr="00382472">
        <w:rPr>
          <w:rFonts w:ascii="Arial" w:hAnsi="Arial" w:cs="Arial"/>
        </w:rPr>
        <w:t>5</w:t>
      </w:r>
      <w:r w:rsidRPr="00382472">
        <w:rPr>
          <w:rFonts w:ascii="Arial" w:hAnsi="Arial" w:cs="Arial"/>
        </w:rPr>
        <w:t>,0 m,</w:t>
      </w:r>
    </w:p>
    <w:p w14:paraId="1A5D9AB2" w14:textId="2FF0C75B" w:rsidR="00AF4A03" w:rsidRPr="00382472" w:rsidRDefault="00AF4A03" w:rsidP="00D75C8C">
      <w:pPr>
        <w:numPr>
          <w:ilvl w:val="0"/>
          <w:numId w:val="24"/>
        </w:numPr>
        <w:autoSpaceDE w:val="0"/>
        <w:autoSpaceDN w:val="0"/>
        <w:adjustRightInd w:val="0"/>
        <w:ind w:left="720"/>
        <w:jc w:val="both"/>
        <w:rPr>
          <w:rFonts w:ascii="Arial" w:hAnsi="Arial" w:cs="Arial"/>
        </w:rPr>
      </w:pPr>
      <w:r w:rsidRPr="00382472">
        <w:rPr>
          <w:rFonts w:ascii="Arial" w:hAnsi="Arial" w:cs="Arial"/>
        </w:rPr>
        <w:t>geometria da</w:t>
      </w:r>
      <w:r w:rsidR="00604723" w:rsidRPr="00382472">
        <w:rPr>
          <w:rFonts w:ascii="Arial" w:hAnsi="Arial" w:cs="Arial"/>
        </w:rPr>
        <w:t>chów</w:t>
      </w:r>
      <w:r w:rsidR="00017AE2" w:rsidRPr="00382472">
        <w:rPr>
          <w:rFonts w:ascii="Arial" w:hAnsi="Arial" w:cs="Arial"/>
        </w:rPr>
        <w:t xml:space="preserve"> – </w:t>
      </w:r>
      <w:r w:rsidR="00E57BD7" w:rsidRPr="00382472">
        <w:rPr>
          <w:rFonts w:ascii="Arial" w:hAnsi="Arial" w:cs="Arial"/>
        </w:rPr>
        <w:t>dopuszcza się stosowanie dachów o dowolnej geometrii</w:t>
      </w:r>
      <w:r w:rsidR="00017AE2" w:rsidRPr="00382472">
        <w:rPr>
          <w:rFonts w:ascii="Arial" w:hAnsi="Arial" w:cs="Arial"/>
        </w:rPr>
        <w:t>,</w:t>
      </w:r>
    </w:p>
    <w:p w14:paraId="42A91C3D" w14:textId="61846EB8" w:rsidR="00DC1934" w:rsidRPr="00382472" w:rsidRDefault="00FF7293" w:rsidP="005B25FF">
      <w:pPr>
        <w:numPr>
          <w:ilvl w:val="0"/>
          <w:numId w:val="24"/>
        </w:numPr>
        <w:autoSpaceDE w:val="0"/>
        <w:autoSpaceDN w:val="0"/>
        <w:adjustRightInd w:val="0"/>
        <w:ind w:left="720"/>
        <w:jc w:val="both"/>
        <w:rPr>
          <w:rFonts w:ascii="Arial" w:hAnsi="Arial" w:cs="Arial"/>
        </w:rPr>
      </w:pPr>
      <w:r w:rsidRPr="00382472">
        <w:rPr>
          <w:rFonts w:ascii="Arial" w:hAnsi="Arial" w:cs="Arial"/>
        </w:rPr>
        <w:t>należy przewidzieć odpowiednią liczbę miejsc parkingowych, w tym miejsc postojowych przeznaczonych na parkowanie pojazdów zaopatrzonych w kartę parkingową, nie powodując kolizji z istniejącym układem komunikacyjnym ustala się zapewnienie odpowiedniej liczby miejsc postojowych</w:t>
      </w:r>
      <w:r w:rsidR="00BC54D4" w:rsidRPr="00382472">
        <w:rPr>
          <w:rFonts w:ascii="Arial" w:hAnsi="Arial" w:cs="Arial"/>
        </w:rPr>
        <w:t>,</w:t>
      </w:r>
      <w:r w:rsidR="00CE1425" w:rsidRPr="00382472">
        <w:rPr>
          <w:rFonts w:ascii="Arial" w:hAnsi="Arial" w:cs="Arial"/>
        </w:rPr>
        <w:t xml:space="preserve"> </w:t>
      </w:r>
    </w:p>
    <w:p w14:paraId="477C52D7" w14:textId="329E588A" w:rsidR="00DC1934" w:rsidRPr="00382472" w:rsidRDefault="00DC1934" w:rsidP="00DC1934">
      <w:pPr>
        <w:numPr>
          <w:ilvl w:val="0"/>
          <w:numId w:val="24"/>
        </w:numPr>
        <w:autoSpaceDE w:val="0"/>
        <w:autoSpaceDN w:val="0"/>
        <w:adjustRightInd w:val="0"/>
        <w:ind w:left="720"/>
        <w:jc w:val="both"/>
        <w:rPr>
          <w:rFonts w:ascii="Arial" w:hAnsi="Arial" w:cs="Arial"/>
        </w:rPr>
      </w:pPr>
      <w:r w:rsidRPr="00382472">
        <w:rPr>
          <w:rFonts w:ascii="Arial" w:hAnsi="Arial" w:cs="Arial"/>
        </w:rPr>
        <w:t>szczegółowe zasady i warunki zagospodarowania należy ustalić w miejscowym planie zagospodarowania przestrzennego.</w:t>
      </w:r>
    </w:p>
    <w:p w14:paraId="1F2363E2" w14:textId="77777777" w:rsidR="002B1198" w:rsidRPr="00382472" w:rsidRDefault="002B1198" w:rsidP="002B1198">
      <w:pPr>
        <w:autoSpaceDE w:val="0"/>
        <w:autoSpaceDN w:val="0"/>
        <w:adjustRightInd w:val="0"/>
        <w:jc w:val="both"/>
        <w:rPr>
          <w:rFonts w:ascii="Arial" w:hAnsi="Arial" w:cs="Arial"/>
          <w:b/>
          <w:bCs/>
        </w:rPr>
      </w:pPr>
    </w:p>
    <w:p w14:paraId="71E0C212" w14:textId="76366090" w:rsidR="002B1198" w:rsidRPr="00382472" w:rsidRDefault="002B1198" w:rsidP="002B1198">
      <w:pPr>
        <w:jc w:val="both"/>
        <w:rPr>
          <w:rFonts w:ascii="Arial" w:eastAsia="Calibri" w:hAnsi="Arial" w:cs="Arial"/>
          <w:b/>
          <w:bCs/>
          <w:u w:val="single"/>
          <w:lang w:eastAsia="en-US"/>
        </w:rPr>
      </w:pPr>
      <w:r w:rsidRPr="00382472">
        <w:rPr>
          <w:rFonts w:ascii="Arial" w:eastAsia="Calibri" w:hAnsi="Arial" w:cs="Arial"/>
          <w:b/>
          <w:bCs/>
          <w:u w:val="single"/>
          <w:lang w:eastAsia="en-US"/>
        </w:rPr>
        <w:t>Układ komunikacyjny – drogi publiczne</w:t>
      </w:r>
    </w:p>
    <w:p w14:paraId="56821D88" w14:textId="77777777" w:rsidR="002B1198" w:rsidRPr="00382472" w:rsidRDefault="002B1198" w:rsidP="002B1198">
      <w:pPr>
        <w:autoSpaceDE w:val="0"/>
        <w:autoSpaceDN w:val="0"/>
        <w:adjustRightInd w:val="0"/>
        <w:jc w:val="both"/>
        <w:rPr>
          <w:rFonts w:ascii="Arial" w:hAnsi="Arial" w:cs="Arial"/>
          <w:b/>
          <w:bCs/>
        </w:rPr>
      </w:pPr>
    </w:p>
    <w:p w14:paraId="58B3C0F2" w14:textId="77777777" w:rsidR="002B1198" w:rsidRPr="00382472" w:rsidRDefault="002B1198" w:rsidP="00727752">
      <w:pPr>
        <w:widowControl w:val="0"/>
        <w:autoSpaceDE w:val="0"/>
        <w:autoSpaceDN w:val="0"/>
        <w:adjustRightInd w:val="0"/>
        <w:ind w:right="398"/>
        <w:jc w:val="both"/>
        <w:rPr>
          <w:rFonts w:ascii="Arial" w:eastAsia="Calibri" w:hAnsi="Arial" w:cs="Arial"/>
          <w:lang w:eastAsia="en-US"/>
        </w:rPr>
      </w:pPr>
      <w:r w:rsidRPr="00382472">
        <w:rPr>
          <w:rFonts w:ascii="Arial" w:eastAsia="Calibri" w:hAnsi="Arial" w:cs="Arial"/>
          <w:lang w:eastAsia="en-US"/>
        </w:rPr>
        <w:t>W ramach układu komunikacyjnego wydziela się:</w:t>
      </w:r>
    </w:p>
    <w:p w14:paraId="02FDFC41" w14:textId="77777777" w:rsidR="002B1198" w:rsidRPr="00382472" w:rsidRDefault="002B1198" w:rsidP="00727752">
      <w:pPr>
        <w:numPr>
          <w:ilvl w:val="0"/>
          <w:numId w:val="24"/>
        </w:numPr>
        <w:autoSpaceDE w:val="0"/>
        <w:autoSpaceDN w:val="0"/>
        <w:adjustRightInd w:val="0"/>
        <w:ind w:left="720"/>
        <w:jc w:val="both"/>
        <w:rPr>
          <w:rFonts w:ascii="Arial" w:hAnsi="Arial" w:cs="Arial"/>
        </w:rPr>
      </w:pPr>
      <w:r w:rsidRPr="00382472">
        <w:rPr>
          <w:rFonts w:ascii="Arial" w:hAnsi="Arial" w:cs="Arial"/>
        </w:rPr>
        <w:t>drogi klasy zbiorczej oznaczone na rysunku studium KDZ,</w:t>
      </w:r>
    </w:p>
    <w:p w14:paraId="64C2F226" w14:textId="77777777" w:rsidR="002B1198" w:rsidRPr="00382472" w:rsidRDefault="002B1198" w:rsidP="00727752">
      <w:pPr>
        <w:numPr>
          <w:ilvl w:val="0"/>
          <w:numId w:val="24"/>
        </w:numPr>
        <w:autoSpaceDE w:val="0"/>
        <w:autoSpaceDN w:val="0"/>
        <w:adjustRightInd w:val="0"/>
        <w:ind w:left="720"/>
        <w:jc w:val="both"/>
        <w:rPr>
          <w:rFonts w:ascii="Arial" w:hAnsi="Arial" w:cs="Arial"/>
        </w:rPr>
      </w:pPr>
      <w:r w:rsidRPr="00382472">
        <w:rPr>
          <w:rFonts w:ascii="Arial" w:hAnsi="Arial" w:cs="Arial"/>
        </w:rPr>
        <w:t>drogi klasy lokalnej oznaczone na rysunku studium KDL,</w:t>
      </w:r>
    </w:p>
    <w:p w14:paraId="25D07FEA" w14:textId="77777777" w:rsidR="002B1198" w:rsidRPr="00382472" w:rsidRDefault="002B1198" w:rsidP="00727752">
      <w:pPr>
        <w:numPr>
          <w:ilvl w:val="0"/>
          <w:numId w:val="24"/>
        </w:numPr>
        <w:autoSpaceDE w:val="0"/>
        <w:autoSpaceDN w:val="0"/>
        <w:adjustRightInd w:val="0"/>
        <w:ind w:left="720"/>
        <w:jc w:val="both"/>
        <w:rPr>
          <w:rFonts w:ascii="Arial" w:hAnsi="Arial" w:cs="Arial"/>
        </w:rPr>
      </w:pPr>
      <w:r w:rsidRPr="00382472">
        <w:rPr>
          <w:rFonts w:ascii="Arial" w:hAnsi="Arial" w:cs="Arial"/>
        </w:rPr>
        <w:t>drogi klasy dojazdowej n oznaczone a rysunku studium KDD,</w:t>
      </w:r>
    </w:p>
    <w:p w14:paraId="5A0BBCC4" w14:textId="77777777" w:rsidR="00727752" w:rsidRPr="00382472" w:rsidRDefault="00727752" w:rsidP="00727752">
      <w:pPr>
        <w:widowControl w:val="0"/>
        <w:autoSpaceDE w:val="0"/>
        <w:autoSpaceDN w:val="0"/>
        <w:adjustRightInd w:val="0"/>
        <w:ind w:left="567" w:right="398" w:firstLine="360"/>
        <w:jc w:val="both"/>
        <w:rPr>
          <w:rFonts w:ascii="Arial" w:eastAsia="Calibri" w:hAnsi="Arial" w:cs="Arial"/>
          <w:lang w:eastAsia="en-US"/>
        </w:rPr>
      </w:pPr>
    </w:p>
    <w:p w14:paraId="4AC7F1E6" w14:textId="1AF07BBE" w:rsidR="002B1198" w:rsidRPr="00382472" w:rsidRDefault="00D7510D" w:rsidP="008C63B1">
      <w:pPr>
        <w:ind w:left="426" w:firstLine="708"/>
        <w:jc w:val="both"/>
        <w:rPr>
          <w:rFonts w:ascii="Arial" w:hAnsi="Arial" w:cs="Arial"/>
        </w:rPr>
      </w:pPr>
      <w:r w:rsidRPr="00382472">
        <w:rPr>
          <w:rFonts w:ascii="Arial" w:hAnsi="Arial" w:cs="Arial"/>
        </w:rPr>
        <w:t xml:space="preserve"> </w:t>
      </w:r>
      <w:r w:rsidR="002B1198" w:rsidRPr="00382472">
        <w:rPr>
          <w:rFonts w:ascii="Arial" w:hAnsi="Arial" w:cs="Arial"/>
        </w:rPr>
        <w:t xml:space="preserve">wraz z obiektami i urządzeniami niezbędnymi dla obsługi ww. terenów oraz zieleń drogową i izolacyjną. </w:t>
      </w:r>
    </w:p>
    <w:p w14:paraId="5D38FB04" w14:textId="77777777" w:rsidR="00727752" w:rsidRPr="00382472" w:rsidRDefault="00727752" w:rsidP="008C63B1">
      <w:pPr>
        <w:ind w:left="426" w:firstLine="708"/>
        <w:jc w:val="both"/>
        <w:rPr>
          <w:rFonts w:ascii="Arial" w:hAnsi="Arial" w:cs="Arial"/>
        </w:rPr>
      </w:pPr>
    </w:p>
    <w:p w14:paraId="7397DFBD" w14:textId="1D84F010" w:rsidR="002B1198" w:rsidRPr="00382472" w:rsidRDefault="002B1198" w:rsidP="008C63B1">
      <w:pPr>
        <w:ind w:left="426" w:firstLine="708"/>
        <w:jc w:val="both"/>
        <w:rPr>
          <w:rFonts w:ascii="Arial" w:hAnsi="Arial" w:cs="Arial"/>
        </w:rPr>
      </w:pPr>
      <w:r w:rsidRPr="00382472">
        <w:rPr>
          <w:rFonts w:ascii="Arial" w:hAnsi="Arial" w:cs="Arial"/>
        </w:rPr>
        <w:t xml:space="preserve">Na rysunku studium uwzględniono drogi o najważniejszym znaczeniu dla Gminy i Miasta </w:t>
      </w:r>
      <w:r w:rsidR="00727752" w:rsidRPr="00382472">
        <w:rPr>
          <w:rFonts w:ascii="Arial" w:hAnsi="Arial" w:cs="Arial"/>
        </w:rPr>
        <w:t>Raszków</w:t>
      </w:r>
      <w:r w:rsidRPr="00382472">
        <w:rPr>
          <w:rFonts w:ascii="Arial" w:hAnsi="Arial" w:cs="Arial"/>
        </w:rPr>
        <w:t>. Na etapie planów zagospodarowania przestrzennego dopuszcza się wydzielenie innych dróg w celu stworzenia funkcjonalnej struktury komunikacyjnej.</w:t>
      </w:r>
    </w:p>
    <w:p w14:paraId="106D06F6" w14:textId="77777777" w:rsidR="00727752" w:rsidRPr="00382472" w:rsidRDefault="00727752" w:rsidP="008C63B1">
      <w:pPr>
        <w:ind w:left="426" w:firstLine="708"/>
        <w:jc w:val="both"/>
        <w:rPr>
          <w:rFonts w:ascii="Arial" w:hAnsi="Arial" w:cs="Arial"/>
        </w:rPr>
      </w:pPr>
    </w:p>
    <w:p w14:paraId="246F580A" w14:textId="77777777" w:rsidR="002B1198" w:rsidRPr="00382472" w:rsidRDefault="002B1198" w:rsidP="008C63B1">
      <w:pPr>
        <w:ind w:left="426" w:firstLine="708"/>
        <w:jc w:val="both"/>
        <w:rPr>
          <w:rFonts w:ascii="Arial" w:hAnsi="Arial" w:cs="Arial"/>
        </w:rPr>
      </w:pPr>
      <w:r w:rsidRPr="00382472">
        <w:rPr>
          <w:rFonts w:ascii="Arial" w:hAnsi="Arial" w:cs="Arial"/>
        </w:rPr>
        <w:t>Pozostałe zasady ustalono w dalszej części niniejszego studium dotyczące komunikacji.</w:t>
      </w:r>
    </w:p>
    <w:p w14:paraId="044CCC27" w14:textId="77777777" w:rsidR="006F530C" w:rsidRPr="00382472" w:rsidRDefault="006F530C" w:rsidP="006F530C">
      <w:pPr>
        <w:autoSpaceDE w:val="0"/>
        <w:autoSpaceDN w:val="0"/>
        <w:adjustRightInd w:val="0"/>
        <w:jc w:val="both"/>
        <w:rPr>
          <w:rFonts w:ascii="Arial" w:hAnsi="Arial" w:cs="Arial"/>
        </w:rPr>
      </w:pPr>
    </w:p>
    <w:p w14:paraId="50216A0C" w14:textId="77777777" w:rsidR="0006545D" w:rsidRPr="00382472" w:rsidRDefault="0006545D" w:rsidP="0006545D">
      <w:pPr>
        <w:autoSpaceDE w:val="0"/>
        <w:autoSpaceDN w:val="0"/>
        <w:adjustRightInd w:val="0"/>
        <w:jc w:val="both"/>
        <w:rPr>
          <w:rFonts w:ascii="Arial" w:hAnsi="Arial" w:cs="Arial"/>
          <w:b/>
          <w:bCs/>
        </w:rPr>
      </w:pPr>
      <w:r w:rsidRPr="00382472">
        <w:rPr>
          <w:rFonts w:ascii="Arial" w:hAnsi="Arial" w:cs="Arial"/>
          <w:b/>
          <w:bCs/>
        </w:rPr>
        <w:t>Tereny wyłączone z zabudowy oraz tereny z częściowym ograniczeniem zabudowy, na warunkach przewidzianych w niniejszym dokumencie zmiany studium lub wynikających z przepisów odrębnych:</w:t>
      </w:r>
    </w:p>
    <w:p w14:paraId="4AEFF703" w14:textId="77777777"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tereny przyległe do dróg w odległościach stosownych do klasy drogi, zgodnie z ustawą o drogach publicznych,</w:t>
      </w:r>
    </w:p>
    <w:p w14:paraId="612E8E37" w14:textId="77777777"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tereny upraw rolnych z wyjątkiem zabudowy związanej z rolnictwem,</w:t>
      </w:r>
    </w:p>
    <w:p w14:paraId="5212B0BE" w14:textId="1B60D056"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tereny leśne,</w:t>
      </w:r>
    </w:p>
    <w:p w14:paraId="32133DEB" w14:textId="77777777"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tereny łąk i pastwisk o złych warunkach geologiczno-inżynierskich,</w:t>
      </w:r>
    </w:p>
    <w:p w14:paraId="0E9D49C6" w14:textId="77777777"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tereny wzdłuż cieków wodnych i rowów melioracyjnych  w pasie szerokości niezbędnej do poruszania się sprzętu służącego do utrzymania cieków i rowów,</w:t>
      </w:r>
    </w:p>
    <w:p w14:paraId="2A846370" w14:textId="537C1B43" w:rsidR="00CD0989" w:rsidRPr="00382472" w:rsidRDefault="0006545D" w:rsidP="006759E8">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pasy technologiczne od linii elektroenergetycznych średniego napięcia SN-15kV</w:t>
      </w:r>
      <w:r w:rsidR="006759E8" w:rsidRPr="00382472">
        <w:rPr>
          <w:rFonts w:ascii="Arial" w:hAnsi="Arial" w:cs="Arial"/>
        </w:rPr>
        <w:t xml:space="preserve"> </w:t>
      </w:r>
      <w:r w:rsidR="00A750CF" w:rsidRPr="00382472">
        <w:rPr>
          <w:rFonts w:ascii="Arial" w:hAnsi="Arial" w:cs="Arial"/>
        </w:rPr>
        <w:t>–</w:t>
      </w:r>
      <w:r w:rsidR="006759E8" w:rsidRPr="00382472">
        <w:rPr>
          <w:rFonts w:ascii="Arial" w:hAnsi="Arial" w:cs="Arial"/>
        </w:rPr>
        <w:t xml:space="preserve"> </w:t>
      </w:r>
      <w:r w:rsidR="00A750CF" w:rsidRPr="00382472">
        <w:rPr>
          <w:rFonts w:ascii="Arial" w:hAnsi="Arial" w:cs="Arial"/>
        </w:rPr>
        <w:t xml:space="preserve">7 </w:t>
      </w:r>
      <w:r w:rsidR="006759E8" w:rsidRPr="00382472">
        <w:rPr>
          <w:rFonts w:ascii="Arial" w:hAnsi="Arial" w:cs="Arial"/>
        </w:rPr>
        <w:t xml:space="preserve">m od </w:t>
      </w:r>
      <w:r w:rsidR="00241D43" w:rsidRPr="00382472">
        <w:rPr>
          <w:rFonts w:ascii="Arial" w:hAnsi="Arial" w:cs="Arial"/>
        </w:rPr>
        <w:t>osi napowietrznej</w:t>
      </w:r>
      <w:r w:rsidR="006759E8" w:rsidRPr="00382472">
        <w:rPr>
          <w:rFonts w:ascii="Arial" w:hAnsi="Arial" w:cs="Arial"/>
        </w:rPr>
        <w:t xml:space="preserve"> linii</w:t>
      </w:r>
      <w:r w:rsidR="00241D43" w:rsidRPr="00382472">
        <w:rPr>
          <w:rFonts w:ascii="Arial" w:hAnsi="Arial" w:cs="Arial"/>
        </w:rPr>
        <w:t xml:space="preserve"> elektroenergetycznej</w:t>
      </w:r>
      <w:r w:rsidRPr="00382472">
        <w:rPr>
          <w:rFonts w:ascii="Arial" w:hAnsi="Arial" w:cs="Arial"/>
        </w:rPr>
        <w:t xml:space="preserve">, </w:t>
      </w:r>
    </w:p>
    <w:p w14:paraId="53827581" w14:textId="16F78150" w:rsidR="0006545D" w:rsidRPr="00382472" w:rsidRDefault="0076268F"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strefa bezpieczeństwa od rurociągu paliwowego Płock – Ostrów</w:t>
      </w:r>
      <w:r w:rsidR="006759E8" w:rsidRPr="00382472">
        <w:rPr>
          <w:rFonts w:ascii="Arial" w:hAnsi="Arial" w:cs="Arial"/>
        </w:rPr>
        <w:t xml:space="preserve"> – </w:t>
      </w:r>
      <w:r w:rsidR="00A750CF" w:rsidRPr="00382472">
        <w:rPr>
          <w:rFonts w:ascii="Arial" w:hAnsi="Arial" w:cs="Arial"/>
        </w:rPr>
        <w:t>15</w:t>
      </w:r>
      <w:r w:rsidR="006759E8" w:rsidRPr="00382472">
        <w:rPr>
          <w:rFonts w:ascii="Arial" w:hAnsi="Arial" w:cs="Arial"/>
        </w:rPr>
        <w:t xml:space="preserve"> m od rurociągu</w:t>
      </w:r>
      <w:r w:rsidR="0016611D" w:rsidRPr="00382472">
        <w:rPr>
          <w:rFonts w:ascii="Arial" w:hAnsi="Arial" w:cs="Arial"/>
        </w:rPr>
        <w:t>,</w:t>
      </w:r>
      <w:r w:rsidRPr="00382472">
        <w:rPr>
          <w:rFonts w:ascii="Arial" w:hAnsi="Arial" w:cs="Arial"/>
        </w:rPr>
        <w:t xml:space="preserve"> </w:t>
      </w:r>
    </w:p>
    <w:p w14:paraId="5A807184" w14:textId="13484198" w:rsidR="0006545D" w:rsidRPr="00382472" w:rsidRDefault="00CD0989"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 xml:space="preserve">w strefie otoczenia lotniska w Michałkowie zakazuje się </w:t>
      </w:r>
      <w:r w:rsidR="00982147" w:rsidRPr="00382472">
        <w:rPr>
          <w:rFonts w:ascii="Arial" w:hAnsi="Arial" w:cs="Arial"/>
        </w:rPr>
        <w:t>lokalizacji zabudowy</w:t>
      </w:r>
      <w:r w:rsidR="002D0B39" w:rsidRPr="00382472">
        <w:rPr>
          <w:rFonts w:ascii="Arial" w:hAnsi="Arial" w:cs="Arial"/>
        </w:rPr>
        <w:t xml:space="preserve"> wysokiej w myśl przepisów odrębnych</w:t>
      </w:r>
      <w:r w:rsidRPr="00382472">
        <w:rPr>
          <w:rFonts w:ascii="Arial" w:hAnsi="Arial" w:cs="Arial"/>
        </w:rPr>
        <w:t>,</w:t>
      </w:r>
    </w:p>
    <w:p w14:paraId="0A716399" w14:textId="620947C7" w:rsidR="0009028B" w:rsidRPr="00382472" w:rsidRDefault="0024612F"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strefa ograniczeń w zagospodarowaniu wynikających z przyległego terenu kolejowego,</w:t>
      </w:r>
    </w:p>
    <w:p w14:paraId="4EE2B180" w14:textId="77777777" w:rsidR="0006545D" w:rsidRPr="00382472" w:rsidRDefault="0006545D" w:rsidP="0006545D">
      <w:pPr>
        <w:numPr>
          <w:ilvl w:val="1"/>
          <w:numId w:val="26"/>
        </w:numPr>
        <w:tabs>
          <w:tab w:val="left" w:pos="644"/>
        </w:tabs>
        <w:suppressAutoHyphens/>
        <w:overflowPunct w:val="0"/>
        <w:autoSpaceDE w:val="0"/>
        <w:jc w:val="both"/>
        <w:rPr>
          <w:rFonts w:ascii="Arial" w:hAnsi="Arial" w:cs="Arial"/>
        </w:rPr>
      </w:pPr>
      <w:r w:rsidRPr="00382472">
        <w:rPr>
          <w:rFonts w:ascii="Arial" w:hAnsi="Arial" w:cs="Arial"/>
        </w:rPr>
        <w:t>inne tereny na podstawie przepisów odrębnych np. grunty chronione na podstawie ustawy o ochronie gruntów rolnych i leśnych.</w:t>
      </w:r>
    </w:p>
    <w:p w14:paraId="66C38B84" w14:textId="77777777" w:rsidR="006F530C" w:rsidRPr="00382472" w:rsidRDefault="006F530C" w:rsidP="0006545D">
      <w:pPr>
        <w:autoSpaceDE w:val="0"/>
        <w:autoSpaceDN w:val="0"/>
        <w:adjustRightInd w:val="0"/>
        <w:jc w:val="both"/>
        <w:rPr>
          <w:rFonts w:ascii="Arial" w:hAnsi="Arial" w:cs="Arial"/>
        </w:rPr>
      </w:pPr>
    </w:p>
    <w:p w14:paraId="13CE6DB1" w14:textId="77777777" w:rsidR="006F530C" w:rsidRPr="00382472" w:rsidRDefault="006F530C" w:rsidP="006F530C">
      <w:pPr>
        <w:autoSpaceDE w:val="0"/>
        <w:autoSpaceDN w:val="0"/>
        <w:adjustRightInd w:val="0"/>
        <w:jc w:val="both"/>
        <w:rPr>
          <w:rFonts w:ascii="Arial Narrow" w:hAnsi="Arial Narrow" w:cs="Arial"/>
        </w:rPr>
      </w:pPr>
    </w:p>
    <w:p w14:paraId="3B187BA4" w14:textId="77777777" w:rsidR="004735EA" w:rsidRPr="00382472" w:rsidRDefault="004735EA" w:rsidP="004735EA">
      <w:pPr>
        <w:autoSpaceDE w:val="0"/>
        <w:autoSpaceDN w:val="0"/>
        <w:adjustRightInd w:val="0"/>
        <w:jc w:val="both"/>
        <w:rPr>
          <w:rFonts w:ascii="Arial" w:hAnsi="Arial" w:cs="Arial"/>
        </w:rPr>
      </w:pPr>
    </w:p>
    <w:p w14:paraId="5D2B508D" w14:textId="50BD8807" w:rsidR="00976AC7" w:rsidRPr="00382472" w:rsidRDefault="00976AC7" w:rsidP="0006545D">
      <w:pPr>
        <w:numPr>
          <w:ilvl w:val="0"/>
          <w:numId w:val="12"/>
        </w:numPr>
        <w:jc w:val="both"/>
        <w:rPr>
          <w:rFonts w:ascii="Arial" w:hAnsi="Arial" w:cs="Arial"/>
          <w:b/>
        </w:rPr>
      </w:pPr>
      <w:r w:rsidRPr="00382472">
        <w:rPr>
          <w:rFonts w:ascii="Arial" w:eastAsia="Calibri" w:hAnsi="Arial" w:cs="Arial"/>
          <w:lang w:eastAsia="en-US"/>
        </w:rPr>
        <w:br w:type="page"/>
      </w:r>
      <w:r w:rsidRPr="00382472">
        <w:rPr>
          <w:rFonts w:ascii="Arial" w:hAnsi="Arial" w:cs="Arial"/>
          <w:b/>
        </w:rPr>
        <w:lastRenderedPageBreak/>
        <w:t>Obszary oraz zasady ochrony środowiska i jego zasobów, ochrony przyrody, krajobrazu, w tym krajobrazu kulturowego i uzdrowisk</w:t>
      </w:r>
    </w:p>
    <w:p w14:paraId="22439266" w14:textId="77777777" w:rsidR="00215881" w:rsidRPr="00382472" w:rsidRDefault="00215881" w:rsidP="00234860">
      <w:pPr>
        <w:autoSpaceDN w:val="0"/>
        <w:spacing w:line="276" w:lineRule="auto"/>
        <w:jc w:val="both"/>
        <w:rPr>
          <w:rFonts w:ascii="Arial" w:eastAsia="Calibri" w:hAnsi="Arial" w:cs="Arial"/>
          <w:lang w:eastAsia="en-US"/>
        </w:rPr>
      </w:pPr>
    </w:p>
    <w:p w14:paraId="61BE067D" w14:textId="15922289" w:rsidR="00976AC7" w:rsidRPr="00382472" w:rsidRDefault="00976AC7" w:rsidP="00215881">
      <w:pPr>
        <w:autoSpaceDN w:val="0"/>
        <w:spacing w:line="276" w:lineRule="auto"/>
        <w:ind w:left="993"/>
        <w:jc w:val="both"/>
        <w:rPr>
          <w:rFonts w:ascii="Arial" w:eastAsia="Calibri" w:hAnsi="Arial" w:cs="Arial"/>
          <w:lang w:eastAsia="en-US"/>
        </w:rPr>
      </w:pPr>
      <w:r w:rsidRPr="00382472">
        <w:rPr>
          <w:rFonts w:ascii="Arial" w:eastAsia="Calibri" w:hAnsi="Arial" w:cs="Arial"/>
          <w:lang w:eastAsia="en-US"/>
        </w:rPr>
        <w:t>W zakresie ochrony środowiska na terenie zmiany Studium:</w:t>
      </w:r>
    </w:p>
    <w:p w14:paraId="2C5ED11B" w14:textId="4D5924B3"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dopuszcza się lokalizację przedsięwzięć mogących potencjalnie znacząco oddziaływać na środowisko w rozumieniu przepisów odrębnych, o ile nie będą negatywnie wpływać w rozumieniu przepisów odrębnych na istniejącą zabudowę o</w:t>
      </w:r>
      <w:r w:rsidR="00234860" w:rsidRPr="00382472">
        <w:rPr>
          <w:rFonts w:ascii="Arial" w:hAnsi="Arial" w:cs="Arial"/>
        </w:rPr>
        <w:t> </w:t>
      </w:r>
      <w:r w:rsidRPr="00382472">
        <w:rPr>
          <w:rFonts w:ascii="Arial" w:hAnsi="Arial" w:cs="Arial"/>
        </w:rPr>
        <w:t xml:space="preserve">funkcji mieszkaniowej na terenach sąsiednich, </w:t>
      </w:r>
    </w:p>
    <w:p w14:paraId="4C88D68B" w14:textId="3693F5A2" w:rsidR="00976AC7" w:rsidRPr="00382472" w:rsidRDefault="00976AC7" w:rsidP="00EE05C6">
      <w:pPr>
        <w:numPr>
          <w:ilvl w:val="0"/>
          <w:numId w:val="15"/>
        </w:numPr>
        <w:autoSpaceDN w:val="0"/>
        <w:ind w:left="1418" w:hanging="425"/>
        <w:jc w:val="both"/>
        <w:rPr>
          <w:rFonts w:ascii="Arial" w:hAnsi="Arial" w:cs="Arial"/>
          <w:strike/>
        </w:rPr>
      </w:pPr>
      <w:r w:rsidRPr="00382472">
        <w:rPr>
          <w:rFonts w:ascii="Arial" w:hAnsi="Arial" w:cs="Arial"/>
        </w:rPr>
        <w:t>zakazuje się lokalizacji przedsięwzięć mogących zawsze znacząco oddziaływać na środowisko zgodnie z przepisami odrębnymi, z wyjątkiem inwestycji celu publicznego</w:t>
      </w:r>
      <w:r w:rsidR="00DF50DE" w:rsidRPr="00382472">
        <w:rPr>
          <w:rFonts w:ascii="Arial" w:hAnsi="Arial" w:cs="Arial"/>
        </w:rPr>
        <w:t xml:space="preserve"> oraz</w:t>
      </w:r>
      <w:r w:rsidR="00982147" w:rsidRPr="00382472">
        <w:rPr>
          <w:rFonts w:ascii="Arial" w:hAnsi="Arial" w:cs="Arial"/>
        </w:rPr>
        <w:t xml:space="preserve"> terenu oznaczonego symbolem IO</w:t>
      </w:r>
      <w:r w:rsidR="000B6629" w:rsidRPr="00382472">
        <w:rPr>
          <w:rFonts w:ascii="Arial" w:hAnsi="Arial" w:cs="Arial"/>
        </w:rPr>
        <w:t>,</w:t>
      </w:r>
    </w:p>
    <w:p w14:paraId="389B7541" w14:textId="323AEB9B"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działalność prowadzona na terenie objętym zmianą studium nie może przekroczyć standardów jakości środowiska, określonych w przepisach odrębnych. Ponadto ewentualny niekorzystny wpływ na środowisko planowanych inwestycji nie może powodować obniżenia standardów, wymaganych przepisami szczególnymi dotyczących ochrony środowiska, przyrody, wód powierzchniowych i</w:t>
      </w:r>
      <w:r w:rsidR="00215881" w:rsidRPr="00382472">
        <w:rPr>
          <w:rFonts w:ascii="Arial" w:hAnsi="Arial" w:cs="Arial"/>
        </w:rPr>
        <w:t> </w:t>
      </w:r>
      <w:r w:rsidRPr="00382472">
        <w:rPr>
          <w:rFonts w:ascii="Arial" w:hAnsi="Arial" w:cs="Arial"/>
        </w:rPr>
        <w:t>podziemnych. Powyższe ustalenia nie dotyczą inwestycji celu publicznego z</w:t>
      </w:r>
      <w:r w:rsidR="00215881" w:rsidRPr="00382472">
        <w:rPr>
          <w:rFonts w:ascii="Arial" w:hAnsi="Arial" w:cs="Arial"/>
        </w:rPr>
        <w:t> </w:t>
      </w:r>
      <w:r w:rsidRPr="00382472">
        <w:rPr>
          <w:rFonts w:ascii="Arial" w:hAnsi="Arial" w:cs="Arial"/>
        </w:rPr>
        <w:t>zakresu łączności publicznej w rozumieniu przepisów odrębnych. Należy je lokalizować zgodnie z</w:t>
      </w:r>
      <w:r w:rsidR="00234860" w:rsidRPr="00382472">
        <w:rPr>
          <w:rFonts w:ascii="Arial" w:hAnsi="Arial" w:cs="Arial"/>
        </w:rPr>
        <w:t> </w:t>
      </w:r>
      <w:r w:rsidRPr="00382472">
        <w:rPr>
          <w:rFonts w:ascii="Arial" w:hAnsi="Arial" w:cs="Arial"/>
        </w:rPr>
        <w:t>przepisami odrębnymi, biorąc również pod uwagę charakter zagospodarowania danej przestrzeni,</w:t>
      </w:r>
    </w:p>
    <w:p w14:paraId="3A5277D2" w14:textId="77777777"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 xml:space="preserve">obowiązuje wymóg prowadzenia prawidłowej gospodarki wodno-ściekowej oraz zachowanie wszelkich przepisów i norm w zakresie ochrony wód powierzchniowych i podziemnych, </w:t>
      </w:r>
    </w:p>
    <w:p w14:paraId="08CB827E" w14:textId="0BA5C0DE"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 xml:space="preserve">należy zastosować środki techniczne i technologiczne dla zabezpieczenia środowiska gruntowo-wodnego przed zanieczyszczeniami oraz właściwe rozwiązania techniczne gospodarowania wodami zgodnie z przepisami odrębnymi, </w:t>
      </w:r>
    </w:p>
    <w:p w14:paraId="0259CF07" w14:textId="5E8D8A70"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gospodarka odpadami winna być prowadzona zgodnie z ustawą o odpadach, ustawą prawo ochrony środowiska i regulaminem utrzymania porządku i czystości w</w:t>
      </w:r>
      <w:r w:rsidR="00234860" w:rsidRPr="00382472">
        <w:rPr>
          <w:rFonts w:ascii="Arial" w:hAnsi="Arial" w:cs="Arial"/>
        </w:rPr>
        <w:t> </w:t>
      </w:r>
      <w:r w:rsidRPr="00382472">
        <w:rPr>
          <w:rFonts w:ascii="Arial" w:hAnsi="Arial" w:cs="Arial"/>
        </w:rPr>
        <w:t>gminie,</w:t>
      </w:r>
    </w:p>
    <w:p w14:paraId="4A67FC4F" w14:textId="70E4C2EA"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należy zachować odpowiednie odległości przy lokalizowaniu nowej zabudowy od istniejących lub projektowanych sieci i urządzeń infrastruktury technicznej, zgodnie z przepisami odrębnymi,</w:t>
      </w:r>
    </w:p>
    <w:p w14:paraId="12474875" w14:textId="1101F208" w:rsidR="00976AC7" w:rsidRPr="00382472" w:rsidRDefault="00976AC7" w:rsidP="00EE05C6">
      <w:pPr>
        <w:numPr>
          <w:ilvl w:val="0"/>
          <w:numId w:val="15"/>
        </w:numPr>
        <w:autoSpaceDN w:val="0"/>
        <w:ind w:left="1418" w:hanging="425"/>
        <w:jc w:val="both"/>
        <w:rPr>
          <w:rFonts w:ascii="Arial" w:hAnsi="Arial" w:cs="Arial"/>
        </w:rPr>
      </w:pPr>
      <w:r w:rsidRPr="00382472">
        <w:rPr>
          <w:rFonts w:ascii="Arial" w:hAnsi="Arial" w:cs="Arial"/>
        </w:rPr>
        <w:t>obowiązuje pokrycie zielenią powierzchni niezabudowanych i nieutwardzonych w</w:t>
      </w:r>
      <w:r w:rsidR="00234860" w:rsidRPr="00382472">
        <w:rPr>
          <w:rFonts w:ascii="Arial" w:hAnsi="Arial" w:cs="Arial"/>
        </w:rPr>
        <w:t> </w:t>
      </w:r>
      <w:r w:rsidRPr="00382472">
        <w:rPr>
          <w:rFonts w:ascii="Arial" w:hAnsi="Arial" w:cs="Arial"/>
        </w:rPr>
        <w:t>miarę możliwości, realizacja zwartej zieleni izolacyjnej wysoko i niskopiennej oraz stosowanie nowoczesnych rozwiązań technicznych neutralizujących negatywny wpływ na przyległy teren.</w:t>
      </w:r>
    </w:p>
    <w:p w14:paraId="53B36E3E" w14:textId="77777777" w:rsidR="00976AC7" w:rsidRPr="00382472" w:rsidRDefault="00976AC7" w:rsidP="00976AC7">
      <w:pPr>
        <w:autoSpaceDN w:val="0"/>
        <w:spacing w:line="276" w:lineRule="auto"/>
        <w:ind w:left="720"/>
        <w:jc w:val="both"/>
        <w:rPr>
          <w:rFonts w:ascii="Arial" w:eastAsia="Calibri" w:hAnsi="Arial" w:cs="Arial"/>
          <w:sz w:val="22"/>
          <w:szCs w:val="22"/>
          <w:lang w:eastAsia="en-US"/>
        </w:rPr>
      </w:pPr>
    </w:p>
    <w:p w14:paraId="25993424" w14:textId="77777777" w:rsidR="00976AC7" w:rsidRPr="00382472" w:rsidRDefault="00976AC7" w:rsidP="0006545D">
      <w:pPr>
        <w:ind w:left="927"/>
        <w:jc w:val="both"/>
        <w:rPr>
          <w:rFonts w:ascii="Arial" w:hAnsi="Arial" w:cs="Arial"/>
          <w:b/>
        </w:rPr>
      </w:pPr>
    </w:p>
    <w:p w14:paraId="017206F9" w14:textId="736CDF9C" w:rsidR="00976AC7" w:rsidRPr="00382472" w:rsidRDefault="00976AC7" w:rsidP="0006545D">
      <w:pPr>
        <w:numPr>
          <w:ilvl w:val="0"/>
          <w:numId w:val="12"/>
        </w:numPr>
        <w:jc w:val="both"/>
        <w:rPr>
          <w:rFonts w:ascii="Arial" w:hAnsi="Arial" w:cs="Arial"/>
          <w:b/>
        </w:rPr>
      </w:pPr>
      <w:r w:rsidRPr="00382472">
        <w:rPr>
          <w:rFonts w:ascii="Arial" w:hAnsi="Arial" w:cs="Arial"/>
          <w:b/>
        </w:rPr>
        <w:t>Obszary i zasady ochrony dziedzictwa kulturowego i zabytków oraz dóbr kultury współczesnej</w:t>
      </w:r>
    </w:p>
    <w:p w14:paraId="33F62D2C" w14:textId="49DDF034" w:rsidR="00976AC7" w:rsidRPr="00382472" w:rsidRDefault="00AB09E2" w:rsidP="00AB09E2">
      <w:pPr>
        <w:autoSpaceDN w:val="0"/>
        <w:adjustRightInd w:val="0"/>
        <w:spacing w:line="276" w:lineRule="auto"/>
        <w:ind w:left="851" w:firstLine="567"/>
        <w:jc w:val="both"/>
        <w:rPr>
          <w:rFonts w:ascii="Arial" w:eastAsia="Calibri" w:hAnsi="Arial" w:cs="Arial"/>
          <w:lang w:eastAsia="en-US"/>
        </w:rPr>
      </w:pPr>
      <w:r w:rsidRPr="00382472">
        <w:rPr>
          <w:rFonts w:ascii="Arial" w:eastAsia="Calibri" w:hAnsi="Arial" w:cs="Arial"/>
          <w:lang w:eastAsia="en-US"/>
        </w:rPr>
        <w:t>Część terenów objętych</w:t>
      </w:r>
      <w:r w:rsidR="00976AC7" w:rsidRPr="00382472">
        <w:rPr>
          <w:rFonts w:ascii="Arial" w:eastAsia="Calibri" w:hAnsi="Arial" w:cs="Arial"/>
          <w:lang w:eastAsia="en-US"/>
        </w:rPr>
        <w:t xml:space="preserve"> opracowaniem znajduje się w strefie obserwacji archeologicznej „OW”, w związku z powyższym ustala się, że wszelkie prace ziemne o</w:t>
      </w:r>
      <w:r w:rsidR="00215881" w:rsidRPr="00382472">
        <w:rPr>
          <w:rFonts w:ascii="Arial" w:eastAsia="Calibri" w:hAnsi="Arial" w:cs="Arial"/>
          <w:lang w:eastAsia="en-US"/>
        </w:rPr>
        <w:t> </w:t>
      </w:r>
      <w:r w:rsidR="00976AC7" w:rsidRPr="00382472">
        <w:rPr>
          <w:rFonts w:ascii="Arial" w:eastAsia="Calibri" w:hAnsi="Arial" w:cs="Arial"/>
          <w:lang w:eastAsia="en-US"/>
        </w:rPr>
        <w:t>charakterze budowlanym powinny być prowadzone zgodnie z przepisami odrębnymi.</w:t>
      </w:r>
      <w:r w:rsidR="007530F6" w:rsidRPr="00382472">
        <w:rPr>
          <w:rFonts w:ascii="Arial" w:eastAsia="Calibri" w:hAnsi="Arial" w:cs="Arial"/>
          <w:lang w:eastAsia="en-US"/>
        </w:rPr>
        <w:t xml:space="preserve"> Ponadto na terenie zmiany studium występują stanowiska archeologiczne -  wszelkie zamierzenia inwestycyjne w pobliżu stanowisk archeologicznych podlegają uzgodnieniu z właściwym Konserwatorem Zabytków.</w:t>
      </w:r>
    </w:p>
    <w:p w14:paraId="062FB210" w14:textId="55296543" w:rsidR="00976AC7" w:rsidRPr="00382472" w:rsidRDefault="00976AC7" w:rsidP="00215881">
      <w:pPr>
        <w:autoSpaceDN w:val="0"/>
        <w:adjustRightInd w:val="0"/>
        <w:spacing w:line="276" w:lineRule="auto"/>
        <w:ind w:left="851" w:firstLine="567"/>
        <w:jc w:val="both"/>
        <w:rPr>
          <w:rFonts w:ascii="Arial" w:eastAsia="Calibri" w:hAnsi="Arial" w:cs="Arial"/>
          <w:lang w:eastAsia="en-US"/>
        </w:rPr>
      </w:pPr>
      <w:r w:rsidRPr="00382472">
        <w:rPr>
          <w:rFonts w:ascii="Arial" w:eastAsia="Calibri" w:hAnsi="Arial" w:cs="Arial"/>
          <w:lang w:eastAsia="en-US"/>
        </w:rPr>
        <w:t xml:space="preserve">Nie występują </w:t>
      </w:r>
      <w:r w:rsidR="007530F6" w:rsidRPr="00382472">
        <w:rPr>
          <w:rFonts w:ascii="Arial" w:eastAsia="Calibri" w:hAnsi="Arial" w:cs="Arial"/>
          <w:lang w:eastAsia="en-US"/>
        </w:rPr>
        <w:t xml:space="preserve">inne </w:t>
      </w:r>
      <w:r w:rsidRPr="00382472">
        <w:rPr>
          <w:rFonts w:ascii="Arial" w:eastAsia="Calibri" w:hAnsi="Arial" w:cs="Arial"/>
          <w:lang w:eastAsia="en-US"/>
        </w:rPr>
        <w:t>obiekty zabytkowe ujęte w rejestrze lub ewidencji zabytków oraz dobra kultury współczesnej.</w:t>
      </w:r>
    </w:p>
    <w:p w14:paraId="6ECECD10" w14:textId="77777777" w:rsidR="00976AC7" w:rsidRPr="00382472" w:rsidRDefault="00976AC7" w:rsidP="00976AC7">
      <w:pPr>
        <w:autoSpaceDN w:val="0"/>
        <w:adjustRightInd w:val="0"/>
        <w:spacing w:line="276" w:lineRule="auto"/>
        <w:ind w:left="360"/>
        <w:jc w:val="both"/>
        <w:rPr>
          <w:rFonts w:ascii="Arial" w:eastAsia="Calibri" w:hAnsi="Arial" w:cs="Arial"/>
          <w:sz w:val="22"/>
          <w:szCs w:val="22"/>
          <w:lang w:eastAsia="en-US"/>
        </w:rPr>
      </w:pPr>
    </w:p>
    <w:p w14:paraId="65320E4F" w14:textId="2F5D0217" w:rsidR="00976AC7" w:rsidRPr="00382472" w:rsidRDefault="00E87206" w:rsidP="00215881">
      <w:pPr>
        <w:autoSpaceDN w:val="0"/>
        <w:adjustRightInd w:val="0"/>
        <w:spacing w:line="276" w:lineRule="auto"/>
        <w:ind w:left="851" w:firstLine="567"/>
        <w:jc w:val="both"/>
        <w:rPr>
          <w:rFonts w:ascii="Arial" w:eastAsia="Calibri" w:hAnsi="Arial" w:cs="Arial"/>
          <w:lang w:eastAsia="en-US"/>
        </w:rPr>
      </w:pPr>
      <w:r w:rsidRPr="00382472">
        <w:rPr>
          <w:rFonts w:ascii="Arial" w:hAnsi="Arial" w:cs="Arial"/>
          <w:b/>
        </w:rPr>
        <w:t xml:space="preserve"> </w:t>
      </w:r>
    </w:p>
    <w:p w14:paraId="4C5BEC9A" w14:textId="77777777" w:rsidR="00976AC7" w:rsidRPr="00382472" w:rsidRDefault="00976AC7" w:rsidP="005C7966">
      <w:pPr>
        <w:numPr>
          <w:ilvl w:val="0"/>
          <w:numId w:val="12"/>
        </w:numPr>
        <w:jc w:val="both"/>
        <w:rPr>
          <w:rFonts w:ascii="Arial" w:hAnsi="Arial" w:cs="Arial"/>
          <w:b/>
        </w:rPr>
      </w:pPr>
      <w:r w:rsidRPr="00382472">
        <w:rPr>
          <w:rFonts w:ascii="Arial" w:hAnsi="Arial" w:cs="Arial"/>
          <w:b/>
        </w:rPr>
        <w:t>W zależności od potrzeb dopuszcza się wydzielanie terenów infrastruktury technicznej.</w:t>
      </w:r>
    </w:p>
    <w:p w14:paraId="7D90AC1B" w14:textId="77777777" w:rsidR="00976AC7" w:rsidRPr="00382472" w:rsidRDefault="00976AC7" w:rsidP="00215881">
      <w:pPr>
        <w:autoSpaceDN w:val="0"/>
        <w:spacing w:line="276" w:lineRule="auto"/>
        <w:ind w:left="851" w:firstLine="567"/>
        <w:jc w:val="both"/>
        <w:rPr>
          <w:rFonts w:ascii="Arial" w:eastAsia="Calibri" w:hAnsi="Arial" w:cs="Arial"/>
          <w:lang w:eastAsia="en-US"/>
        </w:rPr>
      </w:pPr>
      <w:r w:rsidRPr="00382472">
        <w:rPr>
          <w:rFonts w:ascii="Arial" w:eastAsia="Calibri" w:hAnsi="Arial" w:cs="Arial"/>
          <w:lang w:eastAsia="en-US"/>
        </w:rPr>
        <w:t>W zakresie infrastruktury technicznej ustala się:</w:t>
      </w:r>
    </w:p>
    <w:p w14:paraId="322771AF" w14:textId="7CED434F" w:rsidR="00976AC7" w:rsidRPr="00382472" w:rsidRDefault="00E87206"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 xml:space="preserve">w przypadku </w:t>
      </w:r>
      <w:r w:rsidR="00976AC7" w:rsidRPr="00382472">
        <w:rPr>
          <w:rFonts w:ascii="Arial" w:eastAsia="Calibri" w:hAnsi="Arial" w:cs="Arial"/>
          <w:lang w:eastAsia="en-US"/>
        </w:rPr>
        <w:t>zaopatrzenie w wodę dla celów bytowych, przeciwpożarowych z gminnej sieci wodociągowej</w:t>
      </w:r>
      <w:r w:rsidR="00D25C47" w:rsidRPr="00382472">
        <w:rPr>
          <w:rFonts w:ascii="Arial" w:eastAsia="Calibri" w:hAnsi="Arial" w:cs="Arial"/>
          <w:lang w:eastAsia="en-US"/>
        </w:rPr>
        <w:t>, dopuszcza się możliwość korzystania ze zbiorników wodnych w</w:t>
      </w:r>
      <w:r w:rsidR="00215881" w:rsidRPr="00382472">
        <w:rPr>
          <w:rFonts w:ascii="Arial" w:eastAsia="Calibri" w:hAnsi="Arial" w:cs="Arial"/>
          <w:lang w:eastAsia="en-US"/>
        </w:rPr>
        <w:t> </w:t>
      </w:r>
      <w:r w:rsidR="00D25C47" w:rsidRPr="00382472">
        <w:rPr>
          <w:rFonts w:ascii="Arial" w:eastAsia="Calibri" w:hAnsi="Arial" w:cs="Arial"/>
          <w:lang w:eastAsia="en-US"/>
        </w:rPr>
        <w:t>celach przeciwpożarowych</w:t>
      </w:r>
      <w:r w:rsidR="00976AC7" w:rsidRPr="00382472">
        <w:rPr>
          <w:rFonts w:ascii="Arial" w:eastAsia="Calibri" w:hAnsi="Arial" w:cs="Arial"/>
          <w:lang w:eastAsia="en-US"/>
        </w:rPr>
        <w:t>;</w:t>
      </w:r>
    </w:p>
    <w:p w14:paraId="2E411361" w14:textId="49D3E5E8"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 xml:space="preserve">odprowadzenie wód roztopowych i opadowych do kanalizacji deszczowej lub ogólnospławnej. </w:t>
      </w:r>
      <w:r w:rsidRPr="00382472">
        <w:rPr>
          <w:rFonts w:ascii="Arial" w:hAnsi="Arial" w:cs="Arial"/>
        </w:rPr>
        <w:t>W przypadku braku możliwości przyłączenia do sieci kanalizacji ogólnospławnej lub deszczowej, do czasu jej rozbudowy dopuszcza się ich odprowadzenie na teren własny nieutwardzony - do dołów chłonnych, do zbiorników retencyjnych lub gromadzenie w zbiornikach na deszczówkę, biorąc po uwagę spowolnienie tempa spływu do odbiornika i naturalne oczyszczenie</w:t>
      </w:r>
      <w:r w:rsidR="0016611D" w:rsidRPr="00382472">
        <w:rPr>
          <w:rFonts w:ascii="Arial" w:hAnsi="Arial" w:cs="Arial"/>
        </w:rPr>
        <w:t xml:space="preserve"> zgodnie z przepisami odrębnymi</w:t>
      </w:r>
      <w:r w:rsidRPr="00382472">
        <w:rPr>
          <w:rFonts w:ascii="Arial" w:eastAsia="Calibri" w:hAnsi="Arial" w:cs="Arial"/>
          <w:lang w:eastAsia="en-US"/>
        </w:rPr>
        <w:t>,</w:t>
      </w:r>
    </w:p>
    <w:p w14:paraId="2F7262A4" w14:textId="2200A52C" w:rsidR="00723B97" w:rsidRPr="00382472" w:rsidRDefault="0086493E" w:rsidP="005B25FF">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odprowadzenie ścieków bytowych do sieci kanalizacyjnej po jej rozbudowie. W przypadkach uzasadnionych technicznie i ekonomicznie dopuszcza się odprowadzenie ścieków do szczelnych zbiorników bezodpływowych (szamb) lub przydomowych oczyszczalni ścieków;</w:t>
      </w:r>
      <w:r w:rsidR="00723B97" w:rsidRPr="00382472">
        <w:rPr>
          <w:rFonts w:ascii="Arial" w:eastAsia="Calibri" w:hAnsi="Arial" w:cs="Arial"/>
          <w:lang w:eastAsia="en-US"/>
        </w:rPr>
        <w:t xml:space="preserve"> odprowadzenie ścieków innych niż bytowe, w tym ścieków przemysłowych, po uprzednim oczyszczeniu zgodnie z przepisami odrębnymi, do sieci kanalizacyjnej po jej rozbudowie lub do szczelnych zbiorników bezodpływowych, przyzakładowych oczyszczalni ścieków; zakaz zrzutów nieoczyszczonych ścieków do wód powierzchniowych lub do ziemi i zahamowanie degradacji środowiska gruntowo-wodnego,</w:t>
      </w:r>
    </w:p>
    <w:p w14:paraId="091F4921" w14:textId="77777777"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zaopatrzenie w energię elektryczną, w zależności od potrzeb, z istniejących sieci poprzez ich rozbudowę,</w:t>
      </w:r>
    </w:p>
    <w:p w14:paraId="10452A64" w14:textId="7E00B0C1"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gospodarka cieplna – zaopatrzenie w energię cieplną, w zależności od potrzeb, z</w:t>
      </w:r>
      <w:r w:rsidR="00215881" w:rsidRPr="00382472">
        <w:rPr>
          <w:rFonts w:ascii="Arial" w:eastAsia="Calibri" w:hAnsi="Arial" w:cs="Arial"/>
          <w:lang w:eastAsia="en-US"/>
        </w:rPr>
        <w:t> </w:t>
      </w:r>
      <w:r w:rsidRPr="00382472">
        <w:rPr>
          <w:rFonts w:ascii="Arial" w:eastAsia="Calibri" w:hAnsi="Arial" w:cs="Arial"/>
          <w:lang w:eastAsia="en-US"/>
        </w:rPr>
        <w:t>zastosowaniem nośników energii</w:t>
      </w:r>
      <w:r w:rsidR="004D24B0" w:rsidRPr="00382472">
        <w:rPr>
          <w:rFonts w:ascii="Arial" w:eastAsia="Calibri" w:hAnsi="Arial" w:cs="Arial"/>
          <w:lang w:eastAsia="en-US"/>
        </w:rPr>
        <w:t xml:space="preserve"> nie powodujących nadmiernej emisji</w:t>
      </w:r>
      <w:r w:rsidRPr="00382472">
        <w:rPr>
          <w:rFonts w:ascii="Arial" w:eastAsia="Calibri" w:hAnsi="Arial" w:cs="Arial"/>
          <w:lang w:eastAsia="en-US"/>
        </w:rPr>
        <w:t xml:space="preserve"> (gaz płynny, olej, energia elektryczna, energia słoneczna</w:t>
      </w:r>
      <w:r w:rsidR="00D25C47" w:rsidRPr="00382472">
        <w:rPr>
          <w:rFonts w:ascii="Arial" w:eastAsia="Calibri" w:hAnsi="Arial" w:cs="Arial"/>
          <w:lang w:eastAsia="en-US"/>
        </w:rPr>
        <w:t>, odnawialne źródła energii</w:t>
      </w:r>
      <w:r w:rsidRPr="00382472">
        <w:rPr>
          <w:rFonts w:ascii="Arial" w:eastAsia="Calibri" w:hAnsi="Arial" w:cs="Arial"/>
          <w:lang w:eastAsia="en-US"/>
        </w:rPr>
        <w:t xml:space="preserve"> itp.), </w:t>
      </w:r>
    </w:p>
    <w:p w14:paraId="48780908" w14:textId="6357A822"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system telekomunikacyjny – w przypadku występowania kolizji z</w:t>
      </w:r>
      <w:r w:rsidR="00FB7851" w:rsidRPr="00382472">
        <w:rPr>
          <w:rFonts w:ascii="Arial" w:eastAsia="Calibri" w:hAnsi="Arial" w:cs="Arial"/>
          <w:lang w:eastAsia="en-US"/>
        </w:rPr>
        <w:t> </w:t>
      </w:r>
      <w:r w:rsidRPr="00382472">
        <w:rPr>
          <w:rFonts w:ascii="Arial" w:eastAsia="Calibri" w:hAnsi="Arial" w:cs="Arial"/>
          <w:lang w:eastAsia="en-US"/>
        </w:rPr>
        <w:t>istniejącymi sieciami i urządzeniami telekomunikacyjnymi, należy je przebudować zgodnie z</w:t>
      </w:r>
      <w:r w:rsidR="00215881" w:rsidRPr="00382472">
        <w:rPr>
          <w:rFonts w:ascii="Arial" w:eastAsia="Calibri" w:hAnsi="Arial" w:cs="Arial"/>
          <w:lang w:eastAsia="en-US"/>
        </w:rPr>
        <w:t> </w:t>
      </w:r>
      <w:r w:rsidRPr="00382472">
        <w:rPr>
          <w:rFonts w:ascii="Arial" w:eastAsia="Calibri" w:hAnsi="Arial" w:cs="Arial"/>
          <w:lang w:eastAsia="en-US"/>
        </w:rPr>
        <w:t xml:space="preserve">obowiązującymi przepisami, </w:t>
      </w:r>
    </w:p>
    <w:p w14:paraId="3FFF556B" w14:textId="2BAA6117"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w zakresie opcjonalnego rozwoju sieci telekomunikacyjnej należy wykorzystać najnowsze technologie systemów telekomunikacyjnych i</w:t>
      </w:r>
      <w:r w:rsidR="00FB7851" w:rsidRPr="00382472">
        <w:rPr>
          <w:rFonts w:ascii="Arial" w:eastAsia="Calibri" w:hAnsi="Arial" w:cs="Arial"/>
          <w:lang w:eastAsia="en-US"/>
        </w:rPr>
        <w:t> </w:t>
      </w:r>
      <w:r w:rsidRPr="00382472">
        <w:rPr>
          <w:rFonts w:ascii="Arial" w:eastAsia="Calibri" w:hAnsi="Arial" w:cs="Arial"/>
          <w:lang w:eastAsia="en-US"/>
        </w:rPr>
        <w:t>teleinformatycznych przewodowych i bezprzewodowych stosownie do zapotrzebowania,</w:t>
      </w:r>
    </w:p>
    <w:p w14:paraId="417CB7B9" w14:textId="4D184FEC" w:rsidR="00976AC7" w:rsidRPr="00382472" w:rsidRDefault="00976AC7"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gospodarkę odpadami komunalnymi należy prowadzić zgodnie z</w:t>
      </w:r>
      <w:r w:rsidR="00FB7851" w:rsidRPr="00382472">
        <w:rPr>
          <w:rFonts w:ascii="Arial" w:eastAsia="Calibri" w:hAnsi="Arial" w:cs="Arial"/>
          <w:lang w:eastAsia="en-US"/>
        </w:rPr>
        <w:t> </w:t>
      </w:r>
      <w:r w:rsidRPr="00382472">
        <w:rPr>
          <w:rFonts w:ascii="Arial" w:eastAsia="Calibri" w:hAnsi="Arial" w:cs="Arial"/>
          <w:lang w:eastAsia="en-US"/>
        </w:rPr>
        <w:t>obowiązującymi przepisami na zasadach ustalonych na obszarze gminy</w:t>
      </w:r>
      <w:r w:rsidR="00D7510D" w:rsidRPr="00382472">
        <w:rPr>
          <w:rFonts w:ascii="Arial" w:eastAsia="Calibri" w:hAnsi="Arial" w:cs="Arial"/>
          <w:lang w:eastAsia="en-US"/>
        </w:rPr>
        <w:t>,</w:t>
      </w:r>
    </w:p>
    <w:p w14:paraId="374EA21E" w14:textId="36049EBD" w:rsidR="00D7510D" w:rsidRPr="00382472" w:rsidRDefault="00D7510D" w:rsidP="00EE05C6">
      <w:pPr>
        <w:numPr>
          <w:ilvl w:val="0"/>
          <w:numId w:val="16"/>
        </w:numPr>
        <w:autoSpaceDN w:val="0"/>
        <w:spacing w:line="276" w:lineRule="auto"/>
        <w:jc w:val="both"/>
        <w:rPr>
          <w:rFonts w:ascii="Arial" w:eastAsia="Calibri" w:hAnsi="Arial" w:cs="Arial"/>
          <w:lang w:eastAsia="en-US"/>
        </w:rPr>
      </w:pPr>
      <w:r w:rsidRPr="00382472">
        <w:rPr>
          <w:rFonts w:ascii="Arial" w:eastAsia="Calibri" w:hAnsi="Arial" w:cs="Arial"/>
          <w:lang w:eastAsia="en-US"/>
        </w:rPr>
        <w:t>należy przewidzieć odpowiednią liczbę miejsc parkingowych, w tym miejsc postojowych przeznaczonych na parkowanie pojazdów zaopatrzonych w</w:t>
      </w:r>
      <w:r w:rsidR="00FB7851" w:rsidRPr="00382472">
        <w:rPr>
          <w:rFonts w:ascii="Arial" w:eastAsia="Calibri" w:hAnsi="Arial" w:cs="Arial"/>
          <w:lang w:eastAsia="en-US"/>
        </w:rPr>
        <w:t> </w:t>
      </w:r>
      <w:r w:rsidRPr="00382472">
        <w:rPr>
          <w:rFonts w:ascii="Arial" w:eastAsia="Calibri" w:hAnsi="Arial" w:cs="Arial"/>
          <w:lang w:eastAsia="en-US"/>
        </w:rPr>
        <w:t>kartę parkingową, nie powodując kolizji z istniejącym układem komunikacyjnym ustala się zapewnienie odpowiedniej liczby miejsc postojowych. Szczegółowe minimalne wskaźniki należy ustalić w</w:t>
      </w:r>
      <w:r w:rsidR="00FB7851" w:rsidRPr="00382472">
        <w:rPr>
          <w:rFonts w:ascii="Arial" w:eastAsia="Calibri" w:hAnsi="Arial" w:cs="Arial"/>
          <w:lang w:eastAsia="en-US"/>
        </w:rPr>
        <w:t> </w:t>
      </w:r>
      <w:r w:rsidRPr="00382472">
        <w:rPr>
          <w:rFonts w:ascii="Arial" w:eastAsia="Calibri" w:hAnsi="Arial" w:cs="Arial"/>
          <w:lang w:eastAsia="en-US"/>
        </w:rPr>
        <w:t>miejscowym planie zagospodarowania przestrzennego.</w:t>
      </w:r>
    </w:p>
    <w:p w14:paraId="68A1037B" w14:textId="77777777" w:rsidR="00976AC7" w:rsidRPr="00382472" w:rsidRDefault="00976AC7" w:rsidP="00976AC7">
      <w:pPr>
        <w:autoSpaceDN w:val="0"/>
        <w:spacing w:line="276" w:lineRule="auto"/>
        <w:ind w:firstLine="708"/>
        <w:jc w:val="both"/>
        <w:rPr>
          <w:rFonts w:ascii="Arial" w:eastAsia="Calibri" w:hAnsi="Arial" w:cs="Arial"/>
          <w:sz w:val="22"/>
          <w:szCs w:val="22"/>
          <w:lang w:eastAsia="en-US"/>
        </w:rPr>
      </w:pPr>
    </w:p>
    <w:p w14:paraId="040F6645" w14:textId="77777777" w:rsidR="00976AC7" w:rsidRPr="00382472" w:rsidRDefault="00976AC7" w:rsidP="0006545D">
      <w:pPr>
        <w:numPr>
          <w:ilvl w:val="0"/>
          <w:numId w:val="12"/>
        </w:numPr>
        <w:jc w:val="both"/>
        <w:rPr>
          <w:rFonts w:ascii="Arial" w:hAnsi="Arial" w:cs="Arial"/>
          <w:b/>
        </w:rPr>
      </w:pPr>
      <w:r w:rsidRPr="00382472">
        <w:rPr>
          <w:rFonts w:ascii="Arial" w:hAnsi="Arial" w:cs="Arial"/>
          <w:b/>
        </w:rPr>
        <w:lastRenderedPageBreak/>
        <w:t>Obszary, na których rozmieszczone będą inwestycje celu publicznego                         o znaczeniu lokalnym</w:t>
      </w:r>
    </w:p>
    <w:p w14:paraId="5DD31DB6" w14:textId="35E6F8A9" w:rsidR="00976AC7" w:rsidRPr="00382472" w:rsidRDefault="000A23E4" w:rsidP="00215881">
      <w:pPr>
        <w:autoSpaceDN w:val="0"/>
        <w:adjustRightInd w:val="0"/>
        <w:spacing w:line="276" w:lineRule="auto"/>
        <w:ind w:left="851" w:firstLine="567"/>
        <w:jc w:val="both"/>
        <w:rPr>
          <w:rFonts w:ascii="Arial" w:eastAsia="Calibri" w:hAnsi="Arial" w:cs="Arial"/>
          <w:lang w:eastAsia="en-US"/>
        </w:rPr>
      </w:pPr>
      <w:r w:rsidRPr="00382472">
        <w:rPr>
          <w:rFonts w:ascii="Arial" w:eastAsia="Calibri" w:hAnsi="Arial" w:cs="Arial"/>
          <w:lang w:eastAsia="en-US"/>
        </w:rPr>
        <w:t xml:space="preserve">Nie planuje się </w:t>
      </w:r>
      <w:r w:rsidR="00350011" w:rsidRPr="00382472">
        <w:rPr>
          <w:rFonts w:ascii="Arial" w:eastAsia="Calibri" w:hAnsi="Arial" w:cs="Arial"/>
          <w:lang w:eastAsia="en-US"/>
        </w:rPr>
        <w:t xml:space="preserve">nowych </w:t>
      </w:r>
      <w:r w:rsidRPr="00382472">
        <w:rPr>
          <w:rFonts w:ascii="Arial" w:eastAsia="Calibri" w:hAnsi="Arial" w:cs="Arial"/>
          <w:lang w:eastAsia="en-US"/>
        </w:rPr>
        <w:t>inwestycji celu publicznego o znaczeniu lokalnym na terenie inwestycji</w:t>
      </w:r>
      <w:r w:rsidR="00976AC7" w:rsidRPr="00382472">
        <w:rPr>
          <w:rFonts w:ascii="Arial" w:eastAsia="Calibri" w:hAnsi="Arial" w:cs="Arial"/>
          <w:lang w:eastAsia="en-US"/>
        </w:rPr>
        <w:t>.</w:t>
      </w:r>
    </w:p>
    <w:p w14:paraId="0727B540" w14:textId="77777777" w:rsidR="00976AC7" w:rsidRPr="00382472" w:rsidRDefault="00976AC7" w:rsidP="00976AC7">
      <w:pPr>
        <w:autoSpaceDN w:val="0"/>
        <w:adjustRightInd w:val="0"/>
        <w:spacing w:line="276" w:lineRule="auto"/>
        <w:jc w:val="both"/>
        <w:rPr>
          <w:rFonts w:ascii="Arial" w:eastAsia="Calibri" w:hAnsi="Arial" w:cs="Arial"/>
          <w:bCs/>
          <w:sz w:val="22"/>
          <w:szCs w:val="22"/>
          <w:lang w:eastAsia="en-US"/>
        </w:rPr>
      </w:pPr>
    </w:p>
    <w:p w14:paraId="1960FB78" w14:textId="6FCD9339" w:rsidR="00976AC7" w:rsidRPr="00382472" w:rsidRDefault="00976AC7" w:rsidP="0006545D">
      <w:pPr>
        <w:numPr>
          <w:ilvl w:val="0"/>
          <w:numId w:val="12"/>
        </w:numPr>
        <w:jc w:val="both"/>
        <w:rPr>
          <w:rFonts w:ascii="Arial" w:hAnsi="Arial" w:cs="Arial"/>
          <w:b/>
        </w:rPr>
      </w:pPr>
      <w:r w:rsidRPr="00382472">
        <w:rPr>
          <w:rFonts w:ascii="Arial" w:hAnsi="Arial" w:cs="Arial"/>
          <w:b/>
        </w:rPr>
        <w:t>Obszary, na których rozmieszczone będą inwestycje celu publicznego o znaczeniu ponadlokalnym, zgodnie z ustaleniami planu zagospodarowania przestrzennego województwa i ustaleniami programów, o których mowa</w:t>
      </w:r>
      <w:r w:rsidR="00215881" w:rsidRPr="00382472">
        <w:rPr>
          <w:rFonts w:ascii="Arial" w:hAnsi="Arial" w:cs="Arial"/>
          <w:b/>
        </w:rPr>
        <w:t xml:space="preserve"> </w:t>
      </w:r>
      <w:r w:rsidRPr="00382472">
        <w:rPr>
          <w:rFonts w:ascii="Arial" w:hAnsi="Arial" w:cs="Arial"/>
          <w:b/>
        </w:rPr>
        <w:t>w art. 48 ust. 1 ustawy o</w:t>
      </w:r>
      <w:r w:rsidR="00215881" w:rsidRPr="00382472">
        <w:rPr>
          <w:rFonts w:ascii="Arial" w:hAnsi="Arial" w:cs="Arial"/>
          <w:b/>
        </w:rPr>
        <w:t> </w:t>
      </w:r>
      <w:r w:rsidRPr="00382472">
        <w:rPr>
          <w:rFonts w:ascii="Arial" w:hAnsi="Arial" w:cs="Arial"/>
          <w:b/>
        </w:rPr>
        <w:t>planowaniu i zagospodarowaniu przestrzennym</w:t>
      </w:r>
    </w:p>
    <w:p w14:paraId="389BEC4F" w14:textId="40921AB1" w:rsidR="00976AC7" w:rsidRPr="00382472" w:rsidRDefault="00976AC7" w:rsidP="0016611D">
      <w:pPr>
        <w:autoSpaceDN w:val="0"/>
        <w:adjustRightInd w:val="0"/>
        <w:spacing w:line="276" w:lineRule="auto"/>
        <w:ind w:left="851" w:firstLine="567"/>
        <w:jc w:val="both"/>
        <w:rPr>
          <w:rFonts w:ascii="Arial" w:eastAsia="Calibri" w:hAnsi="Arial" w:cs="Arial"/>
          <w:lang w:eastAsia="en-US"/>
        </w:rPr>
      </w:pPr>
      <w:r w:rsidRPr="00382472">
        <w:rPr>
          <w:rFonts w:ascii="Arial" w:eastAsia="Calibri" w:hAnsi="Arial" w:cs="Arial"/>
          <w:lang w:eastAsia="en-US"/>
        </w:rPr>
        <w:t>Na obszarze zmiany Studium nie przewiduje się lokalizacji nowych inwestycji celu publicznego o</w:t>
      </w:r>
      <w:r w:rsidR="00215881" w:rsidRPr="00382472">
        <w:rPr>
          <w:rFonts w:ascii="Arial" w:eastAsia="Calibri" w:hAnsi="Arial" w:cs="Arial"/>
          <w:lang w:eastAsia="en-US"/>
        </w:rPr>
        <w:t> </w:t>
      </w:r>
      <w:r w:rsidRPr="00382472">
        <w:rPr>
          <w:rFonts w:ascii="Arial" w:eastAsia="Calibri" w:hAnsi="Arial" w:cs="Arial"/>
          <w:lang w:eastAsia="en-US"/>
        </w:rPr>
        <w:t>znaczeniu ponadlokalnym</w:t>
      </w:r>
      <w:r w:rsidR="000A23E4" w:rsidRPr="00382472">
        <w:rPr>
          <w:rFonts w:ascii="Arial" w:eastAsia="Calibri" w:hAnsi="Arial" w:cs="Arial"/>
          <w:lang w:eastAsia="en-US"/>
        </w:rPr>
        <w:t xml:space="preserve">, oprócz realizacji drogi ekspresowej S11 na odcinku Kórnik – Ostrów Wielkopolski zgodnie ze Studium </w:t>
      </w:r>
      <w:proofErr w:type="spellStart"/>
      <w:r w:rsidR="000A23E4" w:rsidRPr="00382472">
        <w:rPr>
          <w:rFonts w:ascii="Arial" w:eastAsia="Calibri" w:hAnsi="Arial" w:cs="Arial"/>
          <w:lang w:eastAsia="en-US"/>
        </w:rPr>
        <w:t>Techniczno</w:t>
      </w:r>
      <w:proofErr w:type="spellEnd"/>
      <w:r w:rsidR="000A23E4" w:rsidRPr="00382472">
        <w:rPr>
          <w:rFonts w:ascii="Arial" w:eastAsia="Calibri" w:hAnsi="Arial" w:cs="Arial"/>
          <w:lang w:eastAsia="en-US"/>
        </w:rPr>
        <w:t xml:space="preserve"> – </w:t>
      </w:r>
      <w:proofErr w:type="spellStart"/>
      <w:r w:rsidR="000A23E4" w:rsidRPr="00382472">
        <w:rPr>
          <w:rFonts w:ascii="Arial" w:eastAsia="Calibri" w:hAnsi="Arial" w:cs="Arial"/>
          <w:lang w:eastAsia="en-US"/>
        </w:rPr>
        <w:t>Ekonomiczno</w:t>
      </w:r>
      <w:proofErr w:type="spellEnd"/>
      <w:r w:rsidR="000A23E4" w:rsidRPr="00382472">
        <w:rPr>
          <w:rFonts w:ascii="Arial" w:eastAsia="Calibri" w:hAnsi="Arial" w:cs="Arial"/>
          <w:lang w:eastAsia="en-US"/>
        </w:rPr>
        <w:t xml:space="preserve"> – Środowiskowym dla inwestycji drogowej będącym w trakcie opracowania. W związku z powyższym warianty naniesione są jako </w:t>
      </w:r>
      <w:r w:rsidR="0016611D" w:rsidRPr="00382472">
        <w:rPr>
          <w:rFonts w:ascii="Arial" w:eastAsia="Calibri" w:hAnsi="Arial" w:cs="Arial"/>
          <w:lang w:eastAsia="en-US"/>
        </w:rPr>
        <w:t>oznaczenie informacyjne</w:t>
      </w:r>
      <w:r w:rsidR="000A23E4" w:rsidRPr="00382472">
        <w:rPr>
          <w:rFonts w:ascii="Arial" w:eastAsia="Calibri" w:hAnsi="Arial" w:cs="Arial"/>
          <w:lang w:eastAsia="en-US"/>
        </w:rPr>
        <w:t>.</w:t>
      </w:r>
    </w:p>
    <w:p w14:paraId="50C551A3" w14:textId="77777777" w:rsidR="00976AC7" w:rsidRPr="00382472" w:rsidRDefault="00976AC7" w:rsidP="00976AC7">
      <w:pPr>
        <w:autoSpaceDN w:val="0"/>
        <w:adjustRightInd w:val="0"/>
        <w:spacing w:line="276" w:lineRule="auto"/>
        <w:jc w:val="both"/>
        <w:rPr>
          <w:rFonts w:ascii="Arial" w:eastAsia="Calibri" w:hAnsi="Arial" w:cs="Arial"/>
          <w:bCs/>
          <w:sz w:val="22"/>
          <w:szCs w:val="22"/>
          <w:lang w:eastAsia="en-US"/>
        </w:rPr>
      </w:pPr>
    </w:p>
    <w:p w14:paraId="3CD9CA3C" w14:textId="60CB3C1A" w:rsidR="00976AC7" w:rsidRPr="00382472" w:rsidRDefault="00976AC7" w:rsidP="0006545D">
      <w:pPr>
        <w:numPr>
          <w:ilvl w:val="0"/>
          <w:numId w:val="12"/>
        </w:numPr>
        <w:jc w:val="both"/>
        <w:rPr>
          <w:rFonts w:ascii="Arial" w:hAnsi="Arial" w:cs="Arial"/>
          <w:b/>
        </w:rPr>
      </w:pPr>
      <w:r w:rsidRPr="00382472">
        <w:rPr>
          <w:rFonts w:ascii="Arial" w:hAnsi="Arial" w:cs="Arial"/>
          <w:b/>
        </w:rPr>
        <w:t>Obszary, dla których obowiązkowe jest sporządzenie miejscowego planu zagospodarowania przestrzennego na podstawie przepisów odrębnych, w tym obszary wymagające przeprowadzenia scaleń i podziału nieruchomości, a także obszary przestrzeni publicznej</w:t>
      </w:r>
    </w:p>
    <w:p w14:paraId="0A30287B" w14:textId="77777777" w:rsidR="00976AC7" w:rsidRPr="00382472" w:rsidRDefault="00976AC7" w:rsidP="00215881">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Teren objęty zmianą studium nie wymaga sporządzenia miejscowego planu zagospodarowania przestrzennego na podstawie przepisów odrębnych.</w:t>
      </w:r>
    </w:p>
    <w:p w14:paraId="748DB180" w14:textId="77777777" w:rsidR="00976AC7" w:rsidRPr="00382472" w:rsidRDefault="00976AC7" w:rsidP="00215881">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 xml:space="preserve">Na terenie zmiany studium nie wyznacza się obszarów wymagających scaleń i podziału nieruchomości. </w:t>
      </w:r>
    </w:p>
    <w:p w14:paraId="7ADF6BE4" w14:textId="72A7EF7F"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 xml:space="preserve">Na obszarze objętym zmianą Studium nie wyznacza się </w:t>
      </w:r>
      <w:r w:rsidR="0004497C" w:rsidRPr="00382472">
        <w:rPr>
          <w:rFonts w:ascii="Arial" w:eastAsia="Calibri" w:hAnsi="Arial" w:cs="Arial"/>
          <w:bCs/>
          <w:lang w:eastAsia="en-US"/>
        </w:rPr>
        <w:t xml:space="preserve">nowych </w:t>
      </w:r>
      <w:r w:rsidRPr="00382472">
        <w:rPr>
          <w:rFonts w:ascii="Arial" w:eastAsia="Calibri" w:hAnsi="Arial" w:cs="Arial"/>
          <w:bCs/>
          <w:lang w:eastAsia="en-US"/>
        </w:rPr>
        <w:t>obszarów przestrzeni publicznej innych niż wyżej wymienione.</w:t>
      </w:r>
    </w:p>
    <w:p w14:paraId="683AF559" w14:textId="77777777" w:rsidR="00976AC7" w:rsidRPr="00382472" w:rsidRDefault="00976AC7" w:rsidP="00B72024">
      <w:pPr>
        <w:autoSpaceDN w:val="0"/>
        <w:spacing w:line="276" w:lineRule="auto"/>
        <w:jc w:val="both"/>
        <w:rPr>
          <w:rFonts w:ascii="Arial" w:hAnsi="Arial" w:cs="Arial"/>
          <w:sz w:val="22"/>
          <w:szCs w:val="22"/>
          <w:lang w:eastAsia="x-none"/>
        </w:rPr>
      </w:pPr>
    </w:p>
    <w:p w14:paraId="38E34A59"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Obszary, dla których gmina zamierza sporządzić miejscowy plan zagospodarowania przestrzennego</w:t>
      </w:r>
    </w:p>
    <w:p w14:paraId="02A80B35" w14:textId="77777777"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Dla terenów objętych zmianą studium gmina zamierza sporządzić miejscowe plany zagospodarowania przestrzennego.</w:t>
      </w:r>
    </w:p>
    <w:p w14:paraId="03C29FB0" w14:textId="77777777" w:rsidR="00976AC7" w:rsidRPr="00382472" w:rsidRDefault="00976AC7" w:rsidP="00B72024">
      <w:pPr>
        <w:autoSpaceDN w:val="0"/>
        <w:adjustRightInd w:val="0"/>
        <w:spacing w:line="276" w:lineRule="auto"/>
        <w:ind w:firstLine="708"/>
        <w:jc w:val="both"/>
        <w:rPr>
          <w:rFonts w:ascii="Arial" w:eastAsia="Calibri" w:hAnsi="Arial" w:cs="Arial"/>
          <w:bCs/>
          <w:sz w:val="22"/>
          <w:szCs w:val="22"/>
          <w:lang w:eastAsia="en-US"/>
        </w:rPr>
      </w:pPr>
    </w:p>
    <w:p w14:paraId="5C74D597"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Obszary wymagające przeznaczenia gruntów rolnych i leśnych na cele nierolnicze i nieleśne</w:t>
      </w:r>
    </w:p>
    <w:p w14:paraId="0932EA99" w14:textId="7BC5310B"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Teren</w:t>
      </w:r>
      <w:r w:rsidR="00350011" w:rsidRPr="00382472">
        <w:rPr>
          <w:rFonts w:ascii="Arial" w:eastAsia="Calibri" w:hAnsi="Arial" w:cs="Arial"/>
          <w:bCs/>
          <w:lang w:eastAsia="en-US"/>
        </w:rPr>
        <w:t>y objęte zmianą studium</w:t>
      </w:r>
      <w:r w:rsidRPr="00382472">
        <w:rPr>
          <w:rFonts w:ascii="Arial" w:eastAsia="Calibri" w:hAnsi="Arial" w:cs="Arial"/>
          <w:bCs/>
          <w:lang w:eastAsia="en-US"/>
        </w:rPr>
        <w:t xml:space="preserve"> nie wymaga</w:t>
      </w:r>
      <w:r w:rsidR="00350011" w:rsidRPr="00382472">
        <w:rPr>
          <w:rFonts w:ascii="Arial" w:eastAsia="Calibri" w:hAnsi="Arial" w:cs="Arial"/>
          <w:bCs/>
          <w:lang w:eastAsia="en-US"/>
        </w:rPr>
        <w:t>ją</w:t>
      </w:r>
      <w:r w:rsidRPr="00382472">
        <w:rPr>
          <w:rFonts w:ascii="Arial" w:eastAsia="Calibri" w:hAnsi="Arial" w:cs="Arial"/>
          <w:bCs/>
          <w:lang w:eastAsia="en-US"/>
        </w:rPr>
        <w:t xml:space="preserve"> zmiany przeznaczenia na cele nierolnicze i nieleśne w rozumieniu przepisów odrębnych.</w:t>
      </w:r>
    </w:p>
    <w:p w14:paraId="015EB798" w14:textId="77777777" w:rsidR="00976AC7" w:rsidRPr="00382472" w:rsidRDefault="00976AC7" w:rsidP="00B72024">
      <w:pPr>
        <w:autoSpaceDN w:val="0"/>
        <w:adjustRightInd w:val="0"/>
        <w:spacing w:line="276" w:lineRule="auto"/>
        <w:ind w:firstLine="708"/>
        <w:jc w:val="both"/>
        <w:rPr>
          <w:rFonts w:ascii="Arial" w:eastAsia="Calibri" w:hAnsi="Arial" w:cs="Arial"/>
          <w:bCs/>
          <w:sz w:val="22"/>
          <w:szCs w:val="22"/>
          <w:lang w:eastAsia="en-US"/>
        </w:rPr>
      </w:pPr>
    </w:p>
    <w:p w14:paraId="29B5E4B0"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Kierunki i zasady kształtowania rolniczej i leśnej przestrzeni produkcyjnej</w:t>
      </w:r>
    </w:p>
    <w:p w14:paraId="40D85DE8" w14:textId="431CC6B3" w:rsidR="00EB4F5C" w:rsidRPr="00382472" w:rsidRDefault="00EB4F5C" w:rsidP="00EB4F5C">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 xml:space="preserve">Funkcja rolnicza wynika ze stosunkowo korzystnych uwarunkowań glebowo - przyrodniczych na terenie objętym zmianą </w:t>
      </w:r>
      <w:r w:rsidR="003F4085" w:rsidRPr="00382472">
        <w:rPr>
          <w:rFonts w:ascii="Arial" w:eastAsia="Calibri" w:hAnsi="Arial" w:cs="Arial"/>
          <w:bCs/>
          <w:lang w:eastAsia="en-US"/>
        </w:rPr>
        <w:t>s</w:t>
      </w:r>
      <w:r w:rsidRPr="00382472">
        <w:rPr>
          <w:rFonts w:ascii="Arial" w:eastAsia="Calibri" w:hAnsi="Arial" w:cs="Arial"/>
          <w:bCs/>
          <w:lang w:eastAsia="en-US"/>
        </w:rPr>
        <w:t>tudium. Rolnictwo stanowi ważną funkcję w strukturze gospodarczej gminy.</w:t>
      </w:r>
      <w:r w:rsidR="00E818F2" w:rsidRPr="00382472">
        <w:rPr>
          <w:rFonts w:ascii="Arial" w:eastAsia="Calibri" w:hAnsi="Arial" w:cs="Arial"/>
          <w:bCs/>
          <w:lang w:eastAsia="en-US"/>
        </w:rPr>
        <w:t xml:space="preserve"> Na leśną  przestrzeń produkcyjną składają się niewielkie leśne enklawy.</w:t>
      </w:r>
    </w:p>
    <w:p w14:paraId="6470486B" w14:textId="10D9D25D" w:rsidR="003F4085" w:rsidRPr="00382472" w:rsidRDefault="003F4085" w:rsidP="003F4085">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 xml:space="preserve">Gospodarka na terenach rolnych </w:t>
      </w:r>
      <w:r w:rsidR="00152C1A" w:rsidRPr="00382472">
        <w:rPr>
          <w:rFonts w:ascii="Arial" w:eastAsia="Calibri" w:hAnsi="Arial" w:cs="Arial"/>
          <w:bCs/>
          <w:lang w:eastAsia="en-US"/>
        </w:rPr>
        <w:t xml:space="preserve">i leśnych </w:t>
      </w:r>
      <w:r w:rsidR="00D1214C" w:rsidRPr="00382472">
        <w:rPr>
          <w:rFonts w:ascii="Arial" w:eastAsia="Calibri" w:hAnsi="Arial" w:cs="Arial"/>
          <w:bCs/>
          <w:lang w:eastAsia="en-US"/>
        </w:rPr>
        <w:t>na terenie zmiany Studium</w:t>
      </w:r>
      <w:r w:rsidRPr="00382472">
        <w:rPr>
          <w:rFonts w:ascii="Arial" w:eastAsia="Calibri" w:hAnsi="Arial" w:cs="Arial"/>
          <w:bCs/>
          <w:lang w:eastAsia="en-US"/>
        </w:rPr>
        <w:t xml:space="preserve"> wymaga przyjęcia następujących zasad:</w:t>
      </w:r>
    </w:p>
    <w:p w14:paraId="7D1E4F70" w14:textId="4BB2C29D"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prowadzenie gospodarki rolną zgodną z zasadami Zwykłej Dobrej Praktyki Rolniczej oraz Kodeksem Dobrej Praktyki Rolniczej dla minimalizacji negatywnego oddziaływania na środowisko</w:t>
      </w:r>
      <w:r w:rsidR="00D77363" w:rsidRPr="00382472">
        <w:rPr>
          <w:rFonts w:ascii="Arial" w:eastAsia="Calibri" w:hAnsi="Arial" w:cs="Arial"/>
          <w:bCs/>
          <w:sz w:val="24"/>
          <w:szCs w:val="24"/>
          <w:lang w:eastAsia="en-US"/>
        </w:rPr>
        <w:t>;</w:t>
      </w:r>
    </w:p>
    <w:p w14:paraId="0EDA79F2" w14:textId="0724F36D"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ochronę gruntów charakteryzujących się wysokimi klasami bonitacyjnymi gleb (III klasy)</w:t>
      </w:r>
      <w:r w:rsidR="00D77363" w:rsidRPr="00382472">
        <w:rPr>
          <w:rFonts w:ascii="Arial" w:eastAsia="Calibri" w:hAnsi="Arial" w:cs="Arial"/>
          <w:bCs/>
          <w:sz w:val="24"/>
          <w:szCs w:val="24"/>
          <w:lang w:eastAsia="en-US"/>
        </w:rPr>
        <w:t>;</w:t>
      </w:r>
    </w:p>
    <w:p w14:paraId="6E84EEEF" w14:textId="74B1F6B1"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lastRenderedPageBreak/>
        <w:t>zahamowanie procesów dewastacyjnych i degradacyjnych gleb, na których prowadzone są uprawy rolne</w:t>
      </w:r>
      <w:r w:rsidR="00D77363" w:rsidRPr="00382472">
        <w:rPr>
          <w:rFonts w:ascii="Arial" w:eastAsia="Calibri" w:hAnsi="Arial" w:cs="Arial"/>
          <w:bCs/>
          <w:sz w:val="24"/>
          <w:szCs w:val="24"/>
          <w:lang w:eastAsia="en-US"/>
        </w:rPr>
        <w:t>;</w:t>
      </w:r>
    </w:p>
    <w:p w14:paraId="7CCF4599" w14:textId="615F0A21"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stosowanie odpowiednich i bezpiecznych dla środowiska zabiegów agrotechnicznych, w tym promowanie rolnictwa ekologicznego</w:t>
      </w:r>
      <w:r w:rsidR="00D77363" w:rsidRPr="00382472">
        <w:rPr>
          <w:rFonts w:ascii="Arial" w:eastAsia="Calibri" w:hAnsi="Arial" w:cs="Arial"/>
          <w:bCs/>
          <w:sz w:val="24"/>
          <w:szCs w:val="24"/>
          <w:lang w:eastAsia="en-US"/>
        </w:rPr>
        <w:t>;</w:t>
      </w:r>
    </w:p>
    <w:p w14:paraId="67D78A4A" w14:textId="291F4BAE"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 xml:space="preserve">obowiązkowe utrzymywanie i uzupełnianie oraz wprowadzanie nowych </w:t>
      </w:r>
      <w:proofErr w:type="spellStart"/>
      <w:r w:rsidRPr="00382472">
        <w:rPr>
          <w:rFonts w:ascii="Arial" w:eastAsia="Calibri" w:hAnsi="Arial" w:cs="Arial"/>
          <w:bCs/>
          <w:sz w:val="24"/>
          <w:szCs w:val="24"/>
          <w:lang w:eastAsia="en-US"/>
        </w:rPr>
        <w:t>zadrzewień</w:t>
      </w:r>
      <w:proofErr w:type="spellEnd"/>
      <w:r w:rsidRPr="00382472">
        <w:rPr>
          <w:rFonts w:ascii="Arial" w:eastAsia="Calibri" w:hAnsi="Arial" w:cs="Arial"/>
          <w:bCs/>
          <w:sz w:val="24"/>
          <w:szCs w:val="24"/>
          <w:lang w:eastAsia="en-US"/>
        </w:rPr>
        <w:t xml:space="preserve"> śródpolnych oraz przydrożnych</w:t>
      </w:r>
      <w:r w:rsidR="00D77363" w:rsidRPr="00382472">
        <w:rPr>
          <w:rFonts w:ascii="Arial" w:eastAsia="Calibri" w:hAnsi="Arial" w:cs="Arial"/>
          <w:bCs/>
          <w:sz w:val="24"/>
          <w:szCs w:val="24"/>
          <w:lang w:eastAsia="en-US"/>
        </w:rPr>
        <w:t>;</w:t>
      </w:r>
    </w:p>
    <w:p w14:paraId="52E13377" w14:textId="1CB61DEE"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 xml:space="preserve">dopuszczenie scalania i wymiany gruntów, z zakazem likwidacji zieleni, </w:t>
      </w:r>
      <w:proofErr w:type="spellStart"/>
      <w:r w:rsidRPr="00382472">
        <w:rPr>
          <w:rFonts w:ascii="Arial" w:eastAsia="Calibri" w:hAnsi="Arial" w:cs="Arial"/>
          <w:bCs/>
          <w:sz w:val="24"/>
          <w:szCs w:val="24"/>
          <w:lang w:eastAsia="en-US"/>
        </w:rPr>
        <w:t>zadrzewień</w:t>
      </w:r>
      <w:proofErr w:type="spellEnd"/>
      <w:r w:rsidRPr="00382472">
        <w:rPr>
          <w:rFonts w:ascii="Arial" w:eastAsia="Calibri" w:hAnsi="Arial" w:cs="Arial"/>
          <w:bCs/>
          <w:sz w:val="24"/>
          <w:szCs w:val="24"/>
          <w:lang w:eastAsia="en-US"/>
        </w:rPr>
        <w:t xml:space="preserve"> śródpolnych i przydrożnych w trakcie scalania,</w:t>
      </w:r>
    </w:p>
    <w:p w14:paraId="66989758" w14:textId="1B9B7889"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 xml:space="preserve">wzdłuż cieków powierzchniowych przepływających przez pola orne, zaleca się zachowanie (po obu stronach koryta) pasa szerokości co najmniej 5 m dla umożliwienia stworzenia </w:t>
      </w:r>
      <w:proofErr w:type="spellStart"/>
      <w:r w:rsidRPr="00382472">
        <w:rPr>
          <w:rFonts w:ascii="Arial" w:eastAsia="Calibri" w:hAnsi="Arial" w:cs="Arial"/>
          <w:bCs/>
          <w:sz w:val="24"/>
          <w:szCs w:val="24"/>
          <w:lang w:eastAsia="en-US"/>
        </w:rPr>
        <w:t>biofiltra</w:t>
      </w:r>
      <w:proofErr w:type="spellEnd"/>
      <w:r w:rsidRPr="00382472">
        <w:rPr>
          <w:rFonts w:ascii="Arial" w:eastAsia="Calibri" w:hAnsi="Arial" w:cs="Arial"/>
          <w:bCs/>
          <w:sz w:val="24"/>
          <w:szCs w:val="24"/>
          <w:lang w:eastAsia="en-US"/>
        </w:rPr>
        <w:t xml:space="preserve"> ( np. w formie </w:t>
      </w:r>
      <w:proofErr w:type="spellStart"/>
      <w:r w:rsidRPr="00382472">
        <w:rPr>
          <w:rFonts w:ascii="Arial" w:eastAsia="Calibri" w:hAnsi="Arial" w:cs="Arial"/>
          <w:bCs/>
          <w:sz w:val="24"/>
          <w:szCs w:val="24"/>
          <w:lang w:eastAsia="en-US"/>
        </w:rPr>
        <w:t>zadrzewień</w:t>
      </w:r>
      <w:proofErr w:type="spellEnd"/>
      <w:r w:rsidRPr="00382472">
        <w:rPr>
          <w:rFonts w:ascii="Arial" w:eastAsia="Calibri" w:hAnsi="Arial" w:cs="Arial"/>
          <w:bCs/>
          <w:sz w:val="24"/>
          <w:szCs w:val="24"/>
          <w:lang w:eastAsia="en-US"/>
        </w:rPr>
        <w:t xml:space="preserve">, </w:t>
      </w:r>
      <w:proofErr w:type="spellStart"/>
      <w:r w:rsidRPr="00382472">
        <w:rPr>
          <w:rFonts w:ascii="Arial" w:eastAsia="Calibri" w:hAnsi="Arial" w:cs="Arial"/>
          <w:bCs/>
          <w:sz w:val="24"/>
          <w:szCs w:val="24"/>
          <w:lang w:eastAsia="en-US"/>
        </w:rPr>
        <w:t>zakrzewień</w:t>
      </w:r>
      <w:proofErr w:type="spellEnd"/>
      <w:r w:rsidRPr="00382472">
        <w:rPr>
          <w:rFonts w:ascii="Arial" w:eastAsia="Calibri" w:hAnsi="Arial" w:cs="Arial"/>
          <w:bCs/>
          <w:sz w:val="24"/>
          <w:szCs w:val="24"/>
          <w:lang w:eastAsia="en-US"/>
        </w:rPr>
        <w:t xml:space="preserve"> lub nienawożonych łąk), ograniczającego napływ biogenów do wód z uprawianych pól,</w:t>
      </w:r>
    </w:p>
    <w:p w14:paraId="2AC85C64" w14:textId="7267B3AB" w:rsidR="003F4085" w:rsidRPr="00382472" w:rsidRDefault="00152C1A"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h</w:t>
      </w:r>
      <w:r w:rsidR="003F4085" w:rsidRPr="00382472">
        <w:rPr>
          <w:rFonts w:ascii="Arial" w:eastAsia="Calibri" w:hAnsi="Arial" w:cs="Arial"/>
          <w:bCs/>
          <w:sz w:val="24"/>
          <w:szCs w:val="24"/>
          <w:lang w:eastAsia="en-US"/>
        </w:rPr>
        <w:t xml:space="preserve">odowla powinna bazować w dużym stopniu na zmodernizowanych obiektach, dotychczas na ten cel wykorzystywanych. Należy zwrócić uwagę na ochronę zasobów środowiska przyrodniczego, szczególnie w rejonach obszarów chronionych lub o wysokich walorach przyrodniczo – krajobrazowych. </w:t>
      </w:r>
    </w:p>
    <w:p w14:paraId="638D2FCF" w14:textId="21A80198" w:rsidR="003F4085" w:rsidRPr="00382472" w:rsidRDefault="00152C1A"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f</w:t>
      </w:r>
      <w:r w:rsidR="003F4085" w:rsidRPr="00382472">
        <w:rPr>
          <w:rFonts w:ascii="Arial" w:eastAsia="Calibri" w:hAnsi="Arial" w:cs="Arial"/>
          <w:bCs/>
          <w:sz w:val="24"/>
          <w:szCs w:val="24"/>
          <w:lang w:eastAsia="en-US"/>
        </w:rPr>
        <w:t>unkcje produkcji rolniczej i hodowlanej nie mogą stwarzać konfliktów z otoczeniem. Podstawowym kierunkiem produkcji zwierzęcej pozostaje głównie chów trzody chlewnej, bydła, hodowla drobiu</w:t>
      </w:r>
      <w:r w:rsidRPr="00382472">
        <w:rPr>
          <w:rFonts w:ascii="Arial" w:eastAsia="Calibri" w:hAnsi="Arial" w:cs="Arial"/>
          <w:bCs/>
          <w:sz w:val="24"/>
          <w:szCs w:val="24"/>
          <w:lang w:eastAsia="en-US"/>
        </w:rPr>
        <w:t>,</w:t>
      </w:r>
    </w:p>
    <w:p w14:paraId="3A6FFCFA" w14:textId="71DAA1AB" w:rsidR="003F4085" w:rsidRPr="00382472" w:rsidRDefault="00152C1A"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t</w:t>
      </w:r>
      <w:r w:rsidR="003F4085" w:rsidRPr="00382472">
        <w:rPr>
          <w:rFonts w:ascii="Arial" w:eastAsia="Calibri" w:hAnsi="Arial" w:cs="Arial"/>
          <w:bCs/>
          <w:sz w:val="24"/>
          <w:szCs w:val="24"/>
          <w:lang w:eastAsia="en-US"/>
        </w:rPr>
        <w:t>ereny mogące przyjąć nawóz powinny zostać wyznaczone z dala od siedlisk, ujęć wody i cieków wodnych oraz poza strefami ochronnymi wód podziemnych</w:t>
      </w:r>
      <w:r w:rsidRPr="00382472">
        <w:rPr>
          <w:rFonts w:ascii="Arial" w:eastAsia="Calibri" w:hAnsi="Arial" w:cs="Arial"/>
          <w:bCs/>
          <w:sz w:val="24"/>
          <w:szCs w:val="24"/>
          <w:lang w:eastAsia="en-US"/>
        </w:rPr>
        <w:t>.</w:t>
      </w:r>
    </w:p>
    <w:p w14:paraId="7548E86C" w14:textId="2D938D5C" w:rsidR="003F4085" w:rsidRPr="00382472" w:rsidRDefault="003F4085" w:rsidP="00152C1A">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minimalizowanie konfliktu funkcji mieszkaniowej z terenami gruntów rolniczych, gdzie występuje oddziaływanie odorów, opryski upraw, wywiewanie/pylenie gleb, dymienie kotłowni ogrodniczych</w:t>
      </w:r>
      <w:r w:rsidR="00152C1A" w:rsidRPr="00382472">
        <w:rPr>
          <w:rFonts w:ascii="Arial" w:eastAsia="Calibri" w:hAnsi="Arial" w:cs="Arial"/>
          <w:bCs/>
          <w:sz w:val="24"/>
          <w:szCs w:val="24"/>
          <w:lang w:eastAsia="en-US"/>
        </w:rPr>
        <w:t>,</w:t>
      </w:r>
    </w:p>
    <w:p w14:paraId="3445CE30" w14:textId="4A1C8796" w:rsidR="00D77363" w:rsidRPr="00382472" w:rsidRDefault="00D77363" w:rsidP="00D77363">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prowadzić prace zadrzewieniowe w sposób kompleksowy z</w:t>
      </w:r>
      <w:r w:rsidR="00FB7851" w:rsidRPr="00382472">
        <w:rPr>
          <w:rFonts w:ascii="Arial" w:eastAsia="Calibri" w:hAnsi="Arial" w:cs="Arial"/>
          <w:bCs/>
          <w:sz w:val="24"/>
          <w:szCs w:val="24"/>
          <w:lang w:eastAsia="en-US"/>
        </w:rPr>
        <w:t> </w:t>
      </w:r>
      <w:r w:rsidRPr="00382472">
        <w:rPr>
          <w:rFonts w:ascii="Arial" w:eastAsia="Calibri" w:hAnsi="Arial" w:cs="Arial"/>
          <w:bCs/>
          <w:sz w:val="24"/>
          <w:szCs w:val="24"/>
          <w:lang w:eastAsia="en-US"/>
        </w:rPr>
        <w:t>uwzględnieniem przede wszystkim ich funkcji biologicznych, estetycznych i społecznych,</w:t>
      </w:r>
    </w:p>
    <w:p w14:paraId="7503D775" w14:textId="77777777" w:rsidR="00D77363" w:rsidRPr="00382472" w:rsidRDefault="00D77363" w:rsidP="00D77363">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 xml:space="preserve">w zagospodarowaniu terenów położonych w rejonie planowanej granicy rolno - leśnej zaleca się stworzyć odpowiednie warunki dla kształtowania strefy </w:t>
      </w:r>
      <w:proofErr w:type="spellStart"/>
      <w:r w:rsidRPr="00382472">
        <w:rPr>
          <w:rFonts w:ascii="Arial" w:eastAsia="Calibri" w:hAnsi="Arial" w:cs="Arial"/>
          <w:bCs/>
          <w:sz w:val="24"/>
          <w:szCs w:val="24"/>
          <w:lang w:eastAsia="en-US"/>
        </w:rPr>
        <w:t>ekotonowej</w:t>
      </w:r>
      <w:proofErr w:type="spellEnd"/>
      <w:r w:rsidRPr="00382472">
        <w:rPr>
          <w:rFonts w:ascii="Arial" w:eastAsia="Calibri" w:hAnsi="Arial" w:cs="Arial"/>
          <w:bCs/>
          <w:sz w:val="24"/>
          <w:szCs w:val="24"/>
          <w:lang w:eastAsia="en-US"/>
        </w:rPr>
        <w:t xml:space="preserve"> lasu i właściwej, ekologicznej krawędzi lasu,</w:t>
      </w:r>
    </w:p>
    <w:p w14:paraId="1C22A905" w14:textId="7C521A24" w:rsidR="00D77363" w:rsidRPr="00382472" w:rsidRDefault="00D77363" w:rsidP="00D77363">
      <w:pPr>
        <w:pStyle w:val="Akapitzlist"/>
        <w:numPr>
          <w:ilvl w:val="0"/>
          <w:numId w:val="34"/>
        </w:numPr>
        <w:autoSpaceDN w:val="0"/>
        <w:adjustRightInd w:val="0"/>
        <w:ind w:left="1560"/>
        <w:jc w:val="both"/>
        <w:rPr>
          <w:rFonts w:ascii="Arial" w:eastAsia="Calibri" w:hAnsi="Arial" w:cs="Arial"/>
          <w:bCs/>
          <w:sz w:val="24"/>
          <w:szCs w:val="24"/>
          <w:lang w:eastAsia="en-US"/>
        </w:rPr>
      </w:pPr>
      <w:r w:rsidRPr="00382472">
        <w:rPr>
          <w:rFonts w:ascii="Arial" w:eastAsia="Calibri" w:hAnsi="Arial" w:cs="Arial"/>
          <w:bCs/>
          <w:sz w:val="24"/>
          <w:szCs w:val="24"/>
          <w:lang w:eastAsia="en-US"/>
        </w:rPr>
        <w:t>przy zalesianiu gruntów rolnych zaleca się dążyć do wyrównania granicy rolno - leśnej i łączenia izolowanych enklaw leśnych, łączenia ich w zwarte, większe kompleksy.</w:t>
      </w:r>
    </w:p>
    <w:p w14:paraId="6072EFE0" w14:textId="77777777" w:rsidR="00152C1A" w:rsidRPr="00382472" w:rsidRDefault="00152C1A" w:rsidP="00152C1A">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Należy podkreślić jednak, iż na skutek intensywnej produkcji rolnej mogą zaistnieć negatywne zmiany w środowisku przyrodniczym. Wprowadzenie nowoczesnej technologii agrotechnicznej pozwala na znaczne ograniczenie emisji zanieczyszczeń. Ważna jest również poprawa ogólnej świadomości ekologicznej i edukacja lokalnej społeczności zajmującej się produkcją rolniczą w gminie. Odpowiednia praktyka rolnicza, wzmocniona obowiązującymi już przepisami prawa unijnego, zagwarantuje rolnikom odpowiednie korzyści ekonomiczne z upraw, ale również zminimalizuje możliwość wystąpienia szkód w zastanym środowisku przyrodniczym.</w:t>
      </w:r>
    </w:p>
    <w:p w14:paraId="32A0108B" w14:textId="77777777" w:rsidR="00152C1A" w:rsidRPr="00382472" w:rsidRDefault="00152C1A" w:rsidP="003F4085">
      <w:pPr>
        <w:autoSpaceDN w:val="0"/>
        <w:adjustRightInd w:val="0"/>
        <w:spacing w:line="276" w:lineRule="auto"/>
        <w:ind w:left="851" w:firstLine="567"/>
        <w:jc w:val="both"/>
        <w:rPr>
          <w:rFonts w:ascii="Arial" w:eastAsia="Calibri" w:hAnsi="Arial" w:cs="Arial"/>
          <w:bCs/>
          <w:lang w:eastAsia="en-US"/>
        </w:rPr>
      </w:pPr>
    </w:p>
    <w:p w14:paraId="09095CC4" w14:textId="70B03DE9" w:rsidR="003F4085" w:rsidRPr="00382472" w:rsidRDefault="00152C1A" w:rsidP="003F4085">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w:t>
      </w:r>
      <w:r w:rsidR="003F4085" w:rsidRPr="00382472">
        <w:rPr>
          <w:rFonts w:ascii="Arial" w:eastAsia="Calibri" w:hAnsi="Arial" w:cs="Arial"/>
          <w:bCs/>
          <w:lang w:eastAsia="en-US"/>
        </w:rPr>
        <w:t>a terenie gminy, na gruntach rolnych oraz gruntach leśnych, dopuszcza się prowadzenie poszukiwawczych badań geofizycznych i wierceń, a także realizację inwestycji związanych z zagospodarowaniem nowych odwiertów, budową instalacji technologicznych, budową rurociągów od nowo powstałych odwiertów do ośrodków zbiorczych, oraz ich późniejszą eksploatację i likwidacje.</w:t>
      </w:r>
    </w:p>
    <w:p w14:paraId="47388379" w14:textId="77777777" w:rsidR="003F4085" w:rsidRPr="00382472" w:rsidRDefault="003F4085" w:rsidP="003F4085">
      <w:pPr>
        <w:autoSpaceDN w:val="0"/>
        <w:adjustRightInd w:val="0"/>
        <w:spacing w:line="276" w:lineRule="auto"/>
        <w:ind w:left="851" w:firstLine="567"/>
        <w:jc w:val="both"/>
        <w:rPr>
          <w:rFonts w:ascii="Arial" w:eastAsia="Calibri" w:hAnsi="Arial" w:cs="Arial"/>
          <w:bCs/>
          <w:lang w:eastAsia="en-US"/>
        </w:rPr>
      </w:pPr>
    </w:p>
    <w:p w14:paraId="3D723629"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Obszary narażone na niebezpieczeństwo powodzi i osuwania się mas ziemnych</w:t>
      </w:r>
    </w:p>
    <w:p w14:paraId="61949889" w14:textId="3FCAA810"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 terenie objętym zmianą Studium nie występują obszary narażone</w:t>
      </w:r>
      <w:r w:rsidR="00C65B7A" w:rsidRPr="00382472">
        <w:rPr>
          <w:rFonts w:ascii="Arial" w:eastAsia="Calibri" w:hAnsi="Arial" w:cs="Arial"/>
          <w:bCs/>
          <w:lang w:eastAsia="en-US"/>
        </w:rPr>
        <w:t xml:space="preserve"> </w:t>
      </w:r>
      <w:r w:rsidRPr="00382472">
        <w:rPr>
          <w:rFonts w:ascii="Arial" w:eastAsia="Calibri" w:hAnsi="Arial" w:cs="Arial"/>
          <w:bCs/>
          <w:lang w:eastAsia="en-US"/>
        </w:rPr>
        <w:t>na niebezpieczeństwo powodzi i osuwania się mas ziemnych.</w:t>
      </w:r>
    </w:p>
    <w:p w14:paraId="1CACB137" w14:textId="77777777" w:rsidR="00976AC7" w:rsidRPr="00382472" w:rsidRDefault="00976AC7" w:rsidP="00B72024">
      <w:pPr>
        <w:autoSpaceDN w:val="0"/>
        <w:adjustRightInd w:val="0"/>
        <w:spacing w:line="276" w:lineRule="auto"/>
        <w:jc w:val="both"/>
        <w:rPr>
          <w:rFonts w:ascii="Arial" w:eastAsia="Calibri" w:hAnsi="Arial" w:cs="Arial"/>
          <w:bCs/>
          <w:sz w:val="22"/>
          <w:szCs w:val="22"/>
          <w:lang w:eastAsia="en-US"/>
        </w:rPr>
      </w:pPr>
    </w:p>
    <w:p w14:paraId="28173E9C" w14:textId="1A8E45DE" w:rsidR="00976AC7" w:rsidRPr="00382472" w:rsidRDefault="00976AC7" w:rsidP="0004497C">
      <w:pPr>
        <w:numPr>
          <w:ilvl w:val="0"/>
          <w:numId w:val="12"/>
        </w:numPr>
        <w:jc w:val="both"/>
        <w:rPr>
          <w:rFonts w:ascii="Arial" w:hAnsi="Arial" w:cs="Arial"/>
          <w:b/>
        </w:rPr>
      </w:pPr>
      <w:r w:rsidRPr="00382472">
        <w:rPr>
          <w:rFonts w:ascii="Arial" w:hAnsi="Arial" w:cs="Arial"/>
          <w:b/>
        </w:rPr>
        <w:t>Obiekty lub obszary, dla których wyznacza się w złożu kopaliny filar ochronny</w:t>
      </w:r>
    </w:p>
    <w:p w14:paraId="5F1B2333" w14:textId="77777777" w:rsidR="00B72024" w:rsidRPr="00382472" w:rsidRDefault="00B72024" w:rsidP="00B72024">
      <w:pPr>
        <w:ind w:left="927"/>
        <w:jc w:val="both"/>
        <w:rPr>
          <w:rFonts w:ascii="Arial" w:hAnsi="Arial" w:cs="Arial"/>
          <w:b/>
        </w:rPr>
      </w:pPr>
    </w:p>
    <w:p w14:paraId="1EC99FEB" w14:textId="77777777"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 terenie objętym zmianą studium nie występują obiekty i obszary, dla których wyznacza się w złożu filar ochronny.</w:t>
      </w:r>
    </w:p>
    <w:p w14:paraId="2CB11056" w14:textId="450CEF59" w:rsidR="00E32877" w:rsidRPr="00382472" w:rsidRDefault="00E32877" w:rsidP="00E32877">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Teren zmiany studium we wsi Grudzielec częściowo objęty jest koncesją nr 16/2001/Ł z dnia 25.07.2017 r. na poszukiwanie i rozpoznawanie złóż ropy naftowej i gazu ziemnego oraz wydobywanie ropy naftowej i gazu ziemnego ze złóż w obszarze „Jarocin-Grabina” – ważna do dnia 25.07.2047 r.</w:t>
      </w:r>
    </w:p>
    <w:p w14:paraId="35A61CE9" w14:textId="1E4D1C42" w:rsidR="00E32877" w:rsidRPr="00382472" w:rsidRDefault="00E32877" w:rsidP="00E32877">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Teren zmiany studium we wsiach: Moszczanka, Skrzebowa, Bieganin, Rąbczyn, Szczurawice, Jaskółki, Przybysławice objęty jest koncesją nr 48/96/Ł z dnia 23.09.2016 r. na poszukiwanie i rozpoznawanie złóż ropy naftowej i gazu ziemnego oraz wydobywanie ropy naftowej i gazu ziemnego ze złóż w obszarze „Ostrów Wielkopolski” – ważna do dnia 23.09.2046 r.</w:t>
      </w:r>
    </w:p>
    <w:p w14:paraId="77145196" w14:textId="289D7B34" w:rsidR="00E32877" w:rsidRPr="00382472" w:rsidRDefault="00E32877" w:rsidP="00E32877">
      <w:pPr>
        <w:autoSpaceDN w:val="0"/>
        <w:adjustRightInd w:val="0"/>
        <w:spacing w:line="276" w:lineRule="auto"/>
        <w:ind w:left="851" w:firstLine="567"/>
        <w:jc w:val="both"/>
        <w:rPr>
          <w:rFonts w:ascii="Arial" w:hAnsi="Arial" w:cs="Arial"/>
          <w:bCs/>
        </w:rPr>
      </w:pPr>
      <w:r w:rsidRPr="00382472">
        <w:rPr>
          <w:rFonts w:ascii="Arial" w:hAnsi="Arial" w:cs="Arial"/>
          <w:bCs/>
        </w:rPr>
        <w:t>Nie ustala się żadnych zakazów, nakazów i ograniczeń w zagospodarowaniu terenu.</w:t>
      </w:r>
    </w:p>
    <w:p w14:paraId="15C95B3D" w14:textId="240391AD" w:rsidR="00350011" w:rsidRPr="00382472" w:rsidRDefault="00350011" w:rsidP="00E32877">
      <w:pPr>
        <w:autoSpaceDN w:val="0"/>
        <w:adjustRightInd w:val="0"/>
        <w:spacing w:line="276" w:lineRule="auto"/>
        <w:ind w:left="851" w:firstLine="567"/>
        <w:jc w:val="both"/>
        <w:rPr>
          <w:rFonts w:ascii="Arial" w:hAnsi="Arial" w:cs="Arial"/>
          <w:bCs/>
        </w:rPr>
      </w:pPr>
      <w:r w:rsidRPr="00382472">
        <w:rPr>
          <w:rFonts w:ascii="Arial" w:hAnsi="Arial" w:cs="Arial"/>
          <w:bCs/>
        </w:rPr>
        <w:t xml:space="preserve">Dopuszcza się na  terenach rolnych i leśnych prowadzenie poszukiwawczych badań geofizycznych i wierceń, a także realizację inwestycji związanych z zagospodarowaniem odwiertów, budową instalacji technologicznych, budową rurociągów od nowo powstałych odwiertów do ośrodków zbiorczych oraz ich późniejszą eksploatację i likwidację. W razie konieczności na etapie planu miejscowego należy uzyskać </w:t>
      </w:r>
      <w:r w:rsidRPr="00382472">
        <w:rPr>
          <w:rFonts w:ascii="Arial" w:eastAsia="Calibri" w:hAnsi="Arial" w:cs="Arial"/>
          <w:bCs/>
          <w:lang w:eastAsia="en-US"/>
        </w:rPr>
        <w:t>zmianę przeznaczenia na cele nierolnicze i nieleśne w rozumieniu przepisów odrębnych.</w:t>
      </w:r>
    </w:p>
    <w:p w14:paraId="6AC62906" w14:textId="77777777" w:rsidR="00E32877" w:rsidRPr="00382472" w:rsidRDefault="00E32877" w:rsidP="00E32877">
      <w:pPr>
        <w:autoSpaceDN w:val="0"/>
        <w:adjustRightInd w:val="0"/>
        <w:spacing w:line="276" w:lineRule="auto"/>
        <w:ind w:left="851" w:firstLine="567"/>
        <w:jc w:val="both"/>
        <w:rPr>
          <w:rFonts w:ascii="Arial" w:eastAsia="Calibri" w:hAnsi="Arial" w:cs="Arial"/>
          <w:bCs/>
          <w:lang w:eastAsia="en-US"/>
        </w:rPr>
      </w:pPr>
    </w:p>
    <w:p w14:paraId="3808CB85" w14:textId="77777777" w:rsidR="00976AC7" w:rsidRPr="00382472" w:rsidRDefault="00976AC7" w:rsidP="00B72024">
      <w:pPr>
        <w:tabs>
          <w:tab w:val="left" w:pos="1950"/>
        </w:tabs>
        <w:autoSpaceDN w:val="0"/>
        <w:adjustRightInd w:val="0"/>
        <w:spacing w:line="276" w:lineRule="auto"/>
        <w:jc w:val="both"/>
        <w:rPr>
          <w:rFonts w:ascii="Arial" w:eastAsia="Calibri" w:hAnsi="Arial" w:cs="Arial"/>
          <w:bCs/>
          <w:sz w:val="16"/>
          <w:szCs w:val="22"/>
          <w:lang w:eastAsia="en-US"/>
        </w:rPr>
      </w:pPr>
      <w:r w:rsidRPr="00382472">
        <w:rPr>
          <w:rFonts w:ascii="Arial" w:eastAsia="Calibri" w:hAnsi="Arial" w:cs="Arial"/>
          <w:bCs/>
          <w:sz w:val="22"/>
          <w:szCs w:val="22"/>
          <w:lang w:eastAsia="en-US"/>
        </w:rPr>
        <w:tab/>
      </w:r>
    </w:p>
    <w:p w14:paraId="44747C4A" w14:textId="129E9EE6" w:rsidR="00976AC7" w:rsidRPr="00382472" w:rsidRDefault="00976AC7" w:rsidP="0004497C">
      <w:pPr>
        <w:numPr>
          <w:ilvl w:val="0"/>
          <w:numId w:val="12"/>
        </w:numPr>
        <w:jc w:val="both"/>
        <w:rPr>
          <w:rFonts w:ascii="Arial" w:hAnsi="Arial" w:cs="Arial"/>
          <w:b/>
        </w:rPr>
      </w:pPr>
      <w:r w:rsidRPr="00382472">
        <w:rPr>
          <w:rFonts w:ascii="Arial" w:hAnsi="Arial" w:cs="Arial"/>
          <w:b/>
        </w:rPr>
        <w:t>Obszary pomników zagłady i ich stref ochronnych oraz obowiązujące na nich ograniczenia prowadzenia działalności gospodarczej, zgodnie z przepisami ustawy z dnia 7 maja 1999 r. o ochronie byłych hitlerowskich obozów zagłady</w:t>
      </w:r>
    </w:p>
    <w:p w14:paraId="6A42AA5B" w14:textId="77777777" w:rsidR="00B72024" w:rsidRPr="00382472" w:rsidRDefault="00B72024" w:rsidP="00B72024">
      <w:pPr>
        <w:ind w:left="927"/>
        <w:jc w:val="both"/>
        <w:rPr>
          <w:rFonts w:ascii="Arial" w:hAnsi="Arial" w:cs="Arial"/>
          <w:b/>
        </w:rPr>
      </w:pPr>
    </w:p>
    <w:p w14:paraId="43D10DF5" w14:textId="77777777" w:rsidR="00976AC7" w:rsidRPr="00382472" w:rsidRDefault="00976AC7" w:rsidP="00B72024">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 terenie objętym zmianą Studium nie występują pomniki zagłady ani ich strefy ochronne.</w:t>
      </w:r>
    </w:p>
    <w:p w14:paraId="67285DAD" w14:textId="77777777" w:rsidR="00B72024" w:rsidRPr="00382472" w:rsidRDefault="00B72024" w:rsidP="00976AC7">
      <w:pPr>
        <w:autoSpaceDN w:val="0"/>
        <w:spacing w:line="276" w:lineRule="auto"/>
        <w:jc w:val="both"/>
        <w:rPr>
          <w:rFonts w:ascii="Arial" w:hAnsi="Arial" w:cs="Arial"/>
          <w:sz w:val="16"/>
          <w:szCs w:val="22"/>
          <w:lang w:val="x-none" w:eastAsia="x-none"/>
        </w:rPr>
      </w:pPr>
    </w:p>
    <w:p w14:paraId="1DC9B1FC"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 xml:space="preserve">Obszary wymagające przekształceń, rehabilitacji, rekultywacji lub </w:t>
      </w:r>
      <w:proofErr w:type="spellStart"/>
      <w:r w:rsidRPr="00382472">
        <w:rPr>
          <w:rFonts w:ascii="Arial" w:hAnsi="Arial" w:cs="Arial"/>
          <w:b/>
        </w:rPr>
        <w:t>remediacji</w:t>
      </w:r>
      <w:proofErr w:type="spellEnd"/>
    </w:p>
    <w:p w14:paraId="5DBDC1D9" w14:textId="1D0FDAA8" w:rsidR="00976AC7" w:rsidRPr="00382472" w:rsidRDefault="00976AC7" w:rsidP="00215881">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lastRenderedPageBreak/>
        <w:t xml:space="preserve">Na terenie objętym zmianą Studium nie występują obszary wymagające przekształceń, rehabilitacji, rekultywacji lub </w:t>
      </w:r>
      <w:proofErr w:type="spellStart"/>
      <w:r w:rsidRPr="00382472">
        <w:rPr>
          <w:rFonts w:ascii="Arial" w:eastAsia="Calibri" w:hAnsi="Arial" w:cs="Arial"/>
          <w:bCs/>
          <w:lang w:eastAsia="en-US"/>
        </w:rPr>
        <w:t>remediacji</w:t>
      </w:r>
      <w:proofErr w:type="spellEnd"/>
      <w:r w:rsidRPr="00382472">
        <w:rPr>
          <w:rFonts w:ascii="Arial" w:eastAsia="Calibri" w:hAnsi="Arial" w:cs="Arial"/>
          <w:bCs/>
          <w:lang w:eastAsia="en-US"/>
        </w:rPr>
        <w:t>.</w:t>
      </w:r>
      <w:r w:rsidR="00BC1310" w:rsidRPr="00382472">
        <w:rPr>
          <w:rFonts w:ascii="Arial" w:eastAsia="Calibri" w:hAnsi="Arial" w:cs="Arial"/>
          <w:bCs/>
          <w:lang w:eastAsia="en-US"/>
        </w:rPr>
        <w:t xml:space="preserve"> </w:t>
      </w:r>
      <w:r w:rsidR="00D4375B" w:rsidRPr="00382472">
        <w:rPr>
          <w:rFonts w:ascii="Arial" w:eastAsia="Calibri" w:hAnsi="Arial" w:cs="Arial"/>
          <w:bCs/>
          <w:lang w:eastAsia="en-US"/>
        </w:rPr>
        <w:t>Składowisko odpadów komunalnych w Moszczance jest zrekultywowane i monitorowane.</w:t>
      </w:r>
    </w:p>
    <w:p w14:paraId="53C28F9A" w14:textId="77777777" w:rsidR="00976AC7" w:rsidRPr="00382472" w:rsidRDefault="00976AC7" w:rsidP="00976AC7">
      <w:pPr>
        <w:autoSpaceDN w:val="0"/>
        <w:spacing w:line="276" w:lineRule="auto"/>
        <w:ind w:firstLine="708"/>
        <w:jc w:val="both"/>
        <w:rPr>
          <w:rFonts w:ascii="Arial" w:hAnsi="Arial" w:cs="Arial"/>
          <w:sz w:val="22"/>
          <w:szCs w:val="22"/>
          <w:lang w:eastAsia="x-none"/>
        </w:rPr>
      </w:pPr>
    </w:p>
    <w:p w14:paraId="6A0BE4C1"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Obszary zdegradowane</w:t>
      </w:r>
    </w:p>
    <w:p w14:paraId="6553A9D6" w14:textId="77777777" w:rsidR="00976AC7" w:rsidRPr="00382472" w:rsidRDefault="00976AC7" w:rsidP="00215881">
      <w:pPr>
        <w:autoSpaceDN w:val="0"/>
        <w:adjustRightInd w:val="0"/>
        <w:spacing w:line="276" w:lineRule="auto"/>
        <w:ind w:left="851" w:firstLine="567"/>
        <w:rPr>
          <w:rFonts w:ascii="Arial" w:eastAsia="Calibri" w:hAnsi="Arial" w:cs="Arial"/>
          <w:bCs/>
          <w:lang w:eastAsia="en-US"/>
        </w:rPr>
      </w:pPr>
      <w:r w:rsidRPr="00382472">
        <w:rPr>
          <w:rFonts w:ascii="Arial" w:eastAsia="Calibri" w:hAnsi="Arial" w:cs="Arial"/>
          <w:bCs/>
          <w:lang w:eastAsia="en-US"/>
        </w:rPr>
        <w:t>Na terenie objętym zmianą Studium nie występują obszary zdegradowane.</w:t>
      </w:r>
    </w:p>
    <w:p w14:paraId="55A75BE5" w14:textId="77777777" w:rsidR="00976AC7" w:rsidRPr="00382472" w:rsidRDefault="00976AC7" w:rsidP="00976AC7">
      <w:pPr>
        <w:autoSpaceDN w:val="0"/>
        <w:spacing w:line="276" w:lineRule="auto"/>
        <w:jc w:val="both"/>
        <w:rPr>
          <w:rFonts w:ascii="Arial" w:hAnsi="Arial" w:cs="Arial"/>
          <w:sz w:val="16"/>
          <w:szCs w:val="22"/>
          <w:lang w:val="x-none" w:eastAsia="x-none"/>
        </w:rPr>
      </w:pPr>
    </w:p>
    <w:p w14:paraId="107D4247" w14:textId="77777777" w:rsidR="00976AC7" w:rsidRPr="00382472" w:rsidRDefault="00976AC7" w:rsidP="0004497C">
      <w:pPr>
        <w:numPr>
          <w:ilvl w:val="0"/>
          <w:numId w:val="12"/>
        </w:numPr>
        <w:jc w:val="both"/>
        <w:rPr>
          <w:rFonts w:ascii="Arial" w:hAnsi="Arial" w:cs="Arial"/>
          <w:b/>
        </w:rPr>
      </w:pPr>
      <w:r w:rsidRPr="00382472">
        <w:rPr>
          <w:rFonts w:ascii="Arial" w:hAnsi="Arial" w:cs="Arial"/>
          <w:b/>
        </w:rPr>
        <w:t>Granice terenów zamkniętych i ich stref ochronnych</w:t>
      </w:r>
    </w:p>
    <w:p w14:paraId="3064485B" w14:textId="77777777" w:rsidR="00976AC7" w:rsidRPr="00382472" w:rsidRDefault="00976AC7" w:rsidP="00215881">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 terenie objętym zmianą Studium nie występują tereny zamknięte ani ich strefy ochronne.</w:t>
      </w:r>
    </w:p>
    <w:p w14:paraId="12388522" w14:textId="77777777" w:rsidR="00976AC7" w:rsidRPr="00382472" w:rsidRDefault="00976AC7" w:rsidP="00976AC7">
      <w:pPr>
        <w:autoSpaceDN w:val="0"/>
        <w:spacing w:line="276" w:lineRule="auto"/>
        <w:jc w:val="both"/>
        <w:rPr>
          <w:rFonts w:ascii="Arial" w:hAnsi="Arial" w:cs="Arial"/>
          <w:sz w:val="16"/>
          <w:szCs w:val="22"/>
          <w:lang w:eastAsia="x-none"/>
        </w:rPr>
      </w:pPr>
    </w:p>
    <w:p w14:paraId="1D581410" w14:textId="41185EBB" w:rsidR="00976AC7" w:rsidRPr="00382472" w:rsidRDefault="00976AC7" w:rsidP="0004497C">
      <w:pPr>
        <w:numPr>
          <w:ilvl w:val="0"/>
          <w:numId w:val="12"/>
        </w:numPr>
        <w:jc w:val="both"/>
        <w:rPr>
          <w:rFonts w:ascii="Arial" w:hAnsi="Arial" w:cs="Arial"/>
          <w:b/>
        </w:rPr>
      </w:pPr>
      <w:r w:rsidRPr="00382472">
        <w:rPr>
          <w:rFonts w:ascii="Arial" w:hAnsi="Arial" w:cs="Arial"/>
          <w:b/>
        </w:rPr>
        <w:t>Obszary funkcjonalne o znaczeniu lokalnym, w zależności od uwarunkowań</w:t>
      </w:r>
      <w:r w:rsidR="00215881" w:rsidRPr="00382472">
        <w:rPr>
          <w:rFonts w:ascii="Arial" w:hAnsi="Arial" w:cs="Arial"/>
          <w:b/>
        </w:rPr>
        <w:t xml:space="preserve"> </w:t>
      </w:r>
      <w:r w:rsidRPr="00382472">
        <w:rPr>
          <w:rFonts w:ascii="Arial" w:hAnsi="Arial" w:cs="Arial"/>
          <w:b/>
        </w:rPr>
        <w:t>i</w:t>
      </w:r>
      <w:r w:rsidR="00215881" w:rsidRPr="00382472">
        <w:rPr>
          <w:rFonts w:ascii="Arial" w:hAnsi="Arial" w:cs="Arial"/>
          <w:b/>
        </w:rPr>
        <w:t> </w:t>
      </w:r>
      <w:r w:rsidRPr="00382472">
        <w:rPr>
          <w:rFonts w:ascii="Arial" w:hAnsi="Arial" w:cs="Arial"/>
          <w:b/>
        </w:rPr>
        <w:t>potrzeb zagospodarowania występujących w gminie</w:t>
      </w:r>
    </w:p>
    <w:p w14:paraId="570671D1" w14:textId="77777777" w:rsidR="00976AC7" w:rsidRPr="00382472" w:rsidRDefault="00976AC7" w:rsidP="00215881">
      <w:pPr>
        <w:autoSpaceDN w:val="0"/>
        <w:adjustRightInd w:val="0"/>
        <w:spacing w:line="276" w:lineRule="auto"/>
        <w:ind w:left="851" w:firstLine="567"/>
        <w:jc w:val="both"/>
        <w:rPr>
          <w:rFonts w:ascii="Arial" w:eastAsia="Calibri" w:hAnsi="Arial" w:cs="Arial"/>
          <w:bCs/>
          <w:lang w:eastAsia="en-US"/>
        </w:rPr>
      </w:pPr>
      <w:r w:rsidRPr="00382472">
        <w:rPr>
          <w:rFonts w:ascii="Arial" w:eastAsia="Calibri" w:hAnsi="Arial" w:cs="Arial"/>
          <w:bCs/>
          <w:lang w:eastAsia="en-US"/>
        </w:rPr>
        <w:t>Na terenie objętym zmianą Studium nie występują obszary funkcjonalne o znaczeniu lokalnym, związane z uwarunkowaniami lub potrzebami zagospodarowania występującymi na terenie miasta i gminy Raszków.</w:t>
      </w:r>
    </w:p>
    <w:p w14:paraId="2D494E1F" w14:textId="77777777" w:rsidR="00976AC7" w:rsidRPr="00382472" w:rsidRDefault="00976AC7" w:rsidP="00976AC7">
      <w:pPr>
        <w:jc w:val="both"/>
        <w:rPr>
          <w:rFonts w:ascii="Arial" w:eastAsia="Calibri" w:hAnsi="Arial" w:cs="Arial"/>
          <w:lang w:eastAsia="en-US"/>
        </w:rPr>
      </w:pPr>
    </w:p>
    <w:p w14:paraId="7046C404" w14:textId="77777777" w:rsidR="00976AC7" w:rsidRPr="00382472" w:rsidRDefault="00976AC7" w:rsidP="00976AC7">
      <w:pPr>
        <w:ind w:left="927"/>
        <w:jc w:val="both"/>
        <w:rPr>
          <w:rFonts w:ascii="Arial" w:hAnsi="Arial" w:cs="Arial"/>
        </w:rPr>
      </w:pPr>
    </w:p>
    <w:p w14:paraId="2DA00119" w14:textId="77777777" w:rsidR="00E32877" w:rsidRPr="00382472" w:rsidRDefault="00E32877">
      <w:pPr>
        <w:rPr>
          <w:rFonts w:ascii="Arial" w:eastAsia="Calibri" w:hAnsi="Arial" w:cs="Arial"/>
          <w:b/>
          <w:bCs/>
          <w:sz w:val="22"/>
          <w:szCs w:val="22"/>
          <w:lang w:eastAsia="en-US"/>
        </w:rPr>
      </w:pPr>
      <w:bookmarkStart w:id="9" w:name="_Toc58520730"/>
      <w:r w:rsidRPr="00382472">
        <w:rPr>
          <w:rFonts w:ascii="Arial" w:eastAsia="Calibri" w:hAnsi="Arial" w:cs="Arial"/>
          <w:b/>
          <w:bCs/>
          <w:lang w:eastAsia="en-US"/>
        </w:rPr>
        <w:br w:type="page"/>
      </w:r>
    </w:p>
    <w:p w14:paraId="65DAB59A" w14:textId="402ECE47" w:rsidR="00976AC7" w:rsidRPr="00382472" w:rsidRDefault="00976AC7" w:rsidP="00923C75">
      <w:pPr>
        <w:pStyle w:val="Akapitzlist"/>
        <w:numPr>
          <w:ilvl w:val="0"/>
          <w:numId w:val="37"/>
        </w:numPr>
        <w:ind w:left="567" w:hanging="425"/>
        <w:rPr>
          <w:rFonts w:ascii="Arial" w:eastAsia="Calibri" w:hAnsi="Arial" w:cs="Arial"/>
          <w:b/>
          <w:bCs/>
          <w:lang w:eastAsia="en-US"/>
        </w:rPr>
      </w:pPr>
      <w:r w:rsidRPr="00382472">
        <w:rPr>
          <w:rFonts w:ascii="Arial" w:eastAsia="Calibri" w:hAnsi="Arial" w:cs="Arial"/>
          <w:b/>
          <w:bCs/>
          <w:lang w:eastAsia="en-US"/>
        </w:rPr>
        <w:lastRenderedPageBreak/>
        <w:t>UZASADNIENIE I SYNTEZA ZMIANY STUDIUM</w:t>
      </w:r>
      <w:bookmarkEnd w:id="9"/>
    </w:p>
    <w:p w14:paraId="1275C15F" w14:textId="2D4DCCAA" w:rsidR="00976AC7" w:rsidRPr="00382472" w:rsidRDefault="009C1DFD" w:rsidP="00976AC7">
      <w:pPr>
        <w:ind w:firstLine="284"/>
        <w:jc w:val="both"/>
        <w:rPr>
          <w:rFonts w:ascii="Arial" w:hAnsi="Arial" w:cs="Arial"/>
        </w:rPr>
      </w:pPr>
      <w:r w:rsidRPr="00382472">
        <w:rPr>
          <w:rFonts w:ascii="Arial" w:hAnsi="Arial" w:cs="Arial"/>
        </w:rPr>
        <w:t xml:space="preserve">Zmiana studium uwarunkowań i kierunków zagospodarowania przestrzennego to opracowanie sporządzone na potrzeby rozwoju przestrzennego Gminy i Miasta Raszków. </w:t>
      </w:r>
      <w:r w:rsidR="00976AC7" w:rsidRPr="00382472">
        <w:rPr>
          <w:rFonts w:ascii="Arial" w:hAnsi="Arial" w:cs="Arial"/>
        </w:rPr>
        <w:t>Studium uwarunkowań i kierunków zagospodarowania gminy stanowi dokument o charakterze nienormatywnym, skierowany do organów samorządu, który zawierać ma ogólne kierunki rozwoju przestrzennego gminy.</w:t>
      </w:r>
    </w:p>
    <w:p w14:paraId="2A010D3A" w14:textId="77777777" w:rsidR="00E32877" w:rsidRPr="00382472" w:rsidRDefault="00E32877" w:rsidP="00976AC7">
      <w:pPr>
        <w:ind w:firstLine="284"/>
        <w:jc w:val="both"/>
        <w:rPr>
          <w:rFonts w:ascii="Arial" w:hAnsi="Arial" w:cs="Arial"/>
        </w:rPr>
      </w:pPr>
    </w:p>
    <w:p w14:paraId="4A88069E" w14:textId="77777777" w:rsidR="00976AC7" w:rsidRPr="00382472" w:rsidRDefault="00976AC7" w:rsidP="00976AC7">
      <w:pPr>
        <w:ind w:firstLine="284"/>
        <w:jc w:val="both"/>
        <w:rPr>
          <w:rFonts w:ascii="Arial" w:hAnsi="Arial" w:cs="Arial"/>
        </w:rPr>
      </w:pPr>
      <w:r w:rsidRPr="00382472">
        <w:rPr>
          <w:rFonts w:ascii="Arial" w:hAnsi="Arial" w:cs="Arial"/>
        </w:rPr>
        <w:t>Różnica pomiędzy Studium a planem miejscowym polega na tym, że studium kreuje politykę przestrzenną gminy, a plan miejscowy ją konkretyzuje i doprecyzowuje, stanowiąc prawo miejscowe w zgodzie z jego ustaleniami. Studium jest podstawą do ustalania szczegółowych warunków i zasad zagospodarowania w miejscowych planach zagospodarowania przestrzennego.</w:t>
      </w:r>
    </w:p>
    <w:p w14:paraId="5C1C08E2" w14:textId="77777777" w:rsidR="009C1DFD" w:rsidRPr="00382472" w:rsidRDefault="009C1DFD" w:rsidP="00976AC7">
      <w:pPr>
        <w:ind w:firstLine="284"/>
        <w:jc w:val="both"/>
        <w:rPr>
          <w:rFonts w:ascii="Arial" w:hAnsi="Arial" w:cs="Arial"/>
        </w:rPr>
      </w:pPr>
    </w:p>
    <w:p w14:paraId="6AC41E1A" w14:textId="0F60BAA4" w:rsidR="009C1DFD" w:rsidRPr="00382472" w:rsidRDefault="009C1DFD" w:rsidP="00976AC7">
      <w:pPr>
        <w:ind w:firstLine="284"/>
        <w:jc w:val="both"/>
        <w:rPr>
          <w:rFonts w:ascii="Arial" w:hAnsi="Arial" w:cs="Arial"/>
        </w:rPr>
      </w:pPr>
      <w:r w:rsidRPr="00382472">
        <w:rPr>
          <w:rFonts w:ascii="Arial" w:hAnsi="Arial" w:cs="Arial"/>
        </w:rPr>
        <w:t>Prace nad zmianą studium uwarunkowań i kierunków zagospodarowania przestrzennego Gminy i Miasta Raszków rozpoczęto na podstawie Uchwały Nr XXXI/213/2021 Rady Gminy i Miasta Raszków z dnia 25 marca 2021 r. w sprawie przystąpienia do sporządzenia zmiany studium uwarunkowań i kierunków zagospodarowania przestrzennego Gminy i Miasta Raszków.</w:t>
      </w:r>
    </w:p>
    <w:p w14:paraId="4D6351DE" w14:textId="77777777" w:rsidR="003E766E" w:rsidRPr="00382472" w:rsidRDefault="003E766E" w:rsidP="00976AC7">
      <w:pPr>
        <w:ind w:firstLine="284"/>
        <w:jc w:val="both"/>
        <w:rPr>
          <w:rFonts w:ascii="Arial" w:hAnsi="Arial" w:cs="Arial"/>
        </w:rPr>
      </w:pPr>
    </w:p>
    <w:p w14:paraId="57D42F50" w14:textId="062D0155" w:rsidR="003E766E" w:rsidRPr="00382472" w:rsidRDefault="003E766E" w:rsidP="00976AC7">
      <w:pPr>
        <w:ind w:firstLine="284"/>
        <w:jc w:val="both"/>
        <w:rPr>
          <w:rFonts w:ascii="Arial" w:hAnsi="Arial" w:cs="Arial"/>
        </w:rPr>
      </w:pPr>
      <w:r w:rsidRPr="00382472">
        <w:rPr>
          <w:rFonts w:ascii="Arial" w:hAnsi="Arial" w:cs="Arial"/>
        </w:rPr>
        <w:t xml:space="preserve">Za najważniejsze przesłanki uzasadniające opracowanie zmiany studium uwarunkowań i kierunków zagospodarowania przestrzennego Gminy i Miasta Raszków uznano: </w:t>
      </w:r>
    </w:p>
    <w:p w14:paraId="2C67C7CC" w14:textId="217B7DBF" w:rsidR="003E766E" w:rsidRPr="00382472" w:rsidRDefault="003E766E" w:rsidP="006E3252">
      <w:pPr>
        <w:pStyle w:val="Akapitzlist"/>
        <w:numPr>
          <w:ilvl w:val="0"/>
          <w:numId w:val="32"/>
        </w:numPr>
        <w:autoSpaceDE w:val="0"/>
        <w:autoSpaceDN w:val="0"/>
        <w:adjustRightInd w:val="0"/>
        <w:rPr>
          <w:rFonts w:ascii="Arial" w:hAnsi="Arial" w:cs="Arial"/>
          <w:sz w:val="24"/>
          <w:szCs w:val="24"/>
        </w:rPr>
      </w:pPr>
      <w:r w:rsidRPr="00382472">
        <w:rPr>
          <w:rFonts w:ascii="Arial" w:hAnsi="Arial" w:cs="Arial"/>
          <w:sz w:val="24"/>
          <w:szCs w:val="24"/>
        </w:rPr>
        <w:t xml:space="preserve">zmiany szeregu uwarunkowań, w tym zmian wynikających z sytuacji </w:t>
      </w:r>
      <w:proofErr w:type="spellStart"/>
      <w:r w:rsidRPr="00382472">
        <w:rPr>
          <w:rFonts w:ascii="Arial" w:hAnsi="Arial" w:cs="Arial"/>
          <w:sz w:val="24"/>
          <w:szCs w:val="24"/>
        </w:rPr>
        <w:t>społeczno</w:t>
      </w:r>
      <w:proofErr w:type="spellEnd"/>
      <w:r w:rsidRPr="00382472">
        <w:rPr>
          <w:rFonts w:ascii="Arial" w:hAnsi="Arial" w:cs="Arial"/>
          <w:sz w:val="24"/>
          <w:szCs w:val="24"/>
        </w:rPr>
        <w:t xml:space="preserve">–gospodarczej miasta i gminy, </w:t>
      </w:r>
      <w:r w:rsidR="006E3252" w:rsidRPr="00382472">
        <w:rPr>
          <w:rFonts w:ascii="Arial" w:hAnsi="Arial" w:cs="Arial"/>
          <w:sz w:val="24"/>
          <w:szCs w:val="24"/>
        </w:rPr>
        <w:t>uregulowania pożądanych funkcji i warunków</w:t>
      </w:r>
      <w:r w:rsidRPr="00382472">
        <w:rPr>
          <w:rFonts w:ascii="Arial" w:hAnsi="Arial" w:cs="Arial"/>
          <w:sz w:val="24"/>
          <w:szCs w:val="24"/>
        </w:rPr>
        <w:t xml:space="preserve"> zagospodarowaniu terenów</w:t>
      </w:r>
      <w:r w:rsidR="006E3252" w:rsidRPr="00382472">
        <w:rPr>
          <w:rFonts w:ascii="Arial" w:hAnsi="Arial" w:cs="Arial"/>
          <w:sz w:val="24"/>
          <w:szCs w:val="24"/>
        </w:rPr>
        <w:t>,</w:t>
      </w:r>
      <w:r w:rsidRPr="00382472">
        <w:rPr>
          <w:rFonts w:ascii="Arial" w:hAnsi="Arial" w:cs="Arial"/>
          <w:sz w:val="24"/>
          <w:szCs w:val="24"/>
        </w:rPr>
        <w:t xml:space="preserve"> </w:t>
      </w:r>
    </w:p>
    <w:p w14:paraId="50FBCA24" w14:textId="604AF1D9" w:rsidR="003E766E" w:rsidRPr="00382472" w:rsidRDefault="003E766E" w:rsidP="006E3252">
      <w:pPr>
        <w:pStyle w:val="Akapitzlist"/>
        <w:numPr>
          <w:ilvl w:val="0"/>
          <w:numId w:val="32"/>
        </w:numPr>
        <w:autoSpaceDE w:val="0"/>
        <w:autoSpaceDN w:val="0"/>
        <w:adjustRightInd w:val="0"/>
        <w:rPr>
          <w:rFonts w:ascii="Arial" w:hAnsi="Arial" w:cs="Arial"/>
          <w:sz w:val="24"/>
          <w:szCs w:val="24"/>
        </w:rPr>
      </w:pPr>
      <w:r w:rsidRPr="00382472">
        <w:rPr>
          <w:rFonts w:ascii="Arial" w:hAnsi="Arial" w:cs="Arial"/>
          <w:sz w:val="24"/>
          <w:szCs w:val="24"/>
        </w:rPr>
        <w:t xml:space="preserve">aktualizacji uwarunkowań warunkujących zasady kształtowania przyszłej polityki przestrzennej </w:t>
      </w:r>
      <w:r w:rsidR="006E3252" w:rsidRPr="00382472">
        <w:rPr>
          <w:rFonts w:ascii="Arial" w:hAnsi="Arial" w:cs="Arial"/>
          <w:sz w:val="24"/>
          <w:szCs w:val="24"/>
        </w:rPr>
        <w:t xml:space="preserve">gminy i miasta Raszków, </w:t>
      </w:r>
    </w:p>
    <w:p w14:paraId="77830195" w14:textId="1A527BF1" w:rsidR="006E3252" w:rsidRPr="00382472" w:rsidRDefault="006E3252" w:rsidP="006E3252">
      <w:pPr>
        <w:pStyle w:val="Akapitzlist"/>
        <w:numPr>
          <w:ilvl w:val="0"/>
          <w:numId w:val="32"/>
        </w:numPr>
        <w:autoSpaceDE w:val="0"/>
        <w:autoSpaceDN w:val="0"/>
        <w:adjustRightInd w:val="0"/>
        <w:rPr>
          <w:rFonts w:ascii="Arial" w:hAnsi="Arial" w:cs="Arial"/>
          <w:sz w:val="24"/>
          <w:szCs w:val="24"/>
        </w:rPr>
      </w:pPr>
      <w:r w:rsidRPr="00382472">
        <w:rPr>
          <w:rFonts w:ascii="Arial" w:hAnsi="Arial" w:cs="Arial"/>
          <w:sz w:val="24"/>
          <w:szCs w:val="24"/>
        </w:rPr>
        <w:t xml:space="preserve">na części terenów dopuszczono możliwość lokalizacji odnawialnych źródeł energii o mocy powyżej 500 </w:t>
      </w:r>
      <w:proofErr w:type="spellStart"/>
      <w:r w:rsidRPr="00382472">
        <w:rPr>
          <w:rFonts w:ascii="Arial" w:hAnsi="Arial" w:cs="Arial"/>
          <w:sz w:val="24"/>
          <w:szCs w:val="24"/>
        </w:rPr>
        <w:t>kW.</w:t>
      </w:r>
      <w:proofErr w:type="spellEnd"/>
    </w:p>
    <w:p w14:paraId="3DD5C851" w14:textId="77777777" w:rsidR="00E32877" w:rsidRPr="00382472" w:rsidRDefault="00E32877" w:rsidP="006E3252">
      <w:pPr>
        <w:jc w:val="both"/>
        <w:rPr>
          <w:rFonts w:ascii="Arial" w:hAnsi="Arial" w:cs="Arial"/>
        </w:rPr>
      </w:pPr>
    </w:p>
    <w:p w14:paraId="5F72C293" w14:textId="77777777" w:rsidR="00976AC7" w:rsidRPr="00382472" w:rsidRDefault="00976AC7" w:rsidP="00976AC7">
      <w:pPr>
        <w:ind w:firstLine="284"/>
        <w:jc w:val="both"/>
        <w:rPr>
          <w:rFonts w:ascii="Arial" w:hAnsi="Arial" w:cs="Arial"/>
          <w:b/>
          <w:bCs/>
        </w:rPr>
      </w:pPr>
      <w:r w:rsidRPr="00382472">
        <w:rPr>
          <w:rFonts w:ascii="Arial" w:hAnsi="Arial" w:cs="Arial"/>
          <w:b/>
          <w:bCs/>
        </w:rPr>
        <w:t>Całość Studium stanowią:</w:t>
      </w:r>
    </w:p>
    <w:p w14:paraId="47D9DDFC" w14:textId="77777777" w:rsidR="00E32877" w:rsidRPr="00382472" w:rsidRDefault="00E32877" w:rsidP="00976AC7">
      <w:pPr>
        <w:ind w:firstLine="284"/>
        <w:jc w:val="both"/>
        <w:rPr>
          <w:rFonts w:ascii="Arial" w:hAnsi="Arial" w:cs="Arial"/>
        </w:rPr>
      </w:pPr>
    </w:p>
    <w:p w14:paraId="509F5FD0" w14:textId="5847A622" w:rsidR="00976AC7" w:rsidRPr="00382472" w:rsidRDefault="00976AC7" w:rsidP="00976AC7">
      <w:pPr>
        <w:ind w:firstLine="284"/>
        <w:jc w:val="both"/>
        <w:rPr>
          <w:rFonts w:ascii="Arial" w:hAnsi="Arial" w:cs="Arial"/>
        </w:rPr>
      </w:pPr>
      <w:r w:rsidRPr="00382472">
        <w:rPr>
          <w:rFonts w:ascii="Arial" w:hAnsi="Arial" w:cs="Arial"/>
        </w:rPr>
        <w:t>Uchwała Rady Gminy i Miasta Raszków w sprawie uchwalenia zmiany Studium uwarunkowań i kierunków zagospodarowania przestrzennego Gminy i Miasta Raszków</w:t>
      </w:r>
      <w:r w:rsidR="00E32877" w:rsidRPr="00382472">
        <w:rPr>
          <w:rFonts w:ascii="Arial" w:hAnsi="Arial" w:cs="Arial"/>
        </w:rPr>
        <w:t xml:space="preserve"> </w:t>
      </w:r>
      <w:r w:rsidRPr="00382472">
        <w:rPr>
          <w:rFonts w:ascii="Arial" w:hAnsi="Arial" w:cs="Arial"/>
        </w:rPr>
        <w:t>z załącznikami:</w:t>
      </w:r>
    </w:p>
    <w:p w14:paraId="0D2B834F" w14:textId="25D7CA15" w:rsidR="00976AC7" w:rsidRPr="00382472" w:rsidRDefault="00976AC7" w:rsidP="00214274">
      <w:pPr>
        <w:ind w:left="426" w:firstLine="141"/>
        <w:jc w:val="both"/>
        <w:rPr>
          <w:rFonts w:ascii="Arial" w:hAnsi="Arial" w:cs="Arial"/>
          <w:b/>
          <w:bCs/>
        </w:rPr>
      </w:pPr>
      <w:r w:rsidRPr="00382472">
        <w:rPr>
          <w:rFonts w:ascii="Arial" w:hAnsi="Arial" w:cs="Arial"/>
          <w:b/>
          <w:bCs/>
        </w:rPr>
        <w:t>1)</w:t>
      </w:r>
      <w:r w:rsidR="00214274" w:rsidRPr="00382472">
        <w:rPr>
          <w:rFonts w:ascii="Arial" w:hAnsi="Arial" w:cs="Arial"/>
          <w:b/>
          <w:bCs/>
        </w:rPr>
        <w:t xml:space="preserve"> </w:t>
      </w:r>
      <w:r w:rsidRPr="00382472">
        <w:rPr>
          <w:rFonts w:ascii="Arial" w:hAnsi="Arial" w:cs="Arial"/>
          <w:b/>
          <w:bCs/>
        </w:rPr>
        <w:t xml:space="preserve">załącznik nr </w:t>
      </w:r>
      <w:r w:rsidR="00AB0FA5" w:rsidRPr="00382472">
        <w:rPr>
          <w:rFonts w:ascii="Arial" w:hAnsi="Arial" w:cs="Arial"/>
          <w:b/>
          <w:bCs/>
        </w:rPr>
        <w:t xml:space="preserve">1 - </w:t>
      </w:r>
      <w:r w:rsidRPr="00382472">
        <w:rPr>
          <w:rFonts w:ascii="Arial" w:hAnsi="Arial" w:cs="Arial"/>
          <w:b/>
          <w:bCs/>
        </w:rPr>
        <w:t>tekst ujednolicony Studium pt. “Uwarunkowania i kierunki rozwoju Przestrzennego. Strefy polityki przestrzennej.”</w:t>
      </w:r>
    </w:p>
    <w:p w14:paraId="595931E2" w14:textId="6738D791" w:rsidR="00976AC7" w:rsidRPr="00382472" w:rsidRDefault="00976AC7" w:rsidP="00214274">
      <w:pPr>
        <w:ind w:left="426" w:firstLine="141"/>
        <w:jc w:val="both"/>
        <w:rPr>
          <w:rFonts w:ascii="Arial" w:hAnsi="Arial" w:cs="Arial"/>
          <w:b/>
          <w:bCs/>
        </w:rPr>
      </w:pPr>
      <w:r w:rsidRPr="00382472">
        <w:rPr>
          <w:rFonts w:ascii="Arial" w:hAnsi="Arial" w:cs="Arial"/>
          <w:b/>
          <w:bCs/>
        </w:rPr>
        <w:t>2)</w:t>
      </w:r>
      <w:r w:rsidR="00214274" w:rsidRPr="00382472">
        <w:rPr>
          <w:rFonts w:ascii="Arial" w:hAnsi="Arial" w:cs="Arial"/>
          <w:b/>
          <w:bCs/>
        </w:rPr>
        <w:t xml:space="preserve"> </w:t>
      </w:r>
      <w:r w:rsidRPr="00382472">
        <w:rPr>
          <w:rFonts w:ascii="Arial" w:hAnsi="Arial" w:cs="Arial"/>
          <w:b/>
          <w:bCs/>
        </w:rPr>
        <w:t xml:space="preserve"> załącznik nr 2</w:t>
      </w:r>
      <w:r w:rsidR="00B661D3" w:rsidRPr="00382472">
        <w:rPr>
          <w:rFonts w:ascii="Arial" w:hAnsi="Arial" w:cs="Arial"/>
          <w:b/>
          <w:bCs/>
        </w:rPr>
        <w:t>a</w:t>
      </w:r>
      <w:r w:rsidR="00AB0FA5" w:rsidRPr="00382472">
        <w:rPr>
          <w:rFonts w:ascii="Arial" w:hAnsi="Arial" w:cs="Arial"/>
          <w:b/>
          <w:bCs/>
        </w:rPr>
        <w:t xml:space="preserve"> - </w:t>
      </w:r>
      <w:r w:rsidRPr="00382472">
        <w:rPr>
          <w:rFonts w:ascii="Arial" w:hAnsi="Arial" w:cs="Arial"/>
          <w:b/>
          <w:bCs/>
        </w:rPr>
        <w:t xml:space="preserve">rysunek studium pt. “Studium uwarunkowań i kierunków zagospodarowania przestrzennego </w:t>
      </w:r>
      <w:bookmarkStart w:id="10" w:name="_Hlk68705716"/>
      <w:r w:rsidRPr="00382472">
        <w:rPr>
          <w:rFonts w:ascii="Arial" w:hAnsi="Arial" w:cs="Arial"/>
          <w:b/>
          <w:bCs/>
        </w:rPr>
        <w:t xml:space="preserve">Gminy i Miasta Raszków </w:t>
      </w:r>
      <w:bookmarkEnd w:id="10"/>
      <w:r w:rsidR="00215881" w:rsidRPr="00382472">
        <w:rPr>
          <w:rFonts w:ascii="Arial" w:hAnsi="Arial" w:cs="Arial"/>
          <w:b/>
          <w:bCs/>
        </w:rPr>
        <w:t>– uwarunkowania</w:t>
      </w:r>
      <w:r w:rsidRPr="00382472">
        <w:rPr>
          <w:rFonts w:ascii="Arial" w:hAnsi="Arial" w:cs="Arial"/>
          <w:b/>
          <w:bCs/>
        </w:rPr>
        <w:t xml:space="preserve">”, </w:t>
      </w:r>
    </w:p>
    <w:p w14:paraId="4DDB902E" w14:textId="77CB436C" w:rsidR="00976AC7" w:rsidRPr="00382472" w:rsidRDefault="00976AC7" w:rsidP="00214274">
      <w:pPr>
        <w:ind w:left="426" w:firstLine="141"/>
        <w:jc w:val="both"/>
        <w:rPr>
          <w:rFonts w:ascii="Arial" w:hAnsi="Arial" w:cs="Arial"/>
          <w:b/>
          <w:bCs/>
        </w:rPr>
      </w:pPr>
      <w:r w:rsidRPr="00382472">
        <w:rPr>
          <w:rFonts w:ascii="Arial" w:hAnsi="Arial" w:cs="Arial"/>
          <w:b/>
          <w:bCs/>
        </w:rPr>
        <w:t>4)</w:t>
      </w:r>
      <w:r w:rsidR="00214274" w:rsidRPr="00382472">
        <w:rPr>
          <w:rFonts w:ascii="Arial" w:hAnsi="Arial" w:cs="Arial"/>
          <w:b/>
          <w:bCs/>
        </w:rPr>
        <w:t xml:space="preserve"> </w:t>
      </w:r>
      <w:r w:rsidRPr="00382472">
        <w:rPr>
          <w:rFonts w:ascii="Arial" w:hAnsi="Arial" w:cs="Arial"/>
          <w:b/>
          <w:bCs/>
        </w:rPr>
        <w:t xml:space="preserve">załącznik nr </w:t>
      </w:r>
      <w:r w:rsidR="00B661D3" w:rsidRPr="00382472">
        <w:rPr>
          <w:rFonts w:ascii="Arial" w:hAnsi="Arial" w:cs="Arial"/>
          <w:b/>
          <w:bCs/>
        </w:rPr>
        <w:t>2b</w:t>
      </w:r>
      <w:r w:rsidR="00AB0FA5" w:rsidRPr="00382472">
        <w:rPr>
          <w:rFonts w:ascii="Arial" w:hAnsi="Arial" w:cs="Arial"/>
          <w:b/>
          <w:bCs/>
        </w:rPr>
        <w:t xml:space="preserve"> - </w:t>
      </w:r>
      <w:r w:rsidRPr="00382472">
        <w:rPr>
          <w:rFonts w:ascii="Arial" w:hAnsi="Arial" w:cs="Arial"/>
          <w:b/>
          <w:bCs/>
        </w:rPr>
        <w:t xml:space="preserve">rysunek Studium pt. “Studium uwarunkowań i kierunków zagospodarowania przestrzennego Gminy i Miasta Raszków </w:t>
      </w:r>
      <w:r w:rsidR="00215881" w:rsidRPr="00382472">
        <w:rPr>
          <w:rFonts w:ascii="Arial" w:hAnsi="Arial" w:cs="Arial"/>
          <w:b/>
          <w:bCs/>
        </w:rPr>
        <w:t>– kierunki</w:t>
      </w:r>
      <w:r w:rsidRPr="00382472">
        <w:rPr>
          <w:rFonts w:ascii="Arial" w:hAnsi="Arial" w:cs="Arial"/>
          <w:b/>
          <w:bCs/>
        </w:rPr>
        <w:t xml:space="preserve">”, </w:t>
      </w:r>
    </w:p>
    <w:p w14:paraId="7B370FD2" w14:textId="0222C874" w:rsidR="00976AC7" w:rsidRPr="00382472" w:rsidRDefault="00976AC7" w:rsidP="00214274">
      <w:pPr>
        <w:ind w:left="426" w:firstLine="141"/>
        <w:jc w:val="both"/>
        <w:rPr>
          <w:rFonts w:ascii="Arial" w:hAnsi="Arial" w:cs="Arial"/>
          <w:b/>
          <w:bCs/>
        </w:rPr>
      </w:pPr>
      <w:r w:rsidRPr="00382472">
        <w:rPr>
          <w:rFonts w:ascii="Arial" w:hAnsi="Arial" w:cs="Arial"/>
          <w:b/>
          <w:bCs/>
        </w:rPr>
        <w:t>5)</w:t>
      </w:r>
      <w:r w:rsidR="00214274" w:rsidRPr="00382472">
        <w:rPr>
          <w:rFonts w:ascii="Arial" w:hAnsi="Arial" w:cs="Arial"/>
          <w:b/>
          <w:bCs/>
        </w:rPr>
        <w:t xml:space="preserve"> </w:t>
      </w:r>
      <w:r w:rsidRPr="00382472">
        <w:rPr>
          <w:rFonts w:ascii="Arial" w:hAnsi="Arial" w:cs="Arial"/>
          <w:b/>
          <w:bCs/>
        </w:rPr>
        <w:t xml:space="preserve">załącznik nr </w:t>
      </w:r>
      <w:r w:rsidR="00B661D3" w:rsidRPr="00382472">
        <w:rPr>
          <w:rFonts w:ascii="Arial" w:hAnsi="Arial" w:cs="Arial"/>
          <w:b/>
          <w:bCs/>
        </w:rPr>
        <w:t>3</w:t>
      </w:r>
      <w:r w:rsidRPr="00382472">
        <w:rPr>
          <w:rFonts w:ascii="Arial" w:hAnsi="Arial" w:cs="Arial"/>
          <w:b/>
          <w:bCs/>
        </w:rPr>
        <w:t xml:space="preserve"> - “Analizy i bilans terenów”</w:t>
      </w:r>
    </w:p>
    <w:p w14:paraId="0A66E6B3" w14:textId="3EF29907" w:rsidR="00976AC7" w:rsidRPr="00382472" w:rsidRDefault="00976AC7" w:rsidP="00214274">
      <w:pPr>
        <w:ind w:left="426" w:firstLine="141"/>
        <w:jc w:val="both"/>
        <w:rPr>
          <w:rFonts w:ascii="Arial" w:hAnsi="Arial" w:cs="Arial"/>
          <w:b/>
          <w:bCs/>
        </w:rPr>
      </w:pPr>
      <w:r w:rsidRPr="00382472">
        <w:rPr>
          <w:rFonts w:ascii="Arial" w:hAnsi="Arial" w:cs="Arial"/>
          <w:b/>
          <w:bCs/>
        </w:rPr>
        <w:t>6)</w:t>
      </w:r>
      <w:r w:rsidR="00214274" w:rsidRPr="00382472">
        <w:rPr>
          <w:rFonts w:ascii="Arial" w:hAnsi="Arial" w:cs="Arial"/>
          <w:b/>
          <w:bCs/>
        </w:rPr>
        <w:t xml:space="preserve"> </w:t>
      </w:r>
      <w:r w:rsidRPr="00382472">
        <w:rPr>
          <w:rFonts w:ascii="Arial" w:hAnsi="Arial" w:cs="Arial"/>
          <w:b/>
          <w:bCs/>
        </w:rPr>
        <w:t xml:space="preserve">załącznik nr </w:t>
      </w:r>
      <w:r w:rsidR="00B661D3" w:rsidRPr="00382472">
        <w:rPr>
          <w:rFonts w:ascii="Arial" w:hAnsi="Arial" w:cs="Arial"/>
          <w:b/>
          <w:bCs/>
        </w:rPr>
        <w:t>4</w:t>
      </w:r>
      <w:r w:rsidR="00AB0FA5" w:rsidRPr="00382472">
        <w:rPr>
          <w:rFonts w:ascii="Arial" w:hAnsi="Arial" w:cs="Arial"/>
          <w:b/>
          <w:bCs/>
        </w:rPr>
        <w:t xml:space="preserve"> - </w:t>
      </w:r>
      <w:r w:rsidRPr="00382472">
        <w:rPr>
          <w:rFonts w:ascii="Arial" w:hAnsi="Arial" w:cs="Arial"/>
          <w:b/>
          <w:bCs/>
        </w:rPr>
        <w:t>rozstrzygnięcie Rady Gminy i Miasta Raszków</w:t>
      </w:r>
      <w:r w:rsidR="00215881" w:rsidRPr="00382472">
        <w:rPr>
          <w:rFonts w:ascii="Arial" w:hAnsi="Arial" w:cs="Arial"/>
          <w:b/>
          <w:bCs/>
        </w:rPr>
        <w:t xml:space="preserve"> </w:t>
      </w:r>
      <w:r w:rsidRPr="00382472">
        <w:rPr>
          <w:rFonts w:ascii="Arial" w:hAnsi="Arial" w:cs="Arial"/>
          <w:b/>
          <w:bCs/>
        </w:rPr>
        <w:t>o sposobie rozpatrzenia uwag dotyczących projektu Studium, wyłożonego do publicznego wglądu</w:t>
      </w:r>
    </w:p>
    <w:p w14:paraId="6D3ACD08" w14:textId="3662D5B4" w:rsidR="00214274" w:rsidRPr="00382472" w:rsidRDefault="00214274" w:rsidP="00214274">
      <w:pPr>
        <w:ind w:left="426" w:firstLine="141"/>
        <w:jc w:val="both"/>
        <w:rPr>
          <w:rFonts w:ascii="Arial" w:hAnsi="Arial" w:cs="Arial"/>
          <w:b/>
          <w:bCs/>
        </w:rPr>
      </w:pPr>
      <w:r w:rsidRPr="00382472">
        <w:rPr>
          <w:rFonts w:ascii="Arial" w:hAnsi="Arial" w:cs="Arial"/>
          <w:b/>
          <w:bCs/>
        </w:rPr>
        <w:t xml:space="preserve">7) załącznik nr </w:t>
      </w:r>
      <w:r w:rsidR="00B2290F" w:rsidRPr="00382472">
        <w:rPr>
          <w:rFonts w:ascii="Arial" w:hAnsi="Arial" w:cs="Arial"/>
          <w:b/>
          <w:bCs/>
        </w:rPr>
        <w:t>5 - dane przestrzenne</w:t>
      </w:r>
    </w:p>
    <w:p w14:paraId="28AD1ACC" w14:textId="77777777" w:rsidR="00976AC7" w:rsidRPr="00382472" w:rsidRDefault="00976AC7" w:rsidP="00976AC7">
      <w:pPr>
        <w:ind w:left="426" w:firstLine="294"/>
        <w:jc w:val="both"/>
        <w:rPr>
          <w:rFonts w:ascii="Arial" w:hAnsi="Arial" w:cs="Arial"/>
        </w:rPr>
      </w:pPr>
    </w:p>
    <w:p w14:paraId="0E36A1FA" w14:textId="5F5EE203" w:rsidR="00976AC7" w:rsidRPr="00382472" w:rsidRDefault="00976AC7" w:rsidP="00976AC7">
      <w:pPr>
        <w:ind w:firstLine="284"/>
        <w:jc w:val="both"/>
        <w:rPr>
          <w:rFonts w:ascii="Arial" w:hAnsi="Arial" w:cs="Arial"/>
        </w:rPr>
      </w:pPr>
      <w:r w:rsidRPr="00382472">
        <w:rPr>
          <w:rFonts w:ascii="Arial" w:hAnsi="Arial" w:cs="Arial"/>
        </w:rPr>
        <w:t xml:space="preserve">Gmina i Miasto Raszków posiada odpowiednie predyspozycje do rozwoju zrównoważonego. Wszelkie działania powinny zmierzać ku rozwoju gminy poprzez zintegrowanie działań politycznych, gospodarczych, społecznych i przestrzennych przy </w:t>
      </w:r>
      <w:r w:rsidRPr="00382472">
        <w:rPr>
          <w:rFonts w:ascii="Arial" w:hAnsi="Arial" w:cs="Arial"/>
        </w:rPr>
        <w:lastRenderedPageBreak/>
        <w:t>zachowaniu równowagi środowiskowej i zachowania elementów dziedzictwa kulturowego. Należy stworzyć możliwości inwestowania mając na uwadze zachowanie i odnowę obszarów najcenniejszych przyrodniczo, krajobrazowo i kulturowo.</w:t>
      </w:r>
    </w:p>
    <w:p w14:paraId="60F0BB26" w14:textId="77777777" w:rsidR="00976AC7" w:rsidRPr="00382472" w:rsidRDefault="00976AC7" w:rsidP="00976AC7">
      <w:pPr>
        <w:ind w:firstLine="284"/>
        <w:jc w:val="both"/>
        <w:rPr>
          <w:rFonts w:ascii="Arial" w:hAnsi="Arial" w:cs="Arial"/>
        </w:rPr>
      </w:pPr>
    </w:p>
    <w:p w14:paraId="147E12D8" w14:textId="3F54CE7E" w:rsidR="00B72024" w:rsidRPr="00382472" w:rsidRDefault="00976AC7" w:rsidP="009B7727">
      <w:pPr>
        <w:ind w:firstLine="284"/>
        <w:jc w:val="both"/>
        <w:rPr>
          <w:rFonts w:ascii="Arial" w:hAnsi="Arial" w:cs="Arial"/>
        </w:rPr>
      </w:pPr>
      <w:r w:rsidRPr="00382472">
        <w:rPr>
          <w:rFonts w:ascii="Arial" w:hAnsi="Arial" w:cs="Arial"/>
        </w:rPr>
        <w:t>Mając na uwadze powyższe względy podjęcie uchwały w sprawie uchwalenia zmiany studium uwarunkowań i kierunków zagospodarowania przestrzennego Gminy i Miasta Raszków uważa się w pełni uzasadnione.</w:t>
      </w:r>
      <w:r w:rsidR="00B72024" w:rsidRPr="00382472">
        <w:rPr>
          <w:rFonts w:ascii="Arial" w:hAnsi="Arial" w:cs="Arial"/>
          <w:b/>
        </w:rPr>
        <w:br w:type="page"/>
      </w:r>
    </w:p>
    <w:p w14:paraId="5C967D84" w14:textId="24A33090" w:rsidR="00663593" w:rsidRPr="00382472" w:rsidRDefault="00663593" w:rsidP="00923C75">
      <w:pPr>
        <w:pStyle w:val="Akapitzlist"/>
        <w:numPr>
          <w:ilvl w:val="0"/>
          <w:numId w:val="37"/>
        </w:numPr>
        <w:ind w:left="567" w:hanging="425"/>
        <w:jc w:val="both"/>
        <w:rPr>
          <w:rFonts w:ascii="Arial" w:hAnsi="Arial" w:cs="Arial"/>
          <w:b/>
        </w:rPr>
      </w:pPr>
      <w:r w:rsidRPr="00382472">
        <w:rPr>
          <w:rFonts w:ascii="Arial" w:hAnsi="Arial" w:cs="Arial"/>
          <w:b/>
        </w:rPr>
        <w:lastRenderedPageBreak/>
        <w:t>WYKAZ MATERIAŁÓW WEJŚCIOWYCH</w:t>
      </w:r>
    </w:p>
    <w:p w14:paraId="145A13A3" w14:textId="77777777" w:rsidR="00663593" w:rsidRPr="00382472" w:rsidRDefault="00663593" w:rsidP="00663593">
      <w:pPr>
        <w:jc w:val="both"/>
        <w:rPr>
          <w:rFonts w:ascii="Arial" w:hAnsi="Arial" w:cs="Arial"/>
          <w:b/>
        </w:rPr>
      </w:pPr>
    </w:p>
    <w:p w14:paraId="4D3210F8" w14:textId="55CB888F" w:rsidR="00663593" w:rsidRPr="00382472" w:rsidRDefault="00663593" w:rsidP="00EE05C6">
      <w:pPr>
        <w:numPr>
          <w:ilvl w:val="0"/>
          <w:numId w:val="3"/>
        </w:numPr>
        <w:jc w:val="both"/>
        <w:rPr>
          <w:rFonts w:ascii="Arial" w:hAnsi="Arial" w:cs="Arial"/>
        </w:rPr>
      </w:pPr>
      <w:r w:rsidRPr="00382472">
        <w:rPr>
          <w:rFonts w:ascii="Arial" w:hAnsi="Arial" w:cs="Arial"/>
        </w:rPr>
        <w:t xml:space="preserve">Dotychczasowe „Studium uwarunkowań i kierunków zagospodarowania przestrzennego </w:t>
      </w:r>
      <w:r w:rsidR="00A842C8" w:rsidRPr="00382472">
        <w:rPr>
          <w:rFonts w:ascii="Arial" w:hAnsi="Arial" w:cs="Arial"/>
        </w:rPr>
        <w:t>G</w:t>
      </w:r>
      <w:r w:rsidRPr="00382472">
        <w:rPr>
          <w:rFonts w:ascii="Arial" w:hAnsi="Arial" w:cs="Arial"/>
        </w:rPr>
        <w:t xml:space="preserve">miny </w:t>
      </w:r>
      <w:r w:rsidR="00A842C8" w:rsidRPr="00382472">
        <w:rPr>
          <w:rFonts w:ascii="Arial" w:hAnsi="Arial" w:cs="Arial"/>
        </w:rPr>
        <w:t>i Miasta Raszków</w:t>
      </w:r>
      <w:r w:rsidRPr="00382472">
        <w:rPr>
          <w:rFonts w:ascii="Arial" w:hAnsi="Arial" w:cs="Arial"/>
        </w:rPr>
        <w:t>”</w:t>
      </w:r>
      <w:r w:rsidR="00A842C8" w:rsidRPr="00382472">
        <w:rPr>
          <w:rFonts w:ascii="Arial" w:hAnsi="Arial" w:cs="Arial"/>
        </w:rPr>
        <w:t>.</w:t>
      </w:r>
    </w:p>
    <w:p w14:paraId="14C1DDE7" w14:textId="77777777" w:rsidR="00663593" w:rsidRPr="00382472" w:rsidRDefault="00663593" w:rsidP="00EE05C6">
      <w:pPr>
        <w:numPr>
          <w:ilvl w:val="0"/>
          <w:numId w:val="3"/>
        </w:numPr>
        <w:jc w:val="both"/>
        <w:rPr>
          <w:rFonts w:ascii="Arial" w:hAnsi="Arial" w:cs="Arial"/>
        </w:rPr>
      </w:pPr>
      <w:r w:rsidRPr="00382472">
        <w:rPr>
          <w:rFonts w:ascii="Arial" w:hAnsi="Arial" w:cs="Arial"/>
        </w:rPr>
        <w:t>Mapy topograficzne w skali 1 : 10</w:t>
      </w:r>
      <w:r w:rsidR="00E10731" w:rsidRPr="00382472">
        <w:rPr>
          <w:rFonts w:ascii="Arial" w:hAnsi="Arial" w:cs="Arial"/>
        </w:rPr>
        <w:t> </w:t>
      </w:r>
      <w:r w:rsidRPr="00382472">
        <w:rPr>
          <w:rFonts w:ascii="Arial" w:hAnsi="Arial" w:cs="Arial"/>
        </w:rPr>
        <w:t>000</w:t>
      </w:r>
      <w:r w:rsidR="00E10731" w:rsidRPr="00382472">
        <w:rPr>
          <w:rFonts w:ascii="Arial" w:hAnsi="Arial" w:cs="Arial"/>
        </w:rPr>
        <w:t>,</w:t>
      </w:r>
    </w:p>
    <w:p w14:paraId="6C6AAF4C" w14:textId="7B2221C8" w:rsidR="00663593" w:rsidRPr="00382472" w:rsidRDefault="00663593" w:rsidP="00EE05C6">
      <w:pPr>
        <w:numPr>
          <w:ilvl w:val="0"/>
          <w:numId w:val="3"/>
        </w:numPr>
        <w:jc w:val="both"/>
        <w:rPr>
          <w:rFonts w:ascii="Arial" w:hAnsi="Arial" w:cs="Arial"/>
        </w:rPr>
      </w:pPr>
      <w:r w:rsidRPr="00382472">
        <w:rPr>
          <w:rFonts w:ascii="Arial" w:hAnsi="Arial" w:cs="Arial"/>
        </w:rPr>
        <w:t>Mapy ewidencyjne w skali 1 : 5</w:t>
      </w:r>
      <w:r w:rsidR="00E10731" w:rsidRPr="00382472">
        <w:rPr>
          <w:rFonts w:ascii="Arial" w:hAnsi="Arial" w:cs="Arial"/>
        </w:rPr>
        <w:t> </w:t>
      </w:r>
      <w:r w:rsidRPr="00382472">
        <w:rPr>
          <w:rFonts w:ascii="Arial" w:hAnsi="Arial" w:cs="Arial"/>
        </w:rPr>
        <w:t>000</w:t>
      </w:r>
      <w:r w:rsidR="00E10731" w:rsidRPr="00382472">
        <w:rPr>
          <w:rFonts w:ascii="Arial" w:hAnsi="Arial" w:cs="Arial"/>
        </w:rPr>
        <w:t>,</w:t>
      </w:r>
    </w:p>
    <w:p w14:paraId="53D3E248" w14:textId="77777777" w:rsidR="00663593" w:rsidRPr="00382472" w:rsidRDefault="00663593" w:rsidP="00EE05C6">
      <w:pPr>
        <w:numPr>
          <w:ilvl w:val="0"/>
          <w:numId w:val="3"/>
        </w:numPr>
        <w:jc w:val="both"/>
        <w:rPr>
          <w:rFonts w:ascii="Arial" w:hAnsi="Arial" w:cs="Arial"/>
        </w:rPr>
      </w:pPr>
      <w:r w:rsidRPr="00382472">
        <w:rPr>
          <w:rFonts w:ascii="Arial" w:hAnsi="Arial" w:cs="Arial"/>
        </w:rPr>
        <w:t>Mapy glebowo-rolnicze w skali 1 : 5</w:t>
      </w:r>
      <w:r w:rsidR="00E10731" w:rsidRPr="00382472">
        <w:rPr>
          <w:rFonts w:ascii="Arial" w:hAnsi="Arial" w:cs="Arial"/>
        </w:rPr>
        <w:t> </w:t>
      </w:r>
      <w:r w:rsidRPr="00382472">
        <w:rPr>
          <w:rFonts w:ascii="Arial" w:hAnsi="Arial" w:cs="Arial"/>
        </w:rPr>
        <w:t>000</w:t>
      </w:r>
      <w:r w:rsidR="00E10731" w:rsidRPr="00382472">
        <w:rPr>
          <w:rFonts w:ascii="Arial" w:hAnsi="Arial" w:cs="Arial"/>
        </w:rPr>
        <w:t>,</w:t>
      </w:r>
    </w:p>
    <w:p w14:paraId="029CBEC0" w14:textId="438BC747" w:rsidR="00663593" w:rsidRPr="00382472" w:rsidRDefault="00663593" w:rsidP="00EE05C6">
      <w:pPr>
        <w:numPr>
          <w:ilvl w:val="0"/>
          <w:numId w:val="3"/>
        </w:numPr>
        <w:ind w:left="760" w:hanging="403"/>
        <w:jc w:val="both"/>
        <w:rPr>
          <w:rFonts w:ascii="Arial" w:hAnsi="Arial" w:cs="Arial"/>
        </w:rPr>
      </w:pPr>
      <w:r w:rsidRPr="00382472">
        <w:rPr>
          <w:rFonts w:ascii="Arial" w:hAnsi="Arial" w:cs="Arial"/>
        </w:rPr>
        <w:t xml:space="preserve">Plan zagospodarowania przestrzennego </w:t>
      </w:r>
      <w:r w:rsidR="009E2E28" w:rsidRPr="00382472">
        <w:rPr>
          <w:rFonts w:ascii="Arial" w:hAnsi="Arial" w:cs="Arial"/>
        </w:rPr>
        <w:t>W</w:t>
      </w:r>
      <w:r w:rsidRPr="00382472">
        <w:rPr>
          <w:rFonts w:ascii="Arial" w:hAnsi="Arial" w:cs="Arial"/>
        </w:rPr>
        <w:t xml:space="preserve">ojewództwa </w:t>
      </w:r>
      <w:r w:rsidR="009E2E28" w:rsidRPr="00382472">
        <w:rPr>
          <w:rFonts w:ascii="Arial" w:hAnsi="Arial" w:cs="Arial"/>
        </w:rPr>
        <w:t>W</w:t>
      </w:r>
      <w:r w:rsidRPr="00382472">
        <w:rPr>
          <w:rFonts w:ascii="Arial" w:hAnsi="Arial" w:cs="Arial"/>
        </w:rPr>
        <w:t>ielkopolskiego</w:t>
      </w:r>
      <w:r w:rsidR="00BC62EB" w:rsidRPr="00382472">
        <w:rPr>
          <w:rFonts w:ascii="Arial" w:hAnsi="Arial" w:cs="Arial"/>
        </w:rPr>
        <w:t xml:space="preserve"> wraz z Planem zagospodarowania przestrzennego miejskiego obszaru funkcjonalnego Poznania</w:t>
      </w:r>
      <w:r w:rsidRPr="00382472">
        <w:rPr>
          <w:rFonts w:ascii="Arial" w:hAnsi="Arial" w:cs="Arial"/>
        </w:rPr>
        <w:t xml:space="preserve"> (uchwała nr </w:t>
      </w:r>
      <w:r w:rsidR="00BC62EB" w:rsidRPr="00382472">
        <w:rPr>
          <w:rFonts w:ascii="Arial" w:hAnsi="Arial" w:cs="Arial"/>
        </w:rPr>
        <w:t>V/70/19</w:t>
      </w:r>
      <w:r w:rsidR="002F520E" w:rsidRPr="00382472">
        <w:rPr>
          <w:rFonts w:ascii="Arial" w:hAnsi="Arial" w:cs="Arial"/>
        </w:rPr>
        <w:t xml:space="preserve"> Sejmiku Województwa Wielkopolskiego</w:t>
      </w:r>
      <w:r w:rsidRPr="00382472">
        <w:rPr>
          <w:rFonts w:ascii="Arial" w:hAnsi="Arial" w:cs="Arial"/>
        </w:rPr>
        <w:t xml:space="preserve"> z dnia </w:t>
      </w:r>
      <w:r w:rsidR="00BC62EB" w:rsidRPr="00382472">
        <w:rPr>
          <w:rFonts w:ascii="Arial" w:hAnsi="Arial" w:cs="Arial"/>
        </w:rPr>
        <w:t>25 marca 2019</w:t>
      </w:r>
      <w:r w:rsidRPr="00382472">
        <w:rPr>
          <w:rFonts w:ascii="Arial" w:hAnsi="Arial" w:cs="Arial"/>
        </w:rPr>
        <w:t xml:space="preserve"> r.),</w:t>
      </w:r>
    </w:p>
    <w:p w14:paraId="524E7004" w14:textId="77777777" w:rsidR="00663593" w:rsidRPr="00382472" w:rsidRDefault="00663593" w:rsidP="00EE05C6">
      <w:pPr>
        <w:numPr>
          <w:ilvl w:val="0"/>
          <w:numId w:val="3"/>
        </w:numPr>
        <w:jc w:val="both"/>
        <w:rPr>
          <w:rFonts w:ascii="Arial" w:hAnsi="Arial" w:cs="Arial"/>
        </w:rPr>
      </w:pPr>
      <w:r w:rsidRPr="00382472">
        <w:rPr>
          <w:rFonts w:ascii="Arial" w:hAnsi="Arial" w:cs="Arial"/>
        </w:rPr>
        <w:t xml:space="preserve">Opracowanie </w:t>
      </w:r>
      <w:proofErr w:type="spellStart"/>
      <w:r w:rsidRPr="00382472">
        <w:rPr>
          <w:rFonts w:ascii="Arial" w:hAnsi="Arial" w:cs="Arial"/>
        </w:rPr>
        <w:t>ekofizjograficzne</w:t>
      </w:r>
      <w:proofErr w:type="spellEnd"/>
      <w:r w:rsidRPr="00382472">
        <w:rPr>
          <w:rFonts w:ascii="Arial" w:hAnsi="Arial" w:cs="Arial"/>
        </w:rPr>
        <w:t xml:space="preserve"> dla teren</w:t>
      </w:r>
      <w:r w:rsidR="00631DCB" w:rsidRPr="00382472">
        <w:rPr>
          <w:rFonts w:ascii="Arial" w:hAnsi="Arial" w:cs="Arial"/>
        </w:rPr>
        <w:t>u</w:t>
      </w:r>
      <w:r w:rsidRPr="00382472">
        <w:rPr>
          <w:rFonts w:ascii="Arial" w:hAnsi="Arial" w:cs="Arial"/>
        </w:rPr>
        <w:t xml:space="preserve"> objęt</w:t>
      </w:r>
      <w:r w:rsidR="00631DCB" w:rsidRPr="00382472">
        <w:rPr>
          <w:rFonts w:ascii="Arial" w:hAnsi="Arial" w:cs="Arial"/>
        </w:rPr>
        <w:t>ego</w:t>
      </w:r>
      <w:r w:rsidRPr="00382472">
        <w:rPr>
          <w:rFonts w:ascii="Arial" w:hAnsi="Arial" w:cs="Arial"/>
        </w:rPr>
        <w:t xml:space="preserve"> zmianą studium</w:t>
      </w:r>
      <w:r w:rsidR="00E10731" w:rsidRPr="00382472">
        <w:rPr>
          <w:rFonts w:ascii="Arial" w:hAnsi="Arial" w:cs="Arial"/>
        </w:rPr>
        <w:t>,</w:t>
      </w:r>
    </w:p>
    <w:p w14:paraId="3FD7E6DE" w14:textId="77777777" w:rsidR="00663593" w:rsidRPr="00382472" w:rsidRDefault="00663593" w:rsidP="00EE05C6">
      <w:pPr>
        <w:numPr>
          <w:ilvl w:val="0"/>
          <w:numId w:val="3"/>
        </w:numPr>
        <w:jc w:val="both"/>
        <w:rPr>
          <w:rFonts w:ascii="Arial" w:hAnsi="Arial" w:cs="Arial"/>
        </w:rPr>
      </w:pPr>
      <w:r w:rsidRPr="00382472">
        <w:rPr>
          <w:rFonts w:ascii="Arial" w:hAnsi="Arial" w:cs="Arial"/>
        </w:rPr>
        <w:t>Szczegółowa mapa geologiczna w skali 1 : 50</w:t>
      </w:r>
      <w:r w:rsidR="00E10731" w:rsidRPr="00382472">
        <w:rPr>
          <w:rFonts w:ascii="Arial" w:hAnsi="Arial" w:cs="Arial"/>
        </w:rPr>
        <w:t> </w:t>
      </w:r>
      <w:r w:rsidRPr="00382472">
        <w:rPr>
          <w:rFonts w:ascii="Arial" w:hAnsi="Arial" w:cs="Arial"/>
        </w:rPr>
        <w:t>000</w:t>
      </w:r>
      <w:r w:rsidR="00E10731" w:rsidRPr="00382472">
        <w:rPr>
          <w:rFonts w:ascii="Arial" w:hAnsi="Arial" w:cs="Arial"/>
        </w:rPr>
        <w:t>,</w:t>
      </w:r>
    </w:p>
    <w:p w14:paraId="58C0B793" w14:textId="3AB46448" w:rsidR="00707A6D" w:rsidRPr="00382472" w:rsidRDefault="00707A6D" w:rsidP="00EE05C6">
      <w:pPr>
        <w:numPr>
          <w:ilvl w:val="0"/>
          <w:numId w:val="3"/>
        </w:numPr>
        <w:jc w:val="both"/>
        <w:rPr>
          <w:rFonts w:ascii="Arial" w:hAnsi="Arial" w:cs="Arial"/>
        </w:rPr>
      </w:pPr>
      <w:r w:rsidRPr="00382472">
        <w:rPr>
          <w:rFonts w:ascii="Arial" w:hAnsi="Arial" w:cs="Arial"/>
        </w:rPr>
        <w:t>Wizja terenowa 20</w:t>
      </w:r>
      <w:r w:rsidR="00A842C8" w:rsidRPr="00382472">
        <w:rPr>
          <w:rFonts w:ascii="Arial" w:hAnsi="Arial" w:cs="Arial"/>
        </w:rPr>
        <w:t>2</w:t>
      </w:r>
      <w:r w:rsidR="009C1DFD" w:rsidRPr="00382472">
        <w:rPr>
          <w:rFonts w:ascii="Arial" w:hAnsi="Arial" w:cs="Arial"/>
        </w:rPr>
        <w:t>3</w:t>
      </w:r>
      <w:r w:rsidRPr="00382472">
        <w:rPr>
          <w:rFonts w:ascii="Arial" w:hAnsi="Arial" w:cs="Arial"/>
        </w:rPr>
        <w:t xml:space="preserve"> r.</w:t>
      </w:r>
      <w:r w:rsidR="00F65138" w:rsidRPr="00382472">
        <w:rPr>
          <w:rFonts w:ascii="Arial" w:hAnsi="Arial" w:cs="Arial"/>
        </w:rPr>
        <w:t>,</w:t>
      </w:r>
    </w:p>
    <w:p w14:paraId="744F75F0" w14:textId="77777777" w:rsidR="003217D4" w:rsidRPr="00382472" w:rsidRDefault="003217D4" w:rsidP="00EE05C6">
      <w:pPr>
        <w:numPr>
          <w:ilvl w:val="0"/>
          <w:numId w:val="3"/>
        </w:numPr>
        <w:jc w:val="both"/>
        <w:rPr>
          <w:rFonts w:ascii="Arial" w:hAnsi="Arial" w:cs="Arial"/>
        </w:rPr>
      </w:pPr>
      <w:r w:rsidRPr="00382472">
        <w:rPr>
          <w:rFonts w:ascii="Arial" w:hAnsi="Arial" w:cs="Arial"/>
        </w:rPr>
        <w:t>Inwent</w:t>
      </w:r>
      <w:r w:rsidR="005E3B9A" w:rsidRPr="00382472">
        <w:rPr>
          <w:rFonts w:ascii="Arial" w:hAnsi="Arial" w:cs="Arial"/>
        </w:rPr>
        <w:t>a</w:t>
      </w:r>
      <w:r w:rsidRPr="00382472">
        <w:rPr>
          <w:rFonts w:ascii="Arial" w:hAnsi="Arial" w:cs="Arial"/>
        </w:rPr>
        <w:t>ryzacja,</w:t>
      </w:r>
    </w:p>
    <w:p w14:paraId="276C7BD7" w14:textId="77777777" w:rsidR="003217D4" w:rsidRPr="00382472" w:rsidRDefault="003217D4" w:rsidP="00EE05C6">
      <w:pPr>
        <w:numPr>
          <w:ilvl w:val="0"/>
          <w:numId w:val="3"/>
        </w:numPr>
        <w:jc w:val="both"/>
        <w:rPr>
          <w:rFonts w:ascii="Arial" w:hAnsi="Arial" w:cs="Arial"/>
        </w:rPr>
      </w:pPr>
      <w:r w:rsidRPr="00382472">
        <w:rPr>
          <w:rFonts w:ascii="Arial" w:hAnsi="Arial" w:cs="Arial"/>
        </w:rPr>
        <w:t>Mapy osuwisk i obszarów predysponowanych do występowania ruchów masowych</w:t>
      </w:r>
      <w:r w:rsidR="00E10731" w:rsidRPr="00382472">
        <w:rPr>
          <w:rFonts w:ascii="Arial" w:hAnsi="Arial" w:cs="Arial"/>
        </w:rPr>
        <w:t>,</w:t>
      </w:r>
      <w:r w:rsidRPr="00382472">
        <w:rPr>
          <w:rFonts w:ascii="Arial" w:hAnsi="Arial" w:cs="Arial"/>
        </w:rPr>
        <w:t xml:space="preserve"> </w:t>
      </w:r>
    </w:p>
    <w:p w14:paraId="07D7A021" w14:textId="77777777" w:rsidR="003217D4" w:rsidRPr="00382472" w:rsidRDefault="003217D4" w:rsidP="00EE05C6">
      <w:pPr>
        <w:numPr>
          <w:ilvl w:val="0"/>
          <w:numId w:val="3"/>
        </w:numPr>
        <w:jc w:val="both"/>
        <w:rPr>
          <w:rFonts w:ascii="Arial" w:hAnsi="Arial" w:cs="Arial"/>
        </w:rPr>
      </w:pPr>
      <w:r w:rsidRPr="00382472">
        <w:rPr>
          <w:rFonts w:ascii="Arial" w:hAnsi="Arial" w:cs="Arial"/>
        </w:rPr>
        <w:t xml:space="preserve">Mapy </w:t>
      </w:r>
      <w:r w:rsidRPr="00382472">
        <w:rPr>
          <w:rFonts w:ascii="Arial" w:eastAsia="Calibri" w:hAnsi="Arial" w:cs="Arial"/>
          <w:lang w:eastAsia="en-US"/>
        </w:rPr>
        <w:t>zagrożenia powodziowego (MZP) i ryzyka powodziowego (MRP)</w:t>
      </w:r>
      <w:r w:rsidR="002F5BAE" w:rsidRPr="00382472">
        <w:rPr>
          <w:rFonts w:ascii="Arial" w:eastAsia="Calibri" w:hAnsi="Arial" w:cs="Arial"/>
          <w:lang w:eastAsia="en-US"/>
        </w:rPr>
        <w:t>,</w:t>
      </w:r>
    </w:p>
    <w:p w14:paraId="7626CE3A" w14:textId="77777777" w:rsidR="002F5BAE" w:rsidRPr="00382472" w:rsidRDefault="002F5BAE" w:rsidP="00EE05C6">
      <w:pPr>
        <w:numPr>
          <w:ilvl w:val="0"/>
          <w:numId w:val="3"/>
        </w:numPr>
        <w:jc w:val="both"/>
        <w:rPr>
          <w:rFonts w:ascii="Arial" w:hAnsi="Arial" w:cs="Arial"/>
        </w:rPr>
      </w:pPr>
      <w:r w:rsidRPr="00382472">
        <w:rPr>
          <w:rFonts w:ascii="Arial" w:hAnsi="Arial" w:cs="Arial"/>
        </w:rPr>
        <w:t xml:space="preserve">Midas </w:t>
      </w:r>
      <w:hyperlink r:id="rId10" w:history="1">
        <w:r w:rsidRPr="00382472">
          <w:rPr>
            <w:rStyle w:val="Hipercze"/>
            <w:rFonts w:ascii="Arial" w:hAnsi="Arial" w:cs="Arial"/>
            <w:color w:val="auto"/>
          </w:rPr>
          <w:t>http://geoportal.pgi.gov.pl/midas-web</w:t>
        </w:r>
      </w:hyperlink>
      <w:r w:rsidRPr="00382472">
        <w:rPr>
          <w:rFonts w:ascii="Arial" w:hAnsi="Arial" w:cs="Arial"/>
        </w:rPr>
        <w:t xml:space="preserve"> - złoża kopalin</w:t>
      </w:r>
      <w:r w:rsidR="00A37C60" w:rsidRPr="00382472">
        <w:rPr>
          <w:rFonts w:ascii="Arial" w:hAnsi="Arial" w:cs="Arial"/>
        </w:rPr>
        <w:t>,</w:t>
      </w:r>
    </w:p>
    <w:p w14:paraId="4705D797" w14:textId="331C375A" w:rsidR="002F5BAE" w:rsidRPr="00382472" w:rsidRDefault="002F5BAE" w:rsidP="00EE05C6">
      <w:pPr>
        <w:numPr>
          <w:ilvl w:val="0"/>
          <w:numId w:val="3"/>
        </w:numPr>
        <w:jc w:val="both"/>
        <w:rPr>
          <w:rFonts w:ascii="Arial" w:hAnsi="Arial" w:cs="Arial"/>
        </w:rPr>
      </w:pPr>
      <w:proofErr w:type="spellStart"/>
      <w:r w:rsidRPr="00382472">
        <w:rPr>
          <w:rFonts w:ascii="Arial" w:hAnsi="Arial" w:cs="Arial"/>
        </w:rPr>
        <w:t>Geoportal</w:t>
      </w:r>
      <w:proofErr w:type="spellEnd"/>
      <w:r w:rsidRPr="00382472">
        <w:rPr>
          <w:rFonts w:ascii="Arial" w:hAnsi="Arial" w:cs="Arial"/>
        </w:rPr>
        <w:t xml:space="preserve"> – obiekty zabytkowe, obszary i obiekty objęte ochroną na podstawie ustawy o</w:t>
      </w:r>
      <w:r w:rsidR="00B72024" w:rsidRPr="00382472">
        <w:rPr>
          <w:rFonts w:ascii="Arial" w:hAnsi="Arial" w:cs="Arial"/>
        </w:rPr>
        <w:t> </w:t>
      </w:r>
      <w:r w:rsidRPr="00382472">
        <w:rPr>
          <w:rFonts w:ascii="Arial" w:hAnsi="Arial" w:cs="Arial"/>
        </w:rPr>
        <w:t>ochronie przyrody (</w:t>
      </w:r>
      <w:hyperlink r:id="rId11" w:history="1">
        <w:r w:rsidR="00A842C8" w:rsidRPr="00382472">
          <w:rPr>
            <w:rStyle w:val="Hipercze"/>
            <w:rFonts w:ascii="Arial" w:hAnsi="Arial" w:cs="Arial"/>
            <w:color w:val="auto"/>
          </w:rPr>
          <w:t>www.geoportal.gov.pl</w:t>
        </w:r>
      </w:hyperlink>
      <w:r w:rsidRPr="00382472">
        <w:rPr>
          <w:rFonts w:ascii="Arial" w:hAnsi="Arial" w:cs="Arial"/>
        </w:rPr>
        <w:t>)</w:t>
      </w:r>
      <w:r w:rsidR="00A842C8" w:rsidRPr="00382472">
        <w:rPr>
          <w:rFonts w:ascii="Arial" w:hAnsi="Arial" w:cs="Arial"/>
        </w:rPr>
        <w:t>.</w:t>
      </w:r>
    </w:p>
    <w:p w14:paraId="3A0C4E11" w14:textId="3E01E040" w:rsidR="00F26AEF" w:rsidRPr="00382472" w:rsidRDefault="00F26AEF" w:rsidP="00EE05C6">
      <w:pPr>
        <w:numPr>
          <w:ilvl w:val="0"/>
          <w:numId w:val="3"/>
        </w:numPr>
        <w:jc w:val="both"/>
        <w:rPr>
          <w:rFonts w:ascii="Arial" w:hAnsi="Arial" w:cs="Arial"/>
        </w:rPr>
      </w:pPr>
      <w:r w:rsidRPr="00382472">
        <w:rPr>
          <w:rFonts w:ascii="Arial" w:hAnsi="Arial" w:cs="Arial"/>
        </w:rPr>
        <w:t>Własność gruntowa (www.akoportal.pl)</w:t>
      </w:r>
    </w:p>
    <w:p w14:paraId="462C9685" w14:textId="77777777" w:rsidR="00663593" w:rsidRPr="00382472" w:rsidRDefault="00663593" w:rsidP="00663593">
      <w:pPr>
        <w:rPr>
          <w:rFonts w:ascii="Arial" w:hAnsi="Arial" w:cs="Arial"/>
          <w:sz w:val="20"/>
        </w:rPr>
      </w:pPr>
    </w:p>
    <w:p w14:paraId="37973DEA" w14:textId="77777777" w:rsidR="00663593" w:rsidRPr="00382472" w:rsidRDefault="00663593" w:rsidP="00663593">
      <w:pPr>
        <w:ind w:left="851"/>
        <w:jc w:val="both"/>
        <w:rPr>
          <w:rFonts w:ascii="Arial" w:hAnsi="Arial" w:cs="Arial"/>
        </w:rPr>
      </w:pPr>
    </w:p>
    <w:p w14:paraId="402F0C6E" w14:textId="77777777" w:rsidR="00663593" w:rsidRPr="00382472" w:rsidRDefault="00663593" w:rsidP="00663593">
      <w:pPr>
        <w:jc w:val="both"/>
        <w:rPr>
          <w:rFonts w:ascii="Arial" w:hAnsi="Arial" w:cs="Arial"/>
        </w:rPr>
      </w:pPr>
    </w:p>
    <w:sectPr w:rsidR="00663593" w:rsidRPr="00382472" w:rsidSect="001925D2">
      <w:footerReference w:type="even" r:id="rId12"/>
      <w:footerReference w:type="default" r:id="rId13"/>
      <w:pgSz w:w="11906" w:h="16838" w:code="9"/>
      <w:pgMar w:top="85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6276" w14:textId="77777777" w:rsidR="00137CA7" w:rsidRDefault="00137CA7">
      <w:r>
        <w:separator/>
      </w:r>
    </w:p>
  </w:endnote>
  <w:endnote w:type="continuationSeparator" w:id="0">
    <w:p w14:paraId="331D9608" w14:textId="77777777" w:rsidR="00137CA7" w:rsidRDefault="001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9E5A" w14:textId="77777777" w:rsidR="005B25FF" w:rsidRDefault="005B25FF" w:rsidP="001925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5E9EA4" w14:textId="77777777" w:rsidR="005B25FF" w:rsidRDefault="005B25FF" w:rsidP="002F520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AF12" w14:textId="33884BE1" w:rsidR="005B25FF" w:rsidRDefault="005B25FF" w:rsidP="001925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05C67">
      <w:rPr>
        <w:rStyle w:val="Numerstrony"/>
        <w:noProof/>
      </w:rPr>
      <w:t>30</w:t>
    </w:r>
    <w:r>
      <w:rPr>
        <w:rStyle w:val="Numerstrony"/>
      </w:rPr>
      <w:fldChar w:fldCharType="end"/>
    </w:r>
  </w:p>
  <w:p w14:paraId="414BF15F" w14:textId="77777777" w:rsidR="005B25FF" w:rsidRDefault="005B25FF" w:rsidP="002F520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8B3B" w14:textId="77777777" w:rsidR="00137CA7" w:rsidRDefault="00137CA7">
      <w:r>
        <w:separator/>
      </w:r>
    </w:p>
  </w:footnote>
  <w:footnote w:type="continuationSeparator" w:id="0">
    <w:p w14:paraId="47C0929D" w14:textId="77777777" w:rsidR="00137CA7" w:rsidRDefault="0013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43CE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F07F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B20E6"/>
    <w:multiLevelType w:val="hybridMultilevel"/>
    <w:tmpl w:val="B2B0B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559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8C550F"/>
    <w:multiLevelType w:val="hybridMultilevel"/>
    <w:tmpl w:val="C48CCD30"/>
    <w:lvl w:ilvl="0" w:tplc="626EAE6C">
      <w:start w:val="1"/>
      <w:numFmt w:val="bullet"/>
      <w:lvlText w:val=""/>
      <w:lvlJc w:val="left"/>
      <w:pPr>
        <w:tabs>
          <w:tab w:val="num" w:pos="409"/>
        </w:tabs>
        <w:ind w:left="198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479DC"/>
    <w:multiLevelType w:val="hybridMultilevel"/>
    <w:tmpl w:val="8B1A0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B56DE9"/>
    <w:multiLevelType w:val="hybridMultilevel"/>
    <w:tmpl w:val="CB7264F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7" w15:restartNumberingAfterBreak="0">
    <w:nsid w:val="22C17496"/>
    <w:multiLevelType w:val="multilevel"/>
    <w:tmpl w:val="D396E128"/>
    <w:lvl w:ilvl="0">
      <w:start w:val="2"/>
      <w:numFmt w:val="decimal"/>
      <w:lvlText w:val="%1."/>
      <w:lvlJc w:val="left"/>
      <w:pPr>
        <w:ind w:left="390" w:hanging="390"/>
      </w:pPr>
      <w:rPr>
        <w:rFonts w:eastAsia="Calibri" w:hint="default"/>
        <w:b w:val="0"/>
        <w:color w:val="FF0000"/>
      </w:rPr>
    </w:lvl>
    <w:lvl w:ilvl="1">
      <w:start w:val="1"/>
      <w:numFmt w:val="decimal"/>
      <w:lvlText w:val="%1.%2."/>
      <w:lvlJc w:val="left"/>
      <w:pPr>
        <w:ind w:left="1647" w:hanging="720"/>
      </w:pPr>
      <w:rPr>
        <w:rFonts w:eastAsia="Calibri" w:hint="default"/>
        <w:b w:val="0"/>
        <w:color w:val="FF0000"/>
      </w:rPr>
    </w:lvl>
    <w:lvl w:ilvl="2">
      <w:start w:val="1"/>
      <w:numFmt w:val="decimal"/>
      <w:lvlText w:val="%1.%2.%3."/>
      <w:lvlJc w:val="left"/>
      <w:pPr>
        <w:ind w:left="2574" w:hanging="720"/>
      </w:pPr>
      <w:rPr>
        <w:rFonts w:eastAsia="Calibri" w:hint="default"/>
        <w:b w:val="0"/>
        <w:color w:val="FF0000"/>
      </w:rPr>
    </w:lvl>
    <w:lvl w:ilvl="3">
      <w:start w:val="1"/>
      <w:numFmt w:val="decimal"/>
      <w:lvlText w:val="%1.%2.%3.%4."/>
      <w:lvlJc w:val="left"/>
      <w:pPr>
        <w:ind w:left="3861" w:hanging="1080"/>
      </w:pPr>
      <w:rPr>
        <w:rFonts w:eastAsia="Calibri" w:hint="default"/>
        <w:b w:val="0"/>
        <w:color w:val="FF0000"/>
      </w:rPr>
    </w:lvl>
    <w:lvl w:ilvl="4">
      <w:start w:val="1"/>
      <w:numFmt w:val="decimal"/>
      <w:lvlText w:val="%1.%2.%3.%4.%5."/>
      <w:lvlJc w:val="left"/>
      <w:pPr>
        <w:ind w:left="4788" w:hanging="1080"/>
      </w:pPr>
      <w:rPr>
        <w:rFonts w:eastAsia="Calibri" w:hint="default"/>
        <w:b w:val="0"/>
        <w:color w:val="FF0000"/>
      </w:rPr>
    </w:lvl>
    <w:lvl w:ilvl="5">
      <w:start w:val="1"/>
      <w:numFmt w:val="decimal"/>
      <w:lvlText w:val="%1.%2.%3.%4.%5.%6."/>
      <w:lvlJc w:val="left"/>
      <w:pPr>
        <w:ind w:left="6075" w:hanging="1440"/>
      </w:pPr>
      <w:rPr>
        <w:rFonts w:eastAsia="Calibri" w:hint="default"/>
        <w:b w:val="0"/>
        <w:color w:val="FF0000"/>
      </w:rPr>
    </w:lvl>
    <w:lvl w:ilvl="6">
      <w:start w:val="1"/>
      <w:numFmt w:val="decimal"/>
      <w:lvlText w:val="%1.%2.%3.%4.%5.%6.%7."/>
      <w:lvlJc w:val="left"/>
      <w:pPr>
        <w:ind w:left="7002" w:hanging="1440"/>
      </w:pPr>
      <w:rPr>
        <w:rFonts w:eastAsia="Calibri" w:hint="default"/>
        <w:b w:val="0"/>
        <w:color w:val="FF0000"/>
      </w:rPr>
    </w:lvl>
    <w:lvl w:ilvl="7">
      <w:start w:val="1"/>
      <w:numFmt w:val="decimal"/>
      <w:lvlText w:val="%1.%2.%3.%4.%5.%6.%7.%8."/>
      <w:lvlJc w:val="left"/>
      <w:pPr>
        <w:ind w:left="8289" w:hanging="1800"/>
      </w:pPr>
      <w:rPr>
        <w:rFonts w:eastAsia="Calibri" w:hint="default"/>
        <w:b w:val="0"/>
        <w:color w:val="FF0000"/>
      </w:rPr>
    </w:lvl>
    <w:lvl w:ilvl="8">
      <w:start w:val="1"/>
      <w:numFmt w:val="decimal"/>
      <w:lvlText w:val="%1.%2.%3.%4.%5.%6.%7.%8.%9."/>
      <w:lvlJc w:val="left"/>
      <w:pPr>
        <w:ind w:left="9576" w:hanging="2160"/>
      </w:pPr>
      <w:rPr>
        <w:rFonts w:eastAsia="Calibri" w:hint="default"/>
        <w:b w:val="0"/>
        <w:color w:val="FF0000"/>
      </w:rPr>
    </w:lvl>
  </w:abstractNum>
  <w:abstractNum w:abstractNumId="8" w15:restartNumberingAfterBreak="0">
    <w:nsid w:val="23F07380"/>
    <w:multiLevelType w:val="hybridMultilevel"/>
    <w:tmpl w:val="69D80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4229D"/>
    <w:multiLevelType w:val="hybridMultilevel"/>
    <w:tmpl w:val="2EC8F45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0" w15:restartNumberingAfterBreak="0">
    <w:nsid w:val="29E2101E"/>
    <w:multiLevelType w:val="hybridMultilevel"/>
    <w:tmpl w:val="28861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30BE22DB"/>
    <w:multiLevelType w:val="hybridMultilevel"/>
    <w:tmpl w:val="C91A70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36087CCA"/>
    <w:multiLevelType w:val="hybridMultilevel"/>
    <w:tmpl w:val="82D6F24A"/>
    <w:lvl w:ilvl="0" w:tplc="B0287DE6">
      <w:start w:val="1"/>
      <w:numFmt w:val="decimal"/>
      <w:lvlText w:val="%1."/>
      <w:lvlJc w:val="left"/>
      <w:pPr>
        <w:tabs>
          <w:tab w:val="num" w:pos="927"/>
        </w:tabs>
        <w:ind w:left="927" w:hanging="360"/>
      </w:pPr>
    </w:lvl>
    <w:lvl w:ilvl="1" w:tplc="692E87C0">
      <w:start w:val="1"/>
      <w:numFmt w:val="decimal"/>
      <w:lvlText w:val="%2)"/>
      <w:lvlJc w:val="left"/>
      <w:pPr>
        <w:tabs>
          <w:tab w:val="num" w:pos="1647"/>
        </w:tabs>
        <w:ind w:left="1647" w:hanging="360"/>
      </w:pPr>
      <w:rPr>
        <w:i w:val="0"/>
      </w:rPr>
    </w:lvl>
    <w:lvl w:ilvl="2" w:tplc="68D2CAFC">
      <w:start w:val="1"/>
      <w:numFmt w:val="bullet"/>
      <w:lvlText w:val=""/>
      <w:lvlJc w:val="left"/>
      <w:pPr>
        <w:tabs>
          <w:tab w:val="num" w:pos="2547"/>
        </w:tabs>
        <w:ind w:left="2547" w:hanging="360"/>
      </w:pPr>
      <w:rPr>
        <w:rFonts w:ascii="Wingdings" w:hAnsi="Wingdings" w:hint="default"/>
      </w:r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15:restartNumberingAfterBreak="0">
    <w:nsid w:val="3617423E"/>
    <w:multiLevelType w:val="multilevel"/>
    <w:tmpl w:val="F2E043A8"/>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36A067C3"/>
    <w:multiLevelType w:val="hybridMultilevel"/>
    <w:tmpl w:val="14229FE0"/>
    <w:lvl w:ilvl="0" w:tplc="BDD08B00">
      <w:start w:val="4"/>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B160F6"/>
    <w:multiLevelType w:val="hybridMultilevel"/>
    <w:tmpl w:val="723E1968"/>
    <w:lvl w:ilvl="0" w:tplc="FA50791A">
      <w:start w:val="1"/>
      <w:numFmt w:val="decimal"/>
      <w:lvlText w:val="%1."/>
      <w:lvlJc w:val="left"/>
      <w:pPr>
        <w:ind w:left="2367" w:hanging="360"/>
      </w:pPr>
      <w:rPr>
        <w:rFonts w:hint="default"/>
      </w:rPr>
    </w:lvl>
    <w:lvl w:ilvl="1" w:tplc="04150019">
      <w:start w:val="1"/>
      <w:numFmt w:val="lowerLetter"/>
      <w:lvlText w:val="%2."/>
      <w:lvlJc w:val="left"/>
      <w:pPr>
        <w:ind w:left="3087" w:hanging="360"/>
      </w:pPr>
    </w:lvl>
    <w:lvl w:ilvl="2" w:tplc="0415001B">
      <w:start w:val="1"/>
      <w:numFmt w:val="lowerRoman"/>
      <w:lvlText w:val="%3."/>
      <w:lvlJc w:val="right"/>
      <w:pPr>
        <w:ind w:left="3807" w:hanging="180"/>
      </w:pPr>
    </w:lvl>
    <w:lvl w:ilvl="3" w:tplc="0415000F">
      <w:start w:val="1"/>
      <w:numFmt w:val="decimal"/>
      <w:lvlText w:val="%4."/>
      <w:lvlJc w:val="left"/>
      <w:pPr>
        <w:ind w:left="4527" w:hanging="360"/>
      </w:pPr>
    </w:lvl>
    <w:lvl w:ilvl="4" w:tplc="04150019">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6" w15:restartNumberingAfterBreak="0">
    <w:nsid w:val="42C7119E"/>
    <w:multiLevelType w:val="hybridMultilevel"/>
    <w:tmpl w:val="073A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4908B2"/>
    <w:multiLevelType w:val="hybridMultilevel"/>
    <w:tmpl w:val="ADA043E0"/>
    <w:lvl w:ilvl="0" w:tplc="0415000B">
      <w:start w:val="1"/>
      <w:numFmt w:val="bullet"/>
      <w:lvlText w:val=""/>
      <w:lvlJc w:val="left"/>
      <w:pPr>
        <w:ind w:left="2367" w:hanging="360"/>
      </w:pPr>
      <w:rPr>
        <w:rFonts w:ascii="Wingdings" w:hAnsi="Wingdings" w:hint="default"/>
      </w:rPr>
    </w:lvl>
    <w:lvl w:ilvl="1" w:tplc="04150019">
      <w:start w:val="1"/>
      <w:numFmt w:val="lowerLetter"/>
      <w:lvlText w:val="%2."/>
      <w:lvlJc w:val="left"/>
      <w:pPr>
        <w:ind w:left="3087" w:hanging="360"/>
      </w:pPr>
    </w:lvl>
    <w:lvl w:ilvl="2" w:tplc="0415001B">
      <w:start w:val="1"/>
      <w:numFmt w:val="lowerRoman"/>
      <w:lvlText w:val="%3."/>
      <w:lvlJc w:val="right"/>
      <w:pPr>
        <w:ind w:left="3807" w:hanging="180"/>
      </w:pPr>
    </w:lvl>
    <w:lvl w:ilvl="3" w:tplc="0415000F">
      <w:start w:val="1"/>
      <w:numFmt w:val="decimal"/>
      <w:lvlText w:val="%4."/>
      <w:lvlJc w:val="left"/>
      <w:pPr>
        <w:ind w:left="4527" w:hanging="360"/>
      </w:pPr>
    </w:lvl>
    <w:lvl w:ilvl="4" w:tplc="04150019">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8" w15:restartNumberingAfterBreak="0">
    <w:nsid w:val="44BC1D85"/>
    <w:multiLevelType w:val="hybridMultilevel"/>
    <w:tmpl w:val="629EAA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5AABF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8A1AC5"/>
    <w:multiLevelType w:val="hybridMultilevel"/>
    <w:tmpl w:val="A238D77A"/>
    <w:lvl w:ilvl="0" w:tplc="DDA0DE60">
      <w:start w:val="2"/>
      <w:numFmt w:val="upperRoman"/>
      <w:lvlText w:val="%1."/>
      <w:lvlJc w:val="left"/>
      <w:pPr>
        <w:tabs>
          <w:tab w:val="num" w:pos="1080"/>
        </w:tabs>
        <w:ind w:left="1080" w:hanging="720"/>
      </w:pPr>
      <w:rPr>
        <w:rFonts w:hint="default"/>
      </w:rPr>
    </w:lvl>
    <w:lvl w:ilvl="1" w:tplc="12744C5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EF31883"/>
    <w:multiLevelType w:val="hybridMultilevel"/>
    <w:tmpl w:val="82D6F24A"/>
    <w:lvl w:ilvl="0" w:tplc="B0287DE6">
      <w:start w:val="1"/>
      <w:numFmt w:val="decimal"/>
      <w:lvlText w:val="%1."/>
      <w:lvlJc w:val="left"/>
      <w:pPr>
        <w:tabs>
          <w:tab w:val="num" w:pos="927"/>
        </w:tabs>
        <w:ind w:left="927" w:hanging="360"/>
      </w:pPr>
      <w:rPr>
        <w:rFonts w:hint="default"/>
      </w:rPr>
    </w:lvl>
    <w:lvl w:ilvl="1" w:tplc="692E87C0">
      <w:start w:val="1"/>
      <w:numFmt w:val="decimal"/>
      <w:lvlText w:val="%2)"/>
      <w:lvlJc w:val="left"/>
      <w:pPr>
        <w:tabs>
          <w:tab w:val="num" w:pos="1647"/>
        </w:tabs>
        <w:ind w:left="1647" w:hanging="360"/>
      </w:pPr>
      <w:rPr>
        <w:rFonts w:hint="default"/>
        <w:i w:val="0"/>
      </w:rPr>
    </w:lvl>
    <w:lvl w:ilvl="2" w:tplc="68D2CAFC">
      <w:start w:val="1"/>
      <w:numFmt w:val="bullet"/>
      <w:lvlText w:val=""/>
      <w:lvlJc w:val="left"/>
      <w:pPr>
        <w:tabs>
          <w:tab w:val="num" w:pos="2547"/>
        </w:tabs>
        <w:ind w:left="2547" w:hanging="360"/>
      </w:pPr>
      <w:rPr>
        <w:rFonts w:ascii="Wingdings" w:hAnsi="Wingdings" w:hint="default"/>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52136D6E"/>
    <w:multiLevelType w:val="hybridMultilevel"/>
    <w:tmpl w:val="A57AB6A2"/>
    <w:lvl w:ilvl="0" w:tplc="1E0E5A7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521C3AE4"/>
    <w:multiLevelType w:val="hybridMultilevel"/>
    <w:tmpl w:val="D722CAB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22A6832"/>
    <w:multiLevelType w:val="hybridMultilevel"/>
    <w:tmpl w:val="26029862"/>
    <w:lvl w:ilvl="0" w:tplc="04150017">
      <w:start w:val="1"/>
      <w:numFmt w:val="lowerLetter"/>
      <w:lvlText w:val="%1)"/>
      <w:lvlJc w:val="left"/>
      <w:pPr>
        <w:ind w:left="2280" w:hanging="360"/>
      </w:p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25" w15:restartNumberingAfterBreak="0">
    <w:nsid w:val="5BFB6E3C"/>
    <w:multiLevelType w:val="hybridMultilevel"/>
    <w:tmpl w:val="78AE22D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D06818"/>
    <w:multiLevelType w:val="hybridMultilevel"/>
    <w:tmpl w:val="0A0CDC0A"/>
    <w:lvl w:ilvl="0" w:tplc="04150011">
      <w:start w:val="1"/>
      <w:numFmt w:val="decimal"/>
      <w:lvlText w:val="%1)"/>
      <w:lvlJc w:val="left"/>
      <w:pPr>
        <w:ind w:left="2280" w:hanging="360"/>
      </w:pPr>
    </w:lvl>
    <w:lvl w:ilvl="1" w:tplc="04150003">
      <w:numFmt w:val="decimal"/>
      <w:lvlText w:val="o"/>
      <w:lvlJc w:val="left"/>
      <w:pPr>
        <w:ind w:left="3000" w:hanging="360"/>
      </w:pPr>
      <w:rPr>
        <w:rFonts w:ascii="Courier New" w:hAnsi="Courier New" w:cs="Courier New" w:hint="default"/>
      </w:rPr>
    </w:lvl>
    <w:lvl w:ilvl="2" w:tplc="04150005">
      <w:numFmt w:val="decimal"/>
      <w:lvlText w:val=""/>
      <w:lvlJc w:val="left"/>
      <w:pPr>
        <w:ind w:left="3720" w:hanging="360"/>
      </w:pPr>
      <w:rPr>
        <w:rFonts w:ascii="Wingdings" w:hAnsi="Wingdings" w:hint="default"/>
      </w:rPr>
    </w:lvl>
    <w:lvl w:ilvl="3" w:tplc="04150001">
      <w:numFmt w:val="decimal"/>
      <w:lvlText w:val=""/>
      <w:lvlJc w:val="left"/>
      <w:pPr>
        <w:ind w:left="4440" w:hanging="360"/>
      </w:pPr>
      <w:rPr>
        <w:rFonts w:ascii="Symbol" w:hAnsi="Symbol" w:hint="default"/>
      </w:rPr>
    </w:lvl>
    <w:lvl w:ilvl="4" w:tplc="04150003">
      <w:numFmt w:val="decimal"/>
      <w:lvlText w:val="o"/>
      <w:lvlJc w:val="left"/>
      <w:pPr>
        <w:ind w:left="5160" w:hanging="360"/>
      </w:pPr>
      <w:rPr>
        <w:rFonts w:ascii="Courier New" w:hAnsi="Courier New" w:cs="Courier New" w:hint="default"/>
      </w:rPr>
    </w:lvl>
    <w:lvl w:ilvl="5" w:tplc="04150005">
      <w:numFmt w:val="decimal"/>
      <w:lvlText w:val=""/>
      <w:lvlJc w:val="left"/>
      <w:pPr>
        <w:ind w:left="5880" w:hanging="360"/>
      </w:pPr>
      <w:rPr>
        <w:rFonts w:ascii="Wingdings" w:hAnsi="Wingdings" w:hint="default"/>
      </w:rPr>
    </w:lvl>
    <w:lvl w:ilvl="6" w:tplc="04150001">
      <w:numFmt w:val="decimal"/>
      <w:lvlText w:val=""/>
      <w:lvlJc w:val="left"/>
      <w:pPr>
        <w:ind w:left="6600" w:hanging="360"/>
      </w:pPr>
      <w:rPr>
        <w:rFonts w:ascii="Symbol" w:hAnsi="Symbol" w:hint="default"/>
      </w:rPr>
    </w:lvl>
    <w:lvl w:ilvl="7" w:tplc="04150003">
      <w:numFmt w:val="decimal"/>
      <w:lvlText w:val="o"/>
      <w:lvlJc w:val="left"/>
      <w:pPr>
        <w:ind w:left="7320" w:hanging="360"/>
      </w:pPr>
      <w:rPr>
        <w:rFonts w:ascii="Courier New" w:hAnsi="Courier New" w:cs="Courier New" w:hint="default"/>
      </w:rPr>
    </w:lvl>
    <w:lvl w:ilvl="8" w:tplc="04150005">
      <w:numFmt w:val="decimal"/>
      <w:lvlText w:val=""/>
      <w:lvlJc w:val="left"/>
      <w:pPr>
        <w:ind w:left="8040" w:hanging="360"/>
      </w:pPr>
      <w:rPr>
        <w:rFonts w:ascii="Wingdings" w:hAnsi="Wingdings" w:hint="default"/>
      </w:rPr>
    </w:lvl>
  </w:abstractNum>
  <w:abstractNum w:abstractNumId="27" w15:restartNumberingAfterBreak="0">
    <w:nsid w:val="61A24E03"/>
    <w:multiLevelType w:val="hybridMultilevel"/>
    <w:tmpl w:val="01F67534"/>
    <w:lvl w:ilvl="0" w:tplc="5B321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B46F78"/>
    <w:multiLevelType w:val="hybridMultilevel"/>
    <w:tmpl w:val="826838E0"/>
    <w:lvl w:ilvl="0" w:tplc="8CE481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07771"/>
    <w:multiLevelType w:val="hybridMultilevel"/>
    <w:tmpl w:val="EE3E54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697C06B4"/>
    <w:multiLevelType w:val="hybridMultilevel"/>
    <w:tmpl w:val="9304A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081621"/>
    <w:multiLevelType w:val="hybridMultilevel"/>
    <w:tmpl w:val="6706E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5724ED"/>
    <w:multiLevelType w:val="hybridMultilevel"/>
    <w:tmpl w:val="9B06BE4C"/>
    <w:lvl w:ilvl="0" w:tplc="516021F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480"/>
        </w:tabs>
        <w:ind w:left="-480" w:hanging="360"/>
      </w:pPr>
    </w:lvl>
    <w:lvl w:ilvl="2" w:tplc="0415001B" w:tentative="1">
      <w:start w:val="1"/>
      <w:numFmt w:val="lowerRoman"/>
      <w:lvlText w:val="%3."/>
      <w:lvlJc w:val="right"/>
      <w:pPr>
        <w:tabs>
          <w:tab w:val="num" w:pos="240"/>
        </w:tabs>
        <w:ind w:left="240" w:hanging="180"/>
      </w:pPr>
    </w:lvl>
    <w:lvl w:ilvl="3" w:tplc="0415000F" w:tentative="1">
      <w:start w:val="1"/>
      <w:numFmt w:val="decimal"/>
      <w:lvlText w:val="%4."/>
      <w:lvlJc w:val="left"/>
      <w:pPr>
        <w:tabs>
          <w:tab w:val="num" w:pos="960"/>
        </w:tabs>
        <w:ind w:left="960" w:hanging="360"/>
      </w:pPr>
    </w:lvl>
    <w:lvl w:ilvl="4" w:tplc="04150019" w:tentative="1">
      <w:start w:val="1"/>
      <w:numFmt w:val="lowerLetter"/>
      <w:lvlText w:val="%5."/>
      <w:lvlJc w:val="left"/>
      <w:pPr>
        <w:tabs>
          <w:tab w:val="num" w:pos="1680"/>
        </w:tabs>
        <w:ind w:left="1680" w:hanging="360"/>
      </w:pPr>
    </w:lvl>
    <w:lvl w:ilvl="5" w:tplc="0415001B" w:tentative="1">
      <w:start w:val="1"/>
      <w:numFmt w:val="lowerRoman"/>
      <w:lvlText w:val="%6."/>
      <w:lvlJc w:val="right"/>
      <w:pPr>
        <w:tabs>
          <w:tab w:val="num" w:pos="2400"/>
        </w:tabs>
        <w:ind w:left="2400" w:hanging="180"/>
      </w:pPr>
    </w:lvl>
    <w:lvl w:ilvl="6" w:tplc="0415000F" w:tentative="1">
      <w:start w:val="1"/>
      <w:numFmt w:val="decimal"/>
      <w:lvlText w:val="%7."/>
      <w:lvlJc w:val="left"/>
      <w:pPr>
        <w:tabs>
          <w:tab w:val="num" w:pos="3120"/>
        </w:tabs>
        <w:ind w:left="3120" w:hanging="360"/>
      </w:pPr>
    </w:lvl>
    <w:lvl w:ilvl="7" w:tplc="04150019" w:tentative="1">
      <w:start w:val="1"/>
      <w:numFmt w:val="lowerLetter"/>
      <w:lvlText w:val="%8."/>
      <w:lvlJc w:val="left"/>
      <w:pPr>
        <w:tabs>
          <w:tab w:val="num" w:pos="3840"/>
        </w:tabs>
        <w:ind w:left="3840" w:hanging="360"/>
      </w:pPr>
    </w:lvl>
    <w:lvl w:ilvl="8" w:tplc="0415001B" w:tentative="1">
      <w:start w:val="1"/>
      <w:numFmt w:val="lowerRoman"/>
      <w:lvlText w:val="%9."/>
      <w:lvlJc w:val="right"/>
      <w:pPr>
        <w:tabs>
          <w:tab w:val="num" w:pos="4560"/>
        </w:tabs>
        <w:ind w:left="4560" w:hanging="180"/>
      </w:pPr>
    </w:lvl>
  </w:abstractNum>
  <w:abstractNum w:abstractNumId="33" w15:restartNumberingAfterBreak="0">
    <w:nsid w:val="6FCC2791"/>
    <w:multiLevelType w:val="hybridMultilevel"/>
    <w:tmpl w:val="5F70BD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26566B5"/>
    <w:multiLevelType w:val="hybridMultilevel"/>
    <w:tmpl w:val="04F6A066"/>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35" w15:restartNumberingAfterBreak="0">
    <w:nsid w:val="746403E5"/>
    <w:multiLevelType w:val="hybridMultilevel"/>
    <w:tmpl w:val="3872B5BA"/>
    <w:lvl w:ilvl="0" w:tplc="5B321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712D2B"/>
    <w:multiLevelType w:val="hybridMultilevel"/>
    <w:tmpl w:val="FE6E8206"/>
    <w:lvl w:ilvl="0" w:tplc="0415000F">
      <w:start w:val="1"/>
      <w:numFmt w:val="decimal"/>
      <w:lvlText w:val="%1."/>
      <w:lvlJc w:val="left"/>
      <w:pPr>
        <w:ind w:left="1428" w:hanging="360"/>
      </w:pPr>
    </w:lvl>
    <w:lvl w:ilvl="1" w:tplc="B52E28AA">
      <w:start w:val="1"/>
      <w:numFmt w:val="lowerLetter"/>
      <w:lvlText w:val="%2)"/>
      <w:lvlJc w:val="left"/>
      <w:pPr>
        <w:ind w:left="2778" w:hanging="99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15:restartNumberingAfterBreak="0">
    <w:nsid w:val="79E92151"/>
    <w:multiLevelType w:val="multilevel"/>
    <w:tmpl w:val="8F72967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07728772">
    <w:abstractNumId w:val="20"/>
  </w:num>
  <w:num w:numId="2" w16cid:durableId="1200895722">
    <w:abstractNumId w:val="21"/>
  </w:num>
  <w:num w:numId="3" w16cid:durableId="22173559">
    <w:abstractNumId w:val="32"/>
  </w:num>
  <w:num w:numId="4" w16cid:durableId="1164129528">
    <w:abstractNumId w:val="4"/>
  </w:num>
  <w:num w:numId="5" w16cid:durableId="812987057">
    <w:abstractNumId w:val="23"/>
  </w:num>
  <w:num w:numId="6" w16cid:durableId="1555044294">
    <w:abstractNumId w:val="13"/>
  </w:num>
  <w:num w:numId="7" w16cid:durableId="10763880">
    <w:abstractNumId w:val="10"/>
  </w:num>
  <w:num w:numId="8" w16cid:durableId="1123619468">
    <w:abstractNumId w:val="15"/>
  </w:num>
  <w:num w:numId="9" w16cid:durableId="2144157491">
    <w:abstractNumId w:val="18"/>
  </w:num>
  <w:num w:numId="10" w16cid:durableId="1676377664">
    <w:abstractNumId w:val="17"/>
  </w:num>
  <w:num w:numId="11" w16cid:durableId="923343159">
    <w:abstractNumId w:val="9"/>
  </w:num>
  <w:num w:numId="12" w16cid:durableId="643659517">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281207">
    <w:abstractNumId w:val="26"/>
  </w:num>
  <w:num w:numId="14" w16cid:durableId="144124503">
    <w:abstractNumId w:val="24"/>
    <w:lvlOverride w:ilvl="0">
      <w:startOverride w:val="1"/>
    </w:lvlOverride>
    <w:lvlOverride w:ilvl="1"/>
    <w:lvlOverride w:ilvl="2"/>
    <w:lvlOverride w:ilvl="3"/>
    <w:lvlOverride w:ilvl="4"/>
    <w:lvlOverride w:ilvl="5"/>
    <w:lvlOverride w:ilvl="6"/>
    <w:lvlOverride w:ilvl="7"/>
    <w:lvlOverride w:ilvl="8"/>
  </w:num>
  <w:num w:numId="15" w16cid:durableId="1126696198">
    <w:abstractNumId w:val="33"/>
  </w:num>
  <w:num w:numId="16" w16cid:durableId="8917665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604109">
    <w:abstractNumId w:val="8"/>
  </w:num>
  <w:num w:numId="18" w16cid:durableId="10690770">
    <w:abstractNumId w:val="29"/>
  </w:num>
  <w:num w:numId="19" w16cid:durableId="37703072">
    <w:abstractNumId w:val="31"/>
  </w:num>
  <w:num w:numId="20" w16cid:durableId="1675958776">
    <w:abstractNumId w:val="16"/>
  </w:num>
  <w:num w:numId="21" w16cid:durableId="1409696160">
    <w:abstractNumId w:val="30"/>
  </w:num>
  <w:num w:numId="22" w16cid:durableId="1228343407">
    <w:abstractNumId w:val="6"/>
  </w:num>
  <w:num w:numId="23" w16cid:durableId="1275673260">
    <w:abstractNumId w:val="2"/>
  </w:num>
  <w:num w:numId="24" w16cid:durableId="10304958">
    <w:abstractNumId w:val="22"/>
  </w:num>
  <w:num w:numId="25" w16cid:durableId="565072142">
    <w:abstractNumId w:val="25"/>
  </w:num>
  <w:num w:numId="26" w16cid:durableId="158919017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0172307">
    <w:abstractNumId w:val="7"/>
  </w:num>
  <w:num w:numId="28" w16cid:durableId="2136872604">
    <w:abstractNumId w:val="27"/>
  </w:num>
  <w:num w:numId="29" w16cid:durableId="818107405">
    <w:abstractNumId w:val="19"/>
  </w:num>
  <w:num w:numId="30" w16cid:durableId="1340617789">
    <w:abstractNumId w:val="3"/>
  </w:num>
  <w:num w:numId="31" w16cid:durableId="1144394878">
    <w:abstractNumId w:val="1"/>
  </w:num>
  <w:num w:numId="32" w16cid:durableId="1016805978">
    <w:abstractNumId w:val="5"/>
  </w:num>
  <w:num w:numId="33" w16cid:durableId="1986278775">
    <w:abstractNumId w:val="0"/>
  </w:num>
  <w:num w:numId="34" w16cid:durableId="166872326">
    <w:abstractNumId w:val="11"/>
  </w:num>
  <w:num w:numId="35" w16cid:durableId="1321427118">
    <w:abstractNumId w:val="35"/>
  </w:num>
  <w:num w:numId="36" w16cid:durableId="475295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556388">
    <w:abstractNumId w:val="28"/>
  </w:num>
  <w:num w:numId="38" w16cid:durableId="213825246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93"/>
    <w:rsid w:val="00010407"/>
    <w:rsid w:val="00010E2E"/>
    <w:rsid w:val="000111C6"/>
    <w:rsid w:val="00012E51"/>
    <w:rsid w:val="00013931"/>
    <w:rsid w:val="00017AE2"/>
    <w:rsid w:val="00021C0B"/>
    <w:rsid w:val="00022C63"/>
    <w:rsid w:val="000231B7"/>
    <w:rsid w:val="00023C77"/>
    <w:rsid w:val="00025600"/>
    <w:rsid w:val="00025623"/>
    <w:rsid w:val="0002671B"/>
    <w:rsid w:val="000317A9"/>
    <w:rsid w:val="0003258D"/>
    <w:rsid w:val="000356B0"/>
    <w:rsid w:val="00037D99"/>
    <w:rsid w:val="000420AF"/>
    <w:rsid w:val="0004497C"/>
    <w:rsid w:val="00045137"/>
    <w:rsid w:val="00056366"/>
    <w:rsid w:val="00060190"/>
    <w:rsid w:val="00062598"/>
    <w:rsid w:val="00063FA7"/>
    <w:rsid w:val="0006545D"/>
    <w:rsid w:val="00080230"/>
    <w:rsid w:val="00082716"/>
    <w:rsid w:val="00083F03"/>
    <w:rsid w:val="00084046"/>
    <w:rsid w:val="0009028B"/>
    <w:rsid w:val="00092557"/>
    <w:rsid w:val="00097660"/>
    <w:rsid w:val="000A23E4"/>
    <w:rsid w:val="000A5183"/>
    <w:rsid w:val="000A5DBE"/>
    <w:rsid w:val="000B4910"/>
    <w:rsid w:val="000B5D4F"/>
    <w:rsid w:val="000B6629"/>
    <w:rsid w:val="000C1C82"/>
    <w:rsid w:val="000C3C06"/>
    <w:rsid w:val="000D066D"/>
    <w:rsid w:val="000D4197"/>
    <w:rsid w:val="000E638F"/>
    <w:rsid w:val="000F2DD7"/>
    <w:rsid w:val="000F6C7C"/>
    <w:rsid w:val="00105CEB"/>
    <w:rsid w:val="00113DBD"/>
    <w:rsid w:val="00124130"/>
    <w:rsid w:val="00126ED1"/>
    <w:rsid w:val="00127890"/>
    <w:rsid w:val="00127AB7"/>
    <w:rsid w:val="00127FBC"/>
    <w:rsid w:val="00136E25"/>
    <w:rsid w:val="00137CA7"/>
    <w:rsid w:val="0014423E"/>
    <w:rsid w:val="001474B6"/>
    <w:rsid w:val="00147B48"/>
    <w:rsid w:val="00147B59"/>
    <w:rsid w:val="00147B6D"/>
    <w:rsid w:val="00150EDD"/>
    <w:rsid w:val="00152C1A"/>
    <w:rsid w:val="00164B0F"/>
    <w:rsid w:val="0016611D"/>
    <w:rsid w:val="001661DF"/>
    <w:rsid w:val="001666C7"/>
    <w:rsid w:val="001668BE"/>
    <w:rsid w:val="001735AF"/>
    <w:rsid w:val="00176B3E"/>
    <w:rsid w:val="00176BB1"/>
    <w:rsid w:val="00180016"/>
    <w:rsid w:val="00180442"/>
    <w:rsid w:val="00180874"/>
    <w:rsid w:val="001830BD"/>
    <w:rsid w:val="0018598C"/>
    <w:rsid w:val="001925D2"/>
    <w:rsid w:val="001961D3"/>
    <w:rsid w:val="001A45B4"/>
    <w:rsid w:val="001A6551"/>
    <w:rsid w:val="001C055C"/>
    <w:rsid w:val="001C39E1"/>
    <w:rsid w:val="001C3FC5"/>
    <w:rsid w:val="001D1098"/>
    <w:rsid w:val="001D1EA7"/>
    <w:rsid w:val="001D4076"/>
    <w:rsid w:val="001E6533"/>
    <w:rsid w:val="00202696"/>
    <w:rsid w:val="00202712"/>
    <w:rsid w:val="0021018B"/>
    <w:rsid w:val="00214274"/>
    <w:rsid w:val="00215881"/>
    <w:rsid w:val="0021622C"/>
    <w:rsid w:val="00216DF1"/>
    <w:rsid w:val="00231241"/>
    <w:rsid w:val="002322C6"/>
    <w:rsid w:val="00234860"/>
    <w:rsid w:val="00240536"/>
    <w:rsid w:val="00241D43"/>
    <w:rsid w:val="002438E6"/>
    <w:rsid w:val="0024612F"/>
    <w:rsid w:val="002478B9"/>
    <w:rsid w:val="00250F52"/>
    <w:rsid w:val="002529CE"/>
    <w:rsid w:val="00252F01"/>
    <w:rsid w:val="0025584D"/>
    <w:rsid w:val="002612ED"/>
    <w:rsid w:val="00263A79"/>
    <w:rsid w:val="00264EC2"/>
    <w:rsid w:val="0026658F"/>
    <w:rsid w:val="00267B5B"/>
    <w:rsid w:val="002708CA"/>
    <w:rsid w:val="00277BAA"/>
    <w:rsid w:val="00280A7C"/>
    <w:rsid w:val="00285830"/>
    <w:rsid w:val="002927EB"/>
    <w:rsid w:val="002A081B"/>
    <w:rsid w:val="002A2640"/>
    <w:rsid w:val="002A2DBB"/>
    <w:rsid w:val="002A4E0A"/>
    <w:rsid w:val="002B1198"/>
    <w:rsid w:val="002B234B"/>
    <w:rsid w:val="002B4D4D"/>
    <w:rsid w:val="002B66BB"/>
    <w:rsid w:val="002C0C9A"/>
    <w:rsid w:val="002C6608"/>
    <w:rsid w:val="002C6D6F"/>
    <w:rsid w:val="002C6F0D"/>
    <w:rsid w:val="002D0B39"/>
    <w:rsid w:val="002D56E7"/>
    <w:rsid w:val="002E195D"/>
    <w:rsid w:val="002F2855"/>
    <w:rsid w:val="002F520E"/>
    <w:rsid w:val="002F5BAE"/>
    <w:rsid w:val="00300C3D"/>
    <w:rsid w:val="00302ED6"/>
    <w:rsid w:val="003061AC"/>
    <w:rsid w:val="00311DE8"/>
    <w:rsid w:val="00312A06"/>
    <w:rsid w:val="00317AD0"/>
    <w:rsid w:val="003217D4"/>
    <w:rsid w:val="00324730"/>
    <w:rsid w:val="00330203"/>
    <w:rsid w:val="00330DD1"/>
    <w:rsid w:val="00332AA8"/>
    <w:rsid w:val="00332CE2"/>
    <w:rsid w:val="00344531"/>
    <w:rsid w:val="00347D54"/>
    <w:rsid w:val="00350011"/>
    <w:rsid w:val="003551A0"/>
    <w:rsid w:val="00363119"/>
    <w:rsid w:val="00363257"/>
    <w:rsid w:val="0036451C"/>
    <w:rsid w:val="003677CB"/>
    <w:rsid w:val="00372EBA"/>
    <w:rsid w:val="003801F8"/>
    <w:rsid w:val="00382472"/>
    <w:rsid w:val="0038312C"/>
    <w:rsid w:val="0038698C"/>
    <w:rsid w:val="003876D5"/>
    <w:rsid w:val="003939BC"/>
    <w:rsid w:val="003A7DC9"/>
    <w:rsid w:val="003B0C32"/>
    <w:rsid w:val="003C3C9B"/>
    <w:rsid w:val="003C6A7E"/>
    <w:rsid w:val="003C7180"/>
    <w:rsid w:val="003D492C"/>
    <w:rsid w:val="003D51FA"/>
    <w:rsid w:val="003D6537"/>
    <w:rsid w:val="003D6C09"/>
    <w:rsid w:val="003E6EB2"/>
    <w:rsid w:val="003E766E"/>
    <w:rsid w:val="003F4085"/>
    <w:rsid w:val="003F7F8F"/>
    <w:rsid w:val="0040227B"/>
    <w:rsid w:val="0041257C"/>
    <w:rsid w:val="00415C58"/>
    <w:rsid w:val="004174B6"/>
    <w:rsid w:val="00421DE9"/>
    <w:rsid w:val="004231CE"/>
    <w:rsid w:val="00424E71"/>
    <w:rsid w:val="004253C1"/>
    <w:rsid w:val="00425ECB"/>
    <w:rsid w:val="00431878"/>
    <w:rsid w:val="00433AB7"/>
    <w:rsid w:val="00434735"/>
    <w:rsid w:val="0044093E"/>
    <w:rsid w:val="00442C90"/>
    <w:rsid w:val="00450933"/>
    <w:rsid w:val="0045795F"/>
    <w:rsid w:val="004642D4"/>
    <w:rsid w:val="004676C2"/>
    <w:rsid w:val="004735EA"/>
    <w:rsid w:val="00477B43"/>
    <w:rsid w:val="00486938"/>
    <w:rsid w:val="00486A38"/>
    <w:rsid w:val="00486A95"/>
    <w:rsid w:val="00486FAD"/>
    <w:rsid w:val="004929B8"/>
    <w:rsid w:val="00496A03"/>
    <w:rsid w:val="00496ACF"/>
    <w:rsid w:val="00496D69"/>
    <w:rsid w:val="004974E2"/>
    <w:rsid w:val="004A04B3"/>
    <w:rsid w:val="004A53E3"/>
    <w:rsid w:val="004B128E"/>
    <w:rsid w:val="004B32EC"/>
    <w:rsid w:val="004D24B0"/>
    <w:rsid w:val="004D74E6"/>
    <w:rsid w:val="004D7996"/>
    <w:rsid w:val="004E0F55"/>
    <w:rsid w:val="004E3307"/>
    <w:rsid w:val="004E4D3B"/>
    <w:rsid w:val="004E5BDB"/>
    <w:rsid w:val="004F0E53"/>
    <w:rsid w:val="004F0EC2"/>
    <w:rsid w:val="004F0F92"/>
    <w:rsid w:val="004F17F8"/>
    <w:rsid w:val="004F524D"/>
    <w:rsid w:val="004F6196"/>
    <w:rsid w:val="004F75B2"/>
    <w:rsid w:val="005001C1"/>
    <w:rsid w:val="00502962"/>
    <w:rsid w:val="005055A9"/>
    <w:rsid w:val="00510D53"/>
    <w:rsid w:val="00517192"/>
    <w:rsid w:val="00526775"/>
    <w:rsid w:val="005311C8"/>
    <w:rsid w:val="00532347"/>
    <w:rsid w:val="00534E70"/>
    <w:rsid w:val="00535EA8"/>
    <w:rsid w:val="0054202D"/>
    <w:rsid w:val="00544AD3"/>
    <w:rsid w:val="00545390"/>
    <w:rsid w:val="00556E87"/>
    <w:rsid w:val="005673D2"/>
    <w:rsid w:val="005751D5"/>
    <w:rsid w:val="00576024"/>
    <w:rsid w:val="00582671"/>
    <w:rsid w:val="005862D1"/>
    <w:rsid w:val="00586B63"/>
    <w:rsid w:val="00587CAA"/>
    <w:rsid w:val="00590217"/>
    <w:rsid w:val="00593E5A"/>
    <w:rsid w:val="00595024"/>
    <w:rsid w:val="00597307"/>
    <w:rsid w:val="00597D0B"/>
    <w:rsid w:val="005A3657"/>
    <w:rsid w:val="005A5A7F"/>
    <w:rsid w:val="005B25FF"/>
    <w:rsid w:val="005B5EE4"/>
    <w:rsid w:val="005B6DF0"/>
    <w:rsid w:val="005B78D4"/>
    <w:rsid w:val="005C19B8"/>
    <w:rsid w:val="005C458C"/>
    <w:rsid w:val="005C7966"/>
    <w:rsid w:val="005D2E1A"/>
    <w:rsid w:val="005D66F8"/>
    <w:rsid w:val="005D7201"/>
    <w:rsid w:val="005E2B50"/>
    <w:rsid w:val="005E3B9A"/>
    <w:rsid w:val="005E56F6"/>
    <w:rsid w:val="005E57D7"/>
    <w:rsid w:val="005E7F64"/>
    <w:rsid w:val="005F3C7F"/>
    <w:rsid w:val="005F57AC"/>
    <w:rsid w:val="005F6742"/>
    <w:rsid w:val="005F7934"/>
    <w:rsid w:val="00604723"/>
    <w:rsid w:val="00615BBB"/>
    <w:rsid w:val="006162D6"/>
    <w:rsid w:val="00620E70"/>
    <w:rsid w:val="006256C2"/>
    <w:rsid w:val="00631DCB"/>
    <w:rsid w:val="006445A8"/>
    <w:rsid w:val="00646DC0"/>
    <w:rsid w:val="00661F43"/>
    <w:rsid w:val="006626FC"/>
    <w:rsid w:val="00663593"/>
    <w:rsid w:val="0067178F"/>
    <w:rsid w:val="00673C27"/>
    <w:rsid w:val="006759E8"/>
    <w:rsid w:val="00675B32"/>
    <w:rsid w:val="006779FE"/>
    <w:rsid w:val="00683A50"/>
    <w:rsid w:val="00691959"/>
    <w:rsid w:val="00696731"/>
    <w:rsid w:val="006A2858"/>
    <w:rsid w:val="006A63FA"/>
    <w:rsid w:val="006A69B4"/>
    <w:rsid w:val="006A7C33"/>
    <w:rsid w:val="006C2B67"/>
    <w:rsid w:val="006E1A97"/>
    <w:rsid w:val="006E3252"/>
    <w:rsid w:val="006E7A58"/>
    <w:rsid w:val="006F530C"/>
    <w:rsid w:val="006F69A4"/>
    <w:rsid w:val="007073CC"/>
    <w:rsid w:val="00707A6D"/>
    <w:rsid w:val="007142F0"/>
    <w:rsid w:val="00720AEE"/>
    <w:rsid w:val="00720B12"/>
    <w:rsid w:val="00723B97"/>
    <w:rsid w:val="0072550C"/>
    <w:rsid w:val="007263FD"/>
    <w:rsid w:val="00727752"/>
    <w:rsid w:val="00727EB8"/>
    <w:rsid w:val="0073479F"/>
    <w:rsid w:val="00737B8A"/>
    <w:rsid w:val="0074351A"/>
    <w:rsid w:val="00750D5E"/>
    <w:rsid w:val="007530F6"/>
    <w:rsid w:val="00756BC5"/>
    <w:rsid w:val="0076268F"/>
    <w:rsid w:val="00764F95"/>
    <w:rsid w:val="007652C9"/>
    <w:rsid w:val="007717E7"/>
    <w:rsid w:val="0077317E"/>
    <w:rsid w:val="00776F09"/>
    <w:rsid w:val="0078336C"/>
    <w:rsid w:val="007858C7"/>
    <w:rsid w:val="0078643D"/>
    <w:rsid w:val="007874A9"/>
    <w:rsid w:val="0079047E"/>
    <w:rsid w:val="00792A35"/>
    <w:rsid w:val="0079781E"/>
    <w:rsid w:val="007A2AAF"/>
    <w:rsid w:val="007A5885"/>
    <w:rsid w:val="007A6301"/>
    <w:rsid w:val="007B2BFC"/>
    <w:rsid w:val="007B6C73"/>
    <w:rsid w:val="007D0EFB"/>
    <w:rsid w:val="007D556C"/>
    <w:rsid w:val="007E0FB7"/>
    <w:rsid w:val="007E2873"/>
    <w:rsid w:val="007E2B92"/>
    <w:rsid w:val="007E4268"/>
    <w:rsid w:val="007F0C07"/>
    <w:rsid w:val="007F4D0E"/>
    <w:rsid w:val="007F73C4"/>
    <w:rsid w:val="00803AE5"/>
    <w:rsid w:val="00804713"/>
    <w:rsid w:val="0080568C"/>
    <w:rsid w:val="00805C67"/>
    <w:rsid w:val="00807171"/>
    <w:rsid w:val="00816B52"/>
    <w:rsid w:val="00820198"/>
    <w:rsid w:val="00820A5A"/>
    <w:rsid w:val="0082199B"/>
    <w:rsid w:val="008219DF"/>
    <w:rsid w:val="008221B2"/>
    <w:rsid w:val="0082466D"/>
    <w:rsid w:val="00825D82"/>
    <w:rsid w:val="008343BB"/>
    <w:rsid w:val="00835F0B"/>
    <w:rsid w:val="008425EE"/>
    <w:rsid w:val="00846DBF"/>
    <w:rsid w:val="00853CA0"/>
    <w:rsid w:val="0085634A"/>
    <w:rsid w:val="0086267F"/>
    <w:rsid w:val="00862DF9"/>
    <w:rsid w:val="0086493E"/>
    <w:rsid w:val="00865078"/>
    <w:rsid w:val="00874AD7"/>
    <w:rsid w:val="00880D60"/>
    <w:rsid w:val="008820D0"/>
    <w:rsid w:val="008829FC"/>
    <w:rsid w:val="00883BCF"/>
    <w:rsid w:val="00884F7A"/>
    <w:rsid w:val="00887526"/>
    <w:rsid w:val="00892B24"/>
    <w:rsid w:val="00896322"/>
    <w:rsid w:val="0089742C"/>
    <w:rsid w:val="008A66E3"/>
    <w:rsid w:val="008A6FAF"/>
    <w:rsid w:val="008B13BA"/>
    <w:rsid w:val="008B3159"/>
    <w:rsid w:val="008B5260"/>
    <w:rsid w:val="008C2EE8"/>
    <w:rsid w:val="008C63B1"/>
    <w:rsid w:val="008D3C05"/>
    <w:rsid w:val="008E0187"/>
    <w:rsid w:val="008F2220"/>
    <w:rsid w:val="008F2D24"/>
    <w:rsid w:val="008F59E1"/>
    <w:rsid w:val="009027D1"/>
    <w:rsid w:val="00905185"/>
    <w:rsid w:val="009079C0"/>
    <w:rsid w:val="00912CE0"/>
    <w:rsid w:val="00916103"/>
    <w:rsid w:val="00921160"/>
    <w:rsid w:val="00922760"/>
    <w:rsid w:val="009236E0"/>
    <w:rsid w:val="00923C75"/>
    <w:rsid w:val="00930264"/>
    <w:rsid w:val="009317C3"/>
    <w:rsid w:val="0093754B"/>
    <w:rsid w:val="00943AE5"/>
    <w:rsid w:val="00944C08"/>
    <w:rsid w:val="00960DBE"/>
    <w:rsid w:val="00964B1B"/>
    <w:rsid w:val="0096591F"/>
    <w:rsid w:val="009701CD"/>
    <w:rsid w:val="0097159F"/>
    <w:rsid w:val="00971DBF"/>
    <w:rsid w:val="00973BCE"/>
    <w:rsid w:val="0097494E"/>
    <w:rsid w:val="00976AC7"/>
    <w:rsid w:val="00976CBD"/>
    <w:rsid w:val="00982147"/>
    <w:rsid w:val="00991F44"/>
    <w:rsid w:val="00995245"/>
    <w:rsid w:val="009B1CFA"/>
    <w:rsid w:val="009B353E"/>
    <w:rsid w:val="009B38F4"/>
    <w:rsid w:val="009B5A91"/>
    <w:rsid w:val="009B7727"/>
    <w:rsid w:val="009B7BF9"/>
    <w:rsid w:val="009C1DFD"/>
    <w:rsid w:val="009C3E6E"/>
    <w:rsid w:val="009C54AC"/>
    <w:rsid w:val="009D7D28"/>
    <w:rsid w:val="009E2E28"/>
    <w:rsid w:val="009E4490"/>
    <w:rsid w:val="009E6EE4"/>
    <w:rsid w:val="009F12E6"/>
    <w:rsid w:val="009F2A63"/>
    <w:rsid w:val="00A00A87"/>
    <w:rsid w:val="00A018AC"/>
    <w:rsid w:val="00A035CE"/>
    <w:rsid w:val="00A11851"/>
    <w:rsid w:val="00A1231C"/>
    <w:rsid w:val="00A1322E"/>
    <w:rsid w:val="00A13277"/>
    <w:rsid w:val="00A136AE"/>
    <w:rsid w:val="00A1462A"/>
    <w:rsid w:val="00A26799"/>
    <w:rsid w:val="00A27B61"/>
    <w:rsid w:val="00A31FA3"/>
    <w:rsid w:val="00A37C60"/>
    <w:rsid w:val="00A40D29"/>
    <w:rsid w:val="00A43FE0"/>
    <w:rsid w:val="00A51E35"/>
    <w:rsid w:val="00A56969"/>
    <w:rsid w:val="00A56BA8"/>
    <w:rsid w:val="00A57B99"/>
    <w:rsid w:val="00A6139A"/>
    <w:rsid w:val="00A724A8"/>
    <w:rsid w:val="00A750CF"/>
    <w:rsid w:val="00A82F60"/>
    <w:rsid w:val="00A842C8"/>
    <w:rsid w:val="00A912CB"/>
    <w:rsid w:val="00A9469A"/>
    <w:rsid w:val="00A95EED"/>
    <w:rsid w:val="00A97033"/>
    <w:rsid w:val="00A976B9"/>
    <w:rsid w:val="00A97D83"/>
    <w:rsid w:val="00AA0C18"/>
    <w:rsid w:val="00AA1CF1"/>
    <w:rsid w:val="00AA20F4"/>
    <w:rsid w:val="00AA35EE"/>
    <w:rsid w:val="00AA6F4D"/>
    <w:rsid w:val="00AA7608"/>
    <w:rsid w:val="00AB09E2"/>
    <w:rsid w:val="00AB0FA5"/>
    <w:rsid w:val="00AB79ED"/>
    <w:rsid w:val="00AC0E3A"/>
    <w:rsid w:val="00AC2C28"/>
    <w:rsid w:val="00AD1F49"/>
    <w:rsid w:val="00AD712C"/>
    <w:rsid w:val="00AD7FD4"/>
    <w:rsid w:val="00AE31EF"/>
    <w:rsid w:val="00AF1611"/>
    <w:rsid w:val="00AF22BC"/>
    <w:rsid w:val="00AF4A03"/>
    <w:rsid w:val="00AF55F1"/>
    <w:rsid w:val="00AF69FF"/>
    <w:rsid w:val="00B11C2C"/>
    <w:rsid w:val="00B12FC8"/>
    <w:rsid w:val="00B15406"/>
    <w:rsid w:val="00B20273"/>
    <w:rsid w:val="00B205F9"/>
    <w:rsid w:val="00B2290F"/>
    <w:rsid w:val="00B302AF"/>
    <w:rsid w:val="00B3229D"/>
    <w:rsid w:val="00B40BCB"/>
    <w:rsid w:val="00B44083"/>
    <w:rsid w:val="00B612A5"/>
    <w:rsid w:val="00B64256"/>
    <w:rsid w:val="00B661D3"/>
    <w:rsid w:val="00B67E6E"/>
    <w:rsid w:val="00B72024"/>
    <w:rsid w:val="00B76E80"/>
    <w:rsid w:val="00B82795"/>
    <w:rsid w:val="00B84EBD"/>
    <w:rsid w:val="00B85B8A"/>
    <w:rsid w:val="00BA0AE5"/>
    <w:rsid w:val="00BA1AEB"/>
    <w:rsid w:val="00BA23D4"/>
    <w:rsid w:val="00BA2A6E"/>
    <w:rsid w:val="00BA615C"/>
    <w:rsid w:val="00BB100F"/>
    <w:rsid w:val="00BB2E78"/>
    <w:rsid w:val="00BC0741"/>
    <w:rsid w:val="00BC1310"/>
    <w:rsid w:val="00BC3E56"/>
    <w:rsid w:val="00BC54D4"/>
    <w:rsid w:val="00BC62EB"/>
    <w:rsid w:val="00BD65F1"/>
    <w:rsid w:val="00BE5978"/>
    <w:rsid w:val="00BE6F41"/>
    <w:rsid w:val="00C01CD7"/>
    <w:rsid w:val="00C01F61"/>
    <w:rsid w:val="00C033DE"/>
    <w:rsid w:val="00C03828"/>
    <w:rsid w:val="00C03D35"/>
    <w:rsid w:val="00C107CC"/>
    <w:rsid w:val="00C156F2"/>
    <w:rsid w:val="00C159D2"/>
    <w:rsid w:val="00C2122A"/>
    <w:rsid w:val="00C2373E"/>
    <w:rsid w:val="00C2424F"/>
    <w:rsid w:val="00C25CEC"/>
    <w:rsid w:val="00C31B29"/>
    <w:rsid w:val="00C3277B"/>
    <w:rsid w:val="00C33422"/>
    <w:rsid w:val="00C33DF4"/>
    <w:rsid w:val="00C33F44"/>
    <w:rsid w:val="00C342E9"/>
    <w:rsid w:val="00C35CFE"/>
    <w:rsid w:val="00C379D9"/>
    <w:rsid w:val="00C40E05"/>
    <w:rsid w:val="00C44DF2"/>
    <w:rsid w:val="00C45539"/>
    <w:rsid w:val="00C45F9E"/>
    <w:rsid w:val="00C51F6C"/>
    <w:rsid w:val="00C5365B"/>
    <w:rsid w:val="00C53AB4"/>
    <w:rsid w:val="00C60E9D"/>
    <w:rsid w:val="00C65B7A"/>
    <w:rsid w:val="00C71A2D"/>
    <w:rsid w:val="00C73C5C"/>
    <w:rsid w:val="00C75CE9"/>
    <w:rsid w:val="00C84C79"/>
    <w:rsid w:val="00C87A51"/>
    <w:rsid w:val="00CA0DE9"/>
    <w:rsid w:val="00CA0F77"/>
    <w:rsid w:val="00CA30F9"/>
    <w:rsid w:val="00CA4040"/>
    <w:rsid w:val="00CA404C"/>
    <w:rsid w:val="00CA4D6E"/>
    <w:rsid w:val="00CA6DD8"/>
    <w:rsid w:val="00CB4C97"/>
    <w:rsid w:val="00CC0727"/>
    <w:rsid w:val="00CC2FFD"/>
    <w:rsid w:val="00CC3F6C"/>
    <w:rsid w:val="00CD0989"/>
    <w:rsid w:val="00CD14D9"/>
    <w:rsid w:val="00CD58BD"/>
    <w:rsid w:val="00CD5DBE"/>
    <w:rsid w:val="00CE1425"/>
    <w:rsid w:val="00CE1545"/>
    <w:rsid w:val="00CE3D34"/>
    <w:rsid w:val="00CE4398"/>
    <w:rsid w:val="00CE57A5"/>
    <w:rsid w:val="00CE7774"/>
    <w:rsid w:val="00CF14B4"/>
    <w:rsid w:val="00CF17EA"/>
    <w:rsid w:val="00CF2200"/>
    <w:rsid w:val="00CF3602"/>
    <w:rsid w:val="00CF4EE4"/>
    <w:rsid w:val="00D00020"/>
    <w:rsid w:val="00D035A3"/>
    <w:rsid w:val="00D05BCB"/>
    <w:rsid w:val="00D06C8A"/>
    <w:rsid w:val="00D0728C"/>
    <w:rsid w:val="00D1214C"/>
    <w:rsid w:val="00D15341"/>
    <w:rsid w:val="00D15EAF"/>
    <w:rsid w:val="00D245A5"/>
    <w:rsid w:val="00D25C47"/>
    <w:rsid w:val="00D321CD"/>
    <w:rsid w:val="00D32AE7"/>
    <w:rsid w:val="00D357E0"/>
    <w:rsid w:val="00D35F72"/>
    <w:rsid w:val="00D4375B"/>
    <w:rsid w:val="00D47887"/>
    <w:rsid w:val="00D612FB"/>
    <w:rsid w:val="00D62632"/>
    <w:rsid w:val="00D644BB"/>
    <w:rsid w:val="00D646CF"/>
    <w:rsid w:val="00D70654"/>
    <w:rsid w:val="00D71022"/>
    <w:rsid w:val="00D72A18"/>
    <w:rsid w:val="00D738E0"/>
    <w:rsid w:val="00D73997"/>
    <w:rsid w:val="00D74149"/>
    <w:rsid w:val="00D7510D"/>
    <w:rsid w:val="00D75C8C"/>
    <w:rsid w:val="00D77363"/>
    <w:rsid w:val="00D778E2"/>
    <w:rsid w:val="00D80381"/>
    <w:rsid w:val="00D81976"/>
    <w:rsid w:val="00D83435"/>
    <w:rsid w:val="00D8799A"/>
    <w:rsid w:val="00D87FD1"/>
    <w:rsid w:val="00D924ED"/>
    <w:rsid w:val="00D952C0"/>
    <w:rsid w:val="00DA05E8"/>
    <w:rsid w:val="00DA6057"/>
    <w:rsid w:val="00DA6191"/>
    <w:rsid w:val="00DA7253"/>
    <w:rsid w:val="00DB61B9"/>
    <w:rsid w:val="00DB65B3"/>
    <w:rsid w:val="00DC07C7"/>
    <w:rsid w:val="00DC0F6B"/>
    <w:rsid w:val="00DC17A6"/>
    <w:rsid w:val="00DC1934"/>
    <w:rsid w:val="00DC411B"/>
    <w:rsid w:val="00DD6B5E"/>
    <w:rsid w:val="00DD72E5"/>
    <w:rsid w:val="00DE1E5B"/>
    <w:rsid w:val="00DE340A"/>
    <w:rsid w:val="00DE3B85"/>
    <w:rsid w:val="00DE41E0"/>
    <w:rsid w:val="00DF0B5F"/>
    <w:rsid w:val="00DF1223"/>
    <w:rsid w:val="00DF50DE"/>
    <w:rsid w:val="00DF6075"/>
    <w:rsid w:val="00E01481"/>
    <w:rsid w:val="00E07794"/>
    <w:rsid w:val="00E10731"/>
    <w:rsid w:val="00E11146"/>
    <w:rsid w:val="00E11788"/>
    <w:rsid w:val="00E1352D"/>
    <w:rsid w:val="00E135F8"/>
    <w:rsid w:val="00E15407"/>
    <w:rsid w:val="00E16F18"/>
    <w:rsid w:val="00E17E0D"/>
    <w:rsid w:val="00E20269"/>
    <w:rsid w:val="00E323B0"/>
    <w:rsid w:val="00E32877"/>
    <w:rsid w:val="00E35328"/>
    <w:rsid w:val="00E35BCD"/>
    <w:rsid w:val="00E4160D"/>
    <w:rsid w:val="00E42122"/>
    <w:rsid w:val="00E50743"/>
    <w:rsid w:val="00E52112"/>
    <w:rsid w:val="00E5221D"/>
    <w:rsid w:val="00E53D7B"/>
    <w:rsid w:val="00E546E2"/>
    <w:rsid w:val="00E569EA"/>
    <w:rsid w:val="00E570F8"/>
    <w:rsid w:val="00E57BD7"/>
    <w:rsid w:val="00E63824"/>
    <w:rsid w:val="00E6560F"/>
    <w:rsid w:val="00E66D36"/>
    <w:rsid w:val="00E7704D"/>
    <w:rsid w:val="00E818F2"/>
    <w:rsid w:val="00E826F3"/>
    <w:rsid w:val="00E82929"/>
    <w:rsid w:val="00E87206"/>
    <w:rsid w:val="00E91FC7"/>
    <w:rsid w:val="00E93207"/>
    <w:rsid w:val="00E97C5D"/>
    <w:rsid w:val="00EA045C"/>
    <w:rsid w:val="00EA422B"/>
    <w:rsid w:val="00EA6221"/>
    <w:rsid w:val="00EB0B33"/>
    <w:rsid w:val="00EB25CD"/>
    <w:rsid w:val="00EB28E9"/>
    <w:rsid w:val="00EB4F5C"/>
    <w:rsid w:val="00EC05AE"/>
    <w:rsid w:val="00EC56F1"/>
    <w:rsid w:val="00ED1D4E"/>
    <w:rsid w:val="00ED5BE9"/>
    <w:rsid w:val="00EE05C6"/>
    <w:rsid w:val="00EE29D6"/>
    <w:rsid w:val="00EE2FB9"/>
    <w:rsid w:val="00EE7FE5"/>
    <w:rsid w:val="00EF7AA4"/>
    <w:rsid w:val="00F01914"/>
    <w:rsid w:val="00F03558"/>
    <w:rsid w:val="00F05999"/>
    <w:rsid w:val="00F06DD4"/>
    <w:rsid w:val="00F102C4"/>
    <w:rsid w:val="00F12887"/>
    <w:rsid w:val="00F137A3"/>
    <w:rsid w:val="00F13CE4"/>
    <w:rsid w:val="00F202F5"/>
    <w:rsid w:val="00F204B1"/>
    <w:rsid w:val="00F208D8"/>
    <w:rsid w:val="00F226E1"/>
    <w:rsid w:val="00F2340F"/>
    <w:rsid w:val="00F26AEF"/>
    <w:rsid w:val="00F32DF4"/>
    <w:rsid w:val="00F4745F"/>
    <w:rsid w:val="00F507A4"/>
    <w:rsid w:val="00F51313"/>
    <w:rsid w:val="00F56FF9"/>
    <w:rsid w:val="00F61085"/>
    <w:rsid w:val="00F63F75"/>
    <w:rsid w:val="00F64255"/>
    <w:rsid w:val="00F65138"/>
    <w:rsid w:val="00F70DB3"/>
    <w:rsid w:val="00F75BAF"/>
    <w:rsid w:val="00F77C3A"/>
    <w:rsid w:val="00F84E68"/>
    <w:rsid w:val="00F87A33"/>
    <w:rsid w:val="00F960E1"/>
    <w:rsid w:val="00F977D9"/>
    <w:rsid w:val="00FA4ECC"/>
    <w:rsid w:val="00FB213E"/>
    <w:rsid w:val="00FB23C9"/>
    <w:rsid w:val="00FB74A6"/>
    <w:rsid w:val="00FB7851"/>
    <w:rsid w:val="00FC4135"/>
    <w:rsid w:val="00FC5CE2"/>
    <w:rsid w:val="00FC6E81"/>
    <w:rsid w:val="00FC78B6"/>
    <w:rsid w:val="00FD08E6"/>
    <w:rsid w:val="00FE0A82"/>
    <w:rsid w:val="00FE3890"/>
    <w:rsid w:val="00FE3984"/>
    <w:rsid w:val="00FE527B"/>
    <w:rsid w:val="00FE6060"/>
    <w:rsid w:val="00FF7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F56753"/>
  <w15:docId w15:val="{99B11CEC-E707-4A16-8275-3817DB91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6E2"/>
    <w:rPr>
      <w:sz w:val="24"/>
      <w:szCs w:val="24"/>
    </w:rPr>
  </w:style>
  <w:style w:type="paragraph" w:styleId="Nagwek2">
    <w:name w:val="heading 2"/>
    <w:basedOn w:val="Normalny"/>
    <w:next w:val="Normalny"/>
    <w:qFormat/>
    <w:rsid w:val="00663593"/>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3593"/>
    <w:pPr>
      <w:ind w:left="426"/>
    </w:pPr>
    <w:rPr>
      <w:szCs w:val="20"/>
    </w:rPr>
  </w:style>
  <w:style w:type="character" w:styleId="Odwoaniedokomentarza">
    <w:name w:val="annotation reference"/>
    <w:uiPriority w:val="99"/>
    <w:semiHidden/>
    <w:rsid w:val="00663593"/>
    <w:rPr>
      <w:sz w:val="16"/>
      <w:szCs w:val="16"/>
    </w:rPr>
  </w:style>
  <w:style w:type="paragraph" w:styleId="Tekstkomentarza">
    <w:name w:val="annotation text"/>
    <w:basedOn w:val="Normalny"/>
    <w:link w:val="TekstkomentarzaZnak"/>
    <w:semiHidden/>
    <w:rsid w:val="00663593"/>
    <w:rPr>
      <w:sz w:val="20"/>
      <w:szCs w:val="20"/>
    </w:rPr>
  </w:style>
  <w:style w:type="paragraph" w:styleId="Tekstdymka">
    <w:name w:val="Balloon Text"/>
    <w:basedOn w:val="Normalny"/>
    <w:semiHidden/>
    <w:rsid w:val="00663593"/>
    <w:rPr>
      <w:rFonts w:ascii="Tahoma" w:hAnsi="Tahoma" w:cs="Tahoma"/>
      <w:sz w:val="16"/>
      <w:szCs w:val="16"/>
    </w:rPr>
  </w:style>
  <w:style w:type="paragraph" w:styleId="Stopka">
    <w:name w:val="footer"/>
    <w:basedOn w:val="Normalny"/>
    <w:rsid w:val="002F520E"/>
    <w:pPr>
      <w:tabs>
        <w:tab w:val="center" w:pos="4536"/>
        <w:tab w:val="right" w:pos="9072"/>
      </w:tabs>
    </w:pPr>
  </w:style>
  <w:style w:type="character" w:styleId="Numerstrony">
    <w:name w:val="page number"/>
    <w:basedOn w:val="Domylnaczcionkaakapitu"/>
    <w:rsid w:val="002F520E"/>
  </w:style>
  <w:style w:type="paragraph" w:styleId="Tekstprzypisudolnego">
    <w:name w:val="footnote text"/>
    <w:basedOn w:val="Normalny"/>
    <w:link w:val="TekstprzypisudolnegoZnak"/>
    <w:uiPriority w:val="99"/>
    <w:rsid w:val="00615BBB"/>
    <w:rPr>
      <w:sz w:val="20"/>
      <w:szCs w:val="20"/>
    </w:rPr>
  </w:style>
  <w:style w:type="character" w:customStyle="1" w:styleId="TekstprzypisudolnegoZnak">
    <w:name w:val="Tekst przypisu dolnego Znak"/>
    <w:basedOn w:val="Domylnaczcionkaakapitu"/>
    <w:link w:val="Tekstprzypisudolnego"/>
    <w:uiPriority w:val="99"/>
    <w:rsid w:val="00615BBB"/>
  </w:style>
  <w:style w:type="character" w:styleId="Odwoanieprzypisudolnego">
    <w:name w:val="footnote reference"/>
    <w:uiPriority w:val="99"/>
    <w:rsid w:val="00615BBB"/>
    <w:rPr>
      <w:vertAlign w:val="superscript"/>
    </w:rPr>
  </w:style>
  <w:style w:type="paragraph" w:styleId="Akapitzlist">
    <w:name w:val="List Paragraph"/>
    <w:basedOn w:val="Normalny"/>
    <w:uiPriority w:val="34"/>
    <w:qFormat/>
    <w:rsid w:val="00615BBB"/>
    <w:pPr>
      <w:spacing w:after="200" w:line="276" w:lineRule="auto"/>
      <w:ind w:left="720"/>
      <w:contextualSpacing/>
    </w:pPr>
    <w:rPr>
      <w:rFonts w:ascii="Calibri" w:hAnsi="Calibri"/>
      <w:sz w:val="22"/>
      <w:szCs w:val="22"/>
    </w:rPr>
  </w:style>
  <w:style w:type="paragraph" w:styleId="Tekstpodstawowy3">
    <w:name w:val="Body Text 3"/>
    <w:basedOn w:val="Normalny"/>
    <w:link w:val="Tekstpodstawowy3Znak"/>
    <w:rsid w:val="001474B6"/>
    <w:pPr>
      <w:spacing w:after="120"/>
    </w:pPr>
    <w:rPr>
      <w:sz w:val="16"/>
      <w:szCs w:val="16"/>
    </w:rPr>
  </w:style>
  <w:style w:type="character" w:customStyle="1" w:styleId="Tekstpodstawowy3Znak">
    <w:name w:val="Tekst podstawowy 3 Znak"/>
    <w:link w:val="Tekstpodstawowy3"/>
    <w:rsid w:val="001474B6"/>
    <w:rPr>
      <w:sz w:val="16"/>
      <w:szCs w:val="16"/>
    </w:rPr>
  </w:style>
  <w:style w:type="character" w:styleId="Hipercze">
    <w:name w:val="Hyperlink"/>
    <w:uiPriority w:val="99"/>
    <w:unhideWhenUsed/>
    <w:rsid w:val="00C53AB4"/>
    <w:rPr>
      <w:color w:val="0000FF"/>
      <w:u w:val="single"/>
    </w:rPr>
  </w:style>
  <w:style w:type="paragraph" w:customStyle="1" w:styleId="Akapitzlist1">
    <w:name w:val="Akapit z listą1"/>
    <w:basedOn w:val="Normalny"/>
    <w:rsid w:val="00FE3890"/>
    <w:pPr>
      <w:suppressAutoHyphens/>
      <w:overflowPunct w:val="0"/>
      <w:autoSpaceDE w:val="0"/>
      <w:ind w:left="708"/>
      <w:textAlignment w:val="baseline"/>
    </w:pPr>
    <w:rPr>
      <w:rFonts w:eastAsia="Calibri"/>
      <w:sz w:val="20"/>
      <w:szCs w:val="20"/>
      <w:lang w:eastAsia="ar-SA"/>
    </w:rPr>
  </w:style>
  <w:style w:type="paragraph" w:customStyle="1" w:styleId="Default">
    <w:name w:val="Default"/>
    <w:rsid w:val="00202712"/>
    <w:pPr>
      <w:autoSpaceDE w:val="0"/>
      <w:autoSpaceDN w:val="0"/>
      <w:adjustRightInd w:val="0"/>
    </w:pPr>
    <w:rPr>
      <w:rFonts w:ascii="Arial" w:hAnsi="Arial" w:cs="Arial"/>
      <w:color w:val="000000"/>
      <w:sz w:val="24"/>
      <w:szCs w:val="24"/>
    </w:rPr>
  </w:style>
  <w:style w:type="table" w:customStyle="1" w:styleId="Jasnecieniowanie1">
    <w:name w:val="Jasne cieniowanie1"/>
    <w:basedOn w:val="Standardowy"/>
    <w:uiPriority w:val="60"/>
    <w:rsid w:val="003D492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semiHidden/>
    <w:unhideWhenUsed/>
    <w:rsid w:val="00D62632"/>
    <w:rPr>
      <w:sz w:val="20"/>
      <w:szCs w:val="20"/>
    </w:rPr>
  </w:style>
  <w:style w:type="character" w:customStyle="1" w:styleId="TekstprzypisukocowegoZnak">
    <w:name w:val="Tekst przypisu końcowego Znak"/>
    <w:basedOn w:val="Domylnaczcionkaakapitu"/>
    <w:link w:val="Tekstprzypisukocowego"/>
    <w:semiHidden/>
    <w:rsid w:val="00D62632"/>
  </w:style>
  <w:style w:type="character" w:styleId="Odwoanieprzypisukocowego">
    <w:name w:val="endnote reference"/>
    <w:basedOn w:val="Domylnaczcionkaakapitu"/>
    <w:semiHidden/>
    <w:unhideWhenUsed/>
    <w:rsid w:val="00D62632"/>
    <w:rPr>
      <w:vertAlign w:val="superscript"/>
    </w:rPr>
  </w:style>
  <w:style w:type="character" w:customStyle="1" w:styleId="Nierozpoznanawzmianka1">
    <w:name w:val="Nierozpoznana wzmianka1"/>
    <w:basedOn w:val="Domylnaczcionkaakapitu"/>
    <w:uiPriority w:val="99"/>
    <w:semiHidden/>
    <w:unhideWhenUsed/>
    <w:rsid w:val="00A842C8"/>
    <w:rPr>
      <w:color w:val="605E5C"/>
      <w:shd w:val="clear" w:color="auto" w:fill="E1DFDD"/>
    </w:rPr>
  </w:style>
  <w:style w:type="character" w:styleId="UyteHipercze">
    <w:name w:val="FollowedHyperlink"/>
    <w:basedOn w:val="Domylnaczcionkaakapitu"/>
    <w:semiHidden/>
    <w:unhideWhenUsed/>
    <w:rsid w:val="005F7934"/>
    <w:rPr>
      <w:color w:val="800080" w:themeColor="followedHyperlink"/>
      <w:u w:val="single"/>
    </w:rPr>
  </w:style>
  <w:style w:type="paragraph" w:styleId="Tekstpodstawowywcity2">
    <w:name w:val="Body Text Indent 2"/>
    <w:basedOn w:val="Normalny"/>
    <w:link w:val="Tekstpodstawowywcity2Znak"/>
    <w:semiHidden/>
    <w:unhideWhenUsed/>
    <w:rsid w:val="00A1231C"/>
    <w:pPr>
      <w:spacing w:after="120" w:line="480" w:lineRule="auto"/>
      <w:ind w:left="283"/>
    </w:pPr>
  </w:style>
  <w:style w:type="character" w:customStyle="1" w:styleId="Tekstpodstawowywcity2Znak">
    <w:name w:val="Tekst podstawowy wcięty 2 Znak"/>
    <w:basedOn w:val="Domylnaczcionkaakapitu"/>
    <w:link w:val="Tekstpodstawowywcity2"/>
    <w:semiHidden/>
    <w:rsid w:val="00A1231C"/>
    <w:rPr>
      <w:sz w:val="24"/>
      <w:szCs w:val="24"/>
    </w:rPr>
  </w:style>
  <w:style w:type="paragraph" w:styleId="Tekstpodstawowy2">
    <w:name w:val="Body Text 2"/>
    <w:basedOn w:val="Normalny"/>
    <w:link w:val="Tekstpodstawowy2Znak"/>
    <w:semiHidden/>
    <w:unhideWhenUsed/>
    <w:rsid w:val="0040227B"/>
    <w:pPr>
      <w:spacing w:after="120" w:line="480" w:lineRule="auto"/>
    </w:pPr>
  </w:style>
  <w:style w:type="character" w:customStyle="1" w:styleId="Tekstpodstawowy2Znak">
    <w:name w:val="Tekst podstawowy 2 Znak"/>
    <w:basedOn w:val="Domylnaczcionkaakapitu"/>
    <w:link w:val="Tekstpodstawowy2"/>
    <w:semiHidden/>
    <w:rsid w:val="0040227B"/>
    <w:rPr>
      <w:sz w:val="24"/>
      <w:szCs w:val="24"/>
    </w:rPr>
  </w:style>
  <w:style w:type="paragraph" w:styleId="Tekstpodstawowy">
    <w:name w:val="Body Text"/>
    <w:basedOn w:val="Normalny"/>
    <w:link w:val="TekstpodstawowyZnak"/>
    <w:semiHidden/>
    <w:unhideWhenUsed/>
    <w:rsid w:val="0040227B"/>
    <w:pPr>
      <w:spacing w:after="120"/>
    </w:pPr>
  </w:style>
  <w:style w:type="character" w:customStyle="1" w:styleId="TekstpodstawowyZnak">
    <w:name w:val="Tekst podstawowy Znak"/>
    <w:basedOn w:val="Domylnaczcionkaakapitu"/>
    <w:link w:val="Tekstpodstawowy"/>
    <w:semiHidden/>
    <w:rsid w:val="0040227B"/>
    <w:rPr>
      <w:sz w:val="24"/>
      <w:szCs w:val="24"/>
    </w:rPr>
  </w:style>
  <w:style w:type="paragraph" w:styleId="Tekstpodstawowyzwciciem">
    <w:name w:val="Body Text First Indent"/>
    <w:basedOn w:val="Tekstpodstawowy"/>
    <w:link w:val="TekstpodstawowyzwciciemZnak"/>
    <w:semiHidden/>
    <w:unhideWhenUsed/>
    <w:rsid w:val="0040227B"/>
    <w:pPr>
      <w:spacing w:after="0"/>
      <w:ind w:firstLine="360"/>
    </w:pPr>
  </w:style>
  <w:style w:type="character" w:customStyle="1" w:styleId="TekstpodstawowyzwciciemZnak">
    <w:name w:val="Tekst podstawowy z wcięciem Znak"/>
    <w:basedOn w:val="TekstpodstawowyZnak"/>
    <w:link w:val="Tekstpodstawowyzwciciem"/>
    <w:semiHidden/>
    <w:rsid w:val="0040227B"/>
    <w:rPr>
      <w:sz w:val="24"/>
      <w:szCs w:val="24"/>
    </w:rPr>
  </w:style>
  <w:style w:type="paragraph" w:styleId="Tematkomentarza">
    <w:name w:val="annotation subject"/>
    <w:basedOn w:val="Tekstkomentarza"/>
    <w:next w:val="Tekstkomentarza"/>
    <w:link w:val="TematkomentarzaZnak"/>
    <w:semiHidden/>
    <w:unhideWhenUsed/>
    <w:rsid w:val="00CF3602"/>
    <w:rPr>
      <w:b/>
      <w:bCs/>
    </w:rPr>
  </w:style>
  <w:style w:type="character" w:customStyle="1" w:styleId="TekstkomentarzaZnak">
    <w:name w:val="Tekst komentarza Znak"/>
    <w:basedOn w:val="Domylnaczcionkaakapitu"/>
    <w:link w:val="Tekstkomentarza"/>
    <w:semiHidden/>
    <w:rsid w:val="00CF3602"/>
  </w:style>
  <w:style w:type="character" w:customStyle="1" w:styleId="TematkomentarzaZnak">
    <w:name w:val="Temat komentarza Znak"/>
    <w:basedOn w:val="TekstkomentarzaZnak"/>
    <w:link w:val="Tematkomentarza"/>
    <w:semiHidden/>
    <w:rsid w:val="00CF3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40703">
      <w:bodyDiv w:val="1"/>
      <w:marLeft w:val="0"/>
      <w:marRight w:val="0"/>
      <w:marTop w:val="0"/>
      <w:marBottom w:val="0"/>
      <w:divBdr>
        <w:top w:val="none" w:sz="0" w:space="0" w:color="auto"/>
        <w:left w:val="none" w:sz="0" w:space="0" w:color="auto"/>
        <w:bottom w:val="none" w:sz="0" w:space="0" w:color="auto"/>
        <w:right w:val="none" w:sz="0" w:space="0" w:color="auto"/>
      </w:divBdr>
    </w:div>
    <w:div w:id="16700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portal.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oportal.pgi.gov.pl/midas-web"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1DF5-870C-4FB0-8265-D123BEA0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9514</Words>
  <Characters>64865</Characters>
  <Application>Microsoft Office Word</Application>
  <DocSecurity>0</DocSecurity>
  <Lines>540</Lines>
  <Paragraphs>148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74231</CharactersWithSpaces>
  <SharedDoc>false</SharedDoc>
  <HLinks>
    <vt:vector size="18" baseType="variant">
      <vt:variant>
        <vt:i4>720916</vt:i4>
      </vt:variant>
      <vt:variant>
        <vt:i4>6</vt:i4>
      </vt:variant>
      <vt:variant>
        <vt:i4>0</vt:i4>
      </vt:variant>
      <vt:variant>
        <vt:i4>5</vt:i4>
      </vt:variant>
      <vt:variant>
        <vt:lpwstr>http://www.geoportal.pl/</vt:lpwstr>
      </vt:variant>
      <vt:variant>
        <vt:lpwstr/>
      </vt:variant>
      <vt:variant>
        <vt:i4>4390984</vt:i4>
      </vt:variant>
      <vt:variant>
        <vt:i4>3</vt:i4>
      </vt:variant>
      <vt:variant>
        <vt:i4>0</vt:i4>
      </vt:variant>
      <vt:variant>
        <vt:i4>5</vt:i4>
      </vt:variant>
      <vt:variant>
        <vt:lpwstr>http://geoportal.pgi.gov.pl/midas-web</vt:lpwstr>
      </vt:variant>
      <vt:variant>
        <vt:lpwstr/>
      </vt:variant>
      <vt:variant>
        <vt:i4>7929918</vt:i4>
      </vt:variant>
      <vt:variant>
        <vt:i4>0</vt:i4>
      </vt:variant>
      <vt:variant>
        <vt:i4>0</vt:i4>
      </vt:variant>
      <vt:variant>
        <vt:i4>5</vt:i4>
      </vt:variant>
      <vt:variant>
        <vt:lpwstr>http://www.osuwiska.pgi.gov.pl/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BUA</dc:creator>
  <cp:lastModifiedBy>Ewelina Zborowska</cp:lastModifiedBy>
  <cp:revision>16</cp:revision>
  <cp:lastPrinted>2024-12-18T11:16:00Z</cp:lastPrinted>
  <dcterms:created xsi:type="dcterms:W3CDTF">2023-12-01T10:02:00Z</dcterms:created>
  <dcterms:modified xsi:type="dcterms:W3CDTF">2024-12-18T11:16:00Z</dcterms:modified>
</cp:coreProperties>
</file>