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D141" w14:textId="77777777" w:rsidR="00A94D57" w:rsidRPr="00C87FAD" w:rsidRDefault="00CA414E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b/>
          <w:sz w:val="22"/>
        </w:rPr>
        <w:t>Klauzula informacyjna</w:t>
      </w:r>
    </w:p>
    <w:p w14:paraId="65CA63EE" w14:textId="77777777" w:rsidR="00A94D57" w:rsidRPr="00C87FAD" w:rsidRDefault="00CA414E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b/>
          <w:sz w:val="22"/>
        </w:rPr>
        <w:t>CEDIG</w:t>
      </w:r>
    </w:p>
    <w:p w14:paraId="20689FF1" w14:textId="77777777" w:rsidR="00A94D57" w:rsidRPr="00C87FAD" w:rsidRDefault="00A94D57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14:paraId="68CCAB67" w14:textId="77777777" w:rsidR="00A94D57" w:rsidRPr="00C87FAD" w:rsidRDefault="00CA414E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eastAsia="Times New Roman" w:hAnsi="Times New Roman" w:cs="Times New Roman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0ED879DE" w14:textId="77777777" w:rsidR="00A94D57" w:rsidRPr="00C87FAD" w:rsidRDefault="00A94D57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21C7FF42" w14:textId="02963BA4" w:rsidR="00A94D57" w:rsidRPr="00C87FAD" w:rsidRDefault="00CA414E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eastAsia="Times New Roman" w:hAnsi="Times New Roman" w:cs="Times New Roman"/>
          <w:sz w:val="22"/>
          <w:lang w:eastAsia="pl-PL"/>
        </w:rPr>
        <w:t xml:space="preserve">Administratorem danych osobowych jest </w:t>
      </w:r>
      <w:bookmarkStart w:id="0" w:name="_GoBack1"/>
      <w:bookmarkEnd w:id="0"/>
      <w:r w:rsidRPr="00C87FAD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="00C876E3">
        <w:rPr>
          <w:rFonts w:ascii="Times New Roman" w:hAnsi="Times New Roman" w:cs="Times New Roman"/>
          <w:b/>
          <w:sz w:val="22"/>
          <w:lang w:eastAsia="pl-PL"/>
        </w:rPr>
        <w:t>Urząd Miasta Brańsk,</w:t>
      </w:r>
      <w:r w:rsidRPr="00C87FAD">
        <w:rPr>
          <w:rFonts w:ascii="Times New Roman" w:hAnsi="Times New Roman" w:cs="Times New Roman"/>
          <w:sz w:val="22"/>
        </w:rPr>
        <w:t xml:space="preserve"> </w:t>
      </w:r>
    </w:p>
    <w:p w14:paraId="10985701" w14:textId="77777777" w:rsidR="00A94D57" w:rsidRPr="00C87FAD" w:rsidRDefault="00CA414E">
      <w:pPr>
        <w:jc w:val="both"/>
        <w:rPr>
          <w:sz w:val="22"/>
          <w:szCs w:val="22"/>
        </w:rPr>
      </w:pPr>
      <w:r w:rsidRPr="00C87FAD">
        <w:rPr>
          <w:sz w:val="22"/>
          <w:szCs w:val="22"/>
        </w:rPr>
        <w:t xml:space="preserve">Minister właściwy ds. gospodarki, Warszawa (00- 507) pl. Trzech Krzyży 3/5 </w:t>
      </w:r>
      <w:r w:rsidRPr="00C87FAD">
        <w:rPr>
          <w:sz w:val="22"/>
          <w:szCs w:val="22"/>
          <w:shd w:val="clear" w:color="auto" w:fill="FFFFFF"/>
        </w:rPr>
        <w:t xml:space="preserve">przechowuje i przetwarza dane oraz informacje związane z realizacją zadań wynikających z ustawy </w:t>
      </w:r>
      <w:r w:rsidRPr="00C87FAD">
        <w:rPr>
          <w:bCs/>
          <w:sz w:val="22"/>
          <w:szCs w:val="22"/>
          <w:shd w:val="clear" w:color="auto" w:fill="FFFFFF"/>
        </w:rPr>
        <w:t>o Centralnej Ewidencji i Informacji o Działalności Gospodarczej i Punkcie Informacji dla Przedsiębiorcy</w:t>
      </w:r>
      <w:r w:rsidRPr="00C87FAD">
        <w:rPr>
          <w:sz w:val="22"/>
          <w:szCs w:val="22"/>
          <w:shd w:val="clear" w:color="auto" w:fill="FFFFFF"/>
        </w:rPr>
        <w:t>, w szczególności w związku z przyjmowaniem żądań, zgłoszeń, wniosków i zmian oraz prowadzi CEDIG w systemie informatycznym.</w:t>
      </w:r>
    </w:p>
    <w:p w14:paraId="3F4E748A" w14:textId="1E254FA7" w:rsidR="00A94D57" w:rsidRPr="00C87FAD" w:rsidRDefault="00CA414E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eastAsia="Times New Roman" w:hAnsi="Times New Roman" w:cs="Times New Roman"/>
          <w:sz w:val="22"/>
          <w:lang w:eastAsia="pl-PL"/>
        </w:rPr>
        <w:t>Administrator wyznaczył Inspektora Ochrony Danych Osobowych, z którym można kontaktować się pod adresem email:</w:t>
      </w:r>
      <w:r w:rsidR="00E24431">
        <w:t>sekretariat@bransk.um.gov.pl</w:t>
      </w:r>
      <w:r w:rsidRPr="00C87FAD">
        <w:rPr>
          <w:rFonts w:ascii="Times New Roman" w:hAnsi="Times New Roman" w:cs="Times New Roman"/>
          <w:sz w:val="22"/>
        </w:rPr>
        <w:t>.</w:t>
      </w:r>
    </w:p>
    <w:p w14:paraId="3FD9AE4C" w14:textId="77777777" w:rsidR="00A94D57" w:rsidRPr="00C87FAD" w:rsidRDefault="00CA414E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Pani/Pana dane osobowe przetwarzane będą w celach:</w:t>
      </w:r>
    </w:p>
    <w:p w14:paraId="1D005D1F" w14:textId="77777777" w:rsidR="00A94D57" w:rsidRPr="00C87FAD" w:rsidRDefault="00CA414E">
      <w:pPr>
        <w:numPr>
          <w:ilvl w:val="0"/>
          <w:numId w:val="2"/>
        </w:numPr>
        <w:jc w:val="both"/>
        <w:rPr>
          <w:sz w:val="22"/>
          <w:szCs w:val="22"/>
        </w:rPr>
      </w:pPr>
      <w:r w:rsidRPr="00C87FAD">
        <w:rPr>
          <w:sz w:val="22"/>
          <w:szCs w:val="22"/>
        </w:rPr>
        <w:t xml:space="preserve">dokonywania czynności z zakresu </w:t>
      </w:r>
      <w:r w:rsidRPr="00C87FAD">
        <w:rPr>
          <w:color w:val="000000"/>
          <w:sz w:val="22"/>
          <w:szCs w:val="22"/>
        </w:rPr>
        <w:t>wprowadzania i aktualizacji danych w CEIDG</w:t>
      </w:r>
      <w:r w:rsidRPr="00C87FAD">
        <w:rPr>
          <w:sz w:val="22"/>
          <w:szCs w:val="22"/>
        </w:rPr>
        <w:t xml:space="preserve">, a ich przetwarzanie jest niezbędne do wypełnienia obowiązków prawnych ciążących na Administratorze, na podstawie Art. 6 ust. 1 lit. c, e RODO, ustawy z dnia 6 marca 2018 r. </w:t>
      </w:r>
      <w:r w:rsidRPr="00C87FAD">
        <w:rPr>
          <w:bCs/>
          <w:sz w:val="22"/>
          <w:szCs w:val="22"/>
          <w:shd w:val="clear" w:color="auto" w:fill="FFFFFF"/>
        </w:rPr>
        <w:t>o Centralnej Ewidencji i Informacji o Działalności Gospodarczej i Punkcie Informacji dla Przedsiębiorcy</w:t>
      </w:r>
      <w:r w:rsidRPr="00C87FAD">
        <w:rPr>
          <w:bCs/>
          <w:color w:val="000000"/>
          <w:sz w:val="22"/>
          <w:szCs w:val="22"/>
          <w:highlight w:val="white"/>
        </w:rPr>
        <w:t>,</w:t>
      </w:r>
    </w:p>
    <w:p w14:paraId="32013AFD" w14:textId="77777777" w:rsidR="00A94D57" w:rsidRPr="00C87FAD" w:rsidRDefault="00CA414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realizacji potrzeb administracji wewnętrznej, utrzymania infrastruktury IT, statystyki, raportowania itp. -  na podstawie Art. 6 ust. 1 lit. c, e RODO.</w:t>
      </w:r>
    </w:p>
    <w:p w14:paraId="7440D5BF" w14:textId="77777777" w:rsidR="00A94D57" w:rsidRPr="00C87FAD" w:rsidRDefault="00CA414E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Odbiorcami Pani/Pana danych osobowych będą wyłącznie:</w:t>
      </w:r>
    </w:p>
    <w:p w14:paraId="7654F86B" w14:textId="77777777" w:rsidR="00A94D57" w:rsidRPr="00C87FAD" w:rsidRDefault="00CA414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podmioty uprawnione do uzyskania danych osobowych na podstawie przepisów prawa,</w:t>
      </w:r>
    </w:p>
    <w:p w14:paraId="34CB20C6" w14:textId="77777777" w:rsidR="00A94D57" w:rsidRPr="00C87FAD" w:rsidRDefault="00CA414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inne podmioty, które na podstawie stosownych umów świadczą usługi na rzecz Administratora.</w:t>
      </w:r>
      <w:r w:rsidRPr="00C87FAD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</w:p>
    <w:p w14:paraId="6FB5282A" w14:textId="77777777" w:rsidR="00A94D57" w:rsidRPr="00C87FAD" w:rsidRDefault="00CA414E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stycznia 2011 r. w sprawie instrukcji kancelaryjnej, jednolitych rzeczowych wykazów akt oraz instrukcji w sprawie organizacji i zakresu działania archiwów zakładowych.</w:t>
      </w:r>
    </w:p>
    <w:p w14:paraId="13D2C41A" w14:textId="77777777" w:rsidR="00A94D57" w:rsidRPr="00C87FAD" w:rsidRDefault="00CA414E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Posiada Pani/Pan prawo żądania od Administratora (z zastrzeżeniem ograniczeń wynikających z przepisów prawa):</w:t>
      </w:r>
    </w:p>
    <w:p w14:paraId="17B9E234" w14:textId="77777777" w:rsidR="00A94D57" w:rsidRPr="00C87FAD" w:rsidRDefault="00CA414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 xml:space="preserve">dostępu do danych osobowych, </w:t>
      </w:r>
    </w:p>
    <w:p w14:paraId="5127A6AD" w14:textId="77777777" w:rsidR="00A94D57" w:rsidRPr="00C87FAD" w:rsidRDefault="00CA414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 xml:space="preserve">prawo do ich sprostowania, </w:t>
      </w:r>
    </w:p>
    <w:p w14:paraId="7932271E" w14:textId="77777777" w:rsidR="00A94D57" w:rsidRPr="00C87FAD" w:rsidRDefault="00CA414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 xml:space="preserve">usunięcia lub ograniczenia przetwarzania, </w:t>
      </w:r>
    </w:p>
    <w:p w14:paraId="141395CC" w14:textId="77777777" w:rsidR="00A94D57" w:rsidRPr="00C87FAD" w:rsidRDefault="00CA414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roszczeń,</w:t>
      </w:r>
    </w:p>
    <w:p w14:paraId="4E667C2A" w14:textId="77777777" w:rsidR="00A94D57" w:rsidRPr="00C87FAD" w:rsidRDefault="00CA414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prawo do przenoszenia danych.</w:t>
      </w:r>
    </w:p>
    <w:p w14:paraId="4CB634EB" w14:textId="77777777" w:rsidR="00A94D57" w:rsidRPr="00C87FAD" w:rsidRDefault="00CA414E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Ma Pani/Pan prawo wniesienia skargi do organu nadzorczego.</w:t>
      </w:r>
    </w:p>
    <w:p w14:paraId="0518F72A" w14:textId="77777777" w:rsidR="00A94D57" w:rsidRPr="00C87FAD" w:rsidRDefault="00CA414E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Podanie danych osobowych w zakresie wymaganym przepisami prawa jest obligatoryjne.</w:t>
      </w:r>
    </w:p>
    <w:p w14:paraId="29CEA6EE" w14:textId="77777777" w:rsidR="00A94D57" w:rsidRPr="00C87FAD" w:rsidRDefault="00CA414E">
      <w:pPr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C87FAD">
        <w:rPr>
          <w:color w:val="000000"/>
          <w:sz w:val="22"/>
          <w:szCs w:val="22"/>
        </w:rPr>
        <w:t xml:space="preserve">Dane osobowe nie będą przekazywane do państwa trzeciego ani organizacji międzynarodowej. </w:t>
      </w:r>
    </w:p>
    <w:p w14:paraId="77E6B36D" w14:textId="77777777" w:rsidR="00A94D57" w:rsidRPr="00C87FAD" w:rsidRDefault="00CA414E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Pani/Pana dane osobowe nie będą podlegały automatycznemu podejmowaniu decyzji, w tym profilowaniu.</w:t>
      </w:r>
    </w:p>
    <w:p w14:paraId="687E5AED" w14:textId="77777777" w:rsidR="00A94D57" w:rsidRPr="00C87FAD" w:rsidRDefault="00A94D57">
      <w:pPr>
        <w:rPr>
          <w:sz w:val="22"/>
          <w:szCs w:val="22"/>
        </w:rPr>
      </w:pPr>
    </w:p>
    <w:sectPr w:rsidR="00A94D57" w:rsidRPr="00C87FAD" w:rsidSect="00C87FA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1EDF"/>
    <w:multiLevelType w:val="multilevel"/>
    <w:tmpl w:val="0AE8CA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677BDD"/>
    <w:multiLevelType w:val="multilevel"/>
    <w:tmpl w:val="1D4E95C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2AD7"/>
    <w:multiLevelType w:val="multilevel"/>
    <w:tmpl w:val="7C9264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1966329"/>
    <w:multiLevelType w:val="multilevel"/>
    <w:tmpl w:val="CB0C3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4AC370B"/>
    <w:multiLevelType w:val="multilevel"/>
    <w:tmpl w:val="9EC6B3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95B785A"/>
    <w:multiLevelType w:val="multilevel"/>
    <w:tmpl w:val="B1D0E3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08138DD"/>
    <w:multiLevelType w:val="multilevel"/>
    <w:tmpl w:val="7F0418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DDB0872"/>
    <w:multiLevelType w:val="multilevel"/>
    <w:tmpl w:val="62BAF3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61303535">
    <w:abstractNumId w:val="1"/>
  </w:num>
  <w:num w:numId="2" w16cid:durableId="2026977652">
    <w:abstractNumId w:val="4"/>
  </w:num>
  <w:num w:numId="3" w16cid:durableId="1085684050">
    <w:abstractNumId w:val="2"/>
  </w:num>
  <w:num w:numId="4" w16cid:durableId="562762062">
    <w:abstractNumId w:val="0"/>
  </w:num>
  <w:num w:numId="5" w16cid:durableId="932905769">
    <w:abstractNumId w:val="3"/>
  </w:num>
  <w:num w:numId="6" w16cid:durableId="1396322051">
    <w:abstractNumId w:val="5"/>
  </w:num>
  <w:num w:numId="7" w16cid:durableId="1686707721">
    <w:abstractNumId w:val="7"/>
  </w:num>
  <w:num w:numId="8" w16cid:durableId="2068069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57"/>
    <w:rsid w:val="00150518"/>
    <w:rsid w:val="006A5E14"/>
    <w:rsid w:val="00A15CE1"/>
    <w:rsid w:val="00A94D57"/>
    <w:rsid w:val="00C876E3"/>
    <w:rsid w:val="00C87FAD"/>
    <w:rsid w:val="00CA414E"/>
    <w:rsid w:val="00E2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2B4F"/>
  <w15:docId w15:val="{CBC67BDC-A39E-4F24-AAF8-2FB7C131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CA414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4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Patryk Makowski</cp:lastModifiedBy>
  <cp:revision>2</cp:revision>
  <dcterms:created xsi:type="dcterms:W3CDTF">2025-04-29T13:05:00Z</dcterms:created>
  <dcterms:modified xsi:type="dcterms:W3CDTF">2025-04-29T13:05:00Z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