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AA1BC" w14:textId="77777777" w:rsidR="00C812C6" w:rsidRPr="00FB2DC1" w:rsidRDefault="00C812C6" w:rsidP="00F02E87">
      <w:pPr>
        <w:pStyle w:val="Bezodstpw"/>
        <w:spacing w:line="276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FB2DC1">
        <w:rPr>
          <w:rStyle w:val="Pogrubienie"/>
          <w:rFonts w:ascii="Calibri" w:hAnsi="Calibri" w:cs="Calibri"/>
          <w:sz w:val="24"/>
          <w:szCs w:val="24"/>
        </w:rPr>
        <w:t>REGULAMIN REKRUTACJI I UCZESTNICTWA W PROJEKCIE</w:t>
      </w:r>
    </w:p>
    <w:p w14:paraId="0B9B96EC" w14:textId="20A6A634" w:rsidR="00C812C6" w:rsidRPr="00FB2DC1" w:rsidRDefault="00C812C6" w:rsidP="00F02E87">
      <w:pPr>
        <w:pStyle w:val="Bezodstpw"/>
        <w:spacing w:after="240" w:line="276" w:lineRule="auto"/>
        <w:jc w:val="center"/>
        <w:rPr>
          <w:rStyle w:val="Pogrubienie"/>
          <w:rFonts w:ascii="Calibri" w:hAnsi="Calibri" w:cs="Calibri"/>
          <w:sz w:val="24"/>
          <w:szCs w:val="24"/>
        </w:rPr>
      </w:pPr>
      <w:r w:rsidRPr="00FB2DC1">
        <w:rPr>
          <w:rStyle w:val="Pogrubienie"/>
          <w:rFonts w:ascii="Calibri" w:hAnsi="Calibri" w:cs="Calibri"/>
          <w:sz w:val="24"/>
          <w:szCs w:val="24"/>
        </w:rPr>
        <w:t xml:space="preserve">„Rozwój usług społecznych w LOM w gminach </w:t>
      </w:r>
      <w:r w:rsidR="00B3367C" w:rsidRPr="00FB2DC1">
        <w:rPr>
          <w:rStyle w:val="Pogrubienie"/>
          <w:rFonts w:ascii="Calibri" w:hAnsi="Calibri" w:cs="Calibri"/>
          <w:sz w:val="24"/>
          <w:szCs w:val="24"/>
        </w:rPr>
        <w:t>Głusk i Świdnik</w:t>
      </w:r>
      <w:r w:rsidRPr="00FB2DC1">
        <w:rPr>
          <w:rStyle w:val="Pogrubienie"/>
          <w:rFonts w:ascii="Calibri" w:hAnsi="Calibri" w:cs="Calibri"/>
          <w:sz w:val="24"/>
          <w:szCs w:val="24"/>
        </w:rPr>
        <w:t>”</w:t>
      </w:r>
      <w:r w:rsidR="00796C06" w:rsidRPr="00FB2DC1">
        <w:rPr>
          <w:rStyle w:val="Pogrubienie"/>
          <w:rFonts w:ascii="Calibri" w:hAnsi="Calibri" w:cs="Calibri"/>
          <w:sz w:val="24"/>
          <w:szCs w:val="24"/>
        </w:rPr>
        <w:t xml:space="preserve"> </w:t>
      </w:r>
      <w:r w:rsidR="009B70F7" w:rsidRPr="00FB2DC1">
        <w:rPr>
          <w:rStyle w:val="Pogrubienie"/>
          <w:rFonts w:ascii="Calibri" w:hAnsi="Calibri" w:cs="Calibri"/>
          <w:sz w:val="24"/>
          <w:szCs w:val="24"/>
        </w:rPr>
        <w:br/>
      </w:r>
      <w:r w:rsidR="00796C06" w:rsidRPr="00FB2DC1">
        <w:rPr>
          <w:rStyle w:val="Pogrubienie"/>
          <w:rFonts w:ascii="Calibri" w:hAnsi="Calibri" w:cs="Calibri"/>
          <w:sz w:val="24"/>
          <w:szCs w:val="24"/>
        </w:rPr>
        <w:t xml:space="preserve">nr </w:t>
      </w:r>
      <w:r w:rsidR="001F6B11" w:rsidRPr="00FB2DC1">
        <w:rPr>
          <w:rFonts w:ascii="Calibri" w:hAnsi="Calibri" w:cs="Calibri"/>
          <w:b/>
          <w:bCs/>
          <w:sz w:val="24"/>
          <w:szCs w:val="24"/>
        </w:rPr>
        <w:t>FELU.08.07-IZ.00-0007/25</w:t>
      </w:r>
    </w:p>
    <w:p w14:paraId="01798D7E" w14:textId="77777777" w:rsidR="00C812C6" w:rsidRPr="00FB2DC1" w:rsidRDefault="00C812C6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1</w:t>
      </w:r>
    </w:p>
    <w:p w14:paraId="2F35D8E4" w14:textId="77777777" w:rsidR="00C812C6" w:rsidRPr="00FB2DC1" w:rsidRDefault="00C812C6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Postanowienia ogólne</w:t>
      </w:r>
    </w:p>
    <w:p w14:paraId="69A8E91E" w14:textId="091D02BF" w:rsidR="00B31115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Projekt pt. </w:t>
      </w:r>
      <w:r w:rsidRPr="00FB2DC1">
        <w:rPr>
          <w:rFonts w:ascii="Calibri" w:hAnsi="Calibri" w:cs="Calibri"/>
          <w:bCs/>
          <w:sz w:val="24"/>
          <w:szCs w:val="24"/>
        </w:rPr>
        <w:t xml:space="preserve">„Rozwój usług społecznych w LOM w gminach </w:t>
      </w:r>
      <w:r w:rsidR="00B3367C" w:rsidRPr="00FB2DC1">
        <w:rPr>
          <w:rFonts w:ascii="Calibri" w:hAnsi="Calibri" w:cs="Calibri"/>
          <w:bCs/>
          <w:sz w:val="24"/>
          <w:szCs w:val="24"/>
        </w:rPr>
        <w:t>Głusk i Świdnik</w:t>
      </w:r>
      <w:r w:rsidRPr="00FB2DC1">
        <w:rPr>
          <w:rFonts w:ascii="Calibri" w:hAnsi="Calibri" w:cs="Calibri"/>
          <w:bCs/>
          <w:sz w:val="24"/>
          <w:szCs w:val="24"/>
        </w:rPr>
        <w:t>”</w:t>
      </w:r>
      <w:r w:rsidRPr="00FB2DC1">
        <w:rPr>
          <w:rFonts w:ascii="Calibri" w:hAnsi="Calibri" w:cs="Calibri"/>
          <w:sz w:val="24"/>
          <w:szCs w:val="24"/>
        </w:rPr>
        <w:t>, Nr:</w:t>
      </w:r>
      <w:r w:rsidRPr="00FB2DC1">
        <w:rPr>
          <w:rFonts w:ascii="Calibri" w:hAnsi="Calibri" w:cs="Calibri"/>
          <w:b/>
          <w:sz w:val="24"/>
          <w:szCs w:val="24"/>
        </w:rPr>
        <w:t xml:space="preserve"> </w:t>
      </w:r>
      <w:r w:rsidR="001F6B11" w:rsidRPr="00FB2DC1">
        <w:rPr>
          <w:rFonts w:ascii="Calibri" w:hAnsi="Calibri" w:cs="Calibri"/>
          <w:sz w:val="24"/>
          <w:szCs w:val="24"/>
        </w:rPr>
        <w:t>FELU.08.07-IZ.00-0007/25</w:t>
      </w:r>
      <w:r w:rsidRPr="00FB2DC1">
        <w:rPr>
          <w:rFonts w:ascii="Calibri" w:hAnsi="Calibri" w:cs="Calibri"/>
          <w:sz w:val="24"/>
          <w:szCs w:val="24"/>
        </w:rPr>
        <w:t xml:space="preserve"> realizowany </w:t>
      </w:r>
      <w:r w:rsidR="003F62BC" w:rsidRPr="00FB2DC1">
        <w:rPr>
          <w:rFonts w:ascii="Calibri" w:hAnsi="Calibri" w:cs="Calibri"/>
          <w:sz w:val="24"/>
          <w:szCs w:val="24"/>
        </w:rPr>
        <w:t xml:space="preserve">jest przez Stowarzyszenie Lubelskiego Obszaru Metropolitalnego </w:t>
      </w:r>
      <w:r w:rsidRPr="00FB2DC1">
        <w:rPr>
          <w:rFonts w:ascii="Calibri" w:hAnsi="Calibri" w:cs="Calibri"/>
          <w:sz w:val="24"/>
          <w:szCs w:val="24"/>
        </w:rPr>
        <w:t xml:space="preserve">w ramach </w:t>
      </w:r>
      <w:r w:rsidR="008212D4" w:rsidRPr="00FB2DC1">
        <w:rPr>
          <w:rFonts w:ascii="Calibri" w:hAnsi="Calibri" w:cs="Calibri"/>
          <w:sz w:val="24"/>
          <w:szCs w:val="24"/>
        </w:rPr>
        <w:t>Działania 8.7</w:t>
      </w:r>
      <w:r w:rsidR="00EB3867" w:rsidRPr="00FB2DC1">
        <w:rPr>
          <w:rFonts w:ascii="Calibri" w:hAnsi="Calibri" w:cs="Calibri"/>
          <w:sz w:val="24"/>
          <w:szCs w:val="24"/>
        </w:rPr>
        <w:t xml:space="preserve">. </w:t>
      </w:r>
      <w:r w:rsidR="00B31115" w:rsidRPr="00FB2DC1">
        <w:rPr>
          <w:rFonts w:ascii="Calibri" w:hAnsi="Calibri" w:cs="Calibri"/>
          <w:sz w:val="24"/>
          <w:szCs w:val="24"/>
        </w:rPr>
        <w:t>Usługi społeczne w ramach Zintegrowanych Inwestycji Terytorialnych</w:t>
      </w:r>
      <w:r w:rsidR="00C33DAF" w:rsidRPr="00FB2DC1">
        <w:rPr>
          <w:rFonts w:ascii="Calibri" w:hAnsi="Calibri" w:cs="Calibri"/>
          <w:sz w:val="24"/>
          <w:szCs w:val="24"/>
        </w:rPr>
        <w:t xml:space="preserve"> (typ projektu 1 a-f, 2, 3, 4)</w:t>
      </w:r>
      <w:r w:rsidR="00C14218" w:rsidRPr="00FB2DC1">
        <w:rPr>
          <w:rFonts w:ascii="Calibri" w:hAnsi="Calibri" w:cs="Calibri"/>
          <w:sz w:val="24"/>
          <w:szCs w:val="24"/>
        </w:rPr>
        <w:t xml:space="preserve"> </w:t>
      </w:r>
      <w:r w:rsidR="00EB0759" w:rsidRPr="00FB2DC1">
        <w:rPr>
          <w:rFonts w:ascii="Calibri" w:hAnsi="Calibri" w:cs="Calibri"/>
          <w:sz w:val="24"/>
          <w:szCs w:val="24"/>
        </w:rPr>
        <w:t>Priorytetu VIII Zwiększanie spójności społecznej programu Fundusze Europejskie dla Lubelskiego 2021-2027</w:t>
      </w:r>
      <w:r w:rsidR="00C33DAF" w:rsidRPr="00FB2DC1">
        <w:rPr>
          <w:rFonts w:ascii="Calibri" w:hAnsi="Calibri" w:cs="Calibri"/>
          <w:sz w:val="24"/>
          <w:szCs w:val="24"/>
        </w:rPr>
        <w:t>.</w:t>
      </w:r>
    </w:p>
    <w:p w14:paraId="61360866" w14:textId="420FB339" w:rsidR="00C812C6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Okres realizacji </w:t>
      </w:r>
      <w:r w:rsidR="003F4D99" w:rsidRPr="00FB2DC1">
        <w:rPr>
          <w:rFonts w:ascii="Calibri" w:hAnsi="Calibri" w:cs="Calibri"/>
          <w:sz w:val="24"/>
          <w:szCs w:val="24"/>
        </w:rPr>
        <w:t>p</w:t>
      </w:r>
      <w:r w:rsidRPr="00FB2DC1">
        <w:rPr>
          <w:rFonts w:ascii="Calibri" w:hAnsi="Calibri" w:cs="Calibri"/>
          <w:sz w:val="24"/>
          <w:szCs w:val="24"/>
        </w:rPr>
        <w:t>rojektu: 01.01.2026 r. – 31.</w:t>
      </w:r>
      <w:r w:rsidR="00E86CF0" w:rsidRPr="00FB2DC1">
        <w:rPr>
          <w:rFonts w:ascii="Calibri" w:hAnsi="Calibri" w:cs="Calibri"/>
          <w:sz w:val="24"/>
          <w:szCs w:val="24"/>
        </w:rPr>
        <w:t>03.</w:t>
      </w:r>
      <w:r w:rsidRPr="00FB2DC1">
        <w:rPr>
          <w:rFonts w:ascii="Calibri" w:hAnsi="Calibri" w:cs="Calibri"/>
          <w:sz w:val="24"/>
          <w:szCs w:val="24"/>
        </w:rPr>
        <w:t>202</w:t>
      </w:r>
      <w:r w:rsidR="00E86CF0" w:rsidRPr="00FB2DC1">
        <w:rPr>
          <w:rFonts w:ascii="Calibri" w:hAnsi="Calibri" w:cs="Calibri"/>
          <w:sz w:val="24"/>
          <w:szCs w:val="24"/>
        </w:rPr>
        <w:t>8</w:t>
      </w:r>
      <w:r w:rsidRPr="00FB2DC1">
        <w:rPr>
          <w:rFonts w:ascii="Calibri" w:hAnsi="Calibri" w:cs="Calibri"/>
          <w:sz w:val="24"/>
          <w:szCs w:val="24"/>
        </w:rPr>
        <w:t xml:space="preserve"> r.</w:t>
      </w:r>
    </w:p>
    <w:p w14:paraId="70ED2D49" w14:textId="21A1F2A1" w:rsidR="00C812C6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Obszar realizacji projektu obejmuje teren </w:t>
      </w:r>
      <w:r w:rsidR="00E86CF0" w:rsidRPr="00FB2DC1">
        <w:rPr>
          <w:rFonts w:ascii="Calibri" w:hAnsi="Calibri" w:cs="Calibri"/>
          <w:sz w:val="24"/>
          <w:szCs w:val="24"/>
        </w:rPr>
        <w:t>dwóch</w:t>
      </w:r>
      <w:r w:rsidRPr="00FB2DC1">
        <w:rPr>
          <w:rFonts w:ascii="Calibri" w:hAnsi="Calibri" w:cs="Calibri"/>
          <w:sz w:val="24"/>
          <w:szCs w:val="24"/>
        </w:rPr>
        <w:t xml:space="preserve"> gmin należących do Lubelskiego Obszaru Metropolitalnego – </w:t>
      </w:r>
      <w:r w:rsidR="00B3367C" w:rsidRPr="00FB2DC1">
        <w:rPr>
          <w:rFonts w:ascii="Calibri" w:hAnsi="Calibri" w:cs="Calibri"/>
          <w:sz w:val="24"/>
          <w:szCs w:val="24"/>
        </w:rPr>
        <w:t>Gminy Głusk i Gminy Świdnik</w:t>
      </w:r>
      <w:r w:rsidR="0069030F" w:rsidRPr="00FB2DC1">
        <w:rPr>
          <w:rFonts w:ascii="Calibri" w:hAnsi="Calibri" w:cs="Calibri"/>
          <w:sz w:val="24"/>
          <w:szCs w:val="24"/>
        </w:rPr>
        <w:t>, wyszczególnionych w wykazie partnerów projektu stanowiącym załącznik nr 4 do niniejszego Regulaminu.</w:t>
      </w:r>
    </w:p>
    <w:p w14:paraId="29774AF9" w14:textId="4EC8E7D6" w:rsidR="00C812C6" w:rsidRPr="00FB2DC1" w:rsidRDefault="00C812C6" w:rsidP="00F02E87">
      <w:pPr>
        <w:pStyle w:val="Bezodstpw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Głównym celem projektu jest </w:t>
      </w:r>
      <w:r w:rsidRPr="00FB2DC1">
        <w:rPr>
          <w:rFonts w:ascii="Calibri" w:hAnsi="Calibri" w:cs="Calibri"/>
          <w:bCs/>
          <w:sz w:val="24"/>
          <w:szCs w:val="24"/>
        </w:rPr>
        <w:t>stworzenie odpowiednich warunków oraz poprawa jakości i</w:t>
      </w:r>
      <w:r w:rsidR="009B70F7" w:rsidRPr="00FB2DC1">
        <w:rPr>
          <w:rFonts w:ascii="Calibri" w:hAnsi="Calibri" w:cs="Calibri"/>
          <w:bCs/>
          <w:sz w:val="24"/>
          <w:szCs w:val="24"/>
        </w:rPr>
        <w:t> </w:t>
      </w:r>
      <w:r w:rsidRPr="00FB2DC1">
        <w:rPr>
          <w:rFonts w:ascii="Calibri" w:hAnsi="Calibri" w:cs="Calibri"/>
          <w:bCs/>
          <w:sz w:val="24"/>
          <w:szCs w:val="24"/>
        </w:rPr>
        <w:t xml:space="preserve">dostępności usług społecznych świadczonych w środowisku lokalnym Gminy </w:t>
      </w:r>
      <w:r w:rsidR="00B3367C" w:rsidRPr="00FB2DC1">
        <w:rPr>
          <w:rFonts w:ascii="Calibri" w:hAnsi="Calibri" w:cs="Calibri"/>
          <w:bCs/>
          <w:sz w:val="24"/>
          <w:szCs w:val="24"/>
        </w:rPr>
        <w:t>Głusk i</w:t>
      </w:r>
      <w:r w:rsidRPr="00FB2DC1">
        <w:rPr>
          <w:rFonts w:ascii="Calibri" w:hAnsi="Calibri" w:cs="Calibri"/>
          <w:bCs/>
          <w:sz w:val="24"/>
          <w:szCs w:val="24"/>
        </w:rPr>
        <w:t xml:space="preserve"> Gminy </w:t>
      </w:r>
      <w:r w:rsidR="00B3367C" w:rsidRPr="00FB2DC1">
        <w:rPr>
          <w:rFonts w:ascii="Calibri" w:hAnsi="Calibri" w:cs="Calibri"/>
          <w:bCs/>
          <w:sz w:val="24"/>
          <w:szCs w:val="24"/>
        </w:rPr>
        <w:t>Świdnik</w:t>
      </w:r>
      <w:r w:rsidRPr="00FB2DC1">
        <w:rPr>
          <w:rFonts w:ascii="Calibri" w:hAnsi="Calibri" w:cs="Calibri"/>
          <w:bCs/>
          <w:sz w:val="24"/>
          <w:szCs w:val="24"/>
        </w:rPr>
        <w:t xml:space="preserve"> na rzecz </w:t>
      </w:r>
      <w:r w:rsidR="005A78AE" w:rsidRPr="00FB2DC1">
        <w:rPr>
          <w:rFonts w:ascii="Calibri" w:hAnsi="Calibri" w:cs="Calibri"/>
          <w:bCs/>
          <w:sz w:val="24"/>
          <w:szCs w:val="24"/>
        </w:rPr>
        <w:t>64</w:t>
      </w:r>
      <w:r w:rsidRPr="00FB2DC1">
        <w:rPr>
          <w:rFonts w:ascii="Calibri" w:hAnsi="Calibri" w:cs="Calibri"/>
          <w:bCs/>
          <w:sz w:val="24"/>
          <w:szCs w:val="24"/>
        </w:rPr>
        <w:t xml:space="preserve"> uczestników projektu, w tym 4</w:t>
      </w:r>
      <w:r w:rsidR="005A78AE" w:rsidRPr="00FB2DC1">
        <w:rPr>
          <w:rFonts w:ascii="Calibri" w:hAnsi="Calibri" w:cs="Calibri"/>
          <w:bCs/>
          <w:sz w:val="24"/>
          <w:szCs w:val="24"/>
        </w:rPr>
        <w:t>8</w:t>
      </w:r>
      <w:r w:rsidRPr="00FB2DC1">
        <w:rPr>
          <w:rFonts w:ascii="Calibri" w:hAnsi="Calibri" w:cs="Calibri"/>
          <w:bCs/>
          <w:sz w:val="24"/>
          <w:szCs w:val="24"/>
        </w:rPr>
        <w:t xml:space="preserve"> osób potrzebujących wsparcia w zakresie usług świadczonych w społeczności lokalnej, 1</w:t>
      </w:r>
      <w:r w:rsidR="005A78AE" w:rsidRPr="00FB2DC1">
        <w:rPr>
          <w:rFonts w:ascii="Calibri" w:hAnsi="Calibri" w:cs="Calibri"/>
          <w:bCs/>
          <w:sz w:val="24"/>
          <w:szCs w:val="24"/>
        </w:rPr>
        <w:t>6</w:t>
      </w:r>
      <w:r w:rsidRPr="00FB2DC1">
        <w:rPr>
          <w:rFonts w:ascii="Calibri" w:hAnsi="Calibri" w:cs="Calibri"/>
          <w:bCs/>
          <w:sz w:val="24"/>
          <w:szCs w:val="24"/>
        </w:rPr>
        <w:t xml:space="preserve"> opiekunów faktycznych w terminie do </w:t>
      </w:r>
      <w:r w:rsidR="005A78AE" w:rsidRPr="00FB2DC1">
        <w:rPr>
          <w:rFonts w:ascii="Calibri" w:hAnsi="Calibri" w:cs="Calibri"/>
          <w:bCs/>
          <w:sz w:val="24"/>
          <w:szCs w:val="24"/>
        </w:rPr>
        <w:t>31.03.2028</w:t>
      </w:r>
      <w:r w:rsidRPr="00FB2DC1">
        <w:rPr>
          <w:rFonts w:ascii="Calibri" w:hAnsi="Calibri" w:cs="Calibri"/>
          <w:bCs/>
          <w:sz w:val="24"/>
          <w:szCs w:val="24"/>
        </w:rPr>
        <w:t>, w</w:t>
      </w:r>
      <w:r w:rsidR="009B70F7" w:rsidRPr="00FB2DC1">
        <w:rPr>
          <w:rFonts w:ascii="Calibri" w:hAnsi="Calibri" w:cs="Calibri"/>
          <w:bCs/>
          <w:sz w:val="24"/>
          <w:szCs w:val="24"/>
        </w:rPr>
        <w:t> </w:t>
      </w:r>
      <w:r w:rsidRPr="00FB2DC1">
        <w:rPr>
          <w:rFonts w:ascii="Calibri" w:hAnsi="Calibri" w:cs="Calibri"/>
          <w:bCs/>
          <w:sz w:val="24"/>
          <w:szCs w:val="24"/>
        </w:rPr>
        <w:t xml:space="preserve">szczególności w zakresie: </w:t>
      </w:r>
    </w:p>
    <w:p w14:paraId="689CDC22" w14:textId="0BAA1E04" w:rsidR="00C812C6" w:rsidRPr="00FB2DC1" w:rsidRDefault="00C812C6" w:rsidP="00FB2DC1">
      <w:pPr>
        <w:pStyle w:val="Bezodstpw"/>
        <w:numPr>
          <w:ilvl w:val="0"/>
          <w:numId w:val="29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usług asystenckich wspierających aktywność społeczną, edukacyjną lub zawodową dla </w:t>
      </w:r>
      <w:r w:rsidR="005A78AE" w:rsidRPr="00FB2DC1">
        <w:rPr>
          <w:rFonts w:ascii="Calibri" w:hAnsi="Calibri" w:cs="Calibri"/>
          <w:bCs/>
          <w:sz w:val="24"/>
          <w:szCs w:val="24"/>
        </w:rPr>
        <w:t>8</w:t>
      </w:r>
      <w:r w:rsidRPr="00FB2DC1">
        <w:rPr>
          <w:rFonts w:ascii="Calibri" w:hAnsi="Calibri" w:cs="Calibri"/>
          <w:bCs/>
          <w:sz w:val="24"/>
          <w:szCs w:val="24"/>
        </w:rPr>
        <w:t xml:space="preserve">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OzN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 (</w:t>
      </w:r>
      <w:r w:rsidR="005A78AE" w:rsidRPr="00FB2DC1">
        <w:rPr>
          <w:rFonts w:ascii="Calibri" w:hAnsi="Calibri" w:cs="Calibri"/>
          <w:bCs/>
          <w:sz w:val="24"/>
          <w:szCs w:val="24"/>
        </w:rPr>
        <w:t>4</w:t>
      </w:r>
      <w:r w:rsidRPr="00FB2DC1">
        <w:rPr>
          <w:rFonts w:ascii="Calibri" w:hAnsi="Calibri" w:cs="Calibri"/>
          <w:bCs/>
          <w:sz w:val="24"/>
          <w:szCs w:val="24"/>
        </w:rPr>
        <w:t xml:space="preserve">K, </w:t>
      </w:r>
      <w:r w:rsidR="005A78AE" w:rsidRPr="00FB2DC1">
        <w:rPr>
          <w:rFonts w:ascii="Calibri" w:hAnsi="Calibri" w:cs="Calibri"/>
          <w:bCs/>
          <w:sz w:val="24"/>
          <w:szCs w:val="24"/>
        </w:rPr>
        <w:t>4</w:t>
      </w:r>
      <w:r w:rsidRPr="00FB2DC1">
        <w:rPr>
          <w:rFonts w:ascii="Calibri" w:hAnsi="Calibri" w:cs="Calibri"/>
          <w:bCs/>
          <w:sz w:val="24"/>
          <w:szCs w:val="24"/>
        </w:rPr>
        <w:t xml:space="preserve">M). </w:t>
      </w:r>
    </w:p>
    <w:p w14:paraId="467897FD" w14:textId="1C7379B9" w:rsidR="00C812C6" w:rsidRPr="00FB2DC1" w:rsidRDefault="00C812C6" w:rsidP="00FB2DC1">
      <w:pPr>
        <w:pStyle w:val="Bezodstpw"/>
        <w:numPr>
          <w:ilvl w:val="0"/>
          <w:numId w:val="29"/>
        </w:numPr>
        <w:spacing w:line="276" w:lineRule="auto"/>
        <w:rPr>
          <w:rFonts w:ascii="Calibri" w:hAnsi="Calibri" w:cs="Calibri"/>
          <w:bCs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usług opiekuńczych w miejscu zamieszkania dla </w:t>
      </w:r>
      <w:r w:rsidR="005A78AE" w:rsidRPr="00FB2DC1">
        <w:rPr>
          <w:rFonts w:ascii="Calibri" w:hAnsi="Calibri" w:cs="Calibri"/>
          <w:bCs/>
          <w:sz w:val="24"/>
          <w:szCs w:val="24"/>
        </w:rPr>
        <w:t>4</w:t>
      </w:r>
      <w:r w:rsidRPr="00FB2DC1">
        <w:rPr>
          <w:rFonts w:ascii="Calibri" w:hAnsi="Calibri" w:cs="Calibri"/>
          <w:bCs/>
          <w:sz w:val="24"/>
          <w:szCs w:val="24"/>
        </w:rPr>
        <w:t xml:space="preserve">0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OzN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 (</w:t>
      </w:r>
      <w:r w:rsidR="005A78AE" w:rsidRPr="00FB2DC1">
        <w:rPr>
          <w:rFonts w:ascii="Calibri" w:hAnsi="Calibri" w:cs="Calibri"/>
          <w:bCs/>
          <w:sz w:val="24"/>
          <w:szCs w:val="24"/>
        </w:rPr>
        <w:t>24</w:t>
      </w:r>
      <w:r w:rsidRPr="00FB2DC1">
        <w:rPr>
          <w:rFonts w:ascii="Calibri" w:hAnsi="Calibri" w:cs="Calibri"/>
          <w:bCs/>
          <w:sz w:val="24"/>
          <w:szCs w:val="24"/>
        </w:rPr>
        <w:t xml:space="preserve">K, </w:t>
      </w:r>
      <w:r w:rsidR="005A78AE" w:rsidRPr="00FB2DC1">
        <w:rPr>
          <w:rFonts w:ascii="Calibri" w:hAnsi="Calibri" w:cs="Calibri"/>
          <w:bCs/>
          <w:sz w:val="24"/>
          <w:szCs w:val="24"/>
        </w:rPr>
        <w:t>16</w:t>
      </w:r>
      <w:r w:rsidRPr="00FB2DC1">
        <w:rPr>
          <w:rFonts w:ascii="Calibri" w:hAnsi="Calibri" w:cs="Calibri"/>
          <w:bCs/>
          <w:sz w:val="24"/>
          <w:szCs w:val="24"/>
        </w:rPr>
        <w:t xml:space="preserve">M). </w:t>
      </w:r>
    </w:p>
    <w:p w14:paraId="21790A2A" w14:textId="7F22550D" w:rsidR="00C812C6" w:rsidRPr="00FB2DC1" w:rsidRDefault="00C812C6" w:rsidP="00FB2DC1">
      <w:pPr>
        <w:pStyle w:val="Bezodstpw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zwiększenia dostępności o min. </w:t>
      </w:r>
      <w:r w:rsidR="005A78AE" w:rsidRPr="00FB2DC1">
        <w:rPr>
          <w:rFonts w:ascii="Calibri" w:hAnsi="Calibri" w:cs="Calibri"/>
          <w:bCs/>
          <w:sz w:val="24"/>
          <w:szCs w:val="24"/>
        </w:rPr>
        <w:t>8</w:t>
      </w:r>
      <w:r w:rsidRPr="00FB2DC1">
        <w:rPr>
          <w:rFonts w:ascii="Calibri" w:hAnsi="Calibri" w:cs="Calibri"/>
          <w:bCs/>
          <w:sz w:val="24"/>
          <w:szCs w:val="24"/>
        </w:rPr>
        <w:t xml:space="preserve"> (</w:t>
      </w:r>
      <w:r w:rsidR="005A78AE" w:rsidRPr="00FB2DC1">
        <w:rPr>
          <w:rFonts w:ascii="Calibri" w:hAnsi="Calibri" w:cs="Calibri"/>
          <w:bCs/>
          <w:sz w:val="24"/>
          <w:szCs w:val="24"/>
        </w:rPr>
        <w:t>5</w:t>
      </w:r>
      <w:r w:rsidRPr="00FB2DC1">
        <w:rPr>
          <w:rFonts w:ascii="Calibri" w:hAnsi="Calibri" w:cs="Calibri"/>
          <w:bCs/>
          <w:sz w:val="24"/>
          <w:szCs w:val="24"/>
        </w:rPr>
        <w:t>K,</w:t>
      </w:r>
      <w:r w:rsidR="00241A57" w:rsidRPr="00FB2DC1">
        <w:rPr>
          <w:rFonts w:ascii="Calibri" w:hAnsi="Calibri" w:cs="Calibri"/>
          <w:bCs/>
          <w:sz w:val="24"/>
          <w:szCs w:val="24"/>
        </w:rPr>
        <w:t xml:space="preserve"> </w:t>
      </w:r>
      <w:r w:rsidR="005A78AE" w:rsidRPr="00FB2DC1">
        <w:rPr>
          <w:rFonts w:ascii="Calibri" w:hAnsi="Calibri" w:cs="Calibri"/>
          <w:bCs/>
          <w:sz w:val="24"/>
          <w:szCs w:val="24"/>
        </w:rPr>
        <w:t>3</w:t>
      </w:r>
      <w:r w:rsidRPr="00FB2DC1">
        <w:rPr>
          <w:rFonts w:ascii="Calibri" w:hAnsi="Calibri" w:cs="Calibri"/>
          <w:bCs/>
          <w:sz w:val="24"/>
          <w:szCs w:val="24"/>
        </w:rPr>
        <w:t xml:space="preserve">M) wykwalifikowanych specjalistów - opiekunów faktycznych i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AOOzN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. </w:t>
      </w:r>
    </w:p>
    <w:p w14:paraId="21A8C919" w14:textId="4C0CAD74" w:rsidR="00C812C6" w:rsidRPr="00FB2DC1" w:rsidRDefault="00C812C6" w:rsidP="00FB2DC1">
      <w:pPr>
        <w:pStyle w:val="Bezodstpw"/>
        <w:numPr>
          <w:ilvl w:val="0"/>
          <w:numId w:val="29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rozwoju opieki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wytchnieniowej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, jako wsparcia opiekunów faktycznych dla </w:t>
      </w:r>
      <w:r w:rsidR="005A78AE" w:rsidRPr="00FB2DC1">
        <w:rPr>
          <w:rFonts w:ascii="Calibri" w:hAnsi="Calibri" w:cs="Calibri"/>
          <w:bCs/>
          <w:sz w:val="24"/>
          <w:szCs w:val="24"/>
        </w:rPr>
        <w:t>16</w:t>
      </w:r>
      <w:r w:rsidRPr="00FB2DC1">
        <w:rPr>
          <w:rFonts w:ascii="Calibri" w:hAnsi="Calibri" w:cs="Calibri"/>
          <w:bCs/>
          <w:sz w:val="24"/>
          <w:szCs w:val="24"/>
        </w:rPr>
        <w:t xml:space="preserve"> osób (</w:t>
      </w:r>
      <w:r w:rsidR="005A78AE" w:rsidRPr="00FB2DC1">
        <w:rPr>
          <w:rFonts w:ascii="Calibri" w:hAnsi="Calibri" w:cs="Calibri"/>
          <w:bCs/>
          <w:sz w:val="24"/>
          <w:szCs w:val="24"/>
        </w:rPr>
        <w:t>10</w:t>
      </w:r>
      <w:r w:rsidRPr="00FB2DC1">
        <w:rPr>
          <w:rFonts w:ascii="Calibri" w:hAnsi="Calibri" w:cs="Calibri"/>
          <w:bCs/>
          <w:sz w:val="24"/>
          <w:szCs w:val="24"/>
        </w:rPr>
        <w:t xml:space="preserve">K, </w:t>
      </w:r>
      <w:r w:rsidR="005A78AE" w:rsidRPr="00FB2DC1">
        <w:rPr>
          <w:rFonts w:ascii="Calibri" w:hAnsi="Calibri" w:cs="Calibri"/>
          <w:bCs/>
          <w:sz w:val="24"/>
          <w:szCs w:val="24"/>
        </w:rPr>
        <w:t>6</w:t>
      </w:r>
      <w:r w:rsidRPr="00FB2DC1">
        <w:rPr>
          <w:rFonts w:ascii="Calibri" w:hAnsi="Calibri" w:cs="Calibri"/>
          <w:bCs/>
          <w:sz w:val="24"/>
          <w:szCs w:val="24"/>
        </w:rPr>
        <w:t xml:space="preserve">M). </w:t>
      </w:r>
    </w:p>
    <w:p w14:paraId="55EF37E3" w14:textId="37891B0D" w:rsidR="00C812C6" w:rsidRPr="00FB2DC1" w:rsidRDefault="005A78AE" w:rsidP="00F02E87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Cs/>
          <w:sz w:val="24"/>
          <w:szCs w:val="24"/>
        </w:rPr>
        <w:t xml:space="preserve">rozwoju usług towarzyszących, jako elementu wsparcia dla UP objętych usługami opiekuńczymi lub asystenckimi, w tym </w:t>
      </w:r>
      <w:proofErr w:type="spellStart"/>
      <w:r w:rsidRPr="00FB2DC1">
        <w:rPr>
          <w:rFonts w:ascii="Calibri" w:hAnsi="Calibri" w:cs="Calibri"/>
          <w:bCs/>
          <w:sz w:val="24"/>
          <w:szCs w:val="24"/>
        </w:rPr>
        <w:t>teleopieki</w:t>
      </w:r>
      <w:proofErr w:type="spellEnd"/>
      <w:r w:rsidRPr="00FB2DC1">
        <w:rPr>
          <w:rFonts w:ascii="Calibri" w:hAnsi="Calibri" w:cs="Calibri"/>
          <w:bCs/>
          <w:sz w:val="24"/>
          <w:szCs w:val="24"/>
        </w:rPr>
        <w:t xml:space="preserve"> medycznej, rehabilitacji fizycznej i wsparcia psychologicznego dla UP.</w:t>
      </w:r>
    </w:p>
    <w:p w14:paraId="654CD17D" w14:textId="77777777" w:rsidR="00F220D3" w:rsidRPr="00FB2DC1" w:rsidRDefault="00F220D3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2</w:t>
      </w:r>
    </w:p>
    <w:p w14:paraId="4F0D8E3D" w14:textId="77777777" w:rsidR="00F220D3" w:rsidRPr="00FB2DC1" w:rsidRDefault="00F220D3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Definicje</w:t>
      </w:r>
    </w:p>
    <w:p w14:paraId="3A5B3FA1" w14:textId="77777777" w:rsidR="00F220D3" w:rsidRPr="00FB2DC1" w:rsidRDefault="00F220D3" w:rsidP="00FB2DC1">
      <w:pPr>
        <w:pStyle w:val="Bezodstpw"/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Używane w ramach niniejszego Regulaminu określenia każdorazowo oznaczają:</w:t>
      </w:r>
    </w:p>
    <w:p w14:paraId="3DF6C9D0" w14:textId="38FF1DCC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 xml:space="preserve">Projekt </w:t>
      </w:r>
      <w:r w:rsidRPr="00FB2DC1">
        <w:rPr>
          <w:rFonts w:ascii="Calibri" w:hAnsi="Calibri" w:cs="Calibri"/>
          <w:sz w:val="24"/>
          <w:szCs w:val="24"/>
        </w:rPr>
        <w:t>– projekt pn. „</w:t>
      </w:r>
      <w:r w:rsidRPr="00FB2DC1">
        <w:rPr>
          <w:rFonts w:ascii="Calibri" w:hAnsi="Calibri" w:cs="Calibri"/>
          <w:bCs/>
          <w:sz w:val="24"/>
          <w:szCs w:val="24"/>
        </w:rPr>
        <w:t xml:space="preserve">Rozwój usług społecznych w LOM w gminach </w:t>
      </w:r>
      <w:r w:rsidR="00B3367C" w:rsidRPr="00FB2DC1">
        <w:rPr>
          <w:rFonts w:ascii="Calibri" w:hAnsi="Calibri" w:cs="Calibri"/>
          <w:bCs/>
          <w:sz w:val="24"/>
          <w:szCs w:val="24"/>
        </w:rPr>
        <w:t>Głusk i Świdnik</w:t>
      </w:r>
      <w:r w:rsidRPr="00FB2DC1">
        <w:rPr>
          <w:rFonts w:ascii="Calibri" w:hAnsi="Calibri" w:cs="Calibri"/>
          <w:sz w:val="24"/>
          <w:szCs w:val="24"/>
        </w:rPr>
        <w:t>” realizowany</w:t>
      </w:r>
      <w:r w:rsidR="005F2169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>przez Stowarzyszenie Lubelskiego Obszaru Metropolitalnego</w:t>
      </w:r>
      <w:r w:rsidRPr="00FB2DC1">
        <w:rPr>
          <w:rFonts w:ascii="Tw Cen MT" w:hAnsi="Tw Cen MT" w:cs="Arial"/>
          <w:sz w:val="22"/>
          <w:szCs w:val="22"/>
        </w:rPr>
        <w:t xml:space="preserve"> </w:t>
      </w:r>
      <w:r w:rsidRPr="009A5698">
        <w:rPr>
          <w:rFonts w:ascii="Calibri" w:hAnsi="Calibri" w:cs="Calibri"/>
          <w:sz w:val="24"/>
          <w:szCs w:val="24"/>
        </w:rPr>
        <w:t xml:space="preserve">w partnerstwie z </w:t>
      </w:r>
      <w:r w:rsidR="00FB2DC1" w:rsidRPr="009A5698">
        <w:rPr>
          <w:rFonts w:ascii="Calibri" w:hAnsi="Calibri" w:cs="Calibri"/>
          <w:sz w:val="24"/>
          <w:szCs w:val="24"/>
        </w:rPr>
        <w:t xml:space="preserve">2 </w:t>
      </w:r>
      <w:r w:rsidRPr="009A5698">
        <w:rPr>
          <w:rFonts w:ascii="Calibri" w:hAnsi="Calibri" w:cs="Calibri"/>
          <w:sz w:val="24"/>
          <w:szCs w:val="24"/>
        </w:rPr>
        <w:t>gminami</w:t>
      </w:r>
      <w:r w:rsidR="00FB2DC1" w:rsidRPr="009A5698">
        <w:rPr>
          <w:rFonts w:ascii="Calibri" w:hAnsi="Calibri" w:cs="Calibri"/>
          <w:sz w:val="24"/>
          <w:szCs w:val="24"/>
        </w:rPr>
        <w:t>, tj. Gminą Głusk, Gminą Świdnik,</w:t>
      </w:r>
      <w:r w:rsidRPr="009A5698">
        <w:rPr>
          <w:rFonts w:ascii="Calibri" w:hAnsi="Calibri" w:cs="Calibri"/>
          <w:sz w:val="24"/>
          <w:szCs w:val="24"/>
        </w:rPr>
        <w:t xml:space="preserve"> w ramach programu Fundusze Europejskie </w:t>
      </w:r>
      <w:r w:rsidRPr="009A5698">
        <w:rPr>
          <w:rFonts w:ascii="Calibri" w:hAnsi="Calibri" w:cs="Calibri"/>
          <w:sz w:val="24"/>
          <w:szCs w:val="24"/>
        </w:rPr>
        <w:lastRenderedPageBreak/>
        <w:t>dla Lubelskiego 2021-2027 Działanie FELU.08.07</w:t>
      </w:r>
      <w:r w:rsidR="00DD7280" w:rsidRPr="009A5698">
        <w:rPr>
          <w:rFonts w:ascii="Calibri" w:hAnsi="Calibri" w:cs="Calibri"/>
          <w:sz w:val="24"/>
          <w:szCs w:val="24"/>
        </w:rPr>
        <w:t>. Usługi społeczne w ramach Zintegrowanych Inwestycji Terytorialnych (typ projektu 1 a-f, 2, 3, 4)</w:t>
      </w:r>
      <w:r w:rsidRPr="009A5698">
        <w:rPr>
          <w:rFonts w:ascii="Calibri" w:hAnsi="Calibri" w:cs="Calibri"/>
          <w:sz w:val="24"/>
          <w:szCs w:val="24"/>
        </w:rPr>
        <w:t>.</w:t>
      </w:r>
    </w:p>
    <w:p w14:paraId="2649FFFD" w14:textId="038A26B6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Realizator </w:t>
      </w:r>
      <w:r w:rsidRPr="009A5698">
        <w:rPr>
          <w:rFonts w:ascii="Calibri" w:hAnsi="Calibri" w:cs="Calibri"/>
          <w:sz w:val="24"/>
          <w:szCs w:val="24"/>
        </w:rPr>
        <w:t>– Partner Wiodący – Stowarzyszenie Lubelskiego Obszaru Metropolitalnego</w:t>
      </w:r>
      <w:r w:rsidR="007D1B74" w:rsidRPr="009A5698">
        <w:rPr>
          <w:rFonts w:ascii="Calibri" w:hAnsi="Calibri" w:cs="Calibri"/>
          <w:sz w:val="24"/>
          <w:szCs w:val="24"/>
        </w:rPr>
        <w:t>,</w:t>
      </w:r>
      <w:r w:rsidRPr="009A5698">
        <w:rPr>
          <w:rFonts w:ascii="Calibri" w:hAnsi="Calibri" w:cs="Calibri"/>
          <w:sz w:val="24"/>
          <w:szCs w:val="24"/>
        </w:rPr>
        <w:t xml:space="preserve"> czyli podmiot, który złożył wniosek o dofinansowanie projektu oraz którego projekt wybrano do dofinansowania, pozostający stroną umowy o dofinansowanie projektu podpisanej z Instytucją Zarządzającą.</w:t>
      </w:r>
    </w:p>
    <w:p w14:paraId="7FEE5B48" w14:textId="65FBD125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>Partner</w:t>
      </w:r>
      <w:r w:rsidRPr="009A5698">
        <w:rPr>
          <w:rFonts w:ascii="Calibri" w:hAnsi="Calibri" w:cs="Calibri"/>
          <w:sz w:val="24"/>
          <w:szCs w:val="24"/>
        </w:rPr>
        <w:t xml:space="preserve"> – Gmina, która bierze udział w projekcie</w:t>
      </w:r>
      <w:r w:rsidR="006D3A24" w:rsidRPr="009A5698">
        <w:rPr>
          <w:rFonts w:ascii="Calibri" w:hAnsi="Calibri" w:cs="Calibri"/>
          <w:sz w:val="24"/>
          <w:szCs w:val="24"/>
        </w:rPr>
        <w:t xml:space="preserve"> zgodnie z Wykazem partnerów stanowiącym załącznik nr 4 do niniejszego Regulaminu.</w:t>
      </w:r>
    </w:p>
    <w:p w14:paraId="7630D935" w14:textId="6DF74348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Kandydat</w:t>
      </w:r>
      <w:r w:rsidRPr="009A5698">
        <w:rPr>
          <w:rFonts w:ascii="Calibri" w:hAnsi="Calibri" w:cs="Calibri"/>
          <w:sz w:val="24"/>
          <w:szCs w:val="24"/>
        </w:rPr>
        <w:t xml:space="preserve"> – osoba aplikująca do udziału w Projekcie spełniająca poniższe kryteria dostępu:</w:t>
      </w:r>
    </w:p>
    <w:p w14:paraId="2B8CFC84" w14:textId="1001EBDF" w:rsidR="00120A34" w:rsidRPr="009A5698" w:rsidRDefault="00120A34" w:rsidP="00F02E87">
      <w:pPr>
        <w:pStyle w:val="Bezodstpw"/>
        <w:numPr>
          <w:ilvl w:val="0"/>
          <w:numId w:val="31"/>
        </w:numPr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 xml:space="preserve">jest osobą </w:t>
      </w:r>
      <w:r w:rsidR="00B83461" w:rsidRPr="009A5698">
        <w:rPr>
          <w:rFonts w:ascii="Calibri" w:hAnsi="Calibri" w:cs="Calibri"/>
          <w:sz w:val="24"/>
          <w:szCs w:val="24"/>
        </w:rPr>
        <w:t>należącą do grupy docelowej projektu, którą stanowi: kadra realizująca działania w obszarze usług społecznych, migranci i ich otoczenie, opiekunowie faktyczni, osoby narażone na umieszczenie w instytucjach całodobowych lub przebywające w instytucjach całodobowych, osoby świadczące usługi społeczne w społeczności lokalnej, osoby z niepełnosprawnościami i ich otoczenie (m.in. rodzina, środowisko lokalne), osoby zagrożone wykluczeniem społecznym, otoczenie osób dotkniętych ubóstwem i wykluczeniem społecznym, otoczenie osób zagrożonych ubóstwem lub wykluczeniem społecznym</w:t>
      </w:r>
      <w:r w:rsidRPr="009A5698">
        <w:rPr>
          <w:rFonts w:ascii="Calibri" w:hAnsi="Calibri" w:cs="Calibri"/>
          <w:sz w:val="24"/>
          <w:szCs w:val="24"/>
        </w:rPr>
        <w:t>,</w:t>
      </w:r>
    </w:p>
    <w:p w14:paraId="4DC22E46" w14:textId="46E2865B" w:rsidR="00F220D3" w:rsidRPr="009A5698" w:rsidRDefault="00120A34" w:rsidP="00F02E87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 xml:space="preserve">zamieszkuje na terenie </w:t>
      </w:r>
      <w:r w:rsidR="008B1646" w:rsidRPr="009A5698">
        <w:rPr>
          <w:rFonts w:ascii="Calibri" w:hAnsi="Calibri" w:cs="Calibri"/>
          <w:sz w:val="24"/>
          <w:szCs w:val="24"/>
        </w:rPr>
        <w:t>Partnera projektu</w:t>
      </w:r>
      <w:r w:rsidRPr="009A5698">
        <w:rPr>
          <w:rFonts w:ascii="Calibri" w:hAnsi="Calibri" w:cs="Calibri"/>
          <w:sz w:val="24"/>
          <w:szCs w:val="24"/>
        </w:rPr>
        <w:t xml:space="preserve">, tj. Gminy </w:t>
      </w:r>
      <w:r w:rsidR="005A78AE" w:rsidRPr="009A5698">
        <w:rPr>
          <w:rFonts w:ascii="Calibri" w:hAnsi="Calibri" w:cs="Calibri"/>
          <w:sz w:val="24"/>
          <w:szCs w:val="24"/>
        </w:rPr>
        <w:t>Głusk</w:t>
      </w:r>
      <w:r w:rsidRPr="009A5698">
        <w:rPr>
          <w:rFonts w:ascii="Calibri" w:hAnsi="Calibri" w:cs="Calibri"/>
          <w:sz w:val="24"/>
          <w:szCs w:val="24"/>
        </w:rPr>
        <w:t xml:space="preserve"> lub Gminy </w:t>
      </w:r>
      <w:r w:rsidR="005A78AE" w:rsidRPr="009A5698">
        <w:rPr>
          <w:rFonts w:ascii="Calibri" w:hAnsi="Calibri" w:cs="Calibri"/>
          <w:sz w:val="24"/>
          <w:szCs w:val="24"/>
        </w:rPr>
        <w:t>Świdnik</w:t>
      </w:r>
      <w:r w:rsidRPr="009A5698">
        <w:rPr>
          <w:rFonts w:ascii="Calibri" w:hAnsi="Calibri" w:cs="Calibri"/>
          <w:sz w:val="24"/>
          <w:szCs w:val="24"/>
        </w:rPr>
        <w:t xml:space="preserve"> (w rozumieniu przepisów ustawy z dnia 23 kwietnia 1964 r. – Kodeks cywilny, dalej: „k.c.”),</w:t>
      </w:r>
    </w:p>
    <w:p w14:paraId="2D7603C1" w14:textId="4E67129A" w:rsidR="00F220D3" w:rsidRPr="009A5698" w:rsidRDefault="00F220D3" w:rsidP="00F02E87">
      <w:pPr>
        <w:pStyle w:val="Bezodstpw"/>
        <w:numPr>
          <w:ilvl w:val="0"/>
          <w:numId w:val="3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 xml:space="preserve">z własnej inicjatywy jest zainteresowana korzystaniem ze wsparcia w ramach usług </w:t>
      </w:r>
      <w:r w:rsidR="00120A34" w:rsidRPr="009A5698">
        <w:rPr>
          <w:rFonts w:ascii="Calibri" w:hAnsi="Calibri" w:cs="Calibri"/>
          <w:sz w:val="24"/>
          <w:szCs w:val="24"/>
        </w:rPr>
        <w:t>społecznych świadczonych w społeczności lokalnej.</w:t>
      </w:r>
    </w:p>
    <w:p w14:paraId="115056FE" w14:textId="66864ED6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Uczestnik projektu</w:t>
      </w:r>
      <w:r w:rsidRPr="009A5698">
        <w:rPr>
          <w:rFonts w:ascii="Calibri" w:hAnsi="Calibri" w:cs="Calibri"/>
          <w:sz w:val="24"/>
          <w:szCs w:val="24"/>
        </w:rPr>
        <w:t xml:space="preserve"> – Kandydat, który został zakwalifikowany do udziału w Projekcie, który spełnia warunki określone w </w:t>
      </w:r>
      <w:r w:rsidRPr="009A5698">
        <w:rPr>
          <w:rFonts w:ascii="Calibri" w:hAnsi="Calibri" w:cs="Calibri"/>
          <w:bCs/>
          <w:sz w:val="24"/>
          <w:szCs w:val="24"/>
        </w:rPr>
        <w:t>§ 3.</w:t>
      </w:r>
    </w:p>
    <w:p w14:paraId="5226135C" w14:textId="452F5C0B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Biuro projektu</w:t>
      </w:r>
      <w:r w:rsidRPr="009A5698">
        <w:rPr>
          <w:rFonts w:ascii="Calibri" w:hAnsi="Calibri" w:cs="Calibri"/>
          <w:sz w:val="24"/>
          <w:szCs w:val="24"/>
        </w:rPr>
        <w:t xml:space="preserve"> – siedziba projektu, biuro zarządzające projektem i prowadzące rekrutację prowadzone przez Partnera Wiodącego i Partnerów projektu.</w:t>
      </w:r>
    </w:p>
    <w:p w14:paraId="19C18D09" w14:textId="1D35F79C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Regulamin</w:t>
      </w:r>
      <w:r w:rsidRPr="009A5698">
        <w:rPr>
          <w:rFonts w:ascii="Calibri" w:hAnsi="Calibri" w:cs="Calibri"/>
          <w:sz w:val="24"/>
          <w:szCs w:val="24"/>
        </w:rPr>
        <w:t xml:space="preserve"> – Regulamin rekrutacji i uczestnictwa w Projekcie „</w:t>
      </w:r>
      <w:r w:rsidR="00092DD2" w:rsidRPr="009A5698">
        <w:rPr>
          <w:rFonts w:ascii="Calibri" w:hAnsi="Calibri" w:cs="Calibri"/>
          <w:bCs/>
          <w:sz w:val="24"/>
          <w:szCs w:val="24"/>
        </w:rPr>
        <w:t>Rozwój usług społecznych w LOM w</w:t>
      </w:r>
      <w:r w:rsidR="009B70F7" w:rsidRPr="009A5698">
        <w:rPr>
          <w:rFonts w:ascii="Calibri" w:hAnsi="Calibri" w:cs="Calibri"/>
          <w:bCs/>
          <w:sz w:val="24"/>
          <w:szCs w:val="24"/>
        </w:rPr>
        <w:t> </w:t>
      </w:r>
      <w:r w:rsidR="00092DD2" w:rsidRPr="009A5698">
        <w:rPr>
          <w:rFonts w:ascii="Calibri" w:hAnsi="Calibri" w:cs="Calibri"/>
          <w:bCs/>
          <w:sz w:val="24"/>
          <w:szCs w:val="24"/>
        </w:rPr>
        <w:t xml:space="preserve">gminach </w:t>
      </w:r>
      <w:r w:rsidR="00B3367C" w:rsidRPr="009A5698">
        <w:rPr>
          <w:rFonts w:ascii="Calibri" w:hAnsi="Calibri" w:cs="Calibri"/>
          <w:bCs/>
          <w:sz w:val="24"/>
          <w:szCs w:val="24"/>
        </w:rPr>
        <w:t>Głusk i Świdnik</w:t>
      </w:r>
      <w:r w:rsidRPr="009A5698">
        <w:rPr>
          <w:rFonts w:ascii="Calibri" w:hAnsi="Calibri" w:cs="Calibri"/>
          <w:sz w:val="24"/>
          <w:szCs w:val="24"/>
        </w:rPr>
        <w:t>”.</w:t>
      </w:r>
    </w:p>
    <w:p w14:paraId="5907E06F" w14:textId="6403AED9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proofErr w:type="spellStart"/>
      <w:r w:rsidRPr="009A5698">
        <w:rPr>
          <w:rFonts w:ascii="Calibri" w:hAnsi="Calibri" w:cs="Calibri"/>
          <w:b/>
          <w:sz w:val="24"/>
          <w:szCs w:val="24"/>
        </w:rPr>
        <w:t>AOO</w:t>
      </w:r>
      <w:r w:rsidR="00082658" w:rsidRPr="009A5698">
        <w:rPr>
          <w:rFonts w:ascii="Calibri" w:hAnsi="Calibri" w:cs="Calibri"/>
          <w:b/>
          <w:sz w:val="24"/>
          <w:szCs w:val="24"/>
        </w:rPr>
        <w:t>z</w:t>
      </w:r>
      <w:r w:rsidRPr="009A5698">
        <w:rPr>
          <w:rFonts w:ascii="Calibri" w:hAnsi="Calibri" w:cs="Calibri"/>
          <w:b/>
          <w:sz w:val="24"/>
          <w:szCs w:val="24"/>
        </w:rPr>
        <w:t>N</w:t>
      </w:r>
      <w:proofErr w:type="spellEnd"/>
      <w:r w:rsidRPr="009A5698">
        <w:rPr>
          <w:rFonts w:ascii="Calibri" w:hAnsi="Calibri" w:cs="Calibri"/>
          <w:b/>
          <w:sz w:val="24"/>
          <w:szCs w:val="24"/>
        </w:rPr>
        <w:t xml:space="preserve"> </w:t>
      </w:r>
      <w:r w:rsidR="00092DD2" w:rsidRPr="009A5698">
        <w:rPr>
          <w:rFonts w:ascii="Calibri" w:hAnsi="Calibri" w:cs="Calibri"/>
          <w:bCs/>
          <w:sz w:val="24"/>
          <w:szCs w:val="24"/>
        </w:rPr>
        <w:t>–</w:t>
      </w:r>
      <w:r w:rsidRPr="009A5698">
        <w:rPr>
          <w:rFonts w:ascii="Calibri" w:hAnsi="Calibri" w:cs="Calibri"/>
          <w:bCs/>
          <w:sz w:val="24"/>
          <w:szCs w:val="24"/>
        </w:rPr>
        <w:t xml:space="preserve"> asystent osobisty osoby </w:t>
      </w:r>
      <w:r w:rsidR="005333A0" w:rsidRPr="009A5698">
        <w:rPr>
          <w:rFonts w:ascii="Calibri" w:hAnsi="Calibri" w:cs="Calibri"/>
          <w:bCs/>
          <w:sz w:val="24"/>
          <w:szCs w:val="24"/>
        </w:rPr>
        <w:t xml:space="preserve">z </w:t>
      </w:r>
      <w:r w:rsidRPr="009A5698">
        <w:rPr>
          <w:rFonts w:ascii="Calibri" w:hAnsi="Calibri" w:cs="Calibri"/>
          <w:bCs/>
          <w:sz w:val="24"/>
          <w:szCs w:val="24"/>
        </w:rPr>
        <w:t>niepełnosprawn</w:t>
      </w:r>
      <w:r w:rsidR="005333A0" w:rsidRPr="009A5698">
        <w:rPr>
          <w:rFonts w:ascii="Calibri" w:hAnsi="Calibri" w:cs="Calibri"/>
          <w:bCs/>
          <w:sz w:val="24"/>
          <w:szCs w:val="24"/>
        </w:rPr>
        <w:t>ością</w:t>
      </w:r>
    </w:p>
    <w:p w14:paraId="1E39DE6A" w14:textId="7C579CE9" w:rsidR="00F220D3" w:rsidRPr="009A5698" w:rsidRDefault="00F220D3" w:rsidP="00F02E87">
      <w:pPr>
        <w:pStyle w:val="Akapitzlist"/>
        <w:numPr>
          <w:ilvl w:val="0"/>
          <w:numId w:val="30"/>
        </w:numPr>
        <w:spacing w:after="0"/>
        <w:contextualSpacing w:val="0"/>
        <w:jc w:val="both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Usługi </w:t>
      </w:r>
      <w:r w:rsidR="00512729" w:rsidRPr="009A5698">
        <w:rPr>
          <w:rFonts w:ascii="Calibri" w:hAnsi="Calibri" w:cs="Calibri"/>
          <w:b/>
          <w:sz w:val="24"/>
          <w:szCs w:val="24"/>
        </w:rPr>
        <w:t>świadczone w społeczności lokalnej</w:t>
      </w:r>
      <w:r w:rsidRPr="009A5698">
        <w:rPr>
          <w:rFonts w:ascii="Calibri" w:hAnsi="Calibri" w:cs="Calibri"/>
          <w:bCs/>
          <w:sz w:val="24"/>
          <w:szCs w:val="24"/>
        </w:rPr>
        <w:t xml:space="preserve">– są to usługi </w:t>
      </w:r>
      <w:r w:rsidR="00512729" w:rsidRPr="009A5698">
        <w:rPr>
          <w:rFonts w:ascii="Calibri" w:hAnsi="Calibri" w:cs="Calibri"/>
          <w:bCs/>
          <w:sz w:val="24"/>
          <w:szCs w:val="24"/>
        </w:rPr>
        <w:t>społeczne lub zdrowotne umożliwiające osobom niezależne życie w środowisku lokalnym, a dzieciom życie w rodzinie lub rodzinnej pieczy zastępczej. Usługi te zapobiegają odizolowaniu osób od rodziny lub społeczności lokalnej oraz umożliwiają podtrzymywanie więzi rodzinnych i sąsiedzkich</w:t>
      </w:r>
      <w:r w:rsidR="00F7439B" w:rsidRPr="009A5698">
        <w:rPr>
          <w:rFonts w:ascii="Calibri" w:hAnsi="Calibri" w:cs="Calibri"/>
          <w:bCs/>
          <w:sz w:val="24"/>
          <w:szCs w:val="24"/>
        </w:rPr>
        <w:t xml:space="preserve">, </w:t>
      </w:r>
      <w:r w:rsidR="007B60EE" w:rsidRPr="009A5698">
        <w:rPr>
          <w:rFonts w:ascii="Calibri" w:hAnsi="Calibri" w:cs="Calibri"/>
          <w:bCs/>
          <w:sz w:val="24"/>
          <w:szCs w:val="24"/>
        </w:rPr>
        <w:t xml:space="preserve">w ramach Projektu </w:t>
      </w:r>
      <w:r w:rsidR="00F7439B" w:rsidRPr="009A5698">
        <w:rPr>
          <w:rFonts w:ascii="Calibri" w:hAnsi="Calibri" w:cs="Calibri"/>
          <w:bCs/>
          <w:sz w:val="24"/>
          <w:szCs w:val="24"/>
        </w:rPr>
        <w:t>będą to</w:t>
      </w:r>
      <w:r w:rsidR="00512729" w:rsidRPr="009A5698">
        <w:rPr>
          <w:rFonts w:ascii="Calibri" w:hAnsi="Calibri" w:cs="Calibri"/>
          <w:bCs/>
          <w:sz w:val="24"/>
          <w:szCs w:val="24"/>
        </w:rPr>
        <w:t>:</w:t>
      </w:r>
    </w:p>
    <w:p w14:paraId="2D16450D" w14:textId="54F6A727" w:rsidR="00F220D3" w:rsidRPr="009A5698" w:rsidRDefault="00F220D3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 xml:space="preserve">usługi </w:t>
      </w:r>
      <w:r w:rsidR="007B60EE" w:rsidRPr="009A5698">
        <w:rPr>
          <w:rFonts w:ascii="Calibri" w:hAnsi="Calibri" w:cs="Calibri"/>
          <w:bCs/>
          <w:sz w:val="24"/>
          <w:szCs w:val="24"/>
        </w:rPr>
        <w:t>opiekuńcze w miejscu zamieszkania</w:t>
      </w:r>
      <w:r w:rsidRPr="009A5698">
        <w:rPr>
          <w:rFonts w:ascii="Calibri" w:hAnsi="Calibri" w:cs="Calibri"/>
          <w:bCs/>
          <w:sz w:val="24"/>
          <w:szCs w:val="24"/>
        </w:rPr>
        <w:t>;</w:t>
      </w:r>
    </w:p>
    <w:p w14:paraId="0F5D6C70" w14:textId="77777777" w:rsidR="007B60EE" w:rsidRPr="009A5698" w:rsidRDefault="007B60EE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>usługi asystenckie wspierające aktywność społeczną, edukacyjną lub zawodową;</w:t>
      </w:r>
    </w:p>
    <w:p w14:paraId="32710C02" w14:textId="7D20A242" w:rsidR="00206CF6" w:rsidRPr="009A5698" w:rsidRDefault="007B60EE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>specjalistyczne</w:t>
      </w:r>
      <w:r w:rsidRPr="009A5698">
        <w:rPr>
          <w:rFonts w:ascii="Calibri" w:hAnsi="Calibri" w:cs="Calibri"/>
          <w:sz w:val="24"/>
          <w:szCs w:val="24"/>
        </w:rPr>
        <w:t xml:space="preserve"> </w:t>
      </w:r>
      <w:r w:rsidRPr="009A5698">
        <w:rPr>
          <w:rFonts w:ascii="Calibri" w:hAnsi="Calibri" w:cs="Calibri"/>
          <w:bCs/>
          <w:sz w:val="24"/>
          <w:szCs w:val="24"/>
        </w:rPr>
        <w:t>usługi opiekuńcze w miejscu zamieszkania</w:t>
      </w:r>
      <w:r w:rsidR="00206CF6" w:rsidRPr="009A5698">
        <w:rPr>
          <w:rFonts w:ascii="Calibri" w:hAnsi="Calibri" w:cs="Calibri"/>
          <w:bCs/>
          <w:sz w:val="24"/>
          <w:szCs w:val="24"/>
        </w:rPr>
        <w:t>, w tym:</w:t>
      </w:r>
    </w:p>
    <w:p w14:paraId="5ED4F672" w14:textId="67FDC43F" w:rsidR="007B60EE" w:rsidRPr="009A5698" w:rsidRDefault="007B60EE" w:rsidP="00F02E87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lastRenderedPageBreak/>
        <w:t>rehabilitacja fizyczna i usprawnianie zaburzonych funkcji organizmu w zakresie nieobjętym przepisami ustawy z dnia 27 sierpnia 2004 r. o świadczeniach opieki zdrowotnej finansowanych ze środków publicznych zgodnie z zaleceniami lekarskimi lub specjalisty z zakresu rehabilitacji ruchowej lub fizjoterapii</w:t>
      </w:r>
      <w:r w:rsidR="00206CF6" w:rsidRPr="009A5698">
        <w:rPr>
          <w:rFonts w:ascii="Calibri" w:hAnsi="Calibri" w:cs="Calibri"/>
          <w:bCs/>
          <w:sz w:val="24"/>
          <w:szCs w:val="24"/>
        </w:rPr>
        <w:t>,</w:t>
      </w:r>
    </w:p>
    <w:p w14:paraId="1FBEEE85" w14:textId="0D5E91E9" w:rsidR="007B60EE" w:rsidRPr="009A5698" w:rsidRDefault="007B60EE" w:rsidP="00F02E87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>indywidualne wsparcie psychologiczne</w:t>
      </w:r>
      <w:r w:rsidR="00206CF6" w:rsidRPr="009A5698">
        <w:rPr>
          <w:rFonts w:ascii="Calibri" w:hAnsi="Calibri" w:cs="Calibri"/>
          <w:bCs/>
          <w:sz w:val="24"/>
          <w:szCs w:val="24"/>
        </w:rPr>
        <w:t>,</w:t>
      </w:r>
    </w:p>
    <w:p w14:paraId="3AB6E2E9" w14:textId="63A53924" w:rsidR="007B60EE" w:rsidRPr="009A5698" w:rsidRDefault="007B60EE" w:rsidP="00F02E87">
      <w:pPr>
        <w:pStyle w:val="Akapitzlist"/>
        <w:widowControl w:val="0"/>
        <w:numPr>
          <w:ilvl w:val="0"/>
          <w:numId w:val="10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>pielęgnacja jako wspieranie procesu leczenia</w:t>
      </w:r>
      <w:r w:rsidR="00206CF6" w:rsidRPr="009A5698">
        <w:rPr>
          <w:rFonts w:ascii="Calibri" w:hAnsi="Calibri" w:cs="Calibri"/>
          <w:bCs/>
          <w:sz w:val="24"/>
          <w:szCs w:val="24"/>
        </w:rPr>
        <w:t>;</w:t>
      </w:r>
    </w:p>
    <w:p w14:paraId="07806701" w14:textId="1C6C7A94" w:rsidR="007B60EE" w:rsidRPr="009A5698" w:rsidRDefault="007B60EE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 xml:space="preserve">opieka </w:t>
      </w:r>
      <w:proofErr w:type="spellStart"/>
      <w:r w:rsidRPr="009A5698">
        <w:rPr>
          <w:rFonts w:ascii="Calibri" w:hAnsi="Calibri" w:cs="Calibri"/>
          <w:bCs/>
          <w:sz w:val="24"/>
          <w:szCs w:val="24"/>
        </w:rPr>
        <w:t>wytchnieniowa</w:t>
      </w:r>
      <w:proofErr w:type="spellEnd"/>
      <w:r w:rsidRPr="009A5698">
        <w:rPr>
          <w:rFonts w:ascii="Calibri" w:hAnsi="Calibri" w:cs="Calibri"/>
          <w:bCs/>
          <w:sz w:val="24"/>
          <w:szCs w:val="24"/>
        </w:rPr>
        <w:t>;</w:t>
      </w:r>
    </w:p>
    <w:p w14:paraId="09E64A42" w14:textId="0D5D5B82" w:rsidR="007B60EE" w:rsidRPr="009A5698" w:rsidRDefault="007B60EE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 xml:space="preserve">usługi </w:t>
      </w:r>
      <w:proofErr w:type="spellStart"/>
      <w:r w:rsidRPr="009A5698">
        <w:rPr>
          <w:rFonts w:ascii="Calibri" w:hAnsi="Calibri" w:cs="Calibri"/>
          <w:bCs/>
          <w:sz w:val="24"/>
          <w:szCs w:val="24"/>
        </w:rPr>
        <w:t>teleopieki</w:t>
      </w:r>
      <w:proofErr w:type="spellEnd"/>
      <w:r w:rsidRPr="009A5698">
        <w:rPr>
          <w:rFonts w:ascii="Calibri" w:hAnsi="Calibri" w:cs="Calibri"/>
          <w:bCs/>
          <w:sz w:val="24"/>
          <w:szCs w:val="24"/>
        </w:rPr>
        <w:t xml:space="preserve"> medycznej;</w:t>
      </w:r>
    </w:p>
    <w:p w14:paraId="74674C35" w14:textId="20543716" w:rsidR="00512729" w:rsidRPr="009A5698" w:rsidRDefault="00206CF6" w:rsidP="00F02E87">
      <w:pPr>
        <w:pStyle w:val="Akapitzlist"/>
        <w:widowControl w:val="0"/>
        <w:numPr>
          <w:ilvl w:val="0"/>
          <w:numId w:val="9"/>
        </w:numPr>
        <w:suppressAutoHyphens/>
        <w:autoSpaceDN w:val="0"/>
        <w:spacing w:after="0"/>
        <w:ind w:hanging="357"/>
        <w:contextualSpacing w:val="0"/>
        <w:jc w:val="both"/>
        <w:textAlignment w:val="baseline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Cs/>
          <w:sz w:val="24"/>
          <w:szCs w:val="24"/>
        </w:rPr>
        <w:t>usługi "</w:t>
      </w:r>
      <w:proofErr w:type="spellStart"/>
      <w:r w:rsidRPr="009A5698">
        <w:rPr>
          <w:rFonts w:ascii="Calibri" w:hAnsi="Calibri" w:cs="Calibri"/>
          <w:bCs/>
          <w:sz w:val="24"/>
          <w:szCs w:val="24"/>
        </w:rPr>
        <w:t>door</w:t>
      </w:r>
      <w:proofErr w:type="spellEnd"/>
      <w:r w:rsidRPr="009A5698">
        <w:rPr>
          <w:rFonts w:ascii="Calibri" w:hAnsi="Calibri" w:cs="Calibri"/>
          <w:bCs/>
          <w:sz w:val="24"/>
          <w:szCs w:val="24"/>
        </w:rPr>
        <w:t xml:space="preserve"> to </w:t>
      </w:r>
      <w:proofErr w:type="spellStart"/>
      <w:r w:rsidRPr="009A5698">
        <w:rPr>
          <w:rFonts w:ascii="Calibri" w:hAnsi="Calibri" w:cs="Calibri"/>
          <w:bCs/>
          <w:sz w:val="24"/>
          <w:szCs w:val="24"/>
        </w:rPr>
        <w:t>door</w:t>
      </w:r>
      <w:proofErr w:type="spellEnd"/>
      <w:r w:rsidRPr="009A5698">
        <w:rPr>
          <w:rFonts w:ascii="Calibri" w:hAnsi="Calibri" w:cs="Calibri"/>
          <w:bCs/>
          <w:sz w:val="24"/>
          <w:szCs w:val="24"/>
        </w:rPr>
        <w:t>", m.in. złota rączka, fryzjer/kosmetyczka, sprzątanie, zakupy, ogrodnik i in.</w:t>
      </w:r>
    </w:p>
    <w:p w14:paraId="0AEDB4B5" w14:textId="54A9A6EC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Osoba niesamodzielna</w:t>
      </w:r>
      <w:r w:rsidRPr="009A5698">
        <w:rPr>
          <w:rFonts w:ascii="Calibri" w:hAnsi="Calibri" w:cs="Calibri"/>
          <w:bCs/>
          <w:sz w:val="24"/>
          <w:szCs w:val="24"/>
        </w:rPr>
        <w:t xml:space="preserve"> – osoba, która ze względu na podeszły wiek, stan zdrowia lub niepełnosprawność wymaga opieki lub wsparcia w związku z niemożnością samodzielnego wykonywania, co najmniej jednej z podstawowych czynności dnia codziennego.</w:t>
      </w:r>
    </w:p>
    <w:p w14:paraId="5C3A2A44" w14:textId="0B7580EF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Otoczenie</w:t>
      </w:r>
      <w:r w:rsidRPr="009A5698">
        <w:rPr>
          <w:rFonts w:ascii="Calibri" w:hAnsi="Calibri" w:cs="Calibri"/>
          <w:b/>
          <w:sz w:val="24"/>
          <w:szCs w:val="24"/>
        </w:rPr>
        <w:t xml:space="preserve"> osób zagrożonych ubóstwem lub wykluczeniem społecznym</w:t>
      </w:r>
      <w:r w:rsidRPr="009A5698">
        <w:rPr>
          <w:rFonts w:ascii="Calibri" w:hAnsi="Calibri" w:cs="Calibri"/>
          <w:bCs/>
          <w:sz w:val="24"/>
          <w:szCs w:val="24"/>
        </w:rPr>
        <w:t xml:space="preserve"> – osoby spokrewnione lub niespokrewnione z osobami zagrożonymi ubóstwem lub wykluczeniem społecznym, wspólnie zamieszkujące i gospodarujące, a także inne osoby z najbliższego środowiska osób zagrożonych ubóstwem lub wykluczeniem społecznym. Za otoczenie osób zagrożonych ubóstwem lub wykluczeniem społecznym można uznać wszystkie osoby, których udział w projekcie jest niezbędny dla skutecznego wsparcia osób zagrożonych ubóstwem lub wykluczeniem społecznym. </w:t>
      </w:r>
    </w:p>
    <w:p w14:paraId="3E745A7B" w14:textId="5BA78FE5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 xml:space="preserve">Kadra realizująca działania w obszarze usług społecznych </w:t>
      </w:r>
      <w:r w:rsidRPr="009A5698">
        <w:rPr>
          <w:rFonts w:ascii="Calibri" w:hAnsi="Calibri" w:cs="Calibri"/>
          <w:bCs/>
          <w:sz w:val="24"/>
          <w:szCs w:val="24"/>
        </w:rPr>
        <w:t>– osoby świadczące usługi w</w:t>
      </w:r>
      <w:r w:rsidR="009B70F7" w:rsidRPr="009A5698">
        <w:rPr>
          <w:rFonts w:ascii="Calibri" w:hAnsi="Calibri" w:cs="Calibri"/>
          <w:bCs/>
          <w:sz w:val="24"/>
          <w:szCs w:val="24"/>
        </w:rPr>
        <w:t> </w:t>
      </w:r>
      <w:r w:rsidRPr="009A5698">
        <w:rPr>
          <w:rFonts w:ascii="Calibri" w:hAnsi="Calibri" w:cs="Calibri"/>
          <w:bCs/>
          <w:sz w:val="24"/>
          <w:szCs w:val="24"/>
        </w:rPr>
        <w:t>społeczności lokalnej.</w:t>
      </w:r>
    </w:p>
    <w:p w14:paraId="10BFEA1E" w14:textId="6EC9C75D" w:rsidR="00F220D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Strona internetowa</w:t>
      </w:r>
      <w:r w:rsidRPr="009A5698">
        <w:rPr>
          <w:rFonts w:ascii="Calibri" w:hAnsi="Calibri" w:cs="Calibri"/>
          <w:bCs/>
          <w:sz w:val="24"/>
          <w:szCs w:val="24"/>
        </w:rPr>
        <w:t xml:space="preserve"> – strona Partnera Wiodącego i Partnerów projektu, na której zamieszczane będą informacje o projekcie.</w:t>
      </w:r>
    </w:p>
    <w:p w14:paraId="6A1CDC1C" w14:textId="5C3E3654" w:rsidR="001A2903" w:rsidRPr="009A5698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bCs/>
          <w:sz w:val="24"/>
          <w:szCs w:val="24"/>
        </w:rPr>
      </w:pPr>
      <w:r w:rsidRPr="009A5698">
        <w:rPr>
          <w:rFonts w:ascii="Calibri" w:hAnsi="Calibri" w:cs="Calibri"/>
          <w:b/>
          <w:sz w:val="24"/>
          <w:szCs w:val="24"/>
        </w:rPr>
        <w:t>Grupa docelowa</w:t>
      </w:r>
      <w:r w:rsidRPr="009A5698">
        <w:rPr>
          <w:rFonts w:ascii="Calibri" w:hAnsi="Calibri" w:cs="Calibri"/>
          <w:bCs/>
          <w:sz w:val="24"/>
          <w:szCs w:val="24"/>
        </w:rPr>
        <w:t xml:space="preserve"> – </w:t>
      </w:r>
      <w:r w:rsidR="000A3829" w:rsidRPr="009A5698">
        <w:rPr>
          <w:rFonts w:ascii="Calibri" w:hAnsi="Calibri" w:cs="Calibri"/>
          <w:sz w:val="24"/>
          <w:szCs w:val="24"/>
        </w:rPr>
        <w:t xml:space="preserve">mieszkańcy Lubelskiego Obszaru Metropolitalnego, zamieszkujący na terenie </w:t>
      </w:r>
      <w:r w:rsidR="00B3367C" w:rsidRPr="009A5698">
        <w:rPr>
          <w:rFonts w:ascii="Calibri" w:hAnsi="Calibri" w:cs="Calibri"/>
          <w:sz w:val="24"/>
          <w:szCs w:val="24"/>
        </w:rPr>
        <w:t>Gminy Głusk i Gminy Świdnik</w:t>
      </w:r>
      <w:r w:rsidR="000A3829" w:rsidRPr="009A5698">
        <w:rPr>
          <w:rFonts w:ascii="Calibri" w:hAnsi="Calibri" w:cs="Calibri"/>
          <w:sz w:val="24"/>
          <w:szCs w:val="24"/>
        </w:rPr>
        <w:t>, którzy ze względów zdrowotnych wymagają wsparcia w codziennym funkcjonowaniu</w:t>
      </w:r>
      <w:r w:rsidR="00CF4DC9" w:rsidRPr="009A5698">
        <w:rPr>
          <w:rFonts w:ascii="Calibri" w:hAnsi="Calibri" w:cs="Calibri"/>
          <w:sz w:val="24"/>
          <w:szCs w:val="24"/>
        </w:rPr>
        <w:t>, są opiekunami faktycznymi osób potrzebujących wsparcia, są zatrudnione w</w:t>
      </w:r>
      <w:r w:rsidR="009B70F7" w:rsidRPr="009A5698">
        <w:rPr>
          <w:rFonts w:ascii="Calibri" w:hAnsi="Calibri" w:cs="Calibri"/>
          <w:sz w:val="24"/>
          <w:szCs w:val="24"/>
        </w:rPr>
        <w:t> </w:t>
      </w:r>
      <w:r w:rsidR="00CF4DC9" w:rsidRPr="009A5698">
        <w:rPr>
          <w:rFonts w:ascii="Calibri" w:hAnsi="Calibri" w:cs="Calibri"/>
          <w:sz w:val="24"/>
          <w:szCs w:val="24"/>
        </w:rPr>
        <w:t>obszarze usług</w:t>
      </w:r>
      <w:r w:rsidR="0044541F" w:rsidRPr="009A5698">
        <w:rPr>
          <w:rFonts w:ascii="Calibri" w:hAnsi="Calibri" w:cs="Calibri"/>
          <w:sz w:val="24"/>
          <w:szCs w:val="24"/>
        </w:rPr>
        <w:t xml:space="preserve"> społecznych lub planują świadczenie takich usług, stanowią otoczenie osób zagrożonych ubóstwem lub wykluczeniem społecznym lub migrantów</w:t>
      </w:r>
      <w:r w:rsidR="000A3829" w:rsidRPr="009A5698">
        <w:rPr>
          <w:rFonts w:ascii="Calibri" w:hAnsi="Calibri" w:cs="Calibri"/>
          <w:sz w:val="24"/>
          <w:szCs w:val="24"/>
        </w:rPr>
        <w:t>.</w:t>
      </w:r>
    </w:p>
    <w:p w14:paraId="6A429807" w14:textId="21839F97" w:rsidR="00F220D3" w:rsidRDefault="00F220D3" w:rsidP="00F02E87">
      <w:pPr>
        <w:pStyle w:val="Bezodstpw"/>
        <w:numPr>
          <w:ilvl w:val="0"/>
          <w:numId w:val="3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b/>
          <w:bCs/>
          <w:sz w:val="24"/>
          <w:szCs w:val="24"/>
        </w:rPr>
        <w:t>Komisja Rekrutacyjna</w:t>
      </w:r>
      <w:r w:rsidRPr="009A5698">
        <w:rPr>
          <w:rFonts w:ascii="Calibri" w:hAnsi="Calibri" w:cs="Calibri"/>
          <w:sz w:val="24"/>
          <w:szCs w:val="24"/>
        </w:rPr>
        <w:t xml:space="preserve"> – </w:t>
      </w:r>
      <w:r w:rsidR="00E361F6" w:rsidRPr="009A5698">
        <w:rPr>
          <w:rFonts w:ascii="Calibri" w:hAnsi="Calibri" w:cs="Calibri"/>
          <w:sz w:val="24"/>
          <w:szCs w:val="24"/>
        </w:rPr>
        <w:t>zespół powołany na potrzeby realizacji Projektu, w skład którego wchodzą Koordynator Projektu oraz Koordynatorzy lokalni, dokonujący oceny formalnej i merytorycznej złożonych dokumentów rekrutacyjnych oraz sporządzający listy osób zakwalifikowanych do udziału w Projekcie.</w:t>
      </w:r>
    </w:p>
    <w:p w14:paraId="0F8B3465" w14:textId="77777777" w:rsidR="009A5698" w:rsidRPr="009A5698" w:rsidRDefault="009A5698" w:rsidP="009A5698">
      <w:pPr>
        <w:pStyle w:val="Bezodstpw"/>
        <w:spacing w:line="276" w:lineRule="auto"/>
        <w:ind w:left="360"/>
        <w:rPr>
          <w:rFonts w:ascii="Calibri" w:hAnsi="Calibri" w:cs="Calibri"/>
          <w:sz w:val="24"/>
          <w:szCs w:val="24"/>
        </w:rPr>
      </w:pPr>
    </w:p>
    <w:p w14:paraId="4DFEEDF3" w14:textId="77777777" w:rsidR="00F02E87" w:rsidRDefault="00F02E87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</w:p>
    <w:p w14:paraId="6BA5AC45" w14:textId="5F013FF1" w:rsidR="004D0890" w:rsidRPr="00FB2DC1" w:rsidRDefault="004D0890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lastRenderedPageBreak/>
        <w:t>§ 3</w:t>
      </w:r>
    </w:p>
    <w:p w14:paraId="4DCEB2E6" w14:textId="77777777" w:rsidR="004D0890" w:rsidRPr="00FB2DC1" w:rsidRDefault="004D0890" w:rsidP="00FB2DC1">
      <w:pPr>
        <w:pStyle w:val="Bezodstpw"/>
        <w:spacing w:line="276" w:lineRule="auto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Uczestnik projektu</w:t>
      </w:r>
    </w:p>
    <w:p w14:paraId="01DD8E28" w14:textId="59B724FB" w:rsidR="004D0890" w:rsidRPr="00FB2DC1" w:rsidRDefault="004D0890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1. Kandydatem może być wyłącznie osoba, która zgłasza się do uczestnictwa w Projekcie z własnej inicjatywy, wypełniła dokumenty rekrutacyjne i dostarcza je do Biura projektu lub wyznaczonego w danej gminie miejsca.</w:t>
      </w:r>
    </w:p>
    <w:p w14:paraId="2BA3563F" w14:textId="77777777" w:rsidR="004D0890" w:rsidRPr="00FB2DC1" w:rsidRDefault="004D0890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2. Kandydat musi spełniać kryteria kwalifikujące go do udziału w Projekcie w dniu dostarczenia do Biura projektu dokumentów o których mowa w § 4.</w:t>
      </w:r>
    </w:p>
    <w:p w14:paraId="34306DD4" w14:textId="77777777" w:rsidR="004D0890" w:rsidRPr="00FB2DC1" w:rsidRDefault="004D0890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3. Kandydat staje się Uczestnikiem projektu po zakwalifikowaniu go do Projektu.</w:t>
      </w:r>
    </w:p>
    <w:p w14:paraId="0C830042" w14:textId="77777777" w:rsidR="00BA2DFD" w:rsidRPr="00FB2DC1" w:rsidRDefault="00BA2DFD" w:rsidP="00F02E87">
      <w:pPr>
        <w:pStyle w:val="Bezodstpw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4</w:t>
      </w:r>
    </w:p>
    <w:p w14:paraId="18AD8CD1" w14:textId="77777777" w:rsidR="00BA2DFD" w:rsidRPr="00FB2DC1" w:rsidRDefault="00BA2DFD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Wymagane dokumenty</w:t>
      </w:r>
    </w:p>
    <w:p w14:paraId="54FFE12D" w14:textId="77777777" w:rsidR="00BA2DFD" w:rsidRPr="00FB2DC1" w:rsidRDefault="00BA2DFD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Proces rekrutacji do Projektu realizowany jest wyłącznie w oparciu o wypełnione dokumenty rekrutacyjne:</w:t>
      </w:r>
    </w:p>
    <w:p w14:paraId="776E5E7A" w14:textId="5CD315C4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Formularz zgłoszeniowy (załącznik nr 1 do Regulaminu),</w:t>
      </w:r>
    </w:p>
    <w:p w14:paraId="602B5412" w14:textId="3AE451E8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Informacje o przetwarzaniu danych osobowych (załączniki nr 2a</w:t>
      </w:r>
      <w:r w:rsidR="0048512F" w:rsidRPr="00FB2DC1">
        <w:rPr>
          <w:rFonts w:ascii="Calibri" w:hAnsi="Calibri" w:cs="Calibri"/>
          <w:sz w:val="24"/>
          <w:szCs w:val="24"/>
        </w:rPr>
        <w:t>-d</w:t>
      </w:r>
      <w:r w:rsidRPr="00FB2DC1">
        <w:rPr>
          <w:rFonts w:ascii="Calibri" w:hAnsi="Calibri" w:cs="Calibri"/>
          <w:sz w:val="24"/>
          <w:szCs w:val="24"/>
        </w:rPr>
        <w:t xml:space="preserve"> do Regulaminu),</w:t>
      </w:r>
    </w:p>
    <w:p w14:paraId="79452A26" w14:textId="273AF4CF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Oświadczenie kandydata (załącznik nr 1 do Formularza zgłoszeniowego) </w:t>
      </w:r>
    </w:p>
    <w:p w14:paraId="6D6EFE6B" w14:textId="6FDD1E51" w:rsidR="00BA2DFD" w:rsidRPr="00FB2DC1" w:rsidRDefault="00BA2DFD" w:rsidP="00F02E87">
      <w:pPr>
        <w:pStyle w:val="Bezodstpw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Zaświadczenie</w:t>
      </w:r>
      <w:r w:rsidR="00FA145D" w:rsidRPr="00FB2DC1">
        <w:rPr>
          <w:rFonts w:ascii="Calibri" w:hAnsi="Calibri" w:cs="Calibri"/>
          <w:sz w:val="24"/>
          <w:szCs w:val="24"/>
        </w:rPr>
        <w:t>/oświadczenie</w:t>
      </w:r>
      <w:r w:rsidRPr="00FB2DC1">
        <w:rPr>
          <w:rFonts w:ascii="Calibri" w:hAnsi="Calibri" w:cs="Calibri"/>
          <w:sz w:val="24"/>
          <w:szCs w:val="24"/>
        </w:rPr>
        <w:t xml:space="preserve"> </w:t>
      </w:r>
      <w:r w:rsidR="004166AF" w:rsidRPr="00FB2DC1">
        <w:rPr>
          <w:rFonts w:ascii="Calibri" w:hAnsi="Calibri" w:cs="Calibri"/>
          <w:sz w:val="24"/>
          <w:szCs w:val="24"/>
        </w:rPr>
        <w:t>potwierdzające spełnienie przez Uczestnika projektu kryterium kwalifikowalności uprawniające do udziału w projekcie, tj. m.in.:</w:t>
      </w:r>
    </w:p>
    <w:p w14:paraId="2D85E86C" w14:textId="001DEC4F" w:rsidR="004166AF" w:rsidRPr="00FB2DC1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orzeczenie o niepełnosprawności w rozumieniu przepisów ustawy z dnia 27 sierpnia 1997 r. o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 xml:space="preserve">rehabilitacji zawodowej i społecznej oraz zatrudnianiu osób niepełnosprawnych – dotyczy osób z niepełnosprawnością, (w przypadku osób z zaburzeniami psychicznymi, o których mowa w ustawie z dnia 19 sierpnia 1994 r. o ochronie zdrowia psychicznego - odpowiednie orzeczenie lub inny dokument poświadczający stan zdrowia); </w:t>
      </w:r>
    </w:p>
    <w:p w14:paraId="73497B02" w14:textId="3D7A35CD" w:rsidR="004166AF" w:rsidRPr="00FB2DC1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oświadczenie potwierdzające zamieszkanie lub przebywanie na obszarze województwa lubelskiego w rozumieniu przepisów Kodeksu Cywilnego; </w:t>
      </w:r>
    </w:p>
    <w:p w14:paraId="7F37C544" w14:textId="776BDB3C" w:rsidR="004166AF" w:rsidRPr="00FB2DC1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zaświadczenie potwierdzające zatrudnienie na terenie województwa lubelskiego wydane przez pracodawcę, lub zaświadczenie potwierdzające pobieranie nauki na terenie woj. lubelskiego; </w:t>
      </w:r>
    </w:p>
    <w:p w14:paraId="4D8D01D7" w14:textId="3BB358FA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osoby lub rodziny wykluczone lub zagrożone ubóstwem i wykluczeniem społecznym – zaświadczenie z Ośrodka Pomocy Społecznej </w:t>
      </w:r>
      <w:r w:rsidR="00994AE1" w:rsidRPr="00FB2DC1">
        <w:rPr>
          <w:rFonts w:ascii="Calibri" w:hAnsi="Calibri" w:cs="Calibri"/>
          <w:sz w:val="24"/>
          <w:szCs w:val="24"/>
        </w:rPr>
        <w:t xml:space="preserve">lub Centrum Usług Społecznych </w:t>
      </w:r>
      <w:r w:rsidRPr="00FB2DC1">
        <w:rPr>
          <w:rFonts w:ascii="Calibri" w:hAnsi="Calibri" w:cs="Calibri"/>
          <w:sz w:val="24"/>
          <w:szCs w:val="24"/>
        </w:rPr>
        <w:t>lub zaświadczenie o dochodach;</w:t>
      </w:r>
    </w:p>
    <w:p w14:paraId="24D5A4CE" w14:textId="799E04A1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 xml:space="preserve">osoby potrzebujące wsparcia w codziennym funkcjonowaniu: zaświadczenie lekarskie, orzeczenie o niepełnosprawności lub orzeczenie o stopniu niepełnosprawności, wywiad środowiskowy, zaświadczenie z </w:t>
      </w:r>
      <w:r w:rsidR="00994AE1" w:rsidRPr="009A5698">
        <w:rPr>
          <w:rFonts w:ascii="Calibri" w:hAnsi="Calibri" w:cs="Calibri"/>
          <w:sz w:val="24"/>
          <w:szCs w:val="24"/>
        </w:rPr>
        <w:t>Ośrodka Pomocy Społecznej lub Centrum Usług Społecznych</w:t>
      </w:r>
      <w:r w:rsidRPr="009A5698">
        <w:rPr>
          <w:rFonts w:ascii="Calibri" w:hAnsi="Calibri" w:cs="Calibri"/>
          <w:sz w:val="24"/>
          <w:szCs w:val="24"/>
        </w:rPr>
        <w:t xml:space="preserve">, ocena potrzeby wsparcia, ocena wg. skali funkcjonowania </w:t>
      </w:r>
      <w:r w:rsidRPr="009A5698">
        <w:rPr>
          <w:rFonts w:ascii="Calibri" w:hAnsi="Calibri" w:cs="Calibri"/>
          <w:sz w:val="24"/>
          <w:szCs w:val="24"/>
        </w:rPr>
        <w:lastRenderedPageBreak/>
        <w:t xml:space="preserve">codziennego (skala </w:t>
      </w:r>
      <w:proofErr w:type="spellStart"/>
      <w:r w:rsidRPr="009A5698">
        <w:rPr>
          <w:rFonts w:ascii="Calibri" w:hAnsi="Calibri" w:cs="Calibri"/>
          <w:sz w:val="24"/>
          <w:szCs w:val="24"/>
        </w:rPr>
        <w:t>Lawtona</w:t>
      </w:r>
      <w:proofErr w:type="spellEnd"/>
      <w:r w:rsidRPr="009A5698">
        <w:rPr>
          <w:rFonts w:ascii="Calibri" w:hAnsi="Calibri" w:cs="Calibri"/>
          <w:sz w:val="24"/>
          <w:szCs w:val="24"/>
        </w:rPr>
        <w:t xml:space="preserve">, skala Katza i skala </w:t>
      </w:r>
      <w:proofErr w:type="spellStart"/>
      <w:r w:rsidRPr="009A5698">
        <w:rPr>
          <w:rFonts w:ascii="Calibri" w:hAnsi="Calibri" w:cs="Calibri"/>
          <w:sz w:val="24"/>
          <w:szCs w:val="24"/>
        </w:rPr>
        <w:t>Barthel</w:t>
      </w:r>
      <w:proofErr w:type="spellEnd"/>
      <w:r w:rsidRPr="009A5698">
        <w:rPr>
          <w:rFonts w:ascii="Calibri" w:hAnsi="Calibri" w:cs="Calibri"/>
          <w:sz w:val="24"/>
          <w:szCs w:val="24"/>
        </w:rPr>
        <w:t xml:space="preserve">), ocena wg. skali </w:t>
      </w:r>
      <w:proofErr w:type="spellStart"/>
      <w:r w:rsidRPr="009A5698">
        <w:rPr>
          <w:rFonts w:ascii="Calibri" w:hAnsi="Calibri" w:cs="Calibri"/>
          <w:sz w:val="24"/>
          <w:szCs w:val="24"/>
        </w:rPr>
        <w:t>Vulnerable</w:t>
      </w:r>
      <w:proofErr w:type="spellEnd"/>
      <w:r w:rsidRPr="009A56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5698">
        <w:rPr>
          <w:rFonts w:ascii="Calibri" w:hAnsi="Calibri" w:cs="Calibri"/>
          <w:sz w:val="24"/>
          <w:szCs w:val="24"/>
        </w:rPr>
        <w:t>Elders</w:t>
      </w:r>
      <w:proofErr w:type="spellEnd"/>
      <w:r w:rsidRPr="009A569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9A5698">
        <w:rPr>
          <w:rFonts w:ascii="Calibri" w:hAnsi="Calibri" w:cs="Calibri"/>
          <w:sz w:val="24"/>
          <w:szCs w:val="24"/>
        </w:rPr>
        <w:t>Survey</w:t>
      </w:r>
      <w:proofErr w:type="spellEnd"/>
      <w:r w:rsidRPr="009A5698">
        <w:rPr>
          <w:rFonts w:ascii="Calibri" w:hAnsi="Calibri" w:cs="Calibri"/>
          <w:sz w:val="24"/>
          <w:szCs w:val="24"/>
        </w:rPr>
        <w:t xml:space="preserve"> 13 (VES-13); inny dokument potwierdzające spełnienie przez uczestnika projektu kryterium kwalifikowalności uprawniające do udziału w projekcie; </w:t>
      </w:r>
    </w:p>
    <w:p w14:paraId="66324141" w14:textId="582BB56E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>osoby narażone na umieszczenie w instytucjach całodobowych lub przebywających w</w:t>
      </w:r>
      <w:r w:rsidR="009B70F7" w:rsidRPr="009A5698">
        <w:rPr>
          <w:rFonts w:ascii="Calibri" w:hAnsi="Calibri" w:cs="Calibri"/>
          <w:sz w:val="24"/>
          <w:szCs w:val="24"/>
        </w:rPr>
        <w:t> </w:t>
      </w:r>
      <w:r w:rsidRPr="009A5698">
        <w:rPr>
          <w:rFonts w:ascii="Calibri" w:hAnsi="Calibri" w:cs="Calibri"/>
          <w:sz w:val="24"/>
          <w:szCs w:val="24"/>
        </w:rPr>
        <w:t xml:space="preserve">instytucjach całodobowych: skierowanie/decyzja o potrzebie umieszczenia w instytucji całodobowej, zaświadczenie o przebywaniu w instytucji całodobowej; </w:t>
      </w:r>
    </w:p>
    <w:p w14:paraId="326CAD0E" w14:textId="33040662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>w przypadku migrantów i ich otoczenia (oświadczenie potwierdzające doświadczenie migracji)</w:t>
      </w:r>
    </w:p>
    <w:p w14:paraId="1CDE8F55" w14:textId="048D8B82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>w przypadku otoczenia: wywiad środowiskowy, oświadczenie;</w:t>
      </w:r>
    </w:p>
    <w:p w14:paraId="741A2F67" w14:textId="67BF1AEB" w:rsidR="004166AF" w:rsidRPr="009A5698" w:rsidRDefault="004166AF" w:rsidP="00F02E87">
      <w:pPr>
        <w:pStyle w:val="Bezodstpw"/>
        <w:numPr>
          <w:ilvl w:val="0"/>
          <w:numId w:val="3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A5698">
        <w:rPr>
          <w:rFonts w:ascii="Calibri" w:hAnsi="Calibri" w:cs="Calibri"/>
          <w:sz w:val="24"/>
          <w:szCs w:val="24"/>
        </w:rPr>
        <w:t>w przypadku kadry podmiotów świadczących usługi w społeczności lokalnej - zaświadczenie od pracodawcy, umowa o wolontariat.</w:t>
      </w:r>
    </w:p>
    <w:p w14:paraId="76C5ED95" w14:textId="77777777" w:rsidR="004B1F8A" w:rsidRPr="00FB2DC1" w:rsidRDefault="004B1F8A" w:rsidP="00FB2DC1">
      <w:pPr>
        <w:pStyle w:val="Bezodstpw"/>
        <w:spacing w:line="276" w:lineRule="auto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5</w:t>
      </w:r>
    </w:p>
    <w:p w14:paraId="22386504" w14:textId="77777777" w:rsidR="004B1F8A" w:rsidRPr="00FB2DC1" w:rsidRDefault="004B1F8A" w:rsidP="00F02E87">
      <w:pPr>
        <w:pStyle w:val="Bezodstpw"/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Zasady rekrutacji i kwalifikacji Uczestników projektu</w:t>
      </w:r>
    </w:p>
    <w:p w14:paraId="688815E7" w14:textId="4279B667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Rekrutacja ma charakter otwarty, powszechny wobec wszystkich osób, które spełniają wymagania zapisane w § 5 ust.</w:t>
      </w:r>
      <w:r w:rsidR="00A94FAE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>5-6.</w:t>
      </w:r>
    </w:p>
    <w:p w14:paraId="47BD3BC0" w14:textId="4FD360AF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Warunkiem niezbędnym do udziału w rekrutacji jest spełnienie wymaganych kryteriów oraz złożenie poprawnie wypełnionych dokumentów o których mowa w § 4.</w:t>
      </w:r>
    </w:p>
    <w:p w14:paraId="41A9FFC1" w14:textId="7B310492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Proces rekrutacji Kandydata prowadzi Biuro projektu i rozpoczyna się w momencie dostarczenia wypełnionych dokumentów rekrutacyjnych do Biura projektu lub wyznaczonego w danej gminie miejsca.</w:t>
      </w:r>
    </w:p>
    <w:p w14:paraId="31C56223" w14:textId="22893D91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Rekrutacja ma charakter ciągły </w:t>
      </w:r>
      <w:r w:rsidR="004958DE" w:rsidRPr="00FB2DC1">
        <w:rPr>
          <w:rFonts w:ascii="Calibri" w:hAnsi="Calibri" w:cs="Calibri"/>
          <w:sz w:val="24"/>
          <w:szCs w:val="24"/>
        </w:rPr>
        <w:t>od stycznia 2026 r. do</w:t>
      </w:r>
      <w:r w:rsidR="003F2202" w:rsidRPr="00FB2DC1">
        <w:rPr>
          <w:rFonts w:ascii="Calibri" w:hAnsi="Calibri" w:cs="Calibri"/>
          <w:sz w:val="24"/>
          <w:szCs w:val="24"/>
        </w:rPr>
        <w:t xml:space="preserve"> zrekrutowania wszystkich Uczestników projektu</w:t>
      </w:r>
      <w:r w:rsidRPr="00FB2DC1">
        <w:rPr>
          <w:rFonts w:ascii="Calibri" w:hAnsi="Calibri" w:cs="Calibri"/>
          <w:sz w:val="24"/>
          <w:szCs w:val="24"/>
        </w:rPr>
        <w:t>.</w:t>
      </w:r>
    </w:p>
    <w:p w14:paraId="7C529614" w14:textId="027C57F5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Uprawnionymi do udziału w projekcie są osoby</w:t>
      </w:r>
      <w:r w:rsidR="00FE1DA1" w:rsidRPr="00FB2DC1">
        <w:rPr>
          <w:rFonts w:ascii="Calibri" w:hAnsi="Calibri" w:cs="Calibri"/>
          <w:sz w:val="24"/>
          <w:szCs w:val="24"/>
        </w:rPr>
        <w:t xml:space="preserve"> </w:t>
      </w:r>
      <w:r w:rsidR="00A62E23" w:rsidRPr="00FB2DC1">
        <w:rPr>
          <w:rFonts w:ascii="Calibri" w:hAnsi="Calibri" w:cs="Calibri"/>
          <w:sz w:val="24"/>
          <w:szCs w:val="24"/>
        </w:rPr>
        <w:t>należące do grupy docelowej projektu</w:t>
      </w:r>
      <w:r w:rsidR="005510DF" w:rsidRPr="00FB2DC1">
        <w:rPr>
          <w:rFonts w:ascii="Calibri" w:hAnsi="Calibri" w:cs="Calibri"/>
          <w:sz w:val="24"/>
          <w:szCs w:val="24"/>
        </w:rPr>
        <w:t xml:space="preserve"> zgodnie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5510DF" w:rsidRPr="00FB2DC1">
        <w:rPr>
          <w:rFonts w:ascii="Calibri" w:hAnsi="Calibri" w:cs="Calibri"/>
          <w:sz w:val="24"/>
          <w:szCs w:val="24"/>
        </w:rPr>
        <w:t>§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5510DF" w:rsidRPr="00FB2DC1">
        <w:rPr>
          <w:rFonts w:ascii="Calibri" w:hAnsi="Calibri" w:cs="Calibri"/>
          <w:sz w:val="24"/>
          <w:szCs w:val="24"/>
        </w:rPr>
        <w:t>2 pkt. 14</w:t>
      </w:r>
      <w:r w:rsidRPr="00FB2DC1">
        <w:rPr>
          <w:rFonts w:ascii="Calibri" w:hAnsi="Calibri" w:cs="Calibri"/>
          <w:sz w:val="24"/>
          <w:szCs w:val="24"/>
        </w:rPr>
        <w:t>, które zgłosiły chęć uczestnictwa w projekcie, spełniające następujące kryteria:</w:t>
      </w:r>
    </w:p>
    <w:p w14:paraId="5DA26802" w14:textId="7D86159F" w:rsidR="004B1F8A" w:rsidRPr="00FB2DC1" w:rsidRDefault="004B1F8A" w:rsidP="00F02E87">
      <w:pPr>
        <w:spacing w:after="0"/>
        <w:ind w:firstLine="357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A. Kryteria </w:t>
      </w:r>
      <w:r w:rsidR="00D7574D" w:rsidRPr="00FB2DC1">
        <w:rPr>
          <w:rFonts w:ascii="Calibri" w:hAnsi="Calibri" w:cs="Calibri"/>
          <w:sz w:val="24"/>
          <w:szCs w:val="24"/>
        </w:rPr>
        <w:t>formalne</w:t>
      </w:r>
      <w:r w:rsidR="00F439ED" w:rsidRPr="00FB2DC1">
        <w:rPr>
          <w:rFonts w:ascii="Calibri" w:hAnsi="Calibri" w:cs="Calibri"/>
          <w:sz w:val="24"/>
          <w:szCs w:val="24"/>
        </w:rPr>
        <w:t xml:space="preserve"> (spełnienie min. 1 warunku na podstawie dokumentu rekrutacyjnego):</w:t>
      </w:r>
    </w:p>
    <w:p w14:paraId="5F79D065" w14:textId="3EF708A1" w:rsidR="00B1356A" w:rsidRPr="00FB2DC1" w:rsidRDefault="00B1356A" w:rsidP="00F02E87">
      <w:pPr>
        <w:pStyle w:val="Bezodstpw"/>
        <w:numPr>
          <w:ilvl w:val="0"/>
          <w:numId w:val="26"/>
        </w:numPr>
        <w:spacing w:line="276" w:lineRule="auto"/>
        <w:ind w:left="1066" w:hanging="357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kadra realizująca działania w obszarze usług społecznych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0F38CF59" w14:textId="2612DE95" w:rsidR="00B1356A" w:rsidRPr="00FB2DC1" w:rsidRDefault="00B1356A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os</w:t>
      </w:r>
      <w:r w:rsidR="000154E8" w:rsidRPr="00FB2DC1">
        <w:rPr>
          <w:rFonts w:ascii="Calibri" w:hAnsi="Calibri" w:cs="Calibri"/>
          <w:sz w:val="24"/>
          <w:szCs w:val="24"/>
        </w:rPr>
        <w:t>oby</w:t>
      </w:r>
      <w:r w:rsidRPr="00FB2DC1">
        <w:rPr>
          <w:rFonts w:ascii="Calibri" w:hAnsi="Calibri" w:cs="Calibri"/>
          <w:sz w:val="24"/>
          <w:szCs w:val="24"/>
        </w:rPr>
        <w:t xml:space="preserve"> świadczące usługi społeczne w społeczności lokalnej)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50D37DDD" w14:textId="22AB964C" w:rsidR="00B1356A" w:rsidRPr="00FB2DC1" w:rsidRDefault="00B1356A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migranci i ich otoczenie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25FEBF4C" w14:textId="2BB19D1B" w:rsidR="00B1356A" w:rsidRPr="00FB2DC1" w:rsidRDefault="00B1356A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opiekunowie faktyczni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49B5E298" w14:textId="57E4D0D3" w:rsidR="00B1356A" w:rsidRPr="00FB2DC1" w:rsidRDefault="00B1356A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os</w:t>
      </w:r>
      <w:r w:rsidR="000154E8" w:rsidRPr="00FB2DC1">
        <w:rPr>
          <w:rFonts w:ascii="Calibri" w:hAnsi="Calibri" w:cs="Calibri"/>
          <w:sz w:val="24"/>
          <w:szCs w:val="24"/>
        </w:rPr>
        <w:t>oby</w:t>
      </w:r>
      <w:r w:rsidRPr="00FB2DC1">
        <w:rPr>
          <w:rFonts w:ascii="Calibri" w:hAnsi="Calibri" w:cs="Calibri"/>
          <w:sz w:val="24"/>
          <w:szCs w:val="24"/>
        </w:rPr>
        <w:t xml:space="preserve"> narażone na umieszczenie w instytucjach całodobowych lub przebywające w nich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099269B0" w14:textId="7551EAA3" w:rsidR="00B1356A" w:rsidRPr="00FB2DC1" w:rsidRDefault="004166AF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osoby z niepełnosprawnością </w:t>
      </w:r>
      <w:r w:rsidR="00B1356A" w:rsidRPr="00FB2DC1">
        <w:rPr>
          <w:rFonts w:ascii="Calibri" w:hAnsi="Calibri" w:cs="Calibri"/>
          <w:sz w:val="24"/>
          <w:szCs w:val="24"/>
        </w:rPr>
        <w:t>i ich otoczenie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3B9319A6" w14:textId="2F21F9CB" w:rsidR="00C23D1C" w:rsidRPr="00FB2DC1" w:rsidRDefault="00B1356A" w:rsidP="00F02E87">
      <w:pPr>
        <w:pStyle w:val="Bezodstpw"/>
        <w:numPr>
          <w:ilvl w:val="0"/>
          <w:numId w:val="26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os</w:t>
      </w:r>
      <w:r w:rsidR="000154E8" w:rsidRPr="00FB2DC1">
        <w:rPr>
          <w:rFonts w:ascii="Calibri" w:hAnsi="Calibri" w:cs="Calibri"/>
          <w:sz w:val="24"/>
          <w:szCs w:val="24"/>
        </w:rPr>
        <w:t>oby</w:t>
      </w:r>
      <w:r w:rsidRPr="00FB2DC1">
        <w:rPr>
          <w:rFonts w:ascii="Calibri" w:hAnsi="Calibri" w:cs="Calibri"/>
          <w:sz w:val="24"/>
          <w:szCs w:val="24"/>
        </w:rPr>
        <w:t xml:space="preserve"> dotknięte lub zagrożone ubóstwem i wykl</w:t>
      </w:r>
      <w:r w:rsidR="000154E8" w:rsidRPr="00FB2DC1">
        <w:rPr>
          <w:rFonts w:ascii="Calibri" w:hAnsi="Calibri" w:cs="Calibri"/>
          <w:sz w:val="24"/>
          <w:szCs w:val="24"/>
        </w:rPr>
        <w:t>uczeniem</w:t>
      </w:r>
      <w:r w:rsidRPr="00FB2DC1">
        <w:rPr>
          <w:rFonts w:ascii="Calibri" w:hAnsi="Calibri" w:cs="Calibri"/>
          <w:sz w:val="24"/>
          <w:szCs w:val="24"/>
        </w:rPr>
        <w:t xml:space="preserve"> społ</w:t>
      </w:r>
      <w:r w:rsidR="000154E8" w:rsidRPr="00FB2DC1">
        <w:rPr>
          <w:rFonts w:ascii="Calibri" w:hAnsi="Calibri" w:cs="Calibri"/>
          <w:sz w:val="24"/>
          <w:szCs w:val="24"/>
        </w:rPr>
        <w:t>ecznym</w:t>
      </w:r>
      <w:r w:rsidRPr="00FB2DC1">
        <w:rPr>
          <w:rFonts w:ascii="Calibri" w:hAnsi="Calibri" w:cs="Calibri"/>
          <w:sz w:val="24"/>
          <w:szCs w:val="24"/>
        </w:rPr>
        <w:t xml:space="preserve"> i ich otoczenie</w:t>
      </w:r>
      <w:r w:rsidR="00EC6D91" w:rsidRPr="00FB2DC1">
        <w:rPr>
          <w:rFonts w:ascii="Calibri" w:hAnsi="Calibri" w:cs="Calibri"/>
          <w:sz w:val="24"/>
          <w:szCs w:val="24"/>
        </w:rPr>
        <w:t>.</w:t>
      </w:r>
    </w:p>
    <w:p w14:paraId="0BC2BB35" w14:textId="64556867" w:rsidR="00094F09" w:rsidRPr="00FB2DC1" w:rsidRDefault="00F439ED" w:rsidP="00FB2DC1">
      <w:pPr>
        <w:spacing w:after="0"/>
        <w:ind w:firstLine="357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lastRenderedPageBreak/>
        <w:t>B</w:t>
      </w:r>
      <w:r w:rsidR="004B1F8A" w:rsidRPr="00FB2DC1">
        <w:rPr>
          <w:rFonts w:ascii="Calibri" w:hAnsi="Calibri" w:cs="Calibri"/>
          <w:sz w:val="24"/>
          <w:szCs w:val="24"/>
        </w:rPr>
        <w:t xml:space="preserve">. Kryteria </w:t>
      </w:r>
      <w:r w:rsidR="00024B84" w:rsidRPr="00FB2DC1">
        <w:rPr>
          <w:rFonts w:ascii="Calibri" w:hAnsi="Calibri" w:cs="Calibri"/>
          <w:sz w:val="24"/>
          <w:szCs w:val="24"/>
        </w:rPr>
        <w:t>premiujące (+1 pkt.</w:t>
      </w:r>
      <w:r w:rsidR="00214D09" w:rsidRPr="00FB2DC1">
        <w:rPr>
          <w:rFonts w:ascii="Calibri" w:hAnsi="Calibri" w:cs="Calibri"/>
          <w:sz w:val="24"/>
          <w:szCs w:val="24"/>
        </w:rPr>
        <w:t xml:space="preserve"> </w:t>
      </w:r>
      <w:r w:rsidR="000C65B5" w:rsidRPr="00FB2DC1">
        <w:rPr>
          <w:rFonts w:ascii="Calibri" w:hAnsi="Calibri" w:cs="Calibri"/>
          <w:sz w:val="24"/>
          <w:szCs w:val="24"/>
        </w:rPr>
        <w:t>z</w:t>
      </w:r>
      <w:r w:rsidR="00214D09" w:rsidRPr="00FB2DC1">
        <w:rPr>
          <w:rFonts w:ascii="Calibri" w:hAnsi="Calibri" w:cs="Calibri"/>
          <w:sz w:val="24"/>
          <w:szCs w:val="24"/>
        </w:rPr>
        <w:t>a każde spełnienie warunku</w:t>
      </w:r>
      <w:r w:rsidR="004B1F8A" w:rsidRPr="00FB2DC1">
        <w:rPr>
          <w:rFonts w:ascii="Calibri" w:hAnsi="Calibri" w:cs="Calibri"/>
          <w:sz w:val="24"/>
          <w:szCs w:val="24"/>
        </w:rPr>
        <w:t>):</w:t>
      </w:r>
    </w:p>
    <w:p w14:paraId="5AD9BB5C" w14:textId="352379EF" w:rsidR="00214D09" w:rsidRPr="00FB2DC1" w:rsidRDefault="00024B84" w:rsidP="00F02E87">
      <w:pPr>
        <w:pStyle w:val="Bezodstpw"/>
        <w:numPr>
          <w:ilvl w:val="0"/>
          <w:numId w:val="26"/>
        </w:numPr>
        <w:spacing w:line="276" w:lineRule="auto"/>
        <w:ind w:left="1066" w:hanging="357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znaczny lub umiarkowany stop</w:t>
      </w:r>
      <w:r w:rsidR="008F1623" w:rsidRPr="00FB2DC1">
        <w:rPr>
          <w:rFonts w:ascii="Calibri" w:hAnsi="Calibri" w:cs="Calibri"/>
          <w:sz w:val="24"/>
          <w:szCs w:val="24"/>
        </w:rPr>
        <w:t>ień</w:t>
      </w:r>
      <w:r w:rsidRPr="00FB2DC1">
        <w:rPr>
          <w:rFonts w:ascii="Calibri" w:hAnsi="Calibri" w:cs="Calibri"/>
          <w:sz w:val="24"/>
          <w:szCs w:val="24"/>
        </w:rPr>
        <w:t xml:space="preserve"> niepełnosprawności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6EFA3085" w14:textId="2D09A390" w:rsidR="00214D09" w:rsidRPr="00FB2DC1" w:rsidRDefault="00024B84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niepełnosprawn</w:t>
      </w:r>
      <w:r w:rsidR="008F1623" w:rsidRPr="00FB2DC1">
        <w:rPr>
          <w:rFonts w:ascii="Calibri" w:hAnsi="Calibri" w:cs="Calibri"/>
          <w:sz w:val="24"/>
          <w:szCs w:val="24"/>
        </w:rPr>
        <w:t>ość</w:t>
      </w:r>
      <w:r w:rsidRPr="00FB2DC1">
        <w:rPr>
          <w:rFonts w:ascii="Calibri" w:hAnsi="Calibri" w:cs="Calibri"/>
          <w:sz w:val="24"/>
          <w:szCs w:val="24"/>
        </w:rPr>
        <w:t xml:space="preserve"> sprzężon</w:t>
      </w:r>
      <w:r w:rsidR="008F1623" w:rsidRPr="00FB2DC1">
        <w:rPr>
          <w:rFonts w:ascii="Calibri" w:hAnsi="Calibri" w:cs="Calibri"/>
          <w:sz w:val="24"/>
          <w:szCs w:val="24"/>
        </w:rPr>
        <w:t>a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6B20ED23" w14:textId="2566EDAB" w:rsidR="00214D09" w:rsidRPr="00FB2DC1" w:rsidRDefault="00024B84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chorob</w:t>
      </w:r>
      <w:r w:rsidR="008F1623" w:rsidRPr="00FB2DC1">
        <w:rPr>
          <w:rFonts w:ascii="Calibri" w:hAnsi="Calibri" w:cs="Calibri"/>
          <w:sz w:val="24"/>
          <w:szCs w:val="24"/>
        </w:rPr>
        <w:t>y</w:t>
      </w:r>
      <w:r w:rsidRPr="00FB2DC1">
        <w:rPr>
          <w:rFonts w:ascii="Calibri" w:hAnsi="Calibri" w:cs="Calibri"/>
          <w:sz w:val="24"/>
          <w:szCs w:val="24"/>
        </w:rPr>
        <w:t xml:space="preserve"> psychiczn</w:t>
      </w:r>
      <w:r w:rsidR="008F1623" w:rsidRPr="00FB2DC1">
        <w:rPr>
          <w:rFonts w:ascii="Calibri" w:hAnsi="Calibri" w:cs="Calibri"/>
          <w:sz w:val="24"/>
          <w:szCs w:val="24"/>
        </w:rPr>
        <w:t>e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3C6E9F8E" w14:textId="65D487B4" w:rsidR="00214D09" w:rsidRPr="00FB2DC1" w:rsidRDefault="008F1623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niepełnosprawność intelektualna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3BF7FFFF" w14:textId="78B87476" w:rsidR="00214D09" w:rsidRPr="00FB2DC1" w:rsidRDefault="008F1623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całościowe</w:t>
      </w:r>
      <w:r w:rsidR="00024B84" w:rsidRPr="00FB2DC1">
        <w:rPr>
          <w:rFonts w:ascii="Calibri" w:hAnsi="Calibri" w:cs="Calibri"/>
          <w:sz w:val="24"/>
          <w:szCs w:val="24"/>
        </w:rPr>
        <w:t xml:space="preserve"> zaburzenia rozwojow</w:t>
      </w:r>
      <w:r w:rsidRPr="00FB2DC1">
        <w:rPr>
          <w:rFonts w:ascii="Calibri" w:hAnsi="Calibri" w:cs="Calibri"/>
          <w:sz w:val="24"/>
          <w:szCs w:val="24"/>
        </w:rPr>
        <w:t>e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2BAEFF43" w14:textId="04D7349A" w:rsidR="00214D09" w:rsidRPr="00FB2DC1" w:rsidRDefault="00024B84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korzystający z FE P</w:t>
      </w:r>
      <w:r w:rsidR="00AB0D51" w:rsidRPr="00FB2DC1">
        <w:rPr>
          <w:rFonts w:ascii="Calibri" w:hAnsi="Calibri" w:cs="Calibri"/>
          <w:sz w:val="24"/>
          <w:szCs w:val="24"/>
        </w:rPr>
        <w:t>Ż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61B1C8FB" w14:textId="5758CDAC" w:rsidR="00214D09" w:rsidRPr="00FB2DC1" w:rsidRDefault="00024B84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zamieszkujący samotnie</w:t>
      </w:r>
      <w:r w:rsidR="00797729" w:rsidRPr="00FB2DC1">
        <w:rPr>
          <w:rFonts w:ascii="Calibri" w:hAnsi="Calibri" w:cs="Calibri"/>
          <w:sz w:val="24"/>
          <w:szCs w:val="24"/>
        </w:rPr>
        <w:t>;</w:t>
      </w:r>
    </w:p>
    <w:p w14:paraId="2C52C0EA" w14:textId="6A12B464" w:rsidR="00214D09" w:rsidRPr="00FB2DC1" w:rsidRDefault="008F1623" w:rsidP="00F02E87">
      <w:pPr>
        <w:pStyle w:val="Bezodstpw"/>
        <w:numPr>
          <w:ilvl w:val="0"/>
          <w:numId w:val="27"/>
        </w:numPr>
        <w:spacing w:before="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osoby w kryzysie</w:t>
      </w:r>
      <w:r w:rsidR="00024B84" w:rsidRPr="00FB2DC1">
        <w:rPr>
          <w:rFonts w:ascii="Calibri" w:hAnsi="Calibri" w:cs="Calibri"/>
          <w:sz w:val="24"/>
          <w:szCs w:val="24"/>
        </w:rPr>
        <w:t xml:space="preserve"> bezdomności.</w:t>
      </w:r>
    </w:p>
    <w:p w14:paraId="77221035" w14:textId="69A6FABD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Kandydat zakwalifikowany do udziału w Projekcie ma obowiązek wypełnienia i podpisania Deklaracji uczestnictwa w projekcie (załącznik nr 3 do Regulaminu)</w:t>
      </w:r>
      <w:r w:rsidR="004D11B2" w:rsidRPr="00FB2DC1">
        <w:rPr>
          <w:rFonts w:ascii="Calibri" w:hAnsi="Calibri" w:cs="Calibri"/>
          <w:sz w:val="24"/>
          <w:szCs w:val="24"/>
        </w:rPr>
        <w:t xml:space="preserve"> oraz oświadczenie o zapoznaniu się z inf. wynikającymi z art.13 i 14 Rozporządzenia PE i RE 2016/679 z dnia 27.04.2016 r. w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4D11B2" w:rsidRPr="00FB2DC1">
        <w:rPr>
          <w:rFonts w:ascii="Calibri" w:hAnsi="Calibri" w:cs="Calibri"/>
          <w:sz w:val="24"/>
          <w:szCs w:val="24"/>
        </w:rPr>
        <w:t>sprawie ochrony w związku z przetwarzaniem danych osobowych i w sprawie swobodnego przepływu takich danych oraz uchylenia dyrektywy 95/46/WE. W przypadku kandydata nieposiadającego zdolności do czynności prawnych, fakt zapoznania się z powyższymi informacjami potwierdza jego opiekun prawny</w:t>
      </w:r>
      <w:r w:rsidRPr="00FB2DC1">
        <w:rPr>
          <w:rFonts w:ascii="Calibri" w:hAnsi="Calibri" w:cs="Calibri"/>
          <w:sz w:val="24"/>
          <w:szCs w:val="24"/>
        </w:rPr>
        <w:t>.</w:t>
      </w:r>
    </w:p>
    <w:p w14:paraId="70D4C87F" w14:textId="499DBE42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Punkty sumują się i na ich podstawie przy utrzymaniu założeń dotyczących struktury grupy docelowej tworzone będą listy uczestników (UP) oraz listy rezerwowe. Wszystkie kryteria dostępu uczestników zostaną potwierdzone właściwym dokumentem (zaświadczeniem lub oświadczeniem)</w:t>
      </w:r>
      <w:r w:rsidR="00333E8A" w:rsidRPr="00FB2DC1">
        <w:rPr>
          <w:rFonts w:ascii="Calibri" w:hAnsi="Calibri" w:cs="Calibri"/>
          <w:sz w:val="24"/>
          <w:szCs w:val="24"/>
        </w:rPr>
        <w:t>.</w:t>
      </w:r>
    </w:p>
    <w:p w14:paraId="2E1CAB18" w14:textId="4398C2EB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Przy spełnieniu powyższych kryteriów decyduje suma punktów uzyskanych na podstawie  kryteriów opisanych szczegółowo powyżej. </w:t>
      </w:r>
      <w:r w:rsidR="005C0C48" w:rsidRPr="00FB2DC1">
        <w:rPr>
          <w:rFonts w:ascii="Calibri" w:hAnsi="Calibri" w:cs="Calibri"/>
          <w:sz w:val="24"/>
          <w:szCs w:val="24"/>
        </w:rPr>
        <w:t xml:space="preserve">W przypadku takiej samej liczby punktów, wsparciem w pierwszej kolejności zostaną objęte osoby do 65 roku życia, potrzebujące wsparcia w codziennym funkcjonowaniu i </w:t>
      </w:r>
      <w:proofErr w:type="spellStart"/>
      <w:r w:rsidR="005C0C48" w:rsidRPr="00FB2DC1">
        <w:rPr>
          <w:rFonts w:ascii="Calibri" w:hAnsi="Calibri" w:cs="Calibri"/>
          <w:sz w:val="24"/>
          <w:szCs w:val="24"/>
        </w:rPr>
        <w:t>OzN</w:t>
      </w:r>
      <w:proofErr w:type="spellEnd"/>
      <w:r w:rsidR="005C0C48" w:rsidRPr="00FB2DC1">
        <w:rPr>
          <w:rFonts w:ascii="Calibri" w:hAnsi="Calibri" w:cs="Calibri"/>
          <w:sz w:val="24"/>
          <w:szCs w:val="24"/>
        </w:rPr>
        <w:t>.</w:t>
      </w:r>
    </w:p>
    <w:p w14:paraId="1CDC9468" w14:textId="31EC8583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Wypełnienie Formularza zgłoszeniowego nie jest jednoznaczne z zakwalifikowaniem Kandydata do udziału w Projekcie.</w:t>
      </w:r>
    </w:p>
    <w:p w14:paraId="553627B5" w14:textId="17EA0A8C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Złożone dokumenty rekrutacyjne nie podlegają zwrotowi.</w:t>
      </w:r>
    </w:p>
    <w:p w14:paraId="199E2100" w14:textId="5F635B08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Weryfikacja formularzy zgłoszeniowych będzie prowadzona przez personel Biura Projektu w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>terminie do 14 dni roboczych od daty złożenia kompletnych dokumentów. Kandydat może zostać poproszony o uzupełnienie braków formalnych w określonym terminie. Informacja</w:t>
      </w:r>
      <w:r w:rsidR="009B70F7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 xml:space="preserve">o zakwalifikowaniu się do projektu zostanie przekazana uczestnikowi </w:t>
      </w:r>
      <w:r w:rsidR="00267024" w:rsidRPr="00FB2DC1">
        <w:rPr>
          <w:rFonts w:ascii="Calibri" w:hAnsi="Calibri" w:cs="Calibri"/>
          <w:sz w:val="24"/>
          <w:szCs w:val="24"/>
        </w:rPr>
        <w:t>ustnie i pisemnie</w:t>
      </w:r>
      <w:r w:rsidRPr="00FB2DC1">
        <w:rPr>
          <w:rFonts w:ascii="Calibri" w:hAnsi="Calibri" w:cs="Calibri"/>
          <w:sz w:val="24"/>
          <w:szCs w:val="24"/>
        </w:rPr>
        <w:t>.</w:t>
      </w:r>
    </w:p>
    <w:p w14:paraId="6264B319" w14:textId="2948BF8B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Proces rekrutacji prowadzony będzie w sposób równościowy, tj. </w:t>
      </w:r>
      <w:r w:rsidR="00FE725B" w:rsidRPr="00FB2DC1">
        <w:rPr>
          <w:rFonts w:ascii="Calibri" w:hAnsi="Calibri" w:cs="Calibri"/>
          <w:sz w:val="24"/>
          <w:szCs w:val="24"/>
        </w:rPr>
        <w:t>zgodnie z zasadą równości szans,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="00FE725B" w:rsidRPr="00FB2DC1">
        <w:rPr>
          <w:rFonts w:ascii="Calibri" w:hAnsi="Calibri" w:cs="Calibri"/>
          <w:sz w:val="24"/>
          <w:szCs w:val="24"/>
        </w:rPr>
        <w:t xml:space="preserve">poszanowaniem zasady równości </w:t>
      </w:r>
      <w:r w:rsidR="009D4CD8" w:rsidRPr="00FB2DC1">
        <w:rPr>
          <w:rFonts w:ascii="Calibri" w:hAnsi="Calibri" w:cs="Calibri"/>
          <w:sz w:val="24"/>
          <w:szCs w:val="24"/>
        </w:rPr>
        <w:t>kobiet i mężczyzn</w:t>
      </w:r>
      <w:r w:rsidR="00FE725B" w:rsidRPr="00FB2DC1">
        <w:rPr>
          <w:rFonts w:ascii="Calibri" w:hAnsi="Calibri" w:cs="Calibri"/>
          <w:sz w:val="24"/>
          <w:szCs w:val="24"/>
        </w:rPr>
        <w:t xml:space="preserve">, prowadzona językiem wrażliwym na płeć, dostosowana do specyfiki </w:t>
      </w:r>
      <w:proofErr w:type="spellStart"/>
      <w:r w:rsidR="00FE725B" w:rsidRPr="00FB2DC1">
        <w:rPr>
          <w:rFonts w:ascii="Calibri" w:hAnsi="Calibri" w:cs="Calibri"/>
          <w:sz w:val="24"/>
          <w:szCs w:val="24"/>
        </w:rPr>
        <w:t>OzN</w:t>
      </w:r>
      <w:proofErr w:type="spellEnd"/>
      <w:r w:rsidR="00A87A73" w:rsidRPr="00FB2DC1">
        <w:rPr>
          <w:rFonts w:ascii="Calibri" w:hAnsi="Calibri" w:cs="Calibri"/>
          <w:sz w:val="24"/>
          <w:szCs w:val="24"/>
        </w:rPr>
        <w:t>.</w:t>
      </w:r>
    </w:p>
    <w:p w14:paraId="0DD3A8D7" w14:textId="2E8562FD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Rekrutacja będzie prowadzona w sposób bezstronny, jawny, z warunkami jednakowymi dla wszystkich uczestników, zgodnie z zasadą powszechnej dostępności.</w:t>
      </w:r>
    </w:p>
    <w:p w14:paraId="0C00F515" w14:textId="4E3343F9" w:rsidR="004B1F8A" w:rsidRPr="00FB2DC1" w:rsidRDefault="004B1F8A" w:rsidP="00FB2DC1">
      <w:pPr>
        <w:pStyle w:val="Bezodstpw"/>
        <w:numPr>
          <w:ilvl w:val="0"/>
          <w:numId w:val="18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lastRenderedPageBreak/>
        <w:t>Rekrutacja składa się z następujących etapów:</w:t>
      </w:r>
    </w:p>
    <w:p w14:paraId="1BC6EA37" w14:textId="21721DF4" w:rsidR="004B1F8A" w:rsidRPr="00FB2DC1" w:rsidRDefault="004B1F8A" w:rsidP="00F02E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Etap oceny formalnej (kompletność złożonych dokumentów), miejsce zamieszkania w rozumieniu k.c. na terenie </w:t>
      </w:r>
      <w:r w:rsidR="004234C2" w:rsidRPr="00FB2DC1">
        <w:rPr>
          <w:rFonts w:ascii="Calibri" w:hAnsi="Calibri" w:cs="Calibri"/>
          <w:sz w:val="24"/>
          <w:szCs w:val="24"/>
        </w:rPr>
        <w:t>obszaru objętego Projektem</w:t>
      </w:r>
      <w:r w:rsidRPr="00FB2DC1">
        <w:rPr>
          <w:rFonts w:ascii="Calibri" w:hAnsi="Calibri" w:cs="Calibri"/>
          <w:sz w:val="24"/>
          <w:szCs w:val="24"/>
        </w:rPr>
        <w:t xml:space="preserve"> – weryfikacja na podstawie złożonego Formularza zgłoszeniowego wraz z załącznikiem i dołączonych zaświadczeń/oświadczeń;</w:t>
      </w:r>
    </w:p>
    <w:p w14:paraId="391413AD" w14:textId="31B56C77" w:rsidR="004B1F8A" w:rsidRPr="00FB2DC1" w:rsidRDefault="004B1F8A" w:rsidP="00F02E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Etap oceny merytorycznej (weryfikacja, czy kandydat wpisuje się do grupy docelowej opisanej w </w:t>
      </w:r>
      <w:r w:rsidRPr="00FB2DC1">
        <w:rPr>
          <w:rFonts w:ascii="Calibri" w:hAnsi="Calibri" w:cs="Calibri"/>
          <w:bCs/>
          <w:sz w:val="24"/>
          <w:szCs w:val="24"/>
        </w:rPr>
        <w:t>§ 2</w:t>
      </w:r>
      <w:r w:rsidRPr="00FB2DC1">
        <w:rPr>
          <w:rFonts w:ascii="Calibri" w:hAnsi="Calibri" w:cs="Calibri"/>
          <w:sz w:val="24"/>
          <w:szCs w:val="24"/>
        </w:rPr>
        <w:t>, ust. 1</w:t>
      </w:r>
      <w:r w:rsidR="008B75F9" w:rsidRPr="00FB2DC1">
        <w:rPr>
          <w:rFonts w:ascii="Calibri" w:hAnsi="Calibri" w:cs="Calibri"/>
          <w:sz w:val="24"/>
          <w:szCs w:val="24"/>
        </w:rPr>
        <w:t>4</w:t>
      </w:r>
      <w:r w:rsidRPr="00FB2DC1">
        <w:rPr>
          <w:rFonts w:ascii="Calibri" w:hAnsi="Calibri" w:cs="Calibri"/>
          <w:sz w:val="24"/>
          <w:szCs w:val="24"/>
        </w:rPr>
        <w:t>) oraz czy złożone oświadczenia i zaświadczenia pozwalają jednoznacznie zweryfikować przynależność do wskazanej w Formularzu zgłoszeniowym grupy docelowej;</w:t>
      </w:r>
    </w:p>
    <w:p w14:paraId="5243A991" w14:textId="180ED9C4" w:rsidR="004B1F8A" w:rsidRPr="00FB2DC1" w:rsidRDefault="004B1F8A" w:rsidP="00F02E87">
      <w:pPr>
        <w:pStyle w:val="Bezodstpw"/>
        <w:numPr>
          <w:ilvl w:val="0"/>
          <w:numId w:val="23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Etap kwalifikacji kandydatów do udziału w projekcie. Na podstawie przeprowadzonej oceny Komisja Rekrutacyjna według Karty Oceny (wzór w załączniku nr 6) sporządzi listy UP, w tym listy osób zakwalifikowanych, listy rezerwowe oraz listy osób odrzuconych.</w:t>
      </w:r>
    </w:p>
    <w:p w14:paraId="08CCF1BA" w14:textId="16A7E64F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Komisja Rekrutacyjna składa się z </w:t>
      </w:r>
      <w:r w:rsidR="00454386" w:rsidRPr="00FB2DC1">
        <w:rPr>
          <w:rFonts w:ascii="Calibri" w:hAnsi="Calibri" w:cs="Calibri"/>
          <w:sz w:val="24"/>
          <w:szCs w:val="24"/>
        </w:rPr>
        <w:t>koordynatora projek</w:t>
      </w:r>
      <w:r w:rsidR="00482B7E" w:rsidRPr="00FB2DC1">
        <w:rPr>
          <w:rFonts w:ascii="Calibri" w:hAnsi="Calibri" w:cs="Calibri"/>
          <w:sz w:val="24"/>
          <w:szCs w:val="24"/>
        </w:rPr>
        <w:t>tu oraz koordynatorów lokalnych.</w:t>
      </w:r>
    </w:p>
    <w:p w14:paraId="39621C13" w14:textId="423B248A" w:rsidR="004B1F8A" w:rsidRPr="00FB2DC1" w:rsidRDefault="004B1F8A" w:rsidP="00F02E87">
      <w:pPr>
        <w:pStyle w:val="Bezodstpw"/>
        <w:numPr>
          <w:ilvl w:val="0"/>
          <w:numId w:val="18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Komisja Rekrutacyjna na podstawie kryteriów, wskazanych w § 4 i § 5, ustala listę osób zakwalifikowanych do udziału w projekcie. Od decyzji Komisji przysługuje odwołanie do Realizatora projektu w terminie do 3 dni roboczych od dnia ogłoszenia zakończenia rekrutacji na wybraną formę wsparcia (z zachowaniem formy pisemnej).</w:t>
      </w:r>
    </w:p>
    <w:p w14:paraId="40AE0549" w14:textId="77777777" w:rsidR="00FF0FE6" w:rsidRPr="00FB2DC1" w:rsidRDefault="00FF0FE6" w:rsidP="00F02E87">
      <w:pPr>
        <w:pStyle w:val="Bezodstpw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§ 6</w:t>
      </w:r>
    </w:p>
    <w:p w14:paraId="6F0D8FE4" w14:textId="77777777" w:rsidR="00FF0FE6" w:rsidRPr="00FB2DC1" w:rsidRDefault="00FF0FE6" w:rsidP="00F02E87">
      <w:pPr>
        <w:pStyle w:val="Bezodstpw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Rodzaje wsparcia</w:t>
      </w:r>
    </w:p>
    <w:p w14:paraId="70F01EBD" w14:textId="4A52D0C0" w:rsidR="008316BF" w:rsidRPr="00FB2DC1" w:rsidRDefault="008316BF" w:rsidP="00F02E87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Działania w ramach projektu stanowią spójny pakiet działań, wynikają bezpośrednio z diagnozy potrzeb i mają na celu nie tylko reagowanie na problemy, ale także ich prewencję. Specjalistyczne usługi opiekuńcze i usługi towarzyszące stanowią wyłącznie element wsparcia dla Uczestnika projektu objętego usługami opiekuńczymi lub asystenckimi. W ramach projektu zaplanowano: </w:t>
      </w:r>
    </w:p>
    <w:p w14:paraId="657468AC" w14:textId="5CE00CCC" w:rsidR="008316BF" w:rsidRPr="00FB2DC1" w:rsidRDefault="008316BF" w:rsidP="00F02E87">
      <w:pPr>
        <w:pStyle w:val="Bezodstpw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w Gminie </w:t>
      </w:r>
      <w:r w:rsidR="001531D1" w:rsidRPr="00FB2DC1">
        <w:rPr>
          <w:rFonts w:ascii="Calibri" w:hAnsi="Calibri" w:cs="Calibri"/>
          <w:sz w:val="24"/>
          <w:szCs w:val="24"/>
        </w:rPr>
        <w:t>Głusk</w:t>
      </w:r>
      <w:r w:rsidRPr="00FB2DC1">
        <w:rPr>
          <w:rFonts w:ascii="Calibri" w:hAnsi="Calibri" w:cs="Calibri"/>
          <w:sz w:val="24"/>
          <w:szCs w:val="24"/>
        </w:rPr>
        <w:t>:</w:t>
      </w:r>
    </w:p>
    <w:p w14:paraId="24FE406D" w14:textId="057EEDFA" w:rsidR="002D5113" w:rsidRPr="00FB2DC1" w:rsidRDefault="002D5113" w:rsidP="00F02E87">
      <w:pPr>
        <w:pStyle w:val="Bezodstpw"/>
        <w:ind w:left="72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1. Usługi asystenckie wspierające aktywność społeczną, edukacyjną lub zawodową dla 8 </w:t>
      </w:r>
      <w:proofErr w:type="spellStart"/>
      <w:r w:rsidRPr="00FB2DC1">
        <w:rPr>
          <w:rFonts w:ascii="Calibri" w:hAnsi="Calibri" w:cs="Calibri"/>
          <w:sz w:val="24"/>
          <w:szCs w:val="24"/>
        </w:rPr>
        <w:t>OzN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, </w:t>
      </w:r>
    </w:p>
    <w:p w14:paraId="5880302A" w14:textId="48A9FB36" w:rsidR="002D5113" w:rsidRPr="00FB2DC1" w:rsidRDefault="002D5113" w:rsidP="00F02E87">
      <w:pPr>
        <w:pStyle w:val="Bezodstpw"/>
        <w:ind w:left="72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- wynagrodzenie i ubezpieczenie dla 8 </w:t>
      </w:r>
      <w:proofErr w:type="spellStart"/>
      <w:r w:rsidRPr="00FB2DC1">
        <w:rPr>
          <w:rFonts w:ascii="Calibri" w:hAnsi="Calibri" w:cs="Calibri"/>
          <w:sz w:val="24"/>
          <w:szCs w:val="24"/>
        </w:rPr>
        <w:t>AOOzN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. </w:t>
      </w:r>
    </w:p>
    <w:p w14:paraId="42141DCB" w14:textId="13C14AA5" w:rsidR="002D5113" w:rsidRPr="00FB2DC1" w:rsidRDefault="002D5113" w:rsidP="00F02E87">
      <w:pPr>
        <w:pStyle w:val="Bezodstpw"/>
        <w:spacing w:line="276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2. Wsparcie opiekunów faktycznych (nieformalnych) osób potrzebujących wsparcia w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 xml:space="preserve">codziennym funkcjonowaniu, w tym opieka </w:t>
      </w:r>
      <w:proofErr w:type="spellStart"/>
      <w:r w:rsidRPr="00FB2DC1">
        <w:rPr>
          <w:rFonts w:ascii="Calibri" w:hAnsi="Calibri" w:cs="Calibri"/>
          <w:sz w:val="24"/>
          <w:szCs w:val="24"/>
        </w:rPr>
        <w:t>wytchnieniowa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 dla 6 UP</w:t>
      </w:r>
      <w:r w:rsidR="00105A25" w:rsidRPr="00FB2DC1">
        <w:rPr>
          <w:rFonts w:ascii="Calibri" w:hAnsi="Calibri" w:cs="Calibri"/>
          <w:sz w:val="24"/>
          <w:szCs w:val="24"/>
        </w:rPr>
        <w:t>.</w:t>
      </w:r>
    </w:p>
    <w:p w14:paraId="73F1FF20" w14:textId="0265CC5C" w:rsidR="00105A25" w:rsidRPr="00FB2DC1" w:rsidRDefault="00105A25" w:rsidP="00F02E87">
      <w:pPr>
        <w:pStyle w:val="Bezodstpw"/>
        <w:spacing w:line="276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3. Rozwój usług </w:t>
      </w:r>
      <w:proofErr w:type="spellStart"/>
      <w:r w:rsidRPr="00FB2DC1">
        <w:rPr>
          <w:rFonts w:ascii="Calibri" w:hAnsi="Calibri" w:cs="Calibri"/>
          <w:sz w:val="24"/>
          <w:szCs w:val="24"/>
        </w:rPr>
        <w:t>teleopieki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 medycznej dla 8 osób wymagających monitorowania stanu zdrowia.</w:t>
      </w:r>
    </w:p>
    <w:p w14:paraId="63B46856" w14:textId="0C4F0CC9" w:rsidR="00105A25" w:rsidRPr="00FB2DC1" w:rsidRDefault="00105A25" w:rsidP="00F02E87">
      <w:pPr>
        <w:pStyle w:val="Bezodstpw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4. Specjalistyczne usługi opiekuńcze w miejscu zamieszkania</w:t>
      </w:r>
      <w:r w:rsidR="00053D15" w:rsidRPr="00FB2DC1">
        <w:rPr>
          <w:rFonts w:ascii="Calibri" w:hAnsi="Calibri" w:cs="Calibri"/>
          <w:sz w:val="24"/>
          <w:szCs w:val="24"/>
        </w:rPr>
        <w:t xml:space="preserve"> </w:t>
      </w:r>
      <w:r w:rsidRPr="00FB2DC1">
        <w:rPr>
          <w:rFonts w:ascii="Calibri" w:hAnsi="Calibri" w:cs="Calibri"/>
          <w:sz w:val="24"/>
          <w:szCs w:val="24"/>
        </w:rPr>
        <w:t>- indywidualne wsparcie psychologiczne dla 8 UP.</w:t>
      </w:r>
    </w:p>
    <w:p w14:paraId="21E10EB6" w14:textId="0FEC5035" w:rsidR="00F7439B" w:rsidRPr="00FB2DC1" w:rsidRDefault="00F7439B" w:rsidP="00FB2DC1">
      <w:pPr>
        <w:pStyle w:val="Bezodstpw"/>
        <w:numPr>
          <w:ilvl w:val="0"/>
          <w:numId w:val="12"/>
        </w:numPr>
        <w:spacing w:line="276" w:lineRule="auto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</w:t>
      </w:r>
      <w:r w:rsidR="008316BF" w:rsidRPr="00FB2DC1">
        <w:rPr>
          <w:rFonts w:ascii="Calibri" w:hAnsi="Calibri" w:cs="Calibri"/>
          <w:sz w:val="24"/>
          <w:szCs w:val="24"/>
        </w:rPr>
        <w:t xml:space="preserve"> G</w:t>
      </w:r>
      <w:r w:rsidRPr="00FB2DC1">
        <w:rPr>
          <w:rFonts w:ascii="Calibri" w:hAnsi="Calibri" w:cs="Calibri"/>
          <w:sz w:val="24"/>
          <w:szCs w:val="24"/>
        </w:rPr>
        <w:t xml:space="preserve">minie </w:t>
      </w:r>
      <w:r w:rsidR="002D5113" w:rsidRPr="00FB2DC1">
        <w:rPr>
          <w:rFonts w:ascii="Calibri" w:hAnsi="Calibri" w:cs="Calibri"/>
          <w:sz w:val="24"/>
          <w:szCs w:val="24"/>
        </w:rPr>
        <w:t>Świdnik</w:t>
      </w:r>
      <w:r w:rsidR="008316BF" w:rsidRPr="00FB2DC1">
        <w:rPr>
          <w:rFonts w:ascii="Calibri" w:hAnsi="Calibri" w:cs="Calibri"/>
          <w:sz w:val="24"/>
          <w:szCs w:val="24"/>
        </w:rPr>
        <w:t>:</w:t>
      </w:r>
    </w:p>
    <w:p w14:paraId="120E62F0" w14:textId="5431CDF4" w:rsidR="006D14D0" w:rsidRPr="00FB2DC1" w:rsidRDefault="006D14D0" w:rsidP="00F02E87">
      <w:pPr>
        <w:pStyle w:val="Bezodstpw"/>
        <w:ind w:left="709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lastRenderedPageBreak/>
        <w:t xml:space="preserve">1. Usługi opiekuńcze w miejscu zamieszkania dla 40 UP </w:t>
      </w:r>
    </w:p>
    <w:p w14:paraId="62908E8D" w14:textId="760002BC" w:rsidR="00105A25" w:rsidRPr="00FB2DC1" w:rsidRDefault="00105A25" w:rsidP="00F02E87">
      <w:pPr>
        <w:pStyle w:val="Bezodstpw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2. Wsparcie opiekunów faktycznych (nieformalnych) osób potrzebujących wsparcia w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 xml:space="preserve">codziennym funkcjonowaniu, w tym opieka </w:t>
      </w:r>
      <w:proofErr w:type="spellStart"/>
      <w:r w:rsidRPr="00FB2DC1">
        <w:rPr>
          <w:rFonts w:ascii="Calibri" w:hAnsi="Calibri" w:cs="Calibri"/>
          <w:sz w:val="24"/>
          <w:szCs w:val="24"/>
        </w:rPr>
        <w:t>wytchnieniowa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 dla 10 UP</w:t>
      </w:r>
    </w:p>
    <w:p w14:paraId="2026457F" w14:textId="4DBD8053" w:rsidR="00F7439B" w:rsidRPr="00FB2DC1" w:rsidRDefault="00105A25" w:rsidP="00F02E87">
      <w:pPr>
        <w:pStyle w:val="Bezodstpw"/>
        <w:spacing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3</w:t>
      </w:r>
      <w:r w:rsidR="008316BF" w:rsidRPr="00FB2DC1">
        <w:rPr>
          <w:rFonts w:ascii="Calibri" w:hAnsi="Calibri" w:cs="Calibri"/>
          <w:sz w:val="24"/>
          <w:szCs w:val="24"/>
        </w:rPr>
        <w:t xml:space="preserve">. Specjalistyczne usługi opiekuńcze w miejscu zamieszkania </w:t>
      </w:r>
    </w:p>
    <w:p w14:paraId="349461D8" w14:textId="37D6F3C1" w:rsidR="00F7439B" w:rsidRPr="00FB2DC1" w:rsidRDefault="008316BF" w:rsidP="00F02E87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rehabilitacja fizyczna i usprawnianie zaburzonych funkcji organizmu w zakresie nieobjętym przepisami ustawy z dnia 27 sierpnia 2004 r. o świadczeniach opieki zdrowotnej finansowanych ze środków publicznych zgodnie z zaleceniami lekarskimi lub specjalisty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>zakresu rehabilitacji ruchowej lub fizjoterapii dla 1</w:t>
      </w:r>
      <w:r w:rsidR="00105A25" w:rsidRPr="00FB2DC1">
        <w:rPr>
          <w:rFonts w:ascii="Calibri" w:hAnsi="Calibri" w:cs="Calibri"/>
          <w:sz w:val="24"/>
          <w:szCs w:val="24"/>
        </w:rPr>
        <w:t>5</w:t>
      </w:r>
      <w:r w:rsidRPr="00FB2DC1">
        <w:rPr>
          <w:rFonts w:ascii="Calibri" w:hAnsi="Calibri" w:cs="Calibri"/>
          <w:sz w:val="24"/>
          <w:szCs w:val="24"/>
        </w:rPr>
        <w:t xml:space="preserve"> UP.</w:t>
      </w:r>
    </w:p>
    <w:p w14:paraId="63DC2A67" w14:textId="07808BAD" w:rsidR="00F7439B" w:rsidRPr="00FB2DC1" w:rsidRDefault="008316BF" w:rsidP="00F02E87">
      <w:pPr>
        <w:pStyle w:val="Bezodstpw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indywidualne wsparcie psychologiczne dla 10 UP. </w:t>
      </w:r>
    </w:p>
    <w:p w14:paraId="258D666E" w14:textId="25F48056" w:rsidR="00105A25" w:rsidRPr="00FB2DC1" w:rsidRDefault="00105A25" w:rsidP="00F02E87">
      <w:pPr>
        <w:pStyle w:val="Bezodstpw"/>
        <w:spacing w:line="276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4. Rozwój usług </w:t>
      </w:r>
      <w:proofErr w:type="spellStart"/>
      <w:r w:rsidRPr="00FB2DC1">
        <w:rPr>
          <w:rFonts w:ascii="Calibri" w:hAnsi="Calibri" w:cs="Calibri"/>
          <w:sz w:val="24"/>
          <w:szCs w:val="24"/>
        </w:rPr>
        <w:t>teleopieki</w:t>
      </w:r>
      <w:proofErr w:type="spellEnd"/>
      <w:r w:rsidRPr="00FB2DC1">
        <w:rPr>
          <w:rFonts w:ascii="Calibri" w:hAnsi="Calibri" w:cs="Calibri"/>
          <w:sz w:val="24"/>
          <w:szCs w:val="24"/>
        </w:rPr>
        <w:t xml:space="preserve"> medycznej dla 10 osób wymagających monitorowania stanu zdrowia.</w:t>
      </w:r>
    </w:p>
    <w:p w14:paraId="26A1EFAD" w14:textId="34415BCF" w:rsidR="00105A25" w:rsidRPr="00FB2DC1" w:rsidRDefault="00105A25" w:rsidP="00F02E87">
      <w:pPr>
        <w:pStyle w:val="Bezodstpw"/>
        <w:spacing w:line="276" w:lineRule="auto"/>
        <w:ind w:left="708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5. Szkolenia z zakresu kształcenie potrzebnego do opieki dla 10 opiekunów faktycznych (nieformalnych), z zakresu higieny starości oraz Kwalifikowana Pierwsza Pomoc.</w:t>
      </w:r>
    </w:p>
    <w:p w14:paraId="778261B1" w14:textId="5B07A84F" w:rsidR="00FF0FE6" w:rsidRPr="00FB2DC1" w:rsidRDefault="00FF0FE6" w:rsidP="00F02E87">
      <w:pPr>
        <w:pStyle w:val="Bezodstpw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Charakter świadczonych usług będzie realizowany w </w:t>
      </w:r>
      <w:r w:rsidR="00F7439B" w:rsidRPr="00FB2DC1">
        <w:rPr>
          <w:rFonts w:ascii="Calibri" w:hAnsi="Calibri" w:cs="Calibri"/>
          <w:sz w:val="24"/>
          <w:szCs w:val="24"/>
        </w:rPr>
        <w:t xml:space="preserve">społeczności </w:t>
      </w:r>
      <w:r w:rsidRPr="00FB2DC1">
        <w:rPr>
          <w:rFonts w:ascii="Calibri" w:hAnsi="Calibri" w:cs="Calibri"/>
          <w:sz w:val="24"/>
          <w:szCs w:val="24"/>
        </w:rPr>
        <w:t>lokalnej. Są to usługi świadczone w sposób:</w:t>
      </w:r>
    </w:p>
    <w:p w14:paraId="5FEAC0BB" w14:textId="561AE424" w:rsidR="00FF0FE6" w:rsidRPr="00FB2DC1" w:rsidRDefault="00FF0FE6" w:rsidP="00F02E8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zindywidualizowany (dostosowany do potrzeb i możliwości danej osoby);</w:t>
      </w:r>
    </w:p>
    <w:p w14:paraId="4BF0A278" w14:textId="2D131691" w:rsidR="00FF0FE6" w:rsidRPr="00FB2DC1" w:rsidRDefault="00FF0FE6" w:rsidP="00F02E8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umożliwiający odbiorcom tych usług kontrolę nad swoim życiem i nad decyzjami, które ich dotyczą;</w:t>
      </w:r>
    </w:p>
    <w:p w14:paraId="6995BBF2" w14:textId="61360B59" w:rsidR="00FF0FE6" w:rsidRPr="00FB2DC1" w:rsidRDefault="00FF0FE6" w:rsidP="00F02E87">
      <w:pPr>
        <w:pStyle w:val="Akapitzlist"/>
        <w:numPr>
          <w:ilvl w:val="0"/>
          <w:numId w:val="19"/>
        </w:num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zapewniający, że odbiorcy usług nie są odizolowani od ogółu społeczności;</w:t>
      </w:r>
    </w:p>
    <w:p w14:paraId="30581166" w14:textId="43B3ADFA" w:rsidR="00FF0FE6" w:rsidRPr="00FB2DC1" w:rsidRDefault="00FF0FE6" w:rsidP="00F02E87">
      <w:pPr>
        <w:pStyle w:val="Akapitzlist"/>
        <w:numPr>
          <w:ilvl w:val="0"/>
          <w:numId w:val="19"/>
        </w:numPr>
        <w:spacing w:after="0"/>
        <w:ind w:left="714" w:hanging="357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gwarantujący, że wymagania organizacyjne nie mają pierwszeństwa przed indywidualnymi potrzebami Uczestników projektu</w:t>
      </w:r>
    </w:p>
    <w:p w14:paraId="6FD81A6C" w14:textId="6169CE00" w:rsidR="00C812C6" w:rsidRPr="00FB2DC1" w:rsidRDefault="00FF0FE6" w:rsidP="00F02E87">
      <w:pPr>
        <w:ind w:firstLine="36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warunki wskazane w niniejszym ustępie litera a)-d) muszą zostać spełnione łącznie.</w:t>
      </w:r>
    </w:p>
    <w:p w14:paraId="74A0377F" w14:textId="77777777" w:rsidR="00C842D6" w:rsidRPr="00FB2DC1" w:rsidRDefault="00C842D6" w:rsidP="00F02E87">
      <w:pPr>
        <w:pStyle w:val="Bezodstpw"/>
        <w:spacing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7</w:t>
      </w:r>
    </w:p>
    <w:p w14:paraId="417DFC25" w14:textId="77777777" w:rsidR="00C842D6" w:rsidRPr="00FB2DC1" w:rsidRDefault="00C842D6" w:rsidP="00F02E87">
      <w:pPr>
        <w:pStyle w:val="Bezodstpw"/>
        <w:spacing w:after="240" w:line="276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Prawa i obowiązki Uczestnika projektu</w:t>
      </w:r>
    </w:p>
    <w:p w14:paraId="20C0918D" w14:textId="67CE35D3" w:rsidR="00C842D6" w:rsidRPr="00FB2DC1" w:rsidRDefault="00C842D6" w:rsidP="00F02E87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Każdy Uczestnik ma prawo do:</w:t>
      </w:r>
    </w:p>
    <w:p w14:paraId="169C9ABA" w14:textId="7EE02D77" w:rsidR="00C842D6" w:rsidRPr="00FB2DC1" w:rsidRDefault="00C842D6" w:rsidP="00F02E87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wzięcia udziału we wsparciu oferowanym w projekcie,</w:t>
      </w:r>
    </w:p>
    <w:p w14:paraId="45E2B0E6" w14:textId="41F79EF7" w:rsidR="00C842D6" w:rsidRPr="00FB2DC1" w:rsidRDefault="00C842D6" w:rsidP="00F02E87">
      <w:pPr>
        <w:pStyle w:val="Bezodstpw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otrzymania </w:t>
      </w:r>
      <w:r w:rsidR="006F0B04" w:rsidRPr="00FB2DC1">
        <w:rPr>
          <w:rFonts w:ascii="Calibri" w:hAnsi="Calibri" w:cs="Calibri"/>
          <w:sz w:val="24"/>
          <w:szCs w:val="24"/>
        </w:rPr>
        <w:t>certyfikatu/</w:t>
      </w:r>
      <w:r w:rsidRPr="00FB2DC1">
        <w:rPr>
          <w:rFonts w:ascii="Calibri" w:hAnsi="Calibri" w:cs="Calibri"/>
          <w:sz w:val="24"/>
          <w:szCs w:val="24"/>
        </w:rPr>
        <w:t>zaświadczenia potwierdzającego udział w szkoleniu (dotyczy osób biorących udział  w szkoleniach).</w:t>
      </w:r>
    </w:p>
    <w:p w14:paraId="24A93FD2" w14:textId="18C6809B" w:rsidR="00C842D6" w:rsidRPr="00FB2DC1" w:rsidRDefault="00C842D6" w:rsidP="00F02E87">
      <w:pPr>
        <w:pStyle w:val="Bezodstpw"/>
        <w:numPr>
          <w:ilvl w:val="0"/>
          <w:numId w:val="20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Każdy Uczestnik zobowiązany jest do:</w:t>
      </w:r>
    </w:p>
    <w:p w14:paraId="258ED651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regularnego, punktualnego i aktywnego uczestniczenia w formach wsparcia  oraz kulturalnego</w:t>
      </w:r>
      <w:r w:rsidRPr="00FB2DC1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zachowania;</w:t>
      </w:r>
    </w:p>
    <w:p w14:paraId="73C0AA67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potwierdzania każdorazowo obecności poprzez złożenie podpisu na liście obecności lub potwierdzenie odbioru usługi własnoręcznym podpisem;</w:t>
      </w:r>
    </w:p>
    <w:p w14:paraId="41562E79" w14:textId="77777777" w:rsidR="00C842D6" w:rsidRPr="00FB2DC1" w:rsidRDefault="00C842D6" w:rsidP="00FB2DC1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 xml:space="preserve">usprawiedliwienia nieobecności spowodowanej chorobą lub ważnymi sytuacjami losowymi. Usprawiedliwienie jest dokonywane na podstawie przedstawionego </w:t>
      </w:r>
      <w:r w:rsidRPr="00FB2DC1">
        <w:rPr>
          <w:rFonts w:ascii="Calibri" w:eastAsia="Calibri" w:hAnsi="Calibri" w:cs="Calibri"/>
          <w:sz w:val="24"/>
          <w:szCs w:val="24"/>
        </w:rPr>
        <w:lastRenderedPageBreak/>
        <w:t>stosownego dokumentu potwierdzającego wystąpienie określonych</w:t>
      </w:r>
      <w:r w:rsidRPr="00FB2DC1">
        <w:rPr>
          <w:rFonts w:ascii="Calibri" w:eastAsia="Calibri" w:hAnsi="Calibri" w:cs="Calibri"/>
          <w:spacing w:val="-26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okoliczności;</w:t>
      </w:r>
    </w:p>
    <w:p w14:paraId="4E3A662D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wypełniania dokumentów koniecznych dla realizacji</w:t>
      </w:r>
      <w:r w:rsidRPr="00FB2DC1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Projektu;</w:t>
      </w:r>
    </w:p>
    <w:p w14:paraId="316EAD15" w14:textId="4C51F30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 xml:space="preserve">udostępniania danych osobowych niezbędnych do realizacji Projektu, w szczególności związanych z potwierdzaniem kwalifikowalności wydatków, zarządzaniem, ewaluacją, monitoringiem, kontrolą, audytem, sprawozdawczością oraz działaniami </w:t>
      </w:r>
      <w:r w:rsidRPr="00FB2DC1">
        <w:rPr>
          <w:rFonts w:ascii="Calibri" w:hAnsi="Calibri" w:cs="Calibri"/>
          <w:sz w:val="24"/>
          <w:szCs w:val="24"/>
        </w:rPr>
        <w:t>informacyjno-promocyjnymi</w:t>
      </w:r>
      <w:r w:rsidRPr="00FB2DC1">
        <w:rPr>
          <w:rFonts w:ascii="Calibri" w:eastAsia="Calibri" w:hAnsi="Calibri" w:cs="Calibri"/>
          <w:sz w:val="24"/>
          <w:szCs w:val="24"/>
        </w:rPr>
        <w:t xml:space="preserve"> w ramach FELU 2021-2027 współfinansowanego z</w:t>
      </w:r>
      <w:r w:rsidRPr="00FB2DC1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FB2DC1">
        <w:rPr>
          <w:rFonts w:ascii="Calibri" w:eastAsia="Calibri" w:hAnsi="Calibri" w:cs="Calibri"/>
          <w:sz w:val="24"/>
          <w:szCs w:val="24"/>
        </w:rPr>
        <w:t>EFS</w:t>
      </w:r>
      <w:r w:rsidR="00BE6770" w:rsidRPr="00FB2DC1">
        <w:rPr>
          <w:rFonts w:ascii="Calibri" w:eastAsia="Calibri" w:hAnsi="Calibri" w:cs="Calibri"/>
          <w:sz w:val="24"/>
          <w:szCs w:val="24"/>
        </w:rPr>
        <w:t>+</w:t>
      </w:r>
      <w:r w:rsidRPr="00FB2DC1">
        <w:rPr>
          <w:rFonts w:ascii="Calibri" w:eastAsia="Calibri" w:hAnsi="Calibri" w:cs="Calibri"/>
          <w:sz w:val="24"/>
          <w:szCs w:val="24"/>
        </w:rPr>
        <w:t>;</w:t>
      </w:r>
    </w:p>
    <w:p w14:paraId="7DF2C535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przekazania danych po zakończeniu Projektu potrzebnych do wyliczenia wskaźników rezultatu (np. statut na rynku pracy, udział w kształceniu lub szkoleniu) do 4 tygodni od zakończenia udziału w Projekcie;</w:t>
      </w:r>
    </w:p>
    <w:p w14:paraId="65848680" w14:textId="77777777" w:rsidR="00C842D6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wzięcia udziału w badaniach ewaluacyjnych po zakończeniu Projektu;</w:t>
      </w:r>
    </w:p>
    <w:p w14:paraId="0AD9D590" w14:textId="7CDFB4CF" w:rsidR="009B121B" w:rsidRPr="00FB2DC1" w:rsidRDefault="00C842D6" w:rsidP="00F02E87">
      <w:pPr>
        <w:pStyle w:val="Akapitzlist"/>
        <w:widowControl w:val="0"/>
        <w:numPr>
          <w:ilvl w:val="0"/>
          <w:numId w:val="22"/>
        </w:numPr>
        <w:tabs>
          <w:tab w:val="left" w:pos="836"/>
        </w:tabs>
        <w:suppressAutoHyphens/>
        <w:autoSpaceDN w:val="0"/>
        <w:spacing w:before="43" w:after="0"/>
        <w:ind w:right="102"/>
        <w:contextualSpacing w:val="0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FB2DC1">
        <w:rPr>
          <w:rFonts w:ascii="Calibri" w:eastAsia="Calibri" w:hAnsi="Calibri" w:cs="Calibri"/>
          <w:sz w:val="24"/>
          <w:szCs w:val="24"/>
        </w:rPr>
        <w:t>aktualizacji danych służących do utrzymania kontaktu z Uczestnikiem projektu.</w:t>
      </w:r>
    </w:p>
    <w:p w14:paraId="044C7BA9" w14:textId="77777777" w:rsidR="008A11AF" w:rsidRPr="00FB2DC1" w:rsidRDefault="008A11AF" w:rsidP="00F02E87">
      <w:pPr>
        <w:pStyle w:val="Bezodstpw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bookmarkStart w:id="0" w:name="_Hlk217299113"/>
      <w:r w:rsidRPr="00FB2DC1">
        <w:rPr>
          <w:rFonts w:ascii="Calibri" w:hAnsi="Calibri" w:cs="Calibri"/>
          <w:b/>
          <w:sz w:val="24"/>
          <w:szCs w:val="24"/>
        </w:rPr>
        <w:t>§ 8</w:t>
      </w:r>
    </w:p>
    <w:p w14:paraId="0530B606" w14:textId="77777777" w:rsidR="008A11AF" w:rsidRPr="00FB2DC1" w:rsidRDefault="008A11AF" w:rsidP="00F02E87">
      <w:pPr>
        <w:pStyle w:val="Bezodstpw"/>
        <w:spacing w:after="240"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FB2DC1">
        <w:rPr>
          <w:rFonts w:ascii="Calibri" w:hAnsi="Calibri" w:cs="Calibri"/>
          <w:b/>
          <w:sz w:val="24"/>
          <w:szCs w:val="24"/>
        </w:rPr>
        <w:t>Zasady rezygnacji z udziału w projekcie</w:t>
      </w:r>
    </w:p>
    <w:p w14:paraId="4846CFBF" w14:textId="00B2537C" w:rsidR="008A11AF" w:rsidRPr="00FB2DC1" w:rsidRDefault="008A11AF" w:rsidP="00F02E87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 przypadku rezygnacji z udziału w Projekcie, Uczestnik zobowiązany jest do złożenia pisemnego oświadczenia o rezygnacji.</w:t>
      </w:r>
    </w:p>
    <w:p w14:paraId="5F9CA15C" w14:textId="2CCC3A42" w:rsidR="008A11AF" w:rsidRPr="00FB2DC1" w:rsidRDefault="008A11AF" w:rsidP="00F02E87">
      <w:pPr>
        <w:pStyle w:val="Bezodstpw"/>
        <w:numPr>
          <w:ilvl w:val="0"/>
          <w:numId w:val="24"/>
        </w:numPr>
        <w:spacing w:after="240" w:line="276" w:lineRule="auto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W przypadku rażącego naruszania przez Uczestnika projektu obowiązków wskazanych w § 7 ust. 2, a także naruszania zasad współżycia społecznego Uczestnik projektu może zostać usunięty z listy uczestników w Projekcie.</w:t>
      </w:r>
      <w:r w:rsidR="00867F40" w:rsidRPr="00FB2DC1">
        <w:rPr>
          <w:rFonts w:ascii="Calibri" w:hAnsi="Calibri" w:cs="Calibri"/>
          <w:sz w:val="24"/>
          <w:szCs w:val="24"/>
        </w:rPr>
        <w:t xml:space="preserve"> Decyzj</w:t>
      </w:r>
      <w:r w:rsidR="00537C21" w:rsidRPr="00FB2DC1">
        <w:rPr>
          <w:rFonts w:ascii="Calibri" w:hAnsi="Calibri" w:cs="Calibri"/>
          <w:sz w:val="24"/>
          <w:szCs w:val="24"/>
        </w:rPr>
        <w:t>e w tym zakresie podejmuje Koordynator projektu.</w:t>
      </w:r>
    </w:p>
    <w:bookmarkEnd w:id="0"/>
    <w:p w14:paraId="1EFACC1A" w14:textId="77777777" w:rsidR="00F17B5C" w:rsidRPr="00FB2DC1" w:rsidRDefault="00F17B5C" w:rsidP="00F02E87">
      <w:pPr>
        <w:pStyle w:val="Standard"/>
        <w:spacing w:line="276" w:lineRule="auto"/>
        <w:jc w:val="both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>§ 9</w:t>
      </w:r>
    </w:p>
    <w:p w14:paraId="1674D242" w14:textId="77777777" w:rsidR="00F17B5C" w:rsidRPr="00FB2DC1" w:rsidRDefault="00F17B5C" w:rsidP="00F02E87">
      <w:pPr>
        <w:pStyle w:val="Standard"/>
        <w:spacing w:after="240" w:line="276" w:lineRule="auto"/>
        <w:jc w:val="both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>Zasady monitoringu Uczestników projektu</w:t>
      </w:r>
    </w:p>
    <w:p w14:paraId="5DCBC65D" w14:textId="77777777" w:rsidR="00F17B5C" w:rsidRPr="00FB2DC1" w:rsidRDefault="00F17B5C" w:rsidP="00F02E87">
      <w:pPr>
        <w:pStyle w:val="Standard"/>
        <w:numPr>
          <w:ilvl w:val="0"/>
          <w:numId w:val="17"/>
        </w:numPr>
        <w:spacing w:line="276" w:lineRule="auto"/>
        <w:jc w:val="both"/>
        <w:textAlignment w:val="baseline"/>
        <w:rPr>
          <w:rFonts w:ascii="Calibri" w:hAnsi="Calibri" w:cs="Calibri"/>
        </w:rPr>
      </w:pPr>
      <w:r w:rsidRPr="00FB2DC1">
        <w:rPr>
          <w:rFonts w:ascii="Calibri" w:hAnsi="Calibri" w:cs="Calibri"/>
        </w:rPr>
        <w:t xml:space="preserve">Uczestnik projektu zobowiązuje się do wypełniania list obecności, </w:t>
      </w:r>
      <w:r w:rsidRPr="00FB2DC1">
        <w:rPr>
          <w:rFonts w:ascii="Calibri" w:eastAsia="Calibri" w:hAnsi="Calibri" w:cs="Calibri"/>
          <w:lang w:eastAsia="en-US"/>
        </w:rPr>
        <w:t>potwierdzania odbioru usługi własnoręcznym podpisem, wypełniania</w:t>
      </w:r>
      <w:r w:rsidRPr="00FB2DC1">
        <w:rPr>
          <w:rFonts w:ascii="Calibri" w:hAnsi="Calibri" w:cs="Calibri"/>
        </w:rPr>
        <w:t xml:space="preserve"> ankiet oraz wszystkich dokumentów niezbędnych do prawidłowej realizacji Projektu.</w:t>
      </w:r>
    </w:p>
    <w:p w14:paraId="40E0544B" w14:textId="361F6373" w:rsidR="00F17B5C" w:rsidRPr="0067138D" w:rsidRDefault="00F17B5C" w:rsidP="00F02E87">
      <w:pPr>
        <w:pStyle w:val="Standard"/>
        <w:numPr>
          <w:ilvl w:val="0"/>
          <w:numId w:val="17"/>
        </w:numPr>
        <w:spacing w:after="240" w:line="276" w:lineRule="auto"/>
        <w:jc w:val="both"/>
        <w:textAlignment w:val="baseline"/>
        <w:rPr>
          <w:rFonts w:ascii="Calibri" w:hAnsi="Calibri" w:cs="Calibri"/>
        </w:rPr>
      </w:pPr>
      <w:r w:rsidRPr="0067138D">
        <w:rPr>
          <w:rFonts w:ascii="Calibri" w:hAnsi="Calibri" w:cs="Calibri"/>
        </w:rPr>
        <w:t xml:space="preserve">W celu udokumentowania prowadzonych form wsparcia, będzie sporządzana dokumentacja fotograficzna. </w:t>
      </w:r>
      <w:r w:rsidR="0067138D">
        <w:rPr>
          <w:rFonts w:ascii="Calibri" w:hAnsi="Calibri" w:cs="Calibri"/>
        </w:rPr>
        <w:t>W</w:t>
      </w:r>
      <w:r w:rsidR="0067138D" w:rsidRPr="0067138D">
        <w:rPr>
          <w:rFonts w:ascii="Calibri" w:hAnsi="Calibri" w:cs="Calibri"/>
        </w:rPr>
        <w:t>izerunek Uczestnika</w:t>
      </w:r>
      <w:r w:rsidR="0067138D">
        <w:rPr>
          <w:rFonts w:ascii="Calibri" w:hAnsi="Calibri" w:cs="Calibri"/>
        </w:rPr>
        <w:t xml:space="preserve"> projektu</w:t>
      </w:r>
      <w:r w:rsidR="0067138D" w:rsidRPr="0067138D">
        <w:rPr>
          <w:rFonts w:ascii="Calibri" w:hAnsi="Calibri" w:cs="Calibri"/>
        </w:rPr>
        <w:t xml:space="preserve"> może być utrwalony i wykorzystywany wyłącznie na podstawie dobrowolnej, pisemnej zgody</w:t>
      </w:r>
      <w:r w:rsidR="0067138D">
        <w:rPr>
          <w:rFonts w:ascii="Calibri" w:hAnsi="Calibri" w:cs="Calibri"/>
        </w:rPr>
        <w:t>.</w:t>
      </w:r>
      <w:r w:rsidR="0067138D" w:rsidRPr="0067138D" w:rsidDel="0067138D">
        <w:rPr>
          <w:rFonts w:ascii="Calibri" w:hAnsi="Calibri" w:cs="Calibri"/>
        </w:rPr>
        <w:t xml:space="preserve"> </w:t>
      </w:r>
      <w:r w:rsidRPr="0067138D">
        <w:rPr>
          <w:rFonts w:ascii="Calibri" w:hAnsi="Calibri" w:cs="Calibri"/>
        </w:rPr>
        <w:t>Uczestnik projektu zobowiązuje się podać Partnerowi dane, które wymagane są do wprowadzenia ich do Centralnego Systemu Teleinformatycznego (CST2021), w którym będą przetwarzane dane osobowe Uczestnika projektu. Zakres danych uczestników projektu gromadzonych w CST 2021 został określony w Załączniku 1 pn. „Zakres danych nt. uczestników projektów współfinansowanych z EFS+ oraz podmiotów obejmowanych wsparciem gromadzonych w CST2021” do Wytycznych dotyczących monitorowania postępu rzeczowego realizacji programów na lata 2021-2027 wydanych przez Ministra Funduszy i Polityki Regionalnej 12 października 2022r.</w:t>
      </w:r>
    </w:p>
    <w:p w14:paraId="345D42F9" w14:textId="77777777" w:rsidR="005718DE" w:rsidRDefault="005718DE" w:rsidP="00FB2DC1">
      <w:pPr>
        <w:pStyle w:val="Standard"/>
        <w:spacing w:line="276" w:lineRule="auto"/>
        <w:rPr>
          <w:rFonts w:ascii="Calibri" w:hAnsi="Calibri" w:cs="Calibri"/>
          <w:b/>
          <w:bCs/>
        </w:rPr>
      </w:pPr>
    </w:p>
    <w:p w14:paraId="24AB909A" w14:textId="7860CB1E" w:rsidR="00BA7A08" w:rsidRPr="00FB2DC1" w:rsidRDefault="00BA7A08" w:rsidP="00FB2DC1">
      <w:pPr>
        <w:pStyle w:val="Standard"/>
        <w:spacing w:line="276" w:lineRule="auto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lastRenderedPageBreak/>
        <w:t>§ 10</w:t>
      </w:r>
    </w:p>
    <w:p w14:paraId="64D72129" w14:textId="77777777" w:rsidR="00BA7A08" w:rsidRPr="00FB2DC1" w:rsidRDefault="00BA7A08" w:rsidP="00FB2DC1">
      <w:pPr>
        <w:pStyle w:val="Standard"/>
        <w:spacing w:after="240" w:line="276" w:lineRule="auto"/>
        <w:rPr>
          <w:rFonts w:ascii="Calibri" w:hAnsi="Calibri" w:cs="Calibri"/>
          <w:b/>
          <w:bCs/>
        </w:rPr>
      </w:pPr>
      <w:r w:rsidRPr="00FB2DC1">
        <w:rPr>
          <w:rFonts w:ascii="Calibri" w:hAnsi="Calibri" w:cs="Calibri"/>
          <w:b/>
          <w:bCs/>
        </w:rPr>
        <w:t>Przetwarzanie danych osobowych</w:t>
      </w:r>
    </w:p>
    <w:p w14:paraId="364C81EF" w14:textId="75A6D819" w:rsidR="001D557F" w:rsidRPr="00FB2DC1" w:rsidRDefault="001D557F" w:rsidP="00F02E87">
      <w:pPr>
        <w:pStyle w:val="Akapitzlist"/>
        <w:numPr>
          <w:ilvl w:val="0"/>
          <w:numId w:val="8"/>
        </w:numPr>
        <w:spacing w:before="0" w:after="12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Administratorem danych osobowych, w rozumieniu art. 4 pkt 7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Uczestników projektu jest Stowarzyszenie Lubelskiego Obszaru Metropolitalnego. Dane osobowe Uczestników projektu będą przetwarzane wyłącznie w celach realizacji projektu, w szczególności związanych z</w:t>
      </w:r>
      <w:r w:rsidR="009B70F7" w:rsidRPr="00FB2DC1">
        <w:rPr>
          <w:rFonts w:ascii="Calibri" w:hAnsi="Calibri" w:cs="Calibri"/>
          <w:sz w:val="24"/>
          <w:szCs w:val="24"/>
        </w:rPr>
        <w:t> </w:t>
      </w:r>
      <w:r w:rsidRPr="00FB2DC1">
        <w:rPr>
          <w:rFonts w:ascii="Calibri" w:hAnsi="Calibri" w:cs="Calibri"/>
          <w:sz w:val="24"/>
          <w:szCs w:val="24"/>
        </w:rPr>
        <w:t>potwierdzaniem kwalifikowalności wydatków, zarządzaniem, ewaluacją, monitoringiem, kontrolą, audytem, sprawozdawczością oraz działaniami informacyjno-promocyjnymi w ramach Funduszy Europejskich dla Lubelskiego 2021-2027 współfinansowanego z Europejskiego Funduszu Społecznego Plus.</w:t>
      </w:r>
    </w:p>
    <w:p w14:paraId="30217C93" w14:textId="77777777" w:rsidR="001D557F" w:rsidRPr="00FB2DC1" w:rsidRDefault="001D557F" w:rsidP="00F02E87">
      <w:pPr>
        <w:pStyle w:val="Akapitzlist"/>
        <w:numPr>
          <w:ilvl w:val="0"/>
          <w:numId w:val="8"/>
        </w:numPr>
        <w:spacing w:before="0" w:after="12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Odbiorcami danych zgodnie z § 21 umowy o dofinansowanie projektu jest Zarząd Województwa Lubelskiego działający w imieniu Województwa Lubelskiego, które pełni funkcję Instytucji Zarządzającej Programem oraz Minister właściwy ds. rozwoju regionalnego pełniący funkcję Instytucji Koordynującej Umowę Partnerstwa.</w:t>
      </w:r>
    </w:p>
    <w:p w14:paraId="41E9F1B3" w14:textId="1B61F0D5" w:rsidR="00113CF1" w:rsidRPr="00FB2DC1" w:rsidRDefault="00113CF1" w:rsidP="00F02E87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§ 1</w:t>
      </w:r>
      <w:r w:rsidR="0095629A" w:rsidRPr="00FB2DC1">
        <w:rPr>
          <w:rFonts w:ascii="Calibri" w:hAnsi="Calibri" w:cs="Calibri"/>
          <w:b/>
          <w:bCs/>
          <w:sz w:val="24"/>
          <w:szCs w:val="24"/>
        </w:rPr>
        <w:t>1</w:t>
      </w:r>
    </w:p>
    <w:p w14:paraId="46EA33DF" w14:textId="77777777" w:rsidR="00113CF1" w:rsidRPr="00FB2DC1" w:rsidRDefault="00113CF1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Postanowienia końcowe</w:t>
      </w:r>
    </w:p>
    <w:p w14:paraId="21D4D5AB" w14:textId="77777777" w:rsidR="00113CF1" w:rsidRPr="00FB2DC1" w:rsidRDefault="00113CF1" w:rsidP="00F02E87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W sprawach nieuregulowanych niniejszym Regulaminem decyduje Beneficjent. </w:t>
      </w:r>
    </w:p>
    <w:p w14:paraId="7D15CAEC" w14:textId="77777777" w:rsidR="00113CF1" w:rsidRPr="00FB2DC1" w:rsidRDefault="00113CF1" w:rsidP="00F02E87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Regulamin rekrutacji i uczestnictwa w projekcie dostępny jest w Biurze Projektu.</w:t>
      </w:r>
    </w:p>
    <w:p w14:paraId="4816BCB7" w14:textId="77777777" w:rsidR="00113CF1" w:rsidRPr="00FB2DC1" w:rsidRDefault="00113CF1" w:rsidP="00F02E87">
      <w:pPr>
        <w:pStyle w:val="Akapitzlist"/>
        <w:numPr>
          <w:ilvl w:val="0"/>
          <w:numId w:val="25"/>
        </w:numPr>
        <w:spacing w:after="0"/>
        <w:ind w:left="357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Regulamin wchodzi w życie z dniem jego podpisania.</w:t>
      </w:r>
    </w:p>
    <w:p w14:paraId="2B52916C" w14:textId="77777777" w:rsidR="00113CF1" w:rsidRPr="00FB2DC1" w:rsidRDefault="00113CF1" w:rsidP="00F02E87">
      <w:pPr>
        <w:jc w:val="both"/>
        <w:rPr>
          <w:rFonts w:ascii="Calibri" w:hAnsi="Calibri" w:cs="Calibri"/>
          <w:sz w:val="24"/>
          <w:szCs w:val="24"/>
        </w:rPr>
      </w:pPr>
    </w:p>
    <w:p w14:paraId="19A1A704" w14:textId="77777777" w:rsidR="00113CF1" w:rsidRPr="00FB2DC1" w:rsidRDefault="00113CF1" w:rsidP="00F02E87">
      <w:pPr>
        <w:spacing w:before="240" w:after="0"/>
        <w:jc w:val="both"/>
        <w:rPr>
          <w:rFonts w:ascii="Calibri" w:hAnsi="Calibri" w:cs="Calibri"/>
          <w:b/>
          <w:bCs/>
          <w:sz w:val="24"/>
          <w:szCs w:val="24"/>
        </w:rPr>
      </w:pPr>
      <w:r w:rsidRPr="00FB2DC1">
        <w:rPr>
          <w:rFonts w:ascii="Calibri" w:hAnsi="Calibri" w:cs="Calibri"/>
          <w:b/>
          <w:bCs/>
          <w:sz w:val="24"/>
          <w:szCs w:val="24"/>
        </w:rPr>
        <w:t>Załączniki do Regulaminu:</w:t>
      </w:r>
    </w:p>
    <w:p w14:paraId="29FEAD24" w14:textId="1A9736CF" w:rsidR="00D40810" w:rsidRPr="00FB2DC1" w:rsidRDefault="001662C6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Załącznik </w:t>
      </w:r>
      <w:r w:rsidR="00EB569F" w:rsidRPr="00FB2DC1">
        <w:rPr>
          <w:rFonts w:ascii="Calibri" w:hAnsi="Calibri" w:cs="Calibri"/>
          <w:sz w:val="24"/>
          <w:szCs w:val="24"/>
        </w:rPr>
        <w:t xml:space="preserve">nr 1 </w:t>
      </w:r>
      <w:r w:rsidR="00D018A4" w:rsidRPr="00FB2DC1">
        <w:rPr>
          <w:rFonts w:ascii="Calibri" w:hAnsi="Calibri" w:cs="Calibri"/>
          <w:sz w:val="24"/>
          <w:szCs w:val="24"/>
        </w:rPr>
        <w:t>–</w:t>
      </w:r>
      <w:r w:rsidR="00EB569F" w:rsidRPr="00FB2DC1">
        <w:rPr>
          <w:rFonts w:ascii="Calibri" w:hAnsi="Calibri" w:cs="Calibri"/>
          <w:sz w:val="24"/>
          <w:szCs w:val="24"/>
        </w:rPr>
        <w:t xml:space="preserve"> </w:t>
      </w:r>
      <w:r w:rsidR="00113CF1" w:rsidRPr="00FB2DC1">
        <w:rPr>
          <w:rFonts w:ascii="Calibri" w:hAnsi="Calibri" w:cs="Calibri"/>
          <w:sz w:val="24"/>
          <w:szCs w:val="24"/>
        </w:rPr>
        <w:t>Formularz zgłoszeniowy</w:t>
      </w:r>
    </w:p>
    <w:p w14:paraId="0EDEA523" w14:textId="1B38F4D6" w:rsidR="00C400FD" w:rsidRPr="00FB2DC1" w:rsidRDefault="00EB569F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Załącznik nr 2</w:t>
      </w:r>
      <w:r w:rsidR="002300CB" w:rsidRPr="00FB2DC1">
        <w:rPr>
          <w:rFonts w:ascii="Calibri" w:hAnsi="Calibri" w:cs="Calibri"/>
          <w:sz w:val="24"/>
          <w:szCs w:val="24"/>
        </w:rPr>
        <w:t>a</w:t>
      </w:r>
      <w:r w:rsidRPr="00FB2DC1">
        <w:rPr>
          <w:rFonts w:ascii="Calibri" w:hAnsi="Calibri" w:cs="Calibri"/>
          <w:sz w:val="24"/>
          <w:szCs w:val="24"/>
        </w:rPr>
        <w:t xml:space="preserve"> </w:t>
      </w:r>
      <w:r w:rsidR="00D018A4" w:rsidRPr="00FB2DC1">
        <w:rPr>
          <w:rFonts w:ascii="Calibri" w:hAnsi="Calibri" w:cs="Calibri"/>
          <w:sz w:val="24"/>
          <w:szCs w:val="24"/>
        </w:rPr>
        <w:t>–</w:t>
      </w:r>
      <w:r w:rsidRPr="00FB2DC1">
        <w:rPr>
          <w:rFonts w:ascii="Calibri" w:hAnsi="Calibri" w:cs="Calibri"/>
          <w:sz w:val="24"/>
          <w:szCs w:val="24"/>
        </w:rPr>
        <w:t xml:space="preserve"> </w:t>
      </w:r>
      <w:r w:rsidR="001662C6" w:rsidRPr="00FB2DC1">
        <w:rPr>
          <w:rFonts w:ascii="Calibri" w:hAnsi="Calibri" w:cs="Calibri"/>
          <w:sz w:val="24"/>
          <w:szCs w:val="24"/>
        </w:rPr>
        <w:t>Informacja na temat przetwarzania danych osobowych</w:t>
      </w:r>
    </w:p>
    <w:p w14:paraId="31D50159" w14:textId="18A2EF87" w:rsidR="002300CB" w:rsidRPr="00FB2DC1" w:rsidRDefault="002300CB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Załącznik nr 2b </w:t>
      </w:r>
      <w:r w:rsidR="00D018A4" w:rsidRPr="00FB2DC1">
        <w:rPr>
          <w:rFonts w:ascii="Calibri" w:hAnsi="Calibri" w:cs="Calibri"/>
          <w:sz w:val="24"/>
          <w:szCs w:val="24"/>
        </w:rPr>
        <w:t>–</w:t>
      </w:r>
      <w:r w:rsidRPr="00FB2DC1">
        <w:rPr>
          <w:rFonts w:ascii="Calibri" w:hAnsi="Calibri" w:cs="Calibri"/>
          <w:sz w:val="24"/>
          <w:szCs w:val="24"/>
        </w:rPr>
        <w:t xml:space="preserve"> Informacja na temat przetwarzania danych osobowych</w:t>
      </w:r>
      <w:r w:rsidR="00955649" w:rsidRPr="00FB2DC1">
        <w:rPr>
          <w:rFonts w:ascii="Calibri" w:hAnsi="Calibri" w:cs="Calibri"/>
          <w:sz w:val="24"/>
          <w:szCs w:val="24"/>
        </w:rPr>
        <w:t xml:space="preserve"> przez</w:t>
      </w:r>
      <w:r w:rsidR="008C503F" w:rsidRPr="00FB2DC1">
        <w:rPr>
          <w:rFonts w:ascii="Calibri" w:hAnsi="Calibri" w:cs="Calibri"/>
          <w:sz w:val="24"/>
          <w:szCs w:val="24"/>
        </w:rPr>
        <w:t xml:space="preserve"> Partnera</w:t>
      </w:r>
    </w:p>
    <w:p w14:paraId="1DB6FD6A" w14:textId="37476045" w:rsidR="008C503F" w:rsidRPr="00FB2DC1" w:rsidRDefault="008C503F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Załącznik nr 2c </w:t>
      </w:r>
      <w:r w:rsidR="00D018A4" w:rsidRPr="00FB2DC1">
        <w:rPr>
          <w:rFonts w:ascii="Calibri" w:hAnsi="Calibri" w:cs="Calibri"/>
          <w:sz w:val="24"/>
          <w:szCs w:val="24"/>
        </w:rPr>
        <w:t>–</w:t>
      </w:r>
      <w:r w:rsidR="002300CB" w:rsidRPr="00FB2DC1">
        <w:rPr>
          <w:rFonts w:ascii="Calibri" w:hAnsi="Calibri" w:cs="Calibri"/>
          <w:sz w:val="24"/>
          <w:szCs w:val="24"/>
        </w:rPr>
        <w:t xml:space="preserve"> Informacja na temat przetwarzania danych osobowych</w:t>
      </w:r>
      <w:r w:rsidRPr="00FB2DC1">
        <w:rPr>
          <w:rFonts w:ascii="Calibri" w:hAnsi="Calibri" w:cs="Calibri"/>
          <w:sz w:val="24"/>
          <w:szCs w:val="24"/>
        </w:rPr>
        <w:t xml:space="preserve"> </w:t>
      </w:r>
      <w:r w:rsidR="00955649" w:rsidRPr="00FB2DC1">
        <w:rPr>
          <w:rFonts w:ascii="Calibri" w:hAnsi="Calibri" w:cs="Calibri"/>
          <w:sz w:val="24"/>
          <w:szCs w:val="24"/>
        </w:rPr>
        <w:t xml:space="preserve">przez </w:t>
      </w:r>
      <w:r w:rsidRPr="00FB2DC1">
        <w:rPr>
          <w:rFonts w:ascii="Calibri" w:hAnsi="Calibri" w:cs="Calibri"/>
          <w:sz w:val="24"/>
          <w:szCs w:val="24"/>
        </w:rPr>
        <w:t>Partnera</w:t>
      </w:r>
    </w:p>
    <w:p w14:paraId="0A358A61" w14:textId="3AADDF12" w:rsidR="002300CB" w:rsidRPr="00FB2DC1" w:rsidRDefault="008C503F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Załącznik nr 2d </w:t>
      </w:r>
      <w:r w:rsidR="00D018A4" w:rsidRPr="00FB2DC1">
        <w:rPr>
          <w:rFonts w:ascii="Calibri" w:hAnsi="Calibri" w:cs="Calibri"/>
          <w:sz w:val="24"/>
          <w:szCs w:val="24"/>
        </w:rPr>
        <w:t>–</w:t>
      </w:r>
      <w:r w:rsidRPr="00FB2DC1">
        <w:rPr>
          <w:rFonts w:ascii="Calibri" w:hAnsi="Calibri" w:cs="Calibri"/>
          <w:sz w:val="24"/>
          <w:szCs w:val="24"/>
        </w:rPr>
        <w:t xml:space="preserve"> Informacja na temat przetwarzania danych osobowych </w:t>
      </w:r>
      <w:r w:rsidR="00955649" w:rsidRPr="00FB2DC1">
        <w:rPr>
          <w:rFonts w:ascii="Calibri" w:hAnsi="Calibri" w:cs="Calibri"/>
          <w:sz w:val="24"/>
          <w:szCs w:val="24"/>
        </w:rPr>
        <w:t xml:space="preserve">przez </w:t>
      </w:r>
      <w:r w:rsidRPr="00FB2DC1">
        <w:rPr>
          <w:rFonts w:ascii="Calibri" w:hAnsi="Calibri" w:cs="Calibri"/>
          <w:sz w:val="24"/>
          <w:szCs w:val="24"/>
        </w:rPr>
        <w:t>Partnera</w:t>
      </w:r>
    </w:p>
    <w:p w14:paraId="58A3E259" w14:textId="0ADF2699" w:rsidR="00EB569F" w:rsidRPr="00FB2DC1" w:rsidRDefault="00EB569F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 xml:space="preserve">Załącznik nr 3 </w:t>
      </w:r>
      <w:r w:rsidR="008C503F" w:rsidRPr="00FB2DC1">
        <w:rPr>
          <w:rFonts w:ascii="Calibri" w:hAnsi="Calibri" w:cs="Calibri"/>
          <w:sz w:val="24"/>
          <w:szCs w:val="24"/>
        </w:rPr>
        <w:t>–</w:t>
      </w:r>
      <w:r w:rsidRPr="00FB2DC1">
        <w:rPr>
          <w:rFonts w:ascii="Calibri" w:hAnsi="Calibri" w:cs="Calibri"/>
          <w:sz w:val="24"/>
          <w:szCs w:val="24"/>
        </w:rPr>
        <w:t xml:space="preserve"> </w:t>
      </w:r>
      <w:r w:rsidR="008C503F" w:rsidRPr="00FB2DC1">
        <w:rPr>
          <w:rFonts w:ascii="Calibri" w:hAnsi="Calibri" w:cs="Calibri"/>
          <w:sz w:val="24"/>
          <w:szCs w:val="24"/>
        </w:rPr>
        <w:t>Deklaracja uczestnictwa</w:t>
      </w:r>
    </w:p>
    <w:p w14:paraId="2965C6F0" w14:textId="5A037A1A" w:rsidR="006D3A24" w:rsidRPr="00FB2DC1" w:rsidRDefault="006D3A24" w:rsidP="00F02E87">
      <w:pPr>
        <w:jc w:val="both"/>
        <w:rPr>
          <w:rFonts w:ascii="Calibri" w:hAnsi="Calibri" w:cs="Calibri"/>
          <w:sz w:val="24"/>
          <w:szCs w:val="24"/>
        </w:rPr>
      </w:pPr>
      <w:r w:rsidRPr="00FB2DC1">
        <w:rPr>
          <w:rFonts w:ascii="Calibri" w:hAnsi="Calibri" w:cs="Calibri"/>
          <w:sz w:val="24"/>
          <w:szCs w:val="24"/>
        </w:rPr>
        <w:t>Załącznik nr 4 – Wykaz partnerów</w:t>
      </w:r>
    </w:p>
    <w:p w14:paraId="72521F6F" w14:textId="77777777" w:rsidR="005718DE" w:rsidRDefault="00D018A4" w:rsidP="005718DE">
      <w:pPr>
        <w:pStyle w:val="Standard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FB2DC1">
        <w:rPr>
          <w:rFonts w:ascii="Calibri" w:hAnsi="Calibri" w:cs="Calibri"/>
        </w:rPr>
        <w:lastRenderedPageBreak/>
        <w:t xml:space="preserve">Załącznik nr </w:t>
      </w:r>
      <w:r w:rsidR="006D3A24" w:rsidRPr="00FB2DC1">
        <w:rPr>
          <w:rFonts w:ascii="Calibri" w:hAnsi="Calibri" w:cs="Calibri"/>
        </w:rPr>
        <w:t>5</w:t>
      </w:r>
      <w:r w:rsidRPr="00FB2DC1">
        <w:rPr>
          <w:rFonts w:ascii="Calibri" w:hAnsi="Calibri" w:cs="Calibri"/>
        </w:rPr>
        <w:t xml:space="preserve"> – </w:t>
      </w:r>
      <w:r w:rsidR="005A21B1" w:rsidRPr="00FB2DC1">
        <w:rPr>
          <w:rFonts w:ascii="Calibri" w:hAnsi="Calibri" w:cs="Calibri"/>
        </w:rPr>
        <w:t>Indywidualna Karta Wsparcia</w:t>
      </w:r>
    </w:p>
    <w:p w14:paraId="254DCB28" w14:textId="212A642F" w:rsidR="005A21B1" w:rsidRDefault="005A21B1" w:rsidP="005718DE">
      <w:pPr>
        <w:pStyle w:val="Standard"/>
        <w:spacing w:after="200" w:line="276" w:lineRule="auto"/>
        <w:jc w:val="both"/>
        <w:textAlignment w:val="baseline"/>
        <w:rPr>
          <w:rFonts w:ascii="Calibri" w:hAnsi="Calibri" w:cs="Calibri"/>
        </w:rPr>
      </w:pPr>
      <w:r w:rsidRPr="00FB2DC1">
        <w:rPr>
          <w:rFonts w:ascii="Calibri" w:hAnsi="Calibri" w:cs="Calibri"/>
        </w:rPr>
        <w:t xml:space="preserve">Załącznik nr </w:t>
      </w:r>
      <w:r w:rsidR="006D3A24" w:rsidRPr="00FB2DC1">
        <w:rPr>
          <w:rFonts w:ascii="Calibri" w:hAnsi="Calibri" w:cs="Calibri"/>
        </w:rPr>
        <w:t>6</w:t>
      </w:r>
      <w:r w:rsidRPr="00FB2DC1">
        <w:rPr>
          <w:rFonts w:ascii="Calibri" w:hAnsi="Calibri" w:cs="Calibri"/>
        </w:rPr>
        <w:t xml:space="preserve"> – Karta oceny</w:t>
      </w:r>
    </w:p>
    <w:p w14:paraId="4EB29983" w14:textId="45ED6C29" w:rsidR="006B7BA7" w:rsidRPr="00FB2DC1" w:rsidRDefault="006B7BA7" w:rsidP="00FB2DC1">
      <w:pPr>
        <w:pStyle w:val="Standard"/>
        <w:spacing w:line="276" w:lineRule="auto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>Załącznik nr 7 – Zgoda na przetwarzanie wizerunku</w:t>
      </w:r>
    </w:p>
    <w:p w14:paraId="375C7E6B" w14:textId="77777777" w:rsidR="00513DEE" w:rsidRPr="00FB2DC1" w:rsidRDefault="00513DEE" w:rsidP="00FB2DC1">
      <w:pPr>
        <w:widowControl w:val="0"/>
        <w:tabs>
          <w:tab w:val="left" w:pos="836"/>
        </w:tabs>
        <w:suppressAutoHyphens/>
        <w:autoSpaceDN w:val="0"/>
        <w:spacing w:before="43" w:after="0"/>
        <w:ind w:right="102"/>
        <w:textAlignment w:val="baseline"/>
        <w:rPr>
          <w:rFonts w:ascii="Calibri" w:hAnsi="Calibri" w:cs="Calibri"/>
          <w:sz w:val="24"/>
          <w:szCs w:val="24"/>
        </w:rPr>
      </w:pPr>
    </w:p>
    <w:sectPr w:rsidR="00513DEE" w:rsidRPr="00FB2DC1" w:rsidSect="009A5698">
      <w:headerReference w:type="default" r:id="rId8"/>
      <w:footerReference w:type="default" r:id="rId9"/>
      <w:pgSz w:w="11906" w:h="16838"/>
      <w:pgMar w:top="1417" w:right="1417" w:bottom="1417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92B3" w14:textId="77777777" w:rsidR="00446C6B" w:rsidRDefault="00446C6B" w:rsidP="006F6866">
      <w:pPr>
        <w:spacing w:after="0" w:line="240" w:lineRule="auto"/>
      </w:pPr>
      <w:r>
        <w:separator/>
      </w:r>
    </w:p>
  </w:endnote>
  <w:endnote w:type="continuationSeparator" w:id="0">
    <w:p w14:paraId="77403434" w14:textId="77777777" w:rsidR="00446C6B" w:rsidRDefault="00446C6B" w:rsidP="006F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77BB2" w14:textId="14F33C18" w:rsidR="006B0920" w:rsidRPr="006B0920" w:rsidRDefault="006B0920" w:rsidP="00FE0F77">
    <w:pPr>
      <w:tabs>
        <w:tab w:val="left" w:pos="5868"/>
      </w:tabs>
      <w:ind w:left="3686" w:right="-142"/>
      <w:jc w:val="both"/>
      <w:rPr>
        <w:rFonts w:ascii="Tw Cen MT" w:hAnsi="Tw Cen MT"/>
        <w:sz w:val="16"/>
        <w:szCs w:val="16"/>
      </w:rPr>
    </w:pPr>
    <w:bookmarkStart w:id="1" w:name="_Hlk194529469"/>
    <w:r w:rsidRPr="006B0920">
      <w:rPr>
        <w:noProof/>
        <w:sz w:val="18"/>
        <w:szCs w:val="18"/>
      </w:rPr>
      <w:drawing>
        <wp:anchor distT="0" distB="0" distL="0" distR="0" simplePos="0" relativeHeight="251675136" behindDoc="1" locked="0" layoutInCell="0" allowOverlap="1" wp14:anchorId="33ED6713" wp14:editId="7A0B3E24">
          <wp:simplePos x="0" y="0"/>
          <wp:positionH relativeFrom="column">
            <wp:posOffset>-166370</wp:posOffset>
          </wp:positionH>
          <wp:positionV relativeFrom="paragraph">
            <wp:posOffset>45720</wp:posOffset>
          </wp:positionV>
          <wp:extent cx="2355237" cy="556706"/>
          <wp:effectExtent l="0" t="0" r="6985" b="0"/>
          <wp:wrapTight wrapText="bothSides">
            <wp:wrapPolygon edited="0">
              <wp:start x="0" y="0"/>
              <wp:lineTo x="0" y="19973"/>
              <wp:lineTo x="699" y="20712"/>
              <wp:lineTo x="20441" y="20712"/>
              <wp:lineTo x="21489" y="16274"/>
              <wp:lineTo x="21489" y="8877"/>
              <wp:lineTo x="17296" y="5918"/>
              <wp:lineTo x="5765" y="0"/>
              <wp:lineTo x="0" y="0"/>
            </wp:wrapPolygon>
          </wp:wrapTight>
          <wp:docPr id="1268340330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55237" cy="5567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B0920">
      <w:rPr>
        <w:rFonts w:ascii="Tw Cen MT" w:hAnsi="Tw Cen MT"/>
        <w:sz w:val="16"/>
        <w:szCs w:val="16"/>
      </w:rPr>
      <w:t>Projekt „</w:t>
    </w:r>
    <w:r w:rsidR="00B823CD" w:rsidRPr="00B823CD">
      <w:rPr>
        <w:rFonts w:ascii="Tw Cen MT" w:hAnsi="Tw Cen MT"/>
        <w:sz w:val="16"/>
        <w:szCs w:val="16"/>
      </w:rPr>
      <w:t>Rozwój usług społecznych w LOM w gminach</w:t>
    </w:r>
    <w:r w:rsidR="005A78AE">
      <w:rPr>
        <w:rFonts w:ascii="Tw Cen MT" w:hAnsi="Tw Cen MT"/>
        <w:sz w:val="16"/>
        <w:szCs w:val="16"/>
      </w:rPr>
      <w:t xml:space="preserve"> </w:t>
    </w:r>
    <w:r w:rsidR="005A78AE" w:rsidRPr="005A78AE">
      <w:rPr>
        <w:rFonts w:ascii="Tw Cen MT" w:hAnsi="Tw Cen MT"/>
        <w:sz w:val="16"/>
        <w:szCs w:val="16"/>
      </w:rPr>
      <w:t xml:space="preserve">Głusk </w:t>
    </w:r>
    <w:r w:rsidR="005A78AE">
      <w:rPr>
        <w:rFonts w:ascii="Tw Cen MT" w:hAnsi="Tw Cen MT"/>
        <w:sz w:val="16"/>
        <w:szCs w:val="16"/>
      </w:rPr>
      <w:t>i</w:t>
    </w:r>
    <w:r w:rsidR="005A78AE" w:rsidRPr="005A78AE">
      <w:rPr>
        <w:rFonts w:ascii="Tw Cen MT" w:hAnsi="Tw Cen MT"/>
        <w:sz w:val="16"/>
        <w:szCs w:val="16"/>
      </w:rPr>
      <w:t xml:space="preserve"> Świdnik</w:t>
    </w:r>
    <w:r w:rsidRPr="006B0920">
      <w:rPr>
        <w:rFonts w:ascii="Tw Cen MT" w:hAnsi="Tw Cen MT"/>
        <w:sz w:val="16"/>
        <w:szCs w:val="16"/>
      </w:rPr>
      <w:t xml:space="preserve">” nr </w:t>
    </w:r>
    <w:r w:rsidR="001F6B11" w:rsidRPr="001F6B11">
      <w:rPr>
        <w:rFonts w:ascii="Tw Cen MT" w:hAnsi="Tw Cen MT"/>
        <w:sz w:val="16"/>
        <w:szCs w:val="16"/>
      </w:rPr>
      <w:t>FELU.08.07-IZ.00-0007/25</w:t>
    </w:r>
    <w:r w:rsidRPr="006B0920">
      <w:rPr>
        <w:rFonts w:ascii="Tw Cen MT" w:hAnsi="Tw Cen MT"/>
        <w:sz w:val="16"/>
        <w:szCs w:val="16"/>
      </w:rPr>
      <w:t>, realizowany przez Stowarzyszenie Lubelskiego Obszaru Metropolitalnego, współfinansowan</w:t>
    </w:r>
    <w:r w:rsidR="00FE0F77">
      <w:rPr>
        <w:rFonts w:ascii="Tw Cen MT" w:hAnsi="Tw Cen MT"/>
        <w:sz w:val="16"/>
        <w:szCs w:val="16"/>
      </w:rPr>
      <w:t>y</w:t>
    </w:r>
    <w:r w:rsidRPr="006B0920">
      <w:rPr>
        <w:rFonts w:ascii="Tw Cen MT" w:hAnsi="Tw Cen MT"/>
        <w:sz w:val="16"/>
        <w:szCs w:val="16"/>
      </w:rPr>
      <w:t xml:space="preserve"> ze środków Europejskiego Funduszu Społecznego Plus w ramach </w:t>
    </w:r>
    <w:bookmarkEnd w:id="1"/>
    <w:r w:rsidR="00B823CD" w:rsidRPr="00B823CD">
      <w:rPr>
        <w:rFonts w:ascii="Tw Cen MT" w:hAnsi="Tw Cen MT"/>
        <w:sz w:val="16"/>
        <w:szCs w:val="16"/>
      </w:rPr>
      <w:t>Działania 8.7 Usługi społeczne w ramach Zintegrowanych Inwestycji Terytorialnych Priorytetu VIII Zwiększanie spójności społecznej 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D5D0E" w14:textId="77777777" w:rsidR="00446C6B" w:rsidRDefault="00446C6B" w:rsidP="006F6866">
      <w:pPr>
        <w:spacing w:after="0" w:line="240" w:lineRule="auto"/>
      </w:pPr>
      <w:r>
        <w:separator/>
      </w:r>
    </w:p>
  </w:footnote>
  <w:footnote w:type="continuationSeparator" w:id="0">
    <w:p w14:paraId="27D363B3" w14:textId="77777777" w:rsidR="00446C6B" w:rsidRDefault="00446C6B" w:rsidP="006F6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CB436" w14:textId="51B7FBD1" w:rsidR="006B0920" w:rsidRPr="006B0920" w:rsidRDefault="006B0920" w:rsidP="006B0920">
    <w:pPr>
      <w:pStyle w:val="Nagwek"/>
    </w:pPr>
    <w:r w:rsidRPr="006B0920">
      <w:rPr>
        <w:noProof/>
      </w:rPr>
      <w:drawing>
        <wp:anchor distT="0" distB="0" distL="114300" distR="114300" simplePos="0" relativeHeight="251676160" behindDoc="1" locked="0" layoutInCell="1" allowOverlap="1" wp14:anchorId="38ABE3BE" wp14:editId="05E79C44">
          <wp:simplePos x="0" y="0"/>
          <wp:positionH relativeFrom="column">
            <wp:posOffset>-404495</wp:posOffset>
          </wp:positionH>
          <wp:positionV relativeFrom="paragraph">
            <wp:posOffset>-297180</wp:posOffset>
          </wp:positionV>
          <wp:extent cx="6522283" cy="693784"/>
          <wp:effectExtent l="0" t="0" r="0" b="0"/>
          <wp:wrapNone/>
          <wp:docPr id="100188799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283" cy="693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73170A" w14:textId="7A47CFDE" w:rsidR="00873FE1" w:rsidRDefault="00873FE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1" w15:restartNumberingAfterBreak="0">
    <w:nsid w:val="095C4A35"/>
    <w:multiLevelType w:val="hybridMultilevel"/>
    <w:tmpl w:val="41AE02F6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1031C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" w15:restartNumberingAfterBreak="0">
    <w:nsid w:val="0EDD5A89"/>
    <w:multiLevelType w:val="hybridMultilevel"/>
    <w:tmpl w:val="F87685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D5942"/>
    <w:multiLevelType w:val="multilevel"/>
    <w:tmpl w:val="F634C0C0"/>
    <w:styleLink w:val="WWNum19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 w15:restartNumberingAfterBreak="0">
    <w:nsid w:val="1DC2598D"/>
    <w:multiLevelType w:val="hybridMultilevel"/>
    <w:tmpl w:val="76CAA1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C25BF"/>
    <w:multiLevelType w:val="multilevel"/>
    <w:tmpl w:val="6EA2D5E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7" w15:restartNumberingAfterBreak="0">
    <w:nsid w:val="21DA6ABB"/>
    <w:multiLevelType w:val="hybridMultilevel"/>
    <w:tmpl w:val="FC2E11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030931"/>
    <w:multiLevelType w:val="hybridMultilevel"/>
    <w:tmpl w:val="72BACA74"/>
    <w:lvl w:ilvl="0" w:tplc="B832D5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CA52D9"/>
    <w:multiLevelType w:val="hybridMultilevel"/>
    <w:tmpl w:val="2DEC3BDA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D1B7F"/>
    <w:multiLevelType w:val="multilevel"/>
    <w:tmpl w:val="386853E8"/>
    <w:styleLink w:val="WWNum2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1" w15:restartNumberingAfterBreak="0">
    <w:nsid w:val="2C1010E0"/>
    <w:multiLevelType w:val="hybridMultilevel"/>
    <w:tmpl w:val="39CC909A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1444C16"/>
    <w:multiLevelType w:val="hybridMultilevel"/>
    <w:tmpl w:val="439410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4B2"/>
    <w:multiLevelType w:val="multilevel"/>
    <w:tmpl w:val="386853E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14" w15:restartNumberingAfterBreak="0">
    <w:nsid w:val="37851753"/>
    <w:multiLevelType w:val="hybridMultilevel"/>
    <w:tmpl w:val="E6F25F20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15366D"/>
    <w:multiLevelType w:val="hybridMultilevel"/>
    <w:tmpl w:val="C6263D70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4964F0"/>
    <w:multiLevelType w:val="hybridMultilevel"/>
    <w:tmpl w:val="2D3C9B64"/>
    <w:lvl w:ilvl="0" w:tplc="CDEC7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013AC4"/>
    <w:multiLevelType w:val="multilevel"/>
    <w:tmpl w:val="5C127CA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8" w15:restartNumberingAfterBreak="0">
    <w:nsid w:val="491E4BCE"/>
    <w:multiLevelType w:val="multilevel"/>
    <w:tmpl w:val="5198C3E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19" w15:restartNumberingAfterBreak="0">
    <w:nsid w:val="4A8234DF"/>
    <w:multiLevelType w:val="multilevel"/>
    <w:tmpl w:val="FDE8629E"/>
    <w:styleLink w:val="WWNum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4394F20"/>
    <w:multiLevelType w:val="hybridMultilevel"/>
    <w:tmpl w:val="3D86C694"/>
    <w:lvl w:ilvl="0" w:tplc="258231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6D7803"/>
    <w:multiLevelType w:val="hybridMultilevel"/>
    <w:tmpl w:val="87A2F7A8"/>
    <w:lvl w:ilvl="0" w:tplc="A726E3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F3544C0"/>
    <w:multiLevelType w:val="hybridMultilevel"/>
    <w:tmpl w:val="96CC8688"/>
    <w:lvl w:ilvl="0" w:tplc="A726E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EF5B86"/>
    <w:multiLevelType w:val="multilevel"/>
    <w:tmpl w:val="6916D80C"/>
    <w:lvl w:ilvl="0">
      <w:start w:val="1"/>
      <w:numFmt w:val="lowerLetter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24" w15:restartNumberingAfterBreak="0">
    <w:nsid w:val="63841721"/>
    <w:multiLevelType w:val="hybridMultilevel"/>
    <w:tmpl w:val="18D85FA0"/>
    <w:lvl w:ilvl="0" w:tplc="72047BC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DC3349"/>
    <w:multiLevelType w:val="multilevel"/>
    <w:tmpl w:val="73BEB6CE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6" w15:restartNumberingAfterBreak="0">
    <w:nsid w:val="649A2361"/>
    <w:multiLevelType w:val="hybridMultilevel"/>
    <w:tmpl w:val="E278985A"/>
    <w:lvl w:ilvl="0" w:tplc="FBE2A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A41B8"/>
    <w:multiLevelType w:val="hybridMultilevel"/>
    <w:tmpl w:val="FF72469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AE343F6"/>
    <w:multiLevelType w:val="hybridMultilevel"/>
    <w:tmpl w:val="117894F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0096B1A"/>
    <w:multiLevelType w:val="multilevel"/>
    <w:tmpl w:val="4B7C54DA"/>
    <w:styleLink w:val="WWNum2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0" w15:restartNumberingAfterBreak="0">
    <w:nsid w:val="71367B17"/>
    <w:multiLevelType w:val="multilevel"/>
    <w:tmpl w:val="0BA8A3B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1800" w:hanging="360"/>
      </w:pPr>
    </w:lvl>
    <w:lvl w:ilvl="3">
      <w:start w:val="1"/>
      <w:numFmt w:val="lowerLetter"/>
      <w:lvlText w:val="%1.%2.%3.%4)"/>
      <w:lvlJc w:val="left"/>
      <w:pPr>
        <w:ind w:left="2160" w:hanging="360"/>
      </w:pPr>
    </w:lvl>
    <w:lvl w:ilvl="4">
      <w:start w:val="1"/>
      <w:numFmt w:val="lowerLetter"/>
      <w:lvlText w:val="%1.%2.%3.%4.%5)"/>
      <w:lvlJc w:val="left"/>
      <w:pPr>
        <w:ind w:left="2520" w:hanging="360"/>
      </w:pPr>
    </w:lvl>
    <w:lvl w:ilvl="5">
      <w:start w:val="1"/>
      <w:numFmt w:val="lowerLetter"/>
      <w:lvlText w:val="%1.%2.%3.%4.%5.%6)"/>
      <w:lvlJc w:val="left"/>
      <w:pPr>
        <w:ind w:left="2880" w:hanging="360"/>
      </w:pPr>
    </w:lvl>
    <w:lvl w:ilvl="6">
      <w:start w:val="1"/>
      <w:numFmt w:val="lowerLetter"/>
      <w:lvlText w:val="%1.%2.%3.%4.%5.%6.%7)"/>
      <w:lvlJc w:val="left"/>
      <w:pPr>
        <w:ind w:left="3240" w:hanging="360"/>
      </w:pPr>
    </w:lvl>
    <w:lvl w:ilvl="7">
      <w:start w:val="1"/>
      <w:numFmt w:val="lowerLetter"/>
      <w:lvlText w:val="%1.%2.%3.%4.%5.%6.%7.%8)"/>
      <w:lvlJc w:val="left"/>
      <w:pPr>
        <w:ind w:left="3600" w:hanging="360"/>
      </w:pPr>
    </w:lvl>
    <w:lvl w:ilvl="8">
      <w:start w:val="1"/>
      <w:numFmt w:val="lowerLetter"/>
      <w:lvlText w:val="%1.%2.%3.%4.%5.%6.%7.%8.%9)"/>
      <w:lvlJc w:val="left"/>
      <w:pPr>
        <w:ind w:left="3960" w:hanging="360"/>
      </w:pPr>
    </w:lvl>
  </w:abstractNum>
  <w:abstractNum w:abstractNumId="31" w15:restartNumberingAfterBreak="0">
    <w:nsid w:val="726F6E45"/>
    <w:multiLevelType w:val="multilevel"/>
    <w:tmpl w:val="60BEB3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2" w15:restartNumberingAfterBreak="0">
    <w:nsid w:val="73C5132C"/>
    <w:multiLevelType w:val="multilevel"/>
    <w:tmpl w:val="B530A98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1.%2.%3)"/>
      <w:lvlJc w:val="left"/>
      <w:pPr>
        <w:ind w:left="1440" w:hanging="360"/>
      </w:pPr>
    </w:lvl>
    <w:lvl w:ilvl="3">
      <w:start w:val="1"/>
      <w:numFmt w:val="lowerLetter"/>
      <w:lvlText w:val="%1.%2.%3.%4)"/>
      <w:lvlJc w:val="left"/>
      <w:pPr>
        <w:ind w:left="1800" w:hanging="360"/>
      </w:pPr>
    </w:lvl>
    <w:lvl w:ilvl="4">
      <w:start w:val="1"/>
      <w:numFmt w:val="lowerLetter"/>
      <w:lvlText w:val="%1.%2.%3.%4.%5)"/>
      <w:lvlJc w:val="left"/>
      <w:pPr>
        <w:ind w:left="2160" w:hanging="360"/>
      </w:pPr>
    </w:lvl>
    <w:lvl w:ilvl="5">
      <w:start w:val="1"/>
      <w:numFmt w:val="lowerLetter"/>
      <w:lvlText w:val="%1.%2.%3.%4.%5.%6)"/>
      <w:lvlJc w:val="left"/>
      <w:pPr>
        <w:ind w:left="2520" w:hanging="360"/>
      </w:pPr>
    </w:lvl>
    <w:lvl w:ilvl="6">
      <w:start w:val="1"/>
      <w:numFmt w:val="lowerLetter"/>
      <w:lvlText w:val="%1.%2.%3.%4.%5.%6.%7)"/>
      <w:lvlJc w:val="left"/>
      <w:pPr>
        <w:ind w:left="2880" w:hanging="360"/>
      </w:pPr>
    </w:lvl>
    <w:lvl w:ilvl="7">
      <w:start w:val="1"/>
      <w:numFmt w:val="lowerLetter"/>
      <w:lvlText w:val="%1.%2.%3.%4.%5.%6.%7.%8)"/>
      <w:lvlJc w:val="left"/>
      <w:pPr>
        <w:ind w:left="3240" w:hanging="360"/>
      </w:pPr>
    </w:lvl>
    <w:lvl w:ilvl="8">
      <w:start w:val="1"/>
      <w:numFmt w:val="lowerLetter"/>
      <w:lvlText w:val="%1.%2.%3.%4.%5.%6.%7.%8.%9)"/>
      <w:lvlJc w:val="left"/>
      <w:pPr>
        <w:ind w:left="3600" w:hanging="360"/>
      </w:pPr>
    </w:lvl>
  </w:abstractNum>
  <w:abstractNum w:abstractNumId="33" w15:restartNumberingAfterBreak="0">
    <w:nsid w:val="74507D3E"/>
    <w:multiLevelType w:val="hybridMultilevel"/>
    <w:tmpl w:val="958A7B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79395402">
    <w:abstractNumId w:val="4"/>
  </w:num>
  <w:num w:numId="2" w16cid:durableId="2077583267">
    <w:abstractNumId w:val="13"/>
  </w:num>
  <w:num w:numId="3" w16cid:durableId="1270770541">
    <w:abstractNumId w:val="2"/>
  </w:num>
  <w:num w:numId="4" w16cid:durableId="948895796">
    <w:abstractNumId w:val="10"/>
  </w:num>
  <w:num w:numId="5" w16cid:durableId="1080709566">
    <w:abstractNumId w:val="29"/>
  </w:num>
  <w:num w:numId="6" w16cid:durableId="1617559705">
    <w:abstractNumId w:val="19"/>
  </w:num>
  <w:num w:numId="7" w16cid:durableId="1179541000">
    <w:abstractNumId w:val="25"/>
  </w:num>
  <w:num w:numId="8" w16cid:durableId="1806895543">
    <w:abstractNumId w:val="33"/>
  </w:num>
  <w:num w:numId="9" w16cid:durableId="1906988105">
    <w:abstractNumId w:val="23"/>
  </w:num>
  <w:num w:numId="10" w16cid:durableId="69743137">
    <w:abstractNumId w:val="22"/>
  </w:num>
  <w:num w:numId="11" w16cid:durableId="1574508841">
    <w:abstractNumId w:val="16"/>
  </w:num>
  <w:num w:numId="12" w16cid:durableId="478038735">
    <w:abstractNumId w:val="12"/>
  </w:num>
  <w:num w:numId="13" w16cid:durableId="2124808232">
    <w:abstractNumId w:val="9"/>
  </w:num>
  <w:num w:numId="14" w16cid:durableId="1063407428">
    <w:abstractNumId w:val="14"/>
  </w:num>
  <w:num w:numId="15" w16cid:durableId="583614777">
    <w:abstractNumId w:val="21"/>
  </w:num>
  <w:num w:numId="16" w16cid:durableId="1583098900">
    <w:abstractNumId w:val="11"/>
  </w:num>
  <w:num w:numId="17" w16cid:durableId="275790796">
    <w:abstractNumId w:val="31"/>
  </w:num>
  <w:num w:numId="18" w16cid:durableId="826357063">
    <w:abstractNumId w:val="7"/>
  </w:num>
  <w:num w:numId="19" w16cid:durableId="1686587544">
    <w:abstractNumId w:val="18"/>
  </w:num>
  <w:num w:numId="20" w16cid:durableId="1729762962">
    <w:abstractNumId w:val="20"/>
  </w:num>
  <w:num w:numId="21" w16cid:durableId="1799496365">
    <w:abstractNumId w:val="30"/>
  </w:num>
  <w:num w:numId="22" w16cid:durableId="1476338964">
    <w:abstractNumId w:val="6"/>
  </w:num>
  <w:num w:numId="23" w16cid:durableId="1573464930">
    <w:abstractNumId w:val="3"/>
  </w:num>
  <w:num w:numId="24" w16cid:durableId="1214926082">
    <w:abstractNumId w:val="15"/>
  </w:num>
  <w:num w:numId="25" w16cid:durableId="947932804">
    <w:abstractNumId w:val="26"/>
  </w:num>
  <w:num w:numId="26" w16cid:durableId="174736701">
    <w:abstractNumId w:val="27"/>
  </w:num>
  <w:num w:numId="27" w16cid:durableId="519854268">
    <w:abstractNumId w:val="28"/>
  </w:num>
  <w:num w:numId="28" w16cid:durableId="1804469269">
    <w:abstractNumId w:val="24"/>
  </w:num>
  <w:num w:numId="29" w16cid:durableId="1155340587">
    <w:abstractNumId w:val="5"/>
  </w:num>
  <w:num w:numId="30" w16cid:durableId="2022390115">
    <w:abstractNumId w:val="8"/>
  </w:num>
  <w:num w:numId="31" w16cid:durableId="1006401114">
    <w:abstractNumId w:val="17"/>
  </w:num>
  <w:num w:numId="32" w16cid:durableId="816462196">
    <w:abstractNumId w:val="32"/>
  </w:num>
  <w:num w:numId="33" w16cid:durableId="666249431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866"/>
    <w:rsid w:val="00001EB0"/>
    <w:rsid w:val="000154E8"/>
    <w:rsid w:val="00024B84"/>
    <w:rsid w:val="00026D03"/>
    <w:rsid w:val="000351EC"/>
    <w:rsid w:val="00040A1A"/>
    <w:rsid w:val="000441CC"/>
    <w:rsid w:val="00053D15"/>
    <w:rsid w:val="000617FE"/>
    <w:rsid w:val="00082658"/>
    <w:rsid w:val="00084FAB"/>
    <w:rsid w:val="00085587"/>
    <w:rsid w:val="00092DD2"/>
    <w:rsid w:val="00094F09"/>
    <w:rsid w:val="000A3829"/>
    <w:rsid w:val="000C08AB"/>
    <w:rsid w:val="000C65B5"/>
    <w:rsid w:val="000D3F2B"/>
    <w:rsid w:val="000E3F3B"/>
    <w:rsid w:val="000E7224"/>
    <w:rsid w:val="000F12D7"/>
    <w:rsid w:val="000F576F"/>
    <w:rsid w:val="00101521"/>
    <w:rsid w:val="00105A25"/>
    <w:rsid w:val="001072B3"/>
    <w:rsid w:val="00113CF1"/>
    <w:rsid w:val="001155CC"/>
    <w:rsid w:val="00120A34"/>
    <w:rsid w:val="00122EA0"/>
    <w:rsid w:val="00131559"/>
    <w:rsid w:val="00147CB1"/>
    <w:rsid w:val="00151712"/>
    <w:rsid w:val="001531D1"/>
    <w:rsid w:val="00156EEB"/>
    <w:rsid w:val="001662C6"/>
    <w:rsid w:val="001673B8"/>
    <w:rsid w:val="001679E5"/>
    <w:rsid w:val="00173112"/>
    <w:rsid w:val="00175138"/>
    <w:rsid w:val="00195DB4"/>
    <w:rsid w:val="001A2903"/>
    <w:rsid w:val="001B348C"/>
    <w:rsid w:val="001C6E6D"/>
    <w:rsid w:val="001D557F"/>
    <w:rsid w:val="001E20F1"/>
    <w:rsid w:val="001E349F"/>
    <w:rsid w:val="001E4626"/>
    <w:rsid w:val="001F6B11"/>
    <w:rsid w:val="001F6CBE"/>
    <w:rsid w:val="0020418D"/>
    <w:rsid w:val="00206CF6"/>
    <w:rsid w:val="00214D09"/>
    <w:rsid w:val="0021724E"/>
    <w:rsid w:val="00225B16"/>
    <w:rsid w:val="002300CB"/>
    <w:rsid w:val="00231D0E"/>
    <w:rsid w:val="0024048A"/>
    <w:rsid w:val="00241A57"/>
    <w:rsid w:val="00255A69"/>
    <w:rsid w:val="00261F9C"/>
    <w:rsid w:val="00266F86"/>
    <w:rsid w:val="00267024"/>
    <w:rsid w:val="0027149E"/>
    <w:rsid w:val="002766A5"/>
    <w:rsid w:val="00280D2B"/>
    <w:rsid w:val="002A6E8A"/>
    <w:rsid w:val="002B254A"/>
    <w:rsid w:val="002B58B0"/>
    <w:rsid w:val="002C0258"/>
    <w:rsid w:val="002C0550"/>
    <w:rsid w:val="002D5113"/>
    <w:rsid w:val="002E744E"/>
    <w:rsid w:val="00301F9C"/>
    <w:rsid w:val="0031564F"/>
    <w:rsid w:val="003203A1"/>
    <w:rsid w:val="003203BF"/>
    <w:rsid w:val="0032726E"/>
    <w:rsid w:val="003276EE"/>
    <w:rsid w:val="00333E8A"/>
    <w:rsid w:val="00342E07"/>
    <w:rsid w:val="0035159E"/>
    <w:rsid w:val="00351E68"/>
    <w:rsid w:val="00352268"/>
    <w:rsid w:val="003611F4"/>
    <w:rsid w:val="003641C6"/>
    <w:rsid w:val="00367F91"/>
    <w:rsid w:val="00372011"/>
    <w:rsid w:val="00395083"/>
    <w:rsid w:val="003A29A1"/>
    <w:rsid w:val="003A6C57"/>
    <w:rsid w:val="003B128A"/>
    <w:rsid w:val="003B309F"/>
    <w:rsid w:val="003B6A20"/>
    <w:rsid w:val="003C6AD0"/>
    <w:rsid w:val="003E01D0"/>
    <w:rsid w:val="003F2202"/>
    <w:rsid w:val="003F3DE7"/>
    <w:rsid w:val="003F4D99"/>
    <w:rsid w:val="003F62BC"/>
    <w:rsid w:val="004166AF"/>
    <w:rsid w:val="004234C2"/>
    <w:rsid w:val="00426AE7"/>
    <w:rsid w:val="0043291A"/>
    <w:rsid w:val="0044541F"/>
    <w:rsid w:val="00446C6B"/>
    <w:rsid w:val="00453458"/>
    <w:rsid w:val="004536EB"/>
    <w:rsid w:val="00454386"/>
    <w:rsid w:val="00471824"/>
    <w:rsid w:val="00482B7E"/>
    <w:rsid w:val="0048512F"/>
    <w:rsid w:val="00486159"/>
    <w:rsid w:val="00490A35"/>
    <w:rsid w:val="0049205F"/>
    <w:rsid w:val="00492641"/>
    <w:rsid w:val="004958DE"/>
    <w:rsid w:val="00497661"/>
    <w:rsid w:val="004A672A"/>
    <w:rsid w:val="004B1A73"/>
    <w:rsid w:val="004B1F8A"/>
    <w:rsid w:val="004B595E"/>
    <w:rsid w:val="004C6AD3"/>
    <w:rsid w:val="004D0890"/>
    <w:rsid w:val="004D11B2"/>
    <w:rsid w:val="004D1EC2"/>
    <w:rsid w:val="00503265"/>
    <w:rsid w:val="00506676"/>
    <w:rsid w:val="0051153D"/>
    <w:rsid w:val="00512729"/>
    <w:rsid w:val="00513DEE"/>
    <w:rsid w:val="00524B45"/>
    <w:rsid w:val="005302C5"/>
    <w:rsid w:val="005333A0"/>
    <w:rsid w:val="00537C21"/>
    <w:rsid w:val="0054177A"/>
    <w:rsid w:val="0054327A"/>
    <w:rsid w:val="00545B71"/>
    <w:rsid w:val="005510DF"/>
    <w:rsid w:val="00570C47"/>
    <w:rsid w:val="005718DE"/>
    <w:rsid w:val="00584AB5"/>
    <w:rsid w:val="005A21B1"/>
    <w:rsid w:val="005A78AE"/>
    <w:rsid w:val="005B52AD"/>
    <w:rsid w:val="005C0C48"/>
    <w:rsid w:val="005C5351"/>
    <w:rsid w:val="005E4CE8"/>
    <w:rsid w:val="005F2169"/>
    <w:rsid w:val="005F2A5C"/>
    <w:rsid w:val="005F66F2"/>
    <w:rsid w:val="006007FB"/>
    <w:rsid w:val="0060085C"/>
    <w:rsid w:val="006208D9"/>
    <w:rsid w:val="006325AC"/>
    <w:rsid w:val="00650117"/>
    <w:rsid w:val="006502E3"/>
    <w:rsid w:val="00663A28"/>
    <w:rsid w:val="0067138D"/>
    <w:rsid w:val="00682C12"/>
    <w:rsid w:val="0069030F"/>
    <w:rsid w:val="006B0920"/>
    <w:rsid w:val="006B3E6F"/>
    <w:rsid w:val="006B424F"/>
    <w:rsid w:val="006B7BA7"/>
    <w:rsid w:val="006C48BA"/>
    <w:rsid w:val="006D14D0"/>
    <w:rsid w:val="006D3A24"/>
    <w:rsid w:val="006F0B04"/>
    <w:rsid w:val="006F6854"/>
    <w:rsid w:val="006F6866"/>
    <w:rsid w:val="007046D6"/>
    <w:rsid w:val="00726BFF"/>
    <w:rsid w:val="00732FDE"/>
    <w:rsid w:val="007444E9"/>
    <w:rsid w:val="007479EC"/>
    <w:rsid w:val="00770AEC"/>
    <w:rsid w:val="00772059"/>
    <w:rsid w:val="00796C06"/>
    <w:rsid w:val="00797729"/>
    <w:rsid w:val="007B121C"/>
    <w:rsid w:val="007B2117"/>
    <w:rsid w:val="007B2598"/>
    <w:rsid w:val="007B60EE"/>
    <w:rsid w:val="007C60AE"/>
    <w:rsid w:val="007D1B74"/>
    <w:rsid w:val="007E1CA1"/>
    <w:rsid w:val="007F0046"/>
    <w:rsid w:val="008212D4"/>
    <w:rsid w:val="008236BA"/>
    <w:rsid w:val="0082516B"/>
    <w:rsid w:val="008316BF"/>
    <w:rsid w:val="00832C89"/>
    <w:rsid w:val="008359BC"/>
    <w:rsid w:val="00837449"/>
    <w:rsid w:val="0084347E"/>
    <w:rsid w:val="00843D3E"/>
    <w:rsid w:val="00864FE0"/>
    <w:rsid w:val="00867F40"/>
    <w:rsid w:val="00872E27"/>
    <w:rsid w:val="00872E56"/>
    <w:rsid w:val="0087308D"/>
    <w:rsid w:val="00873FE1"/>
    <w:rsid w:val="00882DA8"/>
    <w:rsid w:val="00891830"/>
    <w:rsid w:val="0089597A"/>
    <w:rsid w:val="008A11AF"/>
    <w:rsid w:val="008B1646"/>
    <w:rsid w:val="008B75F9"/>
    <w:rsid w:val="008C503F"/>
    <w:rsid w:val="008C7E93"/>
    <w:rsid w:val="008D28A1"/>
    <w:rsid w:val="008E7E2F"/>
    <w:rsid w:val="008F1623"/>
    <w:rsid w:val="008F6F51"/>
    <w:rsid w:val="009044C6"/>
    <w:rsid w:val="00927B97"/>
    <w:rsid w:val="00944B45"/>
    <w:rsid w:val="00955649"/>
    <w:rsid w:val="0095629A"/>
    <w:rsid w:val="009568D6"/>
    <w:rsid w:val="009568F5"/>
    <w:rsid w:val="0096737A"/>
    <w:rsid w:val="0097491E"/>
    <w:rsid w:val="00977268"/>
    <w:rsid w:val="00994AE1"/>
    <w:rsid w:val="00996742"/>
    <w:rsid w:val="00997AC8"/>
    <w:rsid w:val="009A0F37"/>
    <w:rsid w:val="009A5698"/>
    <w:rsid w:val="009B0937"/>
    <w:rsid w:val="009B121B"/>
    <w:rsid w:val="009B70F7"/>
    <w:rsid w:val="009B7F79"/>
    <w:rsid w:val="009D4CD8"/>
    <w:rsid w:val="00A02FF0"/>
    <w:rsid w:val="00A03A60"/>
    <w:rsid w:val="00A06793"/>
    <w:rsid w:val="00A240F6"/>
    <w:rsid w:val="00A345E3"/>
    <w:rsid w:val="00A421CE"/>
    <w:rsid w:val="00A47825"/>
    <w:rsid w:val="00A62E23"/>
    <w:rsid w:val="00A67FC4"/>
    <w:rsid w:val="00A72907"/>
    <w:rsid w:val="00A7318F"/>
    <w:rsid w:val="00A73FBE"/>
    <w:rsid w:val="00A862D8"/>
    <w:rsid w:val="00A87A73"/>
    <w:rsid w:val="00A94FAE"/>
    <w:rsid w:val="00AA516E"/>
    <w:rsid w:val="00AB0D51"/>
    <w:rsid w:val="00AB2DA7"/>
    <w:rsid w:val="00AC462C"/>
    <w:rsid w:val="00AE0DFB"/>
    <w:rsid w:val="00AF3B93"/>
    <w:rsid w:val="00AF5441"/>
    <w:rsid w:val="00B1356A"/>
    <w:rsid w:val="00B1444F"/>
    <w:rsid w:val="00B1506E"/>
    <w:rsid w:val="00B30220"/>
    <w:rsid w:val="00B31115"/>
    <w:rsid w:val="00B3367C"/>
    <w:rsid w:val="00B416E2"/>
    <w:rsid w:val="00B81C88"/>
    <w:rsid w:val="00B823CD"/>
    <w:rsid w:val="00B83461"/>
    <w:rsid w:val="00B93109"/>
    <w:rsid w:val="00BA277D"/>
    <w:rsid w:val="00BA2DFD"/>
    <w:rsid w:val="00BA612A"/>
    <w:rsid w:val="00BA6611"/>
    <w:rsid w:val="00BA7A08"/>
    <w:rsid w:val="00BB55FB"/>
    <w:rsid w:val="00BC6D24"/>
    <w:rsid w:val="00BD1350"/>
    <w:rsid w:val="00BE3193"/>
    <w:rsid w:val="00BE52AD"/>
    <w:rsid w:val="00BE6770"/>
    <w:rsid w:val="00BF2955"/>
    <w:rsid w:val="00BF32AC"/>
    <w:rsid w:val="00C00234"/>
    <w:rsid w:val="00C04B4D"/>
    <w:rsid w:val="00C136EA"/>
    <w:rsid w:val="00C13DBD"/>
    <w:rsid w:val="00C14218"/>
    <w:rsid w:val="00C17B6F"/>
    <w:rsid w:val="00C21515"/>
    <w:rsid w:val="00C23D1C"/>
    <w:rsid w:val="00C25BDB"/>
    <w:rsid w:val="00C33DAF"/>
    <w:rsid w:val="00C354AE"/>
    <w:rsid w:val="00C400FD"/>
    <w:rsid w:val="00C54C26"/>
    <w:rsid w:val="00C57826"/>
    <w:rsid w:val="00C71269"/>
    <w:rsid w:val="00C735BF"/>
    <w:rsid w:val="00C752D9"/>
    <w:rsid w:val="00C812C6"/>
    <w:rsid w:val="00C842D6"/>
    <w:rsid w:val="00C87912"/>
    <w:rsid w:val="00CA47AA"/>
    <w:rsid w:val="00CA6305"/>
    <w:rsid w:val="00CC06F6"/>
    <w:rsid w:val="00CC7DD1"/>
    <w:rsid w:val="00CF2935"/>
    <w:rsid w:val="00CF4DC9"/>
    <w:rsid w:val="00D018A4"/>
    <w:rsid w:val="00D10650"/>
    <w:rsid w:val="00D34741"/>
    <w:rsid w:val="00D35F0D"/>
    <w:rsid w:val="00D36F22"/>
    <w:rsid w:val="00D40810"/>
    <w:rsid w:val="00D43AD4"/>
    <w:rsid w:val="00D542F3"/>
    <w:rsid w:val="00D7574D"/>
    <w:rsid w:val="00DA5AA3"/>
    <w:rsid w:val="00DA6408"/>
    <w:rsid w:val="00DC5C63"/>
    <w:rsid w:val="00DC5DB7"/>
    <w:rsid w:val="00DC6D2D"/>
    <w:rsid w:val="00DD6264"/>
    <w:rsid w:val="00DD7280"/>
    <w:rsid w:val="00DE16E0"/>
    <w:rsid w:val="00DE38A0"/>
    <w:rsid w:val="00DF3ADA"/>
    <w:rsid w:val="00E067F0"/>
    <w:rsid w:val="00E156FE"/>
    <w:rsid w:val="00E278C1"/>
    <w:rsid w:val="00E27FAB"/>
    <w:rsid w:val="00E3236A"/>
    <w:rsid w:val="00E361F6"/>
    <w:rsid w:val="00E432E9"/>
    <w:rsid w:val="00E470F6"/>
    <w:rsid w:val="00E57664"/>
    <w:rsid w:val="00E600A5"/>
    <w:rsid w:val="00E60AB4"/>
    <w:rsid w:val="00E62D61"/>
    <w:rsid w:val="00E671E5"/>
    <w:rsid w:val="00E72E7E"/>
    <w:rsid w:val="00E86CF0"/>
    <w:rsid w:val="00E94C29"/>
    <w:rsid w:val="00E95B21"/>
    <w:rsid w:val="00EA187A"/>
    <w:rsid w:val="00EA7844"/>
    <w:rsid w:val="00EB01AD"/>
    <w:rsid w:val="00EB0759"/>
    <w:rsid w:val="00EB3867"/>
    <w:rsid w:val="00EB569F"/>
    <w:rsid w:val="00EC6C6E"/>
    <w:rsid w:val="00EC6D91"/>
    <w:rsid w:val="00ED61A4"/>
    <w:rsid w:val="00ED76B9"/>
    <w:rsid w:val="00EF21DD"/>
    <w:rsid w:val="00F00670"/>
    <w:rsid w:val="00F02E87"/>
    <w:rsid w:val="00F076E7"/>
    <w:rsid w:val="00F16C08"/>
    <w:rsid w:val="00F175EE"/>
    <w:rsid w:val="00F17B5C"/>
    <w:rsid w:val="00F220D3"/>
    <w:rsid w:val="00F2567C"/>
    <w:rsid w:val="00F27F85"/>
    <w:rsid w:val="00F30700"/>
    <w:rsid w:val="00F31BB0"/>
    <w:rsid w:val="00F350BE"/>
    <w:rsid w:val="00F439ED"/>
    <w:rsid w:val="00F57F2E"/>
    <w:rsid w:val="00F67B14"/>
    <w:rsid w:val="00F7439B"/>
    <w:rsid w:val="00F759C2"/>
    <w:rsid w:val="00F86E16"/>
    <w:rsid w:val="00F906B6"/>
    <w:rsid w:val="00F97AED"/>
    <w:rsid w:val="00FA0E38"/>
    <w:rsid w:val="00FA145D"/>
    <w:rsid w:val="00FA29ED"/>
    <w:rsid w:val="00FA6C80"/>
    <w:rsid w:val="00FB2DC1"/>
    <w:rsid w:val="00FB3D47"/>
    <w:rsid w:val="00FC22FD"/>
    <w:rsid w:val="00FC594B"/>
    <w:rsid w:val="00FD3C37"/>
    <w:rsid w:val="00FE0F77"/>
    <w:rsid w:val="00FE1DA1"/>
    <w:rsid w:val="00FE4C6D"/>
    <w:rsid w:val="00FE725B"/>
    <w:rsid w:val="00FF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0661"/>
  <w15:docId w15:val="{A560B5F1-A0B2-4779-9AB1-0AA5A85DB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6EA"/>
  </w:style>
  <w:style w:type="paragraph" w:styleId="Nagwek1">
    <w:name w:val="heading 1"/>
    <w:basedOn w:val="Normalny"/>
    <w:next w:val="Normalny"/>
    <w:link w:val="Nagwek1Znak"/>
    <w:uiPriority w:val="9"/>
    <w:qFormat/>
    <w:rsid w:val="00C136EA"/>
    <w:pPr>
      <w:pBdr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pBdr>
      <w:shd w:val="clear" w:color="auto" w:fill="3494BA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136EA"/>
    <w:pPr>
      <w:pBdr>
        <w:top w:val="single" w:sz="24" w:space="0" w:color="D4EAF3" w:themeColor="accent1" w:themeTint="33"/>
        <w:left w:val="single" w:sz="24" w:space="0" w:color="D4EAF3" w:themeColor="accent1" w:themeTint="33"/>
        <w:bottom w:val="single" w:sz="24" w:space="0" w:color="D4EAF3" w:themeColor="accent1" w:themeTint="33"/>
        <w:right w:val="single" w:sz="24" w:space="0" w:color="D4EAF3" w:themeColor="accent1" w:themeTint="33"/>
      </w:pBdr>
      <w:shd w:val="clear" w:color="auto" w:fill="D4EA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136EA"/>
    <w:pPr>
      <w:pBdr>
        <w:top w:val="single" w:sz="6" w:space="2" w:color="3494BA" w:themeColor="accent1"/>
      </w:pBdr>
      <w:spacing w:before="300" w:after="0"/>
      <w:outlineLvl w:val="2"/>
    </w:pPr>
    <w:rPr>
      <w:caps/>
      <w:color w:val="1A495C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136EA"/>
    <w:pPr>
      <w:pBdr>
        <w:top w:val="dotted" w:sz="6" w:space="2" w:color="3494BA" w:themeColor="accent1"/>
      </w:pBdr>
      <w:spacing w:before="200" w:after="0"/>
      <w:outlineLvl w:val="3"/>
    </w:pPr>
    <w:rPr>
      <w:caps/>
      <w:color w:val="276E8B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C136EA"/>
    <w:pPr>
      <w:pBdr>
        <w:bottom w:val="single" w:sz="6" w:space="1" w:color="3494BA" w:themeColor="accent1"/>
      </w:pBdr>
      <w:spacing w:before="200" w:after="0"/>
      <w:outlineLvl w:val="4"/>
    </w:pPr>
    <w:rPr>
      <w:caps/>
      <w:color w:val="276E8B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6EA"/>
    <w:pPr>
      <w:pBdr>
        <w:bottom w:val="dotted" w:sz="6" w:space="1" w:color="3494BA" w:themeColor="accent1"/>
      </w:pBdr>
      <w:spacing w:before="200" w:after="0"/>
      <w:outlineLvl w:val="5"/>
    </w:pPr>
    <w:rPr>
      <w:caps/>
      <w:color w:val="276E8B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6EA"/>
    <w:pPr>
      <w:spacing w:before="200" w:after="0"/>
      <w:outlineLvl w:val="6"/>
    </w:pPr>
    <w:rPr>
      <w:caps/>
      <w:color w:val="276E8B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6E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6E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6866"/>
  </w:style>
  <w:style w:type="paragraph" w:styleId="Stopka">
    <w:name w:val="footer"/>
    <w:basedOn w:val="Normalny"/>
    <w:link w:val="StopkaZnak"/>
    <w:uiPriority w:val="99"/>
    <w:unhideWhenUsed/>
    <w:rsid w:val="006F68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6F6866"/>
  </w:style>
  <w:style w:type="paragraph" w:styleId="Tekstdymka">
    <w:name w:val="Balloon Text"/>
    <w:basedOn w:val="Normalny"/>
    <w:link w:val="TekstdymkaZnak"/>
    <w:uiPriority w:val="99"/>
    <w:semiHidden/>
    <w:unhideWhenUsed/>
    <w:rsid w:val="00F1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75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136EA"/>
    <w:rPr>
      <w:caps/>
      <w:color w:val="FFFFFF" w:themeColor="background1"/>
      <w:spacing w:val="15"/>
      <w:sz w:val="22"/>
      <w:szCs w:val="22"/>
      <w:shd w:val="clear" w:color="auto" w:fill="3494BA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rsid w:val="00C136EA"/>
    <w:rPr>
      <w:caps/>
      <w:spacing w:val="15"/>
      <w:shd w:val="clear" w:color="auto" w:fill="D4EA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C136EA"/>
    <w:rPr>
      <w:caps/>
      <w:color w:val="1A495C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rsid w:val="00C136EA"/>
    <w:rPr>
      <w:caps/>
      <w:color w:val="276E8B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6EA"/>
    <w:rPr>
      <w:caps/>
      <w:color w:val="276E8B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6E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6E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136EA"/>
    <w:rPr>
      <w:b/>
      <w:bCs/>
      <w:color w:val="276E8B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136EA"/>
    <w:pPr>
      <w:spacing w:before="0" w:after="0"/>
    </w:pPr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136EA"/>
    <w:rPr>
      <w:rFonts w:asciiTheme="majorHAnsi" w:eastAsiaTheme="majorEastAsia" w:hAnsiTheme="majorHAnsi" w:cstheme="majorBidi"/>
      <w:caps/>
      <w:color w:val="3494BA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6E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C136E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C136EA"/>
    <w:rPr>
      <w:b/>
      <w:bCs/>
    </w:rPr>
  </w:style>
  <w:style w:type="character" w:styleId="Uwydatnienie">
    <w:name w:val="Emphasis"/>
    <w:uiPriority w:val="20"/>
    <w:qFormat/>
    <w:rsid w:val="00C136EA"/>
    <w:rPr>
      <w:caps/>
      <w:color w:val="1A495C" w:themeColor="accent1" w:themeShade="7F"/>
      <w:spacing w:val="5"/>
    </w:rPr>
  </w:style>
  <w:style w:type="paragraph" w:styleId="Bezodstpw">
    <w:name w:val="No Spacing"/>
    <w:link w:val="BezodstpwZnak"/>
    <w:qFormat/>
    <w:rsid w:val="00C136EA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0441CC"/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1"/>
    <w:qFormat/>
    <w:rsid w:val="00B81C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136E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C136E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6EA"/>
    <w:pPr>
      <w:spacing w:before="240" w:after="240" w:line="240" w:lineRule="auto"/>
      <w:ind w:left="1080" w:right="1080"/>
      <w:jc w:val="center"/>
    </w:pPr>
    <w:rPr>
      <w:color w:val="3494BA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6EA"/>
    <w:rPr>
      <w:color w:val="3494BA" w:themeColor="accent1"/>
      <w:sz w:val="24"/>
      <w:szCs w:val="24"/>
    </w:rPr>
  </w:style>
  <w:style w:type="character" w:styleId="Wyrnieniedelikatne">
    <w:name w:val="Subtle Emphasis"/>
    <w:uiPriority w:val="19"/>
    <w:qFormat/>
    <w:rsid w:val="00C136EA"/>
    <w:rPr>
      <w:i/>
      <w:iCs/>
      <w:color w:val="1A495C" w:themeColor="accent1" w:themeShade="7F"/>
    </w:rPr>
  </w:style>
  <w:style w:type="character" w:styleId="Wyrnienieintensywne">
    <w:name w:val="Intense Emphasis"/>
    <w:uiPriority w:val="21"/>
    <w:qFormat/>
    <w:rsid w:val="00C136EA"/>
    <w:rPr>
      <w:b/>
      <w:bCs/>
      <w:caps/>
      <w:color w:val="1A495C" w:themeColor="accent1" w:themeShade="7F"/>
      <w:spacing w:val="10"/>
    </w:rPr>
  </w:style>
  <w:style w:type="character" w:styleId="Odwoaniedelikatne">
    <w:name w:val="Subtle Reference"/>
    <w:uiPriority w:val="31"/>
    <w:qFormat/>
    <w:rsid w:val="00C136EA"/>
    <w:rPr>
      <w:b/>
      <w:bCs/>
      <w:color w:val="3494BA" w:themeColor="accent1"/>
    </w:rPr>
  </w:style>
  <w:style w:type="character" w:styleId="Odwoanieintensywne">
    <w:name w:val="Intense Reference"/>
    <w:uiPriority w:val="32"/>
    <w:qFormat/>
    <w:rsid w:val="00C136EA"/>
    <w:rPr>
      <w:b/>
      <w:bCs/>
      <w:i/>
      <w:iCs/>
      <w:caps/>
      <w:color w:val="3494BA" w:themeColor="accent1"/>
    </w:rPr>
  </w:style>
  <w:style w:type="character" w:styleId="Tytuksiki">
    <w:name w:val="Book Title"/>
    <w:uiPriority w:val="33"/>
    <w:qFormat/>
    <w:rsid w:val="00C136E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136EA"/>
    <w:pPr>
      <w:outlineLvl w:val="9"/>
    </w:pPr>
  </w:style>
  <w:style w:type="paragraph" w:customStyle="1" w:styleId="Default">
    <w:name w:val="Default"/>
    <w:rsid w:val="00225B16"/>
    <w:pPr>
      <w:suppressAutoHyphens/>
      <w:autoSpaceDE w:val="0"/>
      <w:spacing w:before="0" w:after="0" w:line="240" w:lineRule="auto"/>
      <w:jc w:val="both"/>
    </w:pPr>
    <w:rPr>
      <w:rFonts w:ascii="Century Gothic" w:eastAsia="Calibri" w:hAnsi="Century Gothic" w:cs="Century Gothic"/>
      <w:color w:val="000000"/>
      <w:sz w:val="24"/>
      <w:szCs w:val="24"/>
      <w:lang w:eastAsia="zh-CN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C57826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C5782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rsid w:val="00C57826"/>
    <w:rPr>
      <w:vertAlign w:val="superscript"/>
    </w:rPr>
  </w:style>
  <w:style w:type="character" w:customStyle="1" w:styleId="WW8Num6z2">
    <w:name w:val="WW8Num6z2"/>
    <w:rsid w:val="00503265"/>
    <w:rPr>
      <w:rFonts w:ascii="Wingdings" w:hAnsi="Wingdings" w:cs="Wingdings" w:hint="default"/>
    </w:rPr>
  </w:style>
  <w:style w:type="paragraph" w:styleId="NormalnyWeb">
    <w:name w:val="Normal (Web)"/>
    <w:basedOn w:val="Normalny"/>
    <w:uiPriority w:val="99"/>
    <w:unhideWhenUsed/>
    <w:rsid w:val="00342E07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C6E6D"/>
    <w:pPr>
      <w:suppressAutoHyphens/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C812C6"/>
    <w:pPr>
      <w:tabs>
        <w:tab w:val="right" w:pos="8789"/>
      </w:tabs>
      <w:suppressAutoHyphens/>
      <w:spacing w:before="0"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12C6"/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F220D3"/>
  </w:style>
  <w:style w:type="numbering" w:customStyle="1" w:styleId="WWNum19">
    <w:name w:val="WWNum19"/>
    <w:basedOn w:val="Bezlisty"/>
    <w:rsid w:val="00F220D3"/>
    <w:pPr>
      <w:numPr>
        <w:numId w:val="1"/>
      </w:numPr>
    </w:pPr>
  </w:style>
  <w:style w:type="paragraph" w:customStyle="1" w:styleId="Standard">
    <w:name w:val="Standard"/>
    <w:rsid w:val="004B1F8A"/>
    <w:pPr>
      <w:widowControl w:val="0"/>
      <w:suppressAutoHyphens/>
      <w:autoSpaceDN w:val="0"/>
      <w:spacing w:before="0"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numbering" w:customStyle="1" w:styleId="WWNum26">
    <w:name w:val="WWNum26"/>
    <w:basedOn w:val="Bezlisty"/>
    <w:rsid w:val="004B1F8A"/>
    <w:pPr>
      <w:numPr>
        <w:numId w:val="4"/>
      </w:numPr>
    </w:pPr>
  </w:style>
  <w:style w:type="numbering" w:customStyle="1" w:styleId="WWNum27">
    <w:name w:val="WWNum27"/>
    <w:basedOn w:val="Bezlisty"/>
    <w:rsid w:val="004B1F8A"/>
    <w:pPr>
      <w:numPr>
        <w:numId w:val="5"/>
      </w:numPr>
    </w:pPr>
  </w:style>
  <w:style w:type="numbering" w:customStyle="1" w:styleId="WWNum25">
    <w:name w:val="WWNum25"/>
    <w:basedOn w:val="Bezlisty"/>
    <w:rsid w:val="00C842D6"/>
    <w:pPr>
      <w:numPr>
        <w:numId w:val="6"/>
      </w:numPr>
    </w:pPr>
  </w:style>
  <w:style w:type="numbering" w:customStyle="1" w:styleId="WWNum18">
    <w:name w:val="WWNum18"/>
    <w:basedOn w:val="Bezlisty"/>
    <w:rsid w:val="00F17B5C"/>
    <w:pPr>
      <w:numPr>
        <w:numId w:val="7"/>
      </w:numPr>
    </w:pPr>
  </w:style>
  <w:style w:type="paragraph" w:styleId="Poprawka">
    <w:name w:val="Revision"/>
    <w:hidden/>
    <w:uiPriority w:val="99"/>
    <w:semiHidden/>
    <w:rsid w:val="00E86CF0"/>
    <w:pPr>
      <w:spacing w:before="0"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A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0A35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0A3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A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A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idok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Widok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Widok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4A772-A431-4385-BB4B-1E9CA7EA1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3142</Words>
  <Characters>18854</Characters>
  <Application>Microsoft Office Word</Application>
  <DocSecurity>0</DocSecurity>
  <Lines>157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Lisek Nierudy</dc:creator>
  <cp:lastModifiedBy>Gminny Ośrodek Pomocy Spoecznej Gusk GOPS</cp:lastModifiedBy>
  <cp:revision>5</cp:revision>
  <cp:lastPrinted>2026-01-29T06:28:00Z</cp:lastPrinted>
  <dcterms:created xsi:type="dcterms:W3CDTF">2026-01-20T08:28:00Z</dcterms:created>
  <dcterms:modified xsi:type="dcterms:W3CDTF">2026-01-29T06:30:00Z</dcterms:modified>
</cp:coreProperties>
</file>