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05A50" w14:textId="77777777" w:rsidR="00E62EFD" w:rsidRPr="00443AC1" w:rsidRDefault="0021466D" w:rsidP="00E62EFD">
      <w:pPr>
        <w:pStyle w:val="Nagwek1"/>
        <w:spacing w:before="0" w:after="0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443A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62EFD" w:rsidRPr="00443AC1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Załącznik nr 1 do zapytania ofertowego</w:t>
      </w:r>
    </w:p>
    <w:p w14:paraId="498024C4" w14:textId="129173D1" w:rsidR="00A26095" w:rsidRPr="00A26095" w:rsidRDefault="00A26095" w:rsidP="00A26095">
      <w:pPr>
        <w:rPr>
          <w:lang w:eastAsia="pl-PL"/>
        </w:rPr>
      </w:pPr>
      <w:r w:rsidRPr="00A26095">
        <w:rPr>
          <w:lang w:eastAsia="pl-PL"/>
        </w:rPr>
        <w:t>INFR.2600.11.2026</w:t>
      </w:r>
    </w:p>
    <w:p w14:paraId="24A83A47" w14:textId="77777777" w:rsidR="0021466D" w:rsidRPr="00443AC1" w:rsidRDefault="0021466D" w:rsidP="0021466D">
      <w:pPr>
        <w:rPr>
          <w:rFonts w:ascii="Times New Roman" w:hAnsi="Times New Roman" w:cs="Times New Roman"/>
          <w:lang w:eastAsia="pl-PL"/>
        </w:rPr>
      </w:pPr>
    </w:p>
    <w:p w14:paraId="04F01C43" w14:textId="3707546A" w:rsidR="0021466D" w:rsidRPr="00443AC1" w:rsidRDefault="0021466D" w:rsidP="0021466D">
      <w:pPr>
        <w:jc w:val="center"/>
        <w:rPr>
          <w:rFonts w:ascii="Times New Roman" w:hAnsi="Times New Roman" w:cs="Times New Roman"/>
          <w:lang w:eastAsia="pl-PL"/>
        </w:rPr>
      </w:pPr>
      <w:r w:rsidRPr="00443AC1">
        <w:rPr>
          <w:rFonts w:ascii="Times New Roman" w:hAnsi="Times New Roman" w:cs="Times New Roman"/>
          <w:lang w:eastAsia="pl-PL"/>
        </w:rPr>
        <w:t>OPIS P</w:t>
      </w:r>
      <w:r w:rsidR="00A26095">
        <w:rPr>
          <w:rFonts w:ascii="Times New Roman" w:hAnsi="Times New Roman" w:cs="Times New Roman"/>
          <w:lang w:eastAsia="pl-PL"/>
        </w:rPr>
        <w:t>RZ</w:t>
      </w:r>
      <w:r w:rsidRPr="00443AC1">
        <w:rPr>
          <w:rFonts w:ascii="Times New Roman" w:hAnsi="Times New Roman" w:cs="Times New Roman"/>
          <w:lang w:eastAsia="pl-PL"/>
        </w:rPr>
        <w:t>EDMIOTU ZAMÓWIENI</w:t>
      </w:r>
      <w:r w:rsidR="00217E50">
        <w:rPr>
          <w:rFonts w:ascii="Times New Roman" w:hAnsi="Times New Roman" w:cs="Times New Roman"/>
          <w:lang w:eastAsia="pl-PL"/>
        </w:rPr>
        <w:t>A</w:t>
      </w:r>
    </w:p>
    <w:p w14:paraId="27ABD7DD" w14:textId="7FBCB170" w:rsidR="00465BCA" w:rsidRPr="00443AC1" w:rsidRDefault="00465BCA" w:rsidP="0086058D">
      <w:pPr>
        <w:pStyle w:val="Nagwek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AC1">
        <w:rPr>
          <w:rFonts w:ascii="Times New Roman" w:eastAsia="Times New Roman" w:hAnsi="Times New Roman" w:cs="Times New Roman"/>
          <w:sz w:val="24"/>
          <w:szCs w:val="24"/>
          <w:lang w:eastAsia="pl-PL"/>
        </w:rPr>
        <w:t>1. Przedmiot zamówienia</w:t>
      </w:r>
    </w:p>
    <w:p w14:paraId="06850D22" w14:textId="77777777" w:rsidR="00465BCA" w:rsidRPr="00443AC1" w:rsidRDefault="00465BCA" w:rsidP="008605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Przedmiotem zamówienia jest dostawa, montaż, uruchomienie oraz przeszkolenie użytkowników w zakresie obsługi kompletnego systemu wirtualnej strzelnicy laserowej, przeznaczonego do prowadzenia szkolenia strzeleckiego.</w:t>
      </w:r>
    </w:p>
    <w:p w14:paraId="180F2F6C" w14:textId="77777777" w:rsidR="009D337A" w:rsidRPr="00443AC1" w:rsidRDefault="009D337A" w:rsidP="008605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24E19BF" w14:textId="26D78D8E" w:rsidR="00465BCA" w:rsidRPr="00443AC1" w:rsidRDefault="00465BCA" w:rsidP="008605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System musi stanowić rozwiązanie zintegrowane, kompletne oraz gotowe do użytkowania bez konieczności dokonywania dodatkowych zakupów lub integracji.</w:t>
      </w:r>
      <w:r w:rsidR="0021466D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Urządzenie musi być fabrycznie nowe wyprodukowane w roku 2026. Moduł projekcyjny dostarczony w </w:t>
      </w:r>
      <w:r w:rsidR="0021466D" w:rsidRPr="00443AC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dedykowanej do transportu torbie</w:t>
      </w:r>
      <w:r w:rsidR="0021466D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2A6B5F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umożliwiającej bezpieczne przenoszenie modułu, </w:t>
      </w:r>
      <w:r w:rsidR="0021466D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natomiast repliki, baterie, ładowarki, magazynki, kable do ładowania, zapakowane w dwa plastikowe opakowania transportowe do przenoszenia replik.</w:t>
      </w:r>
    </w:p>
    <w:p w14:paraId="293E8B01" w14:textId="180DC368" w:rsidR="00465BCA" w:rsidRPr="00443AC1" w:rsidRDefault="00465BCA" w:rsidP="0086058D">
      <w:pPr>
        <w:pStyle w:val="Nagwek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AC1">
        <w:rPr>
          <w:rFonts w:ascii="Times New Roman" w:eastAsia="Times New Roman" w:hAnsi="Times New Roman" w:cs="Times New Roman"/>
          <w:sz w:val="24"/>
          <w:szCs w:val="24"/>
          <w:lang w:eastAsia="pl-PL"/>
        </w:rPr>
        <w:t>2. Wymagania</w:t>
      </w:r>
      <w:r w:rsidR="0086058D" w:rsidRPr="00443A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formalne i </w:t>
      </w:r>
      <w:r w:rsidRPr="00443A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funkcjonalne</w:t>
      </w:r>
    </w:p>
    <w:p w14:paraId="7E7A3452" w14:textId="23CAC8BD" w:rsidR="0086058D" w:rsidRPr="00443AC1" w:rsidRDefault="0086058D" w:rsidP="0086058D">
      <w:pPr>
        <w:ind w:right="60"/>
        <w:jc w:val="both"/>
        <w:rPr>
          <w:rFonts w:ascii="Times New Roman" w:eastAsia="Aptos" w:hAnsi="Times New Roman" w:cs="Times New Roman"/>
        </w:rPr>
      </w:pPr>
      <w:r w:rsidRPr="00443AC1">
        <w:rPr>
          <w:rFonts w:ascii="Times New Roman" w:eastAsia="Aptos" w:hAnsi="Times New Roman" w:cs="Times New Roman"/>
        </w:rPr>
        <w:t>Trenażer strzelecki i repliki powinny spełniać następujące wymagania;</w:t>
      </w:r>
    </w:p>
    <w:p w14:paraId="520D9AE9" w14:textId="08F01C4C" w:rsidR="0086058D" w:rsidRPr="00443AC1" w:rsidRDefault="0086058D" w:rsidP="0086058D">
      <w:pPr>
        <w:pStyle w:val="Akapitzlist"/>
        <w:numPr>
          <w:ilvl w:val="0"/>
          <w:numId w:val="8"/>
        </w:numPr>
        <w:ind w:right="60"/>
        <w:jc w:val="both"/>
        <w:rPr>
          <w:rFonts w:ascii="Times New Roman" w:eastAsia="Aptos" w:hAnsi="Times New Roman" w:cs="Times New Roman"/>
        </w:rPr>
      </w:pPr>
      <w:r w:rsidRPr="00443AC1">
        <w:rPr>
          <w:rFonts w:ascii="Times New Roman" w:eastAsia="Aptos" w:hAnsi="Times New Roman" w:cs="Times New Roman"/>
        </w:rPr>
        <w:t xml:space="preserve">posiadać dokument – </w:t>
      </w:r>
      <w:r w:rsidRPr="00443AC1">
        <w:rPr>
          <w:rFonts w:ascii="Times New Roman" w:eastAsia="Aptos" w:hAnsi="Times New Roman" w:cs="Times New Roman"/>
          <w:b/>
          <w:bCs/>
        </w:rPr>
        <w:t>Deklarację zgodności CE</w:t>
      </w:r>
      <w:r w:rsidRPr="00443AC1">
        <w:rPr>
          <w:rFonts w:ascii="Times New Roman" w:eastAsia="Aptos" w:hAnsi="Times New Roman" w:cs="Times New Roman"/>
        </w:rPr>
        <w:t xml:space="preserve"> dla wyrobu wprowadzanego lub udostępnianego na rynku Europejskiego Obszaru Gospodarczego potwierdzającą zgodność wyrobu z wymaganiami zawartymi w przepisach dyrektywy Nowego Podejścia w zakresach dyrektyw odpowiadających konstrukcji wyrobu,</w:t>
      </w:r>
    </w:p>
    <w:p w14:paraId="761551A6" w14:textId="071B3E2F" w:rsidR="002221F9" w:rsidRDefault="002221F9" w:rsidP="0086058D">
      <w:pPr>
        <w:pStyle w:val="Akapitzlist"/>
        <w:numPr>
          <w:ilvl w:val="0"/>
          <w:numId w:val="8"/>
        </w:numPr>
        <w:ind w:right="60"/>
        <w:jc w:val="both"/>
        <w:rPr>
          <w:rFonts w:ascii="Times New Roman" w:eastAsia="Aptos" w:hAnsi="Times New Roman" w:cs="Times New Roman"/>
        </w:rPr>
      </w:pPr>
      <w:r w:rsidRPr="002221F9">
        <w:rPr>
          <w:rFonts w:ascii="Times New Roman" w:eastAsia="Aptos" w:hAnsi="Times New Roman" w:cs="Times New Roman"/>
        </w:rPr>
        <w:t xml:space="preserve">Deklaracja zgodności z OPZ (w języku polskim zweryfikowaną i potwierdzoną przez </w:t>
      </w:r>
      <w:r w:rsidRPr="002221F9">
        <w:rPr>
          <w:rFonts w:ascii="Times New Roman" w:eastAsia="Aptos" w:hAnsi="Times New Roman" w:cs="Times New Roman"/>
          <w:b/>
          <w:bCs/>
        </w:rPr>
        <w:t>jednostkę certyfikującą uprawnioną do działania w danej dziedzinie</w:t>
      </w:r>
      <w:r w:rsidRPr="002221F9">
        <w:rPr>
          <w:rFonts w:ascii="Times New Roman" w:eastAsia="Aptos" w:hAnsi="Times New Roman" w:cs="Times New Roman"/>
        </w:rPr>
        <w:t xml:space="preserve">. </w:t>
      </w:r>
      <w:r w:rsidRPr="002221F9">
        <w:rPr>
          <w:rFonts w:ascii="Times New Roman" w:eastAsia="Aptos" w:hAnsi="Times New Roman" w:cs="Times New Roman"/>
          <w:b/>
          <w:bCs/>
        </w:rPr>
        <w:t>Dokumentację ze sprawdzenia zgodności produktu z wymaganiami konkursu</w:t>
      </w:r>
      <w:r>
        <w:rPr>
          <w:rFonts w:ascii="Times New Roman" w:eastAsia="Aptos" w:hAnsi="Times New Roman" w:cs="Times New Roman"/>
        </w:rPr>
        <w:t xml:space="preserve"> – sprawozdanie z badań</w:t>
      </w:r>
      <w:r w:rsidRPr="002221F9">
        <w:rPr>
          <w:rFonts w:ascii="Times New Roman" w:eastAsia="Aptos" w:hAnsi="Times New Roman" w:cs="Times New Roman"/>
        </w:rPr>
        <w:t xml:space="preserve"> oraz </w:t>
      </w:r>
      <w:r w:rsidRPr="002221F9">
        <w:rPr>
          <w:rFonts w:ascii="Times New Roman" w:eastAsia="Aptos" w:hAnsi="Times New Roman" w:cs="Times New Roman"/>
          <w:b/>
          <w:bCs/>
        </w:rPr>
        <w:t>uprawnienia do certyfikacji jednostki certyfikującej</w:t>
      </w:r>
      <w:r w:rsidR="00306E71">
        <w:rPr>
          <w:rFonts w:ascii="Times New Roman" w:eastAsia="Aptos" w:hAnsi="Times New Roman" w:cs="Times New Roman"/>
        </w:rPr>
        <w:t xml:space="preserve"> – akredytacja PCA.</w:t>
      </w:r>
    </w:p>
    <w:p w14:paraId="5A6EE8A4" w14:textId="61DCFE51" w:rsidR="0086058D" w:rsidRPr="00443AC1" w:rsidRDefault="0086058D" w:rsidP="0086058D">
      <w:pPr>
        <w:pStyle w:val="Akapitzlist"/>
        <w:numPr>
          <w:ilvl w:val="0"/>
          <w:numId w:val="8"/>
        </w:numPr>
        <w:ind w:right="60"/>
        <w:jc w:val="both"/>
        <w:rPr>
          <w:rFonts w:ascii="Times New Roman" w:eastAsia="Aptos" w:hAnsi="Times New Roman" w:cs="Times New Roman"/>
        </w:rPr>
      </w:pPr>
      <w:r w:rsidRPr="00443AC1">
        <w:rPr>
          <w:rFonts w:ascii="Times New Roman" w:eastAsia="Aptos" w:hAnsi="Times New Roman" w:cs="Times New Roman"/>
        </w:rPr>
        <w:t>posiadać następujące właściwości i funkcjonalności:</w:t>
      </w:r>
    </w:p>
    <w:p w14:paraId="23CE50E1" w14:textId="738AE31A" w:rsidR="000556DF" w:rsidRPr="00443AC1" w:rsidRDefault="000556DF" w:rsidP="00443AC1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443AC1">
        <w:rPr>
          <w:color w:val="000000"/>
        </w:rPr>
        <w:t>działać w oparciu o wirtualną rzeczywistość z wykorzystywaniem laserowych symulatorów (repliki) broni strzeleckiej, wyposażone w urządzenia laserowe klasy I, emitujące wiązki światła w paśmie niewidzialnym (Norma PN-EN 60825-1:2014);</w:t>
      </w:r>
    </w:p>
    <w:p w14:paraId="67D2FAE6" w14:textId="77777777" w:rsidR="000556DF" w:rsidRPr="00443AC1" w:rsidRDefault="000556DF" w:rsidP="00443AC1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443AC1">
        <w:rPr>
          <w:color w:val="000000"/>
        </w:rPr>
        <w:t>zasilenie systemu multimedialnego: zasilany z sieci elektrycznej 230V, z graficznym interfejsem użytkownika w języku polskim, z automatyczną kalibracją obrazu, zapewniający właściwe widzenie rozmiarów kątowych obiektów, umieszczonych na wirtualnych odległościach prowadzenia ognia, niezależnie od wielkości wyświetlanego obrazu i umieszczenia w stosunku do niego stanowiska strzeleckiego oraz zapewniający łatwość przystosowana urządzenia do pracy, w przypadku potrzeby doraźnego wykorzystania w innych pomieszczeniach, w tym przy zmiennych warunkach oświetlenia.</w:t>
      </w:r>
    </w:p>
    <w:p w14:paraId="47DC0739" w14:textId="73655C45" w:rsidR="000556DF" w:rsidRPr="00443AC1" w:rsidRDefault="000556DF" w:rsidP="00443AC1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443AC1">
        <w:rPr>
          <w:color w:val="000000"/>
        </w:rPr>
        <w:t xml:space="preserve"> zawierać w pakiecie zadaniowym systemu scenariusze edukacyjne (wymagające od strzelającego dodatkowych umiejętności podjęcia decyzji dotyczących wyboru celu z szeregu celów do wyboru, skutkującego </w:t>
      </w:r>
      <w:r w:rsidRPr="00443AC1">
        <w:rPr>
          <w:color w:val="000000"/>
        </w:rPr>
        <w:lastRenderedPageBreak/>
        <w:t xml:space="preserve">ostatecznym, pozytywnym wynikiem strzelania według przyjętych kryteriów oceny, np.; cel jako figura geometryczna, cel jako suma lub </w:t>
      </w:r>
      <w:r w:rsidR="008C5F7D" w:rsidRPr="00443AC1">
        <w:rPr>
          <w:color w:val="000000"/>
        </w:rPr>
        <w:t>różnica</w:t>
      </w:r>
      <w:r w:rsidRPr="00443AC1">
        <w:rPr>
          <w:color w:val="000000"/>
        </w:rPr>
        <w:t xml:space="preserve"> cyfr, cel jako kolor, część mowy, część zdania etc.);</w:t>
      </w:r>
    </w:p>
    <w:p w14:paraId="596DEDD5" w14:textId="753622C1" w:rsidR="000556DF" w:rsidRPr="00443AC1" w:rsidRDefault="000556DF" w:rsidP="00443AC1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443AC1">
        <w:rPr>
          <w:color w:val="000000"/>
        </w:rPr>
        <w:t xml:space="preserve">posiadać minimum 4 stanowiska strzeleckie umożliwiające równoczesne prowadzenie szkolenia strzeleckiego i wykonywanie zadań strzeleckich o </w:t>
      </w:r>
      <w:r w:rsidR="00574FB3" w:rsidRPr="00443AC1">
        <w:rPr>
          <w:color w:val="000000"/>
        </w:rPr>
        <w:t>różnym</w:t>
      </w:r>
      <w:r w:rsidRPr="00443AC1">
        <w:rPr>
          <w:color w:val="000000"/>
        </w:rPr>
        <w:t xml:space="preserve"> stopniu skomplikowania. w postawach: leżąc, klęcząc, stojąc, z wykorzystaniem różnych rodzajów replik broni, która jest produkowana przez polskie zakłady zbrojeniowe lub będąca na wyposażeniu Sił Zbrojnych RP (nie dopuszcza się innych rodzajów broni);</w:t>
      </w:r>
    </w:p>
    <w:p w14:paraId="3ADE8885" w14:textId="27782B0D" w:rsidR="008C5F7D" w:rsidRPr="00443AC1" w:rsidRDefault="008C5F7D" w:rsidP="00443AC1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443AC1">
        <w:rPr>
          <w:color w:val="000000"/>
        </w:rPr>
        <w:t>umożliwiać</w:t>
      </w:r>
      <w:r w:rsidR="000556DF" w:rsidRPr="00443AC1">
        <w:rPr>
          <w:color w:val="000000"/>
        </w:rPr>
        <w:t xml:space="preserve"> prowadzenie </w:t>
      </w:r>
      <w:r w:rsidRPr="00443AC1">
        <w:rPr>
          <w:color w:val="000000"/>
        </w:rPr>
        <w:t>strzelań</w:t>
      </w:r>
      <w:r w:rsidR="000556DF" w:rsidRPr="00443AC1">
        <w:rPr>
          <w:color w:val="000000"/>
        </w:rPr>
        <w:t xml:space="preserve"> w postaci statycznych i dynamicznych trening6w dla </w:t>
      </w:r>
      <w:r w:rsidRPr="00443AC1">
        <w:rPr>
          <w:color w:val="000000"/>
        </w:rPr>
        <w:t>ćwiczących</w:t>
      </w:r>
      <w:r w:rsidR="000556DF" w:rsidRPr="00443AC1">
        <w:rPr>
          <w:color w:val="000000"/>
        </w:rPr>
        <w:t xml:space="preserve">, o </w:t>
      </w:r>
      <w:r w:rsidRPr="00443AC1">
        <w:rPr>
          <w:color w:val="000000"/>
        </w:rPr>
        <w:t>różnym</w:t>
      </w:r>
      <w:r w:rsidR="000556DF" w:rsidRPr="00443AC1">
        <w:rPr>
          <w:color w:val="000000"/>
        </w:rPr>
        <w:t xml:space="preserve"> stopniu zaawansowania, od </w:t>
      </w:r>
      <w:r w:rsidRPr="00443AC1">
        <w:rPr>
          <w:color w:val="000000"/>
        </w:rPr>
        <w:t>ćwiczeń</w:t>
      </w:r>
      <w:r w:rsidR="000556DF" w:rsidRPr="00443AC1">
        <w:rPr>
          <w:color w:val="000000"/>
        </w:rPr>
        <w:t xml:space="preserve"> w obserwacji, przez strzelania na celnos6 i skupienie, do wykonywania </w:t>
      </w:r>
      <w:r w:rsidRPr="00443AC1">
        <w:rPr>
          <w:color w:val="000000"/>
        </w:rPr>
        <w:t>zadań</w:t>
      </w:r>
      <w:r w:rsidR="000556DF" w:rsidRPr="00443AC1">
        <w:rPr>
          <w:color w:val="000000"/>
        </w:rPr>
        <w:t xml:space="preserve"> strzeleckich o </w:t>
      </w:r>
      <w:r w:rsidR="00443AC1" w:rsidRPr="00443AC1">
        <w:rPr>
          <w:color w:val="000000"/>
        </w:rPr>
        <w:t>różnym</w:t>
      </w:r>
      <w:r w:rsidR="000556DF" w:rsidRPr="00443AC1">
        <w:rPr>
          <w:color w:val="000000"/>
        </w:rPr>
        <w:t xml:space="preserve"> stopniu skomplikowania;</w:t>
      </w:r>
    </w:p>
    <w:p w14:paraId="70595486" w14:textId="77777777" w:rsidR="008C5F7D" w:rsidRPr="00443AC1" w:rsidRDefault="008C5F7D" w:rsidP="00443AC1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443AC1">
        <w:rPr>
          <w:color w:val="000000"/>
        </w:rPr>
        <w:t>uwzględniać</w:t>
      </w:r>
      <w:r w:rsidR="000556DF" w:rsidRPr="00443AC1">
        <w:rPr>
          <w:color w:val="000000"/>
        </w:rPr>
        <w:t xml:space="preserve"> </w:t>
      </w:r>
      <w:r w:rsidRPr="00443AC1">
        <w:rPr>
          <w:color w:val="000000"/>
        </w:rPr>
        <w:t>możliwość</w:t>
      </w:r>
      <w:r w:rsidR="000556DF" w:rsidRPr="00443AC1">
        <w:rPr>
          <w:color w:val="000000"/>
        </w:rPr>
        <w:t xml:space="preserve"> </w:t>
      </w:r>
      <w:r w:rsidRPr="00443AC1">
        <w:rPr>
          <w:color w:val="000000"/>
        </w:rPr>
        <w:t>mobilności</w:t>
      </w:r>
      <w:r w:rsidR="000556DF" w:rsidRPr="00443AC1">
        <w:rPr>
          <w:color w:val="000000"/>
        </w:rPr>
        <w:t xml:space="preserve"> i przemieszczania systemu z lokalizacji wskazanej we Wniosku o dofinansowanie, na </w:t>
      </w:r>
      <w:r w:rsidRPr="00443AC1">
        <w:rPr>
          <w:color w:val="000000"/>
        </w:rPr>
        <w:t>zajęcia</w:t>
      </w:r>
      <w:r w:rsidR="000556DF" w:rsidRPr="00443AC1">
        <w:rPr>
          <w:color w:val="000000"/>
        </w:rPr>
        <w:t xml:space="preserve"> oraz wydarzenia </w:t>
      </w:r>
      <w:r w:rsidRPr="00443AC1">
        <w:rPr>
          <w:color w:val="000000"/>
        </w:rPr>
        <w:t>związane</w:t>
      </w:r>
      <w:r w:rsidR="000556DF" w:rsidRPr="00443AC1">
        <w:rPr>
          <w:color w:val="000000"/>
        </w:rPr>
        <w:t xml:space="preserve"> z </w:t>
      </w:r>
      <w:r w:rsidRPr="00443AC1">
        <w:rPr>
          <w:color w:val="000000"/>
        </w:rPr>
        <w:t>promocją</w:t>
      </w:r>
      <w:r w:rsidR="000556DF" w:rsidRPr="00443AC1">
        <w:rPr>
          <w:color w:val="000000"/>
        </w:rPr>
        <w:t xml:space="preserve"> S</w:t>
      </w:r>
      <w:r w:rsidRPr="00443AC1">
        <w:rPr>
          <w:color w:val="000000"/>
        </w:rPr>
        <w:t xml:space="preserve">ił </w:t>
      </w:r>
      <w:r w:rsidR="000556DF" w:rsidRPr="00443AC1">
        <w:rPr>
          <w:color w:val="000000"/>
        </w:rPr>
        <w:t>Zbrojnych RP na terenie kraju;</w:t>
      </w:r>
    </w:p>
    <w:p w14:paraId="41C5390B" w14:textId="77777777" w:rsidR="008C5F7D" w:rsidRPr="00443AC1" w:rsidRDefault="000556DF" w:rsidP="00443AC1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443AC1">
        <w:rPr>
          <w:color w:val="000000"/>
        </w:rPr>
        <w:t xml:space="preserve"> </w:t>
      </w:r>
      <w:r w:rsidR="008C5F7D" w:rsidRPr="00443AC1">
        <w:rPr>
          <w:color w:val="000000"/>
        </w:rPr>
        <w:t>posiadać</w:t>
      </w:r>
      <w:r w:rsidRPr="00443AC1">
        <w:rPr>
          <w:color w:val="000000"/>
        </w:rPr>
        <w:t xml:space="preserve"> </w:t>
      </w:r>
      <w:r w:rsidR="008C5F7D" w:rsidRPr="00443AC1">
        <w:rPr>
          <w:color w:val="000000"/>
        </w:rPr>
        <w:t>wyposażenie</w:t>
      </w:r>
      <w:r w:rsidRPr="00443AC1">
        <w:rPr>
          <w:color w:val="000000"/>
        </w:rPr>
        <w:t xml:space="preserve"> w bezprzewodowe, laserowe symulatory (repliki) broni produkowanej przez polskie </w:t>
      </w:r>
      <w:r w:rsidR="008C5F7D" w:rsidRPr="00443AC1">
        <w:rPr>
          <w:color w:val="000000"/>
        </w:rPr>
        <w:t>zakłady</w:t>
      </w:r>
      <w:r w:rsidRPr="00443AC1">
        <w:rPr>
          <w:color w:val="000000"/>
        </w:rPr>
        <w:t xml:space="preserve"> zbrojeniowe lub </w:t>
      </w:r>
      <w:r w:rsidR="008C5F7D" w:rsidRPr="00443AC1">
        <w:rPr>
          <w:color w:val="000000"/>
        </w:rPr>
        <w:t>będące</w:t>
      </w:r>
      <w:r w:rsidRPr="00443AC1">
        <w:rPr>
          <w:color w:val="000000"/>
        </w:rPr>
        <w:t xml:space="preserve"> na </w:t>
      </w:r>
      <w:r w:rsidR="008C5F7D" w:rsidRPr="00443AC1">
        <w:rPr>
          <w:color w:val="000000"/>
        </w:rPr>
        <w:t>wyposażeniu</w:t>
      </w:r>
      <w:r w:rsidRPr="00443AC1">
        <w:rPr>
          <w:color w:val="000000"/>
        </w:rPr>
        <w:t xml:space="preserve"> Sil Zbrojnych RP (nie dopuszcza si</w:t>
      </w:r>
      <w:r w:rsidR="008C5F7D" w:rsidRPr="00443AC1">
        <w:rPr>
          <w:color w:val="000000"/>
        </w:rPr>
        <w:t>ę</w:t>
      </w:r>
      <w:r w:rsidRPr="00443AC1">
        <w:rPr>
          <w:color w:val="000000"/>
        </w:rPr>
        <w:t xml:space="preserve"> innych rodzaj</w:t>
      </w:r>
      <w:r w:rsidR="008C5F7D" w:rsidRPr="00443AC1">
        <w:rPr>
          <w:color w:val="000000"/>
        </w:rPr>
        <w:t>ó</w:t>
      </w:r>
      <w:r w:rsidRPr="00443AC1">
        <w:rPr>
          <w:color w:val="000000"/>
        </w:rPr>
        <w:t xml:space="preserve">w broni) - minimum cztery karabiny i cztery pistolety (adekwatnie do </w:t>
      </w:r>
      <w:r w:rsidR="008C5F7D" w:rsidRPr="00443AC1">
        <w:rPr>
          <w:color w:val="000000"/>
        </w:rPr>
        <w:t>ilości</w:t>
      </w:r>
      <w:r w:rsidRPr="00443AC1">
        <w:rPr>
          <w:color w:val="000000"/>
        </w:rPr>
        <w:t xml:space="preserve"> oferowanych w systemie stanowisk </w:t>
      </w:r>
      <w:r w:rsidR="008C5F7D" w:rsidRPr="00443AC1">
        <w:rPr>
          <w:color w:val="000000"/>
        </w:rPr>
        <w:t>szkoleniowych</w:t>
      </w:r>
      <w:r w:rsidRPr="00443AC1">
        <w:rPr>
          <w:color w:val="000000"/>
        </w:rPr>
        <w:t xml:space="preserve">, ale nie </w:t>
      </w:r>
      <w:r w:rsidR="008C5F7D" w:rsidRPr="00443AC1">
        <w:rPr>
          <w:color w:val="000000"/>
        </w:rPr>
        <w:t>więcej</w:t>
      </w:r>
      <w:r w:rsidRPr="00443AC1">
        <w:rPr>
          <w:color w:val="000000"/>
        </w:rPr>
        <w:t xml:space="preserve"> jak jednym pistoletem i jednym karabinem na stanowisko) z </w:t>
      </w:r>
      <w:r w:rsidR="008C5F7D" w:rsidRPr="00443AC1">
        <w:rPr>
          <w:color w:val="000000"/>
        </w:rPr>
        <w:t>funkcją</w:t>
      </w:r>
      <w:r w:rsidRPr="00443AC1">
        <w:rPr>
          <w:color w:val="000000"/>
        </w:rPr>
        <w:t xml:space="preserve"> wy</w:t>
      </w:r>
      <w:r w:rsidR="008C5F7D" w:rsidRPr="00443AC1">
        <w:rPr>
          <w:color w:val="000000"/>
        </w:rPr>
        <w:t>zw</w:t>
      </w:r>
      <w:r w:rsidRPr="00443AC1">
        <w:rPr>
          <w:color w:val="000000"/>
        </w:rPr>
        <w:t xml:space="preserve">alania </w:t>
      </w:r>
      <w:r w:rsidR="008C5F7D" w:rsidRPr="00443AC1">
        <w:rPr>
          <w:color w:val="000000"/>
        </w:rPr>
        <w:t>strzału</w:t>
      </w:r>
      <w:r w:rsidRPr="00443AC1">
        <w:rPr>
          <w:color w:val="000000"/>
        </w:rPr>
        <w:t xml:space="preserve">, tj. symulowanie </w:t>
      </w:r>
      <w:r w:rsidR="008C5F7D" w:rsidRPr="00443AC1">
        <w:rPr>
          <w:color w:val="000000"/>
        </w:rPr>
        <w:t>strzału</w:t>
      </w:r>
      <w:r w:rsidRPr="00443AC1">
        <w:rPr>
          <w:color w:val="000000"/>
        </w:rPr>
        <w:t xml:space="preserve"> powinno </w:t>
      </w:r>
      <w:r w:rsidR="008C5F7D" w:rsidRPr="00443AC1">
        <w:rPr>
          <w:color w:val="000000"/>
        </w:rPr>
        <w:t>cechować</w:t>
      </w:r>
      <w:r w:rsidRPr="00443AC1">
        <w:rPr>
          <w:color w:val="000000"/>
        </w:rPr>
        <w:t xml:space="preserve">: realistyczna </w:t>
      </w:r>
      <w:r w:rsidR="008C5F7D" w:rsidRPr="00443AC1">
        <w:rPr>
          <w:color w:val="000000"/>
        </w:rPr>
        <w:t>obsługa</w:t>
      </w:r>
      <w:r w:rsidRPr="00443AC1">
        <w:rPr>
          <w:color w:val="000000"/>
        </w:rPr>
        <w:t xml:space="preserve"> manualna symulatora (repliki) oraz </w:t>
      </w:r>
      <w:r w:rsidR="008C5F7D" w:rsidRPr="00443AC1">
        <w:rPr>
          <w:color w:val="000000"/>
        </w:rPr>
        <w:t>działania</w:t>
      </w:r>
      <w:r w:rsidRPr="00443AC1">
        <w:rPr>
          <w:color w:val="000000"/>
        </w:rPr>
        <w:t xml:space="preserve"> mechanizm</w:t>
      </w:r>
      <w:r w:rsidR="008C5F7D" w:rsidRPr="00443AC1">
        <w:rPr>
          <w:color w:val="000000"/>
        </w:rPr>
        <w:t>ó</w:t>
      </w:r>
      <w:r w:rsidRPr="00443AC1">
        <w:rPr>
          <w:color w:val="000000"/>
        </w:rPr>
        <w:t xml:space="preserve">w broni, imitacja </w:t>
      </w:r>
      <w:r w:rsidR="008C5F7D" w:rsidRPr="00443AC1">
        <w:rPr>
          <w:color w:val="000000"/>
        </w:rPr>
        <w:t>odgłosu</w:t>
      </w:r>
      <w:r w:rsidRPr="00443AC1">
        <w:rPr>
          <w:color w:val="000000"/>
        </w:rPr>
        <w:t xml:space="preserve"> </w:t>
      </w:r>
      <w:r w:rsidR="008C5F7D" w:rsidRPr="00443AC1">
        <w:rPr>
          <w:color w:val="000000"/>
        </w:rPr>
        <w:t>strzału</w:t>
      </w:r>
      <w:r w:rsidRPr="00443AC1">
        <w:rPr>
          <w:color w:val="000000"/>
        </w:rPr>
        <w:t xml:space="preserve"> i zjawiska odrzutu, a </w:t>
      </w:r>
      <w:r w:rsidR="008C5F7D" w:rsidRPr="00443AC1">
        <w:rPr>
          <w:color w:val="000000"/>
        </w:rPr>
        <w:t>także</w:t>
      </w:r>
      <w:r w:rsidRPr="00443AC1">
        <w:rPr>
          <w:color w:val="000000"/>
        </w:rPr>
        <w:t xml:space="preserve">, jednoznaczna </w:t>
      </w:r>
      <w:r w:rsidR="008C5F7D" w:rsidRPr="00443AC1">
        <w:rPr>
          <w:color w:val="000000"/>
        </w:rPr>
        <w:t>rozpoznawalność</w:t>
      </w:r>
      <w:r w:rsidRPr="00443AC1">
        <w:rPr>
          <w:color w:val="000000"/>
        </w:rPr>
        <w:t xml:space="preserve"> przez system informatyczny zar</w:t>
      </w:r>
      <w:r w:rsidR="008C5F7D" w:rsidRPr="00443AC1">
        <w:rPr>
          <w:color w:val="000000"/>
        </w:rPr>
        <w:t>ó</w:t>
      </w:r>
      <w:r w:rsidRPr="00443AC1">
        <w:rPr>
          <w:color w:val="000000"/>
        </w:rPr>
        <w:t>wno s</w:t>
      </w:r>
      <w:r w:rsidR="008C5F7D" w:rsidRPr="00443AC1">
        <w:rPr>
          <w:color w:val="000000"/>
        </w:rPr>
        <w:t>t</w:t>
      </w:r>
      <w:r w:rsidRPr="00443AC1">
        <w:rPr>
          <w:color w:val="000000"/>
        </w:rPr>
        <w:t>rza</w:t>
      </w:r>
      <w:r w:rsidR="008C5F7D" w:rsidRPr="00443AC1">
        <w:rPr>
          <w:color w:val="000000"/>
        </w:rPr>
        <w:t>łó</w:t>
      </w:r>
      <w:r w:rsidRPr="00443AC1">
        <w:rPr>
          <w:color w:val="000000"/>
        </w:rPr>
        <w:t xml:space="preserve">w w ogniu pojedynczym, jak i seryjnym, powinna </w:t>
      </w:r>
      <w:r w:rsidR="008C5F7D" w:rsidRPr="00443AC1">
        <w:rPr>
          <w:color w:val="000000"/>
        </w:rPr>
        <w:t>umożliwiać</w:t>
      </w:r>
      <w:r w:rsidRPr="00443AC1">
        <w:rPr>
          <w:color w:val="000000"/>
        </w:rPr>
        <w:t xml:space="preserve"> stosowanie pas</w:t>
      </w:r>
      <w:r w:rsidR="008C5F7D" w:rsidRPr="00443AC1">
        <w:rPr>
          <w:color w:val="000000"/>
        </w:rPr>
        <w:t>ó</w:t>
      </w:r>
      <w:r w:rsidRPr="00443AC1">
        <w:rPr>
          <w:color w:val="000000"/>
        </w:rPr>
        <w:t xml:space="preserve">w </w:t>
      </w:r>
      <w:r w:rsidR="008C5F7D" w:rsidRPr="00443AC1">
        <w:rPr>
          <w:color w:val="000000"/>
        </w:rPr>
        <w:t>nośnych</w:t>
      </w:r>
      <w:r w:rsidRPr="00443AC1">
        <w:rPr>
          <w:color w:val="000000"/>
        </w:rPr>
        <w:t xml:space="preserve"> i kabur do wykorzystywanych symulator6w broni strzeleckiej (replik);</w:t>
      </w:r>
    </w:p>
    <w:p w14:paraId="6A2C93CC" w14:textId="77777777" w:rsidR="008C5F7D" w:rsidRPr="00443AC1" w:rsidRDefault="008C5F7D" w:rsidP="00443AC1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443AC1">
        <w:rPr>
          <w:color w:val="000000"/>
        </w:rPr>
        <w:t xml:space="preserve">Umożliwiać </w:t>
      </w:r>
      <w:r w:rsidR="000556DF" w:rsidRPr="00443AC1">
        <w:rPr>
          <w:color w:val="000000"/>
        </w:rPr>
        <w:t xml:space="preserve">wirtualne strzelania na </w:t>
      </w:r>
      <w:r w:rsidRPr="00443AC1">
        <w:rPr>
          <w:color w:val="000000"/>
        </w:rPr>
        <w:t>różne</w:t>
      </w:r>
      <w:r w:rsidR="000556DF" w:rsidRPr="00443AC1">
        <w:rPr>
          <w:color w:val="000000"/>
        </w:rPr>
        <w:t xml:space="preserve"> </w:t>
      </w:r>
      <w:r w:rsidRPr="00443AC1">
        <w:rPr>
          <w:color w:val="000000"/>
        </w:rPr>
        <w:t>odległości</w:t>
      </w:r>
      <w:r w:rsidR="000556DF" w:rsidRPr="00443AC1">
        <w:rPr>
          <w:color w:val="000000"/>
        </w:rPr>
        <w:t xml:space="preserve">, z </w:t>
      </w:r>
      <w:r w:rsidRPr="00443AC1">
        <w:rPr>
          <w:color w:val="000000"/>
        </w:rPr>
        <w:t>uwzględnieniem</w:t>
      </w:r>
      <w:r w:rsidR="000556DF" w:rsidRPr="00443AC1">
        <w:rPr>
          <w:color w:val="000000"/>
        </w:rPr>
        <w:t xml:space="preserve"> balistyki toru lotu pocisku, </w:t>
      </w:r>
      <w:r w:rsidRPr="00443AC1">
        <w:rPr>
          <w:color w:val="000000"/>
        </w:rPr>
        <w:t>odpowiadającego</w:t>
      </w:r>
      <w:r w:rsidR="000556DF" w:rsidRPr="00443AC1">
        <w:rPr>
          <w:color w:val="000000"/>
        </w:rPr>
        <w:t xml:space="preserve"> rodzajowi broni i kalibrowi amunicji, </w:t>
      </w:r>
      <w:r w:rsidRPr="00443AC1">
        <w:rPr>
          <w:color w:val="000000"/>
        </w:rPr>
        <w:t>umożliwiające</w:t>
      </w:r>
      <w:r w:rsidR="000556DF" w:rsidRPr="00443AC1">
        <w:rPr>
          <w:color w:val="000000"/>
        </w:rPr>
        <w:t xml:space="preserve"> realne korzystanie z celownik</w:t>
      </w:r>
      <w:r w:rsidRPr="00443AC1">
        <w:rPr>
          <w:color w:val="000000"/>
        </w:rPr>
        <w:t>ó</w:t>
      </w:r>
      <w:r w:rsidR="000556DF" w:rsidRPr="00443AC1">
        <w:rPr>
          <w:color w:val="000000"/>
        </w:rPr>
        <w:t>w mechanicznych oraz z celownik</w:t>
      </w:r>
      <w:r w:rsidRPr="00443AC1">
        <w:rPr>
          <w:color w:val="000000"/>
        </w:rPr>
        <w:t>ó</w:t>
      </w:r>
      <w:r w:rsidR="000556DF" w:rsidRPr="00443AC1">
        <w:rPr>
          <w:color w:val="000000"/>
        </w:rPr>
        <w:t xml:space="preserve">w kolimatorowych i/lub holograficznych, </w:t>
      </w:r>
      <w:r w:rsidRPr="00443AC1">
        <w:rPr>
          <w:color w:val="000000"/>
        </w:rPr>
        <w:t>wymuszające</w:t>
      </w:r>
      <w:r w:rsidR="000556DF" w:rsidRPr="00443AC1">
        <w:rPr>
          <w:color w:val="000000"/>
        </w:rPr>
        <w:t xml:space="preserve"> </w:t>
      </w:r>
      <w:r w:rsidRPr="00443AC1">
        <w:rPr>
          <w:color w:val="000000"/>
        </w:rPr>
        <w:t>uwzględnienie</w:t>
      </w:r>
      <w:r w:rsidR="000556DF" w:rsidRPr="00443AC1">
        <w:rPr>
          <w:color w:val="000000"/>
        </w:rPr>
        <w:t xml:space="preserve"> poprawek przy zmianie </w:t>
      </w:r>
      <w:r w:rsidRPr="00443AC1">
        <w:rPr>
          <w:color w:val="000000"/>
        </w:rPr>
        <w:t>odległości</w:t>
      </w:r>
      <w:r w:rsidR="000556DF" w:rsidRPr="00443AC1">
        <w:rPr>
          <w:color w:val="000000"/>
        </w:rPr>
        <w:t xml:space="preserve"> prowadzenia ognia i strzelaniu do cel</w:t>
      </w:r>
      <w:r w:rsidRPr="00443AC1">
        <w:rPr>
          <w:color w:val="000000"/>
        </w:rPr>
        <w:t>ó</w:t>
      </w:r>
      <w:r w:rsidR="000556DF" w:rsidRPr="00443AC1">
        <w:rPr>
          <w:color w:val="000000"/>
        </w:rPr>
        <w:t>w ruchomych</w:t>
      </w:r>
      <w:r w:rsidRPr="00443AC1">
        <w:rPr>
          <w:color w:val="000000"/>
        </w:rPr>
        <w:t>,</w:t>
      </w:r>
    </w:p>
    <w:p w14:paraId="4DB489B3" w14:textId="77777777" w:rsidR="008C5F7D" w:rsidRPr="00443AC1" w:rsidRDefault="008C5F7D" w:rsidP="00443AC1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443AC1">
        <w:rPr>
          <w:color w:val="000000"/>
        </w:rPr>
        <w:t>umożliwiać</w:t>
      </w:r>
      <w:r w:rsidR="000556DF" w:rsidRPr="00443AC1">
        <w:rPr>
          <w:color w:val="000000"/>
        </w:rPr>
        <w:t xml:space="preserve"> </w:t>
      </w:r>
      <w:r w:rsidRPr="00443AC1">
        <w:rPr>
          <w:color w:val="000000"/>
        </w:rPr>
        <w:t>kontrolę</w:t>
      </w:r>
      <w:r w:rsidR="000556DF" w:rsidRPr="00443AC1">
        <w:rPr>
          <w:color w:val="000000"/>
        </w:rPr>
        <w:t xml:space="preserve"> prowadzenia </w:t>
      </w:r>
      <w:r w:rsidRPr="00443AC1">
        <w:rPr>
          <w:color w:val="000000"/>
        </w:rPr>
        <w:t>strzelań</w:t>
      </w:r>
      <w:r w:rsidR="000556DF" w:rsidRPr="00443AC1">
        <w:rPr>
          <w:color w:val="000000"/>
        </w:rPr>
        <w:t xml:space="preserve"> w celu wyrobienia nawyk</w:t>
      </w:r>
      <w:r w:rsidRPr="00443AC1">
        <w:rPr>
          <w:color w:val="000000"/>
        </w:rPr>
        <w:t>ó</w:t>
      </w:r>
      <w:r w:rsidR="000556DF" w:rsidRPr="00443AC1">
        <w:rPr>
          <w:color w:val="000000"/>
        </w:rPr>
        <w:t xml:space="preserve">w poprawnego i bezpiecznego zachowania </w:t>
      </w:r>
      <w:r w:rsidRPr="00443AC1">
        <w:rPr>
          <w:color w:val="000000"/>
        </w:rPr>
        <w:t>ćwiczących</w:t>
      </w:r>
      <w:r w:rsidR="000556DF" w:rsidRPr="00443AC1">
        <w:rPr>
          <w:color w:val="000000"/>
        </w:rPr>
        <w:t>;</w:t>
      </w:r>
    </w:p>
    <w:p w14:paraId="7E8AA249" w14:textId="77777777" w:rsidR="008C5F7D" w:rsidRPr="00443AC1" w:rsidRDefault="000556DF" w:rsidP="00443AC1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443AC1">
        <w:rPr>
          <w:color w:val="000000"/>
        </w:rPr>
        <w:t xml:space="preserve"> </w:t>
      </w:r>
      <w:r w:rsidR="008C5F7D" w:rsidRPr="00443AC1">
        <w:rPr>
          <w:color w:val="000000"/>
        </w:rPr>
        <w:t>umożliwiać</w:t>
      </w:r>
      <w:r w:rsidRPr="00443AC1">
        <w:rPr>
          <w:color w:val="000000"/>
        </w:rPr>
        <w:t xml:space="preserve"> indywidualne przystrzeliwanie przez strzelca, </w:t>
      </w:r>
      <w:r w:rsidR="008C5F7D" w:rsidRPr="00443AC1">
        <w:rPr>
          <w:color w:val="000000"/>
        </w:rPr>
        <w:t>bezpośrednio</w:t>
      </w:r>
      <w:r w:rsidRPr="00443AC1">
        <w:rPr>
          <w:color w:val="000000"/>
        </w:rPr>
        <w:t xml:space="preserve"> przed </w:t>
      </w:r>
      <w:r w:rsidR="008C5F7D" w:rsidRPr="00443AC1">
        <w:rPr>
          <w:color w:val="000000"/>
        </w:rPr>
        <w:t>ćwiczeniem</w:t>
      </w:r>
      <w:r w:rsidRPr="00443AC1">
        <w:rPr>
          <w:color w:val="000000"/>
        </w:rPr>
        <w:t xml:space="preserve">, </w:t>
      </w:r>
      <w:r w:rsidR="008C5F7D" w:rsidRPr="00443AC1">
        <w:rPr>
          <w:color w:val="000000"/>
        </w:rPr>
        <w:t>każdego</w:t>
      </w:r>
      <w:r w:rsidRPr="00443AC1">
        <w:rPr>
          <w:color w:val="000000"/>
        </w:rPr>
        <w:t xml:space="preserve"> egzemplarza symulatora (repliki) broni, z k</w:t>
      </w:r>
      <w:r w:rsidR="008C5F7D" w:rsidRPr="00443AC1">
        <w:rPr>
          <w:color w:val="000000"/>
        </w:rPr>
        <w:t>tó</w:t>
      </w:r>
      <w:r w:rsidRPr="00443AC1">
        <w:rPr>
          <w:color w:val="000000"/>
        </w:rPr>
        <w:t>rych b</w:t>
      </w:r>
      <w:r w:rsidR="008C5F7D" w:rsidRPr="00443AC1">
        <w:rPr>
          <w:color w:val="000000"/>
        </w:rPr>
        <w:t>ę</w:t>
      </w:r>
      <w:r w:rsidRPr="00443AC1">
        <w:rPr>
          <w:color w:val="000000"/>
        </w:rPr>
        <w:t>dzie korzysta</w:t>
      </w:r>
      <w:r w:rsidR="008C5F7D" w:rsidRPr="00443AC1">
        <w:rPr>
          <w:color w:val="000000"/>
        </w:rPr>
        <w:t>ć</w:t>
      </w:r>
      <w:r w:rsidRPr="00443AC1">
        <w:rPr>
          <w:color w:val="000000"/>
        </w:rPr>
        <w:t xml:space="preserve">, przy czym procedura przystrzeliwania powinna </w:t>
      </w:r>
      <w:r w:rsidR="008C5F7D" w:rsidRPr="00443AC1">
        <w:rPr>
          <w:color w:val="000000"/>
        </w:rPr>
        <w:t>wprowadzać</w:t>
      </w:r>
      <w:r w:rsidRPr="00443AC1">
        <w:rPr>
          <w:color w:val="000000"/>
        </w:rPr>
        <w:t xml:space="preserve"> automatyczne poprawki, </w:t>
      </w:r>
      <w:r w:rsidR="008C5F7D" w:rsidRPr="00443AC1">
        <w:rPr>
          <w:color w:val="000000"/>
        </w:rPr>
        <w:t>uwzgledniające</w:t>
      </w:r>
      <w:r w:rsidRPr="00443AC1">
        <w:rPr>
          <w:color w:val="000000"/>
        </w:rPr>
        <w:t xml:space="preserve"> dla zastosowanych typ6w celowni</w:t>
      </w:r>
      <w:r w:rsidR="008C5F7D" w:rsidRPr="00443AC1">
        <w:rPr>
          <w:color w:val="000000"/>
        </w:rPr>
        <w:t>kó</w:t>
      </w:r>
      <w:r w:rsidRPr="00443AC1">
        <w:rPr>
          <w:color w:val="000000"/>
        </w:rPr>
        <w:t xml:space="preserve">w i ich nastaw, standardowe </w:t>
      </w:r>
      <w:r w:rsidR="008C5F7D" w:rsidRPr="00443AC1">
        <w:rPr>
          <w:color w:val="000000"/>
        </w:rPr>
        <w:t>odległości</w:t>
      </w:r>
      <w:r w:rsidRPr="00443AC1">
        <w:rPr>
          <w:color w:val="000000"/>
        </w:rPr>
        <w:t xml:space="preserve"> przystrzelania broni oraz indywidualne </w:t>
      </w:r>
      <w:r w:rsidR="008C5F7D" w:rsidRPr="00443AC1">
        <w:rPr>
          <w:color w:val="000000"/>
        </w:rPr>
        <w:t>właściwości</w:t>
      </w:r>
      <w:r w:rsidRPr="00443AC1">
        <w:rPr>
          <w:color w:val="000000"/>
        </w:rPr>
        <w:t xml:space="preserve"> </w:t>
      </w:r>
      <w:r w:rsidR="008C5F7D" w:rsidRPr="00443AC1">
        <w:rPr>
          <w:color w:val="000000"/>
        </w:rPr>
        <w:t>strzelającego</w:t>
      </w:r>
      <w:r w:rsidRPr="00443AC1">
        <w:rPr>
          <w:color w:val="000000"/>
        </w:rPr>
        <w:t xml:space="preserve"> np. jego wzroku;</w:t>
      </w:r>
    </w:p>
    <w:p w14:paraId="190CA024" w14:textId="77777777" w:rsidR="008C5F7D" w:rsidRPr="00443AC1" w:rsidRDefault="008C5F7D" w:rsidP="00443AC1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443AC1">
        <w:rPr>
          <w:color w:val="000000"/>
        </w:rPr>
        <w:t>posiadać</w:t>
      </w:r>
      <w:r w:rsidR="000556DF" w:rsidRPr="00443AC1">
        <w:rPr>
          <w:color w:val="000000"/>
        </w:rPr>
        <w:t xml:space="preserve"> </w:t>
      </w:r>
      <w:r w:rsidRPr="00443AC1">
        <w:rPr>
          <w:color w:val="000000"/>
        </w:rPr>
        <w:t>ćwiczenia</w:t>
      </w:r>
      <w:r w:rsidR="000556DF" w:rsidRPr="00443AC1">
        <w:rPr>
          <w:color w:val="000000"/>
        </w:rPr>
        <w:t xml:space="preserve"> ze scenariuszami o r</w:t>
      </w:r>
      <w:r w:rsidRPr="00443AC1">
        <w:rPr>
          <w:color w:val="000000"/>
        </w:rPr>
        <w:t>óż</w:t>
      </w:r>
      <w:r w:rsidR="000556DF" w:rsidRPr="00443AC1">
        <w:rPr>
          <w:color w:val="000000"/>
        </w:rPr>
        <w:t xml:space="preserve">nym stopniu </w:t>
      </w:r>
      <w:r w:rsidRPr="00443AC1">
        <w:rPr>
          <w:color w:val="000000"/>
        </w:rPr>
        <w:t>trudności</w:t>
      </w:r>
      <w:r w:rsidR="000556DF" w:rsidRPr="00443AC1">
        <w:rPr>
          <w:color w:val="000000"/>
        </w:rPr>
        <w:t xml:space="preserve">, w tym z </w:t>
      </w:r>
      <w:r w:rsidRPr="00443AC1">
        <w:rPr>
          <w:color w:val="000000"/>
        </w:rPr>
        <w:t>możliwością</w:t>
      </w:r>
      <w:r w:rsidR="000556DF" w:rsidRPr="00443AC1">
        <w:rPr>
          <w:color w:val="000000"/>
        </w:rPr>
        <w:t xml:space="preserve"> zmiany warunk6w strzelania, a </w:t>
      </w:r>
      <w:r w:rsidRPr="00443AC1">
        <w:rPr>
          <w:color w:val="000000"/>
        </w:rPr>
        <w:t>także</w:t>
      </w:r>
      <w:r w:rsidR="000556DF" w:rsidRPr="00443AC1">
        <w:rPr>
          <w:color w:val="000000"/>
        </w:rPr>
        <w:t xml:space="preserve"> </w:t>
      </w:r>
      <w:r w:rsidRPr="00443AC1">
        <w:rPr>
          <w:color w:val="000000"/>
        </w:rPr>
        <w:t>ćwiczenia</w:t>
      </w:r>
      <w:r w:rsidR="000556DF" w:rsidRPr="00443AC1">
        <w:rPr>
          <w:color w:val="000000"/>
        </w:rPr>
        <w:t xml:space="preserve"> sytuacyjne realizowane w oparciu o </w:t>
      </w:r>
      <w:r w:rsidRPr="00443AC1">
        <w:rPr>
          <w:color w:val="000000"/>
        </w:rPr>
        <w:t>wirtualną</w:t>
      </w:r>
      <w:r w:rsidR="000556DF" w:rsidRPr="00443AC1">
        <w:rPr>
          <w:color w:val="000000"/>
        </w:rPr>
        <w:t xml:space="preserve"> przestrz</w:t>
      </w:r>
      <w:r w:rsidRPr="00443AC1">
        <w:rPr>
          <w:color w:val="000000"/>
        </w:rPr>
        <w:t xml:space="preserve">eń </w:t>
      </w:r>
      <w:r w:rsidR="000556DF" w:rsidRPr="00443AC1">
        <w:rPr>
          <w:color w:val="000000"/>
        </w:rPr>
        <w:t>strzelnicy</w:t>
      </w:r>
      <w:r w:rsidRPr="00443AC1">
        <w:rPr>
          <w:color w:val="000000"/>
        </w:rPr>
        <w:t xml:space="preserve"> </w:t>
      </w:r>
      <w:r w:rsidR="000556DF" w:rsidRPr="00443AC1">
        <w:rPr>
          <w:color w:val="000000"/>
        </w:rPr>
        <w:t xml:space="preserve">placu </w:t>
      </w:r>
      <w:r w:rsidRPr="00443AC1">
        <w:rPr>
          <w:color w:val="000000"/>
        </w:rPr>
        <w:t>ćwiczeń</w:t>
      </w:r>
      <w:r w:rsidR="000556DF" w:rsidRPr="00443AC1">
        <w:rPr>
          <w:color w:val="000000"/>
        </w:rPr>
        <w:t xml:space="preserve"> / </w:t>
      </w:r>
      <w:r w:rsidRPr="00443AC1">
        <w:rPr>
          <w:color w:val="000000"/>
        </w:rPr>
        <w:t>imitującą</w:t>
      </w:r>
      <w:r w:rsidR="000556DF" w:rsidRPr="00443AC1">
        <w:rPr>
          <w:color w:val="000000"/>
        </w:rPr>
        <w:t xml:space="preserve"> tereny zielone i tereny miejskie;</w:t>
      </w:r>
    </w:p>
    <w:p w14:paraId="789900FC" w14:textId="333E82FB" w:rsidR="00443AC1" w:rsidRPr="00443AC1" w:rsidRDefault="008C5F7D" w:rsidP="00443AC1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443AC1">
        <w:rPr>
          <w:color w:val="000000"/>
        </w:rPr>
        <w:t>umożliwiać</w:t>
      </w:r>
      <w:r w:rsidR="000556DF" w:rsidRPr="00443AC1">
        <w:rPr>
          <w:color w:val="000000"/>
        </w:rPr>
        <w:t xml:space="preserve"> opcjonalne </w:t>
      </w:r>
      <w:r w:rsidRPr="00443AC1">
        <w:rPr>
          <w:color w:val="000000"/>
        </w:rPr>
        <w:t>uzupełnianie</w:t>
      </w:r>
      <w:r w:rsidR="000556DF" w:rsidRPr="00443AC1">
        <w:rPr>
          <w:color w:val="000000"/>
        </w:rPr>
        <w:t xml:space="preserve"> zestawu </w:t>
      </w:r>
      <w:r w:rsidRPr="00443AC1">
        <w:rPr>
          <w:color w:val="000000"/>
        </w:rPr>
        <w:t>ćwiczeń</w:t>
      </w:r>
      <w:r w:rsidR="000556DF" w:rsidRPr="00443AC1">
        <w:rPr>
          <w:color w:val="000000"/>
        </w:rPr>
        <w:t xml:space="preserve"> o inne scenariusze przygotowane na bazie wirtualnych przestrzeni, kt</w:t>
      </w:r>
      <w:r w:rsidRPr="00443AC1">
        <w:rPr>
          <w:color w:val="000000"/>
        </w:rPr>
        <w:t>ó</w:t>
      </w:r>
      <w:r w:rsidR="000556DF" w:rsidRPr="00443AC1">
        <w:rPr>
          <w:color w:val="000000"/>
        </w:rPr>
        <w:t xml:space="preserve">re cechuje </w:t>
      </w:r>
      <w:r w:rsidR="00443AC1" w:rsidRPr="00443AC1">
        <w:rPr>
          <w:color w:val="000000"/>
        </w:rPr>
        <w:t>zróżnicowane</w:t>
      </w:r>
      <w:r w:rsidR="000556DF" w:rsidRPr="00443AC1">
        <w:rPr>
          <w:color w:val="000000"/>
        </w:rPr>
        <w:t xml:space="preserve"> </w:t>
      </w:r>
      <w:r w:rsidRPr="00443AC1">
        <w:rPr>
          <w:color w:val="000000"/>
        </w:rPr>
        <w:t>ukształtowanie</w:t>
      </w:r>
      <w:r w:rsidR="000556DF" w:rsidRPr="00443AC1">
        <w:rPr>
          <w:color w:val="000000"/>
        </w:rPr>
        <w:t xml:space="preserve"> </w:t>
      </w:r>
      <w:r w:rsidRPr="00443AC1">
        <w:rPr>
          <w:color w:val="000000"/>
        </w:rPr>
        <w:t>t</w:t>
      </w:r>
      <w:r w:rsidR="000556DF" w:rsidRPr="00443AC1">
        <w:rPr>
          <w:color w:val="000000"/>
        </w:rPr>
        <w:t xml:space="preserve">erenu. poszycie. </w:t>
      </w:r>
      <w:r w:rsidRPr="00443AC1">
        <w:rPr>
          <w:color w:val="000000"/>
        </w:rPr>
        <w:t>roślinność</w:t>
      </w:r>
      <w:r w:rsidR="000556DF" w:rsidRPr="00443AC1">
        <w:rPr>
          <w:color w:val="000000"/>
        </w:rPr>
        <w:t>, zastosowanie obiekt</w:t>
      </w:r>
      <w:r w:rsidRPr="00443AC1">
        <w:rPr>
          <w:color w:val="000000"/>
        </w:rPr>
        <w:t>ó</w:t>
      </w:r>
      <w:r w:rsidR="000556DF" w:rsidRPr="00443AC1">
        <w:rPr>
          <w:color w:val="000000"/>
        </w:rPr>
        <w:t xml:space="preserve">w terenowych, </w:t>
      </w:r>
      <w:r w:rsidRPr="00443AC1">
        <w:rPr>
          <w:color w:val="000000"/>
        </w:rPr>
        <w:t>umożliwiać</w:t>
      </w:r>
      <w:r w:rsidR="000556DF" w:rsidRPr="00443AC1">
        <w:rPr>
          <w:color w:val="000000"/>
        </w:rPr>
        <w:t xml:space="preserve"> dob</w:t>
      </w:r>
      <w:r w:rsidRPr="00443AC1">
        <w:rPr>
          <w:color w:val="000000"/>
        </w:rPr>
        <w:t>ó</w:t>
      </w:r>
      <w:r w:rsidR="000556DF" w:rsidRPr="00443AC1">
        <w:rPr>
          <w:color w:val="000000"/>
        </w:rPr>
        <w:t xml:space="preserve">r w tworzonych </w:t>
      </w:r>
      <w:r w:rsidRPr="00443AC1">
        <w:rPr>
          <w:color w:val="000000"/>
        </w:rPr>
        <w:t>ćwiczeniach</w:t>
      </w:r>
      <w:r w:rsidR="000556DF" w:rsidRPr="00443AC1">
        <w:rPr>
          <w:color w:val="000000"/>
        </w:rPr>
        <w:t xml:space="preserve"> pory dnia, </w:t>
      </w:r>
      <w:r w:rsidR="000556DF" w:rsidRPr="00443AC1">
        <w:rPr>
          <w:color w:val="000000"/>
        </w:rPr>
        <w:lastRenderedPageBreak/>
        <w:t>warunk</w:t>
      </w:r>
      <w:r w:rsidRPr="00443AC1">
        <w:rPr>
          <w:color w:val="000000"/>
        </w:rPr>
        <w:t>ó</w:t>
      </w:r>
      <w:r w:rsidR="000556DF" w:rsidRPr="00443AC1">
        <w:rPr>
          <w:color w:val="000000"/>
        </w:rPr>
        <w:t xml:space="preserve">w </w:t>
      </w:r>
      <w:r w:rsidRPr="00443AC1">
        <w:rPr>
          <w:color w:val="000000"/>
        </w:rPr>
        <w:t>oświetleniowych</w:t>
      </w:r>
      <w:r w:rsidR="000556DF" w:rsidRPr="00443AC1">
        <w:rPr>
          <w:color w:val="000000"/>
        </w:rPr>
        <w:t xml:space="preserve"> (</w:t>
      </w:r>
      <w:r w:rsidRPr="00443AC1">
        <w:rPr>
          <w:color w:val="000000"/>
        </w:rPr>
        <w:t>siwiało</w:t>
      </w:r>
      <w:r w:rsidR="000556DF" w:rsidRPr="00443AC1">
        <w:rPr>
          <w:color w:val="000000"/>
        </w:rPr>
        <w:t xml:space="preserve"> sztuczne, naturalne), warunk</w:t>
      </w:r>
      <w:r w:rsidRPr="00443AC1">
        <w:rPr>
          <w:color w:val="000000"/>
        </w:rPr>
        <w:t>ó</w:t>
      </w:r>
      <w:r w:rsidR="000556DF" w:rsidRPr="00443AC1">
        <w:rPr>
          <w:color w:val="000000"/>
        </w:rPr>
        <w:t xml:space="preserve">w atmosferycznych (deszcz, </w:t>
      </w:r>
      <w:r w:rsidR="00443AC1" w:rsidRPr="00443AC1">
        <w:rPr>
          <w:color w:val="000000"/>
        </w:rPr>
        <w:t>ś</w:t>
      </w:r>
      <w:r w:rsidR="000556DF" w:rsidRPr="00443AC1">
        <w:rPr>
          <w:color w:val="000000"/>
        </w:rPr>
        <w:t>nieg, mg</w:t>
      </w:r>
      <w:r w:rsidR="00443AC1" w:rsidRPr="00443AC1">
        <w:rPr>
          <w:color w:val="000000"/>
        </w:rPr>
        <w:t>ł</w:t>
      </w:r>
      <w:r w:rsidR="000556DF" w:rsidRPr="00443AC1">
        <w:rPr>
          <w:color w:val="000000"/>
        </w:rPr>
        <w:t xml:space="preserve">a) oraz </w:t>
      </w:r>
      <w:r w:rsidR="00443AC1" w:rsidRPr="00443AC1">
        <w:rPr>
          <w:color w:val="000000"/>
        </w:rPr>
        <w:t>umożliwiać</w:t>
      </w:r>
      <w:r w:rsidR="000556DF" w:rsidRPr="00443AC1">
        <w:rPr>
          <w:color w:val="000000"/>
        </w:rPr>
        <w:t xml:space="preserve"> wprowadzanie w tworzonych </w:t>
      </w:r>
      <w:r w:rsidR="00443AC1" w:rsidRPr="00443AC1">
        <w:rPr>
          <w:color w:val="000000"/>
        </w:rPr>
        <w:t>ć</w:t>
      </w:r>
      <w:r w:rsidR="000556DF" w:rsidRPr="00443AC1">
        <w:rPr>
          <w:color w:val="000000"/>
        </w:rPr>
        <w:t>wiczeniach efekt</w:t>
      </w:r>
      <w:r w:rsidR="00443AC1" w:rsidRPr="00443AC1">
        <w:rPr>
          <w:color w:val="000000"/>
        </w:rPr>
        <w:t>ó</w:t>
      </w:r>
      <w:r w:rsidR="000556DF" w:rsidRPr="00443AC1">
        <w:rPr>
          <w:color w:val="000000"/>
        </w:rPr>
        <w:t>w specjalnych takich jak ogie</w:t>
      </w:r>
      <w:r w:rsidR="00443AC1" w:rsidRPr="00443AC1">
        <w:rPr>
          <w:color w:val="000000"/>
        </w:rPr>
        <w:t>ń</w:t>
      </w:r>
      <w:r w:rsidR="000556DF" w:rsidRPr="00443AC1">
        <w:rPr>
          <w:color w:val="000000"/>
        </w:rPr>
        <w:t xml:space="preserve">, dym, </w:t>
      </w:r>
      <w:r w:rsidR="00443AC1" w:rsidRPr="00443AC1">
        <w:rPr>
          <w:color w:val="000000"/>
        </w:rPr>
        <w:t>dźwięki</w:t>
      </w:r>
      <w:r w:rsidR="000556DF" w:rsidRPr="00443AC1">
        <w:rPr>
          <w:color w:val="000000"/>
        </w:rPr>
        <w:t xml:space="preserve"> otoczenia;</w:t>
      </w:r>
    </w:p>
    <w:p w14:paraId="344CB9C0" w14:textId="37B77E3B" w:rsidR="000556DF" w:rsidRPr="00443AC1" w:rsidRDefault="00443AC1" w:rsidP="00443AC1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443AC1">
        <w:rPr>
          <w:color w:val="000000"/>
        </w:rPr>
        <w:t>zapewniać</w:t>
      </w:r>
      <w:r w:rsidR="000556DF" w:rsidRPr="00443AC1">
        <w:rPr>
          <w:color w:val="000000"/>
        </w:rPr>
        <w:t xml:space="preserve"> zobrazowanie w czasie rzeczywistym wyniku strzelania, podsumowanie / analiza efektu strzelania i archiwizacja wynik6w szkolenia oraz </w:t>
      </w:r>
      <w:r w:rsidRPr="00443AC1">
        <w:rPr>
          <w:color w:val="000000"/>
        </w:rPr>
        <w:t>zarządzania</w:t>
      </w:r>
      <w:r w:rsidR="000556DF" w:rsidRPr="00443AC1">
        <w:rPr>
          <w:color w:val="000000"/>
        </w:rPr>
        <w:t xml:space="preserve"> treningiem strzeleckim w trybie instruktora; </w:t>
      </w:r>
      <w:r w:rsidRPr="00443AC1">
        <w:rPr>
          <w:color w:val="000000"/>
        </w:rPr>
        <w:t>możliwość</w:t>
      </w:r>
      <w:r w:rsidR="000556DF" w:rsidRPr="00443AC1">
        <w:rPr>
          <w:color w:val="000000"/>
        </w:rPr>
        <w:t xml:space="preserve"> odtworzenia przebiegu strzelania w celu om6wienia pop</w:t>
      </w:r>
      <w:r w:rsidRPr="00443AC1">
        <w:rPr>
          <w:color w:val="000000"/>
        </w:rPr>
        <w:t>eł</w:t>
      </w:r>
      <w:r w:rsidR="000556DF" w:rsidRPr="00443AC1">
        <w:rPr>
          <w:color w:val="000000"/>
        </w:rPr>
        <w:t>nionych b</w:t>
      </w:r>
      <w:r w:rsidRPr="00443AC1">
        <w:rPr>
          <w:color w:val="000000"/>
        </w:rPr>
        <w:t>łę</w:t>
      </w:r>
      <w:r w:rsidR="000556DF" w:rsidRPr="00443AC1">
        <w:rPr>
          <w:color w:val="000000"/>
        </w:rPr>
        <w:t>d</w:t>
      </w:r>
      <w:r w:rsidRPr="00443AC1">
        <w:rPr>
          <w:color w:val="000000"/>
        </w:rPr>
        <w:t>ó</w:t>
      </w:r>
      <w:r w:rsidR="000556DF" w:rsidRPr="00443AC1">
        <w:rPr>
          <w:color w:val="000000"/>
        </w:rPr>
        <w:t xml:space="preserve">w: </w:t>
      </w:r>
      <w:r w:rsidRPr="00443AC1">
        <w:rPr>
          <w:color w:val="000000"/>
        </w:rPr>
        <w:t>możliwość</w:t>
      </w:r>
      <w:r w:rsidR="000556DF" w:rsidRPr="00443AC1">
        <w:rPr>
          <w:color w:val="000000"/>
        </w:rPr>
        <w:t xml:space="preserve"> tworzenia baz danych </w:t>
      </w:r>
      <w:r w:rsidRPr="00443AC1">
        <w:rPr>
          <w:color w:val="000000"/>
        </w:rPr>
        <w:t>strzelających</w:t>
      </w:r>
      <w:r w:rsidR="000556DF" w:rsidRPr="00443AC1">
        <w:rPr>
          <w:color w:val="000000"/>
        </w:rPr>
        <w:t xml:space="preserve">, </w:t>
      </w:r>
      <w:r w:rsidRPr="00443AC1">
        <w:rPr>
          <w:color w:val="000000"/>
        </w:rPr>
        <w:t>ewidencji</w:t>
      </w:r>
      <w:r w:rsidR="000556DF" w:rsidRPr="00443AC1">
        <w:rPr>
          <w:color w:val="000000"/>
        </w:rPr>
        <w:t xml:space="preserve"> wynik</w:t>
      </w:r>
      <w:r w:rsidRPr="00443AC1">
        <w:rPr>
          <w:color w:val="000000"/>
        </w:rPr>
        <w:t>ó</w:t>
      </w:r>
      <w:r w:rsidR="000556DF" w:rsidRPr="00443AC1">
        <w:rPr>
          <w:color w:val="000000"/>
        </w:rPr>
        <w:t xml:space="preserve">w strzelania w </w:t>
      </w:r>
      <w:r w:rsidRPr="00443AC1">
        <w:rPr>
          <w:color w:val="000000"/>
        </w:rPr>
        <w:t>całym</w:t>
      </w:r>
      <w:r w:rsidR="000556DF" w:rsidRPr="00443AC1">
        <w:rPr>
          <w:color w:val="000000"/>
        </w:rPr>
        <w:t xml:space="preserve"> cyklu szkolenia oraz eksport wynik6w szkolenia do innych baz danych, np. dziennika ucznia.</w:t>
      </w:r>
    </w:p>
    <w:p w14:paraId="38F6FBB9" w14:textId="050FA6E5" w:rsidR="00465BCA" w:rsidRPr="00443AC1" w:rsidRDefault="00465BCA" w:rsidP="0086058D">
      <w:pPr>
        <w:pStyle w:val="Nagwek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AC1">
        <w:rPr>
          <w:rFonts w:ascii="Times New Roman" w:eastAsia="Times New Roman" w:hAnsi="Times New Roman" w:cs="Times New Roman"/>
          <w:sz w:val="24"/>
          <w:szCs w:val="24"/>
          <w:lang w:eastAsia="pl-PL"/>
        </w:rPr>
        <w:t>3. Wymagania techniczn</w:t>
      </w:r>
      <w:r w:rsidR="0086058D" w:rsidRPr="00443AC1">
        <w:rPr>
          <w:rFonts w:ascii="Times New Roman" w:eastAsia="Times New Roman" w:hAnsi="Times New Roman" w:cs="Times New Roman"/>
          <w:sz w:val="24"/>
          <w:szCs w:val="24"/>
          <w:lang w:eastAsia="pl-PL"/>
        </w:rPr>
        <w:t>e i sprzętowe</w:t>
      </w:r>
    </w:p>
    <w:p w14:paraId="558ACA4F" w14:textId="534EB8D6" w:rsidR="0086058D" w:rsidRPr="00443AC1" w:rsidRDefault="00465BCA" w:rsidP="008605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System musi posiadać zintegrowany</w:t>
      </w:r>
      <w:r w:rsidR="00C51C4C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moduł projekcyjno-detekcyjny</w:t>
      </w:r>
      <w:r w:rsidR="00C51C4C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tzn.; zabudowany na stałe w jednej </w:t>
      </w:r>
      <w:r w:rsidR="00217E50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obudowie; komputer</w:t>
      </w: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projektor oraz kamerę detekcyjną</w:t>
      </w:r>
      <w:r w:rsidR="0086058D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następujących</w:t>
      </w:r>
      <w:r w:rsidR="00FC7F16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minimalnych</w:t>
      </w:r>
      <w:r w:rsidR="0086058D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parametrach;</w:t>
      </w:r>
    </w:p>
    <w:p w14:paraId="0CE3C873" w14:textId="68513D1B" w:rsidR="00465BCA" w:rsidRPr="00443AC1" w:rsidRDefault="0086058D" w:rsidP="0086058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Parametry techniczne modułu</w:t>
      </w:r>
      <w:r w:rsidR="00AF4838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494DF2C1" w14:textId="74FB5ADD" w:rsidR="00465BCA" w:rsidRDefault="00465BCA" w:rsidP="0086058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maksymalna masa modułu:</w:t>
      </w:r>
      <w:r w:rsidR="0074158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217E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więcej</w:t>
      </w:r>
      <w:r w:rsidR="0074158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niż</w:t>
      </w: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13 kg,</w:t>
      </w:r>
    </w:p>
    <w:p w14:paraId="0A77CBA4" w14:textId="5ADFD187" w:rsidR="0074158D" w:rsidRDefault="0074158D" w:rsidP="0086058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moduł zaopatrzony w uchwyt transportowy,</w:t>
      </w:r>
    </w:p>
    <w:p w14:paraId="52C8B899" w14:textId="5775FE82" w:rsidR="0074158D" w:rsidRPr="00443AC1" w:rsidRDefault="0074158D" w:rsidP="0086058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obiektyw rzutnika zabezpieczony przed uszkodzeniem,</w:t>
      </w:r>
    </w:p>
    <w:p w14:paraId="6DD19B4C" w14:textId="68FC04D2" w:rsidR="0074158D" w:rsidRPr="0074158D" w:rsidRDefault="00465BCA" w:rsidP="0074158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konstrukcja umożliwiająca przenoszenie i instalację przez jedną osobę,</w:t>
      </w:r>
    </w:p>
    <w:p w14:paraId="7623C544" w14:textId="33EC483F" w:rsidR="00465BCA" w:rsidRDefault="00465BCA" w:rsidP="0086058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dostęp do portów komunikacyjnych (USB, HDMI, LAN) bez konieczności demontażu obudowy</w:t>
      </w:r>
      <w:r w:rsidR="009D337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15D8492" w14:textId="1121EE55" w:rsidR="0074158D" w:rsidRDefault="0074158D" w:rsidP="0086058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torba transportowa dedykowana do przenoszenia modułu projekcyjnego</w:t>
      </w:r>
    </w:p>
    <w:p w14:paraId="63AD2254" w14:textId="4A9C47A0" w:rsidR="00217E50" w:rsidRPr="00443AC1" w:rsidRDefault="00217E50" w:rsidP="0086058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Obsługa modułu bezpośrednio z klawiatury bezprzewodowej bez pośrednictwa laptopa lub tabletu.</w:t>
      </w:r>
    </w:p>
    <w:p w14:paraId="5407E07A" w14:textId="77777777" w:rsidR="00465BCA" w:rsidRPr="00443AC1" w:rsidRDefault="00465BCA" w:rsidP="008605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5C6688A" w14:textId="77777777" w:rsidR="00AF4838" w:rsidRPr="00443AC1" w:rsidRDefault="00AF4838" w:rsidP="00AF4838">
      <w:pPr>
        <w:pStyle w:val="Akapitzlist"/>
        <w:numPr>
          <w:ilvl w:val="0"/>
          <w:numId w:val="11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Parametry komputera;</w:t>
      </w:r>
    </w:p>
    <w:p w14:paraId="41EC29B5" w14:textId="1A3129E7" w:rsidR="00465BCA" w:rsidRPr="00443AC1" w:rsidRDefault="00465BCA" w:rsidP="00AF4838">
      <w:pPr>
        <w:pStyle w:val="Akapitzlist"/>
        <w:numPr>
          <w:ilvl w:val="0"/>
          <w:numId w:val="12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procesorem osiągający min. </w:t>
      </w:r>
      <w:r w:rsidR="002221F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40</w:t>
      </w:r>
      <w:r w:rsidRPr="00443AC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000 pkt</w:t>
      </w: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  <w:proofErr w:type="spellStart"/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PassMark</w:t>
      </w:r>
      <w:proofErr w:type="spellEnd"/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kartą graficzna </w:t>
      </w:r>
      <w:r w:rsidRPr="00443AC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osiągająca min. </w:t>
      </w:r>
      <w:r w:rsidR="002221F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21</w:t>
      </w:r>
      <w:r w:rsidRPr="00443AC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000 pkt.</w:t>
      </w: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proofErr w:type="spellStart"/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PassMark</w:t>
      </w:r>
      <w:proofErr w:type="spellEnd"/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min. 32 GB pamięci RAM, dysk SSD min. 512 GB, system operacyjny Windows 11 </w:t>
      </w:r>
      <w:proofErr w:type="spellStart"/>
      <w:r w:rsidR="001F0ECC" w:rsidRPr="00443AC1">
        <w:rPr>
          <w:rFonts w:ascii="Times New Roman" w:hAnsi="Times New Roman" w:cs="Times New Roman"/>
        </w:rPr>
        <w:t>IoT</w:t>
      </w:r>
      <w:proofErr w:type="spellEnd"/>
      <w:r w:rsidR="001F0ECC" w:rsidRPr="00443AC1">
        <w:rPr>
          <w:rFonts w:ascii="Times New Roman" w:hAnsi="Times New Roman" w:cs="Times New Roman"/>
        </w:rPr>
        <w:t xml:space="preserve"> Enterprise LTSC</w:t>
      </w:r>
      <w:r w:rsidR="009D337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7A80DA5E" w14:textId="7683BFB3" w:rsidR="00465BCA" w:rsidRPr="00443AC1" w:rsidRDefault="00AF4838" w:rsidP="00AF4838">
      <w:pPr>
        <w:pStyle w:val="Akapitzlist"/>
        <w:numPr>
          <w:ilvl w:val="0"/>
          <w:numId w:val="12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rojektor krótkiego rzutu (współczynnik max. 0,</w:t>
      </w:r>
      <w:r w:rsidR="0047343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5:1</w:t>
      </w:r>
      <w:r w:rsidR="00217E50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), jasność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min. 4000 ANSI lumenów, rozdzielczość min. Full HD (1920×1080)</w:t>
      </w:r>
      <w:r w:rsidR="009D337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7FD5DC42" w14:textId="3347F349" w:rsidR="00465BCA" w:rsidRPr="00443AC1" w:rsidRDefault="00217E50" w:rsidP="00AF4838">
      <w:pPr>
        <w:pStyle w:val="Akapitzlist"/>
        <w:numPr>
          <w:ilvl w:val="0"/>
          <w:numId w:val="12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amera detekcyjna o rozdzielczości min. 1600 × 1200, min. </w:t>
      </w:r>
      <w:r w:rsidR="001F0ECC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90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kl./s, mechaniczny filtr IR działający automatycznie</w:t>
      </w:r>
      <w:r w:rsidR="009D337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55E56053" w14:textId="6A4CF81B" w:rsidR="00465BCA" w:rsidRPr="00443AC1" w:rsidRDefault="00AF4838" w:rsidP="00AF4838">
      <w:pPr>
        <w:pStyle w:val="Akapitzlist"/>
        <w:numPr>
          <w:ilvl w:val="0"/>
          <w:numId w:val="12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programowanie szkoleniowe z bezterminową licencją</w:t>
      </w:r>
      <w:r w:rsidR="0074158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z możliwością rozbudowy</w:t>
      </w:r>
      <w:r w:rsidR="0047343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aktualizacjami on-line oraz darmowy dostęp do prowadzenia zawodów online</w:t>
      </w:r>
      <w:r w:rsidR="009D337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589E2EB3" w14:textId="7A6CDE43" w:rsidR="00465BCA" w:rsidRPr="00443AC1" w:rsidRDefault="00AF4838" w:rsidP="00AF4838">
      <w:pPr>
        <w:pStyle w:val="Akapitzlist"/>
        <w:numPr>
          <w:ilvl w:val="0"/>
          <w:numId w:val="12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lawiatura bezprzewodowa z gładzikiem</w:t>
      </w:r>
      <w:r w:rsidR="009D337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457EB6B5" w14:textId="7D03D158" w:rsidR="00465BCA" w:rsidRPr="00443AC1" w:rsidRDefault="00AF4838" w:rsidP="00AF4838">
      <w:pPr>
        <w:pStyle w:val="Akapitzlist"/>
        <w:numPr>
          <w:ilvl w:val="0"/>
          <w:numId w:val="12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rukarka</w:t>
      </w:r>
      <w:r w:rsidR="00465BCA" w:rsidRPr="00443AC1">
        <w:rPr>
          <w:rFonts w:ascii="Times New Roman" w:hAnsi="Times New Roman" w:cs="Times New Roman"/>
        </w:rPr>
        <w:t xml:space="preserve"> laserowa monochromatyczna</w:t>
      </w:r>
      <w:r w:rsidR="009D337A" w:rsidRPr="00443AC1">
        <w:rPr>
          <w:rFonts w:ascii="Times New Roman" w:hAnsi="Times New Roman" w:cs="Times New Roman"/>
        </w:rPr>
        <w:t>;</w:t>
      </w:r>
    </w:p>
    <w:p w14:paraId="471AB4F4" w14:textId="77777777" w:rsidR="00217E50" w:rsidRPr="00217E50" w:rsidRDefault="00AF4838" w:rsidP="00AF4838">
      <w:pPr>
        <w:pStyle w:val="Akapitzlist"/>
        <w:numPr>
          <w:ilvl w:val="0"/>
          <w:numId w:val="12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hAnsi="Times New Roman" w:cs="Times New Roman"/>
        </w:rPr>
        <w:t>r</w:t>
      </w:r>
      <w:r w:rsidR="00465BCA" w:rsidRPr="00443AC1">
        <w:rPr>
          <w:rFonts w:ascii="Times New Roman" w:hAnsi="Times New Roman" w:cs="Times New Roman"/>
        </w:rPr>
        <w:t xml:space="preserve">epliki broni produkowanego przez Polskie Zakłady Zbrojeniowe lub będące na wyposażeniu Sił Zbrojnych RP posiadające system </w:t>
      </w:r>
      <w:proofErr w:type="spellStart"/>
      <w:r w:rsidR="00465BCA" w:rsidRPr="00443AC1">
        <w:rPr>
          <w:rFonts w:ascii="Times New Roman" w:hAnsi="Times New Roman" w:cs="Times New Roman"/>
        </w:rPr>
        <w:t>blow-back</w:t>
      </w:r>
      <w:proofErr w:type="spellEnd"/>
      <w:r w:rsidR="0074158D">
        <w:rPr>
          <w:rFonts w:ascii="Times New Roman" w:hAnsi="Times New Roman" w:cs="Times New Roman"/>
        </w:rPr>
        <w:t>, lub innym systemem symulującym ruch zamka i odrzut broni</w:t>
      </w:r>
      <w:r w:rsidR="00465BCA" w:rsidRPr="00443AC1">
        <w:rPr>
          <w:rFonts w:ascii="Times New Roman" w:hAnsi="Times New Roman" w:cs="Times New Roman"/>
        </w:rPr>
        <w:t xml:space="preserve"> zasilane elektrycznie, wyposażone w moduły laserowe klasy I, emitujące wiązkę światła w paśmie niewidzialnym (Norma PN-EN 60825-1:2014);</w:t>
      </w:r>
      <w:r w:rsidR="00356DC4">
        <w:rPr>
          <w:rFonts w:ascii="Times New Roman" w:hAnsi="Times New Roman" w:cs="Times New Roman"/>
        </w:rPr>
        <w:t xml:space="preserve"> </w:t>
      </w:r>
    </w:p>
    <w:p w14:paraId="742A24A9" w14:textId="3985C59E" w:rsidR="00465BCA" w:rsidRPr="00CD0734" w:rsidRDefault="00356DC4" w:rsidP="00AF4838">
      <w:pPr>
        <w:pStyle w:val="Akapitzlist"/>
        <w:numPr>
          <w:ilvl w:val="0"/>
          <w:numId w:val="12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D0734">
        <w:rPr>
          <w:rFonts w:ascii="Times New Roman" w:hAnsi="Times New Roman" w:cs="Times New Roman"/>
        </w:rPr>
        <w:t>Replika pistoletu  posiadająca funkcję zatrzymania zamka w tylnym położeniu po wystrzeleniu ostatniego naboju</w:t>
      </w:r>
      <w:r w:rsidR="002221F9" w:rsidRPr="00CD0734">
        <w:rPr>
          <w:rFonts w:ascii="Times New Roman" w:hAnsi="Times New Roman" w:cs="Times New Roman"/>
        </w:rPr>
        <w:t xml:space="preserve"> </w:t>
      </w:r>
    </w:p>
    <w:p w14:paraId="5614D073" w14:textId="0D4163A4" w:rsidR="00465BCA" w:rsidRPr="00443AC1" w:rsidRDefault="00465BCA" w:rsidP="0086058D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</w:rPr>
      </w:pPr>
      <w:r w:rsidRPr="00443AC1">
        <w:rPr>
          <w:rFonts w:ascii="Times New Roman" w:hAnsi="Times New Roman" w:cs="Times New Roman"/>
        </w:rPr>
        <w:t>- replika karabinka</w:t>
      </w:r>
      <w:r w:rsidR="002A6B5F" w:rsidRPr="00443AC1">
        <w:rPr>
          <w:rFonts w:ascii="Times New Roman" w:hAnsi="Times New Roman" w:cs="Times New Roman"/>
        </w:rPr>
        <w:t xml:space="preserve"> o napędzie elektrycznym</w:t>
      </w:r>
      <w:r w:rsidRPr="00443AC1">
        <w:rPr>
          <w:rFonts w:ascii="Times New Roman" w:hAnsi="Times New Roman" w:cs="Times New Roman"/>
        </w:rPr>
        <w:t xml:space="preserve"> – 4 szt.</w:t>
      </w:r>
    </w:p>
    <w:p w14:paraId="2D4C30DF" w14:textId="570B2775" w:rsidR="00465BCA" w:rsidRPr="00443AC1" w:rsidRDefault="00465BCA" w:rsidP="0086058D">
      <w:pPr>
        <w:spacing w:after="0" w:line="240" w:lineRule="auto"/>
        <w:ind w:left="708"/>
        <w:jc w:val="both"/>
        <w:outlineLvl w:val="2"/>
        <w:rPr>
          <w:rFonts w:ascii="Times New Roman" w:hAnsi="Times New Roman" w:cs="Times New Roman"/>
        </w:rPr>
      </w:pPr>
      <w:r w:rsidRPr="00443AC1">
        <w:rPr>
          <w:rFonts w:ascii="Times New Roman" w:hAnsi="Times New Roman" w:cs="Times New Roman"/>
        </w:rPr>
        <w:t xml:space="preserve">- replika pistoletu </w:t>
      </w:r>
      <w:r w:rsidR="002A6B5F" w:rsidRPr="00443AC1">
        <w:rPr>
          <w:rFonts w:ascii="Times New Roman" w:hAnsi="Times New Roman" w:cs="Times New Roman"/>
        </w:rPr>
        <w:t xml:space="preserve"> o napędzie elektrycznym</w:t>
      </w:r>
      <w:r w:rsidRPr="00443AC1">
        <w:rPr>
          <w:rFonts w:ascii="Times New Roman" w:hAnsi="Times New Roman" w:cs="Times New Roman"/>
        </w:rPr>
        <w:t>– 4 szt.</w:t>
      </w:r>
      <w:r w:rsidR="00356DC4">
        <w:rPr>
          <w:rFonts w:ascii="Times New Roman" w:hAnsi="Times New Roman" w:cs="Times New Roman"/>
        </w:rPr>
        <w:t xml:space="preserve">, </w:t>
      </w:r>
    </w:p>
    <w:p w14:paraId="7C2ACD04" w14:textId="77777777" w:rsidR="00AF4838" w:rsidRPr="00443AC1" w:rsidRDefault="00465BCA" w:rsidP="0089643E">
      <w:pPr>
        <w:pStyle w:val="Akapitzlist"/>
        <w:numPr>
          <w:ilvl w:val="0"/>
          <w:numId w:val="11"/>
        </w:numPr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443AC1">
        <w:rPr>
          <w:rFonts w:ascii="Times New Roman" w:hAnsi="Times New Roman" w:cs="Times New Roman"/>
        </w:rPr>
        <w:t>Wyposażenie</w:t>
      </w:r>
      <w:r w:rsidR="00AF4838" w:rsidRPr="00443AC1">
        <w:rPr>
          <w:rFonts w:ascii="Times New Roman" w:hAnsi="Times New Roman" w:cs="Times New Roman"/>
        </w:rPr>
        <w:t xml:space="preserve"> </w:t>
      </w:r>
      <w:r w:rsidRPr="00443AC1">
        <w:rPr>
          <w:rFonts w:ascii="Times New Roman" w:hAnsi="Times New Roman" w:cs="Times New Roman"/>
        </w:rPr>
        <w:t>dodatkowe:</w:t>
      </w:r>
    </w:p>
    <w:p w14:paraId="4FC4F181" w14:textId="0B51115A" w:rsidR="00AF4838" w:rsidRPr="00443AC1" w:rsidRDefault="00AF4838" w:rsidP="000C3B25">
      <w:pPr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- z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estaw</w:t>
      </w: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akumulatorów i ładowarek</w:t>
      </w:r>
      <w:r w:rsidR="0074158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dwa akumulatory na replikę</w:t>
      </w:r>
    </w:p>
    <w:p w14:paraId="1E36ABC8" w14:textId="394A9081" w:rsidR="00AF4838" w:rsidRPr="00443AC1" w:rsidRDefault="00AF4838" w:rsidP="00AF4838">
      <w:pPr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k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abury</w:t>
      </w: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min.</w:t>
      </w: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4szt.</w:t>
      </w:r>
    </w:p>
    <w:p w14:paraId="5DA81D41" w14:textId="1996CC0D" w:rsidR="00AF4838" w:rsidRDefault="00AF4838" w:rsidP="00AF483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 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pasy</w:t>
      </w: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nośne</w:t>
      </w: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min.</w:t>
      </w: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4szt.</w:t>
      </w:r>
    </w:p>
    <w:p w14:paraId="2DA95A27" w14:textId="77777777" w:rsidR="0066722D" w:rsidRPr="0066722D" w:rsidRDefault="0066722D" w:rsidP="006672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722D">
        <w:rPr>
          <w:rFonts w:ascii="Times New Roman" w:hAnsi="Times New Roman" w:cs="Times New Roman"/>
        </w:rPr>
        <w:t>- szafa metalowa do przechowywania wyposażenia strzelnicy, (zamek szyfrowany, lub 2 zamykane na klucz )</w:t>
      </w:r>
    </w:p>
    <w:p w14:paraId="54F45804" w14:textId="6F06CC80" w:rsidR="0066722D" w:rsidRPr="0066722D" w:rsidRDefault="0066722D" w:rsidP="006672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722D">
        <w:rPr>
          <w:rFonts w:ascii="Times New Roman" w:hAnsi="Times New Roman" w:cs="Times New Roman"/>
        </w:rPr>
        <w:t>- pokrowce do przewozu broni (na mobilne punkty)</w:t>
      </w:r>
    </w:p>
    <w:p w14:paraId="3CE18717" w14:textId="71C67C34" w:rsidR="0066722D" w:rsidRPr="0089643E" w:rsidRDefault="0066722D" w:rsidP="0089643E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9643E">
        <w:rPr>
          <w:rFonts w:ascii="Times New Roman" w:hAnsi="Times New Roman" w:cs="Times New Roman"/>
        </w:rPr>
        <w:t>tablica informacyjna zgodna z wytycznymi MON,</w:t>
      </w:r>
    </w:p>
    <w:p w14:paraId="2B91A9B9" w14:textId="653F9A3B" w:rsidR="00D65DC1" w:rsidRDefault="0066722D" w:rsidP="00CD58B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65DC1">
        <w:rPr>
          <w:rFonts w:ascii="Times New Roman" w:hAnsi="Times New Roman" w:cs="Times New Roman"/>
        </w:rPr>
        <w:t>przeszkolenie 3 instruktorów z prowadzenia zajęć strzeleckich</w:t>
      </w:r>
      <w:r w:rsidR="00D65DC1" w:rsidRPr="00D65DC1">
        <w:t xml:space="preserve"> </w:t>
      </w:r>
      <w:r w:rsidR="00D65DC1">
        <w:t>o tematyce:</w:t>
      </w:r>
      <w:r w:rsidR="00D65DC1" w:rsidRPr="00D65DC1">
        <w:rPr>
          <w:rFonts w:ascii="Times New Roman" w:hAnsi="Times New Roman" w:cs="Times New Roman"/>
        </w:rPr>
        <w:t xml:space="preserve"> pierwszej pomocy przedmedycznej oraz metodyk</w:t>
      </w:r>
      <w:r w:rsidR="00D65DC1">
        <w:rPr>
          <w:rFonts w:ascii="Times New Roman" w:hAnsi="Times New Roman" w:cs="Times New Roman"/>
        </w:rPr>
        <w:t>a</w:t>
      </w:r>
      <w:r w:rsidR="00D65DC1" w:rsidRPr="00D65DC1">
        <w:rPr>
          <w:rFonts w:ascii="Times New Roman" w:hAnsi="Times New Roman" w:cs="Times New Roman"/>
        </w:rPr>
        <w:t xml:space="preserve"> szkolenia strzeleckiego </w:t>
      </w:r>
    </w:p>
    <w:p w14:paraId="24B93ACF" w14:textId="41350F1D" w:rsidR="00D65DC1" w:rsidRPr="00D65DC1" w:rsidRDefault="00D65DC1" w:rsidP="00D65DC1">
      <w:pPr>
        <w:pStyle w:val="Akapitzlist"/>
        <w:numPr>
          <w:ilvl w:val="0"/>
          <w:numId w:val="16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D65DC1">
        <w:rPr>
          <w:rFonts w:ascii="Times New Roman" w:hAnsi="Times New Roman" w:cs="Times New Roman"/>
        </w:rPr>
        <w:t>Kurs taki powinien trwać nie mniej niż 12 h w tym</w:t>
      </w:r>
      <w:r w:rsidRPr="00D65DC1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D65DC1">
        <w:rPr>
          <w:rFonts w:ascii="Times New Roman" w:hAnsi="Times New Roman" w:cs="Times New Roman"/>
        </w:rPr>
        <w:t>min 10 h - metodyka szkolenia strzeleckiego min 2h  - pierwsza pomoc przedmedyczna przy postrzałach.</w:t>
      </w:r>
    </w:p>
    <w:p w14:paraId="566794AD" w14:textId="319525A5" w:rsidR="00D65DC1" w:rsidRPr="00D65DC1" w:rsidRDefault="00D65DC1" w:rsidP="00D65DC1">
      <w:pPr>
        <w:pStyle w:val="Akapitzlist"/>
        <w:numPr>
          <w:ilvl w:val="0"/>
          <w:numId w:val="15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D65DC1">
        <w:rPr>
          <w:rFonts w:ascii="Times New Roman" w:hAnsi="Times New Roman" w:cs="Times New Roman"/>
        </w:rPr>
        <w:t>Kurs powinien być prowadzony przez placówkę o statusie co najmniej</w:t>
      </w:r>
      <w:r w:rsidRPr="00D65DC1">
        <w:rPr>
          <w:rFonts w:ascii="Times New Roman" w:hAnsi="Times New Roman" w:cs="Times New Roman"/>
        </w:rPr>
        <w:t xml:space="preserve"> </w:t>
      </w:r>
      <w:r w:rsidRPr="00D65DC1">
        <w:rPr>
          <w:rFonts w:ascii="Times New Roman" w:hAnsi="Times New Roman" w:cs="Times New Roman"/>
        </w:rPr>
        <w:t>Niepublicznego Ośrodka Kształcenia mającego wpis do rejestru Niepublicznych Ośrodków Kształcenia lub inny ośrodek lub placówkę edukacyjną (publiczną lub niepubliczną, szkoła, uczelnia wyższa).</w:t>
      </w:r>
    </w:p>
    <w:p w14:paraId="5EBFA0B7" w14:textId="77777777" w:rsidR="00D65DC1" w:rsidRPr="00D65DC1" w:rsidRDefault="00D65DC1" w:rsidP="00D65DC1">
      <w:pPr>
        <w:pStyle w:val="Akapitzlist"/>
        <w:numPr>
          <w:ilvl w:val="0"/>
          <w:numId w:val="15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D65DC1">
        <w:rPr>
          <w:rFonts w:ascii="Times New Roman" w:hAnsi="Times New Roman" w:cs="Times New Roman"/>
        </w:rPr>
        <w:t>Kursanci powinni po zakończeniu kursu otrzymać certyfikat ukończenia.</w:t>
      </w:r>
    </w:p>
    <w:p w14:paraId="33085DF0" w14:textId="78856D96" w:rsidR="0066722D" w:rsidRPr="0089643E" w:rsidRDefault="00D65DC1" w:rsidP="00D65DC1">
      <w:pPr>
        <w:pStyle w:val="Akapitzlist"/>
        <w:numPr>
          <w:ilvl w:val="0"/>
          <w:numId w:val="15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D65DC1">
        <w:rPr>
          <w:rFonts w:ascii="Times New Roman" w:hAnsi="Times New Roman" w:cs="Times New Roman"/>
        </w:rPr>
        <w:t>Placówka powinna posiadać wiedzę i doświadczenie - co najmniej 3 lata funkcjonowania na rynku (wpis do rejestru) Prowadzący zajęcia z metodyki kształcenia strzeleckiego powinni posiadać status Instruktora Strzelectwa Sportowego, i co najmniej 5 letnie doświadczenie w prowadzeniu zajęć ( potwierdzone datą wydania legitymacji instruktora).</w:t>
      </w:r>
    </w:p>
    <w:p w14:paraId="3CCAA7AA" w14:textId="77777777" w:rsidR="0066722D" w:rsidRDefault="0066722D" w:rsidP="00AF483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81B90CE" w14:textId="5D69F0F8" w:rsidR="00465BCA" w:rsidRPr="00443AC1" w:rsidRDefault="00465BCA" w:rsidP="0086058D">
      <w:pPr>
        <w:pStyle w:val="Nagwek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AC1">
        <w:rPr>
          <w:rFonts w:ascii="Times New Roman" w:eastAsia="Times New Roman" w:hAnsi="Times New Roman" w:cs="Times New Roman"/>
          <w:sz w:val="24"/>
          <w:szCs w:val="24"/>
          <w:lang w:eastAsia="pl-PL"/>
        </w:rPr>
        <w:t>4. Wdrożenie i szkolenie</w:t>
      </w:r>
    </w:p>
    <w:p w14:paraId="348F20F4" w14:textId="77777777" w:rsidR="00465BCA" w:rsidRPr="00443AC1" w:rsidRDefault="00465BCA" w:rsidP="008605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Wykonawca zobowiązany jest do:</w:t>
      </w:r>
    </w:p>
    <w:p w14:paraId="1095DDDF" w14:textId="77777777" w:rsidR="00465BCA" w:rsidRPr="00443AC1" w:rsidRDefault="00465BCA" w:rsidP="008605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A163474" w14:textId="77777777" w:rsidR="00465BCA" w:rsidRPr="00443AC1" w:rsidRDefault="00465BCA" w:rsidP="0086058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dostawy, montażu i uruchomienia systemu,</w:t>
      </w:r>
    </w:p>
    <w:p w14:paraId="0FC20924" w14:textId="5CD0274A" w:rsidR="00465BCA" w:rsidRPr="00443AC1" w:rsidRDefault="00465BCA" w:rsidP="0086058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przeszkolenia minimum </w:t>
      </w:r>
      <w:r w:rsidR="0066722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</w:t>
      </w: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użytkowników,</w:t>
      </w:r>
    </w:p>
    <w:p w14:paraId="2072E67F" w14:textId="6A566733" w:rsidR="00465BCA" w:rsidRPr="00443AC1" w:rsidRDefault="00465BCA" w:rsidP="0086058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przekazania dokumentacji w języku polskim.</w:t>
      </w:r>
    </w:p>
    <w:p w14:paraId="0A8C6293" w14:textId="77777777" w:rsidR="00465BCA" w:rsidRPr="00443AC1" w:rsidRDefault="00465BCA" w:rsidP="008605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30159F2" w14:textId="76D8EB40" w:rsidR="00465BCA" w:rsidRPr="00443AC1" w:rsidRDefault="00A26095" w:rsidP="0086058D">
      <w:pPr>
        <w:pStyle w:val="Nagwek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465BCA" w:rsidRPr="00443AC1">
        <w:rPr>
          <w:rFonts w:ascii="Times New Roman" w:eastAsia="Times New Roman" w:hAnsi="Times New Roman" w:cs="Times New Roman"/>
          <w:sz w:val="24"/>
          <w:szCs w:val="24"/>
          <w:lang w:eastAsia="pl-PL"/>
        </w:rPr>
        <w:t>. Gwarancja</w:t>
      </w:r>
    </w:p>
    <w:p w14:paraId="15E48184" w14:textId="2840B000" w:rsidR="00465BCA" w:rsidRPr="00443AC1" w:rsidRDefault="000C3B25" w:rsidP="002A6B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Producent zapewnia 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24 miesiące</w:t>
      </w:r>
      <w:r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gwarancji oraz wsparcie pogwarancyjne</w:t>
      </w:r>
      <w:r w:rsidR="00465BCA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cały system</w:t>
      </w:r>
      <w:r w:rsidR="00AF4838" w:rsidRPr="00443A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wraz z wyposażeniem.</w:t>
      </w:r>
    </w:p>
    <w:p w14:paraId="2DB74320" w14:textId="77777777" w:rsidR="004A183B" w:rsidRPr="00443AC1" w:rsidRDefault="004A183B" w:rsidP="008605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DC335A9" w14:textId="77777777" w:rsidR="004A183B" w:rsidRPr="00443AC1" w:rsidRDefault="004A183B" w:rsidP="008605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3574655" w14:textId="77777777" w:rsidR="004A183B" w:rsidRPr="00443AC1" w:rsidRDefault="004A183B" w:rsidP="008605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D024A1F" w14:textId="77777777" w:rsidR="00465BCA" w:rsidRPr="00443AC1" w:rsidRDefault="00465BCA" w:rsidP="0086058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E5E534" w14:textId="77777777" w:rsidR="00465BCA" w:rsidRPr="00443AC1" w:rsidRDefault="00465BCA" w:rsidP="0086058D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65BCA" w:rsidRPr="00443A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E6A2B"/>
    <w:multiLevelType w:val="hybridMultilevel"/>
    <w:tmpl w:val="9E140B2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8355D1E"/>
    <w:multiLevelType w:val="hybridMultilevel"/>
    <w:tmpl w:val="260E40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1612C"/>
    <w:multiLevelType w:val="hybridMultilevel"/>
    <w:tmpl w:val="428C5D0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71223B0"/>
    <w:multiLevelType w:val="hybridMultilevel"/>
    <w:tmpl w:val="B7E42D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6021C"/>
    <w:multiLevelType w:val="hybridMultilevel"/>
    <w:tmpl w:val="4D2C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23CC0"/>
    <w:multiLevelType w:val="hybridMultilevel"/>
    <w:tmpl w:val="B43E63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14B8F"/>
    <w:multiLevelType w:val="hybridMultilevel"/>
    <w:tmpl w:val="A65EE1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048D8"/>
    <w:multiLevelType w:val="hybridMultilevel"/>
    <w:tmpl w:val="9EA4A08E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3A840D41"/>
    <w:multiLevelType w:val="hybridMultilevel"/>
    <w:tmpl w:val="F886C11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4DA2AAB"/>
    <w:multiLevelType w:val="hybridMultilevel"/>
    <w:tmpl w:val="1122B6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E67EC9"/>
    <w:multiLevelType w:val="hybridMultilevel"/>
    <w:tmpl w:val="868081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1F4474"/>
    <w:multiLevelType w:val="hybridMultilevel"/>
    <w:tmpl w:val="BFCA56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1A36F5"/>
    <w:multiLevelType w:val="hybridMultilevel"/>
    <w:tmpl w:val="04E4DF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D986C52"/>
    <w:multiLevelType w:val="hybridMultilevel"/>
    <w:tmpl w:val="AD726C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D271F"/>
    <w:multiLevelType w:val="hybridMultilevel"/>
    <w:tmpl w:val="0DA23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A6083A"/>
    <w:multiLevelType w:val="hybridMultilevel"/>
    <w:tmpl w:val="D62A840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460949518">
    <w:abstractNumId w:val="3"/>
  </w:num>
  <w:num w:numId="2" w16cid:durableId="1686322759">
    <w:abstractNumId w:val="13"/>
  </w:num>
  <w:num w:numId="3" w16cid:durableId="1240211407">
    <w:abstractNumId w:val="9"/>
  </w:num>
  <w:num w:numId="4" w16cid:durableId="938877684">
    <w:abstractNumId w:val="4"/>
  </w:num>
  <w:num w:numId="5" w16cid:durableId="1802578307">
    <w:abstractNumId w:val="10"/>
  </w:num>
  <w:num w:numId="6" w16cid:durableId="1146363950">
    <w:abstractNumId w:val="11"/>
  </w:num>
  <w:num w:numId="7" w16cid:durableId="1525316082">
    <w:abstractNumId w:val="8"/>
  </w:num>
  <w:num w:numId="8" w16cid:durableId="1366563822">
    <w:abstractNumId w:val="6"/>
  </w:num>
  <w:num w:numId="9" w16cid:durableId="9257558">
    <w:abstractNumId w:val="2"/>
  </w:num>
  <w:num w:numId="10" w16cid:durableId="1455446789">
    <w:abstractNumId w:val="5"/>
  </w:num>
  <w:num w:numId="11" w16cid:durableId="1695571776">
    <w:abstractNumId w:val="15"/>
  </w:num>
  <w:num w:numId="12" w16cid:durableId="679503221">
    <w:abstractNumId w:val="1"/>
  </w:num>
  <w:num w:numId="13" w16cid:durableId="2028872691">
    <w:abstractNumId w:val="14"/>
  </w:num>
  <w:num w:numId="14" w16cid:durableId="422068556">
    <w:abstractNumId w:val="12"/>
  </w:num>
  <w:num w:numId="15" w16cid:durableId="213586921">
    <w:abstractNumId w:val="0"/>
  </w:num>
  <w:num w:numId="16" w16cid:durableId="4129734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BCA"/>
    <w:rsid w:val="000136F2"/>
    <w:rsid w:val="000556DF"/>
    <w:rsid w:val="000C3B25"/>
    <w:rsid w:val="0013115E"/>
    <w:rsid w:val="00170E3C"/>
    <w:rsid w:val="001B7510"/>
    <w:rsid w:val="001F0ECC"/>
    <w:rsid w:val="0021466D"/>
    <w:rsid w:val="00217E50"/>
    <w:rsid w:val="002221F9"/>
    <w:rsid w:val="002A6B5F"/>
    <w:rsid w:val="00306E71"/>
    <w:rsid w:val="00337707"/>
    <w:rsid w:val="003503CA"/>
    <w:rsid w:val="00356DC4"/>
    <w:rsid w:val="00382C00"/>
    <w:rsid w:val="003B0426"/>
    <w:rsid w:val="00443AC1"/>
    <w:rsid w:val="00465BCA"/>
    <w:rsid w:val="00473437"/>
    <w:rsid w:val="004A183B"/>
    <w:rsid w:val="00574FB3"/>
    <w:rsid w:val="005C38D6"/>
    <w:rsid w:val="005F36B7"/>
    <w:rsid w:val="00631807"/>
    <w:rsid w:val="0066722D"/>
    <w:rsid w:val="006A7C20"/>
    <w:rsid w:val="00720690"/>
    <w:rsid w:val="0074158D"/>
    <w:rsid w:val="007A6320"/>
    <w:rsid w:val="007C0944"/>
    <w:rsid w:val="007F2848"/>
    <w:rsid w:val="00820BED"/>
    <w:rsid w:val="0086058D"/>
    <w:rsid w:val="0089643E"/>
    <w:rsid w:val="008C5F7D"/>
    <w:rsid w:val="008F59B2"/>
    <w:rsid w:val="00956A09"/>
    <w:rsid w:val="009D337A"/>
    <w:rsid w:val="00A0072C"/>
    <w:rsid w:val="00A0558D"/>
    <w:rsid w:val="00A1045F"/>
    <w:rsid w:val="00A26095"/>
    <w:rsid w:val="00A672F6"/>
    <w:rsid w:val="00A7659C"/>
    <w:rsid w:val="00A96CB6"/>
    <w:rsid w:val="00AE0EE9"/>
    <w:rsid w:val="00AF4838"/>
    <w:rsid w:val="00B35BF4"/>
    <w:rsid w:val="00BA74F4"/>
    <w:rsid w:val="00C10CDD"/>
    <w:rsid w:val="00C27FA1"/>
    <w:rsid w:val="00C51C4C"/>
    <w:rsid w:val="00CB3D55"/>
    <w:rsid w:val="00CD0734"/>
    <w:rsid w:val="00D65DC1"/>
    <w:rsid w:val="00E45780"/>
    <w:rsid w:val="00E62EFD"/>
    <w:rsid w:val="00F16277"/>
    <w:rsid w:val="00FC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37830"/>
  <w15:chartTrackingRefBased/>
  <w15:docId w15:val="{3FB59DE8-E442-0741-87DE-25E2F87A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BCA"/>
  </w:style>
  <w:style w:type="paragraph" w:styleId="Nagwek1">
    <w:name w:val="heading 1"/>
    <w:basedOn w:val="Normalny"/>
    <w:next w:val="Normalny"/>
    <w:link w:val="Nagwek1Znak"/>
    <w:uiPriority w:val="9"/>
    <w:qFormat/>
    <w:rsid w:val="00465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5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65B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5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5B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5B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5B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5B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5B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5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465B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465B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5B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5B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5B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5B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5B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5B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5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5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5B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5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5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5B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5B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5B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5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5B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5BCA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465BCA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65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apple-converted-space">
    <w:name w:val="apple-converted-space"/>
    <w:basedOn w:val="Domylnaczcionkaakapitu"/>
    <w:rsid w:val="00465BCA"/>
  </w:style>
  <w:style w:type="character" w:styleId="Hipercze">
    <w:name w:val="Hyperlink"/>
    <w:basedOn w:val="Domylnaczcionkaakapitu"/>
    <w:uiPriority w:val="99"/>
    <w:unhideWhenUsed/>
    <w:rsid w:val="004A183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18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9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1442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Karpowicz</dc:creator>
  <cp:keywords/>
  <dc:description/>
  <cp:lastModifiedBy>Mariusz MM. Majcher</cp:lastModifiedBy>
  <cp:revision>7</cp:revision>
  <dcterms:created xsi:type="dcterms:W3CDTF">2026-11-03T07:14:00Z</dcterms:created>
  <dcterms:modified xsi:type="dcterms:W3CDTF">2026-11-04T11:34:00Z</dcterms:modified>
</cp:coreProperties>
</file>