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DEBDB" w14:textId="08AB5F7A" w:rsidR="00AC749F" w:rsidRPr="0048473F" w:rsidRDefault="008C4A34" w:rsidP="008A6C5C">
      <w:pPr>
        <w:pStyle w:val="Bezodstpw"/>
        <w:jc w:val="center"/>
        <w:rPr>
          <w:b/>
          <w:bCs/>
          <w:sz w:val="20"/>
          <w:szCs w:val="20"/>
        </w:rPr>
      </w:pPr>
      <w:r w:rsidRPr="0048473F">
        <w:rPr>
          <w:b/>
          <w:bCs/>
          <w:sz w:val="20"/>
          <w:szCs w:val="20"/>
        </w:rPr>
        <w:t>REGULAMIN</w:t>
      </w:r>
      <w:r w:rsidR="00AC749F" w:rsidRPr="0048473F">
        <w:rPr>
          <w:b/>
          <w:bCs/>
          <w:sz w:val="20"/>
          <w:szCs w:val="20"/>
        </w:rPr>
        <w:t xml:space="preserve"> </w:t>
      </w:r>
      <w:r w:rsidRPr="0048473F">
        <w:rPr>
          <w:b/>
          <w:bCs/>
          <w:sz w:val="20"/>
          <w:szCs w:val="20"/>
        </w:rPr>
        <w:t>KONKURSU</w:t>
      </w:r>
    </w:p>
    <w:p w14:paraId="135659E3" w14:textId="4642F8C5" w:rsidR="00AC749F" w:rsidRPr="0048473F" w:rsidRDefault="00AC749F" w:rsidP="00141054">
      <w:pPr>
        <w:pStyle w:val="Bezodstpw"/>
        <w:jc w:val="center"/>
        <w:rPr>
          <w:b/>
          <w:bCs/>
          <w:sz w:val="20"/>
          <w:szCs w:val="20"/>
        </w:rPr>
      </w:pPr>
      <w:r w:rsidRPr="0048473F">
        <w:rPr>
          <w:b/>
          <w:bCs/>
          <w:sz w:val="20"/>
          <w:szCs w:val="20"/>
        </w:rPr>
        <w:t>O NAGRODĘ WÓJTA GMINY KWIDZYN</w:t>
      </w:r>
    </w:p>
    <w:p w14:paraId="4900DD38" w14:textId="64B28032" w:rsidR="008C4A34" w:rsidRPr="0048473F" w:rsidRDefault="00AC749F" w:rsidP="00141054">
      <w:pPr>
        <w:pStyle w:val="Bezodstpw"/>
        <w:jc w:val="center"/>
        <w:rPr>
          <w:b/>
          <w:bCs/>
          <w:sz w:val="20"/>
          <w:szCs w:val="20"/>
        </w:rPr>
      </w:pPr>
      <w:r w:rsidRPr="0048473F">
        <w:rPr>
          <w:b/>
          <w:bCs/>
          <w:sz w:val="20"/>
          <w:szCs w:val="20"/>
        </w:rPr>
        <w:t>Z</w:t>
      </w:r>
      <w:r w:rsidR="008C4A34" w:rsidRPr="0048473F">
        <w:rPr>
          <w:b/>
          <w:bCs/>
          <w:sz w:val="20"/>
          <w:szCs w:val="20"/>
        </w:rPr>
        <w:t>A NAJPIĘKNIEJSZY WIENIEC DOŻYNKOWY</w:t>
      </w:r>
    </w:p>
    <w:p w14:paraId="223178C2" w14:textId="0652404F" w:rsidR="00642833" w:rsidRPr="0048473F" w:rsidRDefault="008C4A34" w:rsidP="0048473F">
      <w:pPr>
        <w:pStyle w:val="Bezodstpw"/>
        <w:jc w:val="center"/>
        <w:rPr>
          <w:bCs/>
          <w:sz w:val="20"/>
          <w:szCs w:val="20"/>
        </w:rPr>
      </w:pPr>
      <w:r w:rsidRPr="0048473F">
        <w:rPr>
          <w:bCs/>
          <w:sz w:val="20"/>
          <w:szCs w:val="20"/>
        </w:rPr>
        <w:t>DOŻYNKI GMINN</w:t>
      </w:r>
      <w:r w:rsidR="000E1EAD" w:rsidRPr="0048473F">
        <w:rPr>
          <w:bCs/>
          <w:sz w:val="20"/>
          <w:szCs w:val="20"/>
        </w:rPr>
        <w:t>O – POWIATOWE</w:t>
      </w:r>
      <w:r w:rsidR="0048473F">
        <w:rPr>
          <w:bCs/>
          <w:sz w:val="20"/>
          <w:szCs w:val="20"/>
        </w:rPr>
        <w:t xml:space="preserve">, </w:t>
      </w:r>
      <w:r w:rsidR="000E1EAD" w:rsidRPr="0048473F">
        <w:rPr>
          <w:bCs/>
          <w:sz w:val="20"/>
          <w:szCs w:val="20"/>
        </w:rPr>
        <w:t>NOWY DWÓR</w:t>
      </w:r>
      <w:r w:rsidR="006C1807" w:rsidRPr="0048473F">
        <w:rPr>
          <w:bCs/>
          <w:sz w:val="20"/>
          <w:szCs w:val="20"/>
        </w:rPr>
        <w:t xml:space="preserve"> </w:t>
      </w:r>
      <w:r w:rsidR="000E1EAD" w:rsidRPr="0048473F">
        <w:rPr>
          <w:bCs/>
          <w:sz w:val="20"/>
          <w:szCs w:val="20"/>
        </w:rPr>
        <w:t>7</w:t>
      </w:r>
      <w:r w:rsidR="006C1807" w:rsidRPr="0048473F">
        <w:rPr>
          <w:bCs/>
          <w:sz w:val="20"/>
          <w:szCs w:val="20"/>
        </w:rPr>
        <w:t xml:space="preserve"> WRZEŚNIA 202</w:t>
      </w:r>
      <w:r w:rsidR="000E1EAD" w:rsidRPr="0048473F">
        <w:rPr>
          <w:bCs/>
          <w:sz w:val="20"/>
          <w:szCs w:val="20"/>
        </w:rPr>
        <w:t>4</w:t>
      </w:r>
    </w:p>
    <w:p w14:paraId="75189267" w14:textId="77777777" w:rsidR="0048473F" w:rsidRDefault="0048473F" w:rsidP="0048473F">
      <w:pPr>
        <w:rPr>
          <w:rFonts w:cstheme="minorHAnsi"/>
          <w:b/>
          <w:bCs/>
          <w:sz w:val="20"/>
          <w:szCs w:val="20"/>
        </w:rPr>
      </w:pPr>
      <w:r w:rsidRPr="0048473F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</w:t>
      </w:r>
    </w:p>
    <w:p w14:paraId="3171BE37" w14:textId="4D6465F6" w:rsidR="008C4A34" w:rsidRPr="0048473F" w:rsidRDefault="0048473F" w:rsidP="0048473F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</w:t>
      </w:r>
      <w:r>
        <w:rPr>
          <w:rFonts w:cstheme="minorHAnsi"/>
          <w:b/>
          <w:bCs/>
        </w:rPr>
        <w:t xml:space="preserve"> </w:t>
      </w:r>
      <w:r w:rsidR="008C4A34" w:rsidRPr="008C4A34">
        <w:rPr>
          <w:rFonts w:cstheme="minorHAnsi"/>
          <w:sz w:val="20"/>
          <w:szCs w:val="20"/>
        </w:rPr>
        <w:t>POSTANOWIENIA OGÓLNE</w:t>
      </w:r>
    </w:p>
    <w:p w14:paraId="1E75B595" w14:textId="514656E4" w:rsidR="008C4A34" w:rsidRPr="007F12AC" w:rsidRDefault="008C4A34" w:rsidP="00141054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i/>
          <w:sz w:val="20"/>
          <w:szCs w:val="20"/>
        </w:rPr>
      </w:pPr>
      <w:r w:rsidRPr="008C4A34">
        <w:rPr>
          <w:rFonts w:cstheme="minorHAnsi"/>
          <w:iCs/>
          <w:sz w:val="20"/>
          <w:szCs w:val="20"/>
        </w:rPr>
        <w:t>Organizatorem konkursu</w:t>
      </w:r>
      <w:r w:rsidR="007F12AC">
        <w:rPr>
          <w:rFonts w:cstheme="minorHAnsi"/>
          <w:iCs/>
          <w:sz w:val="20"/>
          <w:szCs w:val="20"/>
        </w:rPr>
        <w:t xml:space="preserve"> jest Gmina Kwidzyn oraz Gminny Ośrodek Kultury i Biblioteka w Kwidzynie</w:t>
      </w:r>
      <w:r w:rsidR="004B724E">
        <w:rPr>
          <w:rFonts w:cstheme="minorHAnsi"/>
          <w:iCs/>
          <w:sz w:val="20"/>
          <w:szCs w:val="20"/>
        </w:rPr>
        <w:t>;</w:t>
      </w:r>
    </w:p>
    <w:p w14:paraId="3A00C2AB" w14:textId="77777777" w:rsidR="0048473F" w:rsidRPr="0048473F" w:rsidRDefault="007F12AC" w:rsidP="00141054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Konkurs zostanie przeprowadzony w dniu </w:t>
      </w:r>
      <w:r w:rsidR="0048473F">
        <w:rPr>
          <w:rFonts w:cstheme="minorHAnsi"/>
          <w:iCs/>
          <w:sz w:val="20"/>
          <w:szCs w:val="20"/>
        </w:rPr>
        <w:t>7</w:t>
      </w:r>
      <w:r>
        <w:rPr>
          <w:rFonts w:cstheme="minorHAnsi"/>
          <w:iCs/>
          <w:sz w:val="20"/>
          <w:szCs w:val="20"/>
        </w:rPr>
        <w:t xml:space="preserve"> września 202</w:t>
      </w:r>
      <w:r w:rsidR="0048473F">
        <w:rPr>
          <w:rFonts w:cstheme="minorHAnsi"/>
          <w:iCs/>
          <w:sz w:val="20"/>
          <w:szCs w:val="20"/>
        </w:rPr>
        <w:t>4</w:t>
      </w:r>
      <w:r>
        <w:rPr>
          <w:rFonts w:cstheme="minorHAnsi"/>
          <w:iCs/>
          <w:sz w:val="20"/>
          <w:szCs w:val="20"/>
        </w:rPr>
        <w:t xml:space="preserve"> r. w trakcie Dożynek Gminn</w:t>
      </w:r>
      <w:r w:rsidR="0048473F">
        <w:rPr>
          <w:rFonts w:cstheme="minorHAnsi"/>
          <w:iCs/>
          <w:sz w:val="20"/>
          <w:szCs w:val="20"/>
        </w:rPr>
        <w:t xml:space="preserve">o – Powiatowych </w:t>
      </w:r>
    </w:p>
    <w:p w14:paraId="3AD53950" w14:textId="045A6851" w:rsidR="007F12AC" w:rsidRPr="007F12AC" w:rsidRDefault="007F12AC" w:rsidP="0048473F">
      <w:pPr>
        <w:pStyle w:val="Akapitzlist"/>
        <w:spacing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 w </w:t>
      </w:r>
      <w:r w:rsidR="0048473F">
        <w:rPr>
          <w:rFonts w:cstheme="minorHAnsi"/>
          <w:iCs/>
          <w:sz w:val="20"/>
          <w:szCs w:val="20"/>
        </w:rPr>
        <w:t>Nowym Dworze</w:t>
      </w:r>
      <w:r w:rsidR="004B724E">
        <w:rPr>
          <w:rFonts w:cstheme="minorHAnsi"/>
          <w:iCs/>
          <w:sz w:val="20"/>
          <w:szCs w:val="20"/>
        </w:rPr>
        <w:t>;</w:t>
      </w:r>
    </w:p>
    <w:p w14:paraId="0D5CEDC9" w14:textId="11A1FC2C" w:rsidR="007F12AC" w:rsidRPr="008C0AAB" w:rsidRDefault="007F12AC" w:rsidP="00141054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Na konkurs należy wykonać wieniec dożynkowy, który formą i użytym materiałem nawiązuje do </w:t>
      </w:r>
      <w:r w:rsidR="00C27389">
        <w:rPr>
          <w:rFonts w:cstheme="minorHAnsi"/>
          <w:iCs/>
          <w:sz w:val="20"/>
          <w:szCs w:val="20"/>
        </w:rPr>
        <w:t xml:space="preserve">tradycji wieńców dożynkowych występujących w Polsce. Wszystkie zgłoszone wieńce zostaną umieszczone na czas trwania uroczystości dożynkowych </w:t>
      </w:r>
      <w:r w:rsidR="00376020">
        <w:rPr>
          <w:rFonts w:cstheme="minorHAnsi"/>
          <w:iCs/>
          <w:sz w:val="20"/>
          <w:szCs w:val="20"/>
        </w:rPr>
        <w:t>przy</w:t>
      </w:r>
      <w:r w:rsidR="00C27389">
        <w:rPr>
          <w:rFonts w:cstheme="minorHAnsi"/>
          <w:iCs/>
          <w:sz w:val="20"/>
          <w:szCs w:val="20"/>
        </w:rPr>
        <w:t xml:space="preserve"> scenie głównej.</w:t>
      </w:r>
    </w:p>
    <w:p w14:paraId="102DEA67" w14:textId="1A6083C3" w:rsidR="008C0AAB" w:rsidRDefault="008C0AAB" w:rsidP="008C0AAB">
      <w:pPr>
        <w:jc w:val="center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CELE KONKURSU:</w:t>
      </w:r>
    </w:p>
    <w:p w14:paraId="657210C0" w14:textId="1B0CD5D9" w:rsidR="008C0AAB" w:rsidRDefault="008C0AAB" w:rsidP="00141054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Kultywowanie oraz popularyzacja najbardziej wartościowych, kulturowych</w:t>
      </w:r>
      <w:r w:rsidR="00D91587">
        <w:rPr>
          <w:rFonts w:cstheme="minorHAnsi"/>
          <w:iCs/>
          <w:sz w:val="20"/>
          <w:szCs w:val="20"/>
        </w:rPr>
        <w:t xml:space="preserve"> tradycji regionalnych oraz dziedzin plastyki obrzędowej</w:t>
      </w:r>
      <w:r w:rsidR="004B724E">
        <w:rPr>
          <w:rFonts w:cstheme="minorHAnsi"/>
          <w:iCs/>
          <w:sz w:val="20"/>
          <w:szCs w:val="20"/>
        </w:rPr>
        <w:t>;</w:t>
      </w:r>
    </w:p>
    <w:p w14:paraId="34957263" w14:textId="55D35336" w:rsidR="00D91587" w:rsidRDefault="00D91587" w:rsidP="00141054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Prezentacja bogactwa plonów wkomponowanych w wieniec dożynkowy</w:t>
      </w:r>
      <w:r w:rsidR="004B724E">
        <w:rPr>
          <w:rFonts w:cstheme="minorHAnsi"/>
          <w:iCs/>
          <w:sz w:val="20"/>
          <w:szCs w:val="20"/>
        </w:rPr>
        <w:t>;</w:t>
      </w:r>
    </w:p>
    <w:p w14:paraId="470A1696" w14:textId="6185143E" w:rsidR="00D91587" w:rsidRDefault="00D91587" w:rsidP="00141054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Promocja dorobku kulturowego polskiej wsi</w:t>
      </w:r>
      <w:r w:rsidR="004B724E">
        <w:rPr>
          <w:rFonts w:cstheme="minorHAnsi"/>
          <w:iCs/>
          <w:sz w:val="20"/>
          <w:szCs w:val="20"/>
        </w:rPr>
        <w:t>;</w:t>
      </w:r>
    </w:p>
    <w:p w14:paraId="6C0F3A5A" w14:textId="7CCF1AA3" w:rsidR="00D91587" w:rsidRDefault="00D91587" w:rsidP="00141054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Rozbudzanie i poszerzanie zainteresowania twórczością ludową</w:t>
      </w:r>
      <w:r w:rsidR="004B724E">
        <w:rPr>
          <w:rFonts w:cstheme="minorHAnsi"/>
          <w:iCs/>
          <w:sz w:val="20"/>
          <w:szCs w:val="20"/>
        </w:rPr>
        <w:t>;</w:t>
      </w:r>
    </w:p>
    <w:p w14:paraId="3079D995" w14:textId="3E9849DB" w:rsidR="00D91587" w:rsidRDefault="00D91587" w:rsidP="00141054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Aktywizacja społeczności lokalnych w działaniu na rzecz </w:t>
      </w:r>
      <w:r w:rsidR="00D0118D">
        <w:rPr>
          <w:rFonts w:cstheme="minorHAnsi"/>
          <w:iCs/>
          <w:sz w:val="20"/>
          <w:szCs w:val="20"/>
        </w:rPr>
        <w:t>pielęgnowania ludowych zwyczajów wykonywania wieńców dożynkowych.</w:t>
      </w:r>
    </w:p>
    <w:p w14:paraId="3DD712E3" w14:textId="06E6029D" w:rsidR="00B97F2C" w:rsidRDefault="00B97F2C" w:rsidP="00F27E7F">
      <w:pPr>
        <w:jc w:val="center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KOMISJA KONKURSOWA</w:t>
      </w:r>
    </w:p>
    <w:p w14:paraId="18308A9B" w14:textId="76ACB144" w:rsidR="00F27E7F" w:rsidRDefault="00F27E7F" w:rsidP="00141054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W celu przeprowadzenia konkursu organizator powołuje Komisję Konkursową składającą się z maksymalnie 4 członków</w:t>
      </w:r>
      <w:r w:rsidR="004B724E">
        <w:rPr>
          <w:rFonts w:cstheme="minorHAnsi"/>
          <w:iCs/>
          <w:sz w:val="20"/>
          <w:szCs w:val="20"/>
        </w:rPr>
        <w:t>;</w:t>
      </w:r>
    </w:p>
    <w:p w14:paraId="45318B6B" w14:textId="1ED4E0E5" w:rsidR="00F27E7F" w:rsidRDefault="00F27E7F" w:rsidP="00141054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Z prac Komisji Konkursowej zostanie sporządzony protokół podpisany przez wszystkich jej członków</w:t>
      </w:r>
      <w:r w:rsidR="004B724E">
        <w:rPr>
          <w:rFonts w:cstheme="minorHAnsi"/>
          <w:iCs/>
          <w:sz w:val="20"/>
          <w:szCs w:val="20"/>
        </w:rPr>
        <w:t>;</w:t>
      </w:r>
    </w:p>
    <w:p w14:paraId="42C91415" w14:textId="39E36032" w:rsidR="00F27E7F" w:rsidRDefault="00F27E7F" w:rsidP="00141054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Decyzja Komisji Konkursowej jest ostateczna i </w:t>
      </w:r>
      <w:r w:rsidR="006C1807">
        <w:rPr>
          <w:rFonts w:cstheme="minorHAnsi"/>
          <w:iCs/>
          <w:sz w:val="20"/>
          <w:szCs w:val="20"/>
        </w:rPr>
        <w:t xml:space="preserve">nie </w:t>
      </w:r>
      <w:r>
        <w:rPr>
          <w:rFonts w:cstheme="minorHAnsi"/>
          <w:iCs/>
          <w:sz w:val="20"/>
          <w:szCs w:val="20"/>
        </w:rPr>
        <w:t>przysługuje od niej odwołanie</w:t>
      </w:r>
      <w:r w:rsidR="004B724E">
        <w:rPr>
          <w:rFonts w:cstheme="minorHAnsi"/>
          <w:iCs/>
          <w:sz w:val="20"/>
          <w:szCs w:val="20"/>
        </w:rPr>
        <w:t>;</w:t>
      </w:r>
    </w:p>
    <w:p w14:paraId="51850AE5" w14:textId="003BE947" w:rsidR="00F27E7F" w:rsidRDefault="00F27E7F" w:rsidP="00141054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Członkom Komisji Konkursowej nie przysługuje wynagrodzenie z tytułu udziału w jej pracach  i obradach.</w:t>
      </w:r>
    </w:p>
    <w:p w14:paraId="29FAFB35" w14:textId="68E46B6D" w:rsidR="00F27E7F" w:rsidRDefault="00F27E7F" w:rsidP="00F27E7F">
      <w:pPr>
        <w:jc w:val="center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KRYTERIA OCENY</w:t>
      </w:r>
    </w:p>
    <w:p w14:paraId="2263D2AC" w14:textId="6F495AD6" w:rsidR="00F27E7F" w:rsidRDefault="00F27E7F" w:rsidP="00141054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Komisja Konkursowa oceniając wieńce dożynkowe, będzie brać pod uwagę następujące kryteria:</w:t>
      </w:r>
    </w:p>
    <w:p w14:paraId="33D43EF1" w14:textId="049515A9" w:rsidR="00DA4AEF" w:rsidRDefault="00DA4AEF" w:rsidP="00141054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zgodność z tradycją w zakresie kompozycji, formy, materiału i techniki wykonania  - od 0 do 5 pkt. Wieńce nie mogą być wykonane z wykorzystaniem plastiku i sztucznych kwiatów</w:t>
      </w:r>
      <w:r w:rsidR="004B724E">
        <w:rPr>
          <w:rFonts w:cstheme="minorHAnsi"/>
          <w:iCs/>
          <w:sz w:val="20"/>
          <w:szCs w:val="20"/>
        </w:rPr>
        <w:t>;</w:t>
      </w:r>
    </w:p>
    <w:p w14:paraId="6D9C5567" w14:textId="2B9B865A" w:rsidR="00DA4AEF" w:rsidRDefault="00DA4AEF" w:rsidP="00141054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różnorodność  podstawowych materiałów naturalnych użytych do wykonania wieńca dożynkowego takich jak kłosy zbóż, owoce, warzywa, kwiaty, zioła – od 0</w:t>
      </w:r>
      <w:r w:rsidR="004B724E">
        <w:rPr>
          <w:rFonts w:cstheme="minorHAnsi"/>
          <w:iCs/>
          <w:sz w:val="20"/>
          <w:szCs w:val="20"/>
        </w:rPr>
        <w:t xml:space="preserve"> do 5 pkt.</w:t>
      </w:r>
    </w:p>
    <w:p w14:paraId="64335C71" w14:textId="4BE2E5E7" w:rsidR="004B724E" w:rsidRDefault="004B724E" w:rsidP="00141054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ogólny wyraz artystyczny nawiązujący formą do tradycyjnych wieńców dożynkowych – od 0 do 5 pkt. Tradycyjny wieniec dożynkowy na ziemiach polskich wykonywany był w kształcie korony lub stożka;</w:t>
      </w:r>
    </w:p>
    <w:p w14:paraId="7354C232" w14:textId="5369AC66" w:rsidR="004B724E" w:rsidRDefault="004B724E" w:rsidP="00141054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walory estetyczne: kompozycja, dobór barw oraz architektura bryły – od 0 do 5 pkt.</w:t>
      </w:r>
    </w:p>
    <w:p w14:paraId="37D6CD91" w14:textId="2E709D08" w:rsidR="004B724E" w:rsidRDefault="004B724E" w:rsidP="00141054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Zwycięzcą konkursu zostanie grupa, której wieniec uzyska największą liczbę punktów</w:t>
      </w:r>
      <w:r w:rsidR="007978F5">
        <w:rPr>
          <w:rFonts w:cstheme="minorHAnsi"/>
          <w:iCs/>
          <w:sz w:val="20"/>
          <w:szCs w:val="20"/>
        </w:rPr>
        <w:t>;</w:t>
      </w:r>
    </w:p>
    <w:p w14:paraId="3F3063BA" w14:textId="54F291E0" w:rsidR="007978F5" w:rsidRDefault="007978F5" w:rsidP="00141054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Rozstrzygniecie konkursu i wręczenie nagród </w:t>
      </w:r>
      <w:r w:rsidR="004F17DF">
        <w:rPr>
          <w:rFonts w:cstheme="minorHAnsi"/>
          <w:iCs/>
          <w:sz w:val="20"/>
          <w:szCs w:val="20"/>
        </w:rPr>
        <w:t xml:space="preserve">rzeczowych </w:t>
      </w:r>
      <w:r>
        <w:rPr>
          <w:rFonts w:cstheme="minorHAnsi"/>
          <w:iCs/>
          <w:sz w:val="20"/>
          <w:szCs w:val="20"/>
        </w:rPr>
        <w:t>nastąpi po ceremonii dożynkowej.</w:t>
      </w:r>
    </w:p>
    <w:p w14:paraId="21E8715D" w14:textId="08CBE23D" w:rsidR="00DC679D" w:rsidRDefault="00DC679D" w:rsidP="00141054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Organizator przewiduje nagrody dla wszystkich uczestników konkursu. Zwycięzca otrzyma nagrodę główną.</w:t>
      </w:r>
    </w:p>
    <w:p w14:paraId="384A3331" w14:textId="4F5CF2D4" w:rsidR="004B724E" w:rsidRDefault="000B5AC9" w:rsidP="000B5AC9">
      <w:pPr>
        <w:jc w:val="center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WARUNKI UCZESTNICTWA W KONKURSIE</w:t>
      </w:r>
    </w:p>
    <w:p w14:paraId="6E310176" w14:textId="09CC495D" w:rsidR="000B5AC9" w:rsidRDefault="000B5AC9" w:rsidP="00141054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W konkursie może uczestniczyć osoba lub grupa, która zgłosi chęć udziału  do dnia 1</w:t>
      </w:r>
      <w:r w:rsidR="0048473F">
        <w:rPr>
          <w:rFonts w:cstheme="minorHAnsi"/>
          <w:iCs/>
          <w:sz w:val="20"/>
          <w:szCs w:val="20"/>
        </w:rPr>
        <w:t>6</w:t>
      </w:r>
      <w:r>
        <w:rPr>
          <w:rFonts w:cstheme="minorHAnsi"/>
          <w:iCs/>
          <w:sz w:val="20"/>
          <w:szCs w:val="20"/>
        </w:rPr>
        <w:t xml:space="preserve"> sierpnia 202</w:t>
      </w:r>
      <w:r w:rsidR="0048473F">
        <w:rPr>
          <w:rFonts w:cstheme="minorHAnsi"/>
          <w:iCs/>
          <w:sz w:val="20"/>
          <w:szCs w:val="20"/>
        </w:rPr>
        <w:t>4</w:t>
      </w:r>
      <w:r>
        <w:rPr>
          <w:rFonts w:cstheme="minorHAnsi"/>
          <w:iCs/>
          <w:sz w:val="20"/>
          <w:szCs w:val="20"/>
        </w:rPr>
        <w:t xml:space="preserve"> roku, składając w biurze GOKiB przy ul. Grudziądzkiej 30 prawidłowo wypełnioną kartę zgłoszeniową, która stanowi załącznik nr 1 do niniejszego Regulaminu</w:t>
      </w:r>
      <w:r w:rsidR="00376020">
        <w:rPr>
          <w:rFonts w:cstheme="minorHAnsi"/>
          <w:iCs/>
          <w:sz w:val="20"/>
          <w:szCs w:val="20"/>
        </w:rPr>
        <w:t xml:space="preserve"> lub na adres e – ma</w:t>
      </w:r>
      <w:r w:rsidR="008A6C5C">
        <w:rPr>
          <w:rFonts w:cstheme="minorHAnsi"/>
          <w:iCs/>
          <w:sz w:val="20"/>
          <w:szCs w:val="20"/>
        </w:rPr>
        <w:t>il: biuro</w:t>
      </w:r>
      <w:r w:rsidR="00376020">
        <w:rPr>
          <w:rFonts w:cstheme="minorHAnsi"/>
          <w:iCs/>
          <w:sz w:val="20"/>
          <w:szCs w:val="20"/>
        </w:rPr>
        <w:t>@gokkwidzyn.pl.</w:t>
      </w:r>
    </w:p>
    <w:p w14:paraId="37794BA7" w14:textId="62EE3F6B" w:rsidR="00443565" w:rsidRDefault="00443565" w:rsidP="00141054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Każda grupa wieńcowa prezentuje 1 wieniec dożynkowy</w:t>
      </w:r>
      <w:r w:rsidR="006C1807">
        <w:rPr>
          <w:rFonts w:cstheme="minorHAnsi"/>
          <w:iCs/>
          <w:sz w:val="20"/>
          <w:szCs w:val="20"/>
        </w:rPr>
        <w:t>;</w:t>
      </w:r>
    </w:p>
    <w:p w14:paraId="591F4FF9" w14:textId="122E72BB" w:rsidR="00DC679D" w:rsidRDefault="00DC679D" w:rsidP="00141054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Wieniec musi zostać wykonany samodzielnie;</w:t>
      </w:r>
    </w:p>
    <w:p w14:paraId="792201EF" w14:textId="0F0F84A2" w:rsidR="004F17DF" w:rsidRDefault="004F17DF" w:rsidP="00141054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Wieńce dożynkowe biorące udział w konkursie nie powinny przekraczać rozmiarów:</w:t>
      </w:r>
    </w:p>
    <w:p w14:paraId="389D1A4F" w14:textId="7DF48568" w:rsidR="004F17DF" w:rsidRDefault="004F17DF" w:rsidP="00141054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wysokość do 180 cm;</w:t>
      </w:r>
    </w:p>
    <w:p w14:paraId="70C240DC" w14:textId="14F5D673" w:rsidR="004F17DF" w:rsidRDefault="004F17DF" w:rsidP="00141054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szerokość w podstawie oraz w średnicy na całej wysokości wieńca do 150 cm.</w:t>
      </w:r>
    </w:p>
    <w:p w14:paraId="08A0B82E" w14:textId="5AE6CDA6" w:rsidR="004F17DF" w:rsidRDefault="004F17DF" w:rsidP="00141054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Konstrukcja wieńców musi umożliwiać ich samodzielne przenoszenie przez reprezentantów grup wieńcowych;</w:t>
      </w:r>
    </w:p>
    <w:p w14:paraId="45EC86B9" w14:textId="36D348CD" w:rsidR="00540C51" w:rsidRPr="00141054" w:rsidRDefault="004F17DF" w:rsidP="00141054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Wieńce powinny być dostarczone na miejsce Dożynek Gmi</w:t>
      </w:r>
      <w:r w:rsidR="0048473F">
        <w:rPr>
          <w:rFonts w:cstheme="minorHAnsi"/>
          <w:iCs/>
          <w:sz w:val="20"/>
          <w:szCs w:val="20"/>
        </w:rPr>
        <w:t>nno - Powiatowych</w:t>
      </w:r>
      <w:r>
        <w:rPr>
          <w:rFonts w:cstheme="minorHAnsi"/>
          <w:iCs/>
          <w:sz w:val="20"/>
          <w:szCs w:val="20"/>
        </w:rPr>
        <w:t xml:space="preserve"> w</w:t>
      </w:r>
      <w:r w:rsidR="0048473F">
        <w:rPr>
          <w:rFonts w:cstheme="minorHAnsi"/>
          <w:iCs/>
          <w:sz w:val="20"/>
          <w:szCs w:val="20"/>
        </w:rPr>
        <w:t xml:space="preserve"> Nowym Dworze</w:t>
      </w:r>
      <w:r>
        <w:rPr>
          <w:rFonts w:cstheme="minorHAnsi"/>
          <w:iCs/>
          <w:sz w:val="20"/>
          <w:szCs w:val="20"/>
        </w:rPr>
        <w:t xml:space="preserve"> w dniu </w:t>
      </w:r>
      <w:r w:rsidR="0048473F">
        <w:rPr>
          <w:rFonts w:cstheme="minorHAnsi"/>
          <w:iCs/>
          <w:sz w:val="20"/>
          <w:szCs w:val="20"/>
        </w:rPr>
        <w:t>7</w:t>
      </w:r>
      <w:r>
        <w:rPr>
          <w:rFonts w:cstheme="minorHAnsi"/>
          <w:iCs/>
          <w:sz w:val="20"/>
          <w:szCs w:val="20"/>
        </w:rPr>
        <w:t xml:space="preserve"> września 202</w:t>
      </w:r>
      <w:r w:rsidR="0048473F">
        <w:rPr>
          <w:rFonts w:cstheme="minorHAnsi"/>
          <w:iCs/>
          <w:sz w:val="20"/>
          <w:szCs w:val="20"/>
        </w:rPr>
        <w:t>4</w:t>
      </w:r>
      <w:r>
        <w:rPr>
          <w:rFonts w:cstheme="minorHAnsi"/>
          <w:iCs/>
          <w:sz w:val="20"/>
          <w:szCs w:val="20"/>
        </w:rPr>
        <w:t xml:space="preserve"> roku do godz. 11:00. </w:t>
      </w:r>
      <w:r w:rsidR="00D0118D" w:rsidRPr="00540C51">
        <w:rPr>
          <w:rFonts w:cstheme="minorHAnsi"/>
          <w:iCs/>
          <w:sz w:val="20"/>
          <w:szCs w:val="20"/>
        </w:rPr>
        <w:t xml:space="preserve">                                                               </w:t>
      </w:r>
    </w:p>
    <w:p w14:paraId="7F1E9112" w14:textId="77777777" w:rsidR="00540C51" w:rsidRDefault="00540C51" w:rsidP="00540C51">
      <w:pPr>
        <w:pStyle w:val="Bezodstpw"/>
        <w:jc w:val="center"/>
        <w:rPr>
          <w:sz w:val="12"/>
          <w:szCs w:val="12"/>
        </w:rPr>
      </w:pPr>
    </w:p>
    <w:p w14:paraId="51B50099" w14:textId="77777777" w:rsidR="00540C51" w:rsidRDefault="00540C51" w:rsidP="00540C51">
      <w:pPr>
        <w:pStyle w:val="Bezodstpw"/>
        <w:jc w:val="center"/>
        <w:rPr>
          <w:sz w:val="12"/>
          <w:szCs w:val="12"/>
        </w:rPr>
      </w:pPr>
    </w:p>
    <w:p w14:paraId="0E58F0B2" w14:textId="77777777" w:rsidR="00540C51" w:rsidRDefault="00540C51" w:rsidP="00540C51">
      <w:pPr>
        <w:pStyle w:val="Bezodstpw"/>
        <w:jc w:val="center"/>
        <w:rPr>
          <w:sz w:val="12"/>
          <w:szCs w:val="12"/>
        </w:rPr>
      </w:pPr>
    </w:p>
    <w:p w14:paraId="7F1B46D1" w14:textId="470831F1" w:rsidR="00540C51" w:rsidRDefault="001A740A" w:rsidP="001A740A">
      <w:pPr>
        <w:jc w:val="right"/>
        <w:rPr>
          <w:rFonts w:cstheme="minorHAnsi"/>
          <w:iCs/>
          <w:sz w:val="20"/>
          <w:szCs w:val="20"/>
        </w:rPr>
      </w:pPr>
      <w:r w:rsidRPr="001A740A">
        <w:rPr>
          <w:rFonts w:cstheme="minorHAnsi"/>
          <w:iCs/>
          <w:sz w:val="20"/>
          <w:szCs w:val="20"/>
        </w:rPr>
        <w:t>Załącznik nr 1</w:t>
      </w:r>
    </w:p>
    <w:p w14:paraId="3EA015D9" w14:textId="194CD249" w:rsidR="001A740A" w:rsidRPr="006838E5" w:rsidRDefault="001A740A" w:rsidP="006838E5">
      <w:pPr>
        <w:pStyle w:val="Bezodstpw"/>
        <w:jc w:val="center"/>
        <w:rPr>
          <w:b/>
          <w:bCs/>
        </w:rPr>
      </w:pPr>
      <w:r w:rsidRPr="006838E5">
        <w:rPr>
          <w:b/>
          <w:bCs/>
        </w:rPr>
        <w:t>KARTA ZGŁOSZENIOWA UCZESTNICTWA</w:t>
      </w:r>
    </w:p>
    <w:p w14:paraId="368FCA3C" w14:textId="2D7E3398" w:rsidR="001A740A" w:rsidRPr="006838E5" w:rsidRDefault="001A740A" w:rsidP="006838E5">
      <w:pPr>
        <w:pStyle w:val="Bezodstpw"/>
        <w:jc w:val="center"/>
        <w:rPr>
          <w:b/>
          <w:bCs/>
        </w:rPr>
      </w:pPr>
      <w:r w:rsidRPr="006838E5">
        <w:rPr>
          <w:b/>
          <w:bCs/>
        </w:rPr>
        <w:t>W KONKURSIE NA NAJPIĘKNIEJSZY WIENIEC DOŻYNKOWY</w:t>
      </w:r>
    </w:p>
    <w:p w14:paraId="43273CAF" w14:textId="10AEEA6A" w:rsidR="001A740A" w:rsidRPr="006838E5" w:rsidRDefault="001A740A" w:rsidP="006838E5">
      <w:pPr>
        <w:pStyle w:val="Bezodstpw"/>
        <w:jc w:val="center"/>
        <w:rPr>
          <w:b/>
          <w:bCs/>
        </w:rPr>
      </w:pPr>
      <w:r w:rsidRPr="006838E5">
        <w:rPr>
          <w:b/>
          <w:bCs/>
        </w:rPr>
        <w:t>DO</w:t>
      </w:r>
      <w:r w:rsidR="006C1807">
        <w:rPr>
          <w:b/>
          <w:bCs/>
        </w:rPr>
        <w:t>Ż</w:t>
      </w:r>
      <w:r w:rsidRPr="006838E5">
        <w:rPr>
          <w:b/>
          <w:bCs/>
        </w:rPr>
        <w:t>YNKI GMINN</w:t>
      </w:r>
      <w:r w:rsidR="0048473F">
        <w:rPr>
          <w:b/>
          <w:bCs/>
        </w:rPr>
        <w:t>O - POWIATOWE</w:t>
      </w:r>
      <w:r w:rsidRPr="006838E5">
        <w:rPr>
          <w:b/>
          <w:bCs/>
        </w:rPr>
        <w:t xml:space="preserve">, </w:t>
      </w:r>
      <w:r w:rsidR="0048473F">
        <w:rPr>
          <w:b/>
          <w:bCs/>
        </w:rPr>
        <w:t>NOWY DWÓR</w:t>
      </w:r>
      <w:r w:rsidR="004E4630">
        <w:rPr>
          <w:b/>
          <w:bCs/>
        </w:rPr>
        <w:t xml:space="preserve">, </w:t>
      </w:r>
      <w:r w:rsidR="0048473F">
        <w:rPr>
          <w:b/>
          <w:bCs/>
        </w:rPr>
        <w:t>7</w:t>
      </w:r>
      <w:r w:rsidRPr="006838E5">
        <w:rPr>
          <w:b/>
          <w:bCs/>
        </w:rPr>
        <w:t xml:space="preserve"> WRZEŚNIA 202</w:t>
      </w:r>
      <w:r w:rsidR="0048473F">
        <w:rPr>
          <w:b/>
          <w:bCs/>
        </w:rPr>
        <w:t>4</w:t>
      </w:r>
      <w:r w:rsidRPr="006838E5">
        <w:rPr>
          <w:b/>
          <w:bCs/>
        </w:rPr>
        <w:t xml:space="preserve"> R.</w:t>
      </w:r>
    </w:p>
    <w:p w14:paraId="3A8211AE" w14:textId="72A76635" w:rsidR="001A740A" w:rsidRPr="00CE3A3F" w:rsidRDefault="00CE3A3F" w:rsidP="001A740A">
      <w:pPr>
        <w:jc w:val="both"/>
        <w:rPr>
          <w:rFonts w:cstheme="minorHAnsi"/>
          <w:b/>
          <w:bCs/>
          <w:iCs/>
          <w:sz w:val="20"/>
          <w:szCs w:val="20"/>
        </w:rPr>
      </w:pPr>
      <w:r w:rsidRPr="00CE3A3F">
        <w:rPr>
          <w:rFonts w:cstheme="minorHAnsi"/>
          <w:b/>
          <w:bCs/>
          <w:iCs/>
          <w:sz w:val="20"/>
          <w:szCs w:val="20"/>
        </w:rPr>
        <w:t>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240"/>
      </w:tblGrid>
      <w:tr w:rsidR="001A740A" w14:paraId="4E08CEF2" w14:textId="77777777" w:rsidTr="00AC749F">
        <w:trPr>
          <w:trHeight w:val="1051"/>
        </w:trPr>
        <w:tc>
          <w:tcPr>
            <w:tcW w:w="4248" w:type="dxa"/>
            <w:vAlign w:val="center"/>
          </w:tcPr>
          <w:p w14:paraId="6B712609" w14:textId="5386DD67" w:rsidR="00CE3A3F" w:rsidRDefault="001A740A" w:rsidP="00AC749F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IMIĘ, NAZWISKO OSOBY LUB NAZWA SOŁECTWA</w:t>
            </w:r>
            <w:r w:rsidR="00CE3A3F">
              <w:rPr>
                <w:rFonts w:cstheme="minorHAnsi"/>
                <w:iCs/>
                <w:sz w:val="20"/>
                <w:szCs w:val="20"/>
              </w:rPr>
              <w:t>,</w:t>
            </w:r>
            <w:r>
              <w:rPr>
                <w:rFonts w:cstheme="minorHAnsi"/>
                <w:iCs/>
                <w:sz w:val="20"/>
                <w:szCs w:val="20"/>
              </w:rPr>
              <w:t xml:space="preserve"> GRUPY ZGŁASZAJĄCEJ WIENIEC DO KONKURSU</w:t>
            </w:r>
          </w:p>
        </w:tc>
        <w:tc>
          <w:tcPr>
            <w:tcW w:w="5240" w:type="dxa"/>
          </w:tcPr>
          <w:p w14:paraId="6ECD1E1A" w14:textId="77777777" w:rsidR="001A740A" w:rsidRDefault="001A740A" w:rsidP="001A740A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A740A" w14:paraId="5CA918A7" w14:textId="77777777" w:rsidTr="00AC749F">
        <w:trPr>
          <w:trHeight w:val="1123"/>
        </w:trPr>
        <w:tc>
          <w:tcPr>
            <w:tcW w:w="4248" w:type="dxa"/>
            <w:vAlign w:val="center"/>
          </w:tcPr>
          <w:p w14:paraId="42F7EB5C" w14:textId="12DD6C0D" w:rsidR="00CE3A3F" w:rsidRDefault="00CE3A3F" w:rsidP="00AC749F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ADRES</w:t>
            </w:r>
            <w:r w:rsidR="006838E5">
              <w:rPr>
                <w:rFonts w:cstheme="minorHAnsi"/>
                <w:iCs/>
                <w:sz w:val="20"/>
                <w:szCs w:val="20"/>
              </w:rPr>
              <w:t xml:space="preserve"> E-MAIL</w:t>
            </w:r>
            <w:r>
              <w:rPr>
                <w:rFonts w:cstheme="minorHAnsi"/>
                <w:iCs/>
                <w:sz w:val="20"/>
                <w:szCs w:val="20"/>
              </w:rPr>
              <w:t xml:space="preserve"> I NR TEL. KONTA</w:t>
            </w:r>
            <w:r w:rsidR="00AC749F">
              <w:rPr>
                <w:rFonts w:cstheme="minorHAnsi"/>
                <w:iCs/>
                <w:sz w:val="20"/>
                <w:szCs w:val="20"/>
              </w:rPr>
              <w:t>KTOWEGO DO PRZEDSTAWICIELA GRUPY</w:t>
            </w:r>
          </w:p>
        </w:tc>
        <w:tc>
          <w:tcPr>
            <w:tcW w:w="5240" w:type="dxa"/>
          </w:tcPr>
          <w:p w14:paraId="3C0D1345" w14:textId="77777777" w:rsidR="001A740A" w:rsidRDefault="001A740A" w:rsidP="001A740A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BCDD67C" w14:textId="77777777" w:rsidR="001A740A" w:rsidRPr="001A740A" w:rsidRDefault="001A740A" w:rsidP="001A740A">
      <w:pPr>
        <w:jc w:val="both"/>
        <w:rPr>
          <w:rFonts w:cstheme="minorHAnsi"/>
          <w:iCs/>
          <w:sz w:val="20"/>
          <w:szCs w:val="20"/>
        </w:rPr>
      </w:pPr>
    </w:p>
    <w:p w14:paraId="2D878875" w14:textId="071288E4" w:rsidR="001A740A" w:rsidRDefault="00CE3A3F" w:rsidP="00CE3A3F">
      <w:pPr>
        <w:jc w:val="both"/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b/>
          <w:bCs/>
          <w:iCs/>
          <w:sz w:val="20"/>
          <w:szCs w:val="20"/>
        </w:rPr>
        <w:t xml:space="preserve">II. </w:t>
      </w:r>
    </w:p>
    <w:p w14:paraId="5B5D3778" w14:textId="670D4703" w:rsidR="00CE3A3F" w:rsidRPr="00141054" w:rsidRDefault="00141054" w:rsidP="00CE3A3F">
      <w:pPr>
        <w:jc w:val="both"/>
        <w:rPr>
          <w:rFonts w:cstheme="minorHAnsi"/>
          <w:iCs/>
          <w:sz w:val="20"/>
          <w:szCs w:val="20"/>
        </w:rPr>
      </w:pPr>
      <w:r w:rsidRPr="00141054">
        <w:rPr>
          <w:rFonts w:cstheme="minorHAnsi"/>
          <w:iCs/>
          <w:sz w:val="20"/>
          <w:szCs w:val="20"/>
        </w:rPr>
        <w:t>CHARAKTERYSTYKA GRUPY WIEŃCOWEJ</w:t>
      </w:r>
    </w:p>
    <w:p w14:paraId="0E9F8352" w14:textId="2AB14E12" w:rsidR="003304C9" w:rsidRDefault="003304C9" w:rsidP="00CE3A3F">
      <w:pPr>
        <w:jc w:val="both"/>
        <w:rPr>
          <w:rFonts w:cstheme="minorHAnsi"/>
          <w:i/>
          <w:sz w:val="20"/>
          <w:szCs w:val="20"/>
        </w:rPr>
      </w:pPr>
      <w:r w:rsidRPr="00141054">
        <w:rPr>
          <w:rFonts w:cstheme="minorHAnsi"/>
          <w:i/>
          <w:sz w:val="20"/>
          <w:szCs w:val="20"/>
        </w:rPr>
        <w:t>Proszę wskazać najważniejsze informacje, które mogą być wykorzystane przy prezentacji osoby/grupy wieńcowej na scenie (nazwa i opis grupy przygotowującej wieniec, kto i w jaki sposób i z jakich materiałów przygotował wieniec).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41054" w14:paraId="2CB39014" w14:textId="77777777" w:rsidTr="0048473F">
        <w:trPr>
          <w:trHeight w:val="5872"/>
        </w:trPr>
        <w:tc>
          <w:tcPr>
            <w:tcW w:w="9488" w:type="dxa"/>
          </w:tcPr>
          <w:p w14:paraId="645D6217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BCAF19B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8D9EFEC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2EC4EB0A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7DBE219C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16BA1B92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7E20ABD2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4D02A548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7B4FE743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051E7470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2791486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7A4B6978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14DF6116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7F5ADBA5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77414CAE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0AA3E888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53FEBD74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7BB18960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B416464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2B47C30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C1C2226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66A7266" w14:textId="77777777" w:rsidR="00141054" w:rsidRDefault="00141054" w:rsidP="00CE3A3F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A807BFA" w14:textId="77777777" w:rsidR="00141054" w:rsidRDefault="00141054" w:rsidP="00CE3A3F">
      <w:pPr>
        <w:jc w:val="both"/>
        <w:rPr>
          <w:rFonts w:cstheme="minorHAnsi"/>
          <w:iCs/>
          <w:sz w:val="20"/>
          <w:szCs w:val="20"/>
        </w:rPr>
      </w:pPr>
    </w:p>
    <w:p w14:paraId="5FB56DD4" w14:textId="6342237F" w:rsidR="00141054" w:rsidRDefault="00141054" w:rsidP="00141054">
      <w:pPr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                                                                                                                                 _____________________________</w:t>
      </w:r>
    </w:p>
    <w:p w14:paraId="05CDC6B2" w14:textId="4FF522AF" w:rsidR="00141054" w:rsidRDefault="00141054" w:rsidP="00141054">
      <w:pPr>
        <w:spacing w:line="240" w:lineRule="auto"/>
        <w:jc w:val="both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cstheme="minorHAnsi"/>
          <w:iCs/>
          <w:sz w:val="16"/>
          <w:szCs w:val="16"/>
        </w:rPr>
        <w:t xml:space="preserve">     </w:t>
      </w:r>
      <w:r w:rsidRPr="00141054">
        <w:rPr>
          <w:rFonts w:cstheme="minorHAnsi"/>
          <w:iCs/>
          <w:sz w:val="16"/>
          <w:szCs w:val="16"/>
        </w:rPr>
        <w:t>DATA I PODPIS OSOBY ZGŁASZAJĄCEJ</w:t>
      </w:r>
    </w:p>
    <w:p w14:paraId="3DC154FB" w14:textId="77777777" w:rsidR="00D75AF6" w:rsidRDefault="00D75AF6" w:rsidP="00141054">
      <w:pPr>
        <w:spacing w:line="240" w:lineRule="auto"/>
        <w:jc w:val="both"/>
        <w:rPr>
          <w:rFonts w:cstheme="minorHAnsi"/>
          <w:iCs/>
          <w:sz w:val="16"/>
          <w:szCs w:val="16"/>
        </w:rPr>
      </w:pPr>
    </w:p>
    <w:p w14:paraId="16E128B0" w14:textId="77777777" w:rsidR="00D321A3" w:rsidRDefault="00D321A3" w:rsidP="00D75AF6">
      <w:pPr>
        <w:spacing w:after="0" w:line="240" w:lineRule="auto"/>
        <w:ind w:right="54"/>
        <w:jc w:val="center"/>
        <w:rPr>
          <w:rFonts w:eastAsia="Arial Narrow" w:cstheme="minorHAnsi"/>
          <w:b/>
          <w:sz w:val="16"/>
          <w:szCs w:val="16"/>
          <w:lang w:eastAsia="pl-PL"/>
        </w:rPr>
      </w:pPr>
    </w:p>
    <w:p w14:paraId="507F0B83" w14:textId="77777777" w:rsidR="00D321A3" w:rsidRDefault="00D321A3" w:rsidP="00D75AF6">
      <w:pPr>
        <w:spacing w:after="0" w:line="240" w:lineRule="auto"/>
        <w:ind w:right="54"/>
        <w:jc w:val="center"/>
        <w:rPr>
          <w:rFonts w:eastAsia="Arial Narrow" w:cstheme="minorHAnsi"/>
          <w:b/>
          <w:sz w:val="16"/>
          <w:szCs w:val="16"/>
          <w:lang w:eastAsia="pl-PL"/>
        </w:rPr>
      </w:pPr>
    </w:p>
    <w:p w14:paraId="7BCA82F0" w14:textId="56E2A920" w:rsidR="00D75AF6" w:rsidRPr="00D75AF6" w:rsidRDefault="00D75AF6" w:rsidP="00D75AF6">
      <w:pPr>
        <w:spacing w:after="0" w:line="240" w:lineRule="auto"/>
        <w:ind w:right="54"/>
        <w:jc w:val="center"/>
        <w:rPr>
          <w:rFonts w:eastAsia="Arial Narrow" w:cstheme="minorHAnsi"/>
          <w:b/>
          <w:sz w:val="16"/>
          <w:szCs w:val="16"/>
          <w:lang w:eastAsia="pl-PL"/>
        </w:rPr>
      </w:pPr>
      <w:r w:rsidRPr="00D75AF6">
        <w:rPr>
          <w:rFonts w:eastAsia="Arial Narrow" w:cstheme="minorHAnsi"/>
          <w:b/>
          <w:sz w:val="16"/>
          <w:szCs w:val="16"/>
          <w:lang w:eastAsia="pl-PL"/>
        </w:rPr>
        <w:lastRenderedPageBreak/>
        <w:t xml:space="preserve">INFORMACJA OGÓLNA DOTYCZĄCA PRZETWARZANIA DANYCH OSOBOWYCH </w:t>
      </w:r>
    </w:p>
    <w:p w14:paraId="230E27E0" w14:textId="77777777" w:rsidR="00D75AF6" w:rsidRPr="00D75AF6" w:rsidRDefault="00D75AF6" w:rsidP="00D75AF6">
      <w:pPr>
        <w:spacing w:after="0" w:line="240" w:lineRule="auto"/>
        <w:ind w:right="54"/>
        <w:jc w:val="center"/>
        <w:rPr>
          <w:rFonts w:eastAsia="Arial Narrow" w:cstheme="minorHAnsi"/>
          <w:b/>
          <w:sz w:val="16"/>
          <w:szCs w:val="16"/>
          <w:lang w:eastAsia="pl-PL"/>
        </w:rPr>
      </w:pPr>
      <w:r w:rsidRPr="00D75AF6">
        <w:rPr>
          <w:rFonts w:eastAsia="Arial Narrow" w:cstheme="minorHAnsi"/>
          <w:b/>
          <w:sz w:val="16"/>
          <w:szCs w:val="16"/>
          <w:lang w:eastAsia="pl-PL"/>
        </w:rPr>
        <w:t xml:space="preserve"> W GMINNYM OŚRODKU KULTURY I BIBLIOTEKA W KWIDZYNIE</w:t>
      </w:r>
    </w:p>
    <w:p w14:paraId="711C8B6C" w14:textId="77777777" w:rsidR="00D75AF6" w:rsidRPr="00D75AF6" w:rsidRDefault="00D75AF6" w:rsidP="00D75AF6">
      <w:pPr>
        <w:spacing w:after="0" w:line="360" w:lineRule="auto"/>
        <w:ind w:right="54"/>
        <w:rPr>
          <w:rFonts w:eastAsia="Arial Narrow" w:cstheme="minorHAnsi"/>
          <w:b/>
          <w:sz w:val="16"/>
          <w:szCs w:val="16"/>
          <w:lang w:eastAsia="pl-PL"/>
        </w:rPr>
      </w:pPr>
      <w:r w:rsidRPr="00D75AF6">
        <w:rPr>
          <w:rFonts w:eastAsia="Arial Narrow" w:cstheme="minorHAnsi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6BCEE" wp14:editId="0B6AA43F">
                <wp:simplePos x="0" y="0"/>
                <wp:positionH relativeFrom="column">
                  <wp:posOffset>-3964</wp:posOffset>
                </wp:positionH>
                <wp:positionV relativeFrom="paragraph">
                  <wp:posOffset>178017</wp:posOffset>
                </wp:positionV>
                <wp:extent cx="9235011" cy="0"/>
                <wp:effectExtent l="0" t="0" r="2349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50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20F31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14pt" to="726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6F1DA046" w14:textId="77777777" w:rsidR="00D75AF6" w:rsidRPr="00D75AF6" w:rsidRDefault="00D75AF6" w:rsidP="00D75AF6">
      <w:pPr>
        <w:spacing w:after="0" w:line="240" w:lineRule="auto"/>
        <w:ind w:right="54"/>
        <w:jc w:val="both"/>
        <w:rPr>
          <w:rFonts w:eastAsia="Arial Narrow" w:cstheme="minorHAnsi"/>
          <w:b/>
          <w:sz w:val="16"/>
          <w:szCs w:val="16"/>
          <w:u w:val="single"/>
          <w:lang w:eastAsia="pl-PL"/>
        </w:rPr>
      </w:pPr>
    </w:p>
    <w:p w14:paraId="5E9A88F3" w14:textId="77777777" w:rsidR="00D75AF6" w:rsidRPr="00D75AF6" w:rsidRDefault="00D75AF6" w:rsidP="00D75AF6">
      <w:pPr>
        <w:spacing w:after="0" w:line="240" w:lineRule="auto"/>
        <w:ind w:right="54"/>
        <w:jc w:val="both"/>
        <w:rPr>
          <w:rFonts w:eastAsia="Arial Narrow" w:cstheme="minorHAnsi"/>
          <w:b/>
          <w:sz w:val="16"/>
          <w:szCs w:val="16"/>
          <w:u w:val="single"/>
          <w:lang w:eastAsia="pl-PL"/>
        </w:rPr>
      </w:pPr>
      <w:r w:rsidRPr="00D75AF6">
        <w:rPr>
          <w:rFonts w:eastAsia="Arial Narrow" w:cstheme="minorHAnsi"/>
          <w:b/>
          <w:sz w:val="16"/>
          <w:szCs w:val="16"/>
          <w:u w:val="single"/>
          <w:lang w:eastAsia="pl-PL"/>
        </w:rPr>
        <w:t>Kto jest administratorem danych osobowych?</w:t>
      </w:r>
    </w:p>
    <w:p w14:paraId="6984C54A" w14:textId="77777777" w:rsidR="00D75AF6" w:rsidRPr="00D75AF6" w:rsidRDefault="00D75AF6" w:rsidP="00D75AF6">
      <w:pPr>
        <w:spacing w:after="0" w:line="240" w:lineRule="auto"/>
        <w:ind w:right="54"/>
        <w:jc w:val="both"/>
        <w:rPr>
          <w:rFonts w:eastAsia="Arial Narrow" w:cstheme="minorHAnsi"/>
          <w:sz w:val="16"/>
          <w:szCs w:val="16"/>
          <w:lang w:eastAsia="pl-PL"/>
        </w:rPr>
      </w:pPr>
      <w:r w:rsidRPr="00D75AF6">
        <w:rPr>
          <w:rFonts w:eastAsia="Arial Narrow" w:cstheme="minorHAnsi"/>
          <w:b/>
          <w:sz w:val="16"/>
          <w:szCs w:val="16"/>
          <w:lang w:eastAsia="pl-PL"/>
        </w:rPr>
        <w:t>Administratorem</w:t>
      </w:r>
      <w:r w:rsidRPr="00D75AF6">
        <w:rPr>
          <w:rFonts w:eastAsia="Arial Narrow" w:cstheme="minorHAnsi"/>
          <w:sz w:val="16"/>
          <w:szCs w:val="16"/>
          <w:lang w:eastAsia="pl-PL"/>
        </w:rPr>
        <w:t xml:space="preserve"> danych osobowych jest Gminny Ośrodek Kultury i Biblioteka w Kwidzynie, Mareza ul. Długa 5, 82– 500 Kwidzyn.</w:t>
      </w:r>
    </w:p>
    <w:p w14:paraId="5EDED1B1" w14:textId="77777777" w:rsidR="00D75AF6" w:rsidRPr="00D75AF6" w:rsidRDefault="00D75AF6" w:rsidP="00D75AF6">
      <w:pPr>
        <w:spacing w:after="0" w:line="240" w:lineRule="auto"/>
        <w:jc w:val="both"/>
        <w:rPr>
          <w:rFonts w:eastAsia="Calibri" w:cstheme="minorHAnsi"/>
          <w:b/>
          <w:sz w:val="16"/>
          <w:szCs w:val="16"/>
          <w:u w:val="single"/>
          <w:lang w:eastAsia="pl-PL"/>
        </w:rPr>
      </w:pPr>
      <w:r w:rsidRPr="00D75AF6">
        <w:rPr>
          <w:rFonts w:eastAsia="Calibri" w:cstheme="minorHAnsi"/>
          <w:b/>
          <w:sz w:val="16"/>
          <w:szCs w:val="16"/>
          <w:u w:val="single"/>
          <w:lang w:eastAsia="pl-PL"/>
        </w:rPr>
        <w:t>Jaki jest cel i podstawa prawna przetwarzania danych osobowych?</w:t>
      </w:r>
    </w:p>
    <w:p w14:paraId="251F4C51" w14:textId="77777777" w:rsidR="00D75AF6" w:rsidRPr="00D75AF6" w:rsidRDefault="00D75AF6" w:rsidP="00D75AF6">
      <w:pPr>
        <w:spacing w:after="0" w:line="240" w:lineRule="auto"/>
        <w:ind w:right="54"/>
        <w:jc w:val="both"/>
        <w:rPr>
          <w:rFonts w:eastAsia="Arial Narrow" w:cstheme="minorHAnsi"/>
          <w:sz w:val="16"/>
          <w:szCs w:val="16"/>
          <w:lang w:eastAsia="pl-PL"/>
        </w:rPr>
      </w:pPr>
      <w:r w:rsidRPr="00D75AF6">
        <w:rPr>
          <w:rFonts w:eastAsia="Arial Narrow" w:cstheme="minorHAnsi"/>
          <w:b/>
          <w:sz w:val="16"/>
          <w:szCs w:val="16"/>
          <w:lang w:eastAsia="pl-PL"/>
        </w:rPr>
        <w:t>Celem</w:t>
      </w:r>
      <w:r w:rsidRPr="00D75AF6">
        <w:rPr>
          <w:rFonts w:eastAsia="Arial Narrow" w:cstheme="minorHAnsi"/>
          <w:sz w:val="16"/>
          <w:szCs w:val="16"/>
          <w:lang w:eastAsia="pl-PL"/>
        </w:rPr>
        <w:t xml:space="preserve"> przetwarzania danych osobowych jest organizowanie i prowadzenie działalności kulturowej przez Administratora, poprzez m.in.: tworzenie, upowszechnianie  i  ochronę  kultury;  organizowanie  wydarzeń  kulturalnych,  promocję działalności i pozytywnego wizerunku Administratora. </w:t>
      </w:r>
    </w:p>
    <w:p w14:paraId="3CBF912C" w14:textId="77777777" w:rsidR="00D75AF6" w:rsidRPr="00D75AF6" w:rsidRDefault="00D75AF6" w:rsidP="00D75AF6">
      <w:pPr>
        <w:spacing w:after="0" w:line="240" w:lineRule="auto"/>
        <w:ind w:right="54"/>
        <w:jc w:val="both"/>
        <w:rPr>
          <w:rFonts w:eastAsia="Arial Narrow" w:cstheme="minorHAnsi"/>
          <w:sz w:val="16"/>
          <w:szCs w:val="16"/>
          <w:lang w:eastAsia="pl-PL"/>
        </w:rPr>
      </w:pPr>
      <w:r w:rsidRPr="00D75AF6">
        <w:rPr>
          <w:rFonts w:eastAsia="Arial Narrow" w:cstheme="minorHAnsi"/>
          <w:sz w:val="16"/>
          <w:szCs w:val="16"/>
          <w:lang w:eastAsia="pl-PL"/>
        </w:rPr>
        <w:t>Ponadto celem przetwarzania danych osobowych jest:</w:t>
      </w:r>
    </w:p>
    <w:p w14:paraId="1C312558" w14:textId="77777777" w:rsidR="00D75AF6" w:rsidRPr="00D75AF6" w:rsidRDefault="00D75AF6" w:rsidP="00D75AF6">
      <w:pPr>
        <w:numPr>
          <w:ilvl w:val="0"/>
          <w:numId w:val="10"/>
        </w:numPr>
        <w:spacing w:after="0" w:line="240" w:lineRule="auto"/>
        <w:ind w:left="426" w:right="54"/>
        <w:contextualSpacing/>
        <w:jc w:val="both"/>
        <w:rPr>
          <w:rFonts w:eastAsia="Arial Narrow" w:cstheme="minorHAnsi"/>
          <w:sz w:val="16"/>
          <w:szCs w:val="16"/>
          <w:lang w:eastAsia="pl-PL"/>
        </w:rPr>
      </w:pPr>
      <w:r w:rsidRPr="00D75AF6">
        <w:rPr>
          <w:rFonts w:eastAsia="Arial Narrow" w:cstheme="minorHAnsi"/>
          <w:sz w:val="16"/>
          <w:szCs w:val="16"/>
          <w:lang w:eastAsia="pl-PL"/>
        </w:rPr>
        <w:t>realizacja ustawowych zadań, tj. m.in. gromadzenie, opracowywanie, przechowywanie i ochrona materiałów bibliotecznych; obsługa użytkowników, przede wszystkim udostępnianie zbiorów oraz prowadzenie działalności informacyjnej, zwłaszcza  informowanie o zbiorach własnych, innych bibliotek, muzeów i ośrodków informacji naukowej, a także współdziałanie z archiwami w tym zakresie;</w:t>
      </w:r>
    </w:p>
    <w:p w14:paraId="24726B13" w14:textId="77777777" w:rsidR="00D75AF6" w:rsidRPr="00D75AF6" w:rsidRDefault="00D75AF6" w:rsidP="00D75AF6">
      <w:pPr>
        <w:numPr>
          <w:ilvl w:val="0"/>
          <w:numId w:val="10"/>
        </w:numPr>
        <w:spacing w:after="0" w:line="240" w:lineRule="auto"/>
        <w:ind w:left="426" w:right="54"/>
        <w:contextualSpacing/>
        <w:jc w:val="both"/>
        <w:rPr>
          <w:rFonts w:eastAsia="Arial Narrow" w:cstheme="minorHAnsi"/>
          <w:sz w:val="16"/>
          <w:szCs w:val="16"/>
          <w:lang w:eastAsia="pl-PL"/>
        </w:rPr>
      </w:pPr>
      <w:r w:rsidRPr="00D75AF6">
        <w:rPr>
          <w:rFonts w:eastAsia="Arial Narrow" w:cstheme="minorHAnsi"/>
          <w:sz w:val="16"/>
          <w:szCs w:val="16"/>
          <w:lang w:eastAsia="pl-PL"/>
        </w:rPr>
        <w:t>obsługa programu bibliotecznego;</w:t>
      </w:r>
    </w:p>
    <w:p w14:paraId="54828407" w14:textId="77777777" w:rsidR="00D75AF6" w:rsidRPr="00D75AF6" w:rsidRDefault="00D75AF6" w:rsidP="00D75AF6">
      <w:pPr>
        <w:numPr>
          <w:ilvl w:val="0"/>
          <w:numId w:val="10"/>
        </w:numPr>
        <w:spacing w:after="0" w:line="240" w:lineRule="auto"/>
        <w:ind w:left="426" w:right="54"/>
        <w:contextualSpacing/>
        <w:jc w:val="both"/>
        <w:rPr>
          <w:rFonts w:eastAsia="Arial Narrow" w:cstheme="minorHAnsi"/>
          <w:sz w:val="16"/>
          <w:szCs w:val="16"/>
          <w:lang w:eastAsia="pl-PL"/>
        </w:rPr>
      </w:pPr>
      <w:r w:rsidRPr="00D75AF6">
        <w:rPr>
          <w:rFonts w:eastAsia="Arial Narrow" w:cstheme="minorHAnsi"/>
          <w:sz w:val="16"/>
          <w:szCs w:val="16"/>
          <w:lang w:eastAsia="pl-PL"/>
        </w:rPr>
        <w:t>prowadzenie form pracy z czytelnikiem służących popularyzowaniu nauki i sztuki oraz upowszechnianiu kultury, współdziałanie z bibliotekami innych sieci, instytucjami, szkołami i organizacjami w zakresie rozwijania czytelnictwa i zaspokajania potrzeb oświatowych i kulturalnych społeczności gminy, doskonalenie form i metod pracy bibliotecznej, organizowanie warsztatów, projektów i konkursów;</w:t>
      </w:r>
    </w:p>
    <w:p w14:paraId="2E0FEF5D" w14:textId="77777777" w:rsidR="00D75AF6" w:rsidRPr="00D75AF6" w:rsidRDefault="00D75AF6" w:rsidP="00D75AF6">
      <w:pPr>
        <w:numPr>
          <w:ilvl w:val="0"/>
          <w:numId w:val="10"/>
        </w:numPr>
        <w:spacing w:after="0" w:line="240" w:lineRule="auto"/>
        <w:ind w:left="426" w:right="54"/>
        <w:contextualSpacing/>
        <w:jc w:val="both"/>
        <w:rPr>
          <w:rFonts w:eastAsia="Arial Narrow" w:cstheme="minorHAnsi"/>
          <w:sz w:val="16"/>
          <w:szCs w:val="16"/>
          <w:lang w:eastAsia="pl-PL"/>
        </w:rPr>
      </w:pPr>
      <w:r w:rsidRPr="00D75AF6">
        <w:rPr>
          <w:rFonts w:eastAsia="Arial Narrow" w:cstheme="minorHAnsi"/>
          <w:sz w:val="16"/>
          <w:szCs w:val="16"/>
          <w:lang w:eastAsia="pl-PL"/>
        </w:rPr>
        <w:t>tworzenia zestawień analiz i statystyk;</w:t>
      </w:r>
    </w:p>
    <w:p w14:paraId="345E8F10" w14:textId="77777777" w:rsidR="00D75AF6" w:rsidRPr="00D75AF6" w:rsidRDefault="00D75AF6" w:rsidP="00D75AF6">
      <w:pPr>
        <w:numPr>
          <w:ilvl w:val="0"/>
          <w:numId w:val="10"/>
        </w:numPr>
        <w:spacing w:after="0" w:line="240" w:lineRule="auto"/>
        <w:ind w:left="426" w:right="54"/>
        <w:contextualSpacing/>
        <w:jc w:val="both"/>
        <w:rPr>
          <w:rFonts w:eastAsia="Arial Narrow" w:cstheme="minorHAnsi"/>
          <w:sz w:val="16"/>
          <w:szCs w:val="16"/>
          <w:lang w:eastAsia="pl-PL"/>
        </w:rPr>
      </w:pPr>
      <w:r w:rsidRPr="00D75AF6">
        <w:rPr>
          <w:rFonts w:eastAsia="Arial Narrow" w:cstheme="minorHAnsi"/>
          <w:sz w:val="16"/>
          <w:szCs w:val="16"/>
          <w:lang w:eastAsia="pl-PL"/>
        </w:rPr>
        <w:t>ustalenia, obrony i dochodzenie roszczeń.</w:t>
      </w:r>
    </w:p>
    <w:p w14:paraId="094E9607" w14:textId="77777777" w:rsidR="00D75AF6" w:rsidRPr="00D75AF6" w:rsidRDefault="00D75AF6" w:rsidP="00D75AF6">
      <w:pPr>
        <w:spacing w:after="0" w:line="240" w:lineRule="auto"/>
        <w:jc w:val="both"/>
        <w:rPr>
          <w:rFonts w:eastAsia="Calibri" w:cstheme="minorHAnsi"/>
          <w:sz w:val="16"/>
          <w:szCs w:val="16"/>
          <w:lang w:eastAsia="pl-PL"/>
        </w:rPr>
      </w:pPr>
      <w:r w:rsidRPr="00D75AF6">
        <w:rPr>
          <w:rFonts w:eastAsia="Calibri" w:cstheme="minorHAnsi"/>
          <w:b/>
          <w:sz w:val="16"/>
          <w:szCs w:val="16"/>
          <w:lang w:eastAsia="pl-PL"/>
        </w:rPr>
        <w:t>RODO</w:t>
      </w:r>
      <w:r w:rsidRPr="00D75AF6">
        <w:rPr>
          <w:rFonts w:eastAsia="Calibri" w:cstheme="minorHAnsi"/>
          <w:sz w:val="16"/>
          <w:szCs w:val="16"/>
          <w:lang w:eastAsia="pl-PL"/>
        </w:rPr>
        <w:t xml:space="preserve"> -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danych).</w:t>
      </w:r>
    </w:p>
    <w:p w14:paraId="386B2711" w14:textId="77777777" w:rsidR="00D75AF6" w:rsidRPr="00D75AF6" w:rsidRDefault="00D75AF6" w:rsidP="00D75AF6">
      <w:pPr>
        <w:autoSpaceDE w:val="0"/>
        <w:autoSpaceDN w:val="0"/>
        <w:adjustRightInd w:val="0"/>
        <w:spacing w:after="0" w:line="240" w:lineRule="auto"/>
        <w:ind w:right="54"/>
        <w:jc w:val="both"/>
        <w:rPr>
          <w:rFonts w:eastAsia="Arial Narrow" w:cstheme="minorHAnsi"/>
          <w:sz w:val="16"/>
          <w:szCs w:val="16"/>
        </w:rPr>
      </w:pPr>
      <w:r w:rsidRPr="00D75AF6">
        <w:rPr>
          <w:rFonts w:eastAsia="Arial Narrow" w:cstheme="minorHAnsi"/>
          <w:b/>
          <w:sz w:val="16"/>
          <w:szCs w:val="16"/>
        </w:rPr>
        <w:t>Podstawą prawną</w:t>
      </w:r>
      <w:r w:rsidRPr="00D75AF6">
        <w:rPr>
          <w:rFonts w:eastAsia="Arial Narrow" w:cstheme="minorHAnsi"/>
          <w:sz w:val="16"/>
          <w:szCs w:val="16"/>
        </w:rPr>
        <w:t xml:space="preserve"> przetwarzania jest:</w:t>
      </w:r>
    </w:p>
    <w:p w14:paraId="01C677EB" w14:textId="77777777" w:rsidR="00D75AF6" w:rsidRPr="00D75AF6" w:rsidRDefault="00D75AF6" w:rsidP="00D75AF6">
      <w:pPr>
        <w:autoSpaceDE w:val="0"/>
        <w:autoSpaceDN w:val="0"/>
        <w:adjustRightInd w:val="0"/>
        <w:spacing w:after="0" w:line="240" w:lineRule="auto"/>
        <w:ind w:right="54"/>
        <w:jc w:val="both"/>
        <w:rPr>
          <w:rFonts w:eastAsia="Arial Narrow" w:cstheme="minorHAnsi"/>
          <w:sz w:val="16"/>
          <w:szCs w:val="16"/>
        </w:rPr>
      </w:pPr>
      <w:r w:rsidRPr="00D75AF6">
        <w:rPr>
          <w:rFonts w:eastAsia="Arial Narrow" w:cstheme="minorHAnsi"/>
          <w:sz w:val="16"/>
          <w:szCs w:val="16"/>
        </w:rPr>
        <w:t xml:space="preserve">- art. 6 ust. 1 lit. c RODO. tj. </w:t>
      </w:r>
      <w:r w:rsidRPr="00D75AF6">
        <w:rPr>
          <w:rFonts w:eastAsia="Calibri" w:cstheme="minorHAnsi"/>
          <w:sz w:val="16"/>
          <w:szCs w:val="16"/>
        </w:rPr>
        <w:t>wypełnienie obowiązku prawnego ciążącego na Administratorze zgodnie z ustawą z dnia 25 października 1991r. o organizowaniu i prowadzeniu działalności kulturowej</w:t>
      </w:r>
      <w:r w:rsidRPr="00D75AF6">
        <w:rPr>
          <w:rFonts w:eastAsia="Arial Narrow" w:cstheme="minorHAnsi"/>
          <w:sz w:val="16"/>
          <w:szCs w:val="16"/>
        </w:rPr>
        <w:t xml:space="preserve"> oraz ustawą z dnia 8 marca 1990r.  o  samorządzie  gminnym a także </w:t>
      </w:r>
      <w:r w:rsidRPr="00D75AF6">
        <w:rPr>
          <w:rFonts w:eastAsia="Calibri" w:cstheme="minorHAnsi"/>
          <w:sz w:val="16"/>
          <w:szCs w:val="16"/>
        </w:rPr>
        <w:t>z ustawą z dnia 27 czerwca 1997 r. o bibliotekach;</w:t>
      </w:r>
    </w:p>
    <w:p w14:paraId="35F32373" w14:textId="77777777" w:rsidR="00D75AF6" w:rsidRPr="00D75AF6" w:rsidRDefault="00D75AF6" w:rsidP="00D75AF6">
      <w:pPr>
        <w:autoSpaceDE w:val="0"/>
        <w:autoSpaceDN w:val="0"/>
        <w:adjustRightInd w:val="0"/>
        <w:spacing w:after="0" w:line="240" w:lineRule="auto"/>
        <w:ind w:right="54"/>
        <w:jc w:val="both"/>
        <w:rPr>
          <w:rFonts w:eastAsia="Calibri" w:cstheme="minorHAnsi"/>
          <w:color w:val="000000"/>
          <w:sz w:val="16"/>
          <w:szCs w:val="16"/>
        </w:rPr>
      </w:pPr>
      <w:r w:rsidRPr="00D75AF6">
        <w:rPr>
          <w:rFonts w:eastAsia="Arial Narrow" w:cstheme="minorHAnsi"/>
          <w:sz w:val="16"/>
          <w:szCs w:val="16"/>
        </w:rPr>
        <w:t>- art. 6 ust. 1 lit. a RODO</w:t>
      </w:r>
      <w:r w:rsidRPr="00D75AF6">
        <w:rPr>
          <w:rFonts w:eastAsia="Arial Narrow" w:cstheme="minorHAnsi"/>
          <w:color w:val="000000"/>
          <w:sz w:val="16"/>
          <w:szCs w:val="16"/>
        </w:rPr>
        <w:t xml:space="preserve">, tj. </w:t>
      </w:r>
      <w:r w:rsidRPr="00D75AF6">
        <w:rPr>
          <w:rFonts w:eastAsia="Calibri" w:cstheme="minorHAnsi"/>
          <w:color w:val="000000"/>
          <w:sz w:val="16"/>
          <w:szCs w:val="16"/>
        </w:rPr>
        <w:t>osoba, której dane dotyczą wyraziła zgodę na przetwarzanie swoich danych osobowych i/lub danych osobowych dziecka w jednym lub większej liczbie określonych celów.</w:t>
      </w:r>
    </w:p>
    <w:p w14:paraId="65C853C1" w14:textId="77777777" w:rsidR="00D75AF6" w:rsidRPr="00D75AF6" w:rsidRDefault="00D75AF6" w:rsidP="00D75AF6">
      <w:pPr>
        <w:spacing w:after="0" w:line="240" w:lineRule="auto"/>
        <w:ind w:right="54"/>
        <w:jc w:val="both"/>
        <w:rPr>
          <w:rFonts w:eastAsia="Arial Narrow" w:cstheme="minorHAnsi"/>
          <w:b/>
          <w:sz w:val="16"/>
          <w:szCs w:val="16"/>
          <w:lang w:eastAsia="pl-PL"/>
        </w:rPr>
      </w:pPr>
      <w:r w:rsidRPr="00D75AF6">
        <w:rPr>
          <w:rFonts w:eastAsia="Arial Narrow" w:cstheme="minorHAnsi"/>
          <w:b/>
          <w:sz w:val="16"/>
          <w:szCs w:val="16"/>
          <w:lang w:eastAsia="pl-PL"/>
        </w:rPr>
        <w:t>Nie przewiduje się przetwarzania danych osobowych w celach innym niż te, w których dane osobowe zostały zebrane.</w:t>
      </w:r>
    </w:p>
    <w:p w14:paraId="6A06947B" w14:textId="77777777" w:rsidR="00D75AF6" w:rsidRPr="00D75AF6" w:rsidRDefault="00D75AF6" w:rsidP="00D75AF6">
      <w:pPr>
        <w:spacing w:after="0" w:line="240" w:lineRule="auto"/>
        <w:jc w:val="both"/>
        <w:rPr>
          <w:rFonts w:eastAsia="Calibri" w:cstheme="minorHAnsi"/>
          <w:b/>
          <w:sz w:val="16"/>
          <w:szCs w:val="16"/>
          <w:u w:val="single"/>
          <w:lang w:eastAsia="pl-PL"/>
        </w:rPr>
      </w:pPr>
      <w:r w:rsidRPr="00D75AF6">
        <w:rPr>
          <w:rFonts w:eastAsia="Calibri" w:cstheme="minorHAnsi"/>
          <w:b/>
          <w:sz w:val="16"/>
          <w:szCs w:val="16"/>
          <w:u w:val="single"/>
          <w:lang w:eastAsia="pl-PL"/>
        </w:rPr>
        <w:t>Komu udostępniamy dane osobowe?</w:t>
      </w:r>
    </w:p>
    <w:p w14:paraId="197B2C25" w14:textId="77777777" w:rsidR="00D75AF6" w:rsidRPr="00D75AF6" w:rsidRDefault="00D75AF6" w:rsidP="00D75AF6">
      <w:pPr>
        <w:spacing w:after="0" w:line="240" w:lineRule="auto"/>
        <w:ind w:right="54"/>
        <w:jc w:val="both"/>
        <w:rPr>
          <w:rFonts w:eastAsia="Arial Narrow" w:cstheme="minorHAnsi"/>
          <w:sz w:val="16"/>
          <w:szCs w:val="16"/>
          <w:lang w:eastAsia="pl-PL"/>
        </w:rPr>
      </w:pPr>
      <w:r w:rsidRPr="00D75AF6">
        <w:rPr>
          <w:rFonts w:eastAsia="Arial Narrow" w:cstheme="minorHAnsi"/>
          <w:b/>
          <w:sz w:val="16"/>
          <w:szCs w:val="16"/>
          <w:lang w:eastAsia="pl-PL"/>
        </w:rPr>
        <w:t xml:space="preserve">Odbiorcami </w:t>
      </w:r>
      <w:r w:rsidRPr="00D75AF6">
        <w:rPr>
          <w:rFonts w:eastAsia="Arial Narrow" w:cstheme="minorHAnsi"/>
          <w:sz w:val="16"/>
          <w:szCs w:val="16"/>
          <w:lang w:eastAsia="pl-PL"/>
        </w:rPr>
        <w:t>danych osobowych mogą być podmioty upoważnione na podstawie przepisów prawa oraz podmioty, które na podstawie zawartych umów przetwarzają dane osobowe w imieniu Administratora.</w:t>
      </w:r>
    </w:p>
    <w:p w14:paraId="25594BC7" w14:textId="77777777" w:rsidR="00D75AF6" w:rsidRPr="00D75AF6" w:rsidRDefault="00D75AF6" w:rsidP="00D75AF6">
      <w:pPr>
        <w:spacing w:after="0" w:line="240" w:lineRule="auto"/>
        <w:ind w:right="54"/>
        <w:jc w:val="both"/>
        <w:rPr>
          <w:rFonts w:eastAsia="Arial Narrow" w:cstheme="minorHAnsi"/>
          <w:sz w:val="16"/>
          <w:szCs w:val="16"/>
          <w:lang w:eastAsia="pl-PL"/>
        </w:rPr>
      </w:pPr>
      <w:r w:rsidRPr="00D75AF6">
        <w:rPr>
          <w:rFonts w:eastAsia="Arial Narrow" w:cstheme="minorHAnsi"/>
          <w:sz w:val="16"/>
          <w:szCs w:val="16"/>
          <w:lang w:eastAsia="pl-PL"/>
        </w:rPr>
        <w:t xml:space="preserve">Dane osobowe </w:t>
      </w:r>
      <w:r w:rsidRPr="00D75AF6">
        <w:rPr>
          <w:rFonts w:eastAsia="Arial Narrow" w:cstheme="minorHAnsi"/>
          <w:b/>
          <w:sz w:val="16"/>
          <w:szCs w:val="16"/>
          <w:lang w:eastAsia="pl-PL"/>
        </w:rPr>
        <w:t>nie będą</w:t>
      </w:r>
      <w:r w:rsidRPr="00D75AF6">
        <w:rPr>
          <w:rFonts w:eastAsia="Arial Narrow" w:cstheme="minorHAnsi"/>
          <w:sz w:val="16"/>
          <w:szCs w:val="16"/>
          <w:lang w:eastAsia="pl-PL"/>
        </w:rPr>
        <w:t xml:space="preserve"> przekazywane do państwa trzeciego/organizacji międzynarodowej. </w:t>
      </w:r>
    </w:p>
    <w:p w14:paraId="019B5FCA" w14:textId="77777777" w:rsidR="00D75AF6" w:rsidRPr="00D75AF6" w:rsidRDefault="00D75AF6" w:rsidP="00D75AF6">
      <w:pPr>
        <w:spacing w:after="0" w:line="240" w:lineRule="auto"/>
        <w:jc w:val="both"/>
        <w:rPr>
          <w:rFonts w:eastAsia="Calibri" w:cstheme="minorHAnsi"/>
          <w:b/>
          <w:sz w:val="16"/>
          <w:szCs w:val="16"/>
          <w:u w:val="single"/>
          <w:lang w:eastAsia="pl-PL"/>
        </w:rPr>
      </w:pPr>
      <w:r w:rsidRPr="00D75AF6">
        <w:rPr>
          <w:rFonts w:eastAsia="Calibri" w:cstheme="minorHAnsi"/>
          <w:b/>
          <w:sz w:val="16"/>
          <w:szCs w:val="16"/>
          <w:u w:val="single"/>
          <w:lang w:eastAsia="pl-PL"/>
        </w:rPr>
        <w:t>Jak długo przechowujemy dane?</w:t>
      </w:r>
    </w:p>
    <w:p w14:paraId="40B677F6" w14:textId="77777777" w:rsidR="00D75AF6" w:rsidRPr="00D75AF6" w:rsidRDefault="00D75AF6" w:rsidP="00D75AF6">
      <w:pPr>
        <w:spacing w:after="0" w:line="240" w:lineRule="auto"/>
        <w:ind w:right="54"/>
        <w:jc w:val="both"/>
        <w:rPr>
          <w:rFonts w:eastAsia="Arial Narrow" w:cstheme="minorHAnsi"/>
          <w:sz w:val="16"/>
          <w:szCs w:val="16"/>
          <w:lang w:eastAsia="pl-PL"/>
        </w:rPr>
      </w:pPr>
      <w:r w:rsidRPr="00D75AF6">
        <w:rPr>
          <w:rFonts w:eastAsia="Arial Narrow" w:cstheme="minorHAnsi"/>
          <w:sz w:val="16"/>
          <w:szCs w:val="16"/>
          <w:lang w:eastAsia="pl-PL"/>
        </w:rPr>
        <w:t xml:space="preserve">Dane osobowe </w:t>
      </w:r>
      <w:r w:rsidRPr="00D75AF6">
        <w:rPr>
          <w:rFonts w:eastAsia="Arial Narrow" w:cstheme="minorHAnsi"/>
          <w:b/>
          <w:sz w:val="16"/>
          <w:szCs w:val="16"/>
          <w:lang w:eastAsia="pl-PL"/>
        </w:rPr>
        <w:t>będą przechowywane</w:t>
      </w:r>
      <w:r w:rsidRPr="00D75AF6">
        <w:rPr>
          <w:rFonts w:eastAsia="Arial Narrow" w:cstheme="minorHAnsi"/>
          <w:sz w:val="16"/>
          <w:szCs w:val="16"/>
          <w:lang w:eastAsia="pl-PL"/>
        </w:rPr>
        <w:t xml:space="preserve"> przez okres niezbędny do realizacji celu dla jakiego zostały zebrane, z uwzględnieniem okresów przechowywania określonych w przepisach odrębnych, w tym przepisów archiwalnych, lub do czasu wycofania zgody.</w:t>
      </w:r>
    </w:p>
    <w:p w14:paraId="2D63C1C2" w14:textId="77777777" w:rsidR="00D75AF6" w:rsidRPr="00D75AF6" w:rsidRDefault="00D75AF6" w:rsidP="00D75AF6">
      <w:pPr>
        <w:spacing w:after="0" w:line="240" w:lineRule="auto"/>
        <w:jc w:val="both"/>
        <w:rPr>
          <w:rFonts w:eastAsia="Calibri" w:cstheme="minorHAnsi"/>
          <w:b/>
          <w:sz w:val="16"/>
          <w:szCs w:val="16"/>
          <w:u w:val="single"/>
          <w:lang w:eastAsia="pl-PL"/>
        </w:rPr>
      </w:pPr>
      <w:r w:rsidRPr="00D75AF6">
        <w:rPr>
          <w:rFonts w:eastAsia="Calibri" w:cstheme="minorHAnsi"/>
          <w:b/>
          <w:sz w:val="16"/>
          <w:szCs w:val="16"/>
          <w:u w:val="single"/>
          <w:lang w:eastAsia="pl-PL"/>
        </w:rPr>
        <w:t>Jakie ma Pani/Pan uprawnienia w zakresie przetwarzanych danych?</w:t>
      </w:r>
    </w:p>
    <w:p w14:paraId="670D0890" w14:textId="77777777" w:rsidR="00D75AF6" w:rsidRPr="00D75AF6" w:rsidRDefault="00D75AF6" w:rsidP="00D75AF6">
      <w:pPr>
        <w:spacing w:after="0" w:line="240" w:lineRule="auto"/>
        <w:jc w:val="both"/>
        <w:rPr>
          <w:rFonts w:eastAsia="Calibri" w:cstheme="minorHAnsi"/>
          <w:sz w:val="16"/>
          <w:szCs w:val="16"/>
          <w:lang w:eastAsia="pl-PL"/>
        </w:rPr>
      </w:pPr>
      <w:r w:rsidRPr="00D75AF6">
        <w:rPr>
          <w:rFonts w:eastAsia="Calibri" w:cstheme="minorHAnsi"/>
          <w:sz w:val="16"/>
          <w:szCs w:val="16"/>
          <w:lang w:eastAsia="pl-PL"/>
        </w:rPr>
        <w:t xml:space="preserve">Przysługuje Pani/Panu prawo do dostępu do swoich danych osobowych oraz prawo ich sprostowania, usunięcia, ograniczenia przetwarzania, a także, w przypadku wyrażonej zgody (art. </w:t>
      </w:r>
      <w:r w:rsidRPr="00D75AF6">
        <w:rPr>
          <w:rFonts w:eastAsia="Arial Narrow" w:cstheme="minorHAnsi"/>
          <w:sz w:val="16"/>
          <w:szCs w:val="16"/>
          <w:lang w:eastAsia="pl-PL"/>
        </w:rPr>
        <w:t>6 ust. 1 lit. a RODO),</w:t>
      </w:r>
      <w:r w:rsidRPr="00D75AF6">
        <w:rPr>
          <w:rFonts w:eastAsia="Calibri" w:cstheme="minorHAnsi"/>
          <w:sz w:val="16"/>
          <w:szCs w:val="16"/>
          <w:lang w:eastAsia="pl-PL"/>
        </w:rPr>
        <w:t xml:space="preserve"> prawo do przenoszenia danych, o ile szczegółowe przepisy prawa na to pozwalają.</w:t>
      </w:r>
    </w:p>
    <w:p w14:paraId="7A0E7B63" w14:textId="77777777" w:rsidR="00D75AF6" w:rsidRPr="00D75AF6" w:rsidRDefault="00D75AF6" w:rsidP="00D75AF6">
      <w:pPr>
        <w:spacing w:after="0" w:line="240" w:lineRule="auto"/>
        <w:jc w:val="both"/>
        <w:rPr>
          <w:rFonts w:eastAsia="Calibri" w:cstheme="minorHAnsi"/>
          <w:sz w:val="16"/>
          <w:szCs w:val="16"/>
          <w:lang w:eastAsia="pl-PL"/>
        </w:rPr>
      </w:pPr>
      <w:r w:rsidRPr="00D75AF6">
        <w:rPr>
          <w:rFonts w:eastAsia="Calibri" w:cstheme="minorHAnsi"/>
          <w:sz w:val="16"/>
          <w:szCs w:val="16"/>
          <w:lang w:eastAsia="pl-PL"/>
        </w:rPr>
        <w:t xml:space="preserve">Ponadto przysługuje Pani/Panu prawo do wniesienia skargi do Prezesa Urzędu Ochrony Danych Osobowych ul. Stawki 2, 00-193 Warszawa, tel. (22) 531 03 00, </w:t>
      </w:r>
    </w:p>
    <w:p w14:paraId="18A08791" w14:textId="77777777" w:rsidR="00D75AF6" w:rsidRPr="00D75AF6" w:rsidRDefault="00D75AF6" w:rsidP="00D75AF6">
      <w:pPr>
        <w:spacing w:after="0" w:line="240" w:lineRule="auto"/>
        <w:ind w:right="54"/>
        <w:jc w:val="both"/>
        <w:rPr>
          <w:rFonts w:eastAsia="Arial Narrow" w:cstheme="minorHAnsi"/>
          <w:sz w:val="16"/>
          <w:szCs w:val="16"/>
          <w:lang w:eastAsia="pl-PL"/>
        </w:rPr>
      </w:pPr>
      <w:r w:rsidRPr="00D75AF6">
        <w:rPr>
          <w:rFonts w:eastAsia="Arial Narrow" w:cstheme="minorHAnsi"/>
          <w:sz w:val="16"/>
          <w:szCs w:val="16"/>
          <w:lang w:eastAsia="pl-PL"/>
        </w:rPr>
        <w:t xml:space="preserve">Każda osoba, której dane dotyczą, w przypadku gdy przetwarzanie odbywa się na podstawie zgody – ma prawo do </w:t>
      </w:r>
      <w:r w:rsidRPr="00D75AF6">
        <w:rPr>
          <w:rFonts w:eastAsia="Arial Narrow" w:cstheme="minorHAnsi"/>
          <w:b/>
          <w:sz w:val="16"/>
          <w:szCs w:val="16"/>
          <w:lang w:eastAsia="pl-PL"/>
        </w:rPr>
        <w:t>cofnięcia zgody</w:t>
      </w:r>
      <w:r w:rsidRPr="00D75AF6">
        <w:rPr>
          <w:rFonts w:eastAsia="Arial Narrow" w:cstheme="minorHAnsi"/>
          <w:sz w:val="16"/>
          <w:szCs w:val="16"/>
          <w:lang w:eastAsia="pl-PL"/>
        </w:rPr>
        <w:t xml:space="preserve"> w dowolnym momencie bez wpływu na zgodność z prawem przetwarzania, którego dokonano na podstawie zgody przed jej cofnięciem. Wycofanie się ze zgody należy złożyć w formie pisemnej u Administratora. Przy zgłaszaniu zmian w zakresie przetwarzania swoich danych osobowych należy dokładnie  wskazać, których zdjęć, filmów czy treści zmiany te mają dotyczyć. Konsekwencją wycofania się ze zgody będzie brak możliwości przetwarzania danych innych niż wynikające z  przepisów prawa. </w:t>
      </w:r>
    </w:p>
    <w:p w14:paraId="2912F702" w14:textId="77777777" w:rsidR="00D75AF6" w:rsidRPr="00D75AF6" w:rsidRDefault="00D75AF6" w:rsidP="00D75AF6">
      <w:pPr>
        <w:spacing w:after="0" w:line="240" w:lineRule="auto"/>
        <w:jc w:val="both"/>
        <w:rPr>
          <w:rFonts w:eastAsia="Calibri" w:cstheme="minorHAnsi"/>
          <w:b/>
          <w:sz w:val="16"/>
          <w:szCs w:val="16"/>
          <w:u w:val="single"/>
          <w:lang w:eastAsia="pl-PL"/>
        </w:rPr>
      </w:pPr>
      <w:r w:rsidRPr="00D75AF6">
        <w:rPr>
          <w:rFonts w:eastAsia="Calibri" w:cstheme="minorHAnsi"/>
          <w:b/>
          <w:sz w:val="16"/>
          <w:szCs w:val="16"/>
          <w:u w:val="single"/>
          <w:lang w:eastAsia="pl-PL"/>
        </w:rPr>
        <w:t>Czy musi Pani/Pan podać nam swoje dane?</w:t>
      </w:r>
    </w:p>
    <w:p w14:paraId="579ADDD1" w14:textId="77777777" w:rsidR="00D75AF6" w:rsidRPr="00D75AF6" w:rsidRDefault="00D75AF6" w:rsidP="00D75AF6">
      <w:pPr>
        <w:spacing w:after="0" w:line="240" w:lineRule="auto"/>
        <w:ind w:right="54"/>
        <w:jc w:val="both"/>
        <w:rPr>
          <w:rFonts w:eastAsia="Arial Narrow" w:cstheme="minorHAnsi"/>
          <w:sz w:val="16"/>
          <w:szCs w:val="16"/>
          <w:lang w:eastAsia="pl-PL"/>
        </w:rPr>
      </w:pPr>
      <w:r w:rsidRPr="00D75AF6">
        <w:rPr>
          <w:rFonts w:eastAsia="Arial Narrow" w:cstheme="minorHAnsi"/>
          <w:b/>
          <w:sz w:val="16"/>
          <w:szCs w:val="16"/>
          <w:lang w:eastAsia="pl-PL"/>
        </w:rPr>
        <w:t>Podanie danych osobowych</w:t>
      </w:r>
      <w:r w:rsidRPr="00D75AF6">
        <w:rPr>
          <w:rFonts w:eastAsia="Arial Narrow" w:cstheme="minorHAnsi"/>
          <w:sz w:val="16"/>
          <w:szCs w:val="16"/>
          <w:lang w:eastAsia="pl-PL"/>
        </w:rPr>
        <w:t xml:space="preserve"> jest niezbędne do prowadzenia przez Administratora</w:t>
      </w:r>
      <w:r w:rsidRPr="00D75AF6">
        <w:rPr>
          <w:rFonts w:eastAsia="Arial Narrow" w:cstheme="minorHAnsi"/>
          <w:color w:val="FF0000"/>
          <w:sz w:val="16"/>
          <w:szCs w:val="16"/>
          <w:lang w:eastAsia="pl-PL"/>
        </w:rPr>
        <w:t xml:space="preserve"> </w:t>
      </w:r>
      <w:r w:rsidRPr="00D75AF6">
        <w:rPr>
          <w:rFonts w:eastAsia="Arial Narrow" w:cstheme="minorHAnsi"/>
          <w:sz w:val="16"/>
          <w:szCs w:val="16"/>
          <w:lang w:eastAsia="pl-PL"/>
        </w:rPr>
        <w:t xml:space="preserve">przewidzianej w statucie działalności. Podanie  danych jest obowiązkowe, jeżeli tak stanowią przepisy prawa lub dobrowolne, jeśli odbywa się na podstawie zgody lub ma na celu zawarcie umowy. </w:t>
      </w:r>
    </w:p>
    <w:p w14:paraId="0D660631" w14:textId="77777777" w:rsidR="00D75AF6" w:rsidRPr="00D75AF6" w:rsidRDefault="00D75AF6" w:rsidP="00D75AF6">
      <w:pPr>
        <w:spacing w:after="0" w:line="240" w:lineRule="auto"/>
        <w:jc w:val="both"/>
        <w:rPr>
          <w:rFonts w:eastAsia="Calibri" w:cstheme="minorHAnsi"/>
          <w:b/>
          <w:sz w:val="16"/>
          <w:szCs w:val="16"/>
          <w:u w:val="single"/>
          <w:lang w:eastAsia="pl-PL"/>
        </w:rPr>
      </w:pPr>
      <w:r w:rsidRPr="00D75AF6">
        <w:rPr>
          <w:rFonts w:eastAsia="Calibri" w:cstheme="minorHAnsi"/>
          <w:b/>
          <w:sz w:val="16"/>
          <w:szCs w:val="16"/>
          <w:u w:val="single"/>
          <w:lang w:eastAsia="pl-PL"/>
        </w:rPr>
        <w:t>Czy dane podlegają zautomatyzowanemu podejmowaniu decyzji (w tym profilowaniu)?</w:t>
      </w:r>
    </w:p>
    <w:p w14:paraId="1E08415F" w14:textId="77777777" w:rsidR="00D75AF6" w:rsidRPr="00D75AF6" w:rsidRDefault="00D75AF6" w:rsidP="00D75AF6">
      <w:pPr>
        <w:spacing w:after="0" w:line="240" w:lineRule="auto"/>
        <w:jc w:val="both"/>
        <w:rPr>
          <w:rFonts w:eastAsia="Calibri" w:cstheme="minorHAnsi"/>
          <w:sz w:val="16"/>
          <w:szCs w:val="16"/>
          <w:lang w:eastAsia="pl-PL"/>
        </w:rPr>
      </w:pPr>
      <w:r w:rsidRPr="00D75AF6">
        <w:rPr>
          <w:rFonts w:eastAsia="Calibri" w:cstheme="minorHAnsi"/>
          <w:sz w:val="16"/>
          <w:szCs w:val="16"/>
          <w:lang w:eastAsia="pl-PL"/>
        </w:rPr>
        <w:t>Decyzje dotyczące przetwarzania Pani/Pana danych osobowych nie będą podejmowane w sposób zautomatyzowany. Nie profilujemy Pani/Pana danych osobowych.</w:t>
      </w:r>
    </w:p>
    <w:p w14:paraId="21409CD0" w14:textId="77777777" w:rsidR="00D75AF6" w:rsidRPr="00D75AF6" w:rsidRDefault="00D75AF6" w:rsidP="00D75AF6">
      <w:pPr>
        <w:spacing w:after="0" w:line="240" w:lineRule="auto"/>
        <w:jc w:val="both"/>
        <w:rPr>
          <w:rFonts w:eastAsia="Calibri" w:cstheme="minorHAnsi"/>
          <w:b/>
          <w:sz w:val="16"/>
          <w:szCs w:val="16"/>
          <w:u w:val="single"/>
          <w:lang w:eastAsia="pl-PL"/>
        </w:rPr>
      </w:pPr>
      <w:r w:rsidRPr="00D75AF6">
        <w:rPr>
          <w:rFonts w:eastAsia="Calibri" w:cstheme="minorHAnsi"/>
          <w:b/>
          <w:sz w:val="16"/>
          <w:szCs w:val="16"/>
          <w:u w:val="single"/>
          <w:lang w:eastAsia="pl-PL"/>
        </w:rPr>
        <w:t>Jak uzyskać dodatkowe informacje  o przetwarzania Pani/Pana danych osobowych?</w:t>
      </w:r>
    </w:p>
    <w:p w14:paraId="46CCA7E3" w14:textId="77777777" w:rsidR="00D75AF6" w:rsidRPr="00D75AF6" w:rsidRDefault="00D75AF6" w:rsidP="00D75AF6">
      <w:pPr>
        <w:spacing w:after="0" w:line="240" w:lineRule="auto"/>
        <w:jc w:val="both"/>
        <w:rPr>
          <w:rFonts w:eastAsia="Calibri" w:cstheme="minorHAnsi"/>
          <w:sz w:val="16"/>
          <w:szCs w:val="16"/>
          <w:lang w:eastAsia="pl-PL"/>
        </w:rPr>
      </w:pPr>
      <w:r w:rsidRPr="00D75AF6">
        <w:rPr>
          <w:rFonts w:eastAsia="Calibri" w:cstheme="minorHAnsi"/>
          <w:sz w:val="16"/>
          <w:szCs w:val="16"/>
          <w:lang w:eastAsia="pl-PL"/>
        </w:rPr>
        <w:t>Adres do korespondencji: Gminny Ośrodek Kultury i Biblioteka w Kwidzynie, Mareza ul. Długa 5, 82– 500 Kwidzyn</w:t>
      </w:r>
    </w:p>
    <w:p w14:paraId="34517E84" w14:textId="77777777" w:rsidR="00D75AF6" w:rsidRPr="00D75AF6" w:rsidRDefault="00D75AF6" w:rsidP="00D75AF6">
      <w:pPr>
        <w:spacing w:after="0" w:line="240" w:lineRule="auto"/>
        <w:jc w:val="both"/>
        <w:rPr>
          <w:rFonts w:eastAsia="Calibri" w:cstheme="minorHAnsi"/>
          <w:color w:val="0563C1"/>
          <w:sz w:val="16"/>
          <w:szCs w:val="16"/>
          <w:u w:val="single"/>
          <w:lang w:eastAsia="pl-PL"/>
        </w:rPr>
      </w:pPr>
      <w:r w:rsidRPr="00D75AF6">
        <w:rPr>
          <w:rFonts w:eastAsia="Calibri" w:cstheme="minorHAnsi"/>
          <w:sz w:val="16"/>
          <w:szCs w:val="16"/>
          <w:lang w:eastAsia="pl-PL"/>
        </w:rPr>
        <w:t xml:space="preserve">Adres email: </w:t>
      </w:r>
      <w:hyperlink r:id="rId8" w:history="1">
        <w:r w:rsidRPr="00D75AF6">
          <w:rPr>
            <w:rFonts w:eastAsia="Calibri" w:cstheme="minorHAnsi"/>
            <w:color w:val="0563C1"/>
            <w:sz w:val="16"/>
            <w:szCs w:val="16"/>
            <w:u w:val="single"/>
            <w:lang w:eastAsia="pl-PL"/>
          </w:rPr>
          <w:t>biuro@gokkwidzyn.pl</w:t>
        </w:r>
      </w:hyperlink>
    </w:p>
    <w:p w14:paraId="356F59A2" w14:textId="77777777" w:rsidR="00D75AF6" w:rsidRPr="00D75AF6" w:rsidRDefault="00D75AF6" w:rsidP="00D75AF6">
      <w:pPr>
        <w:spacing w:after="0" w:line="240" w:lineRule="auto"/>
        <w:jc w:val="both"/>
        <w:rPr>
          <w:rFonts w:eastAsia="Calibri" w:cstheme="minorHAnsi"/>
          <w:sz w:val="16"/>
          <w:szCs w:val="16"/>
          <w:lang w:eastAsia="pl-PL"/>
        </w:rPr>
      </w:pPr>
      <w:r w:rsidRPr="00D75AF6">
        <w:rPr>
          <w:rFonts w:eastAsia="Calibri" w:cstheme="minorHAnsi"/>
          <w:sz w:val="16"/>
          <w:szCs w:val="16"/>
          <w:lang w:eastAsia="pl-PL"/>
        </w:rPr>
        <w:t>Inspektor Ochrony Danych: Krzysztof Jóźwik,</w:t>
      </w:r>
      <w:r w:rsidRPr="00D75AF6">
        <w:rPr>
          <w:rFonts w:eastAsia="Calibri" w:cstheme="minorHAnsi"/>
          <w:sz w:val="16"/>
          <w:szCs w:val="16"/>
          <w:u w:val="single"/>
          <w:lang w:eastAsia="pl-PL"/>
        </w:rPr>
        <w:t xml:space="preserve"> </w:t>
      </w:r>
      <w:r w:rsidRPr="00D75AF6">
        <w:rPr>
          <w:rFonts w:eastAsia="Calibri" w:cstheme="minorHAnsi"/>
          <w:color w:val="0563C1"/>
          <w:sz w:val="16"/>
          <w:szCs w:val="16"/>
          <w:u w:val="single"/>
          <w:lang w:eastAsia="pl-PL"/>
        </w:rPr>
        <w:t>e-mail: biuro@solved.com.pl</w:t>
      </w:r>
    </w:p>
    <w:p w14:paraId="0BCE60DD" w14:textId="77777777" w:rsidR="00D75AF6" w:rsidRPr="00D75AF6" w:rsidRDefault="00D75AF6" w:rsidP="00D75AF6">
      <w:pPr>
        <w:spacing w:after="0" w:line="240" w:lineRule="auto"/>
        <w:ind w:right="120"/>
        <w:jc w:val="both"/>
        <w:rPr>
          <w:rFonts w:eastAsia="Arial Narrow" w:cstheme="minorHAnsi"/>
          <w:sz w:val="16"/>
          <w:szCs w:val="16"/>
          <w:lang w:eastAsia="pl-PL"/>
        </w:rPr>
      </w:pPr>
    </w:p>
    <w:p w14:paraId="2ECC206F" w14:textId="77777777" w:rsidR="00D75AF6" w:rsidRPr="00D75AF6" w:rsidRDefault="00D75AF6" w:rsidP="00141054">
      <w:pPr>
        <w:spacing w:line="240" w:lineRule="auto"/>
        <w:jc w:val="both"/>
        <w:rPr>
          <w:rFonts w:cstheme="minorHAnsi"/>
          <w:iCs/>
          <w:sz w:val="16"/>
          <w:szCs w:val="16"/>
        </w:rPr>
      </w:pPr>
    </w:p>
    <w:sectPr w:rsidR="00D75AF6" w:rsidRPr="00D75AF6" w:rsidSect="000270BF">
      <w:headerReference w:type="default" r:id="rId9"/>
      <w:footerReference w:type="default" r:id="rId10"/>
      <w:pgSz w:w="11906" w:h="16838"/>
      <w:pgMar w:top="1235" w:right="991" w:bottom="709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37378" w14:textId="77777777" w:rsidR="0027105B" w:rsidRDefault="0027105B" w:rsidP="00F139F1">
      <w:pPr>
        <w:spacing w:after="0" w:line="240" w:lineRule="auto"/>
      </w:pPr>
      <w:r>
        <w:separator/>
      </w:r>
    </w:p>
  </w:endnote>
  <w:endnote w:type="continuationSeparator" w:id="0">
    <w:p w14:paraId="0DC19208" w14:textId="77777777" w:rsidR="0027105B" w:rsidRDefault="0027105B" w:rsidP="00F1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065" w:type="dxa"/>
      <w:tblInd w:w="-426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8"/>
      <w:gridCol w:w="3163"/>
      <w:gridCol w:w="3314"/>
    </w:tblGrid>
    <w:tr w:rsidR="000270BF" w:rsidRPr="00BA462A" w14:paraId="2075CDBC" w14:textId="77777777" w:rsidTr="000270BF">
      <w:tc>
        <w:tcPr>
          <w:tcW w:w="3588" w:type="dxa"/>
          <w:vAlign w:val="center"/>
        </w:tcPr>
        <w:p w14:paraId="2736827A" w14:textId="77777777" w:rsidR="00693B16" w:rsidRDefault="000270BF" w:rsidP="00693B16">
          <w:pPr>
            <w:pStyle w:val="Stopka"/>
            <w:ind w:left="-108"/>
            <w:rPr>
              <w:color w:val="262626" w:themeColor="text1" w:themeTint="D9"/>
              <w:sz w:val="16"/>
              <w:szCs w:val="16"/>
            </w:rPr>
          </w:pPr>
          <w:r w:rsidRPr="000270BF">
            <w:rPr>
              <w:color w:val="262626" w:themeColor="text1" w:themeTint="D9"/>
              <w:sz w:val="16"/>
              <w:szCs w:val="16"/>
            </w:rPr>
            <w:t>Gminny Ośrodek Kultury</w:t>
          </w:r>
          <w:r w:rsidR="00F939C1">
            <w:rPr>
              <w:color w:val="262626" w:themeColor="text1" w:themeTint="D9"/>
              <w:sz w:val="16"/>
              <w:szCs w:val="16"/>
            </w:rPr>
            <w:t xml:space="preserve"> i Biblioteka </w:t>
          </w:r>
          <w:r w:rsidRPr="000270BF">
            <w:rPr>
              <w:color w:val="262626" w:themeColor="text1" w:themeTint="D9"/>
              <w:sz w:val="16"/>
              <w:szCs w:val="16"/>
            </w:rPr>
            <w:t xml:space="preserve"> w Kwidzynie</w:t>
          </w:r>
        </w:p>
        <w:p w14:paraId="7138514B" w14:textId="77777777" w:rsidR="000270BF" w:rsidRPr="000270BF" w:rsidRDefault="000270BF" w:rsidP="00693B16">
          <w:pPr>
            <w:pStyle w:val="Stopka"/>
            <w:ind w:left="-108"/>
            <w:rPr>
              <w:color w:val="262626" w:themeColor="text1" w:themeTint="D9"/>
              <w:sz w:val="16"/>
              <w:szCs w:val="16"/>
            </w:rPr>
          </w:pPr>
          <w:r w:rsidRPr="000270BF">
            <w:rPr>
              <w:color w:val="262626" w:themeColor="text1" w:themeTint="D9"/>
              <w:sz w:val="16"/>
              <w:szCs w:val="16"/>
            </w:rPr>
            <w:t xml:space="preserve">ul. Długa 5, 82-500 </w:t>
          </w:r>
          <w:r w:rsidR="00693B16">
            <w:rPr>
              <w:color w:val="262626" w:themeColor="text1" w:themeTint="D9"/>
              <w:sz w:val="16"/>
              <w:szCs w:val="16"/>
            </w:rPr>
            <w:t>Mareza</w:t>
          </w:r>
        </w:p>
        <w:p w14:paraId="18939552" w14:textId="77777777" w:rsidR="000270BF" w:rsidRPr="000270BF" w:rsidRDefault="000270BF" w:rsidP="000270BF">
          <w:pPr>
            <w:pStyle w:val="Stopka"/>
            <w:ind w:left="-108"/>
            <w:rPr>
              <w:color w:val="262626" w:themeColor="text1" w:themeTint="D9"/>
              <w:sz w:val="16"/>
              <w:szCs w:val="16"/>
            </w:rPr>
          </w:pPr>
          <w:r w:rsidRPr="000270BF">
            <w:rPr>
              <w:color w:val="262626" w:themeColor="text1" w:themeTint="D9"/>
              <w:sz w:val="16"/>
              <w:szCs w:val="16"/>
            </w:rPr>
            <w:t>Biuro: ul. Grudziądzka 30, 82-500 Kwidzyn</w:t>
          </w:r>
        </w:p>
      </w:tc>
      <w:tc>
        <w:tcPr>
          <w:tcW w:w="3163" w:type="dxa"/>
          <w:vAlign w:val="center"/>
        </w:tcPr>
        <w:p w14:paraId="70D433FE" w14:textId="77777777" w:rsidR="000270BF" w:rsidRPr="000270BF" w:rsidRDefault="000270BF" w:rsidP="000270BF">
          <w:pPr>
            <w:pStyle w:val="Stopka"/>
            <w:jc w:val="center"/>
            <w:rPr>
              <w:rStyle w:val="Pogrubienie"/>
              <w:rFonts w:cstheme="minorHAnsi"/>
              <w:b w:val="0"/>
              <w:color w:val="262626" w:themeColor="text1" w:themeTint="D9"/>
              <w:sz w:val="16"/>
              <w:szCs w:val="16"/>
            </w:rPr>
          </w:pPr>
          <w:r w:rsidRPr="000270BF">
            <w:rPr>
              <w:rFonts w:cstheme="minorHAnsi"/>
              <w:color w:val="262626" w:themeColor="text1" w:themeTint="D9"/>
              <w:sz w:val="16"/>
              <w:szCs w:val="16"/>
            </w:rPr>
            <w:t xml:space="preserve">tel: </w:t>
          </w:r>
          <w:r w:rsidRPr="000270BF">
            <w:rPr>
              <w:rStyle w:val="Pogrubienie"/>
              <w:rFonts w:cstheme="minorHAnsi"/>
              <w:b w:val="0"/>
              <w:color w:val="262626" w:themeColor="text1" w:themeTint="D9"/>
              <w:sz w:val="16"/>
              <w:szCs w:val="16"/>
            </w:rPr>
            <w:t>55 275 94 70</w:t>
          </w:r>
        </w:p>
        <w:p w14:paraId="17DB82E0" w14:textId="77777777" w:rsidR="000270BF" w:rsidRPr="000270BF" w:rsidRDefault="000270BF" w:rsidP="000270BF">
          <w:pPr>
            <w:jc w:val="center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0270BF">
            <w:rPr>
              <w:rStyle w:val="Pogrubienie"/>
              <w:rFonts w:cstheme="minorHAnsi"/>
              <w:b w:val="0"/>
              <w:color w:val="262626" w:themeColor="text1" w:themeTint="D9"/>
              <w:sz w:val="16"/>
              <w:szCs w:val="16"/>
            </w:rPr>
            <w:t>e-mail: biuro@gokkwidzyn.pl</w:t>
          </w:r>
        </w:p>
      </w:tc>
      <w:tc>
        <w:tcPr>
          <w:tcW w:w="3314" w:type="dxa"/>
          <w:vAlign w:val="center"/>
        </w:tcPr>
        <w:p w14:paraId="5B38788E" w14:textId="77777777" w:rsidR="000270BF" w:rsidRPr="000270BF" w:rsidRDefault="000270BF" w:rsidP="000270BF">
          <w:pPr>
            <w:jc w:val="right"/>
            <w:rPr>
              <w:rFonts w:cstheme="minorHAnsi"/>
              <w:color w:val="262626" w:themeColor="text1" w:themeTint="D9"/>
              <w:sz w:val="24"/>
              <w:szCs w:val="24"/>
            </w:rPr>
          </w:pPr>
          <w:r w:rsidRPr="000270BF">
            <w:rPr>
              <w:rFonts w:cstheme="minorHAnsi"/>
              <w:color w:val="262626" w:themeColor="text1" w:themeTint="D9"/>
              <w:sz w:val="24"/>
              <w:szCs w:val="24"/>
            </w:rPr>
            <w:t>www.gokkwidzyn.pl</w:t>
          </w:r>
        </w:p>
      </w:tc>
    </w:tr>
  </w:tbl>
  <w:p w14:paraId="62625938" w14:textId="77777777" w:rsidR="000270BF" w:rsidRDefault="000270BF" w:rsidP="000270BF">
    <w:pPr>
      <w:pStyle w:val="Stopka"/>
      <w:tabs>
        <w:tab w:val="clear" w:pos="4536"/>
        <w:tab w:val="clear" w:pos="9072"/>
        <w:tab w:val="left" w:pos="10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B4303" w14:textId="77777777" w:rsidR="0027105B" w:rsidRDefault="0027105B" w:rsidP="00F139F1">
      <w:pPr>
        <w:spacing w:after="0" w:line="240" w:lineRule="auto"/>
      </w:pPr>
      <w:r>
        <w:separator/>
      </w:r>
    </w:p>
  </w:footnote>
  <w:footnote w:type="continuationSeparator" w:id="0">
    <w:p w14:paraId="5E11E4D9" w14:textId="77777777" w:rsidR="0027105B" w:rsidRDefault="0027105B" w:rsidP="00F13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7D7D9" w14:textId="77777777" w:rsidR="00F139F1" w:rsidRPr="00F139F1" w:rsidRDefault="00693B16" w:rsidP="00BA462A">
    <w:pPr>
      <w:spacing w:after="0" w:line="240" w:lineRule="auto"/>
      <w:rPr>
        <w:rFonts w:cstheme="minorHAnsi"/>
        <w:b/>
        <w:sz w:val="20"/>
        <w:szCs w:val="20"/>
      </w:rPr>
    </w:pPr>
    <w:r>
      <w:rPr>
        <w:rFonts w:cstheme="minorHAnsi"/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1E6F88C3" wp14:editId="5E9EAEF9">
          <wp:simplePos x="0" y="0"/>
          <wp:positionH relativeFrom="column">
            <wp:posOffset>-280670</wp:posOffset>
          </wp:positionH>
          <wp:positionV relativeFrom="paragraph">
            <wp:posOffset>-287655</wp:posOffset>
          </wp:positionV>
          <wp:extent cx="1076325" cy="63561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Ki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21" cy="648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705B24" w14:textId="77777777" w:rsidR="00F139F1" w:rsidRDefault="00F13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380F"/>
    <w:multiLevelType w:val="hybridMultilevel"/>
    <w:tmpl w:val="86AE2190"/>
    <w:lvl w:ilvl="0" w:tplc="19ECE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4A74"/>
    <w:multiLevelType w:val="hybridMultilevel"/>
    <w:tmpl w:val="211821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A121C"/>
    <w:multiLevelType w:val="hybridMultilevel"/>
    <w:tmpl w:val="772E9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32E29"/>
    <w:multiLevelType w:val="hybridMultilevel"/>
    <w:tmpl w:val="081EA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1147A"/>
    <w:multiLevelType w:val="hybridMultilevel"/>
    <w:tmpl w:val="98847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E9658F"/>
    <w:multiLevelType w:val="hybridMultilevel"/>
    <w:tmpl w:val="BB30B7E2"/>
    <w:lvl w:ilvl="0" w:tplc="2FCE7E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05DE3"/>
    <w:multiLevelType w:val="hybridMultilevel"/>
    <w:tmpl w:val="5BD69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77E2E"/>
    <w:multiLevelType w:val="hybridMultilevel"/>
    <w:tmpl w:val="E26AB006"/>
    <w:lvl w:ilvl="0" w:tplc="E898A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12161"/>
    <w:multiLevelType w:val="hybridMultilevel"/>
    <w:tmpl w:val="5B54156C"/>
    <w:lvl w:ilvl="0" w:tplc="01CE9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01D40"/>
    <w:multiLevelType w:val="hybridMultilevel"/>
    <w:tmpl w:val="AD0AE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A2390"/>
    <w:multiLevelType w:val="hybridMultilevel"/>
    <w:tmpl w:val="946ED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53138">
    <w:abstractNumId w:val="9"/>
  </w:num>
  <w:num w:numId="2" w16cid:durableId="1802185743">
    <w:abstractNumId w:val="3"/>
  </w:num>
  <w:num w:numId="3" w16cid:durableId="257179481">
    <w:abstractNumId w:val="5"/>
  </w:num>
  <w:num w:numId="4" w16cid:durableId="92017478">
    <w:abstractNumId w:val="6"/>
  </w:num>
  <w:num w:numId="5" w16cid:durableId="515844605">
    <w:abstractNumId w:val="10"/>
  </w:num>
  <w:num w:numId="6" w16cid:durableId="1879394561">
    <w:abstractNumId w:val="2"/>
  </w:num>
  <w:num w:numId="7" w16cid:durableId="1340350762">
    <w:abstractNumId w:val="1"/>
  </w:num>
  <w:num w:numId="8" w16cid:durableId="559708371">
    <w:abstractNumId w:val="8"/>
  </w:num>
  <w:num w:numId="9" w16cid:durableId="651830017">
    <w:abstractNumId w:val="4"/>
  </w:num>
  <w:num w:numId="10" w16cid:durableId="1527870869">
    <w:abstractNumId w:val="0"/>
  </w:num>
  <w:num w:numId="11" w16cid:durableId="1492209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6F"/>
    <w:rsid w:val="000073B7"/>
    <w:rsid w:val="000227EF"/>
    <w:rsid w:val="000270BF"/>
    <w:rsid w:val="000A1D80"/>
    <w:rsid w:val="000B5AC9"/>
    <w:rsid w:val="000D4ACE"/>
    <w:rsid w:val="000E1EAD"/>
    <w:rsid w:val="000F52FE"/>
    <w:rsid w:val="00141054"/>
    <w:rsid w:val="0016268A"/>
    <w:rsid w:val="001A740A"/>
    <w:rsid w:val="002000AC"/>
    <w:rsid w:val="002032E4"/>
    <w:rsid w:val="0027105B"/>
    <w:rsid w:val="003304C9"/>
    <w:rsid w:val="00362F6F"/>
    <w:rsid w:val="00376020"/>
    <w:rsid w:val="00396AE1"/>
    <w:rsid w:val="003974D3"/>
    <w:rsid w:val="00443565"/>
    <w:rsid w:val="0048473F"/>
    <w:rsid w:val="004A37AE"/>
    <w:rsid w:val="004B724E"/>
    <w:rsid w:val="004E4630"/>
    <w:rsid w:val="004F17DF"/>
    <w:rsid w:val="00540C51"/>
    <w:rsid w:val="0056010C"/>
    <w:rsid w:val="00582138"/>
    <w:rsid w:val="00642833"/>
    <w:rsid w:val="00645A29"/>
    <w:rsid w:val="00650734"/>
    <w:rsid w:val="006775A2"/>
    <w:rsid w:val="006838E5"/>
    <w:rsid w:val="006855A2"/>
    <w:rsid w:val="00693B16"/>
    <w:rsid w:val="006C1807"/>
    <w:rsid w:val="006C501F"/>
    <w:rsid w:val="006F4871"/>
    <w:rsid w:val="007453C1"/>
    <w:rsid w:val="0079386A"/>
    <w:rsid w:val="007978F5"/>
    <w:rsid w:val="007F12AC"/>
    <w:rsid w:val="0082679A"/>
    <w:rsid w:val="0082765C"/>
    <w:rsid w:val="008A6C5C"/>
    <w:rsid w:val="008B53F2"/>
    <w:rsid w:val="008C0AAB"/>
    <w:rsid w:val="008C4A34"/>
    <w:rsid w:val="0091766A"/>
    <w:rsid w:val="00971CC6"/>
    <w:rsid w:val="009D01D2"/>
    <w:rsid w:val="009E6956"/>
    <w:rsid w:val="00AC749F"/>
    <w:rsid w:val="00AF346B"/>
    <w:rsid w:val="00B0504F"/>
    <w:rsid w:val="00B06E6D"/>
    <w:rsid w:val="00B835D1"/>
    <w:rsid w:val="00B97F2C"/>
    <w:rsid w:val="00BA462A"/>
    <w:rsid w:val="00C23422"/>
    <w:rsid w:val="00C27389"/>
    <w:rsid w:val="00C5315D"/>
    <w:rsid w:val="00C75429"/>
    <w:rsid w:val="00CE3A3F"/>
    <w:rsid w:val="00D0118D"/>
    <w:rsid w:val="00D245FA"/>
    <w:rsid w:val="00D321A3"/>
    <w:rsid w:val="00D52CDE"/>
    <w:rsid w:val="00D641A5"/>
    <w:rsid w:val="00D75AF6"/>
    <w:rsid w:val="00D91587"/>
    <w:rsid w:val="00DA4AEF"/>
    <w:rsid w:val="00DC679D"/>
    <w:rsid w:val="00E24B58"/>
    <w:rsid w:val="00EB4C86"/>
    <w:rsid w:val="00EF0DF6"/>
    <w:rsid w:val="00F139F1"/>
    <w:rsid w:val="00F27E7F"/>
    <w:rsid w:val="00F939C1"/>
    <w:rsid w:val="00FC65B2"/>
    <w:rsid w:val="00FD3649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564B5"/>
  <w15:docId w15:val="{53415E96-414F-4B01-8063-B822ED16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2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1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9F1"/>
  </w:style>
  <w:style w:type="paragraph" w:styleId="Stopka">
    <w:name w:val="footer"/>
    <w:basedOn w:val="Normalny"/>
    <w:link w:val="StopkaZnak"/>
    <w:uiPriority w:val="99"/>
    <w:unhideWhenUsed/>
    <w:rsid w:val="00F1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9F1"/>
  </w:style>
  <w:style w:type="character" w:styleId="Pogrubienie">
    <w:name w:val="Strong"/>
    <w:basedOn w:val="Domylnaczcionkaakapitu"/>
    <w:uiPriority w:val="22"/>
    <w:qFormat/>
    <w:rsid w:val="00BA462A"/>
    <w:rPr>
      <w:b/>
      <w:bCs/>
    </w:rPr>
  </w:style>
  <w:style w:type="paragraph" w:styleId="Akapitzlist">
    <w:name w:val="List Paragraph"/>
    <w:basedOn w:val="Normalny"/>
    <w:uiPriority w:val="34"/>
    <w:qFormat/>
    <w:rsid w:val="00C234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5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0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0C51"/>
    <w:rPr>
      <w:color w:val="0000FF" w:themeColor="hyperlink"/>
      <w:u w:val="single"/>
    </w:rPr>
  </w:style>
  <w:style w:type="paragraph" w:customStyle="1" w:styleId="Default">
    <w:name w:val="Default"/>
    <w:rsid w:val="00540C5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Bezodstpw">
    <w:name w:val="No Spacing"/>
    <w:uiPriority w:val="1"/>
    <w:qFormat/>
    <w:rsid w:val="00540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okkwid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9417-51E8-4D90-93D2-39FE4927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1358</Words>
  <Characters>8150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Elusia</dc:creator>
  <cp:lastModifiedBy>Katarzyna Piekarska</cp:lastModifiedBy>
  <cp:revision>5</cp:revision>
  <cp:lastPrinted>2023-07-17T06:12:00Z</cp:lastPrinted>
  <dcterms:created xsi:type="dcterms:W3CDTF">2024-06-27T09:19:00Z</dcterms:created>
  <dcterms:modified xsi:type="dcterms:W3CDTF">2024-06-27T09:31:00Z</dcterms:modified>
</cp:coreProperties>
</file>