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04D0" w14:textId="77777777" w:rsidR="0097366D" w:rsidRPr="00BA2204" w:rsidRDefault="0097366D" w:rsidP="0094256E">
      <w:pPr>
        <w:jc w:val="right"/>
        <w:rPr>
          <w:rFonts w:cstheme="minorHAnsi"/>
          <w:sz w:val="24"/>
          <w:szCs w:val="24"/>
        </w:rPr>
      </w:pPr>
    </w:p>
    <w:p w14:paraId="2B15658C" w14:textId="36BC9B14" w:rsidR="00773937" w:rsidRPr="00BA2204" w:rsidRDefault="00773937" w:rsidP="0094256E">
      <w:pPr>
        <w:jc w:val="right"/>
        <w:rPr>
          <w:rFonts w:cstheme="minorHAnsi"/>
          <w:sz w:val="24"/>
          <w:szCs w:val="24"/>
        </w:rPr>
      </w:pPr>
      <w:r w:rsidRPr="00BA2204">
        <w:rPr>
          <w:rFonts w:cstheme="minorHAnsi"/>
          <w:sz w:val="24"/>
          <w:szCs w:val="24"/>
        </w:rPr>
        <w:t xml:space="preserve">Lublin, </w:t>
      </w:r>
      <w:r w:rsidR="005244AA">
        <w:rPr>
          <w:rFonts w:cstheme="minorHAnsi"/>
          <w:sz w:val="24"/>
          <w:szCs w:val="24"/>
        </w:rPr>
        <w:t>30</w:t>
      </w:r>
      <w:r w:rsidR="001B0B40" w:rsidRPr="00BA2204">
        <w:rPr>
          <w:rFonts w:cstheme="minorHAnsi"/>
          <w:sz w:val="24"/>
          <w:szCs w:val="24"/>
        </w:rPr>
        <w:t xml:space="preserve"> czerwca</w:t>
      </w:r>
      <w:r w:rsidR="00406F07" w:rsidRPr="00BA2204">
        <w:rPr>
          <w:rFonts w:cstheme="minorHAnsi"/>
          <w:sz w:val="24"/>
          <w:szCs w:val="24"/>
        </w:rPr>
        <w:t xml:space="preserve"> 202</w:t>
      </w:r>
      <w:r w:rsidR="00744B37" w:rsidRPr="00BA2204">
        <w:rPr>
          <w:rFonts w:cstheme="minorHAnsi"/>
          <w:sz w:val="24"/>
          <w:szCs w:val="24"/>
        </w:rPr>
        <w:t>5</w:t>
      </w:r>
      <w:r w:rsidRPr="00BA2204">
        <w:rPr>
          <w:rFonts w:cstheme="minorHAnsi"/>
          <w:sz w:val="24"/>
          <w:szCs w:val="24"/>
        </w:rPr>
        <w:t xml:space="preserve"> r.</w:t>
      </w:r>
    </w:p>
    <w:p w14:paraId="7D0DBE95" w14:textId="5D0DD2B3" w:rsidR="00BA2204" w:rsidRDefault="00820784" w:rsidP="00BA2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Ruszył Narodowy Portal Onkologiczny</w:t>
      </w:r>
      <w:r w:rsidR="00BA2204" w:rsidRPr="00BA220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oficjalny portal wiedzy onkologicznej w Polsce.</w:t>
      </w:r>
    </w:p>
    <w:p w14:paraId="7658F30B" w14:textId="4F4C143D" w:rsidR="009720E1" w:rsidRPr="00BA2204" w:rsidRDefault="009720E1" w:rsidP="00BA2204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4B141DA" wp14:editId="3C5CE2E9">
            <wp:extent cx="3500515" cy="350583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7883" cy="351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A874A" w14:textId="18171736" w:rsidR="0089288A" w:rsidRPr="0089288A" w:rsidRDefault="0089288A" w:rsidP="00820784">
      <w:pPr>
        <w:pStyle w:val="Akapitzlist"/>
        <w:numPr>
          <w:ilvl w:val="0"/>
          <w:numId w:val="27"/>
        </w:numPr>
        <w:ind w:left="426" w:hanging="426"/>
        <w:rPr>
          <w:b/>
          <w:sz w:val="24"/>
          <w:szCs w:val="24"/>
        </w:rPr>
      </w:pPr>
      <w:r w:rsidRPr="0089288A">
        <w:rPr>
          <w:b/>
          <w:sz w:val="24"/>
          <w:szCs w:val="24"/>
        </w:rPr>
        <w:t xml:space="preserve">Od 27 maja 2025 r. można korzystać z nowego portalu na temat chorób nowotworowych: </w:t>
      </w:r>
      <w:hyperlink r:id="rId9" w:history="1">
        <w:r w:rsidRPr="00DB6B8A">
          <w:rPr>
            <w:rStyle w:val="Hipercze"/>
            <w:b/>
            <w:sz w:val="24"/>
            <w:szCs w:val="24"/>
          </w:rPr>
          <w:t>onkologia.gov.pl</w:t>
        </w:r>
      </w:hyperlink>
    </w:p>
    <w:p w14:paraId="13555B4F" w14:textId="23D18DF1" w:rsidR="00BA2204" w:rsidRDefault="0089288A" w:rsidP="00820784">
      <w:pPr>
        <w:pStyle w:val="Akapitzlist"/>
        <w:numPr>
          <w:ilvl w:val="0"/>
          <w:numId w:val="27"/>
        </w:numPr>
        <w:ind w:left="426" w:hanging="426"/>
        <w:rPr>
          <w:b/>
          <w:sz w:val="24"/>
          <w:szCs w:val="24"/>
        </w:rPr>
      </w:pPr>
      <w:r w:rsidRPr="0089288A">
        <w:rPr>
          <w:b/>
          <w:sz w:val="24"/>
          <w:szCs w:val="24"/>
        </w:rPr>
        <w:t>Serwis onkologia.gov.pl to źródło wiedzy stworzone z myślą o tym, by w jednym miejscu zgromadzić przystępne, sprawdzone i aktualne informacje</w:t>
      </w:r>
      <w:r>
        <w:rPr>
          <w:b/>
          <w:sz w:val="24"/>
          <w:szCs w:val="24"/>
        </w:rPr>
        <w:t xml:space="preserve"> na temat chorób onkologicznych</w:t>
      </w:r>
    </w:p>
    <w:p w14:paraId="47E12AC9" w14:textId="176FA2EC" w:rsidR="0089288A" w:rsidRPr="005244AA" w:rsidRDefault="0089288A" w:rsidP="00820784">
      <w:pPr>
        <w:pStyle w:val="Akapitzlist"/>
        <w:numPr>
          <w:ilvl w:val="0"/>
          <w:numId w:val="27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Na portalu można znaleźć kompleksowe informacje</w:t>
      </w:r>
      <w:r w:rsidRPr="0089288A">
        <w:rPr>
          <w:b/>
          <w:sz w:val="24"/>
          <w:szCs w:val="24"/>
        </w:rPr>
        <w:t xml:space="preserve"> – od profilaktyki i diagnostyki, przez możliwości leczenia, aż po powrót do codziennego funkcjonowania.</w:t>
      </w:r>
    </w:p>
    <w:p w14:paraId="54D25663" w14:textId="655CCBBC" w:rsidR="00DB6B8A" w:rsidRPr="009720E1" w:rsidRDefault="00A13ED0" w:rsidP="0089288A">
      <w:pPr>
        <w:rPr>
          <w:bCs/>
          <w:sz w:val="24"/>
          <w:szCs w:val="24"/>
        </w:rPr>
      </w:pPr>
      <w:r w:rsidRPr="009720E1">
        <w:rPr>
          <w:bCs/>
          <w:sz w:val="24"/>
          <w:szCs w:val="24"/>
        </w:rPr>
        <w:t>Choroba nowotworowa</w:t>
      </w:r>
      <w:r w:rsidR="00DB6B8A" w:rsidRPr="009720E1">
        <w:rPr>
          <w:bCs/>
          <w:sz w:val="24"/>
          <w:szCs w:val="24"/>
        </w:rPr>
        <w:t>, a nawet samo jej podejrzenie, często wywołuje lęk i dezorientację. To trudny moment, ale wiedza pomaga odzyskać kontrolę. W nowym portalu onkologicznym możemy znaleźć informacje jak zrozumieć diagnozę, jakie są możliwości leczenia i gdzie szukać rzetelnego wsparcia</w:t>
      </w:r>
      <w:r w:rsidR="009720E1">
        <w:rPr>
          <w:bCs/>
          <w:sz w:val="24"/>
          <w:szCs w:val="24"/>
        </w:rPr>
        <w:t>.</w:t>
      </w:r>
    </w:p>
    <w:p w14:paraId="32AB9123" w14:textId="7A70E2C6" w:rsidR="00A13ED0" w:rsidRPr="00A13ED0" w:rsidRDefault="00A13ED0" w:rsidP="0089288A">
      <w:pPr>
        <w:rPr>
          <w:b/>
          <w:sz w:val="24"/>
          <w:szCs w:val="24"/>
        </w:rPr>
      </w:pPr>
      <w:r w:rsidRPr="00A13ED0">
        <w:rPr>
          <w:b/>
          <w:sz w:val="24"/>
          <w:szCs w:val="24"/>
        </w:rPr>
        <w:t>Dla kogo jest serwis onkologia.gov.pl</w:t>
      </w:r>
    </w:p>
    <w:p w14:paraId="3AE19B21" w14:textId="685226E8" w:rsidR="00452E9D" w:rsidRDefault="0089288A" w:rsidP="0089288A">
      <w:pPr>
        <w:rPr>
          <w:bCs/>
          <w:sz w:val="24"/>
          <w:szCs w:val="24"/>
        </w:rPr>
      </w:pPr>
      <w:r w:rsidRPr="0089288A">
        <w:rPr>
          <w:bCs/>
          <w:sz w:val="24"/>
          <w:szCs w:val="24"/>
        </w:rPr>
        <w:t>Portal jest stworzony dla różnych użytkownik</w:t>
      </w:r>
      <w:r>
        <w:rPr>
          <w:bCs/>
          <w:sz w:val="24"/>
          <w:szCs w:val="24"/>
        </w:rPr>
        <w:t>ó</w:t>
      </w:r>
      <w:r w:rsidR="00452E9D">
        <w:rPr>
          <w:bCs/>
          <w:sz w:val="24"/>
          <w:szCs w:val="24"/>
        </w:rPr>
        <w:t>w:</w:t>
      </w:r>
    </w:p>
    <w:p w14:paraId="04D58300" w14:textId="36670E93" w:rsidR="00452E9D" w:rsidRPr="00452E9D" w:rsidRDefault="0089288A" w:rsidP="00452E9D">
      <w:pPr>
        <w:pStyle w:val="Akapitzlist"/>
        <w:numPr>
          <w:ilvl w:val="0"/>
          <w:numId w:val="28"/>
        </w:numPr>
        <w:rPr>
          <w:bCs/>
          <w:sz w:val="24"/>
          <w:szCs w:val="24"/>
        </w:rPr>
      </w:pPr>
      <w:r w:rsidRPr="00452E9D">
        <w:rPr>
          <w:bCs/>
          <w:sz w:val="24"/>
          <w:szCs w:val="24"/>
        </w:rPr>
        <w:t xml:space="preserve">pacjentów onkologicznych, </w:t>
      </w:r>
    </w:p>
    <w:p w14:paraId="7D2FEA67" w14:textId="2AA6F273" w:rsidR="00452E9D" w:rsidRPr="00452E9D" w:rsidRDefault="0089288A" w:rsidP="00452E9D">
      <w:pPr>
        <w:pStyle w:val="Akapitzlist"/>
        <w:numPr>
          <w:ilvl w:val="0"/>
          <w:numId w:val="28"/>
        </w:numPr>
        <w:rPr>
          <w:bCs/>
          <w:sz w:val="24"/>
          <w:szCs w:val="24"/>
        </w:rPr>
      </w:pPr>
      <w:r w:rsidRPr="00452E9D">
        <w:rPr>
          <w:bCs/>
          <w:sz w:val="24"/>
          <w:szCs w:val="24"/>
        </w:rPr>
        <w:t xml:space="preserve">osób z podejrzeniem choroby nowotworowej, </w:t>
      </w:r>
    </w:p>
    <w:p w14:paraId="69C19BA2" w14:textId="07F32BC8" w:rsidR="00452E9D" w:rsidRPr="00452E9D" w:rsidRDefault="0089288A" w:rsidP="00452E9D">
      <w:pPr>
        <w:pStyle w:val="Akapitzlist"/>
        <w:numPr>
          <w:ilvl w:val="0"/>
          <w:numId w:val="28"/>
        </w:numPr>
        <w:rPr>
          <w:bCs/>
          <w:sz w:val="24"/>
          <w:szCs w:val="24"/>
        </w:rPr>
      </w:pPr>
      <w:r w:rsidRPr="00452E9D">
        <w:rPr>
          <w:bCs/>
          <w:sz w:val="24"/>
          <w:szCs w:val="24"/>
        </w:rPr>
        <w:lastRenderedPageBreak/>
        <w:t>tych, którzy są już po leczeniu</w:t>
      </w:r>
      <w:r w:rsidR="00A13ED0">
        <w:rPr>
          <w:bCs/>
          <w:sz w:val="24"/>
          <w:szCs w:val="24"/>
        </w:rPr>
        <w:t>,</w:t>
      </w:r>
    </w:p>
    <w:p w14:paraId="19BB751F" w14:textId="09FC328D" w:rsidR="00452E9D" w:rsidRPr="00452E9D" w:rsidRDefault="0089288A" w:rsidP="00452E9D">
      <w:pPr>
        <w:pStyle w:val="Akapitzlist"/>
        <w:numPr>
          <w:ilvl w:val="0"/>
          <w:numId w:val="28"/>
        </w:numPr>
        <w:rPr>
          <w:bCs/>
          <w:sz w:val="24"/>
          <w:szCs w:val="24"/>
        </w:rPr>
      </w:pPr>
      <w:r w:rsidRPr="00452E9D">
        <w:rPr>
          <w:bCs/>
          <w:sz w:val="24"/>
          <w:szCs w:val="24"/>
        </w:rPr>
        <w:t>bliskich i rodzin</w:t>
      </w:r>
      <w:r w:rsidR="00A13ED0">
        <w:rPr>
          <w:bCs/>
          <w:sz w:val="24"/>
          <w:szCs w:val="24"/>
        </w:rPr>
        <w:t xml:space="preserve"> pacjentów</w:t>
      </w:r>
    </w:p>
    <w:p w14:paraId="6721A453" w14:textId="492412D4" w:rsidR="00452E9D" w:rsidRPr="00452E9D" w:rsidRDefault="0089288A" w:rsidP="00452E9D">
      <w:pPr>
        <w:pStyle w:val="Akapitzlist"/>
        <w:numPr>
          <w:ilvl w:val="0"/>
          <w:numId w:val="28"/>
        </w:numPr>
        <w:rPr>
          <w:bCs/>
          <w:sz w:val="24"/>
          <w:szCs w:val="24"/>
        </w:rPr>
      </w:pPr>
      <w:r w:rsidRPr="00452E9D">
        <w:rPr>
          <w:bCs/>
          <w:sz w:val="24"/>
          <w:szCs w:val="24"/>
        </w:rPr>
        <w:t>dla osób zdrowych</w:t>
      </w:r>
      <w:r w:rsidR="00A13ED0">
        <w:rPr>
          <w:bCs/>
          <w:sz w:val="24"/>
          <w:szCs w:val="24"/>
        </w:rPr>
        <w:t>, które poszukują informacji o profilaktyce chorób onkologicznych,</w:t>
      </w:r>
    </w:p>
    <w:p w14:paraId="4BC1AAB8" w14:textId="08761DEF" w:rsidR="0089288A" w:rsidRPr="00452E9D" w:rsidRDefault="00452E9D" w:rsidP="00452E9D">
      <w:pPr>
        <w:pStyle w:val="Akapitzlist"/>
        <w:numPr>
          <w:ilvl w:val="0"/>
          <w:numId w:val="28"/>
        </w:numPr>
        <w:rPr>
          <w:bCs/>
          <w:sz w:val="24"/>
          <w:szCs w:val="24"/>
        </w:rPr>
      </w:pPr>
      <w:r w:rsidRPr="00452E9D">
        <w:rPr>
          <w:bCs/>
          <w:sz w:val="24"/>
          <w:szCs w:val="24"/>
        </w:rPr>
        <w:t xml:space="preserve">dla </w:t>
      </w:r>
      <w:r w:rsidR="0089288A" w:rsidRPr="00452E9D">
        <w:rPr>
          <w:bCs/>
          <w:sz w:val="24"/>
          <w:szCs w:val="24"/>
        </w:rPr>
        <w:t>specjalistów medycznych.</w:t>
      </w:r>
    </w:p>
    <w:p w14:paraId="5B494865" w14:textId="3B302F49" w:rsidR="0089288A" w:rsidRDefault="00A13ED0" w:rsidP="00BA22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Korzystanie z portalu jest proste i intuicyjne</w:t>
      </w:r>
    </w:p>
    <w:p w14:paraId="4292CCBA" w14:textId="45A0AA7D" w:rsidR="00A13ED0" w:rsidRDefault="00A13ED0" w:rsidP="00BA2204">
      <w:pPr>
        <w:rPr>
          <w:sz w:val="24"/>
          <w:szCs w:val="24"/>
        </w:rPr>
      </w:pPr>
      <w:r>
        <w:rPr>
          <w:sz w:val="24"/>
          <w:szCs w:val="24"/>
        </w:rPr>
        <w:t>Na portalu onkologia.gov.pl nie trzeba się rejestrować, a dostęp do wszystkich treści jest bezpłatny. Na stronie można znaleźć zakładki:</w:t>
      </w:r>
    </w:p>
    <w:p w14:paraId="3FB95574" w14:textId="17218DEC" w:rsidR="00A13ED0" w:rsidRDefault="00A13ED0" w:rsidP="00A13ED0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A13ED0">
        <w:rPr>
          <w:sz w:val="24"/>
          <w:szCs w:val="24"/>
        </w:rPr>
        <w:t>Profilaktyka</w:t>
      </w:r>
    </w:p>
    <w:p w14:paraId="7D4E573F" w14:textId="1D237456" w:rsidR="00A13ED0" w:rsidRDefault="00A13ED0" w:rsidP="00A13ED0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Pacjent i jego bliscy</w:t>
      </w:r>
    </w:p>
    <w:p w14:paraId="7432CBCC" w14:textId="1DADF16E" w:rsidR="00A13ED0" w:rsidRDefault="00A13ED0" w:rsidP="00A13ED0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Kompendium chorób nowotworowych</w:t>
      </w:r>
    </w:p>
    <w:p w14:paraId="3513D8E9" w14:textId="4241A983" w:rsidR="00A13ED0" w:rsidRDefault="00A13ED0" w:rsidP="00A13ED0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Badania kliniczne</w:t>
      </w:r>
    </w:p>
    <w:p w14:paraId="6336CB60" w14:textId="37AE3E3D" w:rsidR="00A13ED0" w:rsidRDefault="00A13ED0" w:rsidP="00DB6B8A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Narodowa strategia onkologiczna</w:t>
      </w:r>
    </w:p>
    <w:p w14:paraId="27D64D24" w14:textId="321D41EE" w:rsidR="00DB6B8A" w:rsidRPr="00DB6B8A" w:rsidRDefault="00DB6B8A" w:rsidP="00DB6B8A">
      <w:pPr>
        <w:rPr>
          <w:sz w:val="24"/>
          <w:szCs w:val="24"/>
        </w:rPr>
      </w:pPr>
      <w:r>
        <w:rPr>
          <w:sz w:val="24"/>
          <w:szCs w:val="24"/>
        </w:rPr>
        <w:t>W każdej z tych sekcji można znaleźć artykuły i multimedia poświęcone danemu zagadnieniu. Na stronie znajdziemy także przekierowania do innych stron internetowych, na których można bezpośrednio zapisać się na badania, znaleźć odpowiednią placówkę medyczną</w:t>
      </w:r>
      <w:r w:rsidR="003C164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organizację </w:t>
      </w:r>
      <w:proofErr w:type="spellStart"/>
      <w:r>
        <w:rPr>
          <w:sz w:val="24"/>
          <w:szCs w:val="24"/>
        </w:rPr>
        <w:t>pacjencką</w:t>
      </w:r>
      <w:proofErr w:type="spellEnd"/>
      <w:r w:rsidR="003C1649">
        <w:rPr>
          <w:sz w:val="24"/>
          <w:szCs w:val="24"/>
        </w:rPr>
        <w:t xml:space="preserve"> czy badanie kliniczne. </w:t>
      </w:r>
    </w:p>
    <w:p w14:paraId="19AE677C" w14:textId="6FA8E8C6" w:rsidR="00BA2204" w:rsidRPr="009720E1" w:rsidRDefault="003C1649" w:rsidP="00BA2204">
      <w:pPr>
        <w:rPr>
          <w:sz w:val="24"/>
          <w:szCs w:val="24"/>
        </w:rPr>
      </w:pPr>
      <w:r w:rsidRPr="009720E1">
        <w:rPr>
          <w:sz w:val="24"/>
          <w:szCs w:val="24"/>
        </w:rPr>
        <w:t>Treści zawarte w portalu onkologia.gov.pl mogą być wsparciem na każdym etapie choroby. Znajdziemy tam zarówno listę i opis poszczególnych chorób nowotworowych, jak również artykuły o tym jakie pytania warto zadać lekarzowi na wizycie, a także jak rozmawiać z bliskimi o chorobie nowotworowej</w:t>
      </w:r>
      <w:r w:rsidR="009720E1">
        <w:rPr>
          <w:sz w:val="24"/>
          <w:szCs w:val="24"/>
        </w:rPr>
        <w:t>.</w:t>
      </w:r>
    </w:p>
    <w:p w14:paraId="5E3A3785" w14:textId="635CDD23" w:rsidR="00A13ED0" w:rsidRDefault="00A13ED0" w:rsidP="00A13ED0">
      <w:pPr>
        <w:rPr>
          <w:sz w:val="24"/>
          <w:szCs w:val="24"/>
        </w:rPr>
      </w:pPr>
      <w:r w:rsidRPr="006C1545">
        <w:rPr>
          <w:sz w:val="24"/>
          <w:szCs w:val="24"/>
        </w:rPr>
        <w:t>Portal onkologia.gov.pl</w:t>
      </w:r>
      <w:r>
        <w:rPr>
          <w:sz w:val="24"/>
          <w:szCs w:val="24"/>
        </w:rPr>
        <w:t xml:space="preserve"> </w:t>
      </w:r>
      <w:r w:rsidRPr="006C1545">
        <w:rPr>
          <w:sz w:val="24"/>
          <w:szCs w:val="24"/>
        </w:rPr>
        <w:t>łącz</w:t>
      </w:r>
      <w:r>
        <w:rPr>
          <w:sz w:val="24"/>
          <w:szCs w:val="24"/>
        </w:rPr>
        <w:t>y</w:t>
      </w:r>
      <w:r w:rsidRPr="006C1545">
        <w:rPr>
          <w:sz w:val="24"/>
          <w:szCs w:val="24"/>
        </w:rPr>
        <w:t xml:space="preserve"> wiedzę medyczną z praktycznymi wskazówkami</w:t>
      </w:r>
      <w:r>
        <w:rPr>
          <w:sz w:val="24"/>
          <w:szCs w:val="24"/>
        </w:rPr>
        <w:t>. Informacje napisane są prostym i</w:t>
      </w:r>
      <w:r w:rsidRPr="006C1545">
        <w:rPr>
          <w:sz w:val="24"/>
          <w:szCs w:val="24"/>
        </w:rPr>
        <w:t xml:space="preserve"> dostępnym językiem. Za treści odpowiedzialny jest zespół profesjonalistów m.in.  z Narodowego Instytutu Onkologii im. Marii Skłodowskiej-Curie – Państwowy Instytut Badawczy w Warszawie</w:t>
      </w:r>
      <w:r>
        <w:rPr>
          <w:sz w:val="24"/>
          <w:szCs w:val="24"/>
        </w:rPr>
        <w:t xml:space="preserve"> we współpracy z organizacjami </w:t>
      </w:r>
      <w:proofErr w:type="spellStart"/>
      <w:r>
        <w:rPr>
          <w:sz w:val="24"/>
          <w:szCs w:val="24"/>
        </w:rPr>
        <w:t>pacjenckimi</w:t>
      </w:r>
      <w:proofErr w:type="spellEnd"/>
      <w:r>
        <w:rPr>
          <w:sz w:val="24"/>
          <w:szCs w:val="24"/>
        </w:rPr>
        <w:t>.</w:t>
      </w:r>
      <w:r w:rsidRPr="006C1545">
        <w:rPr>
          <w:sz w:val="24"/>
          <w:szCs w:val="24"/>
        </w:rPr>
        <w:t xml:space="preserve"> Serwis </w:t>
      </w:r>
      <w:r>
        <w:rPr>
          <w:sz w:val="24"/>
          <w:szCs w:val="24"/>
        </w:rPr>
        <w:t>jest</w:t>
      </w:r>
      <w:r w:rsidRPr="006C1545">
        <w:rPr>
          <w:sz w:val="24"/>
          <w:szCs w:val="24"/>
        </w:rPr>
        <w:t xml:space="preserve"> częś</w:t>
      </w:r>
      <w:r>
        <w:rPr>
          <w:sz w:val="24"/>
          <w:szCs w:val="24"/>
        </w:rPr>
        <w:t>cią</w:t>
      </w:r>
      <w:r w:rsidRPr="006C1545">
        <w:rPr>
          <w:sz w:val="24"/>
          <w:szCs w:val="24"/>
        </w:rPr>
        <w:t xml:space="preserve"> realizacji Narodowej Strategii Onkologicznej 2020–2030,</w:t>
      </w:r>
      <w:r>
        <w:rPr>
          <w:sz w:val="24"/>
          <w:szCs w:val="24"/>
        </w:rPr>
        <w:t xml:space="preserve"> której celem jest między innymi edukacja i poprawa komunikacji z pacjentami.</w:t>
      </w:r>
    </w:p>
    <w:p w14:paraId="401B9EF3" w14:textId="77777777" w:rsidR="00820784" w:rsidRDefault="00820784" w:rsidP="00820784">
      <w:pPr>
        <w:spacing w:after="0" w:line="240" w:lineRule="auto"/>
        <w:rPr>
          <w:bCs/>
          <w:sz w:val="24"/>
          <w:szCs w:val="24"/>
        </w:rPr>
      </w:pPr>
    </w:p>
    <w:p w14:paraId="3169EE01" w14:textId="46D3A2DC" w:rsidR="00820784" w:rsidRPr="00820784" w:rsidRDefault="00820784" w:rsidP="00820784">
      <w:pPr>
        <w:spacing w:after="0" w:line="240" w:lineRule="auto"/>
        <w:rPr>
          <w:bCs/>
          <w:sz w:val="24"/>
          <w:szCs w:val="24"/>
        </w:rPr>
      </w:pPr>
      <w:r w:rsidRPr="00820784">
        <w:rPr>
          <w:bCs/>
          <w:sz w:val="24"/>
          <w:szCs w:val="24"/>
        </w:rPr>
        <w:t>Łączę wyrazy szacunku</w:t>
      </w:r>
    </w:p>
    <w:p w14:paraId="59D0013E" w14:textId="67AC27B8" w:rsidR="00820784" w:rsidRPr="00820784" w:rsidRDefault="00820784" w:rsidP="00820784">
      <w:pPr>
        <w:spacing w:after="0" w:line="240" w:lineRule="auto"/>
        <w:rPr>
          <w:bCs/>
          <w:sz w:val="24"/>
          <w:szCs w:val="24"/>
        </w:rPr>
      </w:pPr>
      <w:r w:rsidRPr="00820784">
        <w:rPr>
          <w:bCs/>
          <w:sz w:val="24"/>
          <w:szCs w:val="24"/>
        </w:rPr>
        <w:t>Małgorzata Bartoszek</w:t>
      </w:r>
    </w:p>
    <w:p w14:paraId="7036947B" w14:textId="77777777" w:rsidR="00820784" w:rsidRDefault="00820784" w:rsidP="00BA2204">
      <w:pPr>
        <w:rPr>
          <w:b/>
          <w:sz w:val="24"/>
          <w:szCs w:val="24"/>
        </w:rPr>
      </w:pPr>
    </w:p>
    <w:p w14:paraId="35C05A60" w14:textId="78EB308F" w:rsidR="00BA2204" w:rsidRPr="00BA2204" w:rsidRDefault="00BA2204" w:rsidP="00BA2204">
      <w:pPr>
        <w:rPr>
          <w:b/>
          <w:sz w:val="24"/>
          <w:szCs w:val="24"/>
        </w:rPr>
      </w:pPr>
      <w:r w:rsidRPr="00BA2204">
        <w:rPr>
          <w:b/>
          <w:sz w:val="24"/>
          <w:szCs w:val="24"/>
        </w:rPr>
        <w:t>Kontakt</w:t>
      </w:r>
    </w:p>
    <w:p w14:paraId="5C569810" w14:textId="67D8414F" w:rsidR="00BA2204" w:rsidRDefault="006A1AEE" w:rsidP="00BA2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Małgorzata Bartoszek</w:t>
      </w:r>
    </w:p>
    <w:p w14:paraId="6E4E6942" w14:textId="75ED2569" w:rsidR="006A1AEE" w:rsidRPr="00BA2204" w:rsidRDefault="006A1AEE" w:rsidP="00BA2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Rzecznik Prasowy</w:t>
      </w:r>
    </w:p>
    <w:p w14:paraId="01147DE0" w14:textId="77777777" w:rsidR="00BA2204" w:rsidRPr="00BA2204" w:rsidRDefault="00BA2204" w:rsidP="00BA2204">
      <w:pPr>
        <w:spacing w:after="0" w:line="240" w:lineRule="auto"/>
        <w:rPr>
          <w:sz w:val="24"/>
          <w:szCs w:val="24"/>
        </w:rPr>
      </w:pPr>
      <w:r w:rsidRPr="00BA2204">
        <w:rPr>
          <w:sz w:val="24"/>
          <w:szCs w:val="24"/>
        </w:rPr>
        <w:t>Lubelskiego Oddziału Wojewódzkiego Narodowego Funduszu Zdrowia</w:t>
      </w:r>
    </w:p>
    <w:p w14:paraId="0A2DA89C" w14:textId="77777777" w:rsidR="00BA2204" w:rsidRPr="00BA2204" w:rsidRDefault="00BA2204" w:rsidP="00BA2204">
      <w:pPr>
        <w:spacing w:after="0" w:line="240" w:lineRule="auto"/>
        <w:rPr>
          <w:sz w:val="24"/>
          <w:szCs w:val="24"/>
        </w:rPr>
      </w:pPr>
      <w:r w:rsidRPr="00BA2204">
        <w:rPr>
          <w:sz w:val="24"/>
          <w:szCs w:val="24"/>
        </w:rPr>
        <w:t xml:space="preserve">email: </w:t>
      </w:r>
      <w:hyperlink r:id="rId10" w:history="1">
        <w:r w:rsidRPr="00BA2204">
          <w:rPr>
            <w:rStyle w:val="Hipercze"/>
            <w:sz w:val="24"/>
            <w:szCs w:val="24"/>
          </w:rPr>
          <w:t>rzecznik.prasowy@nfz-lublin.pl</w:t>
        </w:r>
      </w:hyperlink>
      <w:r w:rsidRPr="00BA2204">
        <w:rPr>
          <w:sz w:val="24"/>
          <w:szCs w:val="24"/>
        </w:rPr>
        <w:t xml:space="preserve"> </w:t>
      </w:r>
    </w:p>
    <w:p w14:paraId="4787553C" w14:textId="12207F53" w:rsidR="00FA1B00" w:rsidRPr="00BA2204" w:rsidRDefault="00FA1B00" w:rsidP="00BA2204">
      <w:pPr>
        <w:rPr>
          <w:rFonts w:cstheme="minorHAnsi"/>
          <w:sz w:val="24"/>
          <w:szCs w:val="24"/>
        </w:rPr>
      </w:pPr>
    </w:p>
    <w:sectPr w:rsidR="00FA1B00" w:rsidRPr="00BA2204" w:rsidSect="00117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426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0116" w14:textId="77777777" w:rsidR="004B10E8" w:rsidRDefault="004B10E8" w:rsidP="00422311">
      <w:pPr>
        <w:spacing w:after="0" w:line="240" w:lineRule="auto"/>
      </w:pPr>
      <w:r>
        <w:separator/>
      </w:r>
    </w:p>
    <w:p w14:paraId="37F8AD51" w14:textId="77777777" w:rsidR="004B10E8" w:rsidRDefault="004B10E8"/>
  </w:endnote>
  <w:endnote w:type="continuationSeparator" w:id="0">
    <w:p w14:paraId="446FCEDC" w14:textId="77777777" w:rsidR="004B10E8" w:rsidRDefault="004B10E8" w:rsidP="00422311">
      <w:pPr>
        <w:spacing w:after="0" w:line="240" w:lineRule="auto"/>
      </w:pPr>
      <w:r>
        <w:continuationSeparator/>
      </w:r>
    </w:p>
    <w:p w14:paraId="105FA883" w14:textId="77777777" w:rsidR="004B10E8" w:rsidRDefault="004B1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3BB4" w14:textId="77777777" w:rsidR="00223B17" w:rsidRDefault="00223B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212247"/>
      <w:docPartObj>
        <w:docPartGallery w:val="Page Numbers (Bottom of Page)"/>
        <w:docPartUnique/>
      </w:docPartObj>
    </w:sdtPr>
    <w:sdtEndPr/>
    <w:sdtContent>
      <w:p w14:paraId="5678183E" w14:textId="77777777" w:rsidR="00ED269D" w:rsidRDefault="001D7B1D">
        <w:pPr>
          <w:pStyle w:val="Stopka"/>
          <w:jc w:val="right"/>
        </w:pPr>
        <w:r w:rsidRPr="00ED269D">
          <w:rPr>
            <w:rFonts w:ascii="Times New Roman" w:hAnsi="Times New Roman" w:cs="Times New Roman"/>
          </w:rPr>
          <w:fldChar w:fldCharType="begin"/>
        </w:r>
        <w:r w:rsidR="00ED269D" w:rsidRPr="00ED269D">
          <w:rPr>
            <w:rFonts w:ascii="Times New Roman" w:hAnsi="Times New Roman" w:cs="Times New Roman"/>
          </w:rPr>
          <w:instrText xml:space="preserve"> PAGE   \* MERGEFORMAT </w:instrText>
        </w:r>
        <w:r w:rsidRPr="00ED269D">
          <w:rPr>
            <w:rFonts w:ascii="Times New Roman" w:hAnsi="Times New Roman" w:cs="Times New Roman"/>
          </w:rPr>
          <w:fldChar w:fldCharType="separate"/>
        </w:r>
        <w:r w:rsidR="00C92B10">
          <w:rPr>
            <w:rFonts w:ascii="Times New Roman" w:hAnsi="Times New Roman" w:cs="Times New Roman"/>
            <w:noProof/>
          </w:rPr>
          <w:t>2</w:t>
        </w:r>
        <w:r w:rsidRPr="00ED269D">
          <w:rPr>
            <w:rFonts w:ascii="Times New Roman" w:hAnsi="Times New Roman" w:cs="Times New Roman"/>
          </w:rPr>
          <w:fldChar w:fldCharType="end"/>
        </w:r>
      </w:p>
    </w:sdtContent>
  </w:sdt>
  <w:p w14:paraId="5846DB03" w14:textId="77777777" w:rsidR="00ED269D" w:rsidRDefault="00ED269D">
    <w:pPr>
      <w:pStyle w:val="Stopka"/>
    </w:pPr>
  </w:p>
  <w:p w14:paraId="314CEFC9" w14:textId="77777777" w:rsidR="0018309F" w:rsidRDefault="001830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6BE6" w14:textId="77777777" w:rsidR="001F4A37" w:rsidRDefault="0029469D" w:rsidP="008302EE">
    <w:pPr>
      <w:tabs>
        <w:tab w:val="right" w:pos="9072"/>
      </w:tabs>
      <w:spacing w:after="0"/>
      <w:rPr>
        <w:rFonts w:cstheme="minorHAnsi"/>
        <w:color w:val="312783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16C82A6" wp14:editId="5ADCE5E8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 title="Separato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933F8E" id="Łącznik prosty 9" o:spid="_x0000_s1026" alt="Tytuł: Separator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pt" to="451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" strokecolor="#312783"/>
          </w:pict>
        </mc:Fallback>
      </mc:AlternateContent>
    </w:r>
    <w:r w:rsidR="006B65D1" w:rsidRPr="006B65D1">
      <w:rPr>
        <w:rFonts w:cstheme="minorHAnsi"/>
        <w:color w:val="312783"/>
        <w:sz w:val="16"/>
        <w:szCs w:val="16"/>
      </w:rPr>
      <w:t xml:space="preserve">Lubelski Oddział Wojewódzki </w:t>
    </w:r>
    <w:r w:rsidR="004F3B4A">
      <w:rPr>
        <w:rFonts w:cstheme="minorHAnsi"/>
        <w:color w:val="312783"/>
        <w:sz w:val="16"/>
        <w:szCs w:val="16"/>
      </w:rPr>
      <w:t>NFZ</w:t>
    </w:r>
    <w:r w:rsidR="009D712C">
      <w:rPr>
        <w:rFonts w:cstheme="minorHAnsi"/>
        <w:color w:val="312783"/>
        <w:sz w:val="16"/>
        <w:szCs w:val="16"/>
      </w:rPr>
      <w:tab/>
    </w:r>
    <w:r w:rsidR="009D712C" w:rsidRPr="009D712C">
      <w:rPr>
        <w:rFonts w:cstheme="minorHAnsi"/>
        <w:color w:val="312783"/>
        <w:sz w:val="16"/>
        <w:szCs w:val="16"/>
      </w:rPr>
      <w:t>Telefoniczna Informacja Pacjenta</w:t>
    </w:r>
  </w:p>
  <w:p w14:paraId="729B3928" w14:textId="77777777" w:rsidR="00836613" w:rsidRPr="009D712C" w:rsidRDefault="001F4A37" w:rsidP="008302EE">
    <w:pPr>
      <w:tabs>
        <w:tab w:val="left" w:pos="7088"/>
      </w:tabs>
      <w:spacing w:after="0"/>
      <w:rPr>
        <w:rFonts w:cstheme="minorHAnsi"/>
        <w:b/>
        <w:color w:val="312783"/>
        <w:sz w:val="16"/>
        <w:szCs w:val="16"/>
      </w:rPr>
    </w:pPr>
    <w:r w:rsidRPr="00D708E8">
      <w:rPr>
        <w:rFonts w:cstheme="minorHAnsi"/>
        <w:color w:val="312783"/>
        <w:sz w:val="16"/>
        <w:szCs w:val="16"/>
      </w:rPr>
      <w:t xml:space="preserve">ul. </w:t>
    </w:r>
    <w:r w:rsidR="006B65D1">
      <w:rPr>
        <w:rFonts w:cstheme="minorHAnsi"/>
        <w:color w:val="312783"/>
        <w:sz w:val="16"/>
        <w:szCs w:val="16"/>
      </w:rPr>
      <w:t>Szkolna 16</w:t>
    </w:r>
    <w:r>
      <w:rPr>
        <w:rFonts w:cstheme="minorHAnsi"/>
        <w:color w:val="312783"/>
        <w:sz w:val="16"/>
        <w:szCs w:val="16"/>
      </w:rPr>
      <w:t>,</w:t>
    </w:r>
    <w:r w:rsidRPr="00D708E8">
      <w:rPr>
        <w:rFonts w:cstheme="minorHAnsi"/>
        <w:color w:val="312783"/>
        <w:sz w:val="16"/>
        <w:szCs w:val="16"/>
      </w:rPr>
      <w:t xml:space="preserve"> 2</w:t>
    </w:r>
    <w:r w:rsidR="006B65D1">
      <w:rPr>
        <w:rFonts w:cstheme="minorHAnsi"/>
        <w:color w:val="312783"/>
        <w:sz w:val="16"/>
        <w:szCs w:val="16"/>
      </w:rPr>
      <w:t>0</w:t>
    </w:r>
    <w:r w:rsidRPr="00D708E8">
      <w:rPr>
        <w:rFonts w:cstheme="minorHAnsi"/>
        <w:color w:val="312783"/>
        <w:sz w:val="16"/>
        <w:szCs w:val="16"/>
      </w:rPr>
      <w:t>-</w:t>
    </w:r>
    <w:r w:rsidR="006B65D1">
      <w:rPr>
        <w:rFonts w:cstheme="minorHAnsi"/>
        <w:color w:val="312783"/>
        <w:sz w:val="16"/>
        <w:szCs w:val="16"/>
      </w:rPr>
      <w:t>124 Lublin</w:t>
    </w:r>
    <w:r w:rsidR="009D712C">
      <w:rPr>
        <w:rFonts w:cstheme="minorHAnsi"/>
        <w:color w:val="312783"/>
        <w:sz w:val="16"/>
        <w:szCs w:val="16"/>
      </w:rPr>
      <w:tab/>
    </w:r>
    <w:r w:rsidR="009D712C" w:rsidRPr="009D712C">
      <w:rPr>
        <w:rFonts w:cstheme="minorHAnsi"/>
        <w:color w:val="312783"/>
        <w:sz w:val="16"/>
        <w:szCs w:val="16"/>
      </w:rPr>
      <w:t>24 h na dobę 7 dni w tygodniu</w:t>
    </w:r>
  </w:p>
  <w:p w14:paraId="47ECB53B" w14:textId="77777777" w:rsidR="00422311" w:rsidRDefault="001F4A37" w:rsidP="008302EE">
    <w:pPr>
      <w:tabs>
        <w:tab w:val="left" w:pos="6521"/>
      </w:tabs>
      <w:spacing w:after="0"/>
      <w:rPr>
        <w:rFonts w:cstheme="minorHAnsi"/>
        <w:color w:val="312783"/>
        <w:sz w:val="16"/>
        <w:szCs w:val="16"/>
      </w:rPr>
    </w:pPr>
    <w:r w:rsidRPr="00D708E8">
      <w:rPr>
        <w:rFonts w:cstheme="minorHAnsi"/>
        <w:color w:val="312783"/>
        <w:sz w:val="16"/>
        <w:szCs w:val="16"/>
      </w:rPr>
      <w:t xml:space="preserve">tel. </w:t>
    </w:r>
    <w:r w:rsidR="006B65D1">
      <w:rPr>
        <w:rFonts w:cstheme="minorHAnsi"/>
        <w:color w:val="312783"/>
        <w:sz w:val="16"/>
        <w:szCs w:val="16"/>
      </w:rPr>
      <w:t>81 </w:t>
    </w:r>
    <w:r>
      <w:rPr>
        <w:rFonts w:cstheme="minorHAnsi"/>
        <w:color w:val="312783"/>
        <w:sz w:val="16"/>
        <w:szCs w:val="16"/>
      </w:rPr>
      <w:t>5</w:t>
    </w:r>
    <w:r w:rsidR="006B65D1">
      <w:rPr>
        <w:rFonts w:cstheme="minorHAnsi"/>
        <w:color w:val="312783"/>
        <w:sz w:val="16"/>
        <w:szCs w:val="16"/>
      </w:rPr>
      <w:t xml:space="preserve">31 </w:t>
    </w:r>
    <w:r>
      <w:rPr>
        <w:rFonts w:cstheme="minorHAnsi"/>
        <w:color w:val="312783"/>
        <w:sz w:val="16"/>
        <w:szCs w:val="16"/>
      </w:rPr>
      <w:t xml:space="preserve"> </w:t>
    </w:r>
    <w:r w:rsidR="006B65D1">
      <w:rPr>
        <w:rFonts w:cstheme="minorHAnsi"/>
        <w:color w:val="312783"/>
        <w:sz w:val="16"/>
        <w:szCs w:val="16"/>
      </w:rPr>
      <w:t>05</w:t>
    </w:r>
    <w:r>
      <w:rPr>
        <w:rFonts w:cstheme="minorHAnsi"/>
        <w:color w:val="312783"/>
        <w:sz w:val="16"/>
        <w:szCs w:val="16"/>
      </w:rPr>
      <w:t xml:space="preserve"> </w:t>
    </w:r>
    <w:r w:rsidR="006B65D1">
      <w:rPr>
        <w:rFonts w:cstheme="minorHAnsi"/>
        <w:color w:val="312783"/>
        <w:sz w:val="16"/>
        <w:szCs w:val="16"/>
      </w:rPr>
      <w:t>00</w:t>
    </w:r>
    <w:r w:rsidR="00E043FB" w:rsidRPr="00E043FB">
      <w:rPr>
        <w:rFonts w:cstheme="minorHAnsi"/>
        <w:color w:val="312783"/>
        <w:sz w:val="16"/>
        <w:szCs w:val="16"/>
      </w:rPr>
      <w:t xml:space="preserve"> </w:t>
    </w:r>
    <w:r w:rsidR="00E043FB">
      <w:rPr>
        <w:rFonts w:cstheme="minorHAnsi"/>
        <w:color w:val="312783"/>
        <w:sz w:val="16"/>
        <w:szCs w:val="16"/>
      </w:rPr>
      <w:tab/>
    </w:r>
    <w:r w:rsidR="00E043FB" w:rsidRPr="00D708E8">
      <w:rPr>
        <w:rFonts w:cstheme="minorHAnsi"/>
        <w:color w:val="312783"/>
        <w:sz w:val="16"/>
        <w:szCs w:val="16"/>
      </w:rPr>
      <w:t>e-</w:t>
    </w:r>
    <w:r w:rsidR="00FF0546">
      <w:rPr>
        <w:rFonts w:cstheme="minorHAnsi"/>
        <w:color w:val="312783"/>
        <w:sz w:val="16"/>
        <w:szCs w:val="16"/>
      </w:rPr>
      <w:t>mail: tip@nfz.gov.pl tel. 800 </w:t>
    </w:r>
    <w:r w:rsidR="00E043FB" w:rsidRPr="00D708E8">
      <w:rPr>
        <w:rFonts w:cstheme="minorHAnsi"/>
        <w:color w:val="312783"/>
        <w:sz w:val="16"/>
        <w:szCs w:val="16"/>
      </w:rPr>
      <w:t>190</w:t>
    </w:r>
    <w:r w:rsidR="00FF0546">
      <w:rPr>
        <w:rFonts w:cstheme="minorHAnsi"/>
        <w:color w:val="312783"/>
        <w:sz w:val="16"/>
        <w:szCs w:val="16"/>
      </w:rPr>
      <w:t xml:space="preserve">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B916" w14:textId="77777777" w:rsidR="004B10E8" w:rsidRDefault="004B10E8" w:rsidP="00422311">
      <w:pPr>
        <w:spacing w:after="0" w:line="240" w:lineRule="auto"/>
      </w:pPr>
      <w:r>
        <w:separator/>
      </w:r>
    </w:p>
    <w:p w14:paraId="2E12561D" w14:textId="77777777" w:rsidR="004B10E8" w:rsidRDefault="004B10E8"/>
  </w:footnote>
  <w:footnote w:type="continuationSeparator" w:id="0">
    <w:p w14:paraId="59E41000" w14:textId="77777777" w:rsidR="004B10E8" w:rsidRDefault="004B10E8" w:rsidP="00422311">
      <w:pPr>
        <w:spacing w:after="0" w:line="240" w:lineRule="auto"/>
      </w:pPr>
      <w:r>
        <w:continuationSeparator/>
      </w:r>
    </w:p>
    <w:p w14:paraId="1D46ACFD" w14:textId="77777777" w:rsidR="004B10E8" w:rsidRDefault="004B1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5EE4" w14:textId="77777777" w:rsidR="00223B17" w:rsidRDefault="00223B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2396" w14:textId="77777777" w:rsidR="00223B17" w:rsidRDefault="00223B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8DC5" w14:textId="77777777" w:rsidR="00CF566B" w:rsidRPr="00E305D8" w:rsidRDefault="00CF566B" w:rsidP="00CF566B">
    <w:pPr>
      <w:pStyle w:val="Bezodstpw"/>
      <w:spacing w:line="204" w:lineRule="auto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E684C38" wp14:editId="1240D2D8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 title="Separato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ln w="3175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89AB3" id="Łącznik prosty 5" o:spid="_x0000_s1026" alt="Tytuł: Separator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.6pt" to="120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" strokecolor="#312783" strokeweight=".25pt"/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81792" behindDoc="0" locked="0" layoutInCell="1" allowOverlap="1" wp14:anchorId="5BE55B6B" wp14:editId="08F1057F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15" name="Obraz 15" title="Logo NF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14:paraId="2FA87D22" w14:textId="77777777" w:rsidR="00BF32B6" w:rsidRDefault="006B65D1" w:rsidP="00BF32B6">
    <w:pPr>
      <w:pStyle w:val="Bezodstpw"/>
      <w:ind w:left="2835"/>
      <w:rPr>
        <w:rFonts w:ascii="Minion Pro" w:hAnsi="Minion Pro"/>
        <w:color w:val="312783"/>
        <w:sz w:val="32"/>
        <w:szCs w:val="32"/>
      </w:rPr>
    </w:pPr>
    <w:r w:rsidRPr="002D0A21">
      <w:rPr>
        <w:rFonts w:ascii="Minion Pro" w:hAnsi="Minion Pro"/>
        <w:color w:val="312783"/>
        <w:sz w:val="32"/>
        <w:szCs w:val="32"/>
      </w:rPr>
      <w:t>Lubelski Oddział Wojewódzki w Lublinie</w:t>
    </w:r>
    <w:r w:rsidR="00F3790E">
      <w:rPr>
        <w:rFonts w:ascii="Minion Pro" w:hAnsi="Minion Pro"/>
        <w:color w:val="312783"/>
        <w:sz w:val="32"/>
        <w:szCs w:val="32"/>
      </w:rPr>
      <w:t xml:space="preserve"> </w:t>
    </w:r>
  </w:p>
  <w:p w14:paraId="6DD54E86" w14:textId="77777777" w:rsidR="00422311" w:rsidRPr="008D1135" w:rsidRDefault="005854D7" w:rsidP="00BF32B6">
    <w:pPr>
      <w:pStyle w:val="Bezodstpw"/>
      <w:ind w:left="2835"/>
      <w:rPr>
        <w:sz w:val="20"/>
      </w:rPr>
    </w:pPr>
    <w:r>
      <w:rPr>
        <w:rFonts w:ascii="Minion Pro" w:hAnsi="Minion Pro"/>
        <w:color w:val="312783"/>
        <w:sz w:val="28"/>
        <w:szCs w:val="32"/>
      </w:rPr>
      <w:t>Zespół Komunikacji Społecznej</w:t>
    </w:r>
    <w:r w:rsidR="00F4548A">
      <w:rPr>
        <w:rFonts w:ascii="Minion Pro" w:hAnsi="Minion Pro"/>
        <w:color w:val="312783"/>
        <w:sz w:val="28"/>
        <w:szCs w:val="32"/>
      </w:rPr>
      <w:t xml:space="preserve"> i Promocji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CE0"/>
    <w:multiLevelType w:val="hybridMultilevel"/>
    <w:tmpl w:val="F842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803"/>
    <w:multiLevelType w:val="hybridMultilevel"/>
    <w:tmpl w:val="A05684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7F6196"/>
    <w:multiLevelType w:val="hybridMultilevel"/>
    <w:tmpl w:val="062AB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22D"/>
    <w:multiLevelType w:val="hybridMultilevel"/>
    <w:tmpl w:val="FE9A1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2954"/>
    <w:multiLevelType w:val="multilevel"/>
    <w:tmpl w:val="8B1C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23E9E"/>
    <w:multiLevelType w:val="hybridMultilevel"/>
    <w:tmpl w:val="E1005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B2F3D"/>
    <w:multiLevelType w:val="hybridMultilevel"/>
    <w:tmpl w:val="F8FE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42EAF"/>
    <w:multiLevelType w:val="hybridMultilevel"/>
    <w:tmpl w:val="395E2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20EF"/>
    <w:multiLevelType w:val="multilevel"/>
    <w:tmpl w:val="461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430FA"/>
    <w:multiLevelType w:val="hybridMultilevel"/>
    <w:tmpl w:val="659ED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2F6"/>
    <w:multiLevelType w:val="multilevel"/>
    <w:tmpl w:val="574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74BD7"/>
    <w:multiLevelType w:val="hybridMultilevel"/>
    <w:tmpl w:val="5F885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2191D"/>
    <w:multiLevelType w:val="hybridMultilevel"/>
    <w:tmpl w:val="5814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14456"/>
    <w:multiLevelType w:val="hybridMultilevel"/>
    <w:tmpl w:val="B094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06327"/>
    <w:multiLevelType w:val="hybridMultilevel"/>
    <w:tmpl w:val="22021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651C3"/>
    <w:multiLevelType w:val="hybridMultilevel"/>
    <w:tmpl w:val="C820EE6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4657CDE"/>
    <w:multiLevelType w:val="hybridMultilevel"/>
    <w:tmpl w:val="64323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D7814"/>
    <w:multiLevelType w:val="multilevel"/>
    <w:tmpl w:val="AE10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705B4"/>
    <w:multiLevelType w:val="hybridMultilevel"/>
    <w:tmpl w:val="64AED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63400"/>
    <w:multiLevelType w:val="multilevel"/>
    <w:tmpl w:val="237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21668"/>
    <w:multiLevelType w:val="hybridMultilevel"/>
    <w:tmpl w:val="B492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F62D1"/>
    <w:multiLevelType w:val="hybridMultilevel"/>
    <w:tmpl w:val="993AEBD0"/>
    <w:lvl w:ilvl="0" w:tplc="5E901778">
      <w:start w:val="5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D30B2"/>
    <w:multiLevelType w:val="hybridMultilevel"/>
    <w:tmpl w:val="A4E08FA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698E2F03"/>
    <w:multiLevelType w:val="hybridMultilevel"/>
    <w:tmpl w:val="A0988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C583F"/>
    <w:multiLevelType w:val="multilevel"/>
    <w:tmpl w:val="4A32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57EF8"/>
    <w:multiLevelType w:val="hybridMultilevel"/>
    <w:tmpl w:val="75D2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41098"/>
    <w:multiLevelType w:val="hybridMultilevel"/>
    <w:tmpl w:val="B57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B5588"/>
    <w:multiLevelType w:val="multilevel"/>
    <w:tmpl w:val="F15A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15"/>
  </w:num>
  <w:num w:numId="5">
    <w:abstractNumId w:val="22"/>
  </w:num>
  <w:num w:numId="6">
    <w:abstractNumId w:val="12"/>
  </w:num>
  <w:num w:numId="7">
    <w:abstractNumId w:val="14"/>
  </w:num>
  <w:num w:numId="8">
    <w:abstractNumId w:val="20"/>
  </w:num>
  <w:num w:numId="9">
    <w:abstractNumId w:val="11"/>
  </w:num>
  <w:num w:numId="10">
    <w:abstractNumId w:val="10"/>
  </w:num>
  <w:num w:numId="11">
    <w:abstractNumId w:val="19"/>
  </w:num>
  <w:num w:numId="12">
    <w:abstractNumId w:val="27"/>
  </w:num>
  <w:num w:numId="13">
    <w:abstractNumId w:val="4"/>
  </w:num>
  <w:num w:numId="14">
    <w:abstractNumId w:val="25"/>
  </w:num>
  <w:num w:numId="15">
    <w:abstractNumId w:val="2"/>
  </w:num>
  <w:num w:numId="16">
    <w:abstractNumId w:val="16"/>
  </w:num>
  <w:num w:numId="17">
    <w:abstractNumId w:val="21"/>
  </w:num>
  <w:num w:numId="18">
    <w:abstractNumId w:val="9"/>
  </w:num>
  <w:num w:numId="19">
    <w:abstractNumId w:val="17"/>
  </w:num>
  <w:num w:numId="20">
    <w:abstractNumId w:val="24"/>
  </w:num>
  <w:num w:numId="21">
    <w:abstractNumId w:val="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"/>
  </w:num>
  <w:num w:numId="25">
    <w:abstractNumId w:val="13"/>
  </w:num>
  <w:num w:numId="26">
    <w:abstractNumId w:val="26"/>
  </w:num>
  <w:num w:numId="27">
    <w:abstractNumId w:val="5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1C"/>
    <w:rsid w:val="0000377B"/>
    <w:rsid w:val="000037D7"/>
    <w:rsid w:val="000039AD"/>
    <w:rsid w:val="00026D60"/>
    <w:rsid w:val="00042354"/>
    <w:rsid w:val="00055F11"/>
    <w:rsid w:val="00063BE7"/>
    <w:rsid w:val="00072336"/>
    <w:rsid w:val="00077EB8"/>
    <w:rsid w:val="00083458"/>
    <w:rsid w:val="00093B44"/>
    <w:rsid w:val="000B3016"/>
    <w:rsid w:val="000C4C66"/>
    <w:rsid w:val="000D0D14"/>
    <w:rsid w:val="000D1CA6"/>
    <w:rsid w:val="000D6E3E"/>
    <w:rsid w:val="000E1223"/>
    <w:rsid w:val="000E1B7B"/>
    <w:rsid w:val="000E3B1C"/>
    <w:rsid w:val="000E525E"/>
    <w:rsid w:val="000F6E49"/>
    <w:rsid w:val="0010315C"/>
    <w:rsid w:val="00114F8A"/>
    <w:rsid w:val="00117C52"/>
    <w:rsid w:val="00140138"/>
    <w:rsid w:val="00142462"/>
    <w:rsid w:val="0014426D"/>
    <w:rsid w:val="0015273F"/>
    <w:rsid w:val="00152E9F"/>
    <w:rsid w:val="00174083"/>
    <w:rsid w:val="0017748D"/>
    <w:rsid w:val="0018309F"/>
    <w:rsid w:val="00186642"/>
    <w:rsid w:val="001A424F"/>
    <w:rsid w:val="001B0046"/>
    <w:rsid w:val="001B0B40"/>
    <w:rsid w:val="001C59F8"/>
    <w:rsid w:val="001C6DB5"/>
    <w:rsid w:val="001C7C87"/>
    <w:rsid w:val="001D1A00"/>
    <w:rsid w:val="001D60D0"/>
    <w:rsid w:val="001D7B1D"/>
    <w:rsid w:val="001E122A"/>
    <w:rsid w:val="001E5605"/>
    <w:rsid w:val="001F4A37"/>
    <w:rsid w:val="0022184B"/>
    <w:rsid w:val="00223B17"/>
    <w:rsid w:val="00226261"/>
    <w:rsid w:val="00232F46"/>
    <w:rsid w:val="00236584"/>
    <w:rsid w:val="00241B32"/>
    <w:rsid w:val="00250F8D"/>
    <w:rsid w:val="002516A6"/>
    <w:rsid w:val="00261FDB"/>
    <w:rsid w:val="00283115"/>
    <w:rsid w:val="002926E9"/>
    <w:rsid w:val="0029469D"/>
    <w:rsid w:val="002A3591"/>
    <w:rsid w:val="002B2B00"/>
    <w:rsid w:val="002B7B2F"/>
    <w:rsid w:val="002C570E"/>
    <w:rsid w:val="002C6CF9"/>
    <w:rsid w:val="002C73FE"/>
    <w:rsid w:val="002D0A21"/>
    <w:rsid w:val="002D5124"/>
    <w:rsid w:val="002E518B"/>
    <w:rsid w:val="002F339C"/>
    <w:rsid w:val="002F5458"/>
    <w:rsid w:val="003038C3"/>
    <w:rsid w:val="0031342B"/>
    <w:rsid w:val="0032436F"/>
    <w:rsid w:val="003311E1"/>
    <w:rsid w:val="0033193B"/>
    <w:rsid w:val="003338D6"/>
    <w:rsid w:val="00343CDA"/>
    <w:rsid w:val="00353972"/>
    <w:rsid w:val="00364EA8"/>
    <w:rsid w:val="0037782B"/>
    <w:rsid w:val="003839E9"/>
    <w:rsid w:val="00383D1E"/>
    <w:rsid w:val="0038735C"/>
    <w:rsid w:val="0039263E"/>
    <w:rsid w:val="003A6195"/>
    <w:rsid w:val="003B353B"/>
    <w:rsid w:val="003C1649"/>
    <w:rsid w:val="003D05E1"/>
    <w:rsid w:val="003D336D"/>
    <w:rsid w:val="003E07F4"/>
    <w:rsid w:val="003E208E"/>
    <w:rsid w:val="003F1509"/>
    <w:rsid w:val="003F69A6"/>
    <w:rsid w:val="00400BE1"/>
    <w:rsid w:val="00406F07"/>
    <w:rsid w:val="00413AEA"/>
    <w:rsid w:val="00413E3C"/>
    <w:rsid w:val="00414650"/>
    <w:rsid w:val="00416DD5"/>
    <w:rsid w:val="004208D2"/>
    <w:rsid w:val="00422311"/>
    <w:rsid w:val="00427F15"/>
    <w:rsid w:val="00433F0A"/>
    <w:rsid w:val="00435EC3"/>
    <w:rsid w:val="004453B6"/>
    <w:rsid w:val="00447DDB"/>
    <w:rsid w:val="00452E9D"/>
    <w:rsid w:val="0046117B"/>
    <w:rsid w:val="00471EE4"/>
    <w:rsid w:val="00474D97"/>
    <w:rsid w:val="004821A4"/>
    <w:rsid w:val="00496C38"/>
    <w:rsid w:val="004B0845"/>
    <w:rsid w:val="004B10E8"/>
    <w:rsid w:val="004B17C8"/>
    <w:rsid w:val="004B4CE9"/>
    <w:rsid w:val="004D5461"/>
    <w:rsid w:val="004D60BF"/>
    <w:rsid w:val="004D7F2C"/>
    <w:rsid w:val="004E4D4A"/>
    <w:rsid w:val="004F3B4A"/>
    <w:rsid w:val="004F4549"/>
    <w:rsid w:val="00515A9A"/>
    <w:rsid w:val="00516005"/>
    <w:rsid w:val="005244AA"/>
    <w:rsid w:val="0053396E"/>
    <w:rsid w:val="00551417"/>
    <w:rsid w:val="005574C9"/>
    <w:rsid w:val="00557995"/>
    <w:rsid w:val="0058212A"/>
    <w:rsid w:val="00584FD4"/>
    <w:rsid w:val="005854D7"/>
    <w:rsid w:val="00595990"/>
    <w:rsid w:val="0059650D"/>
    <w:rsid w:val="005B7CE2"/>
    <w:rsid w:val="005C43DD"/>
    <w:rsid w:val="005C59E4"/>
    <w:rsid w:val="005C7CC4"/>
    <w:rsid w:val="005D7D24"/>
    <w:rsid w:val="005E786F"/>
    <w:rsid w:val="005F3692"/>
    <w:rsid w:val="005F4D7F"/>
    <w:rsid w:val="006003F4"/>
    <w:rsid w:val="00615CD8"/>
    <w:rsid w:val="0063617A"/>
    <w:rsid w:val="0064093A"/>
    <w:rsid w:val="00677A0E"/>
    <w:rsid w:val="00682CF4"/>
    <w:rsid w:val="00690EAC"/>
    <w:rsid w:val="006A1AEE"/>
    <w:rsid w:val="006A4390"/>
    <w:rsid w:val="006B65D1"/>
    <w:rsid w:val="006C0E7C"/>
    <w:rsid w:val="006C1545"/>
    <w:rsid w:val="006C7350"/>
    <w:rsid w:val="006D5DD2"/>
    <w:rsid w:val="006E262F"/>
    <w:rsid w:val="006F7422"/>
    <w:rsid w:val="006F7D26"/>
    <w:rsid w:val="00712D1F"/>
    <w:rsid w:val="00720CA2"/>
    <w:rsid w:val="00723BDE"/>
    <w:rsid w:val="007357EB"/>
    <w:rsid w:val="00741B37"/>
    <w:rsid w:val="00744B37"/>
    <w:rsid w:val="00750349"/>
    <w:rsid w:val="00750F04"/>
    <w:rsid w:val="0075599D"/>
    <w:rsid w:val="00773937"/>
    <w:rsid w:val="00773DC4"/>
    <w:rsid w:val="00777E24"/>
    <w:rsid w:val="00784F2C"/>
    <w:rsid w:val="00793A36"/>
    <w:rsid w:val="007A0618"/>
    <w:rsid w:val="007A11F9"/>
    <w:rsid w:val="007C0183"/>
    <w:rsid w:val="007C1C4D"/>
    <w:rsid w:val="007C4EEC"/>
    <w:rsid w:val="007D2099"/>
    <w:rsid w:val="007D6677"/>
    <w:rsid w:val="007D6E99"/>
    <w:rsid w:val="007D7453"/>
    <w:rsid w:val="007E54A5"/>
    <w:rsid w:val="008029D0"/>
    <w:rsid w:val="00804AF5"/>
    <w:rsid w:val="008062B0"/>
    <w:rsid w:val="00814184"/>
    <w:rsid w:val="008148F0"/>
    <w:rsid w:val="008168D8"/>
    <w:rsid w:val="00816CBF"/>
    <w:rsid w:val="008170C4"/>
    <w:rsid w:val="00817C1D"/>
    <w:rsid w:val="00820784"/>
    <w:rsid w:val="00825FA8"/>
    <w:rsid w:val="008302EE"/>
    <w:rsid w:val="00830A2C"/>
    <w:rsid w:val="00831EDE"/>
    <w:rsid w:val="00836613"/>
    <w:rsid w:val="00837CFE"/>
    <w:rsid w:val="00840A96"/>
    <w:rsid w:val="008428A9"/>
    <w:rsid w:val="00854C9E"/>
    <w:rsid w:val="00870262"/>
    <w:rsid w:val="00873E50"/>
    <w:rsid w:val="00875674"/>
    <w:rsid w:val="00883656"/>
    <w:rsid w:val="0088411B"/>
    <w:rsid w:val="008923C8"/>
    <w:rsid w:val="0089288A"/>
    <w:rsid w:val="00894C89"/>
    <w:rsid w:val="00897936"/>
    <w:rsid w:val="008A0724"/>
    <w:rsid w:val="008B601D"/>
    <w:rsid w:val="008D1135"/>
    <w:rsid w:val="008E6F42"/>
    <w:rsid w:val="008F2673"/>
    <w:rsid w:val="008F450C"/>
    <w:rsid w:val="008F6170"/>
    <w:rsid w:val="00936F92"/>
    <w:rsid w:val="0094256E"/>
    <w:rsid w:val="00953EB2"/>
    <w:rsid w:val="009654B0"/>
    <w:rsid w:val="009720E1"/>
    <w:rsid w:val="0097366D"/>
    <w:rsid w:val="009736FD"/>
    <w:rsid w:val="00975F59"/>
    <w:rsid w:val="00975F99"/>
    <w:rsid w:val="009760BC"/>
    <w:rsid w:val="009776B7"/>
    <w:rsid w:val="00981FB0"/>
    <w:rsid w:val="009857E2"/>
    <w:rsid w:val="009A4B2D"/>
    <w:rsid w:val="009B0795"/>
    <w:rsid w:val="009C6BE8"/>
    <w:rsid w:val="009C7D4D"/>
    <w:rsid w:val="009D3060"/>
    <w:rsid w:val="009D4803"/>
    <w:rsid w:val="009D712C"/>
    <w:rsid w:val="009F5B1A"/>
    <w:rsid w:val="00A01A17"/>
    <w:rsid w:val="00A13B3C"/>
    <w:rsid w:val="00A13ED0"/>
    <w:rsid w:val="00A42DE7"/>
    <w:rsid w:val="00A600BB"/>
    <w:rsid w:val="00A61E22"/>
    <w:rsid w:val="00A72D8B"/>
    <w:rsid w:val="00A81E0E"/>
    <w:rsid w:val="00A852F6"/>
    <w:rsid w:val="00A86847"/>
    <w:rsid w:val="00A90A5E"/>
    <w:rsid w:val="00AA49FA"/>
    <w:rsid w:val="00AB34D3"/>
    <w:rsid w:val="00AB4B6A"/>
    <w:rsid w:val="00AE3889"/>
    <w:rsid w:val="00AF0B1F"/>
    <w:rsid w:val="00AF6F0C"/>
    <w:rsid w:val="00B063E7"/>
    <w:rsid w:val="00B068D3"/>
    <w:rsid w:val="00B13DAF"/>
    <w:rsid w:val="00B2141D"/>
    <w:rsid w:val="00B2409C"/>
    <w:rsid w:val="00B25260"/>
    <w:rsid w:val="00B30F50"/>
    <w:rsid w:val="00B36EFC"/>
    <w:rsid w:val="00B37303"/>
    <w:rsid w:val="00B41FFA"/>
    <w:rsid w:val="00B60BC6"/>
    <w:rsid w:val="00B631A8"/>
    <w:rsid w:val="00B714E2"/>
    <w:rsid w:val="00B763DA"/>
    <w:rsid w:val="00B811AB"/>
    <w:rsid w:val="00B93EC2"/>
    <w:rsid w:val="00BA2204"/>
    <w:rsid w:val="00BA2E2C"/>
    <w:rsid w:val="00BA5F03"/>
    <w:rsid w:val="00BB4470"/>
    <w:rsid w:val="00BD766C"/>
    <w:rsid w:val="00BE3588"/>
    <w:rsid w:val="00BE4838"/>
    <w:rsid w:val="00BF32B6"/>
    <w:rsid w:val="00C06F1F"/>
    <w:rsid w:val="00C2232A"/>
    <w:rsid w:val="00C3421D"/>
    <w:rsid w:val="00C37B20"/>
    <w:rsid w:val="00C52682"/>
    <w:rsid w:val="00C5268D"/>
    <w:rsid w:val="00C64316"/>
    <w:rsid w:val="00C67175"/>
    <w:rsid w:val="00C71654"/>
    <w:rsid w:val="00C73990"/>
    <w:rsid w:val="00C75A75"/>
    <w:rsid w:val="00C7715D"/>
    <w:rsid w:val="00C92B10"/>
    <w:rsid w:val="00C96575"/>
    <w:rsid w:val="00CA7111"/>
    <w:rsid w:val="00CB5812"/>
    <w:rsid w:val="00CC2DF8"/>
    <w:rsid w:val="00CE0F3E"/>
    <w:rsid w:val="00CF06D9"/>
    <w:rsid w:val="00CF566B"/>
    <w:rsid w:val="00D01F0F"/>
    <w:rsid w:val="00D136F3"/>
    <w:rsid w:val="00D31775"/>
    <w:rsid w:val="00D44D60"/>
    <w:rsid w:val="00D519F6"/>
    <w:rsid w:val="00D702B3"/>
    <w:rsid w:val="00D708E8"/>
    <w:rsid w:val="00D728C8"/>
    <w:rsid w:val="00D74345"/>
    <w:rsid w:val="00D816D9"/>
    <w:rsid w:val="00D848DA"/>
    <w:rsid w:val="00D84A04"/>
    <w:rsid w:val="00D87204"/>
    <w:rsid w:val="00DA1EE8"/>
    <w:rsid w:val="00DA4650"/>
    <w:rsid w:val="00DB406D"/>
    <w:rsid w:val="00DB6B8A"/>
    <w:rsid w:val="00DC1CFF"/>
    <w:rsid w:val="00DC3BE1"/>
    <w:rsid w:val="00DE54BB"/>
    <w:rsid w:val="00E043FB"/>
    <w:rsid w:val="00E0607C"/>
    <w:rsid w:val="00E120BE"/>
    <w:rsid w:val="00E13400"/>
    <w:rsid w:val="00E26AB2"/>
    <w:rsid w:val="00E318F4"/>
    <w:rsid w:val="00E4082D"/>
    <w:rsid w:val="00E44A69"/>
    <w:rsid w:val="00E51B33"/>
    <w:rsid w:val="00E61896"/>
    <w:rsid w:val="00E91FAC"/>
    <w:rsid w:val="00EA13A4"/>
    <w:rsid w:val="00EA6D17"/>
    <w:rsid w:val="00EB67ED"/>
    <w:rsid w:val="00EB77A4"/>
    <w:rsid w:val="00EC5BE6"/>
    <w:rsid w:val="00ED269D"/>
    <w:rsid w:val="00EF08E2"/>
    <w:rsid w:val="00EF0A04"/>
    <w:rsid w:val="00EF321B"/>
    <w:rsid w:val="00EF615E"/>
    <w:rsid w:val="00EF6D58"/>
    <w:rsid w:val="00F041F6"/>
    <w:rsid w:val="00F05267"/>
    <w:rsid w:val="00F11B9A"/>
    <w:rsid w:val="00F200A9"/>
    <w:rsid w:val="00F25000"/>
    <w:rsid w:val="00F337FE"/>
    <w:rsid w:val="00F3668D"/>
    <w:rsid w:val="00F3790E"/>
    <w:rsid w:val="00F4548A"/>
    <w:rsid w:val="00F4710F"/>
    <w:rsid w:val="00F47447"/>
    <w:rsid w:val="00F47722"/>
    <w:rsid w:val="00F61CF2"/>
    <w:rsid w:val="00F62E97"/>
    <w:rsid w:val="00F63768"/>
    <w:rsid w:val="00F66837"/>
    <w:rsid w:val="00F67457"/>
    <w:rsid w:val="00F71308"/>
    <w:rsid w:val="00F7258C"/>
    <w:rsid w:val="00F82176"/>
    <w:rsid w:val="00F8276B"/>
    <w:rsid w:val="00F833CD"/>
    <w:rsid w:val="00F9580D"/>
    <w:rsid w:val="00FA0A0C"/>
    <w:rsid w:val="00FA1B00"/>
    <w:rsid w:val="00FA70EC"/>
    <w:rsid w:val="00FB74CF"/>
    <w:rsid w:val="00FC1E22"/>
    <w:rsid w:val="00FC22AE"/>
    <w:rsid w:val="00FC6000"/>
    <w:rsid w:val="00FC625D"/>
    <w:rsid w:val="00FD1CC2"/>
    <w:rsid w:val="00FE01A4"/>
    <w:rsid w:val="00FE035A"/>
    <w:rsid w:val="00FE4873"/>
    <w:rsid w:val="00FF0546"/>
    <w:rsid w:val="00FF12C8"/>
    <w:rsid w:val="00FF2085"/>
    <w:rsid w:val="00FF421A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5E7F7B3"/>
  <w15:docId w15:val="{759F879B-236A-41EF-8FAD-A4D4E551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496C38"/>
    <w:pPr>
      <w:spacing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496C38"/>
    <w:pPr>
      <w:spacing w:line="360" w:lineRule="auto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3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3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311"/>
  </w:style>
  <w:style w:type="paragraph" w:styleId="Stopka">
    <w:name w:val="footer"/>
    <w:basedOn w:val="Normalny"/>
    <w:link w:val="Stopka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311"/>
  </w:style>
  <w:style w:type="paragraph" w:styleId="Tekstdymka">
    <w:name w:val="Balloon Text"/>
    <w:basedOn w:val="Normalny"/>
    <w:link w:val="TekstdymkaZnak"/>
    <w:uiPriority w:val="99"/>
    <w:semiHidden/>
    <w:unhideWhenUsed/>
    <w:rsid w:val="0042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1FB0"/>
    <w:rPr>
      <w:color w:val="808080"/>
    </w:rPr>
  </w:style>
  <w:style w:type="table" w:styleId="Tabela-Siatka">
    <w:name w:val="Table Grid"/>
    <w:basedOn w:val="Standardowy"/>
    <w:uiPriority w:val="59"/>
    <w:rsid w:val="0098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96C38"/>
    <w:rPr>
      <w:color w:val="0000FF" w:themeColor="hyperlink"/>
      <w:u w:val="single"/>
    </w:rPr>
  </w:style>
  <w:style w:type="paragraph" w:styleId="Tytu">
    <w:name w:val="Title"/>
    <w:basedOn w:val="Bezodstpw"/>
    <w:next w:val="Bezodstpw"/>
    <w:link w:val="TytuZnak"/>
    <w:uiPriority w:val="10"/>
    <w:qFormat/>
    <w:rsid w:val="00496C38"/>
    <w:pPr>
      <w:spacing w:line="276" w:lineRule="auto"/>
    </w:pPr>
    <w:rPr>
      <w:rFonts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96C38"/>
    <w:rPr>
      <w:rFonts w:cstheme="minorHAnsi"/>
      <w:b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6C38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6C38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3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23C8"/>
    <w:rPr>
      <w:b/>
      <w:bCs/>
    </w:rPr>
  </w:style>
  <w:style w:type="paragraph" w:styleId="NormalnyWeb">
    <w:name w:val="Normal (Web)"/>
    <w:basedOn w:val="Normalny"/>
    <w:uiPriority w:val="99"/>
    <w:unhideWhenUsed/>
    <w:rsid w:val="0089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923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923C8"/>
    <w:rPr>
      <w:color w:val="800080" w:themeColor="followedHyperlink"/>
      <w:u w:val="single"/>
    </w:rPr>
  </w:style>
  <w:style w:type="paragraph" w:customStyle="1" w:styleId="Default">
    <w:name w:val="Default"/>
    <w:rsid w:val="003F69A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15CD8"/>
    <w:pPr>
      <w:ind w:left="720"/>
      <w:contextualSpacing/>
    </w:pPr>
  </w:style>
  <w:style w:type="character" w:customStyle="1" w:styleId="caps">
    <w:name w:val="caps"/>
    <w:basedOn w:val="Domylnaczcionkaakapitu"/>
    <w:rsid w:val="007A061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A2C"/>
    <w:rPr>
      <w:vertAlign w:val="superscript"/>
    </w:rPr>
  </w:style>
  <w:style w:type="character" w:customStyle="1" w:styleId="A5">
    <w:name w:val="A5"/>
    <w:uiPriority w:val="99"/>
    <w:rsid w:val="009654B0"/>
    <w:rPr>
      <w:rFonts w:cs="Lato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829">
          <w:marLeft w:val="0"/>
          <w:marRight w:val="0"/>
          <w:marTop w:val="0"/>
          <w:marBottom w:val="360"/>
          <w:divBdr>
            <w:top w:val="single" w:sz="6" w:space="9" w:color="FB0057"/>
            <w:left w:val="single" w:sz="6" w:space="18" w:color="FB0057"/>
            <w:bottom w:val="single" w:sz="6" w:space="9" w:color="FB0057"/>
            <w:right w:val="single" w:sz="6" w:space="18" w:color="FB0057"/>
          </w:divBdr>
        </w:div>
      </w:divsChild>
    </w:div>
    <w:div w:id="911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8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88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4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zecznik.prasowy@nfz-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kologia.pacjent.gov.pl/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C86F-E5D9-43BA-B611-C2BF4FB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Patryk</dc:creator>
  <cp:lastModifiedBy>Bartoszek Małgorzata</cp:lastModifiedBy>
  <cp:revision>4</cp:revision>
  <cp:lastPrinted>2025-06-24T08:07:00Z</cp:lastPrinted>
  <dcterms:created xsi:type="dcterms:W3CDTF">2025-06-30T09:22:00Z</dcterms:created>
  <dcterms:modified xsi:type="dcterms:W3CDTF">2025-06-30T10:18:00Z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DOKNFZCATEGORY">
    <vt:lpwstr>PUBLIC</vt:lpwstr>
  </property>
  <property fmtid="{D5CDD505-2E9C-101B-9397-08002B2CF9AE}" pid="3" name="KLASDOKNFZClassifiedBy">
    <vt:lpwstr>HEALTH\Pawel.Chonchera;Chonchera Paweł</vt:lpwstr>
  </property>
  <property fmtid="{D5CDD505-2E9C-101B-9397-08002B2CF9AE}" pid="4" name="KLASDOKNFZClassificationDate">
    <vt:lpwstr>2021-03-12T07:39:25.6274969+01:00</vt:lpwstr>
  </property>
  <property fmtid="{D5CDD505-2E9C-101B-9397-08002B2CF9AE}" pid="5" name="KLASDOKNFZClassifiedBySID">
    <vt:lpwstr>HEALTH\S-1-5-21-3563447054-2667861475-1537196452-12279</vt:lpwstr>
  </property>
  <property fmtid="{D5CDD505-2E9C-101B-9397-08002B2CF9AE}" pid="6" name="KLASDOKNFZGRNItemId">
    <vt:lpwstr>GRN-071b81f4-b1da-4b76-925f-5da213c242ae</vt:lpwstr>
  </property>
  <property fmtid="{D5CDD505-2E9C-101B-9397-08002B2CF9AE}" pid="7" name="KLASDOKNFZHash">
    <vt:lpwstr>qoX67nnZr8Mx2EmKV81q+o/VKiklE1Wm02Adhvg5PjI=</vt:lpwstr>
  </property>
  <property fmtid="{D5CDD505-2E9C-101B-9397-08002B2CF9AE}" pid="8" name="KLASDOKNFZRefresh">
    <vt:lpwstr>False</vt:lpwstr>
  </property>
</Properties>
</file>