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Liberation Serif" w:hAnsi="Times New Roman" w:cs="Times New Roman"/>
          <w:shadow/>
          <w:color w:val="800000"/>
          <w:shd w:val="clear" w:color="auto" w:fill="FFFFFF"/>
        </w:rPr>
        <w:tab/>
      </w:r>
      <w:r>
        <w:rPr>
          <w:rFonts w:ascii="Times New Roman" w:eastAsia="Liberation Serif" w:hAnsi="Times New Roman" w:cs="Times New Roman"/>
          <w:shadow/>
          <w:color w:val="800000"/>
          <w:shd w:val="clear" w:color="auto" w:fill="FFFFFF"/>
        </w:rPr>
        <w:tab/>
      </w:r>
      <w:r>
        <w:rPr>
          <w:rFonts w:ascii="Times New Roman" w:eastAsia="Liberation Serif" w:hAnsi="Times New Roman" w:cs="Times New Roman"/>
          <w:shadow/>
          <w:color w:val="800000"/>
          <w:shd w:val="clear" w:color="auto" w:fill="FFFFFF"/>
        </w:rPr>
        <w:tab/>
      </w:r>
      <w:r w:rsidRPr="009D036D">
        <w:rPr>
          <w:rFonts w:ascii="Times New Roman" w:eastAsia="Liberation Serif" w:hAnsi="Times New Roman" w:cs="Times New Roman"/>
          <w:shadow/>
          <w:color w:val="800000"/>
          <w:sz w:val="22"/>
          <w:szCs w:val="22"/>
          <w:shd w:val="clear" w:color="auto" w:fill="FFFFFF"/>
        </w:rPr>
        <w:t xml:space="preserve">                      </w:t>
      </w:r>
      <w:r w:rsidR="009D036D">
        <w:rPr>
          <w:rFonts w:ascii="Times New Roman" w:eastAsia="Liberation Serif" w:hAnsi="Times New Roman" w:cs="Times New Roman"/>
          <w:shadow/>
          <w:color w:val="800000"/>
          <w:sz w:val="22"/>
          <w:szCs w:val="22"/>
          <w:shd w:val="clear" w:color="auto" w:fill="FFFFFF"/>
        </w:rPr>
        <w:t xml:space="preserve">       </w:t>
      </w:r>
      <w:r w:rsidRPr="009D036D">
        <w:rPr>
          <w:rFonts w:ascii="Times New Roman" w:eastAsia="Liberation Serif" w:hAnsi="Times New Roman" w:cs="Times New Roman"/>
          <w:shadow/>
          <w:color w:val="800000"/>
          <w:sz w:val="22"/>
          <w:szCs w:val="22"/>
          <w:shd w:val="clear" w:color="auto" w:fill="FFFFFF"/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292934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</w:t>
      </w:r>
      <w:r w:rsidR="00D772BC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4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D772BC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</w:t>
      </w:r>
      <w:r w:rsidR="00D72E50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D72E50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4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  <w:rPr>
          <w:rFonts w:ascii="Times New Roman" w:eastAsia="Calibri" w:hAnsi="Times New Roman" w:cs="Calibri"/>
          <w:color w:val="00000A"/>
          <w:shd w:val="clear" w:color="auto" w:fill="FFFFFF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01200B">
        <w:rPr>
          <w:rFonts w:ascii="Times New Roman" w:eastAsia="Calibri" w:hAnsi="Times New Roman" w:cs="Calibri"/>
          <w:color w:val="00000A"/>
          <w:shd w:val="clear" w:color="auto" w:fill="FFFFFF"/>
        </w:rPr>
        <w:t>30</w:t>
      </w:r>
      <w:bookmarkStart w:id="0" w:name="_GoBack"/>
      <w:bookmarkEnd w:id="0"/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</w:t>
      </w:r>
      <w:r w:rsidR="00D772BC">
        <w:rPr>
          <w:rFonts w:ascii="Times New Roman" w:eastAsia="Calibri" w:hAnsi="Times New Roman" w:cs="Calibri"/>
          <w:color w:val="00000A"/>
          <w:shd w:val="clear" w:color="auto" w:fill="FFFFFF"/>
        </w:rPr>
        <w:t>4</w:t>
      </w:r>
    </w:p>
    <w:p w:rsidR="00A3170F" w:rsidRDefault="00A3170F">
      <w:pPr>
        <w:suppressAutoHyphens/>
        <w:spacing w:line="288" w:lineRule="exact"/>
      </w:pPr>
    </w:p>
    <w:p w:rsidR="000D6A8F" w:rsidRDefault="00613D06">
      <w:pPr>
        <w:suppressAutoHyphens/>
        <w:spacing w:line="240" w:lineRule="exact"/>
        <w:jc w:val="center"/>
        <w:rPr>
          <w:rFonts w:ascii="Times New Roman" w:eastAsia="Calibri" w:hAnsi="Times New Roman" w:cs="Calibri"/>
          <w:color w:val="00000A"/>
          <w:shd w:val="clear" w:color="auto" w:fill="FFFFFF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207BEB" w:rsidRDefault="00207BEB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D772BC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B510D8">
        <w:rPr>
          <w:rStyle w:val="ListLabel12"/>
          <w:b/>
        </w:rPr>
        <w:t>3</w:t>
      </w:r>
      <w:r w:rsidR="00613D06" w:rsidRPr="00F00568">
        <w:rPr>
          <w:rStyle w:val="ListLabel12"/>
        </w:rPr>
        <w:t xml:space="preserve"> o powierzchni użytkowej</w:t>
      </w:r>
      <w:r w:rsidR="00B9697E">
        <w:rPr>
          <w:rStyle w:val="ListLabel12"/>
        </w:rPr>
        <w:t xml:space="preserve">      </w:t>
      </w:r>
      <w:r w:rsidR="00D159B7">
        <w:rPr>
          <w:rStyle w:val="ListLabel12"/>
        </w:rPr>
        <w:t xml:space="preserve"> </w:t>
      </w:r>
      <w:r w:rsidR="00B510D8">
        <w:rPr>
          <w:rStyle w:val="ListLabel12"/>
          <w:b/>
        </w:rPr>
        <w:t>1</w:t>
      </w:r>
      <w:r w:rsidR="00D772BC">
        <w:rPr>
          <w:rStyle w:val="ListLabel12"/>
          <w:b/>
        </w:rPr>
        <w:t>3</w:t>
      </w:r>
      <w:r w:rsidR="009B5931" w:rsidRPr="00292934">
        <w:rPr>
          <w:rStyle w:val="ListLabel12"/>
          <w:b/>
        </w:rPr>
        <w:t>,</w:t>
      </w:r>
      <w:r w:rsidR="00B510D8">
        <w:rPr>
          <w:rStyle w:val="ListLabel12"/>
          <w:b/>
        </w:rPr>
        <w:t>19</w:t>
      </w:r>
      <w:r w:rsidR="004831DE">
        <w:rPr>
          <w:rStyle w:val="ListLabel12"/>
          <w:b/>
        </w:rPr>
        <w:t xml:space="preserve"> m</w:t>
      </w:r>
      <w:r w:rsidR="004831DE">
        <w:rPr>
          <w:rStyle w:val="ListLabel12"/>
          <w:b/>
          <w:vertAlign w:val="superscript"/>
        </w:rPr>
        <w:t>2</w:t>
      </w:r>
      <w:r w:rsidR="00613D06" w:rsidRPr="00F00568">
        <w:rPr>
          <w:rStyle w:val="ListLabel12"/>
        </w:rPr>
        <w:t xml:space="preserve"> </w:t>
      </w:r>
      <w:r w:rsidR="001B3F97" w:rsidRPr="00F00568">
        <w:rPr>
          <w:rStyle w:val="ListLabel12"/>
        </w:rPr>
        <w:t>n</w:t>
      </w:r>
      <w:r w:rsidR="00613D06" w:rsidRPr="00F00568">
        <w:rPr>
          <w:rStyle w:val="ListLabel12"/>
        </w:rPr>
        <w:t xml:space="preserve">a </w:t>
      </w:r>
      <w:r w:rsidR="00B510D8">
        <w:rPr>
          <w:rStyle w:val="ListLabel12"/>
        </w:rPr>
        <w:t xml:space="preserve">pierwszym </w:t>
      </w:r>
      <w:r w:rsidR="00D72E50">
        <w:rPr>
          <w:rStyle w:val="ListLabel12"/>
        </w:rPr>
        <w:t>p</w:t>
      </w:r>
      <w:r w:rsidR="00B510D8">
        <w:rPr>
          <w:rStyle w:val="ListLabel12"/>
        </w:rPr>
        <w:t>ięt</w:t>
      </w:r>
      <w:r w:rsidR="00D72E50">
        <w:rPr>
          <w:rStyle w:val="ListLabel12"/>
        </w:rPr>
        <w:t>rze</w:t>
      </w:r>
      <w:r w:rsidR="00292934">
        <w:rPr>
          <w:rStyle w:val="ListLabel12"/>
        </w:rPr>
        <w:t xml:space="preserve"> </w:t>
      </w:r>
      <w:r w:rsidR="001B3F97" w:rsidRPr="00F00568">
        <w:rPr>
          <w:rStyle w:val="ListLabel12"/>
        </w:rPr>
        <w:t>budynku mieszkaln</w:t>
      </w:r>
      <w:r w:rsidR="00D72E50">
        <w:rPr>
          <w:rStyle w:val="ListLabel12"/>
        </w:rPr>
        <w:t>ego</w:t>
      </w:r>
      <w:r w:rsidR="001B3F97" w:rsidRPr="00F00568">
        <w:rPr>
          <w:rStyle w:val="ListLabel12"/>
        </w:rPr>
        <w:t xml:space="preserve"> </w:t>
      </w:r>
      <w:r w:rsidR="009B5931" w:rsidRPr="00F00568">
        <w:rPr>
          <w:rStyle w:val="ListLabel12"/>
        </w:rPr>
        <w:t>wraz z pomieszczeni</w:t>
      </w:r>
      <w:r w:rsidR="00B510D8">
        <w:rPr>
          <w:rStyle w:val="ListLabel12"/>
        </w:rPr>
        <w:t>em</w:t>
      </w:r>
      <w:r w:rsidR="00870E84">
        <w:rPr>
          <w:rStyle w:val="ListLabel12"/>
        </w:rPr>
        <w:t xml:space="preserve"> </w:t>
      </w:r>
      <w:r w:rsidR="009B5931">
        <w:rPr>
          <w:rStyle w:val="ListLabel12"/>
        </w:rPr>
        <w:t>przynależnym</w:t>
      </w:r>
      <w:r w:rsidR="009B5931" w:rsidRPr="00F00568">
        <w:rPr>
          <w:rStyle w:val="ListLabel12"/>
        </w:rPr>
        <w:t xml:space="preserve"> –</w:t>
      </w:r>
      <w:r w:rsidR="00292934">
        <w:rPr>
          <w:rStyle w:val="ListLabel12"/>
        </w:rPr>
        <w:t xml:space="preserve"> </w:t>
      </w:r>
      <w:r w:rsidR="00D72E50">
        <w:rPr>
          <w:rStyle w:val="ListLabel12"/>
        </w:rPr>
        <w:t>komórk</w:t>
      </w:r>
      <w:r w:rsidR="00292934">
        <w:rPr>
          <w:rStyle w:val="ListLabel12"/>
        </w:rPr>
        <w:t xml:space="preserve">ą </w:t>
      </w:r>
      <w:r w:rsidR="000A77CB">
        <w:rPr>
          <w:rStyle w:val="ListLabel12"/>
        </w:rPr>
        <w:t xml:space="preserve">na </w:t>
      </w:r>
      <w:r w:rsidR="00B510D8">
        <w:rPr>
          <w:rStyle w:val="ListLabel12"/>
        </w:rPr>
        <w:t xml:space="preserve">pierwszym piętrze </w:t>
      </w:r>
      <w:r w:rsidR="009B5931" w:rsidRPr="00F00568">
        <w:rPr>
          <w:rStyle w:val="ListLabel12"/>
        </w:rPr>
        <w:t>o powierzchni</w:t>
      </w:r>
      <w:r w:rsidR="000A77CB">
        <w:rPr>
          <w:rStyle w:val="ListLabel12"/>
        </w:rPr>
        <w:t xml:space="preserve"> użytkowej</w:t>
      </w:r>
      <w:r w:rsidR="009B5931" w:rsidRPr="00F00568">
        <w:rPr>
          <w:rStyle w:val="ListLabel12"/>
        </w:rPr>
        <w:t xml:space="preserve"> </w:t>
      </w:r>
      <w:r w:rsidR="00B510D8">
        <w:rPr>
          <w:rStyle w:val="ListLabel12"/>
        </w:rPr>
        <w:t>3,63</w:t>
      </w:r>
      <w:r w:rsidR="00292934">
        <w:rPr>
          <w:rStyle w:val="ListLabel12"/>
        </w:rPr>
        <w:t xml:space="preserve"> m</w:t>
      </w:r>
      <w:r w:rsidR="00292934">
        <w:rPr>
          <w:rStyle w:val="ListLabel12"/>
          <w:vertAlign w:val="superscript"/>
        </w:rPr>
        <w:t>2</w:t>
      </w:r>
      <w:r w:rsidR="009B5931">
        <w:rPr>
          <w:rStyle w:val="ListLabel12"/>
        </w:rPr>
        <w:t xml:space="preserve"> położonego </w:t>
      </w:r>
      <w:r w:rsidR="00613D06" w:rsidRPr="00F00568">
        <w:rPr>
          <w:rStyle w:val="ListLabel12"/>
        </w:rPr>
        <w:t xml:space="preserve">przy ulicy </w:t>
      </w:r>
      <w:r w:rsidR="000A77CB">
        <w:rPr>
          <w:rStyle w:val="ListLabel12"/>
          <w:b/>
        </w:rPr>
        <w:t>Bolesława Chrobrego</w:t>
      </w:r>
      <w:r w:rsidR="00613D06" w:rsidRPr="00D159B7">
        <w:rPr>
          <w:rStyle w:val="ListLabel12"/>
          <w:b/>
        </w:rPr>
        <w:t xml:space="preserve"> nr </w:t>
      </w:r>
      <w:r w:rsidR="000A77CB">
        <w:rPr>
          <w:rStyle w:val="ListLabel12"/>
          <w:b/>
        </w:rPr>
        <w:t>21</w:t>
      </w:r>
      <w:r w:rsidR="00613D06" w:rsidRPr="00F00568">
        <w:rPr>
          <w:rStyle w:val="ListLabel12"/>
        </w:rPr>
        <w:t xml:space="preserve"> </w:t>
      </w:r>
      <w:r w:rsidR="00B510D8">
        <w:rPr>
          <w:rStyle w:val="ListLabel12"/>
        </w:rPr>
        <w:t xml:space="preserve">             </w:t>
      </w:r>
      <w:r w:rsidR="00613D06" w:rsidRPr="00F00568">
        <w:rPr>
          <w:rStyle w:val="ListLabel12"/>
        </w:rPr>
        <w:t xml:space="preserve">w Jedlinie-Zdroju </w:t>
      </w:r>
      <w:r w:rsidR="009B5931">
        <w:rPr>
          <w:rStyle w:val="ListLabel12"/>
        </w:rPr>
        <w:t>oraz</w:t>
      </w:r>
      <w:r w:rsidR="00613D06" w:rsidRPr="00F00568">
        <w:rPr>
          <w:rStyle w:val="ListLabel12"/>
        </w:rPr>
        <w:t xml:space="preserve"> udziałem wynoszącym </w:t>
      </w:r>
      <w:r w:rsidR="00B510D8">
        <w:rPr>
          <w:rStyle w:val="ListLabel12"/>
        </w:rPr>
        <w:t>1082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00</w:t>
      </w:r>
      <w:r w:rsidR="00613D06" w:rsidRPr="00F00568">
        <w:rPr>
          <w:rStyle w:val="ListLabel12"/>
        </w:rPr>
        <w:t>00 części w częściach wspólnych budynku i urządzeniach oraz w prawie własności gruntu o powierzchni 0,</w:t>
      </w:r>
      <w:r w:rsidR="00617944">
        <w:rPr>
          <w:rStyle w:val="ListLabel12"/>
        </w:rPr>
        <w:t>0</w:t>
      </w:r>
      <w:r w:rsidR="000A77CB">
        <w:rPr>
          <w:rStyle w:val="ListLabel12"/>
        </w:rPr>
        <w:t>318</w:t>
      </w:r>
      <w:r w:rsidR="00613D06" w:rsidRPr="00F00568">
        <w:rPr>
          <w:rStyle w:val="ListLabel12"/>
        </w:rPr>
        <w:t xml:space="preserve"> ha, oznaczonego numerem ewidencyjnym </w:t>
      </w:r>
      <w:r w:rsidR="000A77CB">
        <w:rPr>
          <w:rStyle w:val="ListLabel12"/>
        </w:rPr>
        <w:t>679/16</w:t>
      </w:r>
      <w:r w:rsidR="00B9697E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 nr SW1W/000</w:t>
      </w:r>
      <w:r w:rsidR="000A77CB">
        <w:rPr>
          <w:rStyle w:val="ListLabel12"/>
        </w:rPr>
        <w:t>68225/6</w:t>
      </w:r>
      <w:r w:rsidR="00292934">
        <w:rPr>
          <w:rStyle w:val="ListLabel12"/>
        </w:rPr>
        <w:t xml:space="preserve"> </w:t>
      </w:r>
      <w:r w:rsidR="00613D06" w:rsidRPr="00F00568">
        <w:rPr>
          <w:rStyle w:val="ListLabel12"/>
        </w:rPr>
        <w:t>prowadzonej przez Sąd Rejonowy</w:t>
      </w:r>
      <w:r w:rsidR="00B510D8">
        <w:rPr>
          <w:rStyle w:val="ListLabel12"/>
        </w:rPr>
        <w:t xml:space="preserve">         </w:t>
      </w:r>
      <w:r w:rsidR="00613D06" w:rsidRPr="00F00568">
        <w:rPr>
          <w:rStyle w:val="ListLabel12"/>
        </w:rPr>
        <w:t xml:space="preserve"> 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2F78F1" w:rsidRDefault="0057655B" w:rsidP="002532E3">
      <w:pPr>
        <w:suppressAutoHyphens/>
        <w:jc w:val="both"/>
        <w:rPr>
          <w:rFonts w:ascii="Calibri" w:hAnsi="Calibri" w:cs="Symbol"/>
          <w:sz w:val="22"/>
        </w:rPr>
      </w:pPr>
      <w:r>
        <w:rPr>
          <w:rStyle w:val="ListLabel12"/>
        </w:rPr>
        <w:t xml:space="preserve">Nieruchomość </w:t>
      </w:r>
      <w:r w:rsidR="007179ED">
        <w:rPr>
          <w:rStyle w:val="ListLabel12"/>
        </w:rPr>
        <w:t xml:space="preserve">lokalowa </w:t>
      </w:r>
      <w:r>
        <w:rPr>
          <w:rStyle w:val="ListLabel12"/>
        </w:rPr>
        <w:t xml:space="preserve">położona jest </w:t>
      </w:r>
      <w:r w:rsidR="002F78F1">
        <w:rPr>
          <w:rStyle w:val="ListLabel12"/>
        </w:rPr>
        <w:t xml:space="preserve">w </w:t>
      </w:r>
      <w:r w:rsidR="000A77CB">
        <w:rPr>
          <w:rStyle w:val="ListLabel12"/>
        </w:rPr>
        <w:t xml:space="preserve">2-kondygnacyjnym </w:t>
      </w:r>
      <w:r w:rsidR="002F78F1">
        <w:rPr>
          <w:rStyle w:val="ListLabel12"/>
        </w:rPr>
        <w:t xml:space="preserve">budynku </w:t>
      </w:r>
      <w:r w:rsidR="000A77CB">
        <w:rPr>
          <w:rStyle w:val="ListLabel12"/>
        </w:rPr>
        <w:t>mieszkalnym wielorodzinnym, bez podpiwniczenia, wybudowanym przed 1945 rokiem w technologii tradycyjnej</w:t>
      </w:r>
      <w:r w:rsidR="007179ED">
        <w:rPr>
          <w:rStyle w:val="ListLabel12"/>
        </w:rPr>
        <w:t xml:space="preserve">. </w:t>
      </w:r>
      <w:r w:rsidR="00EA70D9">
        <w:rPr>
          <w:rStyle w:val="ListLabel12"/>
        </w:rPr>
        <w:t xml:space="preserve">Wymienione pokrycie dachowe oraz rynny i rury spustowe. Na elewacji ubytki tynku, zawilgocenie ścian parteru. Budynek ankrowany. </w:t>
      </w:r>
      <w:r w:rsidR="007179ED">
        <w:rPr>
          <w:rStyle w:val="ListLabel12"/>
        </w:rPr>
        <w:t>Teren działki położony jest poniżej poziomu drogi (ulicy Bolesława Chrobrego), uzbrojony w media miejskie: sieć elektroenergetyczn</w:t>
      </w:r>
      <w:r w:rsidR="00EA70D9">
        <w:rPr>
          <w:rStyle w:val="ListLabel12"/>
        </w:rPr>
        <w:t>ą, wodnokanalizacyjną i gazową</w:t>
      </w:r>
      <w:r w:rsidR="007179ED">
        <w:rPr>
          <w:rStyle w:val="ListLabel12"/>
        </w:rPr>
        <w:t>. W budynku z</w:t>
      </w:r>
      <w:r w:rsidR="000A77CB">
        <w:rPr>
          <w:rStyle w:val="ListLabel12"/>
        </w:rPr>
        <w:t>najdują</w:t>
      </w:r>
      <w:r w:rsidR="000D3432">
        <w:rPr>
          <w:rStyle w:val="ListLabel12"/>
        </w:rPr>
        <w:t xml:space="preserve"> się</w:t>
      </w:r>
      <w:r w:rsidR="002F78F1">
        <w:rPr>
          <w:rStyle w:val="ListLabel12"/>
        </w:rPr>
        <w:t xml:space="preserve"> </w:t>
      </w:r>
      <w:r w:rsidR="000A77CB">
        <w:rPr>
          <w:rStyle w:val="ListLabel12"/>
        </w:rPr>
        <w:t xml:space="preserve">4 </w:t>
      </w:r>
      <w:r w:rsidR="000D3432">
        <w:rPr>
          <w:rStyle w:val="ListLabel12"/>
        </w:rPr>
        <w:t>lokal</w:t>
      </w:r>
      <w:r w:rsidR="000A77CB">
        <w:rPr>
          <w:rStyle w:val="ListLabel12"/>
        </w:rPr>
        <w:t>e</w:t>
      </w:r>
      <w:r w:rsidR="000D3432">
        <w:rPr>
          <w:rStyle w:val="ListLabel12"/>
        </w:rPr>
        <w:t xml:space="preserve"> mieszkaln</w:t>
      </w:r>
      <w:r w:rsidR="00D772BC">
        <w:rPr>
          <w:rStyle w:val="ListLabel12"/>
        </w:rPr>
        <w:t>e</w:t>
      </w:r>
      <w:r w:rsidR="004831DE">
        <w:rPr>
          <w:rStyle w:val="ListLabel12"/>
        </w:rPr>
        <w:t xml:space="preserve">. </w:t>
      </w:r>
      <w:r w:rsidR="00D772BC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="00D772BC">
        <w:rPr>
          <w:rStyle w:val="ListLabel12"/>
        </w:rPr>
        <w:t xml:space="preserve"> będący przedmiotem sprzedaży</w:t>
      </w:r>
      <w:r w:rsidR="00E620D4" w:rsidRPr="00F00568">
        <w:rPr>
          <w:rStyle w:val="ListLabel12"/>
        </w:rPr>
        <w:t xml:space="preserve"> </w:t>
      </w:r>
      <w:r w:rsidR="00747E28">
        <w:rPr>
          <w:rStyle w:val="ListLabel12"/>
        </w:rPr>
        <w:t>s</w:t>
      </w:r>
      <w:r w:rsidR="00613D06" w:rsidRPr="00F00568">
        <w:rPr>
          <w:rStyle w:val="ListLabel12"/>
        </w:rPr>
        <w:t xml:space="preserve">kłada się z </w:t>
      </w:r>
      <w:r w:rsidR="00D772BC">
        <w:rPr>
          <w:rStyle w:val="ListLabel12"/>
        </w:rPr>
        <w:t>poko</w:t>
      </w:r>
      <w:r w:rsidR="00B510D8">
        <w:rPr>
          <w:rStyle w:val="ListLabel12"/>
        </w:rPr>
        <w:t>ju z aneksem kuchennym</w:t>
      </w:r>
      <w:r w:rsidR="00D772BC">
        <w:rPr>
          <w:rStyle w:val="ListLabel12"/>
        </w:rPr>
        <w:t>.</w:t>
      </w:r>
      <w:r w:rsidR="000A77CB">
        <w:rPr>
          <w:rStyle w:val="ListLabel12"/>
        </w:rPr>
        <w:t xml:space="preserve"> </w:t>
      </w:r>
      <w:r w:rsidR="00B510D8">
        <w:rPr>
          <w:rStyle w:val="ListLabel12"/>
        </w:rPr>
        <w:t xml:space="preserve">WC wspólne zlokalizowane na korytarzu I piętra. </w:t>
      </w:r>
      <w:r w:rsidR="000A77CB">
        <w:rPr>
          <w:rStyle w:val="ListLabel12"/>
        </w:rPr>
        <w:t>Lokal wymaga przeprowadzenia remontu kapitalnego.</w:t>
      </w:r>
      <w:r w:rsidR="008B511A">
        <w:rPr>
          <w:rStyle w:val="ListLabel12"/>
        </w:rPr>
        <w:t xml:space="preserve"> </w:t>
      </w:r>
      <w:r w:rsidR="00E620D4" w:rsidRPr="00F00568">
        <w:rPr>
          <w:rStyle w:val="ListLabel12"/>
        </w:rPr>
        <w:t>Lokal nie jest użytkowany ani ogrzewany.</w:t>
      </w:r>
      <w:r w:rsidR="00044C91">
        <w:rPr>
          <w:rStyle w:val="ListLabel12"/>
        </w:rPr>
        <w:t xml:space="preserve"> </w:t>
      </w:r>
      <w:r w:rsidR="00A34F37">
        <w:rPr>
          <w:rStyle w:val="ListLabel12"/>
        </w:rPr>
        <w:t>Lokal w</w:t>
      </w:r>
      <w:r w:rsidR="00613D06" w:rsidRPr="00F00568">
        <w:rPr>
          <w:rStyle w:val="ListLabel12"/>
        </w:rPr>
        <w:t xml:space="preserve">yposażony </w:t>
      </w:r>
      <w:r w:rsidR="00E620D4" w:rsidRPr="00F00568">
        <w:rPr>
          <w:rStyle w:val="ListLabel12"/>
        </w:rPr>
        <w:t xml:space="preserve">jest w </w:t>
      </w:r>
      <w:r w:rsidR="00613D06" w:rsidRPr="00F00568">
        <w:rPr>
          <w:rStyle w:val="ListLabel12"/>
        </w:rPr>
        <w:t>instalacje</w:t>
      </w:r>
      <w:r w:rsidR="00E620D4" w:rsidRPr="00F00568">
        <w:rPr>
          <w:rStyle w:val="ListLabel12"/>
        </w:rPr>
        <w:t>:</w:t>
      </w:r>
      <w:r w:rsidR="007E3429">
        <w:rPr>
          <w:rStyle w:val="ListLabel12"/>
        </w:rPr>
        <w:t xml:space="preserve"> elektryczną</w:t>
      </w:r>
      <w:r w:rsidR="00E636CD">
        <w:rPr>
          <w:rStyle w:val="ListLabel12"/>
        </w:rPr>
        <w:t xml:space="preserve"> </w:t>
      </w:r>
      <w:r w:rsidR="005C2E71">
        <w:rPr>
          <w:rStyle w:val="ListLabel12"/>
        </w:rPr>
        <w:t>i</w:t>
      </w:r>
      <w:r w:rsidR="00613D06" w:rsidRPr="00F00568">
        <w:rPr>
          <w:rStyle w:val="ListLabel12"/>
        </w:rPr>
        <w:t xml:space="preserve"> wodno-kanalizacyjną</w:t>
      </w:r>
      <w:r>
        <w:rPr>
          <w:rStyle w:val="ListLabel12"/>
        </w:rPr>
        <w:t xml:space="preserve">. </w:t>
      </w:r>
      <w:r w:rsidR="003F20ED">
        <w:rPr>
          <w:rStyle w:val="ListLabel12"/>
        </w:rPr>
        <w:t xml:space="preserve">Instalacje odłączone. </w:t>
      </w:r>
      <w:r w:rsidR="008B511A">
        <w:rPr>
          <w:rStyle w:val="ListLabel12"/>
        </w:rPr>
        <w:t xml:space="preserve">Ogrzewanie </w:t>
      </w:r>
      <w:r w:rsidR="00D772BC">
        <w:rPr>
          <w:rStyle w:val="ListLabel12"/>
        </w:rPr>
        <w:t>piecowe</w:t>
      </w:r>
      <w:r w:rsidR="008B511A">
        <w:rPr>
          <w:rStyle w:val="ListLabel12"/>
        </w:rPr>
        <w:t>.</w:t>
      </w:r>
      <w:r w:rsidR="00D772BC">
        <w:rPr>
          <w:rStyle w:val="ListLabel12"/>
        </w:rPr>
        <w:t xml:space="preserve"> </w:t>
      </w:r>
      <w:r w:rsidR="008B511A">
        <w:rPr>
          <w:rStyle w:val="ListLabel12"/>
        </w:rPr>
        <w:t xml:space="preserve"> </w:t>
      </w:r>
      <w:r>
        <w:rPr>
          <w:rStyle w:val="ListLabel12"/>
        </w:rPr>
        <w:t>Do lokalu przynależ</w:t>
      </w:r>
      <w:r w:rsidR="008B511A">
        <w:rPr>
          <w:rStyle w:val="ListLabel12"/>
        </w:rPr>
        <w:t>y</w:t>
      </w:r>
      <w:r w:rsidR="002F78F1">
        <w:rPr>
          <w:rStyle w:val="ListLabel12"/>
        </w:rPr>
        <w:t xml:space="preserve"> </w:t>
      </w:r>
      <w:r w:rsidR="008B511A">
        <w:rPr>
          <w:rStyle w:val="ListLabel12"/>
        </w:rPr>
        <w:t xml:space="preserve">komórka na </w:t>
      </w:r>
      <w:r w:rsidR="00B510D8">
        <w:rPr>
          <w:rStyle w:val="ListLabel12"/>
        </w:rPr>
        <w:t xml:space="preserve">pierwszym piętrze </w:t>
      </w:r>
      <w:r>
        <w:rPr>
          <w:rStyle w:val="ListLabel12"/>
        </w:rPr>
        <w:t xml:space="preserve">o powierzchni użytkowej </w:t>
      </w:r>
      <w:r w:rsidR="00B510D8">
        <w:rPr>
          <w:rStyle w:val="ListLabel12"/>
        </w:rPr>
        <w:t>3,63</w:t>
      </w:r>
      <w:r w:rsidR="00044C91">
        <w:rPr>
          <w:rStyle w:val="ListLabel12"/>
        </w:rPr>
        <w:t xml:space="preserve"> m</w:t>
      </w:r>
      <w:r w:rsidR="00044C91">
        <w:rPr>
          <w:rStyle w:val="ListLabel12"/>
          <w:vertAlign w:val="superscript"/>
        </w:rPr>
        <w:t>2</w:t>
      </w:r>
      <w:r w:rsidR="00B510D8">
        <w:rPr>
          <w:rStyle w:val="ListLabel12"/>
        </w:rPr>
        <w:t xml:space="preserve">.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o którym mowa w art. 11 ustawy z dnia </w:t>
      </w:r>
      <w:r w:rsidR="00A15F09">
        <w:rPr>
          <w:rStyle w:val="ListLabel12"/>
        </w:rPr>
        <w:t xml:space="preserve">      </w:t>
      </w:r>
      <w:r w:rsidR="00613D06" w:rsidRPr="00F00568">
        <w:rPr>
          <w:rStyle w:val="ListLabel12"/>
        </w:rPr>
        <w:t>29 sierpnia 2014 r. o charakterystyce energetycznej budynków (</w:t>
      </w:r>
      <w:r w:rsidR="00605F6E">
        <w:rPr>
          <w:rStyle w:val="ListLabel12"/>
        </w:rPr>
        <w:t xml:space="preserve">t.j. </w:t>
      </w:r>
      <w:r w:rsidR="00613D06" w:rsidRPr="00F00568">
        <w:rPr>
          <w:rStyle w:val="ListLabel12"/>
        </w:rPr>
        <w:t>Dz. U. z 20</w:t>
      </w:r>
      <w:r w:rsidR="008A5FD0" w:rsidRPr="00F00568">
        <w:rPr>
          <w:rStyle w:val="ListLabel12"/>
        </w:rPr>
        <w:t>2</w:t>
      </w:r>
      <w:r w:rsidR="00605F6E">
        <w:rPr>
          <w:rStyle w:val="ListLabel12"/>
        </w:rPr>
        <w:t>4</w:t>
      </w:r>
      <w:r w:rsidR="00613D06" w:rsidRPr="00F00568">
        <w:rPr>
          <w:rStyle w:val="ListLabel12"/>
        </w:rPr>
        <w:t xml:space="preserve"> r. poz. </w:t>
      </w:r>
      <w:r w:rsidR="00605F6E">
        <w:rPr>
          <w:rStyle w:val="ListLabel12"/>
        </w:rPr>
        <w:t>101</w:t>
      </w:r>
      <w:r w:rsidR="00A606A5">
        <w:rPr>
          <w:rStyle w:val="ListLabel12"/>
        </w:rPr>
        <w:t>),</w:t>
      </w:r>
      <w:r w:rsidR="002532E3">
        <w:rPr>
          <w:rStyle w:val="ListLabel12"/>
        </w:rPr>
        <w:t xml:space="preserve"> </w:t>
      </w:r>
      <w:r w:rsidR="00A606A5" w:rsidRPr="002A70C6">
        <w:rPr>
          <w:rFonts w:asciiTheme="minorHAnsi" w:hAnsiTheme="minorHAnsi" w:cstheme="minorHAnsi"/>
          <w:sz w:val="21"/>
        </w:rPr>
        <w:t>nr świadectwa SCHE/</w:t>
      </w:r>
      <w:r w:rsidR="00605F6E">
        <w:rPr>
          <w:rFonts w:asciiTheme="minorHAnsi" w:hAnsiTheme="minorHAnsi" w:cstheme="minorHAnsi"/>
          <w:sz w:val="21"/>
        </w:rPr>
        <w:t>8722</w:t>
      </w:r>
      <w:r w:rsidR="00A606A5" w:rsidRPr="002A70C6">
        <w:rPr>
          <w:rFonts w:asciiTheme="minorHAnsi" w:hAnsiTheme="minorHAnsi" w:cstheme="minorHAnsi"/>
          <w:sz w:val="21"/>
        </w:rPr>
        <w:t>/</w:t>
      </w:r>
      <w:r w:rsidR="00605F6E">
        <w:rPr>
          <w:rFonts w:asciiTheme="minorHAnsi" w:hAnsiTheme="minorHAnsi" w:cstheme="minorHAnsi"/>
          <w:sz w:val="21"/>
        </w:rPr>
        <w:t>10</w:t>
      </w:r>
      <w:r w:rsidR="00B510D8">
        <w:rPr>
          <w:rFonts w:asciiTheme="minorHAnsi" w:hAnsiTheme="minorHAnsi" w:cstheme="minorHAnsi"/>
          <w:sz w:val="21"/>
        </w:rPr>
        <w:t>7</w:t>
      </w:r>
      <w:r w:rsidR="00A606A5" w:rsidRPr="002A70C6">
        <w:rPr>
          <w:rFonts w:asciiTheme="minorHAnsi" w:hAnsiTheme="minorHAnsi" w:cstheme="minorHAnsi"/>
          <w:sz w:val="21"/>
        </w:rPr>
        <w:t>/202</w:t>
      </w:r>
      <w:r w:rsidR="008B511A">
        <w:rPr>
          <w:rFonts w:asciiTheme="minorHAnsi" w:hAnsiTheme="minorHAnsi" w:cstheme="minorHAnsi"/>
          <w:sz w:val="21"/>
        </w:rPr>
        <w:t>4</w:t>
      </w:r>
      <w:r w:rsidR="00A606A5" w:rsidRPr="002A70C6">
        <w:rPr>
          <w:rFonts w:asciiTheme="minorHAnsi" w:hAnsiTheme="minorHAnsi" w:cstheme="minorHAnsi"/>
          <w:sz w:val="21"/>
        </w:rPr>
        <w:t xml:space="preserve">, ważne do </w:t>
      </w:r>
      <w:r w:rsidR="00461356" w:rsidRPr="002A70C6">
        <w:rPr>
          <w:rFonts w:asciiTheme="minorHAnsi" w:hAnsiTheme="minorHAnsi" w:cstheme="minorHAnsi"/>
          <w:sz w:val="21"/>
        </w:rPr>
        <w:t xml:space="preserve">dnia </w:t>
      </w:r>
      <w:r w:rsidR="008B511A">
        <w:rPr>
          <w:rFonts w:asciiTheme="minorHAnsi" w:hAnsiTheme="minorHAnsi" w:cstheme="minorHAnsi"/>
          <w:sz w:val="21"/>
        </w:rPr>
        <w:t>1</w:t>
      </w:r>
      <w:r w:rsidR="00A15F09">
        <w:rPr>
          <w:rFonts w:asciiTheme="minorHAnsi" w:hAnsiTheme="minorHAnsi" w:cstheme="minorHAnsi"/>
          <w:sz w:val="21"/>
        </w:rPr>
        <w:t>7</w:t>
      </w:r>
      <w:r w:rsidR="00A606A5" w:rsidRPr="002A70C6">
        <w:rPr>
          <w:rFonts w:asciiTheme="minorHAnsi" w:hAnsiTheme="minorHAnsi" w:cstheme="minorHAnsi"/>
          <w:sz w:val="21"/>
        </w:rPr>
        <w:t>.0</w:t>
      </w:r>
      <w:r w:rsidR="00A15F09">
        <w:rPr>
          <w:rFonts w:asciiTheme="minorHAnsi" w:hAnsiTheme="minorHAnsi" w:cstheme="minorHAnsi"/>
          <w:sz w:val="21"/>
        </w:rPr>
        <w:t>9</w:t>
      </w:r>
      <w:r w:rsidR="00A606A5" w:rsidRPr="002A70C6">
        <w:rPr>
          <w:rFonts w:asciiTheme="minorHAnsi" w:hAnsiTheme="minorHAnsi" w:cstheme="minorHAnsi"/>
          <w:sz w:val="21"/>
        </w:rPr>
        <w:t>.203</w:t>
      </w:r>
      <w:r w:rsidR="008B511A">
        <w:rPr>
          <w:rFonts w:asciiTheme="minorHAnsi" w:hAnsiTheme="minorHAnsi" w:cstheme="minorHAnsi"/>
          <w:sz w:val="21"/>
        </w:rPr>
        <w:t>4</w:t>
      </w:r>
      <w:r w:rsidR="00A606A5" w:rsidRPr="002A70C6">
        <w:rPr>
          <w:rFonts w:asciiTheme="minorHAnsi" w:hAnsiTheme="minorHAnsi" w:cstheme="minorHAnsi"/>
          <w:sz w:val="21"/>
        </w:rPr>
        <w:t xml:space="preserve"> r.: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użytkową EU = </w:t>
      </w:r>
      <w:r w:rsidR="00E7065C">
        <w:rPr>
          <w:rFonts w:asciiTheme="minorHAnsi" w:hAnsiTheme="minorHAnsi" w:cstheme="minorHAnsi"/>
          <w:sz w:val="21"/>
        </w:rPr>
        <w:t>262,60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końcową EK =  </w:t>
      </w:r>
      <w:r w:rsidR="00E7065C">
        <w:rPr>
          <w:rFonts w:asciiTheme="minorHAnsi" w:hAnsiTheme="minorHAnsi" w:cstheme="minorHAnsi"/>
          <w:sz w:val="21"/>
        </w:rPr>
        <w:t>468,90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nieodnawialną energię pierwotną EP = </w:t>
      </w:r>
      <w:r w:rsidR="00E7065C">
        <w:rPr>
          <w:rFonts w:asciiTheme="minorHAnsi" w:hAnsiTheme="minorHAnsi" w:cstheme="minorHAnsi"/>
          <w:sz w:val="21"/>
        </w:rPr>
        <w:t>515,79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jednostkowa wielkość emisji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 xml:space="preserve"> E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CO2 = </w:t>
      </w:r>
      <w:r w:rsidRPr="002A70C6">
        <w:rPr>
          <w:rFonts w:asciiTheme="minorHAnsi" w:hAnsiTheme="minorHAnsi" w:cstheme="minorHAnsi"/>
          <w:sz w:val="21"/>
        </w:rPr>
        <w:t>0,</w:t>
      </w:r>
      <w:r w:rsidR="00A15F09">
        <w:rPr>
          <w:rFonts w:asciiTheme="minorHAnsi" w:hAnsiTheme="minorHAnsi" w:cstheme="minorHAnsi"/>
          <w:sz w:val="21"/>
        </w:rPr>
        <w:t>1</w:t>
      </w:r>
      <w:r w:rsidR="00E7065C">
        <w:rPr>
          <w:rFonts w:asciiTheme="minorHAnsi" w:hAnsiTheme="minorHAnsi" w:cstheme="minorHAnsi"/>
          <w:sz w:val="21"/>
        </w:rPr>
        <w:t>560</w:t>
      </w:r>
      <w:r w:rsidRPr="002A70C6">
        <w:rPr>
          <w:rFonts w:asciiTheme="minorHAnsi" w:hAnsiTheme="minorHAnsi" w:cstheme="minorHAnsi"/>
          <w:sz w:val="21"/>
        </w:rPr>
        <w:t xml:space="preserve"> t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>/(m²·rok)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udział odnawialnych źródeł energii w rocznym zapotrzebowaniu na energię końcową U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OZE </w:t>
      </w:r>
      <w:r w:rsidRPr="002A70C6">
        <w:rPr>
          <w:rFonts w:asciiTheme="minorHAnsi" w:hAnsiTheme="minorHAnsi" w:cstheme="minorHAnsi"/>
          <w:sz w:val="21"/>
        </w:rPr>
        <w:t>= 0,00%</w:t>
      </w:r>
    </w:p>
    <w:p w:rsidR="00F44B2D" w:rsidRPr="002A70C6" w:rsidRDefault="00F44B2D">
      <w:pPr>
        <w:suppressAutoHyphens/>
        <w:jc w:val="both"/>
        <w:rPr>
          <w:rStyle w:val="ListLabel12"/>
          <w:sz w:val="4"/>
          <w:szCs w:val="4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Pr="00EA6C53">
        <w:rPr>
          <w:rStyle w:val="ListLabel12"/>
          <w:b/>
          <w:sz w:val="28"/>
          <w:szCs w:val="28"/>
        </w:rPr>
        <w:t xml:space="preserve"> </w:t>
      </w:r>
      <w:r w:rsidR="00E7065C">
        <w:rPr>
          <w:rStyle w:val="ListLabel12"/>
          <w:b/>
          <w:sz w:val="28"/>
          <w:szCs w:val="28"/>
        </w:rPr>
        <w:t>25</w:t>
      </w:r>
      <w:r w:rsidR="00BC68E1">
        <w:rPr>
          <w:rStyle w:val="ListLabel12"/>
          <w:b/>
          <w:sz w:val="28"/>
          <w:szCs w:val="28"/>
        </w:rPr>
        <w:t xml:space="preserve"> </w:t>
      </w:r>
      <w:r w:rsidR="00A15F09">
        <w:rPr>
          <w:rStyle w:val="ListLabel12"/>
          <w:b/>
          <w:sz w:val="28"/>
          <w:szCs w:val="28"/>
        </w:rPr>
        <w:t>0</w:t>
      </w:r>
      <w:r w:rsidRPr="00EA6C53">
        <w:rPr>
          <w:rStyle w:val="ListLabel12"/>
          <w:b/>
          <w:sz w:val="28"/>
          <w:szCs w:val="28"/>
        </w:rPr>
        <w:t>00 zł</w:t>
      </w:r>
      <w:r w:rsidRPr="00F00568">
        <w:rPr>
          <w:rStyle w:val="ListLabel12"/>
        </w:rPr>
        <w:t xml:space="preserve">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w tym: cena lokalu </w:t>
      </w:r>
      <w:r w:rsidR="00A15F09">
        <w:rPr>
          <w:rStyle w:val="ListLabel12"/>
          <w:rFonts w:asciiTheme="minorHAnsi" w:hAnsiTheme="minorHAnsi" w:cstheme="minorHAnsi"/>
          <w:sz w:val="20"/>
          <w:szCs w:val="20"/>
        </w:rPr>
        <w:t>87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 oraz cena udziału w gruncie </w:t>
      </w:r>
      <w:r w:rsidR="00A15F09">
        <w:rPr>
          <w:rStyle w:val="ListLabel12"/>
          <w:rFonts w:asciiTheme="minorHAnsi" w:hAnsiTheme="minorHAnsi" w:cstheme="minorHAnsi"/>
          <w:sz w:val="20"/>
          <w:szCs w:val="20"/>
        </w:rPr>
        <w:t>13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ceny.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  <w:highlight w:val="white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Sprzedaż części budynku (lokalu) jest zwolniona z podatku VAT na podstawie art. 43 ust. 1 pkt 10 ustawy z dnia  11 marca  2004 </w:t>
      </w:r>
      <w:r w:rsidR="00A15F09">
        <w:rPr>
          <w:rStyle w:val="ListLabel12"/>
          <w:rFonts w:asciiTheme="minorHAnsi" w:hAnsiTheme="minorHAnsi" w:cstheme="minorHAnsi"/>
          <w:sz w:val="20"/>
          <w:szCs w:val="20"/>
        </w:rPr>
        <w:t>r. o podatku od towarów i usług</w:t>
      </w:r>
      <w:r w:rsid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Pr="00F00568" w:rsidRDefault="00613D06">
      <w:pPr>
        <w:suppressAutoHyphens/>
        <w:spacing w:line="240" w:lineRule="exact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przedmiotem zobowiązań.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AD0271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AD0271">
        <w:rPr>
          <w:rStyle w:val="ListLabel12"/>
          <w:sz w:val="21"/>
          <w:szCs w:val="21"/>
        </w:rPr>
        <w:t>1) w</w:t>
      </w:r>
      <w:r w:rsidR="00613D06" w:rsidRPr="00AD0271">
        <w:rPr>
          <w:rStyle w:val="ListLabel12"/>
          <w:sz w:val="21"/>
          <w:szCs w:val="21"/>
        </w:rPr>
        <w:t xml:space="preserve"> miejscowym planie zagospodarowania przestrzennego miasta Jedlina-Zdrój, zatwierdzonym uchwałą </w:t>
      </w:r>
      <w:r w:rsidR="00AD0271">
        <w:rPr>
          <w:rStyle w:val="ListLabel12"/>
          <w:sz w:val="21"/>
          <w:szCs w:val="21"/>
        </w:rPr>
        <w:t xml:space="preserve">                 </w:t>
      </w:r>
      <w:r w:rsidR="005D16C3" w:rsidRPr="00AD0271">
        <w:rPr>
          <w:rStyle w:val="ListLabel12"/>
          <w:sz w:val="21"/>
          <w:szCs w:val="21"/>
        </w:rPr>
        <w:t>Nr X</w:t>
      </w:r>
      <w:r w:rsidR="001D43AD">
        <w:rPr>
          <w:rStyle w:val="ListLabel12"/>
          <w:sz w:val="21"/>
          <w:szCs w:val="21"/>
        </w:rPr>
        <w:t>XXII</w:t>
      </w:r>
      <w:r w:rsidR="005D16C3" w:rsidRPr="00AD0271">
        <w:rPr>
          <w:rStyle w:val="ListLabel12"/>
          <w:sz w:val="21"/>
          <w:szCs w:val="21"/>
        </w:rPr>
        <w:t>/</w:t>
      </w:r>
      <w:r w:rsidR="001D43AD">
        <w:rPr>
          <w:rStyle w:val="ListLabel12"/>
          <w:sz w:val="21"/>
          <w:szCs w:val="21"/>
        </w:rPr>
        <w:t>197</w:t>
      </w:r>
      <w:r w:rsidR="005D16C3" w:rsidRPr="00AD0271">
        <w:rPr>
          <w:rStyle w:val="ListLabel12"/>
          <w:sz w:val="21"/>
          <w:szCs w:val="21"/>
        </w:rPr>
        <w:t>/1</w:t>
      </w:r>
      <w:r w:rsidR="001D43AD">
        <w:rPr>
          <w:rStyle w:val="ListLabel12"/>
          <w:sz w:val="21"/>
          <w:szCs w:val="21"/>
        </w:rPr>
        <w:t>4</w:t>
      </w:r>
      <w:r w:rsidR="005D16C3" w:rsidRPr="00AD0271">
        <w:rPr>
          <w:rStyle w:val="ListLabel12"/>
          <w:sz w:val="21"/>
          <w:szCs w:val="21"/>
        </w:rPr>
        <w:t xml:space="preserve"> </w:t>
      </w:r>
      <w:r w:rsidR="00613D06" w:rsidRPr="00AD0271">
        <w:rPr>
          <w:rStyle w:val="ListLabel12"/>
          <w:sz w:val="21"/>
          <w:szCs w:val="21"/>
        </w:rPr>
        <w:t xml:space="preserve">Rady Miasta Jedlina-Zdrój </w:t>
      </w:r>
      <w:bookmarkStart w:id="1" w:name="__DdeLink__207_4144735564"/>
      <w:r w:rsidR="00613D06" w:rsidRPr="00AD0271">
        <w:rPr>
          <w:rStyle w:val="ListLabel12"/>
          <w:sz w:val="21"/>
          <w:szCs w:val="21"/>
        </w:rPr>
        <w:t xml:space="preserve">z dnia </w:t>
      </w:r>
      <w:r w:rsidR="001D43AD">
        <w:rPr>
          <w:rStyle w:val="ListLabel12"/>
          <w:sz w:val="21"/>
          <w:szCs w:val="21"/>
        </w:rPr>
        <w:t>30</w:t>
      </w:r>
      <w:r w:rsidR="00613D06" w:rsidRPr="00AD0271">
        <w:rPr>
          <w:rStyle w:val="ListLabel12"/>
          <w:sz w:val="21"/>
          <w:szCs w:val="21"/>
        </w:rPr>
        <w:t xml:space="preserve"> </w:t>
      </w:r>
      <w:r w:rsidR="001D43AD">
        <w:rPr>
          <w:rStyle w:val="ListLabel12"/>
          <w:sz w:val="21"/>
          <w:szCs w:val="21"/>
        </w:rPr>
        <w:t>stycznia</w:t>
      </w:r>
      <w:r w:rsidR="00613D06" w:rsidRPr="00AD0271">
        <w:rPr>
          <w:rStyle w:val="ListLabel12"/>
          <w:sz w:val="21"/>
          <w:szCs w:val="21"/>
        </w:rPr>
        <w:t xml:space="preserve"> 20</w:t>
      </w:r>
      <w:r w:rsidR="001D43AD">
        <w:rPr>
          <w:rStyle w:val="ListLabel12"/>
          <w:sz w:val="21"/>
          <w:szCs w:val="21"/>
        </w:rPr>
        <w:t>14</w:t>
      </w:r>
      <w:r w:rsidR="00613D06" w:rsidRPr="00AD0271">
        <w:rPr>
          <w:rStyle w:val="ListLabel12"/>
          <w:sz w:val="21"/>
          <w:szCs w:val="21"/>
        </w:rPr>
        <w:t xml:space="preserve"> r. nieruchomość  oznaczona jest symbolem </w:t>
      </w:r>
      <w:r w:rsidR="001D43AD">
        <w:rPr>
          <w:rStyle w:val="ListLabel12"/>
          <w:sz w:val="21"/>
          <w:szCs w:val="21"/>
        </w:rPr>
        <w:t>4</w:t>
      </w:r>
      <w:r w:rsidR="002532E3" w:rsidRPr="00AD0271">
        <w:rPr>
          <w:rStyle w:val="ListLabel12"/>
          <w:sz w:val="21"/>
          <w:szCs w:val="21"/>
        </w:rPr>
        <w:t>M</w:t>
      </w:r>
      <w:r w:rsidR="0011313E" w:rsidRPr="00AD0271">
        <w:rPr>
          <w:rStyle w:val="ListLabel12"/>
          <w:sz w:val="21"/>
          <w:szCs w:val="21"/>
        </w:rPr>
        <w:t xml:space="preserve"> </w:t>
      </w:r>
      <w:r w:rsidR="00A15F09">
        <w:rPr>
          <w:rStyle w:val="ListLabel12"/>
          <w:sz w:val="21"/>
          <w:szCs w:val="21"/>
        </w:rPr>
        <w:t xml:space="preserve">     </w:t>
      </w:r>
      <w:r w:rsidR="00613D06" w:rsidRPr="00AD0271">
        <w:rPr>
          <w:rStyle w:val="ListLabel12"/>
          <w:sz w:val="21"/>
          <w:szCs w:val="21"/>
        </w:rPr>
        <w:t>z zapisem teren</w:t>
      </w:r>
      <w:r w:rsidR="007C3B06" w:rsidRPr="00AD0271">
        <w:rPr>
          <w:rStyle w:val="ListLabel12"/>
          <w:sz w:val="21"/>
          <w:szCs w:val="21"/>
        </w:rPr>
        <w:t>y</w:t>
      </w:r>
      <w:r w:rsidR="00613D06" w:rsidRPr="00AD0271">
        <w:rPr>
          <w:rStyle w:val="ListLabel12"/>
          <w:sz w:val="21"/>
          <w:szCs w:val="21"/>
        </w:rPr>
        <w:t xml:space="preserve"> zabudowy</w:t>
      </w:r>
      <w:r w:rsidR="007C3B06" w:rsidRPr="00AD0271">
        <w:rPr>
          <w:rStyle w:val="ListLabel12"/>
          <w:sz w:val="21"/>
          <w:szCs w:val="21"/>
        </w:rPr>
        <w:t xml:space="preserve"> </w:t>
      </w:r>
      <w:r w:rsidR="001D43AD">
        <w:rPr>
          <w:rStyle w:val="ListLabel12"/>
          <w:sz w:val="21"/>
          <w:szCs w:val="21"/>
        </w:rPr>
        <w:t>jednorodzinnej i wielorodzinnej</w:t>
      </w:r>
      <w:r w:rsidR="007C3B06" w:rsidRPr="00AD0271">
        <w:rPr>
          <w:rStyle w:val="ListLabel12"/>
          <w:sz w:val="21"/>
          <w:szCs w:val="21"/>
        </w:rPr>
        <w:t>.</w:t>
      </w:r>
      <w:r w:rsidR="00613D06" w:rsidRPr="00AD0271">
        <w:rPr>
          <w:rStyle w:val="ListLabel12"/>
          <w:sz w:val="21"/>
          <w:szCs w:val="21"/>
        </w:rPr>
        <w:t xml:space="preserve"> </w:t>
      </w:r>
      <w:bookmarkEnd w:id="1"/>
    </w:p>
    <w:p w:rsidR="000D6A8F" w:rsidRPr="00AD0271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AD0271">
        <w:rPr>
          <w:rStyle w:val="ListLabel12"/>
          <w:sz w:val="21"/>
          <w:szCs w:val="21"/>
        </w:rPr>
        <w:t>2)</w:t>
      </w:r>
      <w:r w:rsidR="00613D06" w:rsidRPr="00AD0271">
        <w:rPr>
          <w:rStyle w:val="ListLabel12"/>
          <w:sz w:val="21"/>
          <w:szCs w:val="21"/>
        </w:rPr>
        <w:t xml:space="preserve"> w ewidencji gruntów nieruchomość oznaczona jest użytkiem B –  tereny mieszkaniowe.</w:t>
      </w:r>
    </w:p>
    <w:p w:rsidR="007E1C55" w:rsidRPr="007E1C55" w:rsidRDefault="007E1C55">
      <w:pPr>
        <w:suppressAutoHyphens/>
        <w:spacing w:line="240" w:lineRule="exact"/>
        <w:jc w:val="both"/>
        <w:rPr>
          <w:rStyle w:val="ListLabel12"/>
          <w:sz w:val="8"/>
          <w:szCs w:val="8"/>
        </w:rPr>
      </w:pP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7C3B06" w:rsidRPr="002A70C6" w:rsidRDefault="007C3B06" w:rsidP="00EA6C53">
      <w:pPr>
        <w:pStyle w:val="Indeks"/>
        <w:jc w:val="center"/>
        <w:rPr>
          <w:rStyle w:val="ListLabel12"/>
          <w:b/>
          <w:sz w:val="4"/>
          <w:szCs w:val="4"/>
        </w:rPr>
      </w:pPr>
    </w:p>
    <w:p w:rsidR="000D6A8F" w:rsidRPr="007E1C55" w:rsidRDefault="00613D06" w:rsidP="00EA6C53">
      <w:pPr>
        <w:pStyle w:val="Indeks"/>
        <w:jc w:val="center"/>
        <w:rPr>
          <w:rStyle w:val="ListLabel12"/>
          <w:b/>
          <w:sz w:val="28"/>
          <w:szCs w:val="28"/>
        </w:rPr>
      </w:pPr>
      <w:r w:rsidRPr="007E1C55">
        <w:rPr>
          <w:rStyle w:val="ListLabel12"/>
          <w:b/>
          <w:sz w:val="28"/>
          <w:szCs w:val="28"/>
        </w:rPr>
        <w:t>Przetarg odbędzie się w dniu</w:t>
      </w:r>
    </w:p>
    <w:p w:rsidR="009D036D" w:rsidRPr="00B01FE3" w:rsidRDefault="00A15F09" w:rsidP="009D036D">
      <w:pPr>
        <w:pStyle w:val="Indeks"/>
        <w:jc w:val="center"/>
        <w:rPr>
          <w:rStyle w:val="ListLabel12"/>
          <w:b/>
          <w:sz w:val="32"/>
          <w:szCs w:val="32"/>
        </w:rPr>
      </w:pPr>
      <w:r>
        <w:rPr>
          <w:rStyle w:val="ListLabel12"/>
          <w:b/>
          <w:sz w:val="32"/>
          <w:szCs w:val="32"/>
        </w:rPr>
        <w:t>16</w:t>
      </w:r>
      <w:r w:rsidR="00613D06" w:rsidRPr="00B01FE3">
        <w:rPr>
          <w:rStyle w:val="ListLabel12"/>
          <w:b/>
          <w:sz w:val="32"/>
          <w:szCs w:val="32"/>
        </w:rPr>
        <w:t xml:space="preserve"> </w:t>
      </w:r>
      <w:r>
        <w:rPr>
          <w:rStyle w:val="ListLabel12"/>
          <w:b/>
          <w:sz w:val="32"/>
          <w:szCs w:val="32"/>
        </w:rPr>
        <w:t>grudnia</w:t>
      </w:r>
      <w:r w:rsidR="00613D06" w:rsidRPr="00B01FE3">
        <w:rPr>
          <w:rStyle w:val="ListLabel12"/>
          <w:b/>
          <w:sz w:val="32"/>
          <w:szCs w:val="32"/>
        </w:rPr>
        <w:t xml:space="preserve"> 20</w:t>
      </w:r>
      <w:r w:rsidR="00D159B7" w:rsidRPr="00B01FE3">
        <w:rPr>
          <w:rStyle w:val="ListLabel12"/>
          <w:b/>
          <w:sz w:val="32"/>
          <w:szCs w:val="32"/>
        </w:rPr>
        <w:t>2</w:t>
      </w:r>
      <w:r w:rsidR="001D43AD">
        <w:rPr>
          <w:rStyle w:val="ListLabel12"/>
          <w:b/>
          <w:sz w:val="32"/>
          <w:szCs w:val="32"/>
        </w:rPr>
        <w:t>4</w:t>
      </w:r>
      <w:r w:rsidR="00613D06" w:rsidRPr="00B01FE3">
        <w:rPr>
          <w:rStyle w:val="ListLabel12"/>
          <w:b/>
          <w:sz w:val="32"/>
          <w:szCs w:val="32"/>
        </w:rPr>
        <w:t xml:space="preserve"> r. o godzinie 1</w:t>
      </w:r>
      <w:r w:rsidR="00E33B3A">
        <w:rPr>
          <w:rStyle w:val="ListLabel12"/>
          <w:b/>
          <w:sz w:val="32"/>
          <w:szCs w:val="32"/>
        </w:rPr>
        <w:t>1</w:t>
      </w:r>
      <w:r w:rsidR="00D159B7" w:rsidRPr="00B01FE3">
        <w:rPr>
          <w:rStyle w:val="ListLabel12"/>
          <w:b/>
          <w:sz w:val="32"/>
          <w:szCs w:val="32"/>
        </w:rPr>
        <w:t>:</w:t>
      </w:r>
      <w:r w:rsidR="00613D06" w:rsidRPr="00B01FE3">
        <w:rPr>
          <w:rStyle w:val="ListLabel12"/>
          <w:b/>
          <w:sz w:val="32"/>
          <w:szCs w:val="32"/>
        </w:rPr>
        <w:t>00</w:t>
      </w:r>
    </w:p>
    <w:p w:rsidR="00E7065C" w:rsidRDefault="00613D06" w:rsidP="009D036D">
      <w:pPr>
        <w:pStyle w:val="Indeks"/>
        <w:jc w:val="center"/>
        <w:rPr>
          <w:rStyle w:val="ListLabel12"/>
          <w:b/>
          <w:sz w:val="28"/>
          <w:szCs w:val="28"/>
        </w:rPr>
      </w:pPr>
      <w:r w:rsidRPr="007E1C55">
        <w:rPr>
          <w:rStyle w:val="ListLabel12"/>
          <w:b/>
          <w:sz w:val="28"/>
          <w:szCs w:val="28"/>
        </w:rPr>
        <w:t xml:space="preserve">w siedzibie Urzędu Miasta Jedlina-Zdrój </w:t>
      </w:r>
    </w:p>
    <w:p w:rsidR="000D6A8F" w:rsidRDefault="00613D06" w:rsidP="009D036D">
      <w:pPr>
        <w:pStyle w:val="Indeks"/>
        <w:jc w:val="center"/>
        <w:rPr>
          <w:rStyle w:val="ListLabel12"/>
          <w:b/>
          <w:sz w:val="28"/>
          <w:szCs w:val="28"/>
        </w:rPr>
      </w:pPr>
      <w:r w:rsidRPr="007E1C55">
        <w:rPr>
          <w:rStyle w:val="ListLabel12"/>
          <w:b/>
          <w:sz w:val="28"/>
          <w:szCs w:val="28"/>
        </w:rPr>
        <w:t>przy ul. Poznańskiej nr 2</w:t>
      </w:r>
      <w:r w:rsidR="00E7065C">
        <w:rPr>
          <w:rStyle w:val="ListLabel12"/>
          <w:b/>
          <w:sz w:val="28"/>
          <w:szCs w:val="28"/>
        </w:rPr>
        <w:t xml:space="preserve"> w Jedlinie-Zdroju</w:t>
      </w:r>
    </w:p>
    <w:p w:rsidR="00A15F09" w:rsidRDefault="00A15F09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E7065C" w:rsidRDefault="00E7065C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E7065C" w:rsidRDefault="00E7065C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E7065C" w:rsidRDefault="00E7065C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A3170F" w:rsidRDefault="00A3170F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A3170F" w:rsidRDefault="00A3170F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A3170F" w:rsidRPr="00A3170F" w:rsidRDefault="00A3170F" w:rsidP="009D036D">
      <w:pPr>
        <w:pStyle w:val="Indeks"/>
        <w:jc w:val="center"/>
        <w:rPr>
          <w:rStyle w:val="ListLabel12"/>
          <w:b/>
          <w:sz w:val="8"/>
          <w:szCs w:val="8"/>
        </w:rPr>
      </w:pP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Wysokość wadium, forma, termin i miejsce jego wniesienia:</w:t>
      </w:r>
    </w:p>
    <w:p w:rsidR="000D6A8F" w:rsidRPr="007E1C55" w:rsidRDefault="00613D06">
      <w:pPr>
        <w:suppressAutoHyphens/>
        <w:spacing w:line="240" w:lineRule="exact"/>
        <w:ind w:left="11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Wadium należy wnieść w pieniądzu na rachunek Gminy Jedlina-Zdrój w PKO B</w:t>
      </w:r>
      <w:r w:rsidR="00D159B7" w:rsidRPr="007E1C55">
        <w:rPr>
          <w:rStyle w:val="ListLabel12"/>
          <w:sz w:val="21"/>
          <w:szCs w:val="21"/>
        </w:rPr>
        <w:t xml:space="preserve">P S.A. I Oddział  </w:t>
      </w:r>
      <w:r w:rsidRPr="007E1C55">
        <w:rPr>
          <w:rStyle w:val="ListLabel12"/>
          <w:sz w:val="21"/>
          <w:szCs w:val="21"/>
        </w:rPr>
        <w:t>w Wałbrzychu</w:t>
      </w:r>
      <w:r w:rsidR="009D036D" w:rsidRPr="007E1C55">
        <w:rPr>
          <w:rStyle w:val="ListLabel12"/>
          <w:sz w:val="21"/>
          <w:szCs w:val="21"/>
        </w:rPr>
        <w:t xml:space="preserve"> </w:t>
      </w:r>
      <w:r w:rsidR="007E1C55">
        <w:rPr>
          <w:rStyle w:val="ListLabel12"/>
          <w:sz w:val="21"/>
          <w:szCs w:val="21"/>
        </w:rPr>
        <w:t xml:space="preserve">             </w:t>
      </w:r>
      <w:r w:rsidRPr="007E1C55">
        <w:rPr>
          <w:rStyle w:val="ListLabel12"/>
          <w:sz w:val="21"/>
          <w:szCs w:val="21"/>
        </w:rPr>
        <w:t>nr</w:t>
      </w:r>
      <w:r w:rsid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13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1020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5095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0000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5602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0011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 xml:space="preserve">4280 w wysokości </w:t>
      </w:r>
      <w:r w:rsidR="00E7065C">
        <w:rPr>
          <w:rStyle w:val="ListLabel12"/>
          <w:sz w:val="21"/>
          <w:szCs w:val="21"/>
        </w:rPr>
        <w:t>5</w:t>
      </w:r>
      <w:r w:rsidRPr="007E1C55">
        <w:rPr>
          <w:rStyle w:val="ListLabel12"/>
          <w:sz w:val="21"/>
          <w:szCs w:val="21"/>
        </w:rPr>
        <w:t xml:space="preserve"> 000 zł (</w:t>
      </w:r>
      <w:r w:rsidR="00E7065C">
        <w:rPr>
          <w:rStyle w:val="ListLabel12"/>
          <w:sz w:val="21"/>
          <w:szCs w:val="21"/>
        </w:rPr>
        <w:t>pięć</w:t>
      </w:r>
      <w:r w:rsidR="00874F05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tysi</w:t>
      </w:r>
      <w:r w:rsidR="00A16D67" w:rsidRPr="007E1C55">
        <w:rPr>
          <w:rStyle w:val="ListLabel12"/>
          <w:sz w:val="21"/>
          <w:szCs w:val="21"/>
        </w:rPr>
        <w:t>ęcy</w:t>
      </w:r>
      <w:r w:rsidRPr="007E1C55">
        <w:rPr>
          <w:rStyle w:val="ListLabel12"/>
          <w:sz w:val="21"/>
          <w:szCs w:val="21"/>
        </w:rPr>
        <w:t xml:space="preserve"> złotych 00/100), </w:t>
      </w:r>
      <w:r w:rsidRPr="00207BEB">
        <w:rPr>
          <w:rStyle w:val="ListLabel12"/>
          <w:sz w:val="21"/>
          <w:szCs w:val="21"/>
          <w:u w:val="single"/>
        </w:rPr>
        <w:t>nie później niż</w:t>
      </w:r>
      <w:r w:rsidR="007E1C55" w:rsidRPr="00207BEB">
        <w:rPr>
          <w:rStyle w:val="ListLabel12"/>
          <w:sz w:val="21"/>
          <w:szCs w:val="21"/>
          <w:u w:val="single"/>
        </w:rPr>
        <w:t xml:space="preserve"> </w:t>
      </w:r>
      <w:r w:rsidR="00EA70D9">
        <w:rPr>
          <w:rStyle w:val="ListLabel12"/>
          <w:sz w:val="21"/>
          <w:szCs w:val="21"/>
          <w:u w:val="single"/>
        </w:rPr>
        <w:t>9 grudnia</w:t>
      </w:r>
      <w:r w:rsidRPr="00207BEB">
        <w:rPr>
          <w:rStyle w:val="ListLabel12"/>
          <w:sz w:val="21"/>
          <w:szCs w:val="21"/>
          <w:u w:val="single"/>
        </w:rPr>
        <w:t xml:space="preserve"> 20</w:t>
      </w:r>
      <w:r w:rsidR="0011313E" w:rsidRPr="00207BEB">
        <w:rPr>
          <w:rStyle w:val="ListLabel12"/>
          <w:sz w:val="21"/>
          <w:szCs w:val="21"/>
          <w:u w:val="single"/>
        </w:rPr>
        <w:t>2</w:t>
      </w:r>
      <w:r w:rsidR="00207BEB" w:rsidRPr="00207BEB">
        <w:rPr>
          <w:rStyle w:val="ListLabel12"/>
          <w:sz w:val="21"/>
          <w:szCs w:val="21"/>
          <w:u w:val="single"/>
        </w:rPr>
        <w:t>4</w:t>
      </w:r>
      <w:r w:rsidRPr="00207BEB">
        <w:rPr>
          <w:rStyle w:val="ListLabel12"/>
          <w:sz w:val="21"/>
          <w:szCs w:val="21"/>
          <w:u w:val="single"/>
        </w:rPr>
        <w:t xml:space="preserve"> r.</w:t>
      </w:r>
      <w:r w:rsidRPr="007E1C55">
        <w:rPr>
          <w:rStyle w:val="ListLabel12"/>
          <w:sz w:val="21"/>
          <w:szCs w:val="21"/>
        </w:rPr>
        <w:t xml:space="preserve"> z napisem na dowodzie wpłaty (przelewie):</w:t>
      </w:r>
      <w:r w:rsidR="00A16D6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b/>
          <w:sz w:val="21"/>
          <w:szCs w:val="21"/>
        </w:rPr>
        <w:t xml:space="preserve">„wadium – ul. </w:t>
      </w:r>
      <w:r w:rsidR="00EA70D9">
        <w:rPr>
          <w:rStyle w:val="ListLabel12"/>
          <w:b/>
          <w:sz w:val="21"/>
          <w:szCs w:val="21"/>
        </w:rPr>
        <w:t>Chrobrego 21/</w:t>
      </w:r>
      <w:r w:rsidR="00E7065C">
        <w:rPr>
          <w:rStyle w:val="ListLabel12"/>
          <w:b/>
          <w:sz w:val="21"/>
          <w:szCs w:val="21"/>
        </w:rPr>
        <w:t>3</w:t>
      </w:r>
      <w:r w:rsidR="00524689" w:rsidRPr="007E1C55">
        <w:rPr>
          <w:rStyle w:val="ListLabel12"/>
          <w:b/>
          <w:sz w:val="21"/>
          <w:szCs w:val="21"/>
        </w:rPr>
        <w:t>”</w:t>
      </w:r>
      <w:r w:rsidRPr="007E1C55">
        <w:rPr>
          <w:rStyle w:val="ListLabel12"/>
          <w:b/>
          <w:sz w:val="21"/>
          <w:szCs w:val="21"/>
        </w:rPr>
        <w:t>.</w:t>
      </w:r>
      <w:r w:rsidRPr="007E1C55">
        <w:rPr>
          <w:rStyle w:val="ListLabel12"/>
          <w:sz w:val="21"/>
          <w:szCs w:val="21"/>
        </w:rPr>
        <w:t xml:space="preserve"> </w:t>
      </w:r>
    </w:p>
    <w:p w:rsidR="00145142" w:rsidRPr="007E1C55" w:rsidRDefault="00145142">
      <w:pPr>
        <w:suppressAutoHyphens/>
        <w:spacing w:line="240" w:lineRule="exact"/>
        <w:ind w:left="11"/>
        <w:jc w:val="both"/>
        <w:rPr>
          <w:rStyle w:val="ListLabel12"/>
          <w:rFonts w:cs="Calibri"/>
          <w:sz w:val="21"/>
          <w:szCs w:val="21"/>
        </w:rPr>
      </w:pPr>
      <w:r w:rsidRPr="007E1C55">
        <w:rPr>
          <w:rStyle w:val="markedcontent"/>
          <w:rFonts w:ascii="Calibri" w:hAnsi="Calibri" w:cs="Calibri"/>
          <w:sz w:val="21"/>
          <w:szCs w:val="21"/>
        </w:rPr>
        <w:t>Za dokonanie wpłaty uważa się dzień wpływu środków pieniężnych na rachunek bankowy.</w:t>
      </w:r>
    </w:p>
    <w:p w:rsidR="000D6A8F" w:rsidRPr="007E1C55" w:rsidRDefault="00613D06">
      <w:pPr>
        <w:suppressAutoHyphens/>
        <w:spacing w:line="240" w:lineRule="exact"/>
        <w:ind w:left="11" w:firstLine="28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 w:rsidRPr="007E1C55">
        <w:rPr>
          <w:rStyle w:val="ListLabel12"/>
          <w:sz w:val="21"/>
          <w:szCs w:val="21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 xml:space="preserve">Cena nieruchomości osiągnięta w przetargu podlega zapłacie nie później niż do dnia zawarcia umowy notarialnej. Za termin potwierdzający dokonanie wpłaty na konto uznaje się datę lokacji środków na rachunku Gminy.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>Skutki uchylenia się od zawarcia umowy sprzedaży nieruchomości: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9D036D">
        <w:rPr>
          <w:rStyle w:val="ListLabel12"/>
          <w:sz w:val="21"/>
          <w:szCs w:val="21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2" w:name="__DdeLink__114_146178034"/>
      <w:r w:rsidRPr="009D036D">
        <w:rPr>
          <w:rStyle w:val="ListLabel12"/>
          <w:sz w:val="21"/>
          <w:szCs w:val="21"/>
        </w:rPr>
        <w:t xml:space="preserve">podlega zwrotowi.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Zastrzeżenie: </w:t>
      </w:r>
      <w:bookmarkEnd w:id="2"/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7E1C55">
        <w:rPr>
          <w:rStyle w:val="ListLabel12"/>
          <w:sz w:val="21"/>
          <w:szCs w:val="21"/>
        </w:rPr>
        <w:t>Termin umowy notarialnej zostanie wyznaczony w ciągu 21 dni od dnia rozstrzygnięcia przetargu. Nabywca zobowiązany jest do poniesienia kosztów związanych z nabyciem nieruchomości, tj. opłaty sądowej i notarialnej.</w:t>
      </w:r>
      <w:r w:rsidR="007E1C55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7E1C55" w:rsidRDefault="00561626" w:rsidP="00561626">
      <w:pPr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Ogłoszenie o przetargu zostanie wywieszone na tablicy ogłoszeń w siedzibie Urzędu Miasta oraz opublikowane</w:t>
      </w:r>
      <w:r w:rsidR="00A3170F">
        <w:rPr>
          <w:rStyle w:val="ListLabel12"/>
          <w:sz w:val="21"/>
          <w:szCs w:val="21"/>
        </w:rPr>
        <w:t xml:space="preserve">          </w:t>
      </w:r>
      <w:r w:rsidRPr="007E1C55">
        <w:rPr>
          <w:rStyle w:val="ListLabel12"/>
          <w:sz w:val="21"/>
          <w:szCs w:val="21"/>
        </w:rPr>
        <w:t xml:space="preserve"> w Biuletynie Informacji Publicznej Urzędu Miasta (</w:t>
      </w:r>
      <w:hyperlink r:id="rId5" w:history="1">
        <w:r w:rsidRPr="007E1C55">
          <w:rPr>
            <w:rStyle w:val="ListLabel12"/>
            <w:sz w:val="21"/>
            <w:szCs w:val="21"/>
          </w:rPr>
          <w:t>www.bip.jedlinazdroj.</w:t>
        </w:r>
      </w:hyperlink>
      <w:r w:rsidRPr="007E1C55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7E1C55">
          <w:rPr>
            <w:rStyle w:val="ListLabel12"/>
            <w:sz w:val="21"/>
            <w:szCs w:val="21"/>
          </w:rPr>
          <w:t>www.jedlinazdroj.eu</w:t>
        </w:r>
      </w:hyperlink>
      <w:r w:rsidRPr="007E1C55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1)</w:t>
      </w:r>
      <w:r w:rsidR="00613D06" w:rsidRPr="005D16C3">
        <w:rPr>
          <w:rStyle w:val="ListLabel12"/>
          <w:sz w:val="21"/>
          <w:szCs w:val="21"/>
        </w:rPr>
        <w:t xml:space="preserve"> Sprzedaży nieruchomości dokonuje się w oparciu o przepisy ustawy z dnia 21 sierpnia 1997 r</w:t>
      </w:r>
      <w:r w:rsidR="00524689" w:rsidRPr="005D16C3">
        <w:rPr>
          <w:rStyle w:val="ListLabel12"/>
          <w:sz w:val="21"/>
          <w:szCs w:val="21"/>
        </w:rPr>
        <w:t>. o gospodarce nieruchomościami</w:t>
      </w:r>
      <w:r w:rsidR="00613D06" w:rsidRPr="005D16C3">
        <w:rPr>
          <w:rStyle w:val="ListLabel12"/>
          <w:sz w:val="21"/>
          <w:szCs w:val="21"/>
        </w:rPr>
        <w:t>.</w:t>
      </w:r>
    </w:p>
    <w:p w:rsidR="000D6A8F" w:rsidRPr="005D16C3" w:rsidRDefault="00207BEB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2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9D036D" w:rsidRPr="005D16C3" w:rsidRDefault="00207BEB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 w:val="21"/>
          <w:szCs w:val="21"/>
        </w:rPr>
      </w:pPr>
      <w:r>
        <w:rPr>
          <w:rStyle w:val="Pogrubienie"/>
          <w:rFonts w:asciiTheme="minorHAnsi" w:hAnsiTheme="minorHAnsi" w:cstheme="minorHAnsi"/>
          <w:b w:val="0"/>
          <w:sz w:val="21"/>
          <w:szCs w:val="21"/>
        </w:rPr>
        <w:t>3)</w:t>
      </w:r>
      <w:r w:rsidR="009D036D" w:rsidRPr="005D16C3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Sprzedający nie ponosi odpowiedzialności za wady ukryte zbywanej nieruchomości, stan techniczny instalacji, przewodów kominowych i wentylacyjnych oraz jakiekolwiek nieprawidłowości ich podłączenia. </w:t>
      </w:r>
      <w:r w:rsidR="009D036D" w:rsidRPr="005D16C3">
        <w:rPr>
          <w:rFonts w:asciiTheme="minorHAnsi" w:hAnsiTheme="minorHAnsi" w:cstheme="minorHAnsi"/>
          <w:sz w:val="21"/>
          <w:szCs w:val="21"/>
        </w:rPr>
        <w:t>Nabywca odpowiada za samodzielne zapoznanie się ze stanem prawnym i faktycznym nieruchomości oraz z aktualnym sposobem jej zagospodarowania, parametrami oraz możliwością wykorzystania. Rozpoznanie wszelkich warunków faktycznych</w:t>
      </w:r>
      <w:r w:rsidR="00A3170F">
        <w:rPr>
          <w:rFonts w:asciiTheme="minorHAnsi" w:hAnsiTheme="minorHAnsi" w:cstheme="minorHAnsi"/>
          <w:sz w:val="21"/>
          <w:szCs w:val="21"/>
        </w:rPr>
        <w:t xml:space="preserve">       </w:t>
      </w:r>
      <w:r w:rsidR="009D036D" w:rsidRPr="005D16C3">
        <w:rPr>
          <w:rFonts w:asciiTheme="minorHAnsi" w:hAnsiTheme="minorHAnsi" w:cstheme="minorHAnsi"/>
          <w:sz w:val="21"/>
          <w:szCs w:val="21"/>
        </w:rPr>
        <w:t xml:space="preserve"> i prawnych leży w całości po stronie nabywcy i stanowi obszar jego ryzyka.</w:t>
      </w:r>
    </w:p>
    <w:p w:rsidR="000D6A8F" w:rsidRPr="005D16C3" w:rsidRDefault="00207BEB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4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W przetargu mogą brać udział osoby fizyczne i prawne oraz cudzoziemcy na zasadach określonych w ustawie</w:t>
      </w:r>
      <w:r w:rsidR="00A3170F">
        <w:rPr>
          <w:rStyle w:val="ListLabel12"/>
          <w:sz w:val="21"/>
          <w:szCs w:val="21"/>
        </w:rPr>
        <w:t xml:space="preserve">          </w:t>
      </w:r>
      <w:r w:rsidR="00613D06" w:rsidRPr="005D16C3">
        <w:rPr>
          <w:rStyle w:val="ListLabel12"/>
          <w:sz w:val="21"/>
          <w:szCs w:val="21"/>
        </w:rPr>
        <w:t>z dnia 24 marca 1920 r. o nabywaniu nieruchomości przez cudzoziemców (Dz. U. z 2017 r., poz. 2278 ze zm.).</w:t>
      </w:r>
    </w:p>
    <w:p w:rsidR="00A3170F" w:rsidRPr="009A64E4" w:rsidRDefault="002532E3" w:rsidP="00A3170F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Style w:val="ListLabel12"/>
          <w:sz w:val="21"/>
          <w:szCs w:val="21"/>
        </w:rPr>
        <w:t>7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</w:t>
      </w:r>
      <w:r w:rsidR="00A3170F" w:rsidRPr="009A64E4">
        <w:rPr>
          <w:rFonts w:asciiTheme="minorHAnsi" w:eastAsia="SimSun" w:hAnsiTheme="minorHAnsi" w:cstheme="minorHAnsi"/>
          <w:sz w:val="21"/>
          <w:szCs w:val="21"/>
        </w:rPr>
        <w:t xml:space="preserve">Warunkiem udziału w przetargu jest przedłożenie </w:t>
      </w:r>
      <w:r w:rsidR="00A3170F" w:rsidRPr="009A64E4">
        <w:rPr>
          <w:rFonts w:asciiTheme="minorHAnsi" w:hAnsiTheme="minorHAnsi" w:cstheme="minorHAnsi"/>
          <w:sz w:val="21"/>
          <w:szCs w:val="21"/>
        </w:rPr>
        <w:t>komisji przetargowej</w:t>
      </w:r>
      <w:r w:rsidR="00A3170F" w:rsidRPr="009A64E4">
        <w:rPr>
          <w:rFonts w:asciiTheme="minorHAnsi" w:eastAsia="SimSun" w:hAnsiTheme="minorHAnsi" w:cstheme="minorHAnsi"/>
          <w:sz w:val="21"/>
          <w:szCs w:val="21"/>
        </w:rPr>
        <w:t xml:space="preserve"> </w:t>
      </w:r>
      <w:r w:rsidR="00A3170F" w:rsidRPr="009A64E4">
        <w:rPr>
          <w:rFonts w:asciiTheme="minorHAnsi" w:hAnsiTheme="minorHAnsi" w:cstheme="minorHAnsi"/>
          <w:sz w:val="21"/>
          <w:szCs w:val="21"/>
        </w:rPr>
        <w:t xml:space="preserve">przed otwarciem przetargu </w:t>
      </w:r>
      <w:r w:rsidR="00A3170F" w:rsidRPr="009A64E4">
        <w:rPr>
          <w:rFonts w:asciiTheme="minorHAnsi" w:eastAsia="SimSun" w:hAnsiTheme="minorHAnsi" w:cstheme="minorHAnsi"/>
          <w:sz w:val="21"/>
          <w:szCs w:val="21"/>
        </w:rPr>
        <w:t>przez u</w:t>
      </w:r>
      <w:r w:rsidR="00A3170F" w:rsidRPr="009A64E4">
        <w:rPr>
          <w:rFonts w:asciiTheme="minorHAnsi" w:hAnsiTheme="minorHAnsi" w:cstheme="minorHAnsi"/>
          <w:sz w:val="21"/>
          <w:szCs w:val="21"/>
        </w:rPr>
        <w:t xml:space="preserve">czestnika przetargu </w:t>
      </w:r>
      <w:r w:rsidR="00A3170F" w:rsidRPr="009A64E4">
        <w:rPr>
          <w:rFonts w:asciiTheme="minorHAnsi" w:hAnsiTheme="minorHAnsi" w:cstheme="minorHAnsi"/>
          <w:sz w:val="21"/>
          <w:szCs w:val="21"/>
          <w:lang w:val="en-US"/>
        </w:rPr>
        <w:t xml:space="preserve">dokumentów: </w:t>
      </w:r>
    </w:p>
    <w:p w:rsidR="00A3170F" w:rsidRPr="009A64E4" w:rsidRDefault="00A3170F" w:rsidP="00A3170F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1"/>
          <w:szCs w:val="21"/>
        </w:rPr>
      </w:pPr>
      <w:r w:rsidRPr="009A64E4">
        <w:rPr>
          <w:rFonts w:asciiTheme="minorHAnsi" w:hAnsiTheme="minorHAnsi" w:cstheme="minorHAnsi"/>
          <w:sz w:val="21"/>
          <w:szCs w:val="21"/>
          <w:lang w:val="en-US"/>
        </w:rPr>
        <w:t xml:space="preserve">dowód tożsamości, dowód wniesienia wadium, </w:t>
      </w:r>
      <w:r w:rsidRPr="009A64E4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właściwe pełnomocnictwo udzielone przez osobę, którą reprezentuje – do uczestnictwa w przetargu w formie pisemnej z notarialnie poświadczonym podpisem, </w:t>
      </w:r>
      <w:r w:rsidRPr="009A64E4">
        <w:rPr>
          <w:rFonts w:asciiTheme="minorHAnsi" w:hAnsiTheme="minorHAnsi" w:cstheme="minorHAnsi"/>
          <w:sz w:val="21"/>
          <w:szCs w:val="21"/>
          <w:lang w:val="en-US"/>
        </w:rPr>
        <w:t>podmioty inne niż osoby fizyczne dodatkowo wyciąg z właściwego rejestru</w:t>
      </w:r>
      <w:r w:rsidRPr="009A64E4">
        <w:rPr>
          <w:rFonts w:asciiTheme="minorHAnsi" w:hAnsiTheme="minorHAnsi" w:cstheme="minorHAnsi"/>
          <w:sz w:val="21"/>
          <w:szCs w:val="21"/>
        </w:rPr>
        <w:t>,</w:t>
      </w:r>
    </w:p>
    <w:p w:rsidR="00A3170F" w:rsidRPr="009A64E4" w:rsidRDefault="00A3170F" w:rsidP="00A3170F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1"/>
          <w:szCs w:val="21"/>
        </w:rPr>
      </w:pPr>
      <w:r w:rsidRPr="009A64E4">
        <w:rPr>
          <w:rFonts w:asciiTheme="minorHAnsi" w:hAnsiTheme="minorHAnsi" w:cstheme="minorHAnsi"/>
          <w:sz w:val="21"/>
          <w:szCs w:val="21"/>
          <w:lang w:val="en-US"/>
        </w:rPr>
        <w:t xml:space="preserve">oświadczenie, że uczestnik zapoznał się </w:t>
      </w:r>
      <w:r w:rsidRPr="009A64E4">
        <w:rPr>
          <w:rFonts w:asciiTheme="minorHAnsi" w:hAnsiTheme="minorHAnsi" w:cstheme="minorHAnsi"/>
          <w:sz w:val="21"/>
          <w:szCs w:val="21"/>
        </w:rPr>
        <w:t>z warunkami przetargu oraz stanem faktycznym i prawnym nieruchomości</w:t>
      </w:r>
      <w:r>
        <w:rPr>
          <w:rFonts w:asciiTheme="minorHAnsi" w:hAnsiTheme="minorHAnsi" w:cstheme="minorHAnsi"/>
          <w:sz w:val="21"/>
          <w:szCs w:val="21"/>
        </w:rPr>
        <w:t xml:space="preserve">          </w:t>
      </w:r>
      <w:r w:rsidRPr="009A64E4">
        <w:rPr>
          <w:rFonts w:asciiTheme="minorHAnsi" w:hAnsiTheme="minorHAnsi" w:cstheme="minorHAnsi"/>
          <w:sz w:val="21"/>
          <w:szCs w:val="21"/>
        </w:rPr>
        <w:t xml:space="preserve"> i nie wnosi w tym zakresie zastrzeżeń oraz nie będzie wnosić żadnych roszczeń z tego tytułu wobec Gminy Jedlina-Zdrój,</w:t>
      </w:r>
      <w:r w:rsidRPr="009A64E4">
        <w:rPr>
          <w:rFonts w:asciiTheme="minorHAnsi" w:hAnsiTheme="minorHAnsi" w:cstheme="minorHAnsi"/>
          <w:sz w:val="21"/>
          <w:szCs w:val="21"/>
          <w:lang w:val="en-US"/>
        </w:rPr>
        <w:t xml:space="preserve"> oświadczenie uczestnika, czy jest osobą wymienioną w art. 24fa ust. 1 ustawy o samorządzie gminnym (Dz.U. </w: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     </w:t>
      </w:r>
      <w:r w:rsidRPr="009A64E4">
        <w:rPr>
          <w:rFonts w:asciiTheme="minorHAnsi" w:hAnsiTheme="minorHAnsi" w:cstheme="minorHAnsi"/>
          <w:sz w:val="21"/>
          <w:szCs w:val="21"/>
          <w:lang w:val="en-US"/>
        </w:rPr>
        <w:t xml:space="preserve">z 2024, poz. 609 ze zm.).  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8</w:t>
      </w:r>
      <w:r w:rsidR="00613D06" w:rsidRPr="005D16C3">
        <w:rPr>
          <w:rStyle w:val="ListLabel12"/>
          <w:sz w:val="21"/>
          <w:szCs w:val="21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 xml:space="preserve">Nieruchomość można oglądać po telefonicznym uzgodnieniu terminu z pracownikiem Urzędu Miasta. </w:t>
      </w:r>
    </w:p>
    <w:p w:rsidR="00A3170F" w:rsidRPr="00A3170F" w:rsidRDefault="009D036D" w:rsidP="006B6CCE">
      <w:pPr>
        <w:tabs>
          <w:tab w:val="left" w:pos="8340"/>
        </w:tabs>
        <w:suppressAutoHyphens/>
        <w:spacing w:line="240" w:lineRule="exact"/>
        <w:rPr>
          <w:rStyle w:val="ListLabel12"/>
          <w:sz w:val="20"/>
          <w:szCs w:val="20"/>
        </w:rPr>
      </w:pPr>
      <w:r w:rsidRPr="00A3170F">
        <w:rPr>
          <w:rStyle w:val="ListLabel12"/>
          <w:sz w:val="20"/>
          <w:szCs w:val="20"/>
          <w:u w:val="single"/>
        </w:rPr>
        <w:t>I</w:t>
      </w:r>
      <w:r w:rsidR="00613D06" w:rsidRPr="00A3170F">
        <w:rPr>
          <w:rStyle w:val="ListLabel12"/>
          <w:sz w:val="20"/>
          <w:szCs w:val="20"/>
          <w:u w:val="single"/>
        </w:rPr>
        <w:t>nformacje:</w:t>
      </w:r>
      <w:r w:rsidR="00C607F0" w:rsidRPr="00A3170F">
        <w:rPr>
          <w:rStyle w:val="ListLabel12"/>
          <w:sz w:val="20"/>
          <w:szCs w:val="20"/>
        </w:rPr>
        <w:t xml:space="preserve">  </w:t>
      </w:r>
      <w:r w:rsidR="00A3170F">
        <w:rPr>
          <w:rStyle w:val="ListLabel12"/>
          <w:sz w:val="20"/>
          <w:szCs w:val="20"/>
        </w:rPr>
        <w:t>Urząd Miasta Jedlina-Zdrój</w:t>
      </w:r>
    </w:p>
    <w:p w:rsidR="00207BEB" w:rsidRPr="00A3170F" w:rsidRDefault="00613D06" w:rsidP="006B6CCE">
      <w:pPr>
        <w:tabs>
          <w:tab w:val="left" w:pos="8340"/>
        </w:tabs>
        <w:suppressAutoHyphens/>
        <w:spacing w:line="240" w:lineRule="exact"/>
        <w:rPr>
          <w:rStyle w:val="ListLabel12"/>
          <w:sz w:val="20"/>
          <w:szCs w:val="20"/>
        </w:rPr>
      </w:pPr>
      <w:r w:rsidRPr="00A3170F">
        <w:rPr>
          <w:rStyle w:val="ListLabel12"/>
          <w:sz w:val="20"/>
          <w:szCs w:val="20"/>
        </w:rPr>
        <w:t>ul. Poznańska nr 2</w:t>
      </w:r>
      <w:r w:rsidR="006B6CCE" w:rsidRPr="00A3170F">
        <w:rPr>
          <w:rStyle w:val="ListLabel12"/>
          <w:sz w:val="20"/>
          <w:szCs w:val="20"/>
        </w:rPr>
        <w:t xml:space="preserve">, </w:t>
      </w:r>
      <w:r w:rsidR="00A3170F" w:rsidRPr="00A3170F">
        <w:rPr>
          <w:rStyle w:val="ListLabel12"/>
          <w:sz w:val="20"/>
          <w:szCs w:val="20"/>
        </w:rPr>
        <w:t>58-330 Jedlina-Zdrój</w:t>
      </w:r>
    </w:p>
    <w:p w:rsidR="000D6A8F" w:rsidRPr="00A3170F" w:rsidRDefault="006B6CCE" w:rsidP="006B6CCE">
      <w:pPr>
        <w:tabs>
          <w:tab w:val="left" w:pos="8340"/>
        </w:tabs>
        <w:suppressAutoHyphens/>
        <w:spacing w:line="240" w:lineRule="exact"/>
        <w:rPr>
          <w:rStyle w:val="ListLabel12"/>
          <w:sz w:val="20"/>
          <w:szCs w:val="20"/>
        </w:rPr>
      </w:pPr>
      <w:r w:rsidRPr="00A3170F">
        <w:rPr>
          <w:rStyle w:val="ListLabel12"/>
          <w:sz w:val="20"/>
          <w:szCs w:val="20"/>
        </w:rPr>
        <w:t xml:space="preserve">tel. </w:t>
      </w:r>
      <w:r w:rsidR="009D036D" w:rsidRPr="00A3170F">
        <w:rPr>
          <w:rStyle w:val="ListLabel12"/>
          <w:sz w:val="20"/>
          <w:szCs w:val="20"/>
        </w:rPr>
        <w:t>74 8510963,  e-mail: nieruchomos</w:t>
      </w:r>
      <w:r w:rsidR="00613D06" w:rsidRPr="00A3170F">
        <w:rPr>
          <w:rStyle w:val="ListLabel12"/>
          <w:sz w:val="20"/>
          <w:szCs w:val="20"/>
        </w:rPr>
        <w:t xml:space="preserve">ci@jedlinazdroj.eu                         </w:t>
      </w:r>
    </w:p>
    <w:p w:rsidR="002532E3" w:rsidRPr="00A3170F" w:rsidRDefault="006B6CC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  <w:r w:rsidRPr="00A3170F">
        <w:rPr>
          <w:rStyle w:val="markedcontent"/>
          <w:rFonts w:asciiTheme="minorHAnsi" w:hAnsiTheme="minorHAnsi" w:cstheme="minorHAnsi"/>
          <w:sz w:val="16"/>
          <w:szCs w:val="16"/>
        </w:rPr>
        <w:t>Sporz. J. Wiśniewska</w:t>
      </w:r>
    </w:p>
    <w:p w:rsidR="002532E3" w:rsidRDefault="002532E3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07BEB" w:rsidRDefault="00207BEB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07BEB" w:rsidRDefault="00207BEB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 w:rsidSect="00A3170F">
      <w:pgSz w:w="12240" w:h="15840"/>
      <w:pgMar w:top="709" w:right="1134" w:bottom="1276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C15C8854"/>
    <w:lvl w:ilvl="0" w:tplc="80CC7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6A8F"/>
    <w:rsid w:val="0001200B"/>
    <w:rsid w:val="00041C30"/>
    <w:rsid w:val="00044C91"/>
    <w:rsid w:val="00070D42"/>
    <w:rsid w:val="000A77CB"/>
    <w:rsid w:val="000D3432"/>
    <w:rsid w:val="000D6A8F"/>
    <w:rsid w:val="0011313E"/>
    <w:rsid w:val="00123DC4"/>
    <w:rsid w:val="00145142"/>
    <w:rsid w:val="001669AB"/>
    <w:rsid w:val="001832D0"/>
    <w:rsid w:val="001B3F97"/>
    <w:rsid w:val="001D43AD"/>
    <w:rsid w:val="00207BEB"/>
    <w:rsid w:val="002532E3"/>
    <w:rsid w:val="00287ECA"/>
    <w:rsid w:val="00292934"/>
    <w:rsid w:val="002A70C6"/>
    <w:rsid w:val="002D3542"/>
    <w:rsid w:val="002F78F1"/>
    <w:rsid w:val="003F20ED"/>
    <w:rsid w:val="00461356"/>
    <w:rsid w:val="004831DE"/>
    <w:rsid w:val="004F7E2E"/>
    <w:rsid w:val="00524689"/>
    <w:rsid w:val="00561626"/>
    <w:rsid w:val="0057655B"/>
    <w:rsid w:val="005941ED"/>
    <w:rsid w:val="005C2E71"/>
    <w:rsid w:val="005D16C3"/>
    <w:rsid w:val="005E2B2D"/>
    <w:rsid w:val="00605F6E"/>
    <w:rsid w:val="00613D06"/>
    <w:rsid w:val="00617944"/>
    <w:rsid w:val="006B6CCE"/>
    <w:rsid w:val="007179ED"/>
    <w:rsid w:val="00747E28"/>
    <w:rsid w:val="00751AC6"/>
    <w:rsid w:val="00792478"/>
    <w:rsid w:val="007C3B06"/>
    <w:rsid w:val="007D3A09"/>
    <w:rsid w:val="007E1C55"/>
    <w:rsid w:val="007E3429"/>
    <w:rsid w:val="00817BC1"/>
    <w:rsid w:val="00870E84"/>
    <w:rsid w:val="00874F05"/>
    <w:rsid w:val="008A5FD0"/>
    <w:rsid w:val="008B511A"/>
    <w:rsid w:val="009356CA"/>
    <w:rsid w:val="009405E3"/>
    <w:rsid w:val="00986B3D"/>
    <w:rsid w:val="009B5931"/>
    <w:rsid w:val="009D036D"/>
    <w:rsid w:val="009E00E0"/>
    <w:rsid w:val="009E3058"/>
    <w:rsid w:val="00A07577"/>
    <w:rsid w:val="00A15F09"/>
    <w:rsid w:val="00A16D67"/>
    <w:rsid w:val="00A3170F"/>
    <w:rsid w:val="00A34F37"/>
    <w:rsid w:val="00A606A5"/>
    <w:rsid w:val="00AD0271"/>
    <w:rsid w:val="00B01FE3"/>
    <w:rsid w:val="00B510D8"/>
    <w:rsid w:val="00B90BD6"/>
    <w:rsid w:val="00B9697E"/>
    <w:rsid w:val="00BC68E1"/>
    <w:rsid w:val="00C23AA8"/>
    <w:rsid w:val="00C607F0"/>
    <w:rsid w:val="00C942FB"/>
    <w:rsid w:val="00CD7FCD"/>
    <w:rsid w:val="00D04BC7"/>
    <w:rsid w:val="00D159B7"/>
    <w:rsid w:val="00D55516"/>
    <w:rsid w:val="00D6690E"/>
    <w:rsid w:val="00D72E50"/>
    <w:rsid w:val="00D772BC"/>
    <w:rsid w:val="00DC387F"/>
    <w:rsid w:val="00E05C7E"/>
    <w:rsid w:val="00E33B3A"/>
    <w:rsid w:val="00E620D4"/>
    <w:rsid w:val="00E636CD"/>
    <w:rsid w:val="00E7065C"/>
    <w:rsid w:val="00EA0BCC"/>
    <w:rsid w:val="00EA6C53"/>
    <w:rsid w:val="00EA70D9"/>
    <w:rsid w:val="00F00568"/>
    <w:rsid w:val="00F109B6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  <w:style w:type="paragraph" w:customStyle="1" w:styleId="Standard">
    <w:name w:val="Standard"/>
    <w:rsid w:val="007C3B06"/>
    <w:pPr>
      <w:widowControl w:val="0"/>
      <w:suppressAutoHyphens/>
      <w:autoSpaceDN w:val="0"/>
      <w:textAlignment w:val="baseline"/>
    </w:pPr>
    <w:rPr>
      <w:color w:val="00000A"/>
      <w:kern w:val="3"/>
      <w:sz w:val="24"/>
    </w:rPr>
  </w:style>
  <w:style w:type="paragraph" w:styleId="Bezodstpw">
    <w:name w:val="No Spacing"/>
    <w:uiPriority w:val="1"/>
    <w:qFormat/>
    <w:rsid w:val="002A70C6"/>
    <w:pPr>
      <w:widowControl w:val="0"/>
    </w:pPr>
    <w:rPr>
      <w:sz w:val="24"/>
      <w:szCs w:val="21"/>
    </w:rPr>
  </w:style>
  <w:style w:type="paragraph" w:customStyle="1" w:styleId="WW-Tekstpodstawowy21">
    <w:name w:val="WW-Tekst podstawowy 21"/>
    <w:basedOn w:val="Normalny"/>
    <w:qFormat/>
    <w:rsid w:val="00A3170F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Wiśniewska</cp:lastModifiedBy>
  <cp:revision>47</cp:revision>
  <cp:lastPrinted>2024-11-14T09:48:00Z</cp:lastPrinted>
  <dcterms:created xsi:type="dcterms:W3CDTF">2022-11-17T08:22:00Z</dcterms:created>
  <dcterms:modified xsi:type="dcterms:W3CDTF">2024-11-15T07:24:00Z</dcterms:modified>
  <dc:language>pl-PL</dc:language>
</cp:coreProperties>
</file>