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E7365E">
        <w:rPr>
          <w:rFonts w:ascii="Times New Roman" w:hAnsi="Times New Roman" w:cs="Times New Roman"/>
        </w:rPr>
        <w:t xml:space="preserve"> dn. </w:t>
      </w:r>
      <w:r w:rsidR="00E4413B">
        <w:rPr>
          <w:rFonts w:ascii="Times New Roman" w:hAnsi="Times New Roman" w:cs="Times New Roman"/>
        </w:rPr>
        <w:t>28</w:t>
      </w:r>
      <w:r w:rsidR="00AB6AFF">
        <w:rPr>
          <w:rFonts w:ascii="Times New Roman" w:hAnsi="Times New Roman" w:cs="Times New Roman"/>
        </w:rPr>
        <w:t>.</w:t>
      </w:r>
      <w:r w:rsidR="007B5936">
        <w:rPr>
          <w:rFonts w:ascii="Times New Roman" w:hAnsi="Times New Roman" w:cs="Times New Roman"/>
        </w:rPr>
        <w:t>0</w:t>
      </w:r>
      <w:r w:rsidR="00E4413B">
        <w:rPr>
          <w:rFonts w:ascii="Times New Roman" w:hAnsi="Times New Roman" w:cs="Times New Roman"/>
        </w:rPr>
        <w:t>3</w:t>
      </w:r>
      <w:r w:rsidR="00671792">
        <w:rPr>
          <w:rFonts w:ascii="Times New Roman" w:hAnsi="Times New Roman" w:cs="Times New Roman"/>
        </w:rPr>
        <w:t>.202</w:t>
      </w:r>
      <w:r w:rsidR="007B5936">
        <w:rPr>
          <w:rFonts w:ascii="Times New Roman" w:hAnsi="Times New Roman" w:cs="Times New Roman"/>
        </w:rPr>
        <w:t>4</w:t>
      </w:r>
      <w:r w:rsidR="00671792">
        <w:rPr>
          <w:rFonts w:ascii="Times New Roman" w:hAnsi="Times New Roman" w:cs="Times New Roman"/>
        </w:rPr>
        <w:t xml:space="preserve"> </w:t>
      </w:r>
      <w:r w:rsidR="00E734B8">
        <w:rPr>
          <w:rFonts w:ascii="Times New Roman" w:hAnsi="Times New Roman" w:cs="Times New Roman"/>
        </w:rPr>
        <w:t>r.</w:t>
      </w:r>
      <w:r w:rsidR="00965969">
        <w:rPr>
          <w:rFonts w:ascii="Times New Roman" w:hAnsi="Times New Roman" w:cs="Times New Roman"/>
        </w:rPr>
        <w:br/>
        <w:t>GPM.6840.6</w:t>
      </w:r>
      <w:r w:rsidR="00855BD2">
        <w:rPr>
          <w:rFonts w:ascii="Times New Roman" w:hAnsi="Times New Roman" w:cs="Times New Roman"/>
        </w:rPr>
        <w:t>4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Pr="00D22ACD" w:rsidRDefault="00AF0198" w:rsidP="00AF0198">
      <w:pPr>
        <w:suppressAutoHyphens w:val="0"/>
        <w:jc w:val="center"/>
        <w:rPr>
          <w:rFonts w:ascii="Times New Roman" w:hAnsi="Times New Roman" w:cs="Times New Roman"/>
          <w:sz w:val="12"/>
          <w:szCs w:val="12"/>
        </w:rPr>
      </w:pPr>
    </w:p>
    <w:p w:rsidR="00AF0198" w:rsidRDefault="003347FD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I</w:t>
      </w:r>
      <w:r w:rsidR="007B5936">
        <w:rPr>
          <w:rFonts w:ascii="Times New Roman" w:hAnsi="Times New Roman" w:cs="Times New Roman"/>
          <w:b/>
          <w:bCs/>
        </w:rPr>
        <w:t>I</w:t>
      </w:r>
      <w:r w:rsidR="00E4413B">
        <w:rPr>
          <w:rFonts w:ascii="Times New Roman" w:hAnsi="Times New Roman" w:cs="Times New Roman"/>
          <w:b/>
          <w:bCs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FE3632">
        <w:rPr>
          <w:rFonts w:ascii="Times New Roman" w:hAnsi="Times New Roman" w:cs="Times New Roman"/>
        </w:rPr>
        <w:t xml:space="preserve">                            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0117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671792">
        <w:rPr>
          <w:rFonts w:ascii="Times New Roman" w:hAnsi="Times New Roman" w:cs="Times New Roman"/>
          <w:bCs/>
        </w:rPr>
        <w:t xml:space="preserve"> przy ulicy Juliana Tuwima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</w:t>
      </w:r>
      <w:r w:rsidR="00671792">
        <w:rPr>
          <w:rFonts w:ascii="Times New Roman" w:hAnsi="Times New Roman" w:cs="Times New Roman"/>
          <w:bCs/>
        </w:rPr>
        <w:t xml:space="preserve">       </w:t>
      </w:r>
      <w:r w:rsidR="00FE3632">
        <w:rPr>
          <w:rFonts w:ascii="Times New Roman" w:hAnsi="Times New Roman" w:cs="Times New Roman"/>
          <w:bCs/>
        </w:rPr>
        <w:t xml:space="preserve">      </w:t>
      </w:r>
      <w:r w:rsidR="0067179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w ewidencji gruntów obrębu </w:t>
      </w:r>
      <w:r w:rsidR="00CF19D2">
        <w:rPr>
          <w:rFonts w:ascii="Times New Roman" w:hAnsi="Times New Roman" w:cs="Times New Roman"/>
          <w:bCs/>
        </w:rPr>
        <w:t>Jedlina-Zdrój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855BD2">
        <w:rPr>
          <w:rFonts w:ascii="Times New Roman" w:hAnsi="Times New Roman" w:cs="Times New Roman"/>
          <w:b/>
          <w:bCs/>
        </w:rPr>
        <w:t>689/7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 xml:space="preserve">dla której Sąd Rejonowy </w:t>
      </w:r>
      <w:r w:rsidR="00671792">
        <w:rPr>
          <w:rFonts w:ascii="Times New Roman" w:hAnsi="Times New Roman" w:cs="Times New Roman"/>
        </w:rPr>
        <w:t xml:space="preserve">       </w:t>
      </w:r>
      <w:r w:rsidR="00FE3632">
        <w:rPr>
          <w:rFonts w:ascii="Times New Roman" w:hAnsi="Times New Roman" w:cs="Times New Roman"/>
        </w:rPr>
        <w:t xml:space="preserve">       </w:t>
      </w:r>
      <w:r w:rsidR="00671792">
        <w:rPr>
          <w:rFonts w:ascii="Times New Roman" w:hAnsi="Times New Roman" w:cs="Times New Roman"/>
        </w:rPr>
        <w:t xml:space="preserve">     </w:t>
      </w:r>
      <w:r w:rsidR="00AF0198">
        <w:rPr>
          <w:rFonts w:ascii="Times New Roman" w:hAnsi="Times New Roman" w:cs="Times New Roman"/>
        </w:rPr>
        <w:t xml:space="preserve">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855BD2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BE290B">
        <w:rPr>
          <w:rFonts w:ascii="Times New Roman" w:eastAsia="Times New Roman" w:hAnsi="Times New Roman" w:cs="Times New Roman"/>
          <w:bCs/>
        </w:rPr>
        <w:t>łka nr 689/7 o powierzchni 117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</w:t>
      </w:r>
      <w:r w:rsidR="003347FD">
        <w:rPr>
          <w:rFonts w:ascii="Times New Roman" w:eastAsia="Times New Roman" w:hAnsi="Times New Roman" w:cs="Times New Roman"/>
          <w:bCs/>
        </w:rPr>
        <w:t xml:space="preserve"> był</w:t>
      </w:r>
      <w:r w:rsidR="00BE290B">
        <w:rPr>
          <w:rFonts w:ascii="Times New Roman" w:eastAsia="Times New Roman" w:hAnsi="Times New Roman" w:cs="Times New Roman"/>
          <w:bCs/>
        </w:rPr>
        <w:t xml:space="preserve">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Według danych geodezyjnych działkę przecina sieć kanalizacji deszczowej. Działka nieuzbrojona. W sąsiedztwie znajdują się sieci: energetyczna, wodnokanalizacyjna,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EC684B">
        <w:rPr>
          <w:rFonts w:ascii="Times New Roman" w:eastAsia="Times New Roman" w:hAnsi="Times New Roman" w:cs="Times New Roman"/>
          <w:color w:val="000000"/>
        </w:rPr>
        <w:t>689/7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      </w:t>
      </w:r>
      <w:r w:rsidR="00FE3632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275A20">
        <w:rPr>
          <w:rFonts w:ascii="Times New Roman" w:eastAsia="Times New Roman" w:hAnsi="Times New Roman" w:cs="Times New Roman"/>
          <w:color w:val="000000"/>
        </w:rPr>
        <w:t xml:space="preserve">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689/7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275A20">
        <w:rPr>
          <w:rFonts w:ascii="Times New Roman" w:eastAsia="Times New Roman" w:hAnsi="Times New Roman" w:cs="Times New Roman"/>
        </w:rPr>
        <w:t xml:space="preserve">   </w:t>
      </w:r>
      <w:r w:rsidR="00FE3632">
        <w:rPr>
          <w:rFonts w:ascii="Times New Roman" w:eastAsia="Times New Roman" w:hAnsi="Times New Roman" w:cs="Times New Roman"/>
        </w:rPr>
        <w:t xml:space="preserve">        </w:t>
      </w:r>
      <w:r w:rsidR="00275A20">
        <w:rPr>
          <w:rFonts w:ascii="Times New Roman" w:eastAsia="Times New Roman" w:hAnsi="Times New Roman" w:cs="Times New Roman"/>
        </w:rPr>
        <w:t xml:space="preserve">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E7365E" w:rsidRDefault="00E7365E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7B5936" w:rsidRDefault="007B5936" w:rsidP="007B5936">
      <w:pPr>
        <w:suppressAutoHyphens w:val="0"/>
        <w:jc w:val="both"/>
        <w:rPr>
          <w:rFonts w:ascii="Times New Roman" w:eastAsia="Times New Roman" w:hAnsi="Times New Roman" w:cs="Times New Roman"/>
          <w:b/>
          <w:kern w:val="2"/>
        </w:rPr>
      </w:pPr>
      <w:r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7B5936" w:rsidRDefault="007B5936" w:rsidP="007B5936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 – 05.02.2024 r.</w:t>
      </w:r>
      <w:r w:rsidR="00E4413B">
        <w:rPr>
          <w:rFonts w:ascii="Times New Roman" w:eastAsia="Times New Roman" w:hAnsi="Times New Roman" w:cs="Times New Roman"/>
          <w:sz w:val="22"/>
          <w:szCs w:val="22"/>
        </w:rPr>
        <w:t xml:space="preserve">, II – 19.03.2024 r. </w:t>
      </w:r>
    </w:p>
    <w:p w:rsidR="00AF0198" w:rsidRDefault="007B5936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3347FD">
        <w:rPr>
          <w:rFonts w:ascii="Times New Roman" w:eastAsia="Times New Roman" w:hAnsi="Times New Roman" w:cs="Times New Roman"/>
          <w:b/>
          <w:bCs/>
        </w:rPr>
        <w:t xml:space="preserve">  </w:t>
      </w:r>
      <w:r w:rsidR="003347FD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E4413B"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  <w:r w:rsidR="00AB6AFF" w:rsidRP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0</w:t>
      </w:r>
      <w:r w:rsidR="003F1B47" w:rsidRP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>00 zł</w:t>
      </w:r>
    </w:p>
    <w:p w:rsidR="00AF0198" w:rsidRPr="00A2659D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2659D">
        <w:rPr>
          <w:rFonts w:ascii="Times New Roman" w:eastAsia="Times New Roman" w:hAnsi="Times New Roman" w:cs="Times New Roman"/>
          <w:sz w:val="21"/>
          <w:szCs w:val="21"/>
        </w:rPr>
        <w:t>Do ceny uzyskanej w przetargu zostanie doliczony podatek VAT w stawce obowiązującej w dniu sprzedaży nieruchomości. Na dzień ogłoszenia przetargu sprzedaż objęta jest podatkiem</w:t>
      </w:r>
      <w:r w:rsidR="00A2659D" w:rsidRPr="00A2659D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2659D">
        <w:rPr>
          <w:rFonts w:ascii="Times New Roman" w:eastAsia="Times New Roman" w:hAnsi="Times New Roman" w:cs="Times New Roman"/>
          <w:sz w:val="21"/>
          <w:szCs w:val="21"/>
        </w:rPr>
        <w:t>od towarów i usług w stawce 23%.</w:t>
      </w:r>
    </w:p>
    <w:p w:rsidR="00AF0198" w:rsidRDefault="007B5936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Pr="00981D4C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E4413B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14</w:t>
      </w:r>
      <w:r w:rsidR="00981D4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B5936">
        <w:rPr>
          <w:rFonts w:ascii="Times New Roman" w:eastAsia="Times New Roman" w:hAnsi="Times New Roman" w:cs="Times New Roman"/>
          <w:b/>
          <w:bCs/>
          <w:sz w:val="32"/>
          <w:szCs w:val="32"/>
        </w:rPr>
        <w:t>ma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ja</w:t>
      </w:r>
      <w:r w:rsid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 w:rsidR="003347FD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AB6AF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 w:rsidR="00981D4C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B6AF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Pr="00A2659D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AF0198" w:rsidRDefault="007B5936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3347FD" w:rsidRDefault="0000240A" w:rsidP="00D22ACD">
      <w:pPr>
        <w:pStyle w:val="Bezodstpw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E7365E">
        <w:rPr>
          <w:rFonts w:ascii="Times New Roman" w:eastAsia="Times New Roman" w:hAnsi="Times New Roman" w:cs="Times New Roman"/>
        </w:rPr>
        <w:t xml:space="preserve">w </w:t>
      </w:r>
      <w:r w:rsidR="00AF0198">
        <w:rPr>
          <w:rFonts w:ascii="Times New Roman" w:eastAsia="Times New Roman" w:hAnsi="Times New Roman" w:cs="Times New Roman"/>
        </w:rPr>
        <w:t>wysokości</w:t>
      </w:r>
      <w:r w:rsidR="00445A8C">
        <w:rPr>
          <w:rFonts w:ascii="Times New Roman" w:eastAsia="Times New Roman" w:hAnsi="Times New Roman" w:cs="Times New Roman"/>
          <w:b/>
          <w:bCs/>
        </w:rPr>
        <w:t xml:space="preserve"> </w:t>
      </w:r>
      <w:r w:rsidR="00AB6AFF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E4413B">
        <w:rPr>
          <w:rFonts w:ascii="Times New Roman" w:eastAsia="Times New Roman" w:hAnsi="Times New Roman" w:cs="Times New Roman"/>
          <w:b/>
          <w:bCs/>
        </w:rPr>
        <w:t>0</w:t>
      </w:r>
      <w:r w:rsidR="00AF0198">
        <w:rPr>
          <w:rFonts w:ascii="Times New Roman" w:eastAsia="Times New Roman" w:hAnsi="Times New Roman" w:cs="Times New Roman"/>
          <w:b/>
          <w:bCs/>
        </w:rPr>
        <w:t>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AB6AFF">
        <w:rPr>
          <w:rFonts w:ascii="Times New Roman" w:eastAsia="Times New Roman" w:hAnsi="Times New Roman" w:cs="Times New Roman"/>
        </w:rPr>
        <w:t>trzy</w:t>
      </w:r>
      <w:r w:rsidR="004B3AF4">
        <w:rPr>
          <w:rFonts w:ascii="Times New Roman" w:eastAsia="Times New Roman" w:hAnsi="Times New Roman" w:cs="Times New Roman"/>
        </w:rPr>
        <w:t xml:space="preserve"> tysiące</w:t>
      </w:r>
      <w:r w:rsidR="00A2659D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złotych</w:t>
      </w:r>
      <w:r w:rsidR="00B71179">
        <w:rPr>
          <w:rFonts w:ascii="Times New Roman" w:eastAsia="Times New Roman" w:hAnsi="Times New Roman" w:cs="Times New Roman"/>
        </w:rPr>
        <w:t xml:space="preserve"> 00/100</w:t>
      </w:r>
      <w:r w:rsidR="00AF0198">
        <w:rPr>
          <w:rFonts w:ascii="Times New Roman" w:eastAsia="Times New Roman" w:hAnsi="Times New Roman" w:cs="Times New Roman"/>
        </w:rPr>
        <w:t xml:space="preserve">) </w:t>
      </w:r>
      <w:r w:rsidR="00D22ACD">
        <w:rPr>
          <w:rFonts w:ascii="Times New Roman" w:eastAsia="Times New Roman" w:hAnsi="Times New Roman" w:cs="Times New Roman"/>
        </w:rPr>
        <w:t xml:space="preserve">na rachunek Gminy Jedlina-Zdrój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D22ACD">
        <w:rPr>
          <w:rFonts w:ascii="Times New Roman" w:eastAsia="Times New Roman" w:hAnsi="Times New Roman" w:cs="Times New Roman"/>
        </w:rPr>
        <w:t xml:space="preserve">w Wałbrzychu, </w:t>
      </w:r>
      <w:r w:rsidR="00D22ACD" w:rsidRPr="007B5936">
        <w:rPr>
          <w:rFonts w:ascii="Times New Roman" w:eastAsia="Times New Roman" w:hAnsi="Times New Roman" w:cs="Times New Roman"/>
          <w:u w:val="single"/>
        </w:rPr>
        <w:t xml:space="preserve">nie później </w:t>
      </w:r>
      <w:r w:rsidR="00445A8C" w:rsidRPr="007B5936">
        <w:rPr>
          <w:rFonts w:ascii="Times New Roman" w:eastAsia="Times New Roman" w:hAnsi="Times New Roman" w:cs="Times New Roman"/>
          <w:u w:val="single"/>
        </w:rPr>
        <w:t>niż</w:t>
      </w:r>
      <w:r w:rsidR="00E4413B">
        <w:rPr>
          <w:rFonts w:ascii="Times New Roman" w:eastAsia="Times New Roman" w:hAnsi="Times New Roman" w:cs="Times New Roman"/>
          <w:u w:val="single"/>
        </w:rPr>
        <w:t xml:space="preserve"> </w:t>
      </w:r>
      <w:r w:rsidR="00E4413B">
        <w:rPr>
          <w:rFonts w:ascii="Times New Roman" w:eastAsia="Times New Roman" w:hAnsi="Times New Roman" w:cs="Times New Roman"/>
          <w:b/>
          <w:u w:val="single"/>
        </w:rPr>
        <w:t>7 m</w:t>
      </w:r>
      <w:r w:rsidR="007B5936" w:rsidRPr="007B5936">
        <w:rPr>
          <w:rFonts w:ascii="Times New Roman" w:eastAsia="Times New Roman" w:hAnsi="Times New Roman" w:cs="Times New Roman"/>
          <w:b/>
          <w:u w:val="single"/>
        </w:rPr>
        <w:t>a</w:t>
      </w:r>
      <w:r w:rsidR="00E4413B">
        <w:rPr>
          <w:rFonts w:ascii="Times New Roman" w:eastAsia="Times New Roman" w:hAnsi="Times New Roman" w:cs="Times New Roman"/>
          <w:b/>
          <w:u w:val="single"/>
        </w:rPr>
        <w:t>j</w:t>
      </w:r>
      <w:r w:rsidR="003347FD" w:rsidRPr="007B5936">
        <w:rPr>
          <w:rFonts w:ascii="Times New Roman" w:eastAsia="Times New Roman" w:hAnsi="Times New Roman" w:cs="Times New Roman"/>
          <w:b/>
          <w:u w:val="single"/>
        </w:rPr>
        <w:t>a</w:t>
      </w:r>
      <w:r w:rsidR="00B71179" w:rsidRPr="007B5936">
        <w:rPr>
          <w:rFonts w:ascii="Times New Roman" w:eastAsia="Times New Roman" w:hAnsi="Times New Roman" w:cs="Times New Roman"/>
          <w:b/>
          <w:u w:val="single"/>
        </w:rPr>
        <w:t xml:space="preserve"> 202</w:t>
      </w:r>
      <w:r w:rsidR="003347FD" w:rsidRPr="007B5936">
        <w:rPr>
          <w:rFonts w:ascii="Times New Roman" w:eastAsia="Times New Roman" w:hAnsi="Times New Roman" w:cs="Times New Roman"/>
          <w:b/>
          <w:u w:val="single"/>
        </w:rPr>
        <w:t>4</w:t>
      </w:r>
      <w:r w:rsidR="0098705A" w:rsidRPr="007B59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F0198" w:rsidRPr="007B5936">
        <w:rPr>
          <w:rFonts w:ascii="Times New Roman" w:eastAsia="Times New Roman" w:hAnsi="Times New Roman" w:cs="Times New Roman"/>
          <w:b/>
          <w:bCs/>
          <w:u w:val="single"/>
        </w:rPr>
        <w:t>r.</w:t>
      </w:r>
      <w:r w:rsidR="0098705A" w:rsidRPr="007B5936">
        <w:rPr>
          <w:rFonts w:ascii="Times New Roman" w:eastAsia="Times New Roman" w:hAnsi="Times New Roman" w:cs="Times New Roman"/>
          <w:u w:val="single"/>
        </w:rPr>
        <w:t>,</w:t>
      </w:r>
      <w:r w:rsidR="0098705A">
        <w:rPr>
          <w:rFonts w:ascii="Times New Roman" w:eastAsia="Times New Roman" w:hAnsi="Times New Roman" w:cs="Times New Roman"/>
        </w:rPr>
        <w:t xml:space="preserve">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689/7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  <w:r w:rsidR="00A2659D">
        <w:rPr>
          <w:rFonts w:ascii="Times New Roman" w:eastAsia="Times New Roman" w:hAnsi="Times New Roman" w:cs="Times New Roman"/>
          <w:b/>
          <w:bCs/>
        </w:rPr>
        <w:t xml:space="preserve">  </w:t>
      </w:r>
      <w:r w:rsidR="00FE3632">
        <w:rPr>
          <w:rFonts w:ascii="Times New Roman" w:eastAsia="Times New Roman" w:hAnsi="Times New Roman" w:cs="Times New Roman"/>
          <w:b/>
          <w:bCs/>
        </w:rPr>
        <w:t xml:space="preserve">   </w:t>
      </w:r>
    </w:p>
    <w:p w:rsidR="00D22ACD" w:rsidRDefault="00D22ACD" w:rsidP="00D22AC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Za dokonanie wpłaty uważa się dzień wpływu środków pieniężnych na rachunek bankowy Gminy Jedlina-Zdrój.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7B5936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  <w:bookmarkStart w:id="0" w:name="_GoBack"/>
      <w:bookmarkEnd w:id="0"/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2659D" w:rsidRDefault="00A2659D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3347FD" w:rsidRDefault="003347FD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AF0198" w:rsidRDefault="007B5936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AF75AD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7B5936">
        <w:rPr>
          <w:rFonts w:ascii="Times New Roman" w:eastAsia="Times New Roman" w:hAnsi="Times New Roman" w:cs="Times New Roman"/>
          <w:b/>
          <w:bCs/>
        </w:rPr>
        <w:t>1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D232B4">
        <w:rPr>
          <w:rFonts w:ascii="Times New Roman" w:eastAsia="Times New Roman" w:hAnsi="Times New Roman" w:cs="Times New Roman"/>
        </w:rPr>
        <w:t xml:space="preserve"> </w:t>
      </w:r>
      <w:r w:rsidR="00D232B4"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w Monitorze Urzędowym oraz wywieszony na tablicach informacyjnych rozmieszczonych  na terenie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7B5936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3347FD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7B5936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>a) sprzedaży nieruchomości dokonuje się w oparciu o przepisy ustawy z dnia 21 sierpnia 1997 r.</w:t>
      </w:r>
      <w:r w:rsidR="00FE36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) korzystanie z wszelkich urządzeń infrastruktury komunalnej i technicznej wymaga uzgodnienia</w:t>
      </w:r>
      <w:r w:rsidR="00FE363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D22ACD" w:rsidRPr="00D22ACD" w:rsidRDefault="00E03FEA" w:rsidP="00D22ACD">
      <w:pPr>
        <w:pStyle w:val="Bezodstpw"/>
        <w:jc w:val="both"/>
        <w:rPr>
          <w:rFonts w:ascii="Times New Roman" w:hAnsi="Times New Roman" w:cs="Times New Roman"/>
        </w:rPr>
      </w:pPr>
      <w:r w:rsidRPr="00D22ACD">
        <w:rPr>
          <w:rFonts w:ascii="Times New Roman" w:eastAsia="Times New Roman" w:hAnsi="Times New Roman" w:cs="Times New Roman"/>
        </w:rPr>
        <w:t xml:space="preserve">d) nabywca przejmuje nieruchomość w stanie istniejącym. Cena nieruchomości nie zawiera kosztów wznowienia znaków granicznych działki, w granicach której nieruchomość jest położona. </w:t>
      </w:r>
      <w:r w:rsidR="00D22ACD" w:rsidRPr="00D22ACD">
        <w:rPr>
          <w:rFonts w:ascii="Times New Roman" w:hAnsi="Times New Roman" w:cs="Times New Roman"/>
        </w:rPr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FE3632">
        <w:rPr>
          <w:rFonts w:ascii="Times New Roman" w:hAnsi="Times New Roman" w:cs="Times New Roman"/>
          <w:sz w:val="22"/>
          <w:szCs w:val="22"/>
        </w:rPr>
        <w:t xml:space="preserve">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3347FD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</w:t>
      </w:r>
      <w:r w:rsidR="007B5936">
        <w:rPr>
          <w:rFonts w:ascii="Times New Roman" w:eastAsia="Liberation Serif" w:hAnsi="Times New Roman" w:cs="Times New Roman"/>
          <w:b/>
          <w:bCs/>
        </w:rPr>
        <w:t>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D22ACD">
        <w:rPr>
          <w:rFonts w:ascii="Times New Roman" w:hAnsi="Times New Roman" w:cs="Times New Roman"/>
          <w:sz w:val="18"/>
          <w:szCs w:val="18"/>
        </w:rPr>
        <w:t>J. Wiśniewska</w:t>
      </w:r>
    </w:p>
    <w:p w:rsidR="00D22ACD" w:rsidRDefault="00D22ACD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22ACD" w:rsidRDefault="00D22ACD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E3632" w:rsidRDefault="00FE3632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E3632" w:rsidRDefault="00FE3632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FE3632" w:rsidRDefault="00FE3632" w:rsidP="00D22ACD">
      <w:pPr>
        <w:pStyle w:val="WW-Tekstpodstawowywcity3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D7B61" w:rsidRDefault="009D7B61" w:rsidP="009D7B61">
      <w:pPr>
        <w:tabs>
          <w:tab w:val="left" w:pos="8280"/>
        </w:tabs>
        <w:spacing w:line="276" w:lineRule="auto"/>
        <w:jc w:val="both"/>
        <w:rPr>
          <w:rStyle w:val="markedcontent"/>
          <w:rFonts w:cs="Calibri"/>
          <w:b/>
        </w:rPr>
      </w:pPr>
      <w:r>
        <w:rPr>
          <w:rStyle w:val="markedcontent"/>
          <w:rFonts w:cs="Calibri"/>
          <w:b/>
        </w:rPr>
        <w:t>Informacja o przetwarzaniu danych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Na podstawie art. 13 ust. 1 i ust. 2 rozporządzenia Parlamentu Europejskiego i Rady (UE) 2016/679</w:t>
      </w:r>
      <w:r>
        <w:rPr>
          <w:rFonts w:cs="Calibri"/>
        </w:rPr>
        <w:br/>
      </w:r>
      <w:r>
        <w:rPr>
          <w:rStyle w:val="markedcontent"/>
          <w:rFonts w:cs="Calibri"/>
        </w:rPr>
        <w:t>z 27 kwietnia 2016 r. w sprawie ochrony osób fizycznych w związku z przetwarzaniem danych osobowych w sprawie swobodnego przepływu takich danych oraz uchylenia dyrektywy 95/46/WE (dalej: RODO), informuję, że: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>1. Administratorem danych osobowych osób biorących udział w przetargu jest Burmistrz Miasta</w:t>
      </w:r>
      <w:r>
        <w:rPr>
          <w:rFonts w:cs="Calibri"/>
        </w:rPr>
        <w:br/>
      </w:r>
      <w:r>
        <w:rPr>
          <w:rStyle w:val="markedcontent"/>
          <w:rFonts w:cs="Calibri"/>
        </w:rPr>
        <w:t>Jedlina-Zdrój ul. Poznańska 2, 58 – 330 Jedlina-Zdrój, tel. 74 8455215, iodo@jedlinazdroj.eu.</w:t>
      </w:r>
      <w:r>
        <w:rPr>
          <w:rFonts w:cs="Calibri"/>
        </w:rPr>
        <w:br/>
      </w:r>
      <w:r>
        <w:rPr>
          <w:rStyle w:val="markedcontent"/>
          <w:rFonts w:cs="Calibri"/>
        </w:rPr>
        <w:t>2. Dane osobowe będą przetwarzane w celu przeprowadzenia postępowania przetargowego w</w:t>
      </w:r>
      <w:r>
        <w:rPr>
          <w:rFonts w:cs="Calibri"/>
        </w:rPr>
        <w:br/>
      </w:r>
      <w:r>
        <w:rPr>
          <w:rStyle w:val="markedcontent"/>
          <w:rFonts w:cs="Calibri"/>
        </w:rPr>
        <w:t>sprawie zbycia nieruchomości gminnej na podstawie ustawy z dnia 21 sierpnia 1997 r. o gospodarce nieruchomościami (art. 6 ust. 1 lit c RODO) jak i w celu późniejszego zawarcia umowy z podmiotem ustalonym jako nabywca nieruchomości (art. 6 ust.1 lit b RODO).</w:t>
      </w:r>
    </w:p>
    <w:p w:rsidR="009D7B61" w:rsidRDefault="009D7B61" w:rsidP="009D7B61">
      <w:pPr>
        <w:tabs>
          <w:tab w:val="left" w:pos="8280"/>
        </w:tabs>
        <w:spacing w:line="276" w:lineRule="auto"/>
        <w:jc w:val="both"/>
      </w:pPr>
      <w:r>
        <w:rPr>
          <w:rStyle w:val="markedcontent"/>
          <w:rFonts w:cs="Calibri"/>
        </w:rPr>
        <w:t xml:space="preserve">3. Więcej informacji dotyczących przetwarzania danych osobowych można uzyskać poprzez kontakt z Urzędem Miasta Jedlina-Zdrój ul. Poznańska 2, 58-330 Jedlina-Zdrój lub z inspektorem ochrony danych drogą elektroniczną poprzez: iodo@jedlinazdroj.eu lub pisemnie pod adresem: Urząd Miasta Jedlina-Zdrój, ul. Poznańska 2, 58-330 Jedlina-Zdrój. </w:t>
      </w:r>
    </w:p>
    <w:p w:rsidR="009D7B61" w:rsidRPr="00C6683A" w:rsidRDefault="009D7B61" w:rsidP="009D7B61">
      <w:pPr>
        <w:pStyle w:val="Bezodstpw"/>
        <w:jc w:val="both"/>
        <w:rPr>
          <w:rFonts w:cstheme="minorHAnsi"/>
        </w:rPr>
      </w:pPr>
    </w:p>
    <w:p w:rsidR="00D22ACD" w:rsidRDefault="00D22ACD" w:rsidP="00D22ACD">
      <w:pPr>
        <w:pStyle w:val="WW-Tekstpodstawowywcity3"/>
        <w:ind w:firstLine="0"/>
        <w:jc w:val="both"/>
      </w:pPr>
    </w:p>
    <w:sectPr w:rsidR="00D22ACD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8"/>
    <w:rsid w:val="0000240A"/>
    <w:rsid w:val="002305BE"/>
    <w:rsid w:val="00254B1C"/>
    <w:rsid w:val="002577AC"/>
    <w:rsid w:val="00275A20"/>
    <w:rsid w:val="002B2E93"/>
    <w:rsid w:val="003347FD"/>
    <w:rsid w:val="003F1B47"/>
    <w:rsid w:val="00445A8C"/>
    <w:rsid w:val="004B3AF4"/>
    <w:rsid w:val="00622846"/>
    <w:rsid w:val="00671792"/>
    <w:rsid w:val="00693DA4"/>
    <w:rsid w:val="00714706"/>
    <w:rsid w:val="007B5936"/>
    <w:rsid w:val="007F1F3C"/>
    <w:rsid w:val="00801656"/>
    <w:rsid w:val="00855BD2"/>
    <w:rsid w:val="00965969"/>
    <w:rsid w:val="00967C61"/>
    <w:rsid w:val="00981D4C"/>
    <w:rsid w:val="0098705A"/>
    <w:rsid w:val="009D7B61"/>
    <w:rsid w:val="009F416A"/>
    <w:rsid w:val="00A2659D"/>
    <w:rsid w:val="00AB6AFF"/>
    <w:rsid w:val="00AF0198"/>
    <w:rsid w:val="00AF75AD"/>
    <w:rsid w:val="00B64E7D"/>
    <w:rsid w:val="00B71179"/>
    <w:rsid w:val="00BE290B"/>
    <w:rsid w:val="00C65757"/>
    <w:rsid w:val="00C902AF"/>
    <w:rsid w:val="00CF19D2"/>
    <w:rsid w:val="00D1033D"/>
    <w:rsid w:val="00D16B59"/>
    <w:rsid w:val="00D22ACD"/>
    <w:rsid w:val="00D232B4"/>
    <w:rsid w:val="00E03FEA"/>
    <w:rsid w:val="00E4413B"/>
    <w:rsid w:val="00E734B8"/>
    <w:rsid w:val="00E7365E"/>
    <w:rsid w:val="00EC684B"/>
    <w:rsid w:val="00ED757D"/>
    <w:rsid w:val="00EE0815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52A7-B27C-47CB-B0CA-40941F45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  <w:style w:type="paragraph" w:styleId="Bezodstpw">
    <w:name w:val="No Spacing"/>
    <w:uiPriority w:val="1"/>
    <w:qFormat/>
    <w:rsid w:val="00D22ACD"/>
    <w:pPr>
      <w:spacing w:after="0" w:line="240" w:lineRule="auto"/>
    </w:pPr>
  </w:style>
  <w:style w:type="character" w:customStyle="1" w:styleId="markedcontent">
    <w:name w:val="markedcontent"/>
    <w:rsid w:val="00D22ACD"/>
  </w:style>
  <w:style w:type="paragraph" w:styleId="Tekstdymka">
    <w:name w:val="Balloon Text"/>
    <w:basedOn w:val="Normalny"/>
    <w:link w:val="TekstdymkaZnak"/>
    <w:uiPriority w:val="99"/>
    <w:semiHidden/>
    <w:unhideWhenUsed/>
    <w:rsid w:val="009D7B6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61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Joanna Wiśniewska</cp:lastModifiedBy>
  <cp:revision>2</cp:revision>
  <cp:lastPrinted>2024-03-28T10:31:00Z</cp:lastPrinted>
  <dcterms:created xsi:type="dcterms:W3CDTF">2024-03-28T10:41:00Z</dcterms:created>
  <dcterms:modified xsi:type="dcterms:W3CDTF">2024-03-28T10:41:00Z</dcterms:modified>
</cp:coreProperties>
</file>