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CCCA" w14:textId="77777777" w:rsidR="009D2450" w:rsidRPr="00C82F19" w:rsidRDefault="009D2450" w:rsidP="00347681">
      <w:pPr>
        <w:spacing w:after="0"/>
        <w:jc w:val="center"/>
        <w:rPr>
          <w:rFonts w:ascii="Sylfaen" w:hAnsi="Sylfaen"/>
          <w:b/>
          <w:bCs/>
          <w:smallCaps/>
          <w:sz w:val="24"/>
          <w:szCs w:val="24"/>
        </w:rPr>
      </w:pPr>
      <w:r w:rsidRPr="00C82F19">
        <w:rPr>
          <w:rFonts w:ascii="Sylfaen" w:hAnsi="Sylfaen"/>
          <w:b/>
          <w:bCs/>
          <w:smallCaps/>
          <w:sz w:val="24"/>
          <w:szCs w:val="24"/>
        </w:rPr>
        <w:t>FORMULARZ ZGŁASZANIA UWAG</w:t>
      </w:r>
      <w:r w:rsidR="003B6EFB">
        <w:rPr>
          <w:rFonts w:ascii="Sylfaen" w:hAnsi="Sylfaen"/>
          <w:b/>
          <w:bCs/>
          <w:smallCaps/>
          <w:sz w:val="24"/>
          <w:szCs w:val="24"/>
        </w:rPr>
        <w:t xml:space="preserve"> I PROPOZYCJI</w:t>
      </w:r>
    </w:p>
    <w:p w14:paraId="6C4B4868" w14:textId="06D098FE" w:rsidR="009B0CBF" w:rsidRPr="00C82F19" w:rsidRDefault="009D2450" w:rsidP="00716D48">
      <w:pPr>
        <w:spacing w:after="0"/>
        <w:jc w:val="center"/>
        <w:rPr>
          <w:rFonts w:ascii="Sylfaen" w:hAnsi="Sylfaen"/>
          <w:b/>
          <w:bCs/>
          <w:sz w:val="24"/>
          <w:szCs w:val="24"/>
        </w:rPr>
      </w:pPr>
      <w:r w:rsidRPr="00C82F19">
        <w:rPr>
          <w:rFonts w:ascii="Sylfaen" w:hAnsi="Sylfaen"/>
          <w:b/>
          <w:bCs/>
          <w:sz w:val="24"/>
          <w:szCs w:val="24"/>
        </w:rPr>
        <w:t xml:space="preserve">do </w:t>
      </w:r>
      <w:r w:rsidR="00716D48" w:rsidRPr="00C82F19">
        <w:rPr>
          <w:rFonts w:ascii="Sylfaen" w:hAnsi="Sylfaen"/>
          <w:b/>
          <w:bCs/>
          <w:sz w:val="24"/>
          <w:szCs w:val="24"/>
        </w:rPr>
        <w:t xml:space="preserve">projektu uchwały Rady </w:t>
      </w:r>
      <w:r w:rsidR="00E3052D">
        <w:rPr>
          <w:rFonts w:ascii="Sylfaen" w:hAnsi="Sylfaen"/>
          <w:b/>
          <w:bCs/>
          <w:sz w:val="24"/>
          <w:szCs w:val="24"/>
        </w:rPr>
        <w:t>Gminy</w:t>
      </w:r>
      <w:r w:rsidR="00716D48" w:rsidRPr="00C82F19">
        <w:rPr>
          <w:rFonts w:ascii="Sylfaen" w:hAnsi="Sylfaen"/>
          <w:b/>
          <w:bCs/>
          <w:sz w:val="24"/>
          <w:szCs w:val="24"/>
        </w:rPr>
        <w:t xml:space="preserve"> </w:t>
      </w:r>
      <w:r w:rsidR="00BC1401">
        <w:rPr>
          <w:rFonts w:ascii="Sylfaen" w:hAnsi="Sylfaen"/>
          <w:b/>
          <w:bCs/>
          <w:sz w:val="24"/>
          <w:szCs w:val="24"/>
        </w:rPr>
        <w:t>Kłoczew</w:t>
      </w:r>
      <w:r w:rsidR="00FE448A">
        <w:rPr>
          <w:rFonts w:ascii="Sylfaen" w:hAnsi="Sylfaen"/>
          <w:b/>
          <w:bCs/>
          <w:sz w:val="24"/>
          <w:szCs w:val="24"/>
        </w:rPr>
        <w:t xml:space="preserve"> </w:t>
      </w:r>
      <w:r w:rsidR="00716D48" w:rsidRPr="00C82F19">
        <w:rPr>
          <w:rFonts w:ascii="Sylfaen" w:hAnsi="Sylfaen"/>
          <w:b/>
          <w:bCs/>
          <w:sz w:val="24"/>
          <w:szCs w:val="24"/>
        </w:rPr>
        <w:t>w sprawie wyznaczenia obszaru zdegradowanego i obszaru rewitalizacji</w:t>
      </w:r>
      <w:r w:rsidR="00814B89" w:rsidRPr="00C82F19">
        <w:rPr>
          <w:rFonts w:ascii="Sylfaen" w:hAnsi="Sylfaen"/>
          <w:b/>
          <w:bCs/>
          <w:sz w:val="24"/>
          <w:szCs w:val="24"/>
        </w:rPr>
        <w:t xml:space="preserve"> </w:t>
      </w:r>
      <w:r w:rsidR="00965076">
        <w:rPr>
          <w:rFonts w:ascii="Sylfaen" w:hAnsi="Sylfaen"/>
          <w:b/>
          <w:bCs/>
          <w:sz w:val="24"/>
          <w:szCs w:val="24"/>
        </w:rPr>
        <w:t>Gminy</w:t>
      </w:r>
      <w:r w:rsidR="00BC1401">
        <w:rPr>
          <w:rFonts w:ascii="Sylfaen" w:hAnsi="Sylfaen"/>
          <w:b/>
          <w:bCs/>
          <w:sz w:val="24"/>
          <w:szCs w:val="24"/>
        </w:rPr>
        <w:t xml:space="preserve"> Kłoczew</w:t>
      </w:r>
      <w:r w:rsidR="00FE448A">
        <w:rPr>
          <w:rFonts w:ascii="Sylfaen" w:hAnsi="Sylfaen"/>
          <w:b/>
          <w:bCs/>
          <w:sz w:val="24"/>
          <w:szCs w:val="24"/>
        </w:rPr>
        <w:t xml:space="preserve"> </w:t>
      </w:r>
      <w:r w:rsidR="003B6EFB">
        <w:rPr>
          <w:rFonts w:ascii="Sylfaen" w:hAnsi="Sylfaen"/>
          <w:b/>
          <w:bCs/>
          <w:sz w:val="24"/>
          <w:szCs w:val="24"/>
        </w:rPr>
        <w:t>oraz Diagnozy służącej wyznaczeniu obszaru zdegradowanego i obszaru rewitalizacji</w:t>
      </w:r>
    </w:p>
    <w:p w14:paraId="1F25B4B2" w14:textId="77777777" w:rsidR="00716D48" w:rsidRPr="007E5D3E" w:rsidRDefault="00716D48" w:rsidP="00D3508E">
      <w:pPr>
        <w:jc w:val="both"/>
        <w:rPr>
          <w:rFonts w:ascii="Sylfaen" w:hAnsi="Sylfaen"/>
        </w:rPr>
      </w:pPr>
    </w:p>
    <w:p w14:paraId="0491CE56" w14:textId="0F70946C" w:rsidR="00D3508E" w:rsidRPr="00687D38" w:rsidRDefault="00D3508E" w:rsidP="00D3508E">
      <w:pPr>
        <w:jc w:val="both"/>
        <w:rPr>
          <w:rFonts w:ascii="Sylfaen" w:hAnsi="Sylfaen"/>
        </w:rPr>
      </w:pPr>
      <w:r w:rsidRPr="00687D38">
        <w:rPr>
          <w:rFonts w:ascii="Sylfaen" w:hAnsi="Sylfaen"/>
        </w:rPr>
        <w:t xml:space="preserve">Drodzy Mieszkańcy Gminy </w:t>
      </w:r>
      <w:r w:rsidR="00BC1401">
        <w:rPr>
          <w:rFonts w:ascii="Sylfaen" w:hAnsi="Sylfaen"/>
        </w:rPr>
        <w:t>Kłoczew</w:t>
      </w:r>
      <w:r w:rsidRPr="00687D38">
        <w:rPr>
          <w:rFonts w:ascii="Sylfaen" w:hAnsi="Sylfaen"/>
        </w:rPr>
        <w:t>,</w:t>
      </w:r>
    </w:p>
    <w:p w14:paraId="68A55929" w14:textId="7A31F1EC" w:rsidR="00965076" w:rsidRDefault="00D3508E" w:rsidP="003B6EFB">
      <w:pPr>
        <w:jc w:val="both"/>
        <w:rPr>
          <w:rFonts w:ascii="Sylfaen" w:hAnsi="Sylfaen"/>
        </w:rPr>
      </w:pPr>
      <w:r w:rsidRPr="00687D38">
        <w:rPr>
          <w:rFonts w:ascii="Sylfaen" w:hAnsi="Sylfaen"/>
        </w:rPr>
        <w:t xml:space="preserve">Zapraszamy do udziału w konsultacjach społecznych dotyczących projektu uchwały Rady </w:t>
      </w:r>
      <w:r w:rsidR="00E3052D">
        <w:rPr>
          <w:rFonts w:ascii="Sylfaen" w:hAnsi="Sylfaen"/>
        </w:rPr>
        <w:t>Gminy</w:t>
      </w:r>
      <w:r w:rsidRPr="00687D38">
        <w:rPr>
          <w:rFonts w:ascii="Sylfaen" w:hAnsi="Sylfaen"/>
        </w:rPr>
        <w:t xml:space="preserve"> </w:t>
      </w:r>
      <w:r w:rsidR="00BC1401">
        <w:rPr>
          <w:rFonts w:ascii="Sylfaen" w:hAnsi="Sylfaen"/>
        </w:rPr>
        <w:t>Kłoczew</w:t>
      </w:r>
      <w:r w:rsidRPr="00687D38">
        <w:rPr>
          <w:rFonts w:ascii="Sylfaen" w:hAnsi="Sylfaen"/>
        </w:rPr>
        <w:t xml:space="preserve"> </w:t>
      </w:r>
      <w:bookmarkStart w:id="0" w:name="_Hlk125389769"/>
      <w:r w:rsidRPr="00687D38">
        <w:rPr>
          <w:rFonts w:ascii="Sylfaen" w:hAnsi="Sylfaen"/>
        </w:rPr>
        <w:t>w sprawie wyznaczenia obszaru zdegradowanego i obszaru rewitalizacji</w:t>
      </w:r>
      <w:bookmarkEnd w:id="0"/>
      <w:r w:rsidR="00965076">
        <w:rPr>
          <w:rFonts w:ascii="Sylfaen" w:hAnsi="Sylfaen"/>
        </w:rPr>
        <w:t xml:space="preserve"> Gminy </w:t>
      </w:r>
      <w:r w:rsidR="00BC1401">
        <w:rPr>
          <w:rFonts w:ascii="Sylfaen" w:hAnsi="Sylfaen"/>
        </w:rPr>
        <w:t xml:space="preserve">Kłoczew. </w:t>
      </w:r>
      <w:r w:rsidRPr="00687D38">
        <w:rPr>
          <w:rFonts w:ascii="Sylfaen" w:hAnsi="Sylfaen"/>
        </w:rPr>
        <w:t xml:space="preserve">Podstawą do wyznaczenia ww. obszarów jest </w:t>
      </w:r>
      <w:r w:rsidRPr="00687D38">
        <w:rPr>
          <w:rFonts w:ascii="Sylfaen" w:hAnsi="Sylfaen"/>
          <w:i/>
        </w:rPr>
        <w:t>„Diagnoza</w:t>
      </w:r>
      <w:r w:rsidR="00FE448A" w:rsidRPr="00687D38">
        <w:rPr>
          <w:rFonts w:ascii="Sylfaen" w:hAnsi="Sylfaen"/>
          <w:i/>
        </w:rPr>
        <w:t xml:space="preserve"> społeczno – gospodarcza Gminny Program Rewitalizacji dla Gminy </w:t>
      </w:r>
      <w:r w:rsidR="00BC1401">
        <w:rPr>
          <w:rFonts w:ascii="Sylfaen" w:hAnsi="Sylfaen"/>
          <w:i/>
        </w:rPr>
        <w:t>Kłoczew</w:t>
      </w:r>
      <w:r w:rsidR="00FE448A" w:rsidRPr="00687D38">
        <w:rPr>
          <w:rFonts w:ascii="Sylfaen" w:hAnsi="Sylfaen"/>
          <w:i/>
        </w:rPr>
        <w:t xml:space="preserve"> na lata 2023-2030</w:t>
      </w:r>
      <w:r w:rsidR="00766207" w:rsidRPr="00687D38">
        <w:rPr>
          <w:rFonts w:ascii="Sylfaen" w:hAnsi="Sylfaen"/>
          <w:i/>
        </w:rPr>
        <w:t>”</w:t>
      </w:r>
      <w:r w:rsidRPr="00687D38">
        <w:rPr>
          <w:rFonts w:ascii="Sylfaen" w:hAnsi="Sylfaen"/>
        </w:rPr>
        <w:t xml:space="preserve"> służąca delimitacji obszaru zdegradowanego i obszaru rewitalizacji w Gminie </w:t>
      </w:r>
      <w:r w:rsidR="00BC1401">
        <w:rPr>
          <w:rFonts w:ascii="Sylfaen" w:hAnsi="Sylfaen"/>
        </w:rPr>
        <w:t>Kłoczew.</w:t>
      </w:r>
    </w:p>
    <w:p w14:paraId="2A5A6245" w14:textId="77777777" w:rsidR="00D3508E" w:rsidRPr="00687D38" w:rsidRDefault="00D3508E" w:rsidP="003B6EFB">
      <w:pPr>
        <w:jc w:val="both"/>
        <w:rPr>
          <w:rFonts w:ascii="Sylfaen" w:hAnsi="Sylfaen"/>
        </w:rPr>
      </w:pPr>
      <w:r w:rsidRPr="00687D38">
        <w:rPr>
          <w:rFonts w:ascii="Sylfaen" w:hAnsi="Sylfaen"/>
        </w:rPr>
        <w:t>Przedłożona do konsultacji uchwała jest istotna, gdyż wskazuje obszary, które będą objęte procesem rewitalizacji w</w:t>
      </w:r>
      <w:r w:rsidR="005B4E3A" w:rsidRPr="00687D38">
        <w:rPr>
          <w:rFonts w:ascii="Sylfaen" w:hAnsi="Sylfaen"/>
        </w:rPr>
        <w:t> </w:t>
      </w:r>
      <w:r w:rsidRPr="00687D38">
        <w:rPr>
          <w:rFonts w:ascii="Sylfaen" w:hAnsi="Sylfaen"/>
        </w:rPr>
        <w:t>najbliższych latach.</w:t>
      </w:r>
    </w:p>
    <w:p w14:paraId="6878CBE1" w14:textId="77777777" w:rsidR="00766207" w:rsidRPr="00687D38" w:rsidRDefault="00766207" w:rsidP="00766207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eastAsia="pl-PL"/>
        </w:rPr>
      </w:pPr>
      <w:r w:rsidRPr="00687D38">
        <w:rPr>
          <w:rFonts w:ascii="Sylfaen" w:eastAsia="Times New Roman" w:hAnsi="Sylfaen" w:cs="Times New Roman"/>
          <w:b/>
          <w:lang w:eastAsia="pl-PL"/>
        </w:rPr>
        <w:t>Obszar zdegradowany obejmuje:</w:t>
      </w:r>
    </w:p>
    <w:p w14:paraId="7D325645" w14:textId="11C3BA4A" w:rsidR="00687D38" w:rsidRPr="00687D38" w:rsidRDefault="00766207" w:rsidP="008B43D8">
      <w:pPr>
        <w:pStyle w:val="Akapitzlist"/>
        <w:numPr>
          <w:ilvl w:val="0"/>
          <w:numId w:val="10"/>
        </w:numPr>
        <w:spacing w:after="0" w:line="240" w:lineRule="auto"/>
        <w:rPr>
          <w:rFonts w:ascii="Sylfaen" w:eastAsia="Times New Roman" w:hAnsi="Sylfaen" w:cs="Times New Roman"/>
          <w:b/>
          <w:lang w:eastAsia="pl-PL"/>
        </w:rPr>
      </w:pPr>
      <w:r w:rsidRPr="00687D38">
        <w:rPr>
          <w:rFonts w:ascii="Sylfaen" w:eastAsia="Times New Roman" w:hAnsi="Sylfaen" w:cs="Times New Roman"/>
          <w:b/>
          <w:lang w:eastAsia="pl-PL"/>
        </w:rPr>
        <w:t xml:space="preserve">na terenie </w:t>
      </w:r>
      <w:r w:rsidR="00E3052D">
        <w:rPr>
          <w:rFonts w:ascii="Sylfaen" w:eastAsia="Times New Roman" w:hAnsi="Sylfaen" w:cs="Times New Roman"/>
          <w:b/>
          <w:lang w:eastAsia="pl-PL"/>
        </w:rPr>
        <w:t>Gminy</w:t>
      </w:r>
      <w:r w:rsidRPr="00687D38">
        <w:rPr>
          <w:rFonts w:ascii="Sylfaen" w:eastAsia="Times New Roman" w:hAnsi="Sylfaen" w:cs="Times New Roman"/>
          <w:b/>
          <w:lang w:eastAsia="pl-PL"/>
        </w:rPr>
        <w:t xml:space="preserve"> </w:t>
      </w:r>
      <w:r w:rsidR="00BC1401">
        <w:rPr>
          <w:rFonts w:ascii="Sylfaen" w:eastAsia="Times New Roman" w:hAnsi="Sylfaen" w:cs="Times New Roman"/>
          <w:b/>
          <w:lang w:eastAsia="pl-PL"/>
        </w:rPr>
        <w:t>Kłoczew</w:t>
      </w:r>
    </w:p>
    <w:p w14:paraId="0F24859D" w14:textId="77777777" w:rsidR="00687D38" w:rsidRPr="00687D38" w:rsidRDefault="00687D38" w:rsidP="008B43D8">
      <w:pPr>
        <w:pStyle w:val="Akapitzlist"/>
        <w:spacing w:after="0" w:line="240" w:lineRule="auto"/>
        <w:ind w:left="768"/>
        <w:rPr>
          <w:rFonts w:ascii="Sylfaen" w:eastAsia="Times New Roman" w:hAnsi="Sylfaen" w:cs="Times New Roman"/>
          <w:b/>
          <w:lang w:eastAsia="pl-PL"/>
        </w:rPr>
      </w:pPr>
    </w:p>
    <w:p w14:paraId="23C235C3" w14:textId="40FB36AE" w:rsidR="00E3052D" w:rsidRPr="00BC1401" w:rsidRDefault="00687D38" w:rsidP="00D645C9">
      <w:pPr>
        <w:pStyle w:val="Akapitzlist"/>
        <w:numPr>
          <w:ilvl w:val="0"/>
          <w:numId w:val="12"/>
        </w:numPr>
        <w:spacing w:after="0" w:line="240" w:lineRule="auto"/>
        <w:rPr>
          <w:rFonts w:ascii="Sylfaen" w:eastAsia="Times New Roman" w:hAnsi="Sylfaen" w:cs="Times New Roman"/>
          <w:b/>
          <w:lang w:eastAsia="pl-PL"/>
        </w:rPr>
      </w:pPr>
      <w:r w:rsidRPr="00687D38">
        <w:rPr>
          <w:rFonts w:ascii="Sylfaen" w:eastAsia="Times New Roman" w:hAnsi="Sylfaen" w:cs="Times New Roman"/>
          <w:b/>
          <w:lang w:eastAsia="pl-PL"/>
        </w:rPr>
        <w:t xml:space="preserve">Obszar I na </w:t>
      </w:r>
      <w:r w:rsidRPr="00BC1401">
        <w:rPr>
          <w:rFonts w:ascii="Sylfaen" w:eastAsia="Times New Roman" w:hAnsi="Sylfaen" w:cs="Times New Roman"/>
          <w:b/>
          <w:lang w:eastAsia="pl-PL"/>
        </w:rPr>
        <w:t xml:space="preserve">który składają się: </w:t>
      </w:r>
      <w:r w:rsidR="00BC1401" w:rsidRPr="00BC1401">
        <w:rPr>
          <w:rFonts w:ascii="Sylfaen" w:eastAsia="Times New Roman" w:hAnsi="Sylfaen" w:cs="Times New Roman"/>
          <w:b/>
          <w:lang w:eastAsia="pl-PL"/>
        </w:rPr>
        <w:t>Kłoczew</w:t>
      </w:r>
    </w:p>
    <w:p w14:paraId="0BDF8317" w14:textId="5FD3E700" w:rsidR="00D645C9" w:rsidRPr="00BC1401" w:rsidRDefault="00766207" w:rsidP="00D645C9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Sylfaen" w:eastAsia="Times New Roman" w:hAnsi="Sylfaen" w:cs="Times New Roman"/>
          <w:b/>
          <w:lang w:eastAsia="pl-PL"/>
        </w:rPr>
      </w:pPr>
      <w:r w:rsidRPr="00BC1401">
        <w:rPr>
          <w:rFonts w:ascii="Sylfaen" w:eastAsia="Times New Roman" w:hAnsi="Sylfaen" w:cs="Times New Roman"/>
          <w:b/>
          <w:lang w:eastAsia="pl-PL"/>
        </w:rPr>
        <w:t>Obszar I</w:t>
      </w:r>
      <w:r w:rsidR="00E3052D" w:rsidRPr="00BC1401">
        <w:rPr>
          <w:rFonts w:ascii="Sylfaen" w:eastAsia="Times New Roman" w:hAnsi="Sylfaen" w:cs="Times New Roman"/>
          <w:b/>
          <w:lang w:eastAsia="pl-PL"/>
        </w:rPr>
        <w:t>I</w:t>
      </w:r>
      <w:r w:rsidR="00687D38" w:rsidRPr="00BC1401">
        <w:rPr>
          <w:rFonts w:ascii="Sylfaen" w:eastAsia="Times New Roman" w:hAnsi="Sylfaen" w:cs="Times New Roman"/>
          <w:b/>
          <w:lang w:eastAsia="pl-PL"/>
        </w:rPr>
        <w:t xml:space="preserve"> na który składają się:</w:t>
      </w:r>
      <w:r w:rsidR="00BC1401" w:rsidRPr="00BC1401">
        <w:rPr>
          <w:rFonts w:ascii="Sylfaen" w:eastAsia="Times New Roman" w:hAnsi="Sylfaen" w:cs="Times New Roman"/>
          <w:b/>
          <w:lang w:eastAsia="pl-PL"/>
        </w:rPr>
        <w:t xml:space="preserve"> Kawęczyn</w:t>
      </w:r>
    </w:p>
    <w:p w14:paraId="145F0A98" w14:textId="24D63630" w:rsidR="00D645C9" w:rsidRPr="00BC1401" w:rsidRDefault="00D645C9" w:rsidP="00D645C9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Sylfaen" w:eastAsia="Times New Roman" w:hAnsi="Sylfaen" w:cs="Times New Roman"/>
          <w:b/>
          <w:lang w:eastAsia="pl-PL"/>
        </w:rPr>
      </w:pPr>
      <w:r w:rsidRPr="00BC1401">
        <w:rPr>
          <w:rFonts w:ascii="Sylfaen" w:eastAsia="Times New Roman" w:hAnsi="Sylfaen" w:cs="Times New Roman"/>
          <w:b/>
          <w:lang w:eastAsia="pl-PL"/>
        </w:rPr>
        <w:t>Obszar III na który składają się:</w:t>
      </w:r>
      <w:r w:rsidR="00BC1401" w:rsidRPr="00BC1401">
        <w:rPr>
          <w:rFonts w:ascii="Sylfaen" w:eastAsia="Times New Roman" w:hAnsi="Sylfaen" w:cs="Times New Roman"/>
          <w:b/>
          <w:lang w:eastAsia="pl-PL"/>
        </w:rPr>
        <w:t xml:space="preserve"> Stare Zadybie</w:t>
      </w:r>
    </w:p>
    <w:p w14:paraId="1D26271D" w14:textId="6DD74ADA" w:rsidR="00D645C9" w:rsidRPr="00BC1401" w:rsidRDefault="00D645C9" w:rsidP="00D645C9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Sylfaen" w:eastAsia="Times New Roman" w:hAnsi="Sylfaen" w:cs="Times New Roman"/>
          <w:b/>
          <w:lang w:eastAsia="pl-PL"/>
        </w:rPr>
      </w:pPr>
      <w:r w:rsidRPr="00BC1401">
        <w:rPr>
          <w:rFonts w:ascii="Sylfaen" w:eastAsia="Times New Roman" w:hAnsi="Sylfaen" w:cs="Times New Roman"/>
          <w:b/>
          <w:lang w:eastAsia="pl-PL"/>
        </w:rPr>
        <w:t>Obszar IV na który składają się:</w:t>
      </w:r>
      <w:r w:rsidR="00BC1401" w:rsidRPr="00BC1401">
        <w:rPr>
          <w:rFonts w:ascii="Sylfaen" w:eastAsia="Times New Roman" w:hAnsi="Sylfaen" w:cs="Times New Roman"/>
          <w:b/>
          <w:lang w:eastAsia="pl-PL"/>
        </w:rPr>
        <w:t xml:space="preserve"> Stryj</w:t>
      </w:r>
    </w:p>
    <w:p w14:paraId="5B955B61" w14:textId="77777777" w:rsidR="00D645C9" w:rsidRPr="00965076" w:rsidRDefault="00D645C9" w:rsidP="00D645C9">
      <w:pPr>
        <w:pStyle w:val="Akapitzlist"/>
        <w:spacing w:after="100" w:afterAutospacing="1" w:line="240" w:lineRule="auto"/>
        <w:ind w:left="1488"/>
        <w:rPr>
          <w:rFonts w:ascii="Sylfaen" w:eastAsia="Times New Roman" w:hAnsi="Sylfaen" w:cs="Times New Roman"/>
          <w:b/>
          <w:lang w:eastAsia="pl-PL"/>
        </w:rPr>
      </w:pPr>
    </w:p>
    <w:p w14:paraId="4D00DA57" w14:textId="53330D3A" w:rsidR="00687D38" w:rsidRPr="00E3052D" w:rsidRDefault="00687D38" w:rsidP="00E3052D">
      <w:pPr>
        <w:spacing w:after="100" w:afterAutospacing="1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4719F798" w14:textId="7980C24E" w:rsidR="003B6EFB" w:rsidRDefault="00D3508E" w:rsidP="00D3508E">
      <w:pPr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Konsultacje społeczne będą prowadzone </w:t>
      </w:r>
      <w:r w:rsidR="001B6F8D" w:rsidRPr="001B6F8D">
        <w:rPr>
          <w:rFonts w:ascii="Sylfaen" w:hAnsi="Sylfaen"/>
        </w:rPr>
        <w:t>od 19.11.2024 r. do 24.12.2024 r.</w:t>
      </w:r>
    </w:p>
    <w:p w14:paraId="4A3C53D1" w14:textId="77777777" w:rsidR="00D3508E" w:rsidRPr="007E5D3E" w:rsidRDefault="00D3508E" w:rsidP="00D3508E">
      <w:pPr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Uwagi, które wpłyną po tym terminie, nie będą uwzględniane. </w:t>
      </w:r>
    </w:p>
    <w:p w14:paraId="07684B5A" w14:textId="66238FAB" w:rsidR="00D3508E" w:rsidRPr="007E5D3E" w:rsidRDefault="00D3508E" w:rsidP="008B43D8">
      <w:pPr>
        <w:tabs>
          <w:tab w:val="left" w:pos="284"/>
        </w:tabs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W razie wątpliwości lub pytań zachęcamy do </w:t>
      </w:r>
      <w:r w:rsidR="00AB74F3">
        <w:rPr>
          <w:rFonts w:ascii="Sylfaen" w:hAnsi="Sylfaen"/>
        </w:rPr>
        <w:t xml:space="preserve">kontaktu telefonicznego z </w:t>
      </w:r>
      <w:r w:rsidR="00D645C9">
        <w:rPr>
          <w:rFonts w:ascii="Sylfaen" w:hAnsi="Sylfaen"/>
        </w:rPr>
        <w:t>Panem</w:t>
      </w:r>
      <w:r w:rsidR="00AB74F3">
        <w:rPr>
          <w:rFonts w:ascii="Sylfaen" w:hAnsi="Sylfaen"/>
        </w:rPr>
        <w:t xml:space="preserve"> </w:t>
      </w:r>
      <w:r w:rsidR="00BC1401">
        <w:rPr>
          <w:rFonts w:ascii="Sylfaen" w:hAnsi="Sylfaen"/>
        </w:rPr>
        <w:t>Robertem Kiliszek</w:t>
      </w:r>
      <w:r w:rsidR="00AB74F3">
        <w:rPr>
          <w:rFonts w:ascii="Sylfaen" w:hAnsi="Sylfaen"/>
        </w:rPr>
        <w:t xml:space="preserve"> pod numerem telefonu </w:t>
      </w:r>
      <w:r w:rsidR="00BC1401">
        <w:rPr>
          <w:rFonts w:ascii="Sylfaen" w:hAnsi="Sylfaen"/>
        </w:rPr>
        <w:t>25 75</w:t>
      </w:r>
      <w:r w:rsidR="004F219F">
        <w:rPr>
          <w:rFonts w:ascii="Sylfaen" w:hAnsi="Sylfaen"/>
        </w:rPr>
        <w:t> </w:t>
      </w:r>
      <w:r w:rsidR="00BC1401">
        <w:rPr>
          <w:rFonts w:ascii="Sylfaen" w:hAnsi="Sylfaen"/>
        </w:rPr>
        <w:t>431</w:t>
      </w:r>
      <w:r w:rsidR="004F219F">
        <w:rPr>
          <w:rFonts w:ascii="Sylfaen" w:hAnsi="Sylfaen"/>
        </w:rPr>
        <w:t xml:space="preserve"> </w:t>
      </w:r>
      <w:r w:rsidR="00BC1401">
        <w:rPr>
          <w:rFonts w:ascii="Sylfaen" w:hAnsi="Sylfaen"/>
        </w:rPr>
        <w:t>99 w. 17</w:t>
      </w:r>
      <w:r w:rsidR="00AB74F3">
        <w:rPr>
          <w:rFonts w:ascii="Sylfaen" w:hAnsi="Sylfaen"/>
        </w:rPr>
        <w:t xml:space="preserve">, </w:t>
      </w:r>
      <w:r w:rsidR="00135540">
        <w:rPr>
          <w:rFonts w:ascii="Sylfaen" w:hAnsi="Sylfaen"/>
        </w:rPr>
        <w:t>od poniedziałk</w:t>
      </w:r>
      <w:r w:rsidR="00BC1401">
        <w:rPr>
          <w:rFonts w:ascii="Sylfaen" w:hAnsi="Sylfaen"/>
        </w:rPr>
        <w:t>u</w:t>
      </w:r>
      <w:r w:rsidR="00135540">
        <w:rPr>
          <w:rFonts w:ascii="Sylfaen" w:hAnsi="Sylfaen"/>
        </w:rPr>
        <w:t xml:space="preserve"> do piątku w godzinach: </w:t>
      </w:r>
      <w:r w:rsidR="00BC1401" w:rsidRPr="00EF6C99">
        <w:rPr>
          <w:rFonts w:ascii="Sylfaen" w:hAnsi="Sylfaen"/>
        </w:rPr>
        <w:t>8</w:t>
      </w:r>
      <w:r w:rsidR="00135540" w:rsidRPr="00EF6C99">
        <w:rPr>
          <w:rFonts w:ascii="Sylfaen" w:hAnsi="Sylfaen"/>
        </w:rPr>
        <w:t>:</w:t>
      </w:r>
      <w:r w:rsidR="00BC1401" w:rsidRPr="00EF6C99">
        <w:rPr>
          <w:rFonts w:ascii="Sylfaen" w:hAnsi="Sylfaen"/>
        </w:rPr>
        <w:t>0</w:t>
      </w:r>
      <w:r w:rsidR="00135540" w:rsidRPr="00EF6C99">
        <w:rPr>
          <w:rFonts w:ascii="Sylfaen" w:hAnsi="Sylfaen"/>
        </w:rPr>
        <w:t>0 – 15:</w:t>
      </w:r>
      <w:r w:rsidR="00BC1401" w:rsidRPr="00EF6C99">
        <w:rPr>
          <w:rFonts w:ascii="Sylfaen" w:hAnsi="Sylfaen"/>
        </w:rPr>
        <w:t>0</w:t>
      </w:r>
      <w:r w:rsidR="00135540" w:rsidRPr="00EF6C99">
        <w:rPr>
          <w:rFonts w:ascii="Sylfaen" w:hAnsi="Sylfaen"/>
        </w:rPr>
        <w:t>0</w:t>
      </w:r>
      <w:r w:rsidR="00AB74F3" w:rsidRPr="00EF6C99">
        <w:rPr>
          <w:rFonts w:ascii="Sylfaen" w:hAnsi="Sylfaen"/>
        </w:rPr>
        <w:t>.</w:t>
      </w:r>
      <w:r w:rsidR="00716D48" w:rsidRPr="007E5D3E">
        <w:rPr>
          <w:rFonts w:ascii="Sylfaen" w:hAnsi="Sylfaen"/>
        </w:rPr>
        <w:t xml:space="preserve"> </w:t>
      </w:r>
      <w:r w:rsidRPr="007E5D3E">
        <w:rPr>
          <w:rFonts w:ascii="Sylfaen" w:hAnsi="Sylfaen"/>
        </w:rPr>
        <w:t>Wszelkie informacje o konsultacjach projektu uchwały można również uzyskać na stronie internetowej Gminy</w:t>
      </w:r>
      <w:r w:rsidR="00BC1401">
        <w:rPr>
          <w:rFonts w:ascii="Sylfaen" w:hAnsi="Sylfaen"/>
        </w:rPr>
        <w:t xml:space="preserve"> Kłoczew</w:t>
      </w:r>
      <w:r w:rsidR="00AB74F3">
        <w:rPr>
          <w:rFonts w:ascii="Sylfaen" w:hAnsi="Sylfaen"/>
        </w:rPr>
        <w:t>:</w:t>
      </w:r>
      <w:r w:rsidR="00E3052D">
        <w:rPr>
          <w:rFonts w:ascii="Sylfaen" w:hAnsi="Sylfaen"/>
        </w:rPr>
        <w:t xml:space="preserve"> </w:t>
      </w:r>
      <w:hyperlink r:id="rId7" w:history="1">
        <w:r w:rsidR="00BC1401" w:rsidRPr="00B643B8">
          <w:rPr>
            <w:rStyle w:val="Hipercze"/>
            <w:rFonts w:ascii="Sylfaen" w:hAnsi="Sylfaen"/>
          </w:rPr>
          <w:t>www.kloczew.pl</w:t>
        </w:r>
      </w:hyperlink>
      <w:r w:rsidR="00E3052D">
        <w:rPr>
          <w:rFonts w:ascii="Sylfaen" w:hAnsi="Sylfaen"/>
        </w:rPr>
        <w:t xml:space="preserve"> </w:t>
      </w:r>
      <w:r w:rsidRPr="007E5D3E">
        <w:rPr>
          <w:rFonts w:ascii="Sylfaen" w:hAnsi="Sylfaen"/>
        </w:rPr>
        <w:t>oraz</w:t>
      </w:r>
      <w:r w:rsidR="00BC1401">
        <w:rPr>
          <w:rFonts w:ascii="Sylfaen" w:hAnsi="Sylfaen"/>
        </w:rPr>
        <w:t xml:space="preserve"> </w:t>
      </w:r>
      <w:r w:rsidRPr="007E5D3E">
        <w:rPr>
          <w:rFonts w:ascii="Sylfaen" w:hAnsi="Sylfaen"/>
        </w:rPr>
        <w:t>w</w:t>
      </w:r>
      <w:r w:rsidR="0041526C">
        <w:rPr>
          <w:rFonts w:ascii="Sylfaen" w:hAnsi="Sylfaen"/>
        </w:rPr>
        <w:t> </w:t>
      </w:r>
      <w:r w:rsidRPr="007E5D3E">
        <w:rPr>
          <w:rFonts w:ascii="Sylfaen" w:hAnsi="Sylfaen"/>
        </w:rPr>
        <w:t xml:space="preserve">Urzędzie </w:t>
      </w:r>
      <w:r w:rsidR="00E3052D">
        <w:rPr>
          <w:rFonts w:ascii="Sylfaen" w:hAnsi="Sylfaen"/>
        </w:rPr>
        <w:t>Gminy</w:t>
      </w:r>
      <w:r w:rsidRPr="007E5D3E">
        <w:rPr>
          <w:rFonts w:ascii="Sylfaen" w:hAnsi="Sylfaen"/>
        </w:rPr>
        <w:t xml:space="preserve"> </w:t>
      </w:r>
      <w:r w:rsidR="00BC1401">
        <w:rPr>
          <w:rFonts w:ascii="Sylfaen" w:hAnsi="Sylfaen"/>
          <w:bCs/>
        </w:rPr>
        <w:t>Kłoczew</w:t>
      </w:r>
      <w:r w:rsidR="00AB74F3">
        <w:rPr>
          <w:rFonts w:ascii="Sylfaen" w:hAnsi="Sylfaen"/>
          <w:bCs/>
        </w:rPr>
        <w:t xml:space="preserve">, </w:t>
      </w:r>
      <w:r w:rsidR="00BC1401">
        <w:rPr>
          <w:rFonts w:ascii="Sylfaen" w:hAnsi="Sylfaen"/>
          <w:bCs/>
        </w:rPr>
        <w:br/>
      </w:r>
      <w:r w:rsidR="00AB74F3">
        <w:rPr>
          <w:rFonts w:ascii="Sylfaen" w:hAnsi="Sylfaen"/>
          <w:bCs/>
        </w:rPr>
        <w:t>ul.</w:t>
      </w:r>
      <w:r w:rsidR="00BC1401">
        <w:rPr>
          <w:rFonts w:ascii="Sylfaen" w:hAnsi="Sylfaen"/>
          <w:bCs/>
        </w:rPr>
        <w:t xml:space="preserve"> Długa 67</w:t>
      </w:r>
      <w:r w:rsidR="00AB74F3">
        <w:rPr>
          <w:rFonts w:ascii="Sylfaen" w:hAnsi="Sylfaen"/>
        </w:rPr>
        <w:t xml:space="preserve">, </w:t>
      </w:r>
      <w:r w:rsidRPr="007E5D3E">
        <w:rPr>
          <w:rFonts w:ascii="Sylfaen" w:hAnsi="Sylfaen"/>
        </w:rPr>
        <w:t>pok. nr</w:t>
      </w:r>
      <w:r w:rsidR="00BC1401">
        <w:rPr>
          <w:rFonts w:ascii="Sylfaen" w:hAnsi="Sylfaen"/>
        </w:rPr>
        <w:t xml:space="preserve"> 10</w:t>
      </w:r>
      <w:r w:rsidR="00E3052D">
        <w:rPr>
          <w:rFonts w:ascii="Sylfaen" w:hAnsi="Sylfaen"/>
        </w:rPr>
        <w:t>.</w:t>
      </w:r>
    </w:p>
    <w:p w14:paraId="471F67AE" w14:textId="77777777" w:rsidR="00965076" w:rsidRDefault="00965076" w:rsidP="007E5D3E">
      <w:pPr>
        <w:spacing w:after="0"/>
        <w:jc w:val="both"/>
        <w:rPr>
          <w:rFonts w:ascii="Sylfaen" w:hAnsi="Sylfaen"/>
          <w:b/>
        </w:rPr>
      </w:pPr>
    </w:p>
    <w:p w14:paraId="65342E41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1F5CB6C2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094353A0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51C91849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13C0ADC8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2603E50A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2318A7BD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6AAB9B93" w14:textId="77777777" w:rsidR="00D645C9" w:rsidRDefault="00D645C9" w:rsidP="007E5D3E">
      <w:pPr>
        <w:spacing w:after="0"/>
        <w:jc w:val="both"/>
        <w:rPr>
          <w:rFonts w:ascii="Sylfaen" w:hAnsi="Sylfaen"/>
          <w:b/>
        </w:rPr>
      </w:pPr>
    </w:p>
    <w:p w14:paraId="1AD94997" w14:textId="77777777" w:rsidR="009D2450" w:rsidRPr="007E5D3E" w:rsidRDefault="009D2450" w:rsidP="007E5D3E">
      <w:pPr>
        <w:spacing w:after="0"/>
        <w:jc w:val="both"/>
        <w:rPr>
          <w:rFonts w:ascii="Sylfaen" w:hAnsi="Sylfaen"/>
          <w:b/>
        </w:rPr>
      </w:pPr>
      <w:r w:rsidRPr="007E5D3E">
        <w:rPr>
          <w:rFonts w:ascii="Sylfaen" w:hAnsi="Sylfaen"/>
          <w:b/>
        </w:rPr>
        <w:lastRenderedPageBreak/>
        <w:t>Informacja o zgłaszającym</w:t>
      </w:r>
    </w:p>
    <w:tbl>
      <w:tblPr>
        <w:tblStyle w:val="Tabela-Siatka"/>
        <w:tblW w:w="9606" w:type="dxa"/>
        <w:tblBorders>
          <w:top w:val="single" w:sz="4" w:space="0" w:color="0D594F" w:themeColor="accent5" w:themeShade="80"/>
          <w:left w:val="single" w:sz="4" w:space="0" w:color="0D594F" w:themeColor="accent5" w:themeShade="80"/>
          <w:bottom w:val="single" w:sz="4" w:space="0" w:color="0D594F" w:themeColor="accent5" w:themeShade="80"/>
          <w:right w:val="single" w:sz="4" w:space="0" w:color="0D594F" w:themeColor="accent5" w:themeShade="80"/>
          <w:insideH w:val="single" w:sz="4" w:space="0" w:color="0D594F" w:themeColor="accent5" w:themeShade="80"/>
          <w:insideV w:val="single" w:sz="4" w:space="0" w:color="0D594F" w:themeColor="accent5" w:themeShade="8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9D2450" w:rsidRPr="007E5D3E" w14:paraId="5B64A4B8" w14:textId="77777777" w:rsidTr="00005706">
        <w:tc>
          <w:tcPr>
            <w:tcW w:w="4077" w:type="dxa"/>
            <w:shd w:val="clear" w:color="auto" w:fill="2A2A2A" w:themeFill="text2" w:themeFillShade="80"/>
          </w:tcPr>
          <w:p w14:paraId="1CE8F55B" w14:textId="77777777" w:rsidR="009D2450" w:rsidRPr="007E5D3E" w:rsidRDefault="009D2450" w:rsidP="00FE448A">
            <w:pPr>
              <w:spacing w:line="276" w:lineRule="auto"/>
              <w:jc w:val="both"/>
              <w:rPr>
                <w:rFonts w:ascii="Sylfaen" w:hAnsi="Sylfaen"/>
                <w:color w:val="FFFFFF" w:themeColor="background1"/>
              </w:rPr>
            </w:pPr>
            <w:r w:rsidRPr="007E5D3E">
              <w:rPr>
                <w:rFonts w:ascii="Sylfaen" w:hAnsi="Sylfaen"/>
                <w:color w:val="FFFFFF" w:themeColor="background1"/>
              </w:rPr>
              <w:t>Imię i nazwisko</w:t>
            </w:r>
          </w:p>
        </w:tc>
        <w:tc>
          <w:tcPr>
            <w:tcW w:w="5529" w:type="dxa"/>
          </w:tcPr>
          <w:p w14:paraId="3019732F" w14:textId="77777777" w:rsidR="009D2450" w:rsidRPr="007E5D3E" w:rsidRDefault="009D2450" w:rsidP="00FE448A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716D48" w:rsidRPr="007E5D3E" w14:paraId="32B353B5" w14:textId="77777777" w:rsidTr="00005706">
        <w:tc>
          <w:tcPr>
            <w:tcW w:w="4077" w:type="dxa"/>
            <w:shd w:val="clear" w:color="auto" w:fill="2A2A2A" w:themeFill="text2" w:themeFillShade="80"/>
          </w:tcPr>
          <w:p w14:paraId="3F100E18" w14:textId="77777777" w:rsidR="00716D48" w:rsidRPr="007E5D3E" w:rsidRDefault="00716D48" w:rsidP="00716D48">
            <w:pPr>
              <w:rPr>
                <w:rFonts w:ascii="Sylfaen" w:hAnsi="Sylfaen"/>
                <w:color w:val="FFFFFF" w:themeColor="background1"/>
              </w:rPr>
            </w:pPr>
            <w:r w:rsidRPr="007E5D3E">
              <w:rPr>
                <w:rFonts w:ascii="Sylfaen" w:hAnsi="Sylfaen"/>
                <w:color w:val="FFFFFF" w:themeColor="background1"/>
              </w:rPr>
              <w:t xml:space="preserve">Status </w:t>
            </w:r>
            <w:r w:rsidRPr="007E5D3E">
              <w:rPr>
                <w:rFonts w:ascii="Sylfaen" w:hAnsi="Sylfaen"/>
                <w:i/>
                <w:iCs/>
                <w:color w:val="FFFFFF" w:themeColor="background1"/>
              </w:rPr>
              <w:t>(mieszkaniec/ przedsiębiorca/ przedstawiciel NGO, przedstawiciel JST)</w:t>
            </w:r>
          </w:p>
        </w:tc>
        <w:tc>
          <w:tcPr>
            <w:tcW w:w="5529" w:type="dxa"/>
          </w:tcPr>
          <w:p w14:paraId="65F99418" w14:textId="77777777" w:rsidR="00716D48" w:rsidRPr="007E5D3E" w:rsidRDefault="00716D48" w:rsidP="00FE448A">
            <w:pPr>
              <w:jc w:val="both"/>
              <w:rPr>
                <w:rFonts w:ascii="Sylfaen" w:hAnsi="Sylfaen"/>
              </w:rPr>
            </w:pPr>
          </w:p>
        </w:tc>
      </w:tr>
      <w:tr w:rsidR="009D2450" w:rsidRPr="007E5D3E" w14:paraId="051FE346" w14:textId="77777777" w:rsidTr="00005706">
        <w:tc>
          <w:tcPr>
            <w:tcW w:w="4077" w:type="dxa"/>
            <w:shd w:val="clear" w:color="auto" w:fill="2A2A2A" w:themeFill="text2" w:themeFillShade="80"/>
          </w:tcPr>
          <w:p w14:paraId="249F0B51" w14:textId="77777777" w:rsidR="009D2450" w:rsidRPr="007E5D3E" w:rsidRDefault="00D60D56" w:rsidP="00FE448A">
            <w:pPr>
              <w:spacing w:line="276" w:lineRule="auto"/>
              <w:jc w:val="both"/>
              <w:rPr>
                <w:rFonts w:ascii="Sylfaen" w:hAnsi="Sylfaen"/>
                <w:color w:val="FFFFFF" w:themeColor="background1"/>
              </w:rPr>
            </w:pPr>
            <w:r w:rsidRPr="007E5D3E">
              <w:rPr>
                <w:rFonts w:ascii="Sylfaen" w:hAnsi="Sylfaen"/>
                <w:color w:val="FFFFFF" w:themeColor="background1"/>
              </w:rPr>
              <w:t>I</w:t>
            </w:r>
            <w:r w:rsidR="009D2450" w:rsidRPr="007E5D3E">
              <w:rPr>
                <w:rFonts w:ascii="Sylfaen" w:hAnsi="Sylfaen"/>
                <w:color w:val="FFFFFF" w:themeColor="background1"/>
              </w:rPr>
              <w:t xml:space="preserve">nstytucja </w:t>
            </w:r>
            <w:r w:rsidR="009D2450" w:rsidRPr="007E5D3E">
              <w:rPr>
                <w:rFonts w:ascii="Sylfaen" w:hAnsi="Sylfaen"/>
                <w:i/>
                <w:color w:val="FFFFFF" w:themeColor="background1"/>
              </w:rPr>
              <w:t>(jeśli dotyczy)</w:t>
            </w:r>
          </w:p>
        </w:tc>
        <w:tc>
          <w:tcPr>
            <w:tcW w:w="5529" w:type="dxa"/>
          </w:tcPr>
          <w:p w14:paraId="0481DDA0" w14:textId="77777777" w:rsidR="009D2450" w:rsidRPr="007E5D3E" w:rsidRDefault="009D2450" w:rsidP="00FE448A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9D2450" w:rsidRPr="007E5D3E" w14:paraId="0E7A884C" w14:textId="77777777" w:rsidTr="00005706">
        <w:tc>
          <w:tcPr>
            <w:tcW w:w="4077" w:type="dxa"/>
            <w:shd w:val="clear" w:color="auto" w:fill="2A2A2A" w:themeFill="text2" w:themeFillShade="80"/>
          </w:tcPr>
          <w:p w14:paraId="335EA4FC" w14:textId="77777777" w:rsidR="009D2450" w:rsidRPr="007E5D3E" w:rsidRDefault="00220E1B" w:rsidP="00FE448A">
            <w:pPr>
              <w:spacing w:line="276" w:lineRule="auto"/>
              <w:jc w:val="both"/>
              <w:rPr>
                <w:rFonts w:ascii="Sylfaen" w:hAnsi="Sylfaen"/>
                <w:color w:val="FFFFFF" w:themeColor="background1"/>
              </w:rPr>
            </w:pPr>
            <w:r w:rsidRPr="007E5D3E">
              <w:rPr>
                <w:rFonts w:ascii="Sylfaen" w:hAnsi="Sylfaen"/>
                <w:color w:val="FFFFFF" w:themeColor="background1"/>
              </w:rPr>
              <w:t>A</w:t>
            </w:r>
            <w:r w:rsidR="00771092" w:rsidRPr="007E5D3E">
              <w:rPr>
                <w:rFonts w:ascii="Sylfaen" w:hAnsi="Sylfaen"/>
                <w:color w:val="FFFFFF" w:themeColor="background1"/>
              </w:rPr>
              <w:t xml:space="preserve">dres </w:t>
            </w:r>
            <w:r w:rsidR="009D2450" w:rsidRPr="007E5D3E">
              <w:rPr>
                <w:rFonts w:ascii="Sylfaen" w:hAnsi="Sylfaen"/>
                <w:color w:val="FFFFFF" w:themeColor="background1"/>
              </w:rPr>
              <w:t>e-mail</w:t>
            </w:r>
          </w:p>
        </w:tc>
        <w:tc>
          <w:tcPr>
            <w:tcW w:w="5529" w:type="dxa"/>
          </w:tcPr>
          <w:p w14:paraId="50EC25FF" w14:textId="77777777" w:rsidR="009D2450" w:rsidRPr="007E5D3E" w:rsidRDefault="009D2450" w:rsidP="00FE448A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9D2450" w:rsidRPr="007E5D3E" w14:paraId="6F67956F" w14:textId="77777777" w:rsidTr="00005706">
        <w:tc>
          <w:tcPr>
            <w:tcW w:w="4077" w:type="dxa"/>
            <w:shd w:val="clear" w:color="auto" w:fill="2A2A2A" w:themeFill="text2" w:themeFillShade="80"/>
          </w:tcPr>
          <w:p w14:paraId="0DCB8B3A" w14:textId="77777777" w:rsidR="009D2450" w:rsidRPr="007E5D3E" w:rsidRDefault="00220E1B" w:rsidP="00FE448A">
            <w:pPr>
              <w:spacing w:line="276" w:lineRule="auto"/>
              <w:jc w:val="both"/>
              <w:rPr>
                <w:rFonts w:ascii="Sylfaen" w:hAnsi="Sylfaen"/>
                <w:color w:val="FFFFFF" w:themeColor="background1"/>
              </w:rPr>
            </w:pPr>
            <w:r w:rsidRPr="007E5D3E">
              <w:rPr>
                <w:rFonts w:ascii="Sylfaen" w:hAnsi="Sylfaen"/>
                <w:color w:val="FFFFFF" w:themeColor="background1"/>
              </w:rPr>
              <w:t>N</w:t>
            </w:r>
            <w:r w:rsidR="00771092" w:rsidRPr="007E5D3E">
              <w:rPr>
                <w:rFonts w:ascii="Sylfaen" w:hAnsi="Sylfaen"/>
                <w:color w:val="FFFFFF" w:themeColor="background1"/>
              </w:rPr>
              <w:t>umer t</w:t>
            </w:r>
            <w:r w:rsidR="009D2450" w:rsidRPr="007E5D3E">
              <w:rPr>
                <w:rFonts w:ascii="Sylfaen" w:hAnsi="Sylfaen"/>
                <w:color w:val="FFFFFF" w:themeColor="background1"/>
              </w:rPr>
              <w:t>elefon</w:t>
            </w:r>
            <w:r w:rsidR="00771092" w:rsidRPr="007E5D3E">
              <w:rPr>
                <w:rFonts w:ascii="Sylfaen" w:hAnsi="Sylfaen"/>
                <w:color w:val="FFFFFF" w:themeColor="background1"/>
              </w:rPr>
              <w:t>u</w:t>
            </w:r>
          </w:p>
        </w:tc>
        <w:tc>
          <w:tcPr>
            <w:tcW w:w="5529" w:type="dxa"/>
          </w:tcPr>
          <w:p w14:paraId="54A8EBB6" w14:textId="77777777" w:rsidR="009D2450" w:rsidRPr="007E5D3E" w:rsidRDefault="009D2450" w:rsidP="00FE448A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</w:tbl>
    <w:p w14:paraId="73DCA7E0" w14:textId="77777777" w:rsidR="00757AA7" w:rsidRPr="007E5D3E" w:rsidRDefault="00757AA7" w:rsidP="007E5D3E">
      <w:pPr>
        <w:spacing w:after="0" w:line="240" w:lineRule="auto"/>
        <w:jc w:val="both"/>
        <w:rPr>
          <w:rFonts w:ascii="Sylfaen" w:hAnsi="Sylfaen"/>
          <w:b/>
        </w:rPr>
      </w:pPr>
    </w:p>
    <w:p w14:paraId="7321336F" w14:textId="08D3BC01" w:rsidR="00716D48" w:rsidRPr="007E5D3E" w:rsidRDefault="009D2450" w:rsidP="00716D48">
      <w:pPr>
        <w:spacing w:line="240" w:lineRule="auto"/>
        <w:jc w:val="both"/>
        <w:rPr>
          <w:rFonts w:ascii="Sylfaen" w:hAnsi="Sylfaen"/>
        </w:rPr>
      </w:pPr>
      <w:r w:rsidRPr="007E5D3E">
        <w:rPr>
          <w:rFonts w:ascii="Sylfaen" w:hAnsi="Sylfaen"/>
          <w:b/>
        </w:rPr>
        <w:t>2. Zgłaszane uwagi, wnioski i sugestie do</w:t>
      </w:r>
      <w:r w:rsidR="006D4403">
        <w:rPr>
          <w:rFonts w:ascii="Sylfaen" w:hAnsi="Sylfaen"/>
          <w:b/>
        </w:rPr>
        <w:t>tyczące</w:t>
      </w:r>
      <w:r w:rsidRPr="007E5D3E">
        <w:rPr>
          <w:rFonts w:ascii="Sylfaen" w:hAnsi="Sylfaen"/>
          <w:b/>
        </w:rPr>
        <w:t xml:space="preserve"> projektu </w:t>
      </w:r>
      <w:r w:rsidR="00716D48" w:rsidRPr="007E5D3E">
        <w:rPr>
          <w:rFonts w:ascii="Sylfaen" w:hAnsi="Sylfaen"/>
          <w:b/>
        </w:rPr>
        <w:t>uchwały w sprawie wyznaczenia obszaru zdegradowanego i obszaru rewitalizacji</w:t>
      </w:r>
      <w:r w:rsidR="00757AA7" w:rsidRPr="007E5D3E">
        <w:rPr>
          <w:rFonts w:ascii="Sylfaen" w:hAnsi="Sylfaen"/>
          <w:b/>
        </w:rPr>
        <w:t xml:space="preserve"> </w:t>
      </w:r>
      <w:r w:rsidR="00965076">
        <w:rPr>
          <w:rFonts w:ascii="Sylfaen" w:hAnsi="Sylfaen"/>
          <w:b/>
        </w:rPr>
        <w:t>Gminy</w:t>
      </w:r>
      <w:r w:rsidR="0054434A">
        <w:rPr>
          <w:rFonts w:ascii="Sylfaen" w:hAnsi="Sylfaen"/>
          <w:b/>
        </w:rPr>
        <w:t xml:space="preserve"> Kłoczew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16D48" w:rsidRPr="007E5D3E" w14:paraId="051615D0" w14:textId="77777777" w:rsidTr="00E119EE">
        <w:tc>
          <w:tcPr>
            <w:tcW w:w="9606" w:type="dxa"/>
          </w:tcPr>
          <w:p w14:paraId="5BBF1B4A" w14:textId="77777777" w:rsidR="00716D48" w:rsidRPr="007E5D3E" w:rsidRDefault="00716D4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4D86CA5C" w14:textId="77777777" w:rsidR="00716D48" w:rsidRPr="007E5D3E" w:rsidRDefault="00716D4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470E1B84" w14:textId="77777777" w:rsidR="00716D48" w:rsidRDefault="00716D4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0342669B" w14:textId="77777777" w:rsidR="005B4E3A" w:rsidRDefault="005B4E3A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2566FF02" w14:textId="77777777" w:rsidR="005B4E3A" w:rsidRDefault="005B4E3A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7B51BA21" w14:textId="77777777" w:rsidR="00965076" w:rsidRDefault="00965076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29CDC5F8" w14:textId="77777777" w:rsidR="00965076" w:rsidRDefault="00965076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6307F34" w14:textId="77777777" w:rsidR="005B4E3A" w:rsidRDefault="005B4E3A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1D8CCC01" w14:textId="77777777" w:rsidR="00E119EE" w:rsidRDefault="00E119EE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3D7AFB3C" w14:textId="77777777" w:rsidR="00E119EE" w:rsidRPr="007E5D3E" w:rsidRDefault="00E119EE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32050178" w14:textId="77777777" w:rsidR="00716D48" w:rsidRPr="007E5D3E" w:rsidRDefault="00716D48" w:rsidP="00757AA7">
            <w:pPr>
              <w:spacing w:after="120" w:line="276" w:lineRule="auto"/>
              <w:rPr>
                <w:rFonts w:cs="Arial"/>
              </w:rPr>
            </w:pPr>
          </w:p>
        </w:tc>
      </w:tr>
    </w:tbl>
    <w:p w14:paraId="3B4F8F66" w14:textId="77777777" w:rsidR="00716D48" w:rsidRPr="007E5D3E" w:rsidRDefault="00757AA7" w:rsidP="00716D48">
      <w:pPr>
        <w:spacing w:line="240" w:lineRule="auto"/>
        <w:jc w:val="both"/>
        <w:rPr>
          <w:rFonts w:ascii="Sylfaen" w:hAnsi="Sylfaen"/>
          <w:b/>
        </w:rPr>
      </w:pPr>
      <w:r w:rsidRPr="007E5D3E">
        <w:rPr>
          <w:rFonts w:ascii="Sylfaen" w:hAnsi="Sylfaen"/>
          <w:b/>
        </w:rPr>
        <w:t>3</w:t>
      </w:r>
      <w:r w:rsidR="00716D48" w:rsidRPr="007E5D3E">
        <w:rPr>
          <w:rFonts w:ascii="Sylfaen" w:hAnsi="Sylfaen"/>
          <w:b/>
        </w:rPr>
        <w:t xml:space="preserve">. </w:t>
      </w:r>
      <w:r w:rsidR="008B43D8" w:rsidRPr="007E5D3E">
        <w:rPr>
          <w:rFonts w:ascii="Sylfaen" w:hAnsi="Sylfaen"/>
          <w:b/>
        </w:rPr>
        <w:t xml:space="preserve">Zgłaszane uwagi, wnioski i sugestie </w:t>
      </w:r>
      <w:r w:rsidR="00716D48" w:rsidRPr="007E5D3E">
        <w:rPr>
          <w:rFonts w:ascii="Sylfaen" w:hAnsi="Sylfaen"/>
          <w:b/>
        </w:rPr>
        <w:t>dotyczące granic obszaru zdegradowanego i </w:t>
      </w:r>
      <w:r w:rsidRPr="007E5D3E">
        <w:rPr>
          <w:rFonts w:ascii="Sylfaen" w:hAnsi="Sylfaen"/>
          <w:b/>
        </w:rPr>
        <w:t xml:space="preserve">obszaru </w:t>
      </w:r>
      <w:r w:rsidR="00716D48" w:rsidRPr="007E5D3E">
        <w:rPr>
          <w:rFonts w:ascii="Sylfaen" w:hAnsi="Sylfaen"/>
          <w:b/>
        </w:rPr>
        <w:t>rewitalizacji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16D48" w:rsidRPr="007E5D3E" w14:paraId="0117241C" w14:textId="77777777" w:rsidTr="00E119EE">
        <w:tc>
          <w:tcPr>
            <w:tcW w:w="9606" w:type="dxa"/>
          </w:tcPr>
          <w:p w14:paraId="763D16CA" w14:textId="77777777" w:rsidR="00716D48" w:rsidRDefault="00716D4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20A04250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3F1CC55D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4DCC5381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36D69333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60D9D0D6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1F2D7C42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610C8C6B" w14:textId="77777777" w:rsidR="00BC1401" w:rsidRDefault="00BC1401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2F04B3A3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626C4EE0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701ADF55" w14:textId="77777777" w:rsidR="008B43D8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1F6B8AA" w14:textId="77777777" w:rsidR="008B43D8" w:rsidRPr="007E5D3E" w:rsidRDefault="008B43D8" w:rsidP="00FE448A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14:paraId="6FD0EB2F" w14:textId="77777777" w:rsidR="005B4E3A" w:rsidRDefault="005B4E3A" w:rsidP="00757AA7">
      <w:pPr>
        <w:spacing w:after="0"/>
        <w:jc w:val="center"/>
        <w:rPr>
          <w:rFonts w:ascii="Sylfaen" w:eastAsia="Times New Roman" w:hAnsi="Sylfaen" w:cs="Arial"/>
          <w:b/>
          <w:sz w:val="20"/>
          <w:szCs w:val="20"/>
          <w:lang w:eastAsia="pl-PL"/>
        </w:rPr>
      </w:pPr>
    </w:p>
    <w:p w14:paraId="3CDB5FF0" w14:textId="55444D51" w:rsidR="00965076" w:rsidRDefault="008B43D8" w:rsidP="008B43D8">
      <w:pPr>
        <w:spacing w:line="240" w:lineRule="auto"/>
        <w:jc w:val="both"/>
        <w:rPr>
          <w:sz w:val="20"/>
          <w:szCs w:val="20"/>
        </w:rPr>
      </w:pPr>
      <w:r>
        <w:rPr>
          <w:rFonts w:ascii="Sylfaen" w:hAnsi="Sylfaen"/>
          <w:b/>
        </w:rPr>
        <w:lastRenderedPageBreak/>
        <w:t>4</w:t>
      </w:r>
      <w:r w:rsidR="00965076" w:rsidRPr="007E5D3E">
        <w:rPr>
          <w:rFonts w:ascii="Sylfaen" w:hAnsi="Sylfaen"/>
          <w:b/>
        </w:rPr>
        <w:t xml:space="preserve">. </w:t>
      </w:r>
      <w:r w:rsidRPr="007E5D3E">
        <w:rPr>
          <w:rFonts w:ascii="Sylfaen" w:hAnsi="Sylfaen"/>
          <w:b/>
        </w:rPr>
        <w:t>Zgłaszane uwagi, wnioski i sugestie do</w:t>
      </w:r>
      <w:r>
        <w:rPr>
          <w:rFonts w:ascii="Sylfaen" w:hAnsi="Sylfaen"/>
          <w:b/>
        </w:rPr>
        <w:t>tyczące</w:t>
      </w:r>
      <w:r w:rsidRPr="007E5D3E">
        <w:rPr>
          <w:rFonts w:ascii="Sylfaen" w:hAnsi="Sylfaen"/>
          <w:b/>
        </w:rPr>
        <w:t xml:space="preserve"> projektu</w:t>
      </w:r>
      <w:r>
        <w:rPr>
          <w:rFonts w:ascii="Sylfaen" w:hAnsi="Sylfaen"/>
          <w:b/>
        </w:rPr>
        <w:t xml:space="preserve"> </w:t>
      </w:r>
      <w:r w:rsidRPr="008B43D8">
        <w:rPr>
          <w:rFonts w:ascii="Sylfaen" w:hAnsi="Sylfaen"/>
          <w:b/>
          <w:i/>
        </w:rPr>
        <w:t xml:space="preserve">„Diagnozy społeczno – gospodarczej Gminny Program Rewitalizacji dla Gminy </w:t>
      </w:r>
      <w:r w:rsidR="0054434A">
        <w:rPr>
          <w:rFonts w:ascii="Sylfaen" w:hAnsi="Sylfaen"/>
          <w:b/>
          <w:i/>
        </w:rPr>
        <w:t xml:space="preserve">Kłoczew </w:t>
      </w:r>
      <w:r w:rsidRPr="008B43D8">
        <w:rPr>
          <w:rFonts w:ascii="Sylfaen" w:hAnsi="Sylfaen"/>
          <w:b/>
          <w:i/>
        </w:rPr>
        <w:t>na lata 2023-2030”</w:t>
      </w:r>
    </w:p>
    <w:p w14:paraId="46FC54C7" w14:textId="77777777" w:rsidR="00965076" w:rsidRPr="00E3052D" w:rsidRDefault="00965076" w:rsidP="00965076">
      <w:pPr>
        <w:pStyle w:val="Tekstpodstawowy"/>
        <w:jc w:val="both"/>
        <w:rPr>
          <w:sz w:val="20"/>
          <w:szCs w:val="20"/>
          <w:lang w:val="pl-PL"/>
        </w:rPr>
      </w:pPr>
    </w:p>
    <w:tbl>
      <w:tblPr>
        <w:tblStyle w:val="TableNormal"/>
        <w:tblW w:w="93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95"/>
        <w:gridCol w:w="3020"/>
        <w:gridCol w:w="3121"/>
      </w:tblGrid>
      <w:tr w:rsidR="00965076" w:rsidRPr="00D32708" w14:paraId="2055DB74" w14:textId="77777777" w:rsidTr="008B43D8">
        <w:trPr>
          <w:trHeight w:val="1355"/>
        </w:trPr>
        <w:tc>
          <w:tcPr>
            <w:tcW w:w="641" w:type="dxa"/>
            <w:shd w:val="clear" w:color="auto" w:fill="F2F2F2"/>
          </w:tcPr>
          <w:p w14:paraId="594D20EC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EF4D446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118079C5" w14:textId="77777777" w:rsidR="00965076" w:rsidRPr="00D32708" w:rsidRDefault="00965076" w:rsidP="00965076">
            <w:pPr>
              <w:pStyle w:val="TableParagraph"/>
              <w:spacing w:before="10"/>
              <w:jc w:val="center"/>
              <w:rPr>
                <w:sz w:val="18"/>
                <w:szCs w:val="18"/>
                <w:lang w:val="pl-PL"/>
              </w:rPr>
            </w:pPr>
          </w:p>
          <w:p w14:paraId="08CC231B" w14:textId="77777777" w:rsidR="00965076" w:rsidRPr="00D32708" w:rsidRDefault="00965076" w:rsidP="00965076">
            <w:pPr>
              <w:pStyle w:val="TableParagraph"/>
              <w:ind w:left="177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</w:t>
            </w:r>
            <w:r w:rsidR="008B43D8">
              <w:rPr>
                <w:b/>
                <w:sz w:val="18"/>
                <w:szCs w:val="18"/>
              </w:rPr>
              <w:t>.</w:t>
            </w:r>
            <w:r w:rsidRPr="00D32708">
              <w:rPr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595" w:type="dxa"/>
            <w:shd w:val="clear" w:color="auto" w:fill="F2F2F2"/>
          </w:tcPr>
          <w:p w14:paraId="1A6B808D" w14:textId="77777777" w:rsidR="00965076" w:rsidRPr="00D32708" w:rsidRDefault="00965076" w:rsidP="00965076">
            <w:pPr>
              <w:pStyle w:val="TableParagraph"/>
              <w:ind w:left="174" w:right="175" w:hanging="2"/>
              <w:jc w:val="center"/>
              <w:rPr>
                <w:b/>
                <w:i/>
                <w:iCs/>
                <w:sz w:val="18"/>
                <w:szCs w:val="18"/>
                <w:lang w:val="pl-PL"/>
              </w:rPr>
            </w:pPr>
            <w:r w:rsidRPr="00E3052D">
              <w:rPr>
                <w:b/>
                <w:sz w:val="18"/>
                <w:szCs w:val="18"/>
                <w:lang w:val="pl-PL"/>
              </w:rPr>
              <w:t xml:space="preserve">Część dokumentu </w:t>
            </w:r>
            <w:r w:rsidRPr="00E3052D">
              <w:rPr>
                <w:b/>
                <w:sz w:val="18"/>
                <w:szCs w:val="18"/>
                <w:lang w:val="pl-PL"/>
              </w:rPr>
              <w:br/>
            </w:r>
            <w:r w:rsidRPr="00E3052D">
              <w:rPr>
                <w:b/>
                <w:i/>
                <w:iCs/>
                <w:sz w:val="18"/>
                <w:szCs w:val="18"/>
                <w:lang w:val="pl-PL"/>
              </w:rPr>
              <w:t xml:space="preserve">(nr rozdziału i strony </w:t>
            </w:r>
            <w:r w:rsidR="008B43D8" w:rsidRPr="00E3052D">
              <w:rPr>
                <w:b/>
                <w:i/>
                <w:iCs/>
                <w:sz w:val="18"/>
                <w:szCs w:val="18"/>
                <w:lang w:val="pl-PL"/>
              </w:rPr>
              <w:br/>
            </w:r>
            <w:r w:rsidRPr="00E3052D">
              <w:rPr>
                <w:b/>
                <w:i/>
                <w:iCs/>
                <w:sz w:val="18"/>
                <w:szCs w:val="18"/>
                <w:lang w:val="pl-PL"/>
              </w:rPr>
              <w:t>w diagnozie, do którego odnosi</w:t>
            </w:r>
            <w:r w:rsidRPr="00E3052D">
              <w:rPr>
                <w:b/>
                <w:i/>
                <w:iCs/>
                <w:spacing w:val="-5"/>
                <w:sz w:val="18"/>
                <w:szCs w:val="18"/>
                <w:lang w:val="pl-PL"/>
              </w:rPr>
              <w:t xml:space="preserve"> się</w:t>
            </w:r>
          </w:p>
          <w:p w14:paraId="292F6E7A" w14:textId="77777777" w:rsidR="00965076" w:rsidRPr="00D32708" w:rsidRDefault="008B43D8" w:rsidP="008B43D8">
            <w:pPr>
              <w:pStyle w:val="TableParagraph"/>
              <w:spacing w:line="207" w:lineRule="exact"/>
              <w:ind w:left="145" w:right="149"/>
              <w:jc w:val="center"/>
              <w:rPr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u</w:t>
            </w:r>
            <w:r w:rsidR="00965076" w:rsidRPr="00D32708">
              <w:rPr>
                <w:b/>
                <w:i/>
                <w:iCs/>
                <w:sz w:val="18"/>
                <w:szCs w:val="18"/>
              </w:rPr>
              <w:t>waga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wniosek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lub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sugestia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20" w:type="dxa"/>
            <w:shd w:val="clear" w:color="auto" w:fill="F2F2F2"/>
          </w:tcPr>
          <w:p w14:paraId="1BADFC37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CB17ECD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405A80D9" w14:textId="77777777" w:rsidR="00965076" w:rsidRPr="00D32708" w:rsidRDefault="00965076" w:rsidP="00965076">
            <w:pPr>
              <w:pStyle w:val="TableParagraph"/>
              <w:spacing w:before="182"/>
              <w:ind w:left="1019" w:right="541" w:hanging="45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</w:t>
            </w:r>
            <w:r w:rsidRPr="00D32708">
              <w:rPr>
                <w:b/>
                <w:sz w:val="18"/>
                <w:szCs w:val="18"/>
              </w:rPr>
              <w:t>reść</w:t>
            </w:r>
            <w:proofErr w:type="spellEnd"/>
            <w:r w:rsidRPr="00D327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32708">
              <w:rPr>
                <w:b/>
                <w:sz w:val="18"/>
                <w:szCs w:val="18"/>
              </w:rPr>
              <w:t>uwagi</w:t>
            </w:r>
            <w:proofErr w:type="spellEnd"/>
            <w:r w:rsidRPr="00D3270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21" w:type="dxa"/>
            <w:shd w:val="clear" w:color="auto" w:fill="F2F2F2"/>
          </w:tcPr>
          <w:p w14:paraId="6B0DE0C4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74BA8A" w14:textId="77777777" w:rsidR="00965076" w:rsidRPr="00D32708" w:rsidRDefault="00965076" w:rsidP="0096507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F24F2DC" w14:textId="77777777" w:rsidR="00965076" w:rsidRPr="00D32708" w:rsidRDefault="00965076" w:rsidP="00965076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3785BAA3" w14:textId="77777777" w:rsidR="00965076" w:rsidRPr="00D32708" w:rsidRDefault="00965076" w:rsidP="00965076">
            <w:pPr>
              <w:pStyle w:val="TableParagraph"/>
              <w:ind w:left="80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</w:t>
            </w:r>
            <w:r w:rsidRPr="00D32708">
              <w:rPr>
                <w:b/>
                <w:sz w:val="18"/>
                <w:szCs w:val="18"/>
              </w:rPr>
              <w:t>zasadnienie</w:t>
            </w:r>
            <w:proofErr w:type="spellEnd"/>
          </w:p>
        </w:tc>
      </w:tr>
      <w:tr w:rsidR="00965076" w:rsidRPr="00D32708" w14:paraId="7A888BF8" w14:textId="77777777" w:rsidTr="008B43D8">
        <w:trPr>
          <w:trHeight w:val="1216"/>
        </w:trPr>
        <w:tc>
          <w:tcPr>
            <w:tcW w:w="641" w:type="dxa"/>
          </w:tcPr>
          <w:p w14:paraId="18D0BB9F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2595" w:type="dxa"/>
          </w:tcPr>
          <w:p w14:paraId="1ABA8B5F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020" w:type="dxa"/>
          </w:tcPr>
          <w:p w14:paraId="01816F5E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121" w:type="dxa"/>
          </w:tcPr>
          <w:p w14:paraId="5D9A10EF" w14:textId="77777777" w:rsidR="00965076" w:rsidRPr="00D32708" w:rsidRDefault="00965076" w:rsidP="00965076">
            <w:pPr>
              <w:pStyle w:val="TableParagraph"/>
            </w:pPr>
          </w:p>
        </w:tc>
      </w:tr>
      <w:tr w:rsidR="00965076" w:rsidRPr="00D32708" w14:paraId="5BBD733B" w14:textId="77777777" w:rsidTr="008B43D8">
        <w:trPr>
          <w:trHeight w:val="1336"/>
        </w:trPr>
        <w:tc>
          <w:tcPr>
            <w:tcW w:w="641" w:type="dxa"/>
          </w:tcPr>
          <w:p w14:paraId="636EAB04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2595" w:type="dxa"/>
          </w:tcPr>
          <w:p w14:paraId="27A3B74F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020" w:type="dxa"/>
          </w:tcPr>
          <w:p w14:paraId="4EBC1908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121" w:type="dxa"/>
          </w:tcPr>
          <w:p w14:paraId="21191EC0" w14:textId="77777777" w:rsidR="00965076" w:rsidRPr="00D32708" w:rsidRDefault="00965076" w:rsidP="00965076">
            <w:pPr>
              <w:pStyle w:val="TableParagraph"/>
            </w:pPr>
          </w:p>
        </w:tc>
      </w:tr>
      <w:tr w:rsidR="00965076" w:rsidRPr="00D32708" w14:paraId="53AF7DB8" w14:textId="77777777" w:rsidTr="008B43D8">
        <w:trPr>
          <w:trHeight w:val="1341"/>
        </w:trPr>
        <w:tc>
          <w:tcPr>
            <w:tcW w:w="641" w:type="dxa"/>
          </w:tcPr>
          <w:p w14:paraId="0DFA8337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2595" w:type="dxa"/>
          </w:tcPr>
          <w:p w14:paraId="5E889438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020" w:type="dxa"/>
          </w:tcPr>
          <w:p w14:paraId="38AB0DDF" w14:textId="77777777" w:rsidR="00965076" w:rsidRPr="00D32708" w:rsidRDefault="00965076" w:rsidP="00965076">
            <w:pPr>
              <w:pStyle w:val="TableParagraph"/>
            </w:pPr>
          </w:p>
        </w:tc>
        <w:tc>
          <w:tcPr>
            <w:tcW w:w="3121" w:type="dxa"/>
          </w:tcPr>
          <w:p w14:paraId="15400293" w14:textId="77777777" w:rsidR="00965076" w:rsidRPr="00D32708" w:rsidRDefault="00965076" w:rsidP="00965076">
            <w:pPr>
              <w:pStyle w:val="TableParagraph"/>
            </w:pPr>
          </w:p>
        </w:tc>
      </w:tr>
      <w:tr w:rsidR="008B43D8" w:rsidRPr="00D32708" w14:paraId="21B147BB" w14:textId="77777777" w:rsidTr="008B43D8">
        <w:trPr>
          <w:trHeight w:val="1341"/>
        </w:trPr>
        <w:tc>
          <w:tcPr>
            <w:tcW w:w="641" w:type="dxa"/>
          </w:tcPr>
          <w:p w14:paraId="0E76DE27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2595" w:type="dxa"/>
          </w:tcPr>
          <w:p w14:paraId="01353DA3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020" w:type="dxa"/>
          </w:tcPr>
          <w:p w14:paraId="728A43EB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121" w:type="dxa"/>
          </w:tcPr>
          <w:p w14:paraId="3D5C86EF" w14:textId="77777777" w:rsidR="008B43D8" w:rsidRPr="00D32708" w:rsidRDefault="008B43D8" w:rsidP="00965076">
            <w:pPr>
              <w:pStyle w:val="TableParagraph"/>
            </w:pPr>
          </w:p>
        </w:tc>
      </w:tr>
      <w:tr w:rsidR="008B43D8" w:rsidRPr="00D32708" w14:paraId="4EECD188" w14:textId="77777777" w:rsidTr="008B43D8">
        <w:trPr>
          <w:trHeight w:val="1341"/>
        </w:trPr>
        <w:tc>
          <w:tcPr>
            <w:tcW w:w="641" w:type="dxa"/>
          </w:tcPr>
          <w:p w14:paraId="2919A0A9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2595" w:type="dxa"/>
          </w:tcPr>
          <w:p w14:paraId="5735310F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020" w:type="dxa"/>
          </w:tcPr>
          <w:p w14:paraId="2EA7F919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121" w:type="dxa"/>
          </w:tcPr>
          <w:p w14:paraId="7D0BF617" w14:textId="77777777" w:rsidR="008B43D8" w:rsidRPr="00D32708" w:rsidRDefault="008B43D8" w:rsidP="00965076">
            <w:pPr>
              <w:pStyle w:val="TableParagraph"/>
            </w:pPr>
          </w:p>
        </w:tc>
      </w:tr>
      <w:tr w:rsidR="008B43D8" w:rsidRPr="00D32708" w14:paraId="1525732E" w14:textId="77777777" w:rsidTr="008B43D8">
        <w:trPr>
          <w:trHeight w:val="1341"/>
        </w:trPr>
        <w:tc>
          <w:tcPr>
            <w:tcW w:w="641" w:type="dxa"/>
          </w:tcPr>
          <w:p w14:paraId="6E2F2DF0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2595" w:type="dxa"/>
          </w:tcPr>
          <w:p w14:paraId="230240BB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020" w:type="dxa"/>
          </w:tcPr>
          <w:p w14:paraId="287A1908" w14:textId="77777777" w:rsidR="008B43D8" w:rsidRPr="00D32708" w:rsidRDefault="008B43D8" w:rsidP="00965076">
            <w:pPr>
              <w:pStyle w:val="TableParagraph"/>
            </w:pPr>
          </w:p>
        </w:tc>
        <w:tc>
          <w:tcPr>
            <w:tcW w:w="3121" w:type="dxa"/>
          </w:tcPr>
          <w:p w14:paraId="6F1F0C3D" w14:textId="77777777" w:rsidR="008B43D8" w:rsidRPr="00D32708" w:rsidRDefault="008B43D8" w:rsidP="00965076">
            <w:pPr>
              <w:pStyle w:val="TableParagraph"/>
            </w:pPr>
          </w:p>
        </w:tc>
      </w:tr>
      <w:tr w:rsidR="00E119EE" w:rsidRPr="00D32708" w14:paraId="17E0EEF1" w14:textId="77777777" w:rsidTr="008B43D8">
        <w:trPr>
          <w:trHeight w:val="1341"/>
        </w:trPr>
        <w:tc>
          <w:tcPr>
            <w:tcW w:w="641" w:type="dxa"/>
          </w:tcPr>
          <w:p w14:paraId="58C0584B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2595" w:type="dxa"/>
          </w:tcPr>
          <w:p w14:paraId="66081201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3020" w:type="dxa"/>
          </w:tcPr>
          <w:p w14:paraId="5EA7AB9E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3121" w:type="dxa"/>
          </w:tcPr>
          <w:p w14:paraId="616FC4E2" w14:textId="77777777" w:rsidR="00E119EE" w:rsidRPr="00D32708" w:rsidRDefault="00E119EE" w:rsidP="00965076">
            <w:pPr>
              <w:pStyle w:val="TableParagraph"/>
            </w:pPr>
          </w:p>
        </w:tc>
      </w:tr>
      <w:tr w:rsidR="00E119EE" w:rsidRPr="00D32708" w14:paraId="04A3D361" w14:textId="77777777" w:rsidTr="008B43D8">
        <w:trPr>
          <w:trHeight w:val="1341"/>
        </w:trPr>
        <w:tc>
          <w:tcPr>
            <w:tcW w:w="641" w:type="dxa"/>
          </w:tcPr>
          <w:p w14:paraId="2B3B490D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2595" w:type="dxa"/>
          </w:tcPr>
          <w:p w14:paraId="1C6E45BA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3020" w:type="dxa"/>
          </w:tcPr>
          <w:p w14:paraId="4D75A76B" w14:textId="77777777" w:rsidR="00E119EE" w:rsidRPr="00D32708" w:rsidRDefault="00E119EE" w:rsidP="00965076">
            <w:pPr>
              <w:pStyle w:val="TableParagraph"/>
            </w:pPr>
          </w:p>
        </w:tc>
        <w:tc>
          <w:tcPr>
            <w:tcW w:w="3121" w:type="dxa"/>
          </w:tcPr>
          <w:p w14:paraId="35A48C36" w14:textId="77777777" w:rsidR="00E119EE" w:rsidRPr="00D32708" w:rsidRDefault="00E119EE" w:rsidP="00965076">
            <w:pPr>
              <w:pStyle w:val="TableParagraph"/>
            </w:pPr>
          </w:p>
        </w:tc>
      </w:tr>
    </w:tbl>
    <w:p w14:paraId="1BF0E8F6" w14:textId="77777777" w:rsidR="00965076" w:rsidRDefault="00965076" w:rsidP="00965076">
      <w:pPr>
        <w:pStyle w:val="Tekstpodstawowy"/>
        <w:jc w:val="both"/>
        <w:rPr>
          <w:sz w:val="20"/>
          <w:szCs w:val="20"/>
        </w:rPr>
      </w:pPr>
    </w:p>
    <w:p w14:paraId="0425EC1A" w14:textId="77777777" w:rsidR="00965076" w:rsidRDefault="00965076" w:rsidP="00965076">
      <w:pPr>
        <w:pStyle w:val="Tekstpodstawowy"/>
        <w:jc w:val="both"/>
        <w:rPr>
          <w:sz w:val="20"/>
          <w:szCs w:val="20"/>
        </w:rPr>
      </w:pPr>
    </w:p>
    <w:p w14:paraId="69A5D48D" w14:textId="77777777" w:rsidR="00BC1401" w:rsidRDefault="00BC1401" w:rsidP="00965076">
      <w:pPr>
        <w:pStyle w:val="Tekstpodstawowy"/>
        <w:jc w:val="both"/>
        <w:rPr>
          <w:rFonts w:ascii="Sylfaen" w:hAnsi="Sylfaen"/>
          <w:sz w:val="22"/>
          <w:szCs w:val="22"/>
          <w:lang w:val="pl-PL"/>
        </w:rPr>
      </w:pPr>
    </w:p>
    <w:p w14:paraId="12464D9D" w14:textId="77777777" w:rsidR="00BC1401" w:rsidRDefault="00BC1401" w:rsidP="00965076">
      <w:pPr>
        <w:pStyle w:val="Tekstpodstawowy"/>
        <w:jc w:val="both"/>
        <w:rPr>
          <w:rFonts w:ascii="Sylfaen" w:hAnsi="Sylfaen"/>
          <w:sz w:val="22"/>
          <w:szCs w:val="22"/>
          <w:lang w:val="pl-PL"/>
        </w:rPr>
      </w:pPr>
    </w:p>
    <w:p w14:paraId="094A6D47" w14:textId="77777777" w:rsidR="00BC1401" w:rsidRDefault="00BC1401" w:rsidP="00965076">
      <w:pPr>
        <w:pStyle w:val="Tekstpodstawowy"/>
        <w:jc w:val="both"/>
        <w:rPr>
          <w:rFonts w:ascii="Sylfaen" w:hAnsi="Sylfaen"/>
          <w:sz w:val="22"/>
          <w:szCs w:val="22"/>
          <w:lang w:val="pl-PL"/>
        </w:rPr>
      </w:pPr>
    </w:p>
    <w:p w14:paraId="791F8759" w14:textId="77777777" w:rsidR="00BC1401" w:rsidRDefault="00BC1401" w:rsidP="00965076">
      <w:pPr>
        <w:pStyle w:val="Tekstpodstawowy"/>
        <w:jc w:val="both"/>
        <w:rPr>
          <w:rFonts w:ascii="Sylfaen" w:hAnsi="Sylfaen"/>
          <w:sz w:val="22"/>
          <w:szCs w:val="22"/>
          <w:lang w:val="pl-PL"/>
        </w:rPr>
      </w:pPr>
    </w:p>
    <w:p w14:paraId="3DDF66E8" w14:textId="41F7C4D2" w:rsidR="00965076" w:rsidRPr="00E3052D" w:rsidRDefault="00965076" w:rsidP="00965076">
      <w:pPr>
        <w:pStyle w:val="Tekstpodstawowy"/>
        <w:jc w:val="both"/>
        <w:rPr>
          <w:rFonts w:ascii="Sylfaen" w:hAnsi="Sylfaen"/>
          <w:sz w:val="22"/>
          <w:szCs w:val="22"/>
          <w:lang w:val="pl-PL"/>
        </w:rPr>
      </w:pPr>
      <w:r w:rsidRPr="00E3052D">
        <w:rPr>
          <w:rFonts w:ascii="Sylfaen" w:hAnsi="Sylfaen"/>
          <w:sz w:val="22"/>
          <w:szCs w:val="22"/>
          <w:lang w:val="pl-PL"/>
        </w:rPr>
        <w:lastRenderedPageBreak/>
        <w:t>Wyrażam    zgodę   na   przetwarzanie   moich    danych   osobowych</w:t>
      </w:r>
      <w:r w:rsidRPr="00E3052D">
        <w:rPr>
          <w:rFonts w:ascii="Sylfaen" w:hAnsi="Sylfaen"/>
          <w:spacing w:val="-111"/>
          <w:sz w:val="22"/>
          <w:szCs w:val="22"/>
          <w:lang w:val="pl-PL"/>
        </w:rPr>
        <w:t xml:space="preserve">    d</w:t>
      </w:r>
      <w:r w:rsidRPr="00E3052D">
        <w:rPr>
          <w:rFonts w:ascii="Sylfaen" w:hAnsi="Sylfaen"/>
          <w:sz w:val="22"/>
          <w:szCs w:val="22"/>
          <w:lang w:val="pl-PL"/>
        </w:rPr>
        <w:t xml:space="preserve"> la potrzeb  związanych</w:t>
      </w:r>
      <w:r w:rsidRPr="00E3052D">
        <w:rPr>
          <w:rFonts w:ascii="Sylfaen" w:hAnsi="Sylfaen"/>
          <w:sz w:val="22"/>
          <w:szCs w:val="22"/>
          <w:lang w:val="pl-PL"/>
        </w:rPr>
        <w:br/>
      </w:r>
      <w:r w:rsidRPr="00E3052D">
        <w:rPr>
          <w:rFonts w:ascii="Sylfaen" w:hAnsi="Sylfaen"/>
          <w:spacing w:val="-100"/>
          <w:sz w:val="22"/>
          <w:szCs w:val="22"/>
          <w:lang w:val="pl-PL"/>
        </w:rPr>
        <w:t xml:space="preserve">z  </w:t>
      </w:r>
      <w:r w:rsidRPr="00E3052D">
        <w:rPr>
          <w:rFonts w:ascii="Sylfaen" w:hAnsi="Sylfaen"/>
          <w:sz w:val="22"/>
          <w:szCs w:val="22"/>
          <w:lang w:val="pl-PL"/>
        </w:rPr>
        <w:t xml:space="preserve">  przeprowadzeniem  konsultacji  społecznych  projektu  uchwały  w  sprawie  wyznaczenia  obszaru</w:t>
      </w:r>
      <w:r w:rsidR="008B43D8" w:rsidRPr="00E3052D">
        <w:rPr>
          <w:rFonts w:ascii="Sylfaen" w:hAnsi="Sylfaen"/>
          <w:sz w:val="22"/>
          <w:szCs w:val="22"/>
          <w:lang w:val="pl-PL"/>
        </w:rPr>
        <w:t xml:space="preserve"> </w:t>
      </w:r>
      <w:r w:rsidRPr="00E3052D">
        <w:rPr>
          <w:rFonts w:ascii="Sylfaen" w:hAnsi="Sylfaen"/>
          <w:spacing w:val="-100"/>
          <w:sz w:val="22"/>
          <w:szCs w:val="22"/>
          <w:lang w:val="pl-PL"/>
        </w:rPr>
        <w:t>z</w:t>
      </w:r>
      <w:r w:rsidRPr="00E3052D">
        <w:rPr>
          <w:rFonts w:ascii="Sylfaen" w:hAnsi="Sylfaen"/>
          <w:sz w:val="22"/>
          <w:szCs w:val="22"/>
          <w:lang w:val="pl-PL"/>
        </w:rPr>
        <w:t xml:space="preserve"> degradowanego i obszaru rewitalizacji Gminy </w:t>
      </w:r>
      <w:r w:rsidR="0054434A">
        <w:rPr>
          <w:rFonts w:ascii="Sylfaen" w:hAnsi="Sylfaen"/>
          <w:sz w:val="22"/>
          <w:szCs w:val="22"/>
          <w:lang w:val="pl-PL"/>
        </w:rPr>
        <w:t>Kłoczew</w:t>
      </w:r>
      <w:r w:rsidRPr="00E3052D">
        <w:rPr>
          <w:rFonts w:ascii="Sylfaen" w:hAnsi="Sylfaen"/>
          <w:sz w:val="22"/>
          <w:szCs w:val="22"/>
          <w:lang w:val="pl-PL"/>
        </w:rPr>
        <w:t xml:space="preserve"> oraz Diagnozy służącej wyznaczeniu obszaru</w:t>
      </w:r>
      <w:r w:rsidR="008B43D8" w:rsidRPr="00E3052D">
        <w:rPr>
          <w:rFonts w:ascii="Sylfaen" w:hAnsi="Sylfaen"/>
          <w:sz w:val="22"/>
          <w:szCs w:val="22"/>
          <w:lang w:val="pl-PL"/>
        </w:rPr>
        <w:t xml:space="preserve"> </w:t>
      </w:r>
      <w:r w:rsidRPr="00E3052D">
        <w:rPr>
          <w:rFonts w:ascii="Sylfaen" w:hAnsi="Sylfaen"/>
          <w:spacing w:val="-100"/>
          <w:sz w:val="22"/>
          <w:szCs w:val="22"/>
          <w:lang w:val="pl-PL"/>
        </w:rPr>
        <w:t>z</w:t>
      </w:r>
      <w:r w:rsidRPr="00E3052D">
        <w:rPr>
          <w:rFonts w:ascii="Sylfaen" w:hAnsi="Sylfaen"/>
          <w:sz w:val="22"/>
          <w:szCs w:val="22"/>
          <w:lang w:val="pl-PL"/>
        </w:rPr>
        <w:t xml:space="preserve"> degradowanego i obszaru rewitalizacji na terenie gminy.  Jednocześnie potwi</w:t>
      </w:r>
      <w:r w:rsidR="008B43D8" w:rsidRPr="00E3052D">
        <w:rPr>
          <w:rFonts w:ascii="Sylfaen" w:hAnsi="Sylfaen"/>
          <w:sz w:val="22"/>
          <w:szCs w:val="22"/>
          <w:lang w:val="pl-PL"/>
        </w:rPr>
        <w:t xml:space="preserve">erdzam, iż posiadam informacje, </w:t>
      </w:r>
      <w:r w:rsidRPr="00E3052D">
        <w:rPr>
          <w:rFonts w:ascii="Sylfaen" w:hAnsi="Sylfaen"/>
          <w:sz w:val="22"/>
          <w:szCs w:val="22"/>
          <w:lang w:val="pl-PL"/>
        </w:rPr>
        <w:t>że przetwarzanie moich danych jest niezbędne do wypełnienia obowiązku ciążącego na administratorze zgodnie z art.6  ust. 1 lit. c rozporządzenia Parlamentu Europejskiego i Rady Unii Europejskiej z 2016/679 z  dnia  27  kwietnia 2016 r.  w sprawie ochrony  osób fizycznych  w związku z przetwarzaniem danych osobowych i w sprawie swobodnego przepływu takich danych oraz uchylenia dyrektywy 95/46/W (RODO) i dopiero po upływie tego czasu może zostać zaprzestane.</w:t>
      </w:r>
    </w:p>
    <w:p w14:paraId="3E7B945E" w14:textId="77777777" w:rsidR="00965076" w:rsidRPr="00E3052D" w:rsidRDefault="00965076" w:rsidP="00965076">
      <w:pPr>
        <w:pStyle w:val="Tekstpodstawowy"/>
        <w:jc w:val="both"/>
        <w:rPr>
          <w:rFonts w:ascii="Cambria" w:eastAsia="Times New Roman" w:hAnsi="Cambria" w:cs="Tahoma"/>
          <w:b/>
          <w:bCs/>
          <w:color w:val="000000" w:themeColor="text1"/>
          <w:lang w:val="pl-PL" w:eastAsia="pl-PL"/>
        </w:rPr>
      </w:pPr>
    </w:p>
    <w:p w14:paraId="25F7BBEF" w14:textId="77777777" w:rsidR="00965076" w:rsidRPr="00E3052D" w:rsidRDefault="00965076" w:rsidP="00965076">
      <w:pPr>
        <w:pStyle w:val="Tekstpodstawowy"/>
        <w:jc w:val="both"/>
        <w:rPr>
          <w:rFonts w:ascii="Cambria" w:eastAsia="Times New Roman" w:hAnsi="Cambria" w:cs="Tahoma"/>
          <w:b/>
          <w:bCs/>
          <w:color w:val="000000" w:themeColor="text1"/>
          <w:lang w:val="pl-PL" w:eastAsia="pl-PL"/>
        </w:rPr>
      </w:pPr>
    </w:p>
    <w:p w14:paraId="2BF174E0" w14:textId="77777777" w:rsidR="00965076" w:rsidRPr="00E3052D" w:rsidRDefault="00965076" w:rsidP="00965076">
      <w:pPr>
        <w:pStyle w:val="Tekstpodstawowy"/>
        <w:jc w:val="both"/>
        <w:rPr>
          <w:rFonts w:ascii="Cambria" w:eastAsia="Times New Roman" w:hAnsi="Cambria" w:cs="Tahoma"/>
          <w:b/>
          <w:bCs/>
          <w:color w:val="000000" w:themeColor="text1"/>
          <w:lang w:val="pl-PL" w:eastAsia="pl-PL"/>
        </w:rPr>
      </w:pPr>
    </w:p>
    <w:p w14:paraId="691D7FED" w14:textId="77777777" w:rsidR="00965076" w:rsidRPr="00E3052D" w:rsidRDefault="00965076" w:rsidP="00965076">
      <w:pPr>
        <w:pStyle w:val="Tekstpodstawowy"/>
        <w:jc w:val="both"/>
        <w:rPr>
          <w:rFonts w:eastAsia="Times New Roman"/>
          <w:b/>
          <w:bCs/>
          <w:color w:val="000000" w:themeColor="text1"/>
          <w:lang w:val="pl-PL" w:eastAsia="pl-PL"/>
        </w:rPr>
      </w:pPr>
    </w:p>
    <w:p w14:paraId="2BC19D09" w14:textId="77777777" w:rsidR="00965076" w:rsidRPr="00E3052D" w:rsidRDefault="00965076" w:rsidP="00965076">
      <w:pPr>
        <w:pStyle w:val="Tekstpodstawowy"/>
        <w:jc w:val="both"/>
        <w:rPr>
          <w:rFonts w:eastAsia="Times New Roman"/>
          <w:b/>
          <w:bCs/>
          <w:color w:val="000000" w:themeColor="text1"/>
          <w:lang w:val="pl-PL" w:eastAsia="pl-PL"/>
        </w:rPr>
      </w:pPr>
    </w:p>
    <w:p w14:paraId="3DB2385D" w14:textId="77777777" w:rsidR="00E119EE" w:rsidRPr="00E3052D" w:rsidRDefault="00E119EE" w:rsidP="00E119EE">
      <w:pPr>
        <w:pStyle w:val="Nagwek3"/>
        <w:ind w:right="297"/>
        <w:rPr>
          <w:w w:val="95"/>
          <w:sz w:val="18"/>
          <w:szCs w:val="18"/>
          <w:lang w:val="pl-PL"/>
        </w:rPr>
      </w:pPr>
    </w:p>
    <w:p w14:paraId="7929164F" w14:textId="77777777" w:rsidR="00E119EE" w:rsidRPr="00E3052D" w:rsidRDefault="00E119EE" w:rsidP="00E119EE">
      <w:pPr>
        <w:pStyle w:val="Nagwek3"/>
        <w:ind w:right="297"/>
        <w:rPr>
          <w:sz w:val="18"/>
          <w:szCs w:val="18"/>
          <w:lang w:val="pl-PL"/>
        </w:rPr>
      </w:pPr>
      <w:r w:rsidRPr="00E3052D">
        <w:rPr>
          <w:w w:val="95"/>
          <w:sz w:val="18"/>
          <w:szCs w:val="18"/>
          <w:lang w:val="pl-PL"/>
        </w:rPr>
        <w:t>.................................................................................</w:t>
      </w:r>
    </w:p>
    <w:p w14:paraId="3849BC53" w14:textId="77777777" w:rsidR="00965076" w:rsidRDefault="00E119EE" w:rsidP="00E119EE">
      <w:pPr>
        <w:ind w:right="298"/>
        <w:jc w:val="right"/>
        <w:rPr>
          <w:rFonts w:eastAsia="Times New Roman"/>
          <w:b/>
          <w:bCs/>
          <w:color w:val="000000" w:themeColor="text1"/>
          <w:lang w:eastAsia="pl-PL"/>
        </w:rPr>
      </w:pPr>
      <w:r w:rsidRPr="009C46CC">
        <w:rPr>
          <w:i/>
          <w:sz w:val="18"/>
          <w:szCs w:val="18"/>
        </w:rPr>
        <w:t>data i podpis</w:t>
      </w:r>
    </w:p>
    <w:p w14:paraId="7FCA9E14" w14:textId="77777777" w:rsidR="00965076" w:rsidRPr="00E3052D" w:rsidRDefault="00965076" w:rsidP="00965076">
      <w:pPr>
        <w:pStyle w:val="Tekstpodstawowy"/>
        <w:jc w:val="both"/>
        <w:rPr>
          <w:rFonts w:eastAsia="Times New Roman"/>
          <w:b/>
          <w:bCs/>
          <w:color w:val="000000" w:themeColor="text1"/>
          <w:lang w:val="pl-PL" w:eastAsia="pl-PL"/>
        </w:rPr>
      </w:pPr>
    </w:p>
    <w:p w14:paraId="79D41607" w14:textId="77777777" w:rsidR="00965076" w:rsidRPr="009C46CC" w:rsidRDefault="00965076" w:rsidP="00965076">
      <w:pPr>
        <w:pStyle w:val="Tekstpodstawowy"/>
        <w:jc w:val="both"/>
        <w:rPr>
          <w:lang w:val="pl-PL"/>
        </w:rPr>
      </w:pPr>
      <w:r w:rsidRPr="00EF6C99">
        <w:rPr>
          <w:rFonts w:eastAsia="Times New Roman"/>
          <w:b/>
          <w:bCs/>
          <w:color w:val="000000" w:themeColor="text1"/>
          <w:lang w:val="pl-PL" w:eastAsia="pl-PL"/>
        </w:rPr>
        <w:t>Klauzula informacyjna dotycząca ochrony danych osobowych</w:t>
      </w:r>
    </w:p>
    <w:p w14:paraId="585E0F64" w14:textId="77777777" w:rsidR="00965076" w:rsidRPr="009C46CC" w:rsidRDefault="00965076" w:rsidP="00965076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Na podstawie art. 13 ust. 1 i ust. 2 Rozporządzenia Parlamentu Europejskiego i Rady (UE) 2016/679 z 27 kwietnia 2016 r. </w:t>
      </w:r>
      <w:r>
        <w:rPr>
          <w:rFonts w:eastAsia="Times New Roman"/>
          <w:color w:val="000000" w:themeColor="text1"/>
          <w:sz w:val="18"/>
          <w:szCs w:val="18"/>
          <w:lang w:eastAsia="pl-PL"/>
        </w:rPr>
        <w:br/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Dz.Urz.UE.L</w:t>
      </w:r>
      <w:proofErr w:type="spellEnd"/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. </w:t>
      </w:r>
      <w:r>
        <w:rPr>
          <w:rFonts w:eastAsia="Times New Roman"/>
          <w:color w:val="000000" w:themeColor="text1"/>
          <w:sz w:val="18"/>
          <w:szCs w:val="18"/>
          <w:lang w:eastAsia="pl-PL"/>
        </w:rPr>
        <w:br/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z 2016r. Nr 119, stron.1) (dalej, jako: „RODO”), informujemy Panią/Pana o sposobie i celu, w jakim przetwarzamy Pani/Pana dane osobowe, a także o przysługujących Pani/Panu prawach, wynikających z regulacji o ochronie danych osobowych:</w:t>
      </w:r>
    </w:p>
    <w:p w14:paraId="2B814B1E" w14:textId="3A588940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Administratorem Pani/Pana danych osobowych jest </w:t>
      </w:r>
      <w:r w:rsidR="00E3052D">
        <w:rPr>
          <w:color w:val="000000" w:themeColor="text1"/>
          <w:sz w:val="18"/>
          <w:szCs w:val="18"/>
        </w:rPr>
        <w:t xml:space="preserve">Wójt Gminy </w:t>
      </w:r>
      <w:r w:rsidR="00D645C9">
        <w:rPr>
          <w:color w:val="000000" w:themeColor="text1"/>
          <w:sz w:val="18"/>
          <w:szCs w:val="18"/>
        </w:rPr>
        <w:t>….</w:t>
      </w:r>
      <w:r w:rsidR="00E3052D">
        <w:rPr>
          <w:color w:val="000000" w:themeColor="text1"/>
          <w:sz w:val="18"/>
          <w:szCs w:val="18"/>
        </w:rPr>
        <w:t xml:space="preserve"> </w:t>
      </w:r>
      <w:r w:rsidRPr="009C46CC">
        <w:rPr>
          <w:color w:val="000000" w:themeColor="text1"/>
          <w:sz w:val="18"/>
          <w:szCs w:val="18"/>
        </w:rPr>
        <w:t xml:space="preserve"> </w:t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</w:p>
    <w:p w14:paraId="1A2B84EF" w14:textId="5C89B036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W Urzędzie </w:t>
      </w:r>
      <w:r w:rsidR="00E3052D">
        <w:rPr>
          <w:rFonts w:eastAsia="Times New Roman"/>
          <w:color w:val="000000" w:themeColor="text1"/>
          <w:sz w:val="18"/>
          <w:szCs w:val="18"/>
          <w:lang w:eastAsia="pl-PL"/>
        </w:rPr>
        <w:t>Gminy</w:t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</w:t>
      </w:r>
      <w:r w:rsidR="00D645C9">
        <w:rPr>
          <w:rFonts w:eastAsia="Times New Roman"/>
          <w:color w:val="000000" w:themeColor="text1"/>
          <w:sz w:val="18"/>
          <w:szCs w:val="18"/>
          <w:lang w:eastAsia="pl-PL"/>
        </w:rPr>
        <w:t>….</w:t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 wyznaczyliśmy Inspektora Ochrony Danych, z którym może się Pani/ Pan się kontaktować we wszystkich sprawach dotyczących przetwarzania Pani/Pana danych osobowych oraz korzystania z przysługujących Pani/Panu praw związanych z przetwarzaniem danych. Z Inspektorem Ochrony Danych można się kontaktować poprzez:</w:t>
      </w:r>
    </w:p>
    <w:p w14:paraId="12977FCC" w14:textId="1E97842F" w:rsidR="00965076" w:rsidRPr="00BC1401" w:rsidRDefault="00965076" w:rsidP="00965076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2127"/>
        <w:jc w:val="both"/>
        <w:rPr>
          <w:rFonts w:eastAsia="Times New Roman"/>
          <w:color w:val="000000" w:themeColor="text1"/>
          <w:sz w:val="18"/>
          <w:szCs w:val="18"/>
          <w:lang w:val="en-US" w:eastAsia="pl-PL"/>
        </w:rPr>
      </w:pPr>
      <w:r w:rsidRPr="00BC1401">
        <w:rPr>
          <w:rFonts w:eastAsia="Times New Roman"/>
          <w:color w:val="000000" w:themeColor="text1"/>
          <w:sz w:val="18"/>
          <w:szCs w:val="18"/>
          <w:lang w:val="en-US" w:eastAsia="pl-PL"/>
        </w:rPr>
        <w:t>email:</w:t>
      </w:r>
      <w:r w:rsidR="00E3052D" w:rsidRPr="00BC1401">
        <w:rPr>
          <w:rFonts w:eastAsia="Times New Roman"/>
          <w:color w:val="000000" w:themeColor="text1"/>
          <w:sz w:val="18"/>
          <w:szCs w:val="18"/>
          <w:lang w:val="en-US" w:eastAsia="pl-PL"/>
        </w:rPr>
        <w:t xml:space="preserve"> </w:t>
      </w:r>
      <w:r w:rsidR="00BC1401" w:rsidRPr="00BC1401">
        <w:rPr>
          <w:rFonts w:eastAsia="Times New Roman"/>
          <w:color w:val="000000" w:themeColor="text1"/>
          <w:sz w:val="18"/>
          <w:szCs w:val="18"/>
          <w:lang w:val="en-US" w:eastAsia="pl-PL"/>
        </w:rPr>
        <w:t>iod@contract-group.pl</w:t>
      </w:r>
    </w:p>
    <w:p w14:paraId="590E66B6" w14:textId="61C7C29F" w:rsidR="00965076" w:rsidRPr="00902643" w:rsidRDefault="00965076" w:rsidP="00D645C9">
      <w:pPr>
        <w:shd w:val="clear" w:color="auto" w:fill="FFFFFF" w:themeFill="background1"/>
        <w:spacing w:after="0" w:line="240" w:lineRule="auto"/>
        <w:ind w:left="72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lub pisemnie na adres Administratora danych: </w:t>
      </w:r>
      <w:r w:rsidR="00BC1401">
        <w:rPr>
          <w:color w:val="000000" w:themeColor="text1"/>
          <w:sz w:val="18"/>
          <w:szCs w:val="18"/>
        </w:rPr>
        <w:t>ul. Długa 67, 08-550 Kłoczew</w:t>
      </w:r>
    </w:p>
    <w:p w14:paraId="18873766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Pani/Pana dane osobowe przetwarzane są w celu/celach:</w:t>
      </w:r>
    </w:p>
    <w:p w14:paraId="16651162" w14:textId="77777777" w:rsidR="00965076" w:rsidRPr="009C46CC" w:rsidRDefault="00965076" w:rsidP="00965076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wypełnienia obowiązku prawnego ciążącego na Administratorze (art. 6 ust. 1 lit. c) RODO),</w:t>
      </w:r>
    </w:p>
    <w:p w14:paraId="3E58A176" w14:textId="77777777" w:rsidR="00965076" w:rsidRPr="009C46CC" w:rsidRDefault="00965076" w:rsidP="00965076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wykonania zadania realizowanego w interesie publicznym lub w ramach władzy publicznej powierzonej administratorowi (art. 6 ust. 1 lit. e RODO),</w:t>
      </w:r>
    </w:p>
    <w:p w14:paraId="693702EF" w14:textId="77777777" w:rsidR="00965076" w:rsidRPr="009C46CC" w:rsidRDefault="00965076" w:rsidP="00965076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realizacji zawartych umów (art. 6 ust. 1 lit. b) RODO,</w:t>
      </w:r>
    </w:p>
    <w:p w14:paraId="7E786735" w14:textId="77777777" w:rsidR="00965076" w:rsidRPr="009C46CC" w:rsidRDefault="00965076" w:rsidP="00965076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pozostałych przypadkach Pani/Pana dane osobowe przetwarzane są wyłącznie na podstawie udzielonej zgody w zakresie i celu określonym w treści zgody (art. 6 ust. 1 lit. a) RODO).</w:t>
      </w:r>
    </w:p>
    <w:p w14:paraId="6C1C5B08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Podstawą prawną przetwarzania Pani/Pana danych osobowych są obowiązujące przepisy prawa, zawarte umowy lub udzielona przez Panią/ Pana zgoda.</w:t>
      </w:r>
    </w:p>
    <w:p w14:paraId="16DD28A3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Z danych osobowych będziemy korzystać do momentu zakończenia realizacji celów określonych w pkt 3, a po tym czasie przez okres oraz w zakresie wymaganym przez przepisy powszechnie obowiązującego prawa.</w:t>
      </w:r>
    </w:p>
    <w:p w14:paraId="3D6CA9E4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Pani/Pana dane mogą zostać przekazane:</w:t>
      </w:r>
    </w:p>
    <w:p w14:paraId="0CBE5DE8" w14:textId="77777777" w:rsidR="00965076" w:rsidRPr="009C46CC" w:rsidRDefault="00965076" w:rsidP="00965076">
      <w:pPr>
        <w:pStyle w:val="Akapitzlist"/>
        <w:numPr>
          <w:ilvl w:val="2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organom władzy publicznej oraz podmiotom wykonującym zadania publiczne lub działających na zlecenie organów władzy publicznej, w zakresie i w celach, które wynikają </w:t>
      </w:r>
      <w:r>
        <w:rPr>
          <w:rFonts w:eastAsia="Times New Roman"/>
          <w:color w:val="000000" w:themeColor="text1"/>
          <w:sz w:val="18"/>
          <w:szCs w:val="18"/>
          <w:lang w:eastAsia="pl-PL"/>
        </w:rPr>
        <w:br/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z przepisów powszechnie obowiązującego prawa;</w:t>
      </w:r>
    </w:p>
    <w:p w14:paraId="7E254B18" w14:textId="114C6473" w:rsidR="00965076" w:rsidRPr="009C46CC" w:rsidRDefault="00965076" w:rsidP="00965076">
      <w:pPr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innym podmiotom, które na podstawie stosownych umów podpisanych z Gminą </w:t>
      </w:r>
      <w:r w:rsidR="00D645C9">
        <w:rPr>
          <w:rFonts w:eastAsia="Times New Roman"/>
          <w:color w:val="000000" w:themeColor="text1"/>
          <w:sz w:val="18"/>
          <w:szCs w:val="18"/>
          <w:lang w:eastAsia="pl-PL"/>
        </w:rPr>
        <w:t>…..</w:t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 przetwarzają dane osobowe dla których Administratorem jest </w:t>
      </w:r>
      <w:r w:rsidR="00E3052D">
        <w:rPr>
          <w:rFonts w:eastAsia="Times New Roman"/>
          <w:color w:val="000000" w:themeColor="text1"/>
          <w:sz w:val="18"/>
          <w:szCs w:val="18"/>
          <w:lang w:eastAsia="pl-PL"/>
        </w:rPr>
        <w:t xml:space="preserve">Wójt Gminy </w:t>
      </w:r>
      <w:r w:rsidR="00D645C9">
        <w:rPr>
          <w:rFonts w:eastAsia="Times New Roman"/>
          <w:color w:val="000000" w:themeColor="text1"/>
          <w:sz w:val="18"/>
          <w:szCs w:val="18"/>
          <w:lang w:eastAsia="pl-PL"/>
        </w:rPr>
        <w:t>…..</w:t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</w:p>
    <w:p w14:paraId="77BED24C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Pani/Pana dane mogą być przetwarzane w sposób zautomatyzowany i nie będą podlegać profilowaniu.</w:t>
      </w:r>
    </w:p>
    <w:p w14:paraId="6E96B41A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Pan/Pana dane nie trafią poza Europejski Obszar Gospodarczy (obejmujący Unię Europejską, Norwegię, Liechtenstein i Islandię).</w:t>
      </w:r>
    </w:p>
    <w:p w14:paraId="26884B73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związku z przetwarzaniem Pani/Pana danych osobowych, przysługują Pani/Panu następujące prawa:</w:t>
      </w:r>
    </w:p>
    <w:p w14:paraId="55C333F2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prawo do żądania od Administratora dostępu do danych osobowych oraz otrzymania ich kopii;</w:t>
      </w:r>
    </w:p>
    <w:p w14:paraId="3CACBB75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prawo żądania sprostowania (poprawiania) danych osobowych w przypadkach, o których mowa </w:t>
      </w:r>
      <w:r>
        <w:rPr>
          <w:rFonts w:eastAsia="Times New Roman"/>
          <w:color w:val="000000" w:themeColor="text1"/>
          <w:sz w:val="18"/>
          <w:szCs w:val="18"/>
          <w:lang w:eastAsia="pl-PL"/>
        </w:rPr>
        <w:br/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art. 16 RODO;</w:t>
      </w:r>
    </w:p>
    <w:p w14:paraId="49A04A99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prawo żądania usunięcia danych osobowych w przypadkach określonych w art. 17 RODO;</w:t>
      </w:r>
    </w:p>
    <w:p w14:paraId="255ABA48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prawo żądania ograniczenia przetwarzania danych osobowych w przypadkach określonych w art. 18 RODO;</w:t>
      </w:r>
    </w:p>
    <w:p w14:paraId="24A928CF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lastRenderedPageBreak/>
        <w:t>prawo wniesienia sprzeciwu wobec przetwarzania Państwa danych osobowych w przypadkach określonych w art. 21 RODO;</w:t>
      </w:r>
    </w:p>
    <w:p w14:paraId="088F6013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prawo do przenoszenia Państwa danych osobowych w przypadkach określonych w art. 20 RODO;</w:t>
      </w:r>
    </w:p>
    <w:p w14:paraId="7F656854" w14:textId="77777777" w:rsidR="00965076" w:rsidRPr="009C46CC" w:rsidRDefault="00965076" w:rsidP="009650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 xml:space="preserve">prawo wniesienia skargi do Prezesa Urzędu Ochrony Danych Osobowych, w sytuacji, gdy uznają Państwo, że przetwarzanie danych osobowych narusza przepisy ogólnego rozporządzenia </w:t>
      </w:r>
      <w:r>
        <w:rPr>
          <w:rFonts w:eastAsia="Times New Roman"/>
          <w:color w:val="000000" w:themeColor="text1"/>
          <w:sz w:val="18"/>
          <w:szCs w:val="18"/>
          <w:lang w:eastAsia="pl-PL"/>
        </w:rPr>
        <w:br/>
      </w: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o ochronie danych osobowych (RODO).</w:t>
      </w:r>
    </w:p>
    <w:p w14:paraId="70605DE4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BFEEBF0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3DAE369F" w14:textId="77777777" w:rsidR="00965076" w:rsidRPr="009C46CC" w:rsidRDefault="00965076" w:rsidP="0096507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9C46CC">
        <w:rPr>
          <w:rFonts w:eastAsia="Times New Roman"/>
          <w:color w:val="000000" w:themeColor="text1"/>
          <w:sz w:val="18"/>
          <w:szCs w:val="18"/>
          <w:lang w:eastAsia="pl-PL"/>
        </w:rPr>
        <w:t>Podanie przez Panią/Pana danych osobowych jest obowiązkowe, w sytuacji gdy przesłankę przetwarzania danych osobowych stanowi przepis prawa.</w:t>
      </w:r>
    </w:p>
    <w:p w14:paraId="5F7242D5" w14:textId="77777777" w:rsidR="00965076" w:rsidRPr="009C46CC" w:rsidRDefault="00965076" w:rsidP="00965076">
      <w:pPr>
        <w:shd w:val="clear" w:color="auto" w:fill="FFFFFF" w:themeFill="background1"/>
        <w:jc w:val="both"/>
        <w:rPr>
          <w:color w:val="000000" w:themeColor="text1"/>
          <w:sz w:val="18"/>
          <w:szCs w:val="18"/>
        </w:rPr>
      </w:pPr>
    </w:p>
    <w:p w14:paraId="3D7AD3C0" w14:textId="77777777" w:rsidR="00965076" w:rsidRPr="00E3052D" w:rsidRDefault="00965076" w:rsidP="00965076">
      <w:pPr>
        <w:pStyle w:val="Nagwek3"/>
        <w:ind w:right="297"/>
        <w:rPr>
          <w:w w:val="95"/>
          <w:sz w:val="18"/>
          <w:szCs w:val="18"/>
          <w:lang w:val="pl-PL"/>
        </w:rPr>
      </w:pPr>
    </w:p>
    <w:p w14:paraId="2C1A3595" w14:textId="77777777" w:rsidR="00965076" w:rsidRPr="009C46CC" w:rsidRDefault="00965076" w:rsidP="00965076">
      <w:pPr>
        <w:pStyle w:val="Nagwek3"/>
        <w:ind w:right="297"/>
        <w:rPr>
          <w:sz w:val="18"/>
          <w:szCs w:val="18"/>
        </w:rPr>
      </w:pPr>
      <w:r w:rsidRPr="009C46CC">
        <w:rPr>
          <w:w w:val="95"/>
          <w:sz w:val="18"/>
          <w:szCs w:val="18"/>
        </w:rPr>
        <w:t>.................................................................................</w:t>
      </w:r>
    </w:p>
    <w:p w14:paraId="04865DE3" w14:textId="77777777" w:rsidR="005B4E3A" w:rsidRDefault="00965076" w:rsidP="00E119EE">
      <w:pPr>
        <w:ind w:right="298"/>
        <w:jc w:val="right"/>
        <w:rPr>
          <w:rFonts w:ascii="Sylfaen" w:eastAsia="Times New Roman" w:hAnsi="Sylfaen" w:cs="Arial"/>
          <w:b/>
          <w:sz w:val="20"/>
          <w:szCs w:val="20"/>
          <w:lang w:eastAsia="pl-PL"/>
        </w:rPr>
      </w:pPr>
      <w:r w:rsidRPr="009C46CC">
        <w:rPr>
          <w:i/>
          <w:sz w:val="18"/>
          <w:szCs w:val="18"/>
        </w:rPr>
        <w:t>data i podpis</w:t>
      </w:r>
    </w:p>
    <w:sectPr w:rsidR="005B4E3A" w:rsidSect="00135540">
      <w:footerReference w:type="default" r:id="rId8"/>
      <w:pgSz w:w="11906" w:h="16838"/>
      <w:pgMar w:top="1135" w:right="1417" w:bottom="851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3E1B" w14:textId="77777777" w:rsidR="004E69FC" w:rsidRDefault="004E69FC" w:rsidP="004004BC">
      <w:pPr>
        <w:spacing w:after="0" w:line="240" w:lineRule="auto"/>
      </w:pPr>
      <w:r>
        <w:separator/>
      </w:r>
    </w:p>
  </w:endnote>
  <w:endnote w:type="continuationSeparator" w:id="0">
    <w:p w14:paraId="6E300937" w14:textId="77777777" w:rsidR="004E69FC" w:rsidRDefault="004E69FC" w:rsidP="0040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F128" w14:textId="77777777" w:rsidR="008B43D8" w:rsidRDefault="008B43D8" w:rsidP="004004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43CC" w14:textId="77777777" w:rsidR="004E69FC" w:rsidRDefault="004E69FC" w:rsidP="004004BC">
      <w:pPr>
        <w:spacing w:after="0" w:line="240" w:lineRule="auto"/>
      </w:pPr>
      <w:r>
        <w:separator/>
      </w:r>
    </w:p>
  </w:footnote>
  <w:footnote w:type="continuationSeparator" w:id="0">
    <w:p w14:paraId="5D08F72F" w14:textId="77777777" w:rsidR="004E69FC" w:rsidRDefault="004E69FC" w:rsidP="0040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A10"/>
    <w:multiLevelType w:val="hybridMultilevel"/>
    <w:tmpl w:val="35926DD4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8E2B13"/>
    <w:multiLevelType w:val="multilevel"/>
    <w:tmpl w:val="891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302B7"/>
    <w:multiLevelType w:val="hybridMultilevel"/>
    <w:tmpl w:val="B85E68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070425"/>
    <w:multiLevelType w:val="hybridMultilevel"/>
    <w:tmpl w:val="AAD2B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B66"/>
    <w:multiLevelType w:val="hybridMultilevel"/>
    <w:tmpl w:val="E3083CFE"/>
    <w:lvl w:ilvl="0" w:tplc="ABEA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26E9"/>
    <w:multiLevelType w:val="hybridMultilevel"/>
    <w:tmpl w:val="F1062354"/>
    <w:lvl w:ilvl="0" w:tplc="AF08528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ADF4B28"/>
    <w:multiLevelType w:val="hybridMultilevel"/>
    <w:tmpl w:val="FB5A624E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9EF07C6"/>
    <w:multiLevelType w:val="hybridMultilevel"/>
    <w:tmpl w:val="8F46D474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504E4"/>
    <w:multiLevelType w:val="hybridMultilevel"/>
    <w:tmpl w:val="BA98E582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5435"/>
    <w:multiLevelType w:val="hybridMultilevel"/>
    <w:tmpl w:val="63144B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2605F6"/>
    <w:multiLevelType w:val="hybridMultilevel"/>
    <w:tmpl w:val="C994E430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50F80F9E"/>
    <w:multiLevelType w:val="multilevel"/>
    <w:tmpl w:val="C34E3A68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/>
        <w:i w:val="0"/>
        <w:color w:val="00000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F82BC4"/>
    <w:multiLevelType w:val="hybridMultilevel"/>
    <w:tmpl w:val="8F02C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D619F"/>
    <w:multiLevelType w:val="hybridMultilevel"/>
    <w:tmpl w:val="A79A5F70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6724F"/>
    <w:multiLevelType w:val="hybridMultilevel"/>
    <w:tmpl w:val="2E8E8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485E"/>
    <w:multiLevelType w:val="multilevel"/>
    <w:tmpl w:val="F3C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5B1E43"/>
    <w:multiLevelType w:val="multilevel"/>
    <w:tmpl w:val="2A2A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30B4C"/>
    <w:multiLevelType w:val="hybridMultilevel"/>
    <w:tmpl w:val="048A756E"/>
    <w:lvl w:ilvl="0" w:tplc="AF085286">
      <w:start w:val="1"/>
      <w:numFmt w:val="bullet"/>
      <w:lvlText w:val="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 w16cid:durableId="1325356429">
    <w:abstractNumId w:val="4"/>
  </w:num>
  <w:num w:numId="2" w16cid:durableId="181935862">
    <w:abstractNumId w:val="7"/>
  </w:num>
  <w:num w:numId="3" w16cid:durableId="1309359084">
    <w:abstractNumId w:val="8"/>
  </w:num>
  <w:num w:numId="4" w16cid:durableId="2124492890">
    <w:abstractNumId w:val="13"/>
  </w:num>
  <w:num w:numId="5" w16cid:durableId="1408651017">
    <w:abstractNumId w:val="16"/>
  </w:num>
  <w:num w:numId="6" w16cid:durableId="618150074">
    <w:abstractNumId w:val="3"/>
  </w:num>
  <w:num w:numId="7" w16cid:durableId="1538157092">
    <w:abstractNumId w:val="11"/>
  </w:num>
  <w:num w:numId="8" w16cid:durableId="2019847255">
    <w:abstractNumId w:val="1"/>
  </w:num>
  <w:num w:numId="9" w16cid:durableId="460348895">
    <w:abstractNumId w:val="15"/>
  </w:num>
  <w:num w:numId="10" w16cid:durableId="1419012798">
    <w:abstractNumId w:val="0"/>
  </w:num>
  <w:num w:numId="11" w16cid:durableId="367030046">
    <w:abstractNumId w:val="10"/>
  </w:num>
  <w:num w:numId="12" w16cid:durableId="1350451045">
    <w:abstractNumId w:val="6"/>
  </w:num>
  <w:num w:numId="13" w16cid:durableId="517239539">
    <w:abstractNumId w:val="5"/>
  </w:num>
  <w:num w:numId="14" w16cid:durableId="1365522262">
    <w:abstractNumId w:val="18"/>
  </w:num>
  <w:num w:numId="15" w16cid:durableId="1262958601">
    <w:abstractNumId w:val="17"/>
  </w:num>
  <w:num w:numId="16" w16cid:durableId="1601570780">
    <w:abstractNumId w:val="9"/>
  </w:num>
  <w:num w:numId="17" w16cid:durableId="694229395">
    <w:abstractNumId w:val="14"/>
  </w:num>
  <w:num w:numId="18" w16cid:durableId="1634287161">
    <w:abstractNumId w:val="12"/>
  </w:num>
  <w:num w:numId="19" w16cid:durableId="134076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0"/>
    <w:rsid w:val="00005706"/>
    <w:rsid w:val="00026948"/>
    <w:rsid w:val="00056696"/>
    <w:rsid w:val="00070CB1"/>
    <w:rsid w:val="000F0668"/>
    <w:rsid w:val="00117CE0"/>
    <w:rsid w:val="00135540"/>
    <w:rsid w:val="001B6F8D"/>
    <w:rsid w:val="001C50BC"/>
    <w:rsid w:val="001D7825"/>
    <w:rsid w:val="002046B9"/>
    <w:rsid w:val="00211BC4"/>
    <w:rsid w:val="00220E1B"/>
    <w:rsid w:val="00225818"/>
    <w:rsid w:val="00225A42"/>
    <w:rsid w:val="00227766"/>
    <w:rsid w:val="00257079"/>
    <w:rsid w:val="002C3078"/>
    <w:rsid w:val="00317405"/>
    <w:rsid w:val="00347681"/>
    <w:rsid w:val="00395EB4"/>
    <w:rsid w:val="003B6EFB"/>
    <w:rsid w:val="003E794C"/>
    <w:rsid w:val="004004BC"/>
    <w:rsid w:val="0041526C"/>
    <w:rsid w:val="0044347E"/>
    <w:rsid w:val="00485EE6"/>
    <w:rsid w:val="004C42C0"/>
    <w:rsid w:val="004E0209"/>
    <w:rsid w:val="004E69FC"/>
    <w:rsid w:val="004F219F"/>
    <w:rsid w:val="0052519F"/>
    <w:rsid w:val="0054434A"/>
    <w:rsid w:val="005530D8"/>
    <w:rsid w:val="00560E99"/>
    <w:rsid w:val="005743FF"/>
    <w:rsid w:val="005B4E3A"/>
    <w:rsid w:val="006372CE"/>
    <w:rsid w:val="00687D38"/>
    <w:rsid w:val="006A6C97"/>
    <w:rsid w:val="006D4403"/>
    <w:rsid w:val="006E013D"/>
    <w:rsid w:val="007015C7"/>
    <w:rsid w:val="00716D48"/>
    <w:rsid w:val="0073179E"/>
    <w:rsid w:val="00757AA7"/>
    <w:rsid w:val="00766207"/>
    <w:rsid w:val="00771092"/>
    <w:rsid w:val="007B75D0"/>
    <w:rsid w:val="007D7B3F"/>
    <w:rsid w:val="007E5D3E"/>
    <w:rsid w:val="00813282"/>
    <w:rsid w:val="00814B89"/>
    <w:rsid w:val="008237F3"/>
    <w:rsid w:val="00845C05"/>
    <w:rsid w:val="008613BC"/>
    <w:rsid w:val="00881C2E"/>
    <w:rsid w:val="008B43D8"/>
    <w:rsid w:val="008E11E4"/>
    <w:rsid w:val="008F4A7E"/>
    <w:rsid w:val="00930806"/>
    <w:rsid w:val="00950C39"/>
    <w:rsid w:val="00965076"/>
    <w:rsid w:val="009B0CBF"/>
    <w:rsid w:val="009B7DB2"/>
    <w:rsid w:val="009D2450"/>
    <w:rsid w:val="00A44F6E"/>
    <w:rsid w:val="00A62975"/>
    <w:rsid w:val="00A64B32"/>
    <w:rsid w:val="00AB74F3"/>
    <w:rsid w:val="00B34504"/>
    <w:rsid w:val="00B447DD"/>
    <w:rsid w:val="00BC1401"/>
    <w:rsid w:val="00C20DAF"/>
    <w:rsid w:val="00C56EEC"/>
    <w:rsid w:val="00C6077D"/>
    <w:rsid w:val="00C82F19"/>
    <w:rsid w:val="00D3508E"/>
    <w:rsid w:val="00D44B73"/>
    <w:rsid w:val="00D60D56"/>
    <w:rsid w:val="00D644B7"/>
    <w:rsid w:val="00D645C9"/>
    <w:rsid w:val="00D64DBB"/>
    <w:rsid w:val="00D95B5C"/>
    <w:rsid w:val="00DE1721"/>
    <w:rsid w:val="00E119EE"/>
    <w:rsid w:val="00E3052D"/>
    <w:rsid w:val="00E45C15"/>
    <w:rsid w:val="00E51A3F"/>
    <w:rsid w:val="00E70B14"/>
    <w:rsid w:val="00E721C8"/>
    <w:rsid w:val="00EC0910"/>
    <w:rsid w:val="00ED6D21"/>
    <w:rsid w:val="00EF6C99"/>
    <w:rsid w:val="00F73D96"/>
    <w:rsid w:val="00FC1828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CCB"/>
  <w15:docId w15:val="{A531673C-DB1A-A64F-91F2-68E86033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50"/>
  </w:style>
  <w:style w:type="paragraph" w:styleId="Nagwek3">
    <w:name w:val="heading 3"/>
    <w:basedOn w:val="Normalny"/>
    <w:link w:val="Nagwek3Znak"/>
    <w:uiPriority w:val="9"/>
    <w:unhideWhenUsed/>
    <w:qFormat/>
    <w:rsid w:val="00965076"/>
    <w:pPr>
      <w:widowControl w:val="0"/>
      <w:autoSpaceDE w:val="0"/>
      <w:autoSpaceDN w:val="0"/>
      <w:spacing w:after="0" w:line="240" w:lineRule="auto"/>
      <w:jc w:val="right"/>
      <w:outlineLvl w:val="2"/>
    </w:pPr>
    <w:rPr>
      <w:rFonts w:ascii="Arial" w:eastAsia="Arial" w:hAnsi="Arial" w:cs="Arial"/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8E1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1E4"/>
    <w:rPr>
      <w:color w:val="90BB23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BC"/>
  </w:style>
  <w:style w:type="paragraph" w:styleId="Stopka">
    <w:name w:val="footer"/>
    <w:basedOn w:val="Normalny"/>
    <w:link w:val="Stopka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BC"/>
  </w:style>
  <w:style w:type="paragraph" w:styleId="Tekstdymka">
    <w:name w:val="Balloon Text"/>
    <w:basedOn w:val="Normalny"/>
    <w:link w:val="TekstdymkaZnak"/>
    <w:uiPriority w:val="99"/>
    <w:semiHidden/>
    <w:unhideWhenUsed/>
    <w:rsid w:val="0040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4B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B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7E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link w:val="Akapitzlist"/>
    <w:uiPriority w:val="34"/>
    <w:qFormat/>
    <w:locked/>
    <w:rsid w:val="000F0668"/>
  </w:style>
  <w:style w:type="character" w:customStyle="1" w:styleId="SWTEKSTZnak">
    <w:name w:val="SW TEKST Znak"/>
    <w:link w:val="SWTEKST"/>
    <w:uiPriority w:val="99"/>
    <w:locked/>
    <w:rsid w:val="00716D48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716D48"/>
    <w:pPr>
      <w:spacing w:before="60" w:after="60" w:line="240" w:lineRule="auto"/>
      <w:ind w:firstLine="794"/>
      <w:jc w:val="both"/>
    </w:pPr>
    <w:rPr>
      <w:rFonts w:ascii="Tahoma" w:eastAsia="Calibri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5076"/>
    <w:rPr>
      <w:rFonts w:ascii="Arial" w:eastAsia="Arial" w:hAnsi="Arial" w:cs="Arial"/>
      <w:i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650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076"/>
    <w:rPr>
      <w:rFonts w:ascii="Arial" w:eastAsia="Arial" w:hAnsi="Arial" w:cs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965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650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5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052D"/>
    <w:rPr>
      <w:color w:val="EE700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amka">
  <a:themeElements>
    <a:clrScheme name="Ramka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Ramka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amk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Robert Kiliszek</cp:lastModifiedBy>
  <cp:revision>7</cp:revision>
  <cp:lastPrinted>2013-12-17T07:30:00Z</cp:lastPrinted>
  <dcterms:created xsi:type="dcterms:W3CDTF">2024-11-12T13:29:00Z</dcterms:created>
  <dcterms:modified xsi:type="dcterms:W3CDTF">2024-11-13T07:33:00Z</dcterms:modified>
</cp:coreProperties>
</file>