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56" w:rsidRPr="00642256" w:rsidRDefault="00642256" w:rsidP="00642256">
      <w:pPr>
        <w:pStyle w:val="Bezodstpw"/>
        <w:jc w:val="right"/>
        <w:rPr>
          <w:rFonts w:ascii="Times New Roman" w:hAnsi="Times New Roman"/>
          <w:sz w:val="14"/>
          <w:szCs w:val="14"/>
        </w:rPr>
      </w:pPr>
      <w:r w:rsidRPr="00642256">
        <w:rPr>
          <w:rFonts w:ascii="Times New Roman" w:hAnsi="Times New Roman"/>
          <w:sz w:val="14"/>
          <w:szCs w:val="14"/>
        </w:rPr>
        <w:t>Załącznik  Nr 1</w:t>
      </w:r>
    </w:p>
    <w:p w:rsidR="00642256" w:rsidRPr="00642256" w:rsidRDefault="00642256" w:rsidP="00642256">
      <w:pPr>
        <w:pStyle w:val="Bezodstpw"/>
        <w:jc w:val="right"/>
        <w:rPr>
          <w:rFonts w:ascii="Times New Roman" w:hAnsi="Times New Roman"/>
          <w:sz w:val="14"/>
          <w:szCs w:val="14"/>
        </w:rPr>
      </w:pPr>
      <w:r w:rsidRPr="00642256">
        <w:rPr>
          <w:rFonts w:ascii="Times New Roman" w:hAnsi="Times New Roman"/>
          <w:sz w:val="14"/>
          <w:szCs w:val="14"/>
        </w:rPr>
        <w:t xml:space="preserve">do Zarządzenia Nr </w:t>
      </w:r>
      <w:r w:rsidR="00853B23">
        <w:rPr>
          <w:rFonts w:ascii="Times New Roman" w:hAnsi="Times New Roman"/>
          <w:sz w:val="14"/>
          <w:szCs w:val="14"/>
        </w:rPr>
        <w:t>166</w:t>
      </w:r>
      <w:r w:rsidR="00D76B59">
        <w:rPr>
          <w:rFonts w:ascii="Times New Roman" w:hAnsi="Times New Roman"/>
          <w:sz w:val="14"/>
          <w:szCs w:val="14"/>
        </w:rPr>
        <w:t>/</w:t>
      </w:r>
      <w:r w:rsidRPr="00642256">
        <w:rPr>
          <w:rFonts w:ascii="Times New Roman" w:hAnsi="Times New Roman"/>
          <w:sz w:val="14"/>
          <w:szCs w:val="14"/>
        </w:rPr>
        <w:t>202</w:t>
      </w:r>
      <w:r w:rsidR="009B1BA0">
        <w:rPr>
          <w:rFonts w:ascii="Times New Roman" w:hAnsi="Times New Roman"/>
          <w:sz w:val="14"/>
          <w:szCs w:val="14"/>
        </w:rPr>
        <w:t>4</w:t>
      </w:r>
    </w:p>
    <w:p w:rsidR="00642256" w:rsidRPr="00642256" w:rsidRDefault="00642256" w:rsidP="00642256">
      <w:pPr>
        <w:pStyle w:val="Bezodstpw"/>
        <w:jc w:val="right"/>
        <w:rPr>
          <w:rFonts w:ascii="Times New Roman" w:hAnsi="Times New Roman"/>
          <w:sz w:val="14"/>
          <w:szCs w:val="14"/>
        </w:rPr>
      </w:pPr>
      <w:r w:rsidRPr="00642256">
        <w:rPr>
          <w:rFonts w:ascii="Times New Roman" w:hAnsi="Times New Roman"/>
          <w:sz w:val="14"/>
          <w:szCs w:val="14"/>
        </w:rPr>
        <w:t>Burmistrza Krasnegostawu</w:t>
      </w:r>
    </w:p>
    <w:p w:rsidR="00642256" w:rsidRPr="00642256" w:rsidRDefault="00642256" w:rsidP="00642256">
      <w:pPr>
        <w:pStyle w:val="Bezodstpw"/>
        <w:jc w:val="right"/>
        <w:rPr>
          <w:rFonts w:ascii="Times New Roman" w:hAnsi="Times New Roman"/>
          <w:sz w:val="14"/>
          <w:szCs w:val="14"/>
        </w:rPr>
      </w:pPr>
      <w:r w:rsidRPr="00642256">
        <w:rPr>
          <w:rFonts w:ascii="Times New Roman" w:hAnsi="Times New Roman"/>
          <w:sz w:val="14"/>
          <w:szCs w:val="14"/>
        </w:rPr>
        <w:t xml:space="preserve">z dnia </w:t>
      </w:r>
      <w:r w:rsidR="00853B23">
        <w:rPr>
          <w:rFonts w:ascii="Times New Roman" w:hAnsi="Times New Roman"/>
          <w:sz w:val="14"/>
          <w:szCs w:val="14"/>
        </w:rPr>
        <w:t>17</w:t>
      </w:r>
      <w:r w:rsidRPr="00642256">
        <w:rPr>
          <w:rFonts w:ascii="Times New Roman" w:hAnsi="Times New Roman"/>
          <w:sz w:val="14"/>
          <w:szCs w:val="14"/>
        </w:rPr>
        <w:t>.</w:t>
      </w:r>
      <w:r w:rsidR="009B1BA0">
        <w:rPr>
          <w:rFonts w:ascii="Times New Roman" w:hAnsi="Times New Roman"/>
          <w:sz w:val="14"/>
          <w:szCs w:val="14"/>
        </w:rPr>
        <w:t>0</w:t>
      </w:r>
      <w:r w:rsidR="00681E41">
        <w:rPr>
          <w:rFonts w:ascii="Times New Roman" w:hAnsi="Times New Roman"/>
          <w:sz w:val="14"/>
          <w:szCs w:val="14"/>
        </w:rPr>
        <w:t>9</w:t>
      </w:r>
      <w:r w:rsidRPr="00642256">
        <w:rPr>
          <w:rFonts w:ascii="Times New Roman" w:hAnsi="Times New Roman"/>
          <w:sz w:val="14"/>
          <w:szCs w:val="14"/>
        </w:rPr>
        <w:t>. 202</w:t>
      </w:r>
      <w:r w:rsidR="009B1BA0">
        <w:rPr>
          <w:rFonts w:ascii="Times New Roman" w:hAnsi="Times New Roman"/>
          <w:sz w:val="14"/>
          <w:szCs w:val="14"/>
        </w:rPr>
        <w:t>4</w:t>
      </w:r>
      <w:r w:rsidRPr="00642256">
        <w:rPr>
          <w:rFonts w:ascii="Times New Roman" w:hAnsi="Times New Roman"/>
          <w:sz w:val="14"/>
          <w:szCs w:val="14"/>
        </w:rPr>
        <w:t xml:space="preserve"> r.</w:t>
      </w:r>
    </w:p>
    <w:p w:rsidR="00642256" w:rsidRPr="00642256" w:rsidRDefault="00642256" w:rsidP="00642256">
      <w:pPr>
        <w:rPr>
          <w:rFonts w:ascii="Times New Roman" w:hAnsi="Times New Roman" w:cs="Times New Roman"/>
          <w:sz w:val="21"/>
          <w:szCs w:val="21"/>
        </w:rPr>
      </w:pPr>
    </w:p>
    <w:p w:rsidR="00642256" w:rsidRPr="00642256" w:rsidRDefault="00642256" w:rsidP="00642256">
      <w:pPr>
        <w:jc w:val="center"/>
        <w:rPr>
          <w:rFonts w:ascii="Times New Roman" w:hAnsi="Times New Roman" w:cs="Times New Roman"/>
          <w:b/>
        </w:rPr>
      </w:pPr>
      <w:r w:rsidRPr="00642256">
        <w:rPr>
          <w:rFonts w:ascii="Times New Roman" w:hAnsi="Times New Roman" w:cs="Times New Roman"/>
          <w:b/>
        </w:rPr>
        <w:t xml:space="preserve">BURMISTRZ  KRASNEGOSTAWU </w:t>
      </w:r>
    </w:p>
    <w:p w:rsidR="00642256" w:rsidRPr="00642256" w:rsidRDefault="00642256" w:rsidP="00642256">
      <w:pPr>
        <w:jc w:val="both"/>
        <w:rPr>
          <w:rFonts w:ascii="Times New Roman" w:hAnsi="Times New Roman" w:cs="Times New Roman"/>
          <w:b/>
        </w:rPr>
      </w:pPr>
      <w:r w:rsidRPr="00642256">
        <w:rPr>
          <w:rFonts w:ascii="Times New Roman" w:hAnsi="Times New Roman" w:cs="Times New Roman"/>
          <w:b/>
        </w:rPr>
        <w:t>w sprawie ogłoszenia otwartego konkursu ofert na realizację zadania publicznego z zakresu działalności na rzecz osób w wieku emerytalnym</w:t>
      </w:r>
      <w:r w:rsidR="000A66DE">
        <w:rPr>
          <w:rFonts w:ascii="Times New Roman" w:hAnsi="Times New Roman" w:cs="Times New Roman"/>
          <w:b/>
        </w:rPr>
        <w:t>,</w:t>
      </w:r>
      <w:r w:rsidRPr="00642256">
        <w:rPr>
          <w:rFonts w:ascii="Times New Roman" w:hAnsi="Times New Roman" w:cs="Times New Roman"/>
          <w:b/>
        </w:rPr>
        <w:t xml:space="preserve"> mieszkańców Miasta Krasnystaw w okresie </w:t>
      </w:r>
      <w:r w:rsidR="000A66DE">
        <w:rPr>
          <w:rFonts w:ascii="Times New Roman" w:hAnsi="Times New Roman" w:cs="Times New Roman"/>
          <w:b/>
        </w:rPr>
        <w:t xml:space="preserve">                     </w:t>
      </w:r>
      <w:r w:rsidRPr="00642256">
        <w:rPr>
          <w:rFonts w:ascii="Times New Roman" w:hAnsi="Times New Roman" w:cs="Times New Roman"/>
          <w:b/>
        </w:rPr>
        <w:t>od dnia 1</w:t>
      </w:r>
      <w:r w:rsidR="00793153">
        <w:rPr>
          <w:rFonts w:ascii="Times New Roman" w:hAnsi="Times New Roman" w:cs="Times New Roman"/>
          <w:b/>
        </w:rPr>
        <w:t>4</w:t>
      </w:r>
      <w:r w:rsidR="0069559A">
        <w:rPr>
          <w:rFonts w:ascii="Times New Roman" w:hAnsi="Times New Roman" w:cs="Times New Roman"/>
          <w:b/>
        </w:rPr>
        <w:t xml:space="preserve"> października</w:t>
      </w:r>
      <w:r w:rsidRPr="00642256">
        <w:rPr>
          <w:rFonts w:ascii="Times New Roman" w:hAnsi="Times New Roman" w:cs="Times New Roman"/>
          <w:b/>
        </w:rPr>
        <w:t xml:space="preserve"> 2024 r. do dnia 31 grudnia 2024 r.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42256" w:rsidRPr="00642256" w:rsidTr="00642256">
        <w:tc>
          <w:tcPr>
            <w:tcW w:w="9469" w:type="dxa"/>
            <w:shd w:val="clear" w:color="auto" w:fill="BFBFBF"/>
          </w:tcPr>
          <w:p w:rsidR="00642256" w:rsidRPr="00642256" w:rsidRDefault="00642256" w:rsidP="000821F9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2256">
              <w:rPr>
                <w:rFonts w:ascii="Times New Roman" w:hAnsi="Times New Roman" w:cs="Times New Roman"/>
                <w:b/>
              </w:rPr>
              <w:t>Rodzaj zadania publicznego do realizacji</w:t>
            </w:r>
          </w:p>
        </w:tc>
      </w:tr>
    </w:tbl>
    <w:p w:rsidR="00642256" w:rsidRPr="00642256" w:rsidRDefault="00642256" w:rsidP="00642256">
      <w:pPr>
        <w:pStyle w:val="Bezodstpw"/>
      </w:pPr>
    </w:p>
    <w:p w:rsidR="00642256" w:rsidRPr="0069559A" w:rsidRDefault="00642256" w:rsidP="0069559A">
      <w:pPr>
        <w:pStyle w:val="Bezodstpw"/>
        <w:jc w:val="both"/>
        <w:rPr>
          <w:rFonts w:ascii="Times New Roman" w:hAnsi="Times New Roman"/>
        </w:rPr>
      </w:pPr>
      <w:r w:rsidRPr="0069559A">
        <w:rPr>
          <w:rFonts w:ascii="Times New Roman" w:hAnsi="Times New Roman"/>
        </w:rPr>
        <w:t xml:space="preserve">Przedmiotem </w:t>
      </w:r>
      <w:r w:rsidR="0069559A" w:rsidRPr="0069559A">
        <w:rPr>
          <w:rFonts w:ascii="Times New Roman" w:hAnsi="Times New Roman"/>
        </w:rPr>
        <w:t>postępowania</w:t>
      </w:r>
      <w:r w:rsidRPr="0069559A">
        <w:rPr>
          <w:rFonts w:ascii="Times New Roman" w:hAnsi="Times New Roman"/>
        </w:rPr>
        <w:t xml:space="preserve"> jest realizacja zadań publicznych z zakresu</w:t>
      </w:r>
      <w:r w:rsidR="009B1BA0" w:rsidRPr="0069559A">
        <w:rPr>
          <w:rFonts w:ascii="Times New Roman" w:hAnsi="Times New Roman"/>
        </w:rPr>
        <w:t xml:space="preserve"> działalności na rzecz osób </w:t>
      </w:r>
      <w:r w:rsidR="0069559A">
        <w:rPr>
          <w:rFonts w:ascii="Times New Roman" w:hAnsi="Times New Roman"/>
        </w:rPr>
        <w:t xml:space="preserve">                   </w:t>
      </w:r>
      <w:r w:rsidR="009B1BA0" w:rsidRPr="0069559A">
        <w:rPr>
          <w:rFonts w:ascii="Times New Roman" w:hAnsi="Times New Roman"/>
        </w:rPr>
        <w:t>w wieku emerytalnym</w:t>
      </w:r>
      <w:r w:rsidR="00224B3F" w:rsidRPr="0069559A">
        <w:rPr>
          <w:rFonts w:ascii="Times New Roman" w:hAnsi="Times New Roman"/>
        </w:rPr>
        <w:t>, mieszkańców miasta Krasnystaw</w:t>
      </w:r>
      <w:r w:rsidR="000C7C05" w:rsidRPr="0069559A">
        <w:rPr>
          <w:rFonts w:ascii="Times New Roman" w:hAnsi="Times New Roman"/>
        </w:rPr>
        <w:t xml:space="preserve"> w wieku 65+</w:t>
      </w:r>
      <w:r w:rsidR="00224B3F" w:rsidRPr="0069559A">
        <w:rPr>
          <w:rFonts w:ascii="Times New Roman" w:hAnsi="Times New Roman"/>
        </w:rPr>
        <w:t xml:space="preserve"> </w:t>
      </w:r>
      <w:r w:rsidR="009B1BA0" w:rsidRPr="0069559A">
        <w:rPr>
          <w:rFonts w:ascii="Times New Roman" w:hAnsi="Times New Roman"/>
        </w:rPr>
        <w:t>w formie</w:t>
      </w:r>
      <w:r w:rsidR="0069559A" w:rsidRPr="0069559A">
        <w:rPr>
          <w:rFonts w:ascii="Times New Roman" w:hAnsi="Times New Roman"/>
        </w:rPr>
        <w:t>:</w:t>
      </w:r>
    </w:p>
    <w:p w:rsidR="0069559A" w:rsidRPr="0069559A" w:rsidRDefault="0069559A" w:rsidP="000821F9">
      <w:pPr>
        <w:pStyle w:val="Bezodstpw"/>
        <w:numPr>
          <w:ilvl w:val="0"/>
          <w:numId w:val="22"/>
        </w:numPr>
        <w:jc w:val="both"/>
        <w:rPr>
          <w:rFonts w:ascii="Times New Roman" w:hAnsi="Times New Roman"/>
        </w:rPr>
      </w:pPr>
      <w:r w:rsidRPr="0069559A">
        <w:rPr>
          <w:rFonts w:ascii="Times New Roman" w:hAnsi="Times New Roman"/>
        </w:rPr>
        <w:t xml:space="preserve">usług opiekuńczych dla osób w wieku 65+ oraz usług opieki </w:t>
      </w:r>
      <w:proofErr w:type="spellStart"/>
      <w:r w:rsidRPr="0069559A">
        <w:rPr>
          <w:rFonts w:ascii="Times New Roman" w:hAnsi="Times New Roman"/>
        </w:rPr>
        <w:t>wytchnieniowej</w:t>
      </w:r>
      <w:proofErr w:type="spellEnd"/>
      <w:r w:rsidRPr="006955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</w:t>
      </w:r>
      <w:r w:rsidRPr="0069559A">
        <w:rPr>
          <w:rFonts w:ascii="Times New Roman" w:hAnsi="Times New Roman"/>
        </w:rPr>
        <w:t>dla opiekunów</w:t>
      </w:r>
      <w:r>
        <w:rPr>
          <w:rFonts w:ascii="Times New Roman" w:hAnsi="Times New Roman"/>
        </w:rPr>
        <w:t xml:space="preserve"> </w:t>
      </w:r>
      <w:r w:rsidRPr="0069559A">
        <w:rPr>
          <w:rFonts w:ascii="Times New Roman" w:hAnsi="Times New Roman"/>
        </w:rPr>
        <w:t>osób starszych osób w wieku 65+ w miejscu zamieszkania osób potrzebujących,</w:t>
      </w:r>
    </w:p>
    <w:p w:rsidR="0069559A" w:rsidRPr="0069559A" w:rsidRDefault="0069559A" w:rsidP="000821F9">
      <w:pPr>
        <w:pStyle w:val="Bezodstpw"/>
        <w:numPr>
          <w:ilvl w:val="0"/>
          <w:numId w:val="22"/>
        </w:numPr>
        <w:jc w:val="both"/>
        <w:rPr>
          <w:rFonts w:ascii="Times New Roman" w:hAnsi="Times New Roman"/>
        </w:rPr>
      </w:pPr>
      <w:r w:rsidRPr="0069559A">
        <w:rPr>
          <w:rFonts w:ascii="Times New Roman" w:hAnsi="Times New Roman"/>
        </w:rPr>
        <w:t xml:space="preserve">usług opiekuńczych z towarzyszącą usługą rehabilitacyjną dla osób w wieku 65+ </w:t>
      </w:r>
      <w:r>
        <w:rPr>
          <w:rFonts w:ascii="Times New Roman" w:hAnsi="Times New Roman"/>
        </w:rPr>
        <w:t xml:space="preserve">                                           </w:t>
      </w:r>
      <w:r w:rsidRPr="0069559A">
        <w:rPr>
          <w:rFonts w:ascii="Times New Roman" w:hAnsi="Times New Roman"/>
        </w:rPr>
        <w:t>w miejscu zamieszkania osób potrzebujących,</w:t>
      </w:r>
    </w:p>
    <w:p w:rsidR="0069559A" w:rsidRDefault="0069559A" w:rsidP="000821F9">
      <w:pPr>
        <w:pStyle w:val="Bezodstpw"/>
        <w:numPr>
          <w:ilvl w:val="0"/>
          <w:numId w:val="22"/>
        </w:numPr>
        <w:jc w:val="both"/>
        <w:rPr>
          <w:rFonts w:ascii="Times New Roman" w:hAnsi="Times New Roman"/>
        </w:rPr>
      </w:pPr>
      <w:r w:rsidRPr="0069559A">
        <w:rPr>
          <w:rFonts w:ascii="Times New Roman" w:hAnsi="Times New Roman"/>
        </w:rPr>
        <w:t>usług asystenckich dla osób w wieku 65+ w miejscu zamieszkania osób potrzebujących.</w:t>
      </w:r>
    </w:p>
    <w:p w:rsidR="0069559A" w:rsidRPr="0069559A" w:rsidRDefault="0069559A" w:rsidP="0069559A">
      <w:pPr>
        <w:pStyle w:val="Bezodstpw"/>
        <w:rPr>
          <w:rFonts w:ascii="Times New Roman" w:hAnsi="Times New Roman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42256" w:rsidRPr="00642256" w:rsidTr="00642256">
        <w:tc>
          <w:tcPr>
            <w:tcW w:w="9469" w:type="dxa"/>
            <w:shd w:val="clear" w:color="auto" w:fill="BFBFBF"/>
          </w:tcPr>
          <w:p w:rsidR="00642256" w:rsidRPr="00642256" w:rsidRDefault="00642256" w:rsidP="000821F9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42256">
              <w:rPr>
                <w:rFonts w:ascii="Times New Roman" w:hAnsi="Times New Roman" w:cs="Times New Roman"/>
                <w:b/>
              </w:rPr>
              <w:t>Tytuł zadania publicznego</w:t>
            </w:r>
          </w:p>
        </w:tc>
      </w:tr>
    </w:tbl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right="142"/>
        <w:jc w:val="both"/>
        <w:rPr>
          <w:rFonts w:ascii="Times New Roman" w:eastAsia="Yu Gothic UI Light" w:hAnsi="Times New Roman" w:cs="Times New Roman"/>
          <w:highlight w:val="lightGray"/>
          <w:lang w:eastAsia="pl-PL"/>
        </w:rPr>
      </w:pPr>
    </w:p>
    <w:p w:rsidR="002B50C8" w:rsidRDefault="002B50C8" w:rsidP="0069559A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3"/>
      </w:tblGrid>
      <w:tr w:rsidR="001E03CD" w:rsidTr="001E03CD"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1E03CD" w:rsidRPr="001E03CD" w:rsidRDefault="001E03CD" w:rsidP="0069559A">
            <w:pPr>
              <w:widowControl w:val="0"/>
              <w:suppressAutoHyphens/>
              <w:autoSpaceDE w:val="0"/>
              <w:ind w:right="-142"/>
              <w:jc w:val="both"/>
              <w:rPr>
                <w:rFonts w:ascii="Times New Roman" w:eastAsia="Yu Gothic UI Light" w:hAnsi="Times New Roman" w:cs="Times New Roman"/>
                <w:lang w:eastAsia="pl-PL"/>
              </w:rPr>
            </w:pPr>
            <w:r w:rsidRPr="001E03CD">
              <w:rPr>
                <w:rFonts w:ascii="Times New Roman" w:eastAsia="Yu Gothic UI Light" w:hAnsi="Times New Roman" w:cs="Times New Roman"/>
                <w:lang w:eastAsia="pl-PL"/>
              </w:rPr>
              <w:t>Zadanie Nr 1</w:t>
            </w:r>
          </w:p>
        </w:tc>
      </w:tr>
    </w:tbl>
    <w:p w:rsidR="0069559A" w:rsidRPr="002B50C8" w:rsidRDefault="0069559A" w:rsidP="0069559A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u w:val="single"/>
          <w:lang w:eastAsia="pl-PL"/>
        </w:rPr>
      </w:pPr>
    </w:p>
    <w:p w:rsidR="001E03CD" w:rsidRPr="001E03CD" w:rsidRDefault="002B50C8" w:rsidP="001E03CD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b/>
          <w:lang w:eastAsia="pl-PL"/>
        </w:rPr>
      </w:pPr>
      <w:r w:rsidRPr="002B50C8">
        <w:rPr>
          <w:rFonts w:ascii="Times New Roman" w:eastAsia="Yu Gothic UI Light" w:hAnsi="Times New Roman" w:cs="Times New Roman"/>
          <w:b/>
          <w:lang w:eastAsia="pl-PL"/>
        </w:rPr>
        <w:t xml:space="preserve">Świadczenie </w:t>
      </w:r>
      <w:r w:rsidR="001E03CD" w:rsidRPr="001E03CD">
        <w:rPr>
          <w:rFonts w:ascii="Times New Roman" w:eastAsia="Yu Gothic UI Light" w:hAnsi="Times New Roman" w:cs="Times New Roman"/>
          <w:b/>
          <w:lang w:eastAsia="pl-PL"/>
        </w:rPr>
        <w:t xml:space="preserve">usług opiekuńczych dla osób w wieku 65+ oraz usług opieki </w:t>
      </w:r>
      <w:proofErr w:type="spellStart"/>
      <w:r w:rsidR="001E03CD" w:rsidRPr="001E03CD">
        <w:rPr>
          <w:rFonts w:ascii="Times New Roman" w:eastAsia="Yu Gothic UI Light" w:hAnsi="Times New Roman" w:cs="Times New Roman"/>
          <w:b/>
          <w:lang w:eastAsia="pl-PL"/>
        </w:rPr>
        <w:t>wytchnieniowej</w:t>
      </w:r>
      <w:proofErr w:type="spellEnd"/>
      <w:r w:rsidR="001E03CD" w:rsidRPr="001E03CD">
        <w:rPr>
          <w:rFonts w:ascii="Times New Roman" w:eastAsia="Yu Gothic UI Light" w:hAnsi="Times New Roman" w:cs="Times New Roman"/>
          <w:b/>
          <w:lang w:eastAsia="pl-PL"/>
        </w:rPr>
        <w:t xml:space="preserve">                                              dla opiekunów osób starszych osób w wieku 65+ w miejscu z</w:t>
      </w:r>
      <w:r w:rsidR="001E03CD">
        <w:rPr>
          <w:rFonts w:ascii="Times New Roman" w:eastAsia="Yu Gothic UI Light" w:hAnsi="Times New Roman" w:cs="Times New Roman"/>
          <w:b/>
          <w:lang w:eastAsia="pl-PL"/>
        </w:rPr>
        <w:t>amieszkania osób potrzebujących</w:t>
      </w:r>
    </w:p>
    <w:p w:rsidR="0069559A" w:rsidRPr="002B50C8" w:rsidRDefault="0069559A" w:rsidP="002B50C8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</w:p>
    <w:p w:rsidR="002B50C8" w:rsidRDefault="002B50C8" w:rsidP="0069559A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i/>
        </w:rPr>
      </w:pPr>
      <w:r w:rsidRPr="002B50C8">
        <w:rPr>
          <w:rFonts w:ascii="Times New Roman" w:eastAsia="Yu Gothic UI Light" w:hAnsi="Times New Roman" w:cs="Times New Roman"/>
          <w:i/>
        </w:rPr>
        <w:t>Zakres zadania obejmuje dwa aspekty:</w:t>
      </w:r>
    </w:p>
    <w:p w:rsidR="0069559A" w:rsidRPr="002B50C8" w:rsidRDefault="0069559A" w:rsidP="0069559A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i/>
        </w:rPr>
      </w:pPr>
    </w:p>
    <w:p w:rsidR="002B50C8" w:rsidRPr="002B50C8" w:rsidRDefault="002B50C8" w:rsidP="000821F9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504" w:right="-142" w:hanging="218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  <w:b/>
          <w:i/>
        </w:rPr>
        <w:t>Świadczenie usług opiekuńczych</w:t>
      </w:r>
      <w:r w:rsidR="00023AAE">
        <w:rPr>
          <w:rFonts w:ascii="Times New Roman" w:eastAsia="Yu Gothic UI Light" w:hAnsi="Times New Roman" w:cs="Times New Roman"/>
          <w:b/>
          <w:i/>
        </w:rPr>
        <w:t>,</w:t>
      </w:r>
      <w:r w:rsidRPr="002B50C8">
        <w:rPr>
          <w:rFonts w:ascii="Times New Roman" w:eastAsia="Yu Gothic UI Light" w:hAnsi="Times New Roman" w:cs="Times New Roman"/>
        </w:rPr>
        <w:t xml:space="preserve"> </w:t>
      </w:r>
      <w:proofErr w:type="spellStart"/>
      <w:r w:rsidRPr="002B50C8">
        <w:rPr>
          <w:rFonts w:ascii="Times New Roman" w:eastAsia="Yu Gothic UI Light" w:hAnsi="Times New Roman" w:cs="Times New Roman"/>
        </w:rPr>
        <w:t>tj</w:t>
      </w:r>
      <w:proofErr w:type="spellEnd"/>
      <w:r w:rsidRPr="002B50C8">
        <w:rPr>
          <w:rFonts w:ascii="Times New Roman" w:eastAsia="Yu Gothic UI Light" w:hAnsi="Times New Roman" w:cs="Times New Roman"/>
        </w:rPr>
        <w:t>: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1.1 Zaspokajanie codziennych potrzeb życiowych, w tym.:</w:t>
      </w:r>
    </w:p>
    <w:p w:rsidR="002B50C8" w:rsidRPr="002B50C8" w:rsidRDefault="002B50C8" w:rsidP="000821F9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930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 xml:space="preserve">utrzymywanie czystości w pomieszczeniach użytkowanych przez osobę korzystającą </w:t>
      </w:r>
      <w:r w:rsidR="004F5BE1">
        <w:rPr>
          <w:rFonts w:ascii="Times New Roman" w:eastAsia="Yu Gothic UI Light" w:hAnsi="Times New Roman" w:cs="Times New Roman"/>
        </w:rPr>
        <w:t xml:space="preserve">                       </w:t>
      </w:r>
      <w:r w:rsidRPr="002B50C8">
        <w:rPr>
          <w:rFonts w:ascii="Times New Roman" w:eastAsia="Yu Gothic UI Light" w:hAnsi="Times New Roman" w:cs="Times New Roman"/>
        </w:rPr>
        <w:t>z pomocy oraz sprzętu sanitarnego i urządzeń sanitarnych, zapewnienie bezpiecznego otoczenia do poruszania się,</w:t>
      </w:r>
    </w:p>
    <w:p w:rsidR="002B50C8" w:rsidRPr="002B50C8" w:rsidRDefault="002B50C8" w:rsidP="000821F9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930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utrzymywanie w czystości naczyń stołowych, kuchennych i innego sprzętu gospodarstwa domowego użytkowanego przez osobę korzystającą z usług, dbanie o higienę żywności,</w:t>
      </w:r>
    </w:p>
    <w:p w:rsidR="002B50C8" w:rsidRPr="002B50C8" w:rsidRDefault="002B50C8" w:rsidP="000821F9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930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pranie bielizny osobistej i odzieży,</w:t>
      </w:r>
    </w:p>
    <w:p w:rsidR="002B50C8" w:rsidRPr="002B50C8" w:rsidRDefault="002B50C8" w:rsidP="000821F9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930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pranie i zmiana bielizny pościelowej (pod warunkiem posiadania pralki) lub zanoszenia bielizny do pralni,</w:t>
      </w:r>
    </w:p>
    <w:p w:rsidR="002B50C8" w:rsidRPr="002B50C8" w:rsidRDefault="002B50C8" w:rsidP="000821F9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930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prasowanie odzieży,</w:t>
      </w:r>
    </w:p>
    <w:p w:rsidR="002B50C8" w:rsidRPr="002B50C8" w:rsidRDefault="002B50C8" w:rsidP="000821F9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930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zakup podstawowych artykułów spożywczych i gospodarstwa domowego                                  – pomoc przy sporządzaniu listy zakupów, informowanie o cenach towarów,</w:t>
      </w:r>
    </w:p>
    <w:p w:rsidR="002B50C8" w:rsidRPr="002B50C8" w:rsidRDefault="002B50C8" w:rsidP="000821F9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930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przygotowanie posiłków z uwzględnieniem diet lub dostarczenie jednego gorącego posiłku                     z miejskiego ośrodka pomocy społecznej w Krasnymstawie,</w:t>
      </w:r>
    </w:p>
    <w:p w:rsidR="002B50C8" w:rsidRPr="002B50C8" w:rsidRDefault="002B50C8" w:rsidP="000821F9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930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pomoc przy spożywaniu posiłków,</w:t>
      </w:r>
    </w:p>
    <w:p w:rsidR="002B50C8" w:rsidRPr="002B50C8" w:rsidRDefault="002B50C8" w:rsidP="000821F9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930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 xml:space="preserve">palenie w piecu, przynoszenie węgla i wody wyłącznie do pomieszczeń użytkowanych </w:t>
      </w:r>
      <w:r w:rsidR="004F5BE1">
        <w:rPr>
          <w:rFonts w:ascii="Times New Roman" w:eastAsia="Yu Gothic UI Light" w:hAnsi="Times New Roman" w:cs="Times New Roman"/>
        </w:rPr>
        <w:t xml:space="preserve">               </w:t>
      </w:r>
      <w:r w:rsidRPr="002B50C8">
        <w:rPr>
          <w:rFonts w:ascii="Times New Roman" w:eastAsia="Yu Gothic UI Light" w:hAnsi="Times New Roman" w:cs="Times New Roman"/>
        </w:rPr>
        <w:t>przez korzystającego z usług,</w:t>
      </w:r>
    </w:p>
    <w:p w:rsidR="002B50C8" w:rsidRPr="002B50C8" w:rsidRDefault="002B50C8" w:rsidP="000821F9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930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załatwianie spraw urzędowych, opłacanie rachunków, rzetelne i terminowe rozliczanie                                    się z wydatkowanych środków,</w:t>
      </w:r>
    </w:p>
    <w:p w:rsidR="002B50C8" w:rsidRPr="002B50C8" w:rsidRDefault="002B50C8" w:rsidP="000821F9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930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organizowanie spacerów, podtrzymywanie kontaktów ze środowiskiem,</w:t>
      </w:r>
    </w:p>
    <w:p w:rsidR="002B50C8" w:rsidRPr="002B50C8" w:rsidRDefault="002B50C8" w:rsidP="000821F9">
      <w:pPr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ind w:left="930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 xml:space="preserve">pomoc przy opiece nad zwierzętami domowymi pod warunkiem, że zwierzę należy </w:t>
      </w:r>
      <w:r w:rsidR="004F5BE1">
        <w:rPr>
          <w:rFonts w:ascii="Times New Roman" w:eastAsia="Yu Gothic UI Light" w:hAnsi="Times New Roman" w:cs="Times New Roman"/>
        </w:rPr>
        <w:t xml:space="preserve">                        </w:t>
      </w:r>
      <w:r w:rsidRPr="002B50C8">
        <w:rPr>
          <w:rFonts w:ascii="Times New Roman" w:eastAsia="Yu Gothic UI Light" w:hAnsi="Times New Roman" w:cs="Times New Roman"/>
        </w:rPr>
        <w:lastRenderedPageBreak/>
        <w:t>do podopiecznego będącego osobą samotną.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1.2 Zapewnienie podstawowej opieki higieniczno-medycznej, w tym.: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995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1)</w:t>
      </w:r>
      <w:r w:rsidRPr="002B50C8">
        <w:rPr>
          <w:rFonts w:ascii="Times New Roman" w:eastAsia="Yu Gothic UI Light" w:hAnsi="Times New Roman" w:cs="Times New Roman"/>
        </w:rPr>
        <w:tab/>
        <w:t>mycie, czesanie i ubieranie z uwzględnieniem problemów utrzymania higieny w załatwianiu potrzeb fizjologicznych,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995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2)</w:t>
      </w:r>
      <w:r w:rsidRPr="002B50C8">
        <w:rPr>
          <w:rFonts w:ascii="Times New Roman" w:eastAsia="Yu Gothic UI Light" w:hAnsi="Times New Roman" w:cs="Times New Roman"/>
        </w:rPr>
        <w:tab/>
        <w:t>pomoc przy kąpieli,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995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3)</w:t>
      </w:r>
      <w:r w:rsidRPr="002B50C8">
        <w:rPr>
          <w:rFonts w:ascii="Times New Roman" w:eastAsia="Yu Gothic UI Light" w:hAnsi="Times New Roman" w:cs="Times New Roman"/>
        </w:rPr>
        <w:tab/>
        <w:t>ścielenie łóżka,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995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4)</w:t>
      </w:r>
      <w:r w:rsidRPr="002B50C8">
        <w:rPr>
          <w:rFonts w:ascii="Times New Roman" w:eastAsia="Yu Gothic UI Light" w:hAnsi="Times New Roman" w:cs="Times New Roman"/>
        </w:rPr>
        <w:tab/>
        <w:t>układanie chorego w łóżku, pomoc przy zmianie pozycji ciała,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995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5)</w:t>
      </w:r>
      <w:r w:rsidRPr="002B50C8">
        <w:rPr>
          <w:rFonts w:ascii="Times New Roman" w:eastAsia="Yu Gothic UI Light" w:hAnsi="Times New Roman" w:cs="Times New Roman"/>
        </w:rPr>
        <w:tab/>
        <w:t>zapobieganie powstawaniu odleżyn,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995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6)</w:t>
      </w:r>
      <w:r w:rsidRPr="002B50C8">
        <w:rPr>
          <w:rFonts w:ascii="Times New Roman" w:eastAsia="Yu Gothic UI Light" w:hAnsi="Times New Roman" w:cs="Times New Roman"/>
        </w:rPr>
        <w:tab/>
        <w:t>pielęgnacja zalecona przez lekarza (podawanie leków, smarowanie, okłady),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995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7)</w:t>
      </w:r>
      <w:r w:rsidRPr="002B50C8">
        <w:rPr>
          <w:rFonts w:ascii="Times New Roman" w:eastAsia="Yu Gothic UI Light" w:hAnsi="Times New Roman" w:cs="Times New Roman"/>
        </w:rPr>
        <w:tab/>
        <w:t>zamawianie wizyt lekarskich, kontakt z lekarzem w sprawach dotyczących zdrowia klienta, realizowanie recept,</w:t>
      </w:r>
    </w:p>
    <w:p w:rsidR="009B1BA0" w:rsidRDefault="002B50C8" w:rsidP="00C46D9D">
      <w:pPr>
        <w:widowControl w:val="0"/>
        <w:suppressAutoHyphens/>
        <w:autoSpaceDE w:val="0"/>
        <w:spacing w:after="0" w:line="240" w:lineRule="auto"/>
        <w:ind w:left="995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8)</w:t>
      </w:r>
      <w:r w:rsidRPr="002B50C8">
        <w:rPr>
          <w:rFonts w:ascii="Times New Roman" w:eastAsia="Yu Gothic UI Light" w:hAnsi="Times New Roman" w:cs="Times New Roman"/>
        </w:rPr>
        <w:tab/>
        <w:t>w uzasadnionych przypadkach towarzyszenie podopiecznemu w drodze do i ze szpitala                     oraz innych placówek służby zdrowia.</w:t>
      </w:r>
    </w:p>
    <w:p w:rsidR="00C46D9D" w:rsidRPr="00C46D9D" w:rsidRDefault="00C46D9D" w:rsidP="00C46D9D">
      <w:pPr>
        <w:widowControl w:val="0"/>
        <w:suppressAutoHyphens/>
        <w:autoSpaceDE w:val="0"/>
        <w:spacing w:after="0" w:line="240" w:lineRule="auto"/>
        <w:ind w:left="995" w:right="-142" w:hanging="284"/>
        <w:jc w:val="both"/>
        <w:rPr>
          <w:rFonts w:ascii="Times New Roman" w:eastAsia="Yu Gothic UI Light" w:hAnsi="Times New Roman" w:cs="Times New Roman"/>
        </w:rPr>
      </w:pPr>
    </w:p>
    <w:p w:rsidR="0069559A" w:rsidRPr="0069559A" w:rsidRDefault="002B50C8" w:rsidP="000821F9">
      <w:pPr>
        <w:widowControl w:val="0"/>
        <w:numPr>
          <w:ilvl w:val="0"/>
          <w:numId w:val="13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  <w:b/>
          <w:i/>
        </w:rPr>
        <w:t xml:space="preserve">Świadczenie usług opieki </w:t>
      </w:r>
      <w:proofErr w:type="spellStart"/>
      <w:r w:rsidRPr="002B50C8">
        <w:rPr>
          <w:rFonts w:ascii="Times New Roman" w:eastAsia="Yu Gothic UI Light" w:hAnsi="Times New Roman" w:cs="Times New Roman"/>
          <w:b/>
          <w:i/>
        </w:rPr>
        <w:t>wytchnieniowej</w:t>
      </w:r>
      <w:proofErr w:type="spellEnd"/>
      <w:r w:rsidRPr="002B50C8">
        <w:rPr>
          <w:rFonts w:ascii="Times New Roman" w:eastAsia="Yu Gothic UI Light" w:hAnsi="Times New Roman" w:cs="Times New Roman"/>
          <w:b/>
          <w:i/>
        </w:rPr>
        <w:t xml:space="preserve"> </w:t>
      </w:r>
      <w:r w:rsidRPr="002B50C8">
        <w:rPr>
          <w:rFonts w:ascii="Times New Roman" w:eastAsia="Yu Gothic UI Light" w:hAnsi="Times New Roman" w:cs="Times New Roman"/>
          <w:b/>
          <w:i/>
          <w:lang w:eastAsia="pl-PL"/>
        </w:rPr>
        <w:t>dla opiekunów osób</w:t>
      </w:r>
      <w:r w:rsidR="00AB7EE9">
        <w:rPr>
          <w:rFonts w:ascii="Times New Roman" w:eastAsia="Yu Gothic UI Light" w:hAnsi="Times New Roman" w:cs="Times New Roman"/>
          <w:b/>
          <w:i/>
          <w:lang w:eastAsia="pl-PL"/>
        </w:rPr>
        <w:t xml:space="preserve"> </w:t>
      </w:r>
      <w:r w:rsidRPr="0069559A">
        <w:rPr>
          <w:rFonts w:ascii="Times New Roman" w:eastAsia="Yu Gothic UI Light" w:hAnsi="Times New Roman" w:cs="Times New Roman"/>
          <w:b/>
          <w:i/>
          <w:lang w:eastAsia="pl-PL"/>
        </w:rPr>
        <w:t>w wieku 65+</w:t>
      </w:r>
      <w:r w:rsidR="00023AAE">
        <w:rPr>
          <w:rFonts w:ascii="Times New Roman" w:eastAsia="Yu Gothic UI Light" w:hAnsi="Times New Roman" w:cs="Times New Roman"/>
          <w:b/>
          <w:i/>
          <w:lang w:eastAsia="pl-PL"/>
        </w:rPr>
        <w:t>,</w:t>
      </w:r>
      <w:r w:rsidRPr="0069559A">
        <w:rPr>
          <w:rFonts w:ascii="Times New Roman" w:eastAsia="Yu Gothic UI Light" w:hAnsi="Times New Roman" w:cs="Times New Roman"/>
          <w:b/>
          <w:i/>
        </w:rPr>
        <w:t xml:space="preserve"> tj.: </w:t>
      </w:r>
    </w:p>
    <w:p w:rsidR="002B50C8" w:rsidRPr="0069559A" w:rsidRDefault="002B50C8" w:rsidP="0069559A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</w:rPr>
      </w:pPr>
      <w:r w:rsidRPr="0069559A">
        <w:rPr>
          <w:rFonts w:ascii="Times New Roman" w:eastAsia="Yu Gothic UI Light" w:hAnsi="Times New Roman" w:cs="Times New Roman"/>
          <w:b/>
          <w:i/>
        </w:rPr>
        <w:t>wsparcie członków rodzin lub opiekunów sprawujących bezpośrednią opiekę nad osobami starszymi w wieku 65 lat</w:t>
      </w:r>
      <w:r w:rsidRPr="0069559A">
        <w:rPr>
          <w:rFonts w:ascii="Times New Roman" w:eastAsia="Yu Gothic UI Light" w:hAnsi="Times New Roman" w:cs="Times New Roman"/>
        </w:rPr>
        <w:t xml:space="preserve"> i więcej poprzez: umożliwienie uzyskania doraźnej, czasowej pomocy </w:t>
      </w:r>
      <w:r w:rsidR="0069559A">
        <w:rPr>
          <w:rFonts w:ascii="Times New Roman" w:eastAsia="Yu Gothic UI Light" w:hAnsi="Times New Roman" w:cs="Times New Roman"/>
        </w:rPr>
        <w:t xml:space="preserve">                   </w:t>
      </w:r>
      <w:r w:rsidRPr="0069559A">
        <w:rPr>
          <w:rFonts w:ascii="Times New Roman" w:eastAsia="Yu Gothic UI Light" w:hAnsi="Times New Roman" w:cs="Times New Roman"/>
        </w:rPr>
        <w:t xml:space="preserve">w formie usługi opieki </w:t>
      </w:r>
      <w:proofErr w:type="spellStart"/>
      <w:r w:rsidRPr="0069559A">
        <w:rPr>
          <w:rFonts w:ascii="Times New Roman" w:eastAsia="Yu Gothic UI Light" w:hAnsi="Times New Roman" w:cs="Times New Roman"/>
        </w:rPr>
        <w:t>wytchnieniowej</w:t>
      </w:r>
      <w:proofErr w:type="spellEnd"/>
      <w:r w:rsidR="0069559A">
        <w:rPr>
          <w:rFonts w:ascii="Times New Roman" w:eastAsia="Yu Gothic UI Light" w:hAnsi="Times New Roman" w:cs="Times New Roman"/>
        </w:rPr>
        <w:t xml:space="preserve"> poprzez</w:t>
      </w:r>
      <w:r w:rsidRPr="0069559A">
        <w:rPr>
          <w:rFonts w:ascii="Times New Roman" w:eastAsia="Yu Gothic UI Light" w:hAnsi="Times New Roman" w:cs="Times New Roman"/>
        </w:rPr>
        <w:t xml:space="preserve"> odciążenie od codziennych obowiązków łączących się ze sprawowaniem opieki nad osobą w wieku 65 lat i więcej</w:t>
      </w:r>
      <w:r w:rsidR="0069559A">
        <w:rPr>
          <w:rFonts w:ascii="Times New Roman" w:eastAsia="Yu Gothic UI Light" w:hAnsi="Times New Roman" w:cs="Times New Roman"/>
        </w:rPr>
        <w:t>,</w:t>
      </w:r>
      <w:r w:rsidRPr="0069559A">
        <w:rPr>
          <w:rFonts w:ascii="Times New Roman" w:eastAsia="Yu Gothic UI Light" w:hAnsi="Times New Roman" w:cs="Times New Roman"/>
        </w:rPr>
        <w:t xml:space="preserve"> przez zapewnienie czasowego zastępstwa w tym zakresie.</w:t>
      </w:r>
    </w:p>
    <w:p w:rsidR="0069559A" w:rsidRDefault="0069559A" w:rsidP="009B1BA0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i/>
        </w:rPr>
      </w:pPr>
    </w:p>
    <w:p w:rsidR="009B1BA0" w:rsidRPr="009B1BA0" w:rsidRDefault="00C46D9D" w:rsidP="009B1BA0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i/>
        </w:rPr>
      </w:pPr>
      <w:r>
        <w:rPr>
          <w:rFonts w:ascii="Times New Roman" w:eastAsia="Yu Gothic UI Light" w:hAnsi="Times New Roman" w:cs="Times New Roman"/>
          <w:i/>
        </w:rPr>
        <w:t>Realizacja usług</w:t>
      </w:r>
      <w:r w:rsidR="009B1BA0" w:rsidRPr="009B1BA0">
        <w:rPr>
          <w:rFonts w:ascii="Times New Roman" w:eastAsia="Yu Gothic UI Light" w:hAnsi="Times New Roman" w:cs="Times New Roman"/>
          <w:i/>
        </w:rPr>
        <w:t xml:space="preserve"> uwzględni podmiotowość odbiorców usług, w tym respektowanie prawa                               do poszanowania i ochrony godności, intymności, w szczególności w przypadku czynności </w:t>
      </w:r>
      <w:r w:rsidR="004F5BE1">
        <w:rPr>
          <w:rFonts w:ascii="Times New Roman" w:eastAsia="Yu Gothic UI Light" w:hAnsi="Times New Roman" w:cs="Times New Roman"/>
          <w:i/>
        </w:rPr>
        <w:t xml:space="preserve">                          </w:t>
      </w:r>
      <w:r w:rsidR="009B1BA0" w:rsidRPr="009B1BA0">
        <w:rPr>
          <w:rFonts w:ascii="Times New Roman" w:eastAsia="Yu Gothic UI Light" w:hAnsi="Times New Roman" w:cs="Times New Roman"/>
          <w:i/>
        </w:rPr>
        <w:t>o charakterze opieki higienicznej i pielęgnacji oraz poczucia bezpieczeństwa i ochrony dóbr osobistych.</w:t>
      </w:r>
    </w:p>
    <w:p w:rsidR="002B50C8" w:rsidRPr="009B1BA0" w:rsidRDefault="009B1BA0" w:rsidP="009B1BA0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i/>
        </w:rPr>
      </w:pPr>
      <w:r w:rsidRPr="009B1BA0">
        <w:rPr>
          <w:rFonts w:ascii="Times New Roman" w:eastAsia="Yu Gothic UI Light" w:hAnsi="Times New Roman" w:cs="Times New Roman"/>
          <w:i/>
        </w:rPr>
        <w:t xml:space="preserve">Podmiot realizujący usługi zobowiązany jest dostępności do nieprzerwanego i właściwego </w:t>
      </w:r>
      <w:r w:rsidR="004F5BE1">
        <w:rPr>
          <w:rFonts w:ascii="Times New Roman" w:eastAsia="Yu Gothic UI Light" w:hAnsi="Times New Roman" w:cs="Times New Roman"/>
          <w:i/>
        </w:rPr>
        <w:t xml:space="preserve">                      </w:t>
      </w:r>
      <w:r w:rsidRPr="009B1BA0">
        <w:rPr>
          <w:rFonts w:ascii="Times New Roman" w:eastAsia="Yu Gothic UI Light" w:hAnsi="Times New Roman" w:cs="Times New Roman"/>
          <w:i/>
        </w:rPr>
        <w:t xml:space="preserve">pod względem jakości procesu świadczenia usług przez 7 dni w tygodniu, poprzez właściwe ustalenie </w:t>
      </w:r>
      <w:r w:rsidR="004F5BE1">
        <w:rPr>
          <w:rFonts w:ascii="Times New Roman" w:eastAsia="Yu Gothic UI Light" w:hAnsi="Times New Roman" w:cs="Times New Roman"/>
          <w:i/>
        </w:rPr>
        <w:t xml:space="preserve">                  </w:t>
      </w:r>
      <w:r w:rsidRPr="009B1BA0">
        <w:rPr>
          <w:rFonts w:ascii="Times New Roman" w:eastAsia="Yu Gothic UI Light" w:hAnsi="Times New Roman" w:cs="Times New Roman"/>
          <w:i/>
        </w:rPr>
        <w:t>z osobami świadczącymi usługi opiekuńcze godzin oraz zleconego wymiaru i zakresu usług.</w:t>
      </w:r>
    </w:p>
    <w:p w:rsidR="009B1BA0" w:rsidRDefault="00023AAE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  <w:i/>
        </w:rPr>
      </w:pPr>
      <w:r w:rsidRPr="00023AAE">
        <w:rPr>
          <w:rFonts w:ascii="Times New Roman" w:eastAsia="Yu Gothic UI Light" w:hAnsi="Times New Roman" w:cs="Times New Roman"/>
          <w:i/>
        </w:rPr>
        <w:t>Usługi dostosowane będą do indywidualnych potrzeb uczestników.</w:t>
      </w:r>
    </w:p>
    <w:p w:rsidR="00C46D9D" w:rsidRPr="00023AAE" w:rsidRDefault="00C46D9D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  <w:i/>
        </w:rPr>
      </w:pPr>
    </w:p>
    <w:p w:rsidR="00023AAE" w:rsidRDefault="00023AAE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3"/>
      </w:tblGrid>
      <w:tr w:rsidR="001E03CD" w:rsidTr="004A1E5A"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1E03CD" w:rsidRPr="001E03CD" w:rsidRDefault="001E03CD" w:rsidP="001E03CD">
            <w:pPr>
              <w:widowControl w:val="0"/>
              <w:suppressAutoHyphens/>
              <w:autoSpaceDE w:val="0"/>
              <w:ind w:right="-142"/>
              <w:jc w:val="both"/>
              <w:rPr>
                <w:rFonts w:ascii="Times New Roman" w:eastAsia="Yu Gothic UI Light" w:hAnsi="Times New Roman" w:cs="Times New Roman"/>
                <w:lang w:eastAsia="pl-PL"/>
              </w:rPr>
            </w:pPr>
            <w:r w:rsidRPr="001E03CD">
              <w:rPr>
                <w:rFonts w:ascii="Times New Roman" w:eastAsia="Yu Gothic UI Light" w:hAnsi="Times New Roman" w:cs="Times New Roman"/>
                <w:lang w:eastAsia="pl-PL"/>
              </w:rPr>
              <w:t xml:space="preserve">Zadanie Nr </w:t>
            </w:r>
            <w:r>
              <w:rPr>
                <w:rFonts w:ascii="Times New Roman" w:eastAsia="Yu Gothic UI Light" w:hAnsi="Times New Roman" w:cs="Times New Roman"/>
                <w:lang w:eastAsia="pl-PL"/>
              </w:rPr>
              <w:t>2</w:t>
            </w:r>
          </w:p>
        </w:tc>
      </w:tr>
    </w:tbl>
    <w:p w:rsidR="0069559A" w:rsidRPr="002B50C8" w:rsidRDefault="0069559A" w:rsidP="001E03CD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u w:val="single"/>
        </w:rPr>
      </w:pPr>
    </w:p>
    <w:p w:rsidR="001E03CD" w:rsidRPr="001E03CD" w:rsidRDefault="002B50C8" w:rsidP="001E03CD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b/>
        </w:rPr>
      </w:pPr>
      <w:r w:rsidRPr="002B50C8">
        <w:rPr>
          <w:rFonts w:ascii="Times New Roman" w:eastAsia="Yu Gothic UI Light" w:hAnsi="Times New Roman" w:cs="Times New Roman"/>
          <w:b/>
        </w:rPr>
        <w:t xml:space="preserve">Świadczenie </w:t>
      </w:r>
      <w:r w:rsidR="001E03CD" w:rsidRPr="001E03CD">
        <w:rPr>
          <w:rFonts w:ascii="Times New Roman" w:eastAsia="Yu Gothic UI Light" w:hAnsi="Times New Roman" w:cs="Times New Roman"/>
          <w:b/>
        </w:rPr>
        <w:t>usług opiekuńczych z towarzyszącą usługą rehabilitacyjną dla osób w wieku 65+                                            w miejscu z</w:t>
      </w:r>
      <w:r w:rsidR="001E03CD">
        <w:rPr>
          <w:rFonts w:ascii="Times New Roman" w:eastAsia="Yu Gothic UI Light" w:hAnsi="Times New Roman" w:cs="Times New Roman"/>
          <w:b/>
        </w:rPr>
        <w:t>amieszkania osób potrzebujących</w:t>
      </w:r>
    </w:p>
    <w:p w:rsidR="0069559A" w:rsidRDefault="0069559A" w:rsidP="009B1BA0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i/>
        </w:rPr>
      </w:pPr>
    </w:p>
    <w:p w:rsidR="009B1BA0" w:rsidRDefault="009B1BA0" w:rsidP="001E03CD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i/>
        </w:rPr>
      </w:pPr>
      <w:r w:rsidRPr="002B50C8">
        <w:rPr>
          <w:rFonts w:ascii="Times New Roman" w:eastAsia="Yu Gothic UI Light" w:hAnsi="Times New Roman" w:cs="Times New Roman"/>
          <w:i/>
        </w:rPr>
        <w:t>Zakres zadania obejmuje dwa aspekty:</w:t>
      </w:r>
    </w:p>
    <w:p w:rsidR="0069559A" w:rsidRPr="002B50C8" w:rsidRDefault="0069559A" w:rsidP="009B1BA0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i/>
        </w:rPr>
      </w:pPr>
    </w:p>
    <w:p w:rsidR="009B1BA0" w:rsidRDefault="009B1BA0" w:rsidP="000821F9">
      <w:pPr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  <w:b/>
          <w:i/>
        </w:rPr>
        <w:t>Świadczenie usług opiekuńczych</w:t>
      </w:r>
      <w:r w:rsidR="00023AAE">
        <w:rPr>
          <w:rFonts w:ascii="Times New Roman" w:eastAsia="Yu Gothic UI Light" w:hAnsi="Times New Roman" w:cs="Times New Roman"/>
          <w:b/>
          <w:i/>
        </w:rPr>
        <w:t>,</w:t>
      </w:r>
      <w:r w:rsidRPr="002B50C8">
        <w:rPr>
          <w:rFonts w:ascii="Times New Roman" w:eastAsia="Yu Gothic UI Light" w:hAnsi="Times New Roman" w:cs="Times New Roman"/>
        </w:rPr>
        <w:t xml:space="preserve"> </w:t>
      </w:r>
      <w:proofErr w:type="spellStart"/>
      <w:r w:rsidRPr="002B50C8">
        <w:rPr>
          <w:rFonts w:ascii="Times New Roman" w:eastAsia="Yu Gothic UI Light" w:hAnsi="Times New Roman" w:cs="Times New Roman"/>
        </w:rPr>
        <w:t>tj</w:t>
      </w:r>
      <w:proofErr w:type="spellEnd"/>
      <w:r w:rsidRPr="002B50C8">
        <w:rPr>
          <w:rFonts w:ascii="Times New Roman" w:eastAsia="Yu Gothic UI Light" w:hAnsi="Times New Roman" w:cs="Times New Roman"/>
        </w:rPr>
        <w:t>:</w:t>
      </w:r>
    </w:p>
    <w:p w:rsidR="00C46D9D" w:rsidRPr="00C46D9D" w:rsidRDefault="00C46D9D" w:rsidP="000821F9">
      <w:pPr>
        <w:pStyle w:val="Akapitzlist"/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Czynności pielęgnacyjne ‒ pomoc przy załatwianiu potrzeb fizjologicznych</w:t>
      </w:r>
      <w:r>
        <w:rPr>
          <w:rFonts w:ascii="Times New Roman" w:eastAsia="Yu Gothic UI Light" w:hAnsi="Times New Roman" w:cs="Times New Roman"/>
        </w:rPr>
        <w:t>, m.in.:</w:t>
      </w:r>
    </w:p>
    <w:p w:rsidR="00C46D9D" w:rsidRPr="00C46D9D" w:rsidRDefault="00C46D9D" w:rsidP="000821F9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utrzymanie higieny</w:t>
      </w:r>
    </w:p>
    <w:p w:rsidR="00C46D9D" w:rsidRPr="00C46D9D" w:rsidRDefault="00C46D9D" w:rsidP="000821F9">
      <w:pPr>
        <w:pStyle w:val="Akapitzlist"/>
        <w:widowControl w:val="0"/>
        <w:numPr>
          <w:ilvl w:val="0"/>
          <w:numId w:val="25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pomoc/asystowanie przy ubieraniu</w:t>
      </w:r>
    </w:p>
    <w:p w:rsidR="00C46D9D" w:rsidRPr="00C46D9D" w:rsidRDefault="00C46D9D" w:rsidP="00C46D9D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2</w:t>
      </w:r>
      <w:r w:rsidRPr="00C46D9D">
        <w:rPr>
          <w:rFonts w:ascii="Times New Roman" w:eastAsia="Yu Gothic UI Light" w:hAnsi="Times New Roman" w:cs="Times New Roman"/>
        </w:rPr>
        <w:tab/>
        <w:t>Czynności żywieniowe:</w:t>
      </w:r>
    </w:p>
    <w:p w:rsidR="00C46D9D" w:rsidRPr="00C46D9D" w:rsidRDefault="00C46D9D" w:rsidP="000821F9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 xml:space="preserve">przygotowywanie posiłków </w:t>
      </w:r>
    </w:p>
    <w:p w:rsidR="00C46D9D" w:rsidRPr="00C46D9D" w:rsidRDefault="00C46D9D" w:rsidP="000821F9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pomoc w spożywaniu posiłków</w:t>
      </w:r>
    </w:p>
    <w:p w:rsidR="00C46D9D" w:rsidRPr="00C46D9D" w:rsidRDefault="00C46D9D" w:rsidP="00C46D9D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3</w:t>
      </w:r>
      <w:r w:rsidRPr="00C46D9D">
        <w:rPr>
          <w:rFonts w:ascii="Times New Roman" w:eastAsia="Yu Gothic UI Light" w:hAnsi="Times New Roman" w:cs="Times New Roman"/>
        </w:rPr>
        <w:tab/>
        <w:t>Czynności gospodarcze:</w:t>
      </w:r>
    </w:p>
    <w:p w:rsidR="00C46D9D" w:rsidRPr="00C46D9D" w:rsidRDefault="00C46D9D" w:rsidP="000821F9">
      <w:pPr>
        <w:pStyle w:val="Akapitzlist"/>
        <w:widowControl w:val="0"/>
        <w:numPr>
          <w:ilvl w:val="0"/>
          <w:numId w:val="27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utrzymanie czystości w mieszkaniu</w:t>
      </w:r>
    </w:p>
    <w:p w:rsidR="00C46D9D" w:rsidRPr="00C46D9D" w:rsidRDefault="00C46D9D" w:rsidP="00C46D9D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4</w:t>
      </w:r>
      <w:r w:rsidRPr="00C46D9D">
        <w:rPr>
          <w:rFonts w:ascii="Times New Roman" w:eastAsia="Yu Gothic UI Light" w:hAnsi="Times New Roman" w:cs="Times New Roman"/>
        </w:rPr>
        <w:tab/>
        <w:t>Czynności organizacyjne:</w:t>
      </w:r>
    </w:p>
    <w:p w:rsidR="00C46D9D" w:rsidRPr="00C46D9D" w:rsidRDefault="00C46D9D" w:rsidP="000821F9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pomoc w kontaktach ze służbą zdrowia</w:t>
      </w:r>
      <w:r w:rsidR="00301D11">
        <w:rPr>
          <w:rFonts w:ascii="Times New Roman" w:eastAsia="Yu Gothic UI Light" w:hAnsi="Times New Roman" w:cs="Times New Roman"/>
        </w:rPr>
        <w:t>,</w:t>
      </w:r>
    </w:p>
    <w:p w:rsidR="00301D11" w:rsidRDefault="00301D11" w:rsidP="000821F9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301D11">
        <w:rPr>
          <w:rFonts w:ascii="Times New Roman" w:eastAsia="Yu Gothic UI Light" w:hAnsi="Times New Roman" w:cs="Times New Roman"/>
        </w:rPr>
        <w:t>towarzyszenie podopiecznemu w drodze do i ze szpitala oraz innych placówek.</w:t>
      </w:r>
    </w:p>
    <w:p w:rsidR="00C46D9D" w:rsidRPr="00C46D9D" w:rsidRDefault="00C46D9D" w:rsidP="000821F9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załatwianie spraw urzędowych lub towarzyszenie podczas wizyty w urzędach</w:t>
      </w:r>
    </w:p>
    <w:p w:rsidR="00C46D9D" w:rsidRPr="00C46D9D" w:rsidRDefault="00C46D9D" w:rsidP="000821F9">
      <w:pPr>
        <w:pStyle w:val="Akapitzlist"/>
        <w:widowControl w:val="0"/>
        <w:numPr>
          <w:ilvl w:val="0"/>
          <w:numId w:val="28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pomoc w organizacji czasu wolnego</w:t>
      </w:r>
    </w:p>
    <w:p w:rsidR="00C46D9D" w:rsidRPr="00C46D9D" w:rsidRDefault="00C46D9D" w:rsidP="00C46D9D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lastRenderedPageBreak/>
        <w:t>5</w:t>
      </w:r>
      <w:r w:rsidRPr="00C46D9D">
        <w:rPr>
          <w:rFonts w:ascii="Times New Roman" w:eastAsia="Yu Gothic UI Light" w:hAnsi="Times New Roman" w:cs="Times New Roman"/>
        </w:rPr>
        <w:tab/>
        <w:t>Czynności pielęgnacyjne:</w:t>
      </w:r>
    </w:p>
    <w:p w:rsidR="00C46D9D" w:rsidRPr="00C46D9D" w:rsidRDefault="00C46D9D" w:rsidP="000821F9">
      <w:pPr>
        <w:pStyle w:val="Akapitzlist"/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podawanie leków</w:t>
      </w:r>
    </w:p>
    <w:p w:rsidR="00C46D9D" w:rsidRPr="00C46D9D" w:rsidRDefault="00C46D9D" w:rsidP="000821F9">
      <w:pPr>
        <w:pStyle w:val="Akapitzlist"/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pomoc w ćwiczeniach usprawniających</w:t>
      </w:r>
    </w:p>
    <w:p w:rsidR="00C46D9D" w:rsidRPr="00C46D9D" w:rsidRDefault="00C46D9D" w:rsidP="000821F9">
      <w:pPr>
        <w:pStyle w:val="Akapitzlist"/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inne czynności wynikające z zaleceń lekarskich</w:t>
      </w:r>
    </w:p>
    <w:p w:rsidR="00C46D9D" w:rsidRPr="00C46D9D" w:rsidRDefault="00C46D9D" w:rsidP="00C46D9D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6</w:t>
      </w:r>
      <w:r w:rsidRPr="00C46D9D">
        <w:rPr>
          <w:rFonts w:ascii="Times New Roman" w:eastAsia="Yu Gothic UI Light" w:hAnsi="Times New Roman" w:cs="Times New Roman"/>
        </w:rPr>
        <w:tab/>
        <w:t>Zapewnienie kontaktu z otoczeniem:</w:t>
      </w:r>
    </w:p>
    <w:p w:rsidR="00C46D9D" w:rsidRPr="00C46D9D" w:rsidRDefault="00C46D9D" w:rsidP="000821F9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Inicjowanie, ułatwianie kontaktu z rodziną i środowiskiem lokalnym</w:t>
      </w:r>
    </w:p>
    <w:p w:rsidR="009B1BA0" w:rsidRDefault="00C46D9D" w:rsidP="000821F9">
      <w:pPr>
        <w:pStyle w:val="Akapitzlist"/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C46D9D">
        <w:rPr>
          <w:rFonts w:ascii="Times New Roman" w:eastAsia="Yu Gothic UI Light" w:hAnsi="Times New Roman" w:cs="Times New Roman"/>
        </w:rPr>
        <w:t>Organizacja wyjść z mieszkania</w:t>
      </w:r>
    </w:p>
    <w:p w:rsidR="00301D11" w:rsidRPr="00301D11" w:rsidRDefault="00301D11" w:rsidP="00301D11">
      <w:pPr>
        <w:pStyle w:val="Akapitzlist"/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</w:p>
    <w:p w:rsidR="00023AAE" w:rsidRPr="00C46D9D" w:rsidRDefault="00165987" w:rsidP="000821F9">
      <w:pPr>
        <w:pStyle w:val="Akapitzlist"/>
        <w:widowControl w:val="0"/>
        <w:numPr>
          <w:ilvl w:val="0"/>
          <w:numId w:val="19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b/>
          <w:i/>
        </w:rPr>
      </w:pPr>
      <w:r w:rsidRPr="00165987">
        <w:rPr>
          <w:rFonts w:ascii="Times New Roman" w:eastAsia="Yu Gothic UI Light" w:hAnsi="Times New Roman" w:cs="Times New Roman"/>
          <w:b/>
          <w:i/>
        </w:rPr>
        <w:t>Świadczenie usługi rehabilitacyjnej</w:t>
      </w:r>
      <w:r w:rsidR="00023AAE">
        <w:rPr>
          <w:rFonts w:ascii="Times New Roman" w:eastAsia="Yu Gothic UI Light" w:hAnsi="Times New Roman" w:cs="Times New Roman"/>
          <w:b/>
          <w:i/>
        </w:rPr>
        <w:t xml:space="preserve">, </w:t>
      </w:r>
      <w:proofErr w:type="spellStart"/>
      <w:r w:rsidR="00023AAE">
        <w:rPr>
          <w:rFonts w:ascii="Times New Roman" w:eastAsia="Yu Gothic UI Light" w:hAnsi="Times New Roman" w:cs="Times New Roman"/>
          <w:b/>
          <w:i/>
        </w:rPr>
        <w:t>tj</w:t>
      </w:r>
      <w:proofErr w:type="spellEnd"/>
      <w:r w:rsidR="00023AAE">
        <w:rPr>
          <w:rFonts w:ascii="Times New Roman" w:eastAsia="Yu Gothic UI Light" w:hAnsi="Times New Roman" w:cs="Times New Roman"/>
          <w:b/>
          <w:i/>
        </w:rPr>
        <w:t>:</w:t>
      </w:r>
    </w:p>
    <w:p w:rsidR="00023AAE" w:rsidRPr="00C46D9D" w:rsidRDefault="002B50C8" w:rsidP="00C46D9D">
      <w:pPr>
        <w:pStyle w:val="Akapitzlist"/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  <w:i/>
        </w:rPr>
      </w:pPr>
      <w:r w:rsidRPr="00C46D9D">
        <w:rPr>
          <w:rFonts w:ascii="Times New Roman" w:eastAsia="Yu Gothic UI Light" w:hAnsi="Times New Roman" w:cs="Times New Roman"/>
          <w:i/>
        </w:rPr>
        <w:t>jako usprawnianie zaburzonych funkcji organizmu</w:t>
      </w:r>
      <w:r w:rsidR="00023AAE" w:rsidRPr="00C46D9D">
        <w:rPr>
          <w:rFonts w:ascii="Times New Roman" w:eastAsia="Yu Gothic UI Light" w:hAnsi="Times New Roman" w:cs="Times New Roman"/>
          <w:i/>
        </w:rPr>
        <w:t xml:space="preserve"> </w:t>
      </w:r>
      <w:r w:rsidRPr="00C46D9D">
        <w:rPr>
          <w:rFonts w:ascii="Times New Roman" w:eastAsia="Yu Gothic UI Light" w:hAnsi="Times New Roman" w:cs="Times New Roman"/>
          <w:i/>
        </w:rPr>
        <w:t xml:space="preserve">w zakresie nieobjętym przepisami ustawy </w:t>
      </w:r>
      <w:r w:rsidR="004F5BE1" w:rsidRPr="00C46D9D">
        <w:rPr>
          <w:rFonts w:ascii="Times New Roman" w:eastAsia="Yu Gothic UI Light" w:hAnsi="Times New Roman" w:cs="Times New Roman"/>
          <w:i/>
        </w:rPr>
        <w:t xml:space="preserve">                   </w:t>
      </w:r>
      <w:r w:rsidRPr="00C46D9D">
        <w:rPr>
          <w:rFonts w:ascii="Times New Roman" w:eastAsia="Yu Gothic UI Light" w:hAnsi="Times New Roman" w:cs="Times New Roman"/>
          <w:i/>
        </w:rPr>
        <w:t xml:space="preserve">z dnia 27 sierpnia 2004 r. o świadczeniach opieki zdrowotnej finansowanych ze środków publicznych oraz profilaktyka zaburzeń funkcji organizmu. 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 xml:space="preserve">Dobór usług zostanie dostosowany do indywidualnych potrzeb osób w wieku 65+ na podstawie </w:t>
      </w:r>
      <w:r w:rsidR="004F5BE1">
        <w:rPr>
          <w:rFonts w:ascii="Times New Roman" w:eastAsia="Yu Gothic UI Light" w:hAnsi="Times New Roman" w:cs="Times New Roman"/>
        </w:rPr>
        <w:t xml:space="preserve">                   </w:t>
      </w:r>
      <w:r w:rsidR="00165987">
        <w:rPr>
          <w:rFonts w:ascii="Times New Roman" w:eastAsia="Yu Gothic UI Light" w:hAnsi="Times New Roman" w:cs="Times New Roman"/>
        </w:rPr>
        <w:t xml:space="preserve">i </w:t>
      </w:r>
      <w:r w:rsidRPr="002B50C8">
        <w:rPr>
          <w:rFonts w:ascii="Times New Roman" w:eastAsia="Yu Gothic UI Light" w:hAnsi="Times New Roman" w:cs="Times New Roman"/>
        </w:rPr>
        <w:t>zgodnie z zaleceniami specjalisty z zakresu rehabilitacji ruchowej.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Realizacja zadania w formie:</w:t>
      </w:r>
    </w:p>
    <w:p w:rsidR="002B50C8" w:rsidRPr="002B50C8" w:rsidRDefault="002B50C8" w:rsidP="000821F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stacjonarnej w pomieszczeniach dostosowanych do potrzeb organizacji ww. usług,</w:t>
      </w:r>
    </w:p>
    <w:p w:rsidR="002B50C8" w:rsidRPr="002B50C8" w:rsidRDefault="002B50C8" w:rsidP="000821F9">
      <w:pPr>
        <w:widowControl w:val="0"/>
        <w:numPr>
          <w:ilvl w:val="0"/>
          <w:numId w:val="14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w miejscu zamieszkania osób potrzebujących.</w:t>
      </w:r>
    </w:p>
    <w:p w:rsidR="002B50C8" w:rsidRDefault="002B50C8" w:rsidP="002B50C8">
      <w:pPr>
        <w:widowControl w:val="0"/>
        <w:suppressAutoHyphens/>
        <w:autoSpaceDE w:val="0"/>
        <w:spacing w:before="160" w:after="120" w:line="256" w:lineRule="auto"/>
        <w:ind w:left="286" w:right="-142"/>
        <w:jc w:val="both"/>
        <w:rPr>
          <w:rFonts w:ascii="Times New Roman" w:eastAsia="Yu Gothic UI Light" w:hAnsi="Times New Roman" w:cs="Times New Roman"/>
          <w:lang w:eastAsia="ar-SA"/>
        </w:rPr>
      </w:pPr>
      <w:r w:rsidRPr="002B50C8">
        <w:rPr>
          <w:rFonts w:ascii="Times New Roman" w:eastAsia="Yu Gothic UI Light" w:hAnsi="Times New Roman" w:cs="Times New Roman"/>
          <w:lang w:eastAsia="ar-SA"/>
        </w:rPr>
        <w:t>Usługi rehabilitacyjne powinny obejmować: fizykoterapię to jest krioterapię, naświetlania lampą biotron i lampą sollux, laseroterapię, magnetoterapię, działania prądami, działania ultradźwiękami; kinezyterapię to jest ćwiczenie i gimnastykę; masaż klasyczny, także drenaż limfatyczny i terapię manualną.</w:t>
      </w:r>
    </w:p>
    <w:p w:rsidR="00165987" w:rsidRPr="001E03CD" w:rsidRDefault="00165987" w:rsidP="001E03CD">
      <w:pPr>
        <w:pStyle w:val="Bezodstpw"/>
        <w:ind w:left="286"/>
        <w:jc w:val="both"/>
        <w:rPr>
          <w:rFonts w:ascii="Times New Roman" w:hAnsi="Times New Roman"/>
          <w:i/>
          <w:lang w:eastAsia="ar-SA"/>
        </w:rPr>
      </w:pPr>
      <w:r w:rsidRPr="001E03CD">
        <w:rPr>
          <w:rFonts w:ascii="Times New Roman" w:hAnsi="Times New Roman"/>
          <w:i/>
          <w:lang w:eastAsia="ar-SA"/>
        </w:rPr>
        <w:t xml:space="preserve">Realizacja usług  uwzględni podmiotowość odbiorców usług, w tym respektowanie prawa                               do poszanowania i ochrony godności, intymności, w szczególności w przypadku czynności </w:t>
      </w:r>
      <w:r w:rsidR="004F5BE1">
        <w:rPr>
          <w:rFonts w:ascii="Times New Roman" w:hAnsi="Times New Roman"/>
          <w:i/>
          <w:lang w:eastAsia="ar-SA"/>
        </w:rPr>
        <w:t xml:space="preserve">                             </w:t>
      </w:r>
      <w:r w:rsidRPr="001E03CD">
        <w:rPr>
          <w:rFonts w:ascii="Times New Roman" w:hAnsi="Times New Roman"/>
          <w:i/>
          <w:lang w:eastAsia="ar-SA"/>
        </w:rPr>
        <w:t>o charakterze opieki higienicznej i pielęgnacji oraz poczucia bezpieczeństwa i ochrony dóbr osobistych.</w:t>
      </w:r>
      <w:r w:rsidR="001E03CD">
        <w:rPr>
          <w:rFonts w:ascii="Times New Roman" w:hAnsi="Times New Roman"/>
          <w:i/>
          <w:lang w:eastAsia="ar-SA"/>
        </w:rPr>
        <w:t xml:space="preserve"> </w:t>
      </w:r>
      <w:r w:rsidRPr="001E03CD">
        <w:rPr>
          <w:rFonts w:ascii="Times New Roman" w:hAnsi="Times New Roman"/>
          <w:i/>
          <w:lang w:eastAsia="ar-SA"/>
        </w:rPr>
        <w:t xml:space="preserve">Podmiot realizujący usługi zobowiązany jest dostępności do nieprzerwanego </w:t>
      </w:r>
      <w:r w:rsidR="004F5BE1">
        <w:rPr>
          <w:rFonts w:ascii="Times New Roman" w:hAnsi="Times New Roman"/>
          <w:i/>
          <w:lang w:eastAsia="ar-SA"/>
        </w:rPr>
        <w:t xml:space="preserve">                           </w:t>
      </w:r>
      <w:r w:rsidRPr="001E03CD">
        <w:rPr>
          <w:rFonts w:ascii="Times New Roman" w:hAnsi="Times New Roman"/>
          <w:i/>
          <w:lang w:eastAsia="ar-SA"/>
        </w:rPr>
        <w:t xml:space="preserve">i właściwego pod względem jakości procesu świadczenia usług przez 7 dni w tygodniu, </w:t>
      </w:r>
      <w:r w:rsidR="004F5BE1">
        <w:rPr>
          <w:rFonts w:ascii="Times New Roman" w:hAnsi="Times New Roman"/>
          <w:i/>
          <w:lang w:eastAsia="ar-SA"/>
        </w:rPr>
        <w:t xml:space="preserve">                   </w:t>
      </w:r>
      <w:r w:rsidRPr="001E03CD">
        <w:rPr>
          <w:rFonts w:ascii="Times New Roman" w:hAnsi="Times New Roman"/>
          <w:i/>
          <w:lang w:eastAsia="ar-SA"/>
        </w:rPr>
        <w:t>poprzez właściwe ustalenie z osobami świadczącymi usługi opiekuńcze godzin oraz zleconego wymiaru</w:t>
      </w:r>
      <w:r w:rsidR="004F5BE1">
        <w:rPr>
          <w:rFonts w:ascii="Times New Roman" w:hAnsi="Times New Roman"/>
          <w:i/>
          <w:lang w:eastAsia="ar-SA"/>
        </w:rPr>
        <w:t xml:space="preserve">  </w:t>
      </w:r>
      <w:r w:rsidRPr="001E03CD">
        <w:rPr>
          <w:rFonts w:ascii="Times New Roman" w:hAnsi="Times New Roman"/>
          <w:i/>
          <w:lang w:eastAsia="ar-SA"/>
        </w:rPr>
        <w:t>i zakresu usług.</w:t>
      </w:r>
    </w:p>
    <w:p w:rsidR="001E03CD" w:rsidRPr="001E03CD" w:rsidRDefault="001E03CD" w:rsidP="001E03CD">
      <w:pPr>
        <w:pStyle w:val="Bezodstpw"/>
        <w:ind w:left="286"/>
        <w:jc w:val="both"/>
        <w:rPr>
          <w:rFonts w:ascii="Times New Roman" w:hAnsi="Times New Roman"/>
          <w:i/>
          <w:lang w:eastAsia="ar-SA"/>
        </w:rPr>
      </w:pPr>
      <w:r w:rsidRPr="001E03CD">
        <w:rPr>
          <w:rFonts w:ascii="Times New Roman" w:hAnsi="Times New Roman"/>
          <w:i/>
          <w:lang w:eastAsia="ar-SA"/>
        </w:rPr>
        <w:t>Usługi dostosowane będą do indywidualnych potrzeb uczestników.</w:t>
      </w:r>
    </w:p>
    <w:p w:rsidR="002B50C8" w:rsidRDefault="002B50C8" w:rsidP="002B50C8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lang w:eastAsia="pl-PL"/>
        </w:rPr>
      </w:pPr>
    </w:p>
    <w:p w:rsidR="00C46D9D" w:rsidRDefault="00C46D9D" w:rsidP="002B50C8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3"/>
      </w:tblGrid>
      <w:tr w:rsidR="001E03CD" w:rsidTr="004A1E5A">
        <w:tc>
          <w:tcPr>
            <w:tcW w:w="9213" w:type="dxa"/>
            <w:tcBorders>
              <w:top w:val="nil"/>
              <w:left w:val="nil"/>
              <w:right w:val="nil"/>
            </w:tcBorders>
          </w:tcPr>
          <w:p w:rsidR="001E03CD" w:rsidRPr="001E03CD" w:rsidRDefault="001E03CD" w:rsidP="001E03CD">
            <w:pPr>
              <w:widowControl w:val="0"/>
              <w:suppressAutoHyphens/>
              <w:autoSpaceDE w:val="0"/>
              <w:ind w:right="-142"/>
              <w:jc w:val="both"/>
              <w:rPr>
                <w:rFonts w:ascii="Times New Roman" w:eastAsia="Yu Gothic UI Light" w:hAnsi="Times New Roman" w:cs="Times New Roman"/>
                <w:lang w:eastAsia="pl-PL"/>
              </w:rPr>
            </w:pPr>
            <w:r w:rsidRPr="001E03CD">
              <w:rPr>
                <w:rFonts w:ascii="Times New Roman" w:eastAsia="Yu Gothic UI Light" w:hAnsi="Times New Roman" w:cs="Times New Roman"/>
                <w:lang w:eastAsia="pl-PL"/>
              </w:rPr>
              <w:t xml:space="preserve">Zadanie Nr </w:t>
            </w:r>
            <w:r>
              <w:rPr>
                <w:rFonts w:ascii="Times New Roman" w:eastAsia="Yu Gothic UI Light" w:hAnsi="Times New Roman" w:cs="Times New Roman"/>
                <w:lang w:eastAsia="pl-PL"/>
              </w:rPr>
              <w:t>3</w:t>
            </w:r>
          </w:p>
        </w:tc>
      </w:tr>
    </w:tbl>
    <w:p w:rsidR="001E03CD" w:rsidRDefault="001E03CD" w:rsidP="003D0F26">
      <w:pPr>
        <w:widowControl w:val="0"/>
        <w:suppressAutoHyphens/>
        <w:autoSpaceDE w:val="0"/>
        <w:spacing w:after="0" w:line="240" w:lineRule="auto"/>
        <w:ind w:left="286" w:right="-142" w:firstLine="1134"/>
        <w:jc w:val="both"/>
        <w:rPr>
          <w:rFonts w:ascii="Times New Roman" w:eastAsia="Yu Gothic UI Light" w:hAnsi="Times New Roman" w:cs="Times New Roman"/>
          <w:u w:val="single"/>
          <w:lang w:eastAsia="pl-PL"/>
        </w:rPr>
      </w:pPr>
    </w:p>
    <w:p w:rsidR="001E03CD" w:rsidRPr="00C46D9D" w:rsidRDefault="001E03CD" w:rsidP="001E03CD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lang w:eastAsia="pl-PL"/>
        </w:rPr>
      </w:pPr>
      <w:r>
        <w:rPr>
          <w:rFonts w:ascii="Times New Roman" w:eastAsia="Yu Gothic UI Light" w:hAnsi="Times New Roman" w:cs="Times New Roman"/>
          <w:b/>
        </w:rPr>
        <w:t xml:space="preserve">Świadczenie </w:t>
      </w:r>
      <w:r w:rsidRPr="001E03CD">
        <w:rPr>
          <w:rFonts w:ascii="Times New Roman" w:eastAsia="Yu Gothic UI Light" w:hAnsi="Times New Roman" w:cs="Times New Roman"/>
          <w:b/>
        </w:rPr>
        <w:t>usług asystenckich dla osób w wieku 65+ w miejscu zamieszkania osób potrzebujących.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 xml:space="preserve">Zakres usług ustalany jest każdorazowo indywidualnie na podstawie autodiagnozy potrzeb osoby </w:t>
      </w:r>
      <w:r>
        <w:rPr>
          <w:rFonts w:ascii="Times New Roman" w:eastAsia="Yu Gothic UI Light" w:hAnsi="Times New Roman" w:cs="Times New Roman"/>
          <w:lang w:eastAsia="pl-PL"/>
        </w:rPr>
        <w:t xml:space="preserve">                       </w:t>
      </w:r>
      <w:r w:rsidRPr="001E03CD">
        <w:rPr>
          <w:rFonts w:ascii="Times New Roman" w:eastAsia="Yu Gothic UI Light" w:hAnsi="Times New Roman" w:cs="Times New Roman"/>
          <w:lang w:eastAsia="pl-PL"/>
        </w:rPr>
        <w:t xml:space="preserve">z niepełnosprawnością oraz katalogu ról społecznych, które osoba z niepełnosprawnością pełni </w:t>
      </w:r>
      <w:r w:rsidR="006E0B45">
        <w:rPr>
          <w:rFonts w:ascii="Times New Roman" w:eastAsia="Yu Gothic UI Light" w:hAnsi="Times New Roman" w:cs="Times New Roman"/>
          <w:lang w:eastAsia="pl-PL"/>
        </w:rPr>
        <w:t xml:space="preserve">                           </w:t>
      </w:r>
      <w:r w:rsidRPr="001E03CD">
        <w:rPr>
          <w:rFonts w:ascii="Times New Roman" w:eastAsia="Yu Gothic UI Light" w:hAnsi="Times New Roman" w:cs="Times New Roman"/>
          <w:lang w:eastAsia="pl-PL"/>
        </w:rPr>
        <w:t>lub chciałaby pełnić.</w:t>
      </w:r>
    </w:p>
    <w:p w:rsidR="001E03CD" w:rsidRPr="001E03CD" w:rsidRDefault="006E0B45" w:rsidP="006E0B45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lang w:eastAsia="pl-PL"/>
        </w:rPr>
      </w:pPr>
      <w:r>
        <w:rPr>
          <w:rFonts w:ascii="Times New Roman" w:eastAsia="Yu Gothic UI Light" w:hAnsi="Times New Roman" w:cs="Times New Roman"/>
          <w:lang w:eastAsia="pl-PL"/>
        </w:rPr>
        <w:t>1) W</w:t>
      </w:r>
      <w:r w:rsidR="001E03CD" w:rsidRPr="001E03CD">
        <w:rPr>
          <w:rFonts w:ascii="Times New Roman" w:eastAsia="Yu Gothic UI Light" w:hAnsi="Times New Roman" w:cs="Times New Roman"/>
          <w:lang w:eastAsia="pl-PL"/>
        </w:rPr>
        <w:t>sparci</w:t>
      </w:r>
      <w:r>
        <w:rPr>
          <w:rFonts w:ascii="Times New Roman" w:eastAsia="Yu Gothic UI Light" w:hAnsi="Times New Roman" w:cs="Times New Roman"/>
          <w:lang w:eastAsia="pl-PL"/>
        </w:rPr>
        <w:t>e</w:t>
      </w:r>
      <w:r w:rsidR="001E03CD" w:rsidRPr="001E03CD">
        <w:rPr>
          <w:rFonts w:ascii="Times New Roman" w:eastAsia="Yu Gothic UI Light" w:hAnsi="Times New Roman" w:cs="Times New Roman"/>
          <w:lang w:eastAsia="pl-PL"/>
        </w:rPr>
        <w:t xml:space="preserve"> w czynnościach samoobsługowych, w tym utrzymania higieny osobistej:</w:t>
      </w:r>
    </w:p>
    <w:p w:rsidR="001E03CD" w:rsidRPr="00AB7EE9" w:rsidRDefault="00AB7EE9" w:rsidP="000821F9">
      <w:pPr>
        <w:pStyle w:val="Akapitzlist"/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lang w:eastAsia="pl-PL"/>
        </w:rPr>
      </w:pPr>
      <w:r>
        <w:rPr>
          <w:rFonts w:ascii="Times New Roman" w:eastAsia="Yu Gothic UI Light" w:hAnsi="Times New Roman" w:cs="Times New Roman"/>
          <w:lang w:eastAsia="pl-PL"/>
        </w:rPr>
        <w:t xml:space="preserve"> </w:t>
      </w:r>
      <w:r w:rsidR="001E03CD" w:rsidRPr="00AB7EE9">
        <w:rPr>
          <w:rFonts w:ascii="Times New Roman" w:eastAsia="Yu Gothic UI Light" w:hAnsi="Times New Roman" w:cs="Times New Roman"/>
          <w:lang w:eastAsia="pl-PL"/>
        </w:rPr>
        <w:t>korzystanie z toalety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b)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mycie głowy, mycie ciała, kąpiel;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c)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czesanie;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d)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golenie;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e)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wykonywanie nieskomplikowanych elementów makijażu;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f)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obcinanie paznokci rąk i nóg;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g)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zmiana pozycji, np. przesiadanie się z łóżka lub na łóżko, z krzesła lub na krzesło, fotel, ułożenie się w łóżku, usadzenie w wózku</w:t>
      </w:r>
      <w:r w:rsidR="006E0B45">
        <w:rPr>
          <w:rFonts w:ascii="MS Gothic" w:eastAsia="MS Gothic" w:hAnsi="MS Gothic" w:cs="MS Gothic"/>
          <w:lang w:eastAsia="pl-PL"/>
        </w:rPr>
        <w:t>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h)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 xml:space="preserve">zapobieganie powstania odleżyn lub </w:t>
      </w:r>
      <w:proofErr w:type="spellStart"/>
      <w:r w:rsidRPr="001E03CD">
        <w:rPr>
          <w:rFonts w:ascii="Times New Roman" w:eastAsia="Yu Gothic UI Light" w:hAnsi="Times New Roman" w:cs="Times New Roman"/>
          <w:lang w:eastAsia="pl-PL"/>
        </w:rPr>
        <w:t>odparzeń</w:t>
      </w:r>
      <w:proofErr w:type="spellEnd"/>
      <w:r w:rsidRPr="001E03CD">
        <w:rPr>
          <w:rFonts w:ascii="Times New Roman" w:eastAsia="Yu Gothic UI Light" w:hAnsi="Times New Roman" w:cs="Times New Roman"/>
          <w:lang w:eastAsia="pl-PL"/>
        </w:rPr>
        <w:t>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i)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 xml:space="preserve">zmiana </w:t>
      </w:r>
      <w:proofErr w:type="spellStart"/>
      <w:r w:rsidRPr="001E03CD">
        <w:rPr>
          <w:rFonts w:ascii="Times New Roman" w:eastAsia="Yu Gothic UI Light" w:hAnsi="Times New Roman" w:cs="Times New Roman"/>
          <w:lang w:eastAsia="pl-PL"/>
        </w:rPr>
        <w:t>pieluchomajtek</w:t>
      </w:r>
      <w:proofErr w:type="spellEnd"/>
      <w:r w:rsidRPr="001E03CD">
        <w:rPr>
          <w:rFonts w:ascii="Times New Roman" w:eastAsia="Yu Gothic UI Light" w:hAnsi="Times New Roman" w:cs="Times New Roman"/>
          <w:lang w:eastAsia="pl-PL"/>
        </w:rPr>
        <w:t xml:space="preserve"> i wkładów higienicznych;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j)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przygotowanie i spożywanie posiłków i napojów(w tym poprzez PEG i sondę);</w:t>
      </w:r>
    </w:p>
    <w:p w:rsidR="001E03CD" w:rsidRPr="001E03CD" w:rsidRDefault="001E03CD" w:rsidP="006E0B45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k)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słanie łóżka i zmiana pościeli</w:t>
      </w:r>
      <w:r w:rsidR="006E0B45">
        <w:rPr>
          <w:rFonts w:ascii="Times New Roman" w:eastAsia="Yu Gothic UI Light" w:hAnsi="Times New Roman" w:cs="Times New Roman"/>
          <w:lang w:eastAsia="pl-PL"/>
        </w:rPr>
        <w:t>.</w:t>
      </w:r>
    </w:p>
    <w:p w:rsidR="001E03CD" w:rsidRPr="001E03CD" w:rsidRDefault="006E0B45" w:rsidP="006E0B45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lang w:eastAsia="pl-PL"/>
        </w:rPr>
      </w:pPr>
      <w:r>
        <w:rPr>
          <w:rFonts w:ascii="Times New Roman" w:eastAsia="Yu Gothic UI Light" w:hAnsi="Times New Roman" w:cs="Times New Roman"/>
          <w:lang w:eastAsia="pl-PL"/>
        </w:rPr>
        <w:lastRenderedPageBreak/>
        <w:t>2) W</w:t>
      </w:r>
      <w:r w:rsidR="001E03CD" w:rsidRPr="001E03CD">
        <w:rPr>
          <w:rFonts w:ascii="Times New Roman" w:eastAsia="Yu Gothic UI Light" w:hAnsi="Times New Roman" w:cs="Times New Roman"/>
          <w:lang w:eastAsia="pl-PL"/>
        </w:rPr>
        <w:t>sparcia w prowadzeniu gospodarstwa domowego i wypełnianiu ról w rodzinie: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a)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w przypadku samodzielnego zamieszkiwania – sprzątanie mieszkania w tym urządzeń codziennego użytku i sanitarnych oraz wynoszeniu śmieci;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b)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 xml:space="preserve">dokonywanie bieżących zakupów (towarzyszenie osobie z niepełnosprawnością w sklepie </w:t>
      </w:r>
      <w:r w:rsidR="004F5BE1">
        <w:rPr>
          <w:rFonts w:ascii="Times New Roman" w:eastAsia="Yu Gothic UI Light" w:hAnsi="Times New Roman" w:cs="Times New Roman"/>
          <w:lang w:eastAsia="pl-PL"/>
        </w:rPr>
        <w:t xml:space="preserve">                      </w:t>
      </w:r>
      <w:r w:rsidRPr="001E03CD">
        <w:rPr>
          <w:rFonts w:ascii="Times New Roman" w:eastAsia="Yu Gothic UI Light" w:hAnsi="Times New Roman" w:cs="Times New Roman"/>
          <w:lang w:eastAsia="pl-PL"/>
        </w:rPr>
        <w:t xml:space="preserve">– np. informowanie jej  o lokalizacji towarów na półkach, podawanie towarów z półek, wkładanie towarów do koszyka/wózka sklepowego, niesienie koszyka, prowadzenie wózka osoby </w:t>
      </w:r>
      <w:r w:rsidR="004F5BE1">
        <w:rPr>
          <w:rFonts w:ascii="Times New Roman" w:eastAsia="Yu Gothic UI Light" w:hAnsi="Times New Roman" w:cs="Times New Roman"/>
          <w:lang w:eastAsia="pl-PL"/>
        </w:rPr>
        <w:t xml:space="preserve">                               </w:t>
      </w:r>
      <w:r w:rsidRPr="001E03CD">
        <w:rPr>
          <w:rFonts w:ascii="Times New Roman" w:eastAsia="Yu Gothic UI Light" w:hAnsi="Times New Roman" w:cs="Times New Roman"/>
          <w:lang w:eastAsia="pl-PL"/>
        </w:rPr>
        <w:t>z niepełnosprawnością lub wózka sklepowego, pomoc przy kasie);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c)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w przypadku samodzielnego zamieszkiwania – mycie okien maksymalnie 2 razy w roku;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d)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 xml:space="preserve">utrzymywanie w czystości i sprawności sprzętu ułatwiającego codzienne funkcjonowanie </w:t>
      </w:r>
      <w:r w:rsidR="004F5BE1">
        <w:rPr>
          <w:rFonts w:ascii="Times New Roman" w:eastAsia="Yu Gothic UI Light" w:hAnsi="Times New Roman" w:cs="Times New Roman"/>
          <w:lang w:eastAsia="pl-PL"/>
        </w:rPr>
        <w:t xml:space="preserve">                  </w:t>
      </w:r>
      <w:r w:rsidRPr="001E03CD">
        <w:rPr>
          <w:rFonts w:ascii="Times New Roman" w:eastAsia="Yu Gothic UI Light" w:hAnsi="Times New Roman" w:cs="Times New Roman"/>
          <w:lang w:eastAsia="pl-PL"/>
        </w:rPr>
        <w:t>(np. wózek, balkonik, podnośnik, kule, elektryczna szczoteczka do zębów, elektryczna golarka, etc.);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e)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 xml:space="preserve">pranie i prasowanie odzieży i pościeli, ewentualnie ich oddawanie i odbiór z pralni </w:t>
      </w:r>
      <w:r w:rsidR="004F5BE1">
        <w:rPr>
          <w:rFonts w:ascii="Times New Roman" w:eastAsia="Yu Gothic UI Light" w:hAnsi="Times New Roman" w:cs="Times New Roman"/>
          <w:lang w:eastAsia="pl-PL"/>
        </w:rPr>
        <w:t xml:space="preserve">                           </w:t>
      </w:r>
      <w:r w:rsidRPr="001E03CD">
        <w:rPr>
          <w:rFonts w:ascii="Times New Roman" w:eastAsia="Yu Gothic UI Light" w:hAnsi="Times New Roman" w:cs="Times New Roman"/>
          <w:lang w:eastAsia="pl-PL"/>
        </w:rPr>
        <w:t>(w obecności osoby z niepełnosprawnością);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f)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podanie dziecka do karmienia, podniesienie, przeniesienie lub przewinięcie go;</w:t>
      </w:r>
    </w:p>
    <w:p w:rsidR="001E03CD" w:rsidRPr="001E03CD" w:rsidRDefault="001E03CD" w:rsidP="006E0B45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g)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transport dziecka osoby z niepełnosprawnością np. odebranie ze żłobka, przedszkola, szkoły (wyłącznie w obecności osoby z niepełnosprawn</w:t>
      </w:r>
      <w:r w:rsidR="006E0B45">
        <w:rPr>
          <w:rFonts w:ascii="Times New Roman" w:eastAsia="Yu Gothic UI Light" w:hAnsi="Times New Roman" w:cs="Times New Roman"/>
          <w:lang w:eastAsia="pl-PL"/>
        </w:rPr>
        <w:t>ością).</w:t>
      </w:r>
    </w:p>
    <w:p w:rsidR="001E03CD" w:rsidRPr="001E03CD" w:rsidRDefault="006E0B45" w:rsidP="006E0B45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lang w:eastAsia="pl-PL"/>
        </w:rPr>
      </w:pPr>
      <w:r>
        <w:rPr>
          <w:rFonts w:ascii="Times New Roman" w:eastAsia="Yu Gothic UI Light" w:hAnsi="Times New Roman" w:cs="Times New Roman"/>
          <w:lang w:eastAsia="pl-PL"/>
        </w:rPr>
        <w:t>3) W</w:t>
      </w:r>
      <w:r w:rsidR="001E03CD" w:rsidRPr="001E03CD">
        <w:rPr>
          <w:rFonts w:ascii="Times New Roman" w:eastAsia="Yu Gothic UI Light" w:hAnsi="Times New Roman" w:cs="Times New Roman"/>
          <w:lang w:eastAsia="pl-PL"/>
        </w:rPr>
        <w:t xml:space="preserve">sparcia w przemieszczaniu się poza miejscem zamieszkania: 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a)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pchanie wó</w:t>
      </w:r>
      <w:r w:rsidR="006E0B45">
        <w:rPr>
          <w:rFonts w:ascii="Times New Roman" w:eastAsia="Yu Gothic UI Light" w:hAnsi="Times New Roman" w:cs="Times New Roman"/>
          <w:lang w:eastAsia="pl-PL"/>
        </w:rPr>
        <w:t>zka osoby z niepełnosprawnością</w:t>
      </w:r>
      <w:r w:rsidRPr="001E03CD">
        <w:rPr>
          <w:rFonts w:ascii="Times New Roman" w:eastAsia="Yu Gothic UI Light" w:hAnsi="Times New Roman" w:cs="Times New Roman"/>
          <w:lang w:eastAsia="pl-PL"/>
        </w:rPr>
        <w:t>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b)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pomoc w pokonywaniu barier architektonicznych np. schody, krawężniki, otwieranie drzwi osobom chodzącym;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c)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pomoc w orientacji przestrzennej osobom niewidomym, słabowidzącym i głuchoniemym;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d)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pomoc we wsiadaniu do i wysiadaniu z tramwaju, autobusu, samochodu, pociągu i innych środków transportu;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e)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 xml:space="preserve">asystowanie podczas podróży środkami komunikacji publicznej, w tym służącymi do transportu osób z niepełnosprawnościami oraz taksówkami; </w:t>
      </w:r>
    </w:p>
    <w:p w:rsidR="001E03CD" w:rsidRPr="001E03CD" w:rsidRDefault="001E03CD" w:rsidP="006E0B45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f)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transport samochodem będącym własnością osoby z niepełnosprawnością, członka jej rodziny lub asystenta</w:t>
      </w:r>
      <w:r w:rsidR="006E0B45">
        <w:rPr>
          <w:rFonts w:ascii="Times New Roman" w:eastAsia="Yu Gothic UI Light" w:hAnsi="Times New Roman" w:cs="Times New Roman"/>
          <w:lang w:eastAsia="pl-PL"/>
        </w:rPr>
        <w:t>.</w:t>
      </w:r>
    </w:p>
    <w:p w:rsidR="001E03CD" w:rsidRPr="001E03CD" w:rsidRDefault="006E0B45" w:rsidP="006E0B45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lang w:eastAsia="pl-PL"/>
        </w:rPr>
      </w:pPr>
      <w:r>
        <w:rPr>
          <w:rFonts w:ascii="Times New Roman" w:eastAsia="Yu Gothic UI Light" w:hAnsi="Times New Roman" w:cs="Times New Roman"/>
          <w:lang w:eastAsia="pl-PL"/>
        </w:rPr>
        <w:t>4) W</w:t>
      </w:r>
      <w:r w:rsidR="001E03CD" w:rsidRPr="001E03CD">
        <w:rPr>
          <w:rFonts w:ascii="Times New Roman" w:eastAsia="Yu Gothic UI Light" w:hAnsi="Times New Roman" w:cs="Times New Roman"/>
          <w:lang w:eastAsia="pl-PL"/>
        </w:rPr>
        <w:t xml:space="preserve">sparcia w podejmowaniu aktywności życiowej i komunikowaniu się z otoczeniem: 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a)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obsługa komputera, tabletu, telefonu komórkowego i innych urządzeń i przedmiotów służących komunikacji;</w:t>
      </w:r>
    </w:p>
    <w:p w:rsidR="001E03CD" w:rsidRPr="001E03CD" w:rsidRDefault="006E0B45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>
        <w:rPr>
          <w:rFonts w:ascii="Times New Roman" w:eastAsia="Yu Gothic UI Light" w:hAnsi="Times New Roman" w:cs="Times New Roman"/>
          <w:lang w:eastAsia="pl-PL"/>
        </w:rPr>
        <w:t>b)</w:t>
      </w:r>
      <w:r>
        <w:rPr>
          <w:rFonts w:ascii="Times New Roman" w:eastAsia="Yu Gothic UI Light" w:hAnsi="Times New Roman" w:cs="Times New Roman"/>
          <w:lang w:eastAsia="pl-PL"/>
        </w:rPr>
        <w:tab/>
        <w:t>wyjście na spacer</w:t>
      </w:r>
      <w:r w:rsidR="001E03CD" w:rsidRPr="001E03CD">
        <w:rPr>
          <w:rFonts w:ascii="Times New Roman" w:eastAsia="Yu Gothic UI Light" w:hAnsi="Times New Roman" w:cs="Times New Roman"/>
          <w:lang w:eastAsia="pl-PL"/>
        </w:rPr>
        <w:t>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c)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asystowanie podczas obecności osoby z niepełnosprawnością w: kinie, teatrze, muzeum, restauracji, miejscu kultu religijnego, kawiar</w:t>
      </w:r>
      <w:r w:rsidR="006E0B45">
        <w:rPr>
          <w:rFonts w:ascii="Times New Roman" w:eastAsia="Yu Gothic UI Light" w:hAnsi="Times New Roman" w:cs="Times New Roman"/>
          <w:lang w:eastAsia="pl-PL"/>
        </w:rPr>
        <w:t>ni, wydarzeniu plenerowym, etc.</w:t>
      </w:r>
      <w:r w:rsidRPr="001E03CD">
        <w:rPr>
          <w:rFonts w:ascii="Times New Roman" w:eastAsia="Yu Gothic UI Light" w:hAnsi="Times New Roman" w:cs="Times New Roman"/>
          <w:lang w:eastAsia="pl-PL"/>
        </w:rPr>
        <w:t>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d)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 xml:space="preserve">załatwianie spraw urzędowych i związanych z poszukiwaniem pracy np. w rozmowie </w:t>
      </w:r>
      <w:r w:rsidR="004F5BE1">
        <w:rPr>
          <w:rFonts w:ascii="Times New Roman" w:eastAsia="Yu Gothic UI Light" w:hAnsi="Times New Roman" w:cs="Times New Roman"/>
          <w:lang w:eastAsia="pl-PL"/>
        </w:rPr>
        <w:t xml:space="preserve">                        </w:t>
      </w:r>
      <w:r w:rsidRPr="001E03CD">
        <w:rPr>
          <w:rFonts w:ascii="Times New Roman" w:eastAsia="Yu Gothic UI Light" w:hAnsi="Times New Roman" w:cs="Times New Roman"/>
          <w:lang w:eastAsia="pl-PL"/>
        </w:rPr>
        <w:t xml:space="preserve">z urzędnikiem w przypadku trudności z werbalnym komunikowaniem się, wsparcie w wypełnianiu formularzy, asysta </w:t>
      </w:r>
      <w:r w:rsidR="006E0B45">
        <w:rPr>
          <w:rFonts w:ascii="Times New Roman" w:eastAsia="Yu Gothic UI Light" w:hAnsi="Times New Roman" w:cs="Times New Roman"/>
          <w:lang w:eastAsia="pl-PL"/>
        </w:rPr>
        <w:t>podczas rozmowy kwalifikacyjnej</w:t>
      </w:r>
      <w:r w:rsidRPr="001E03CD">
        <w:rPr>
          <w:rFonts w:ascii="Times New Roman" w:eastAsia="Yu Gothic UI Light" w:hAnsi="Times New Roman" w:cs="Times New Roman"/>
          <w:lang w:eastAsia="pl-PL"/>
        </w:rPr>
        <w:t>;</w:t>
      </w:r>
    </w:p>
    <w:p w:rsidR="001E03CD" w:rsidRPr="001E03CD" w:rsidRDefault="001E03CD" w:rsidP="006E0B45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e)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wsparcie w rozmowie z otoczeniem w wypadku trudno</w:t>
      </w:r>
      <w:r w:rsidR="006E0B45">
        <w:rPr>
          <w:rFonts w:ascii="Times New Roman" w:eastAsia="Yu Gothic UI Light" w:hAnsi="Times New Roman" w:cs="Times New Roman"/>
          <w:lang w:eastAsia="pl-PL"/>
        </w:rPr>
        <w:t>ści z werbalnym komunikowaniem się</w:t>
      </w:r>
      <w:r w:rsidRPr="001E03CD">
        <w:rPr>
          <w:rFonts w:ascii="Times New Roman" w:eastAsia="Yu Gothic UI Light" w:hAnsi="Times New Roman" w:cs="Times New Roman"/>
          <w:lang w:eastAsia="pl-PL"/>
        </w:rPr>
        <w:t>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f)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notowanie dyktowanych przez osobę z niepełnosprawnością treści ręc</w:t>
      </w:r>
      <w:r w:rsidR="006E0B45">
        <w:rPr>
          <w:rFonts w:ascii="Times New Roman" w:eastAsia="Yu Gothic UI Light" w:hAnsi="Times New Roman" w:cs="Times New Roman"/>
          <w:lang w:eastAsia="pl-PL"/>
        </w:rPr>
        <w:t>znie i na komputerze</w:t>
      </w:r>
      <w:r w:rsidRPr="001E03CD">
        <w:rPr>
          <w:rFonts w:ascii="Times New Roman" w:eastAsia="Yu Gothic UI Light" w:hAnsi="Times New Roman" w:cs="Times New Roman"/>
          <w:lang w:eastAsia="pl-PL"/>
        </w:rPr>
        <w:t>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g)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pomoc w zmianie ubioru i pozycji podczas wizyt lekarskich, zabiegów rehabilitacyjnych, ćwiczeń fizjoterapeuty</w:t>
      </w:r>
      <w:r w:rsidR="006E0B45">
        <w:rPr>
          <w:rFonts w:ascii="Times New Roman" w:eastAsia="Yu Gothic UI Light" w:hAnsi="Times New Roman" w:cs="Times New Roman"/>
          <w:lang w:eastAsia="pl-PL"/>
        </w:rPr>
        <w:t>cznych, pobytu na pływalni itp.</w:t>
      </w:r>
      <w:r w:rsidRPr="001E03CD">
        <w:rPr>
          <w:rFonts w:ascii="Times New Roman" w:eastAsia="Yu Gothic UI Light" w:hAnsi="Times New Roman" w:cs="Times New Roman"/>
          <w:lang w:eastAsia="pl-PL"/>
        </w:rPr>
        <w:t>;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h)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 xml:space="preserve">wsparcie w załatwianiu spraw w punktach usługowych w obecności osoby </w:t>
      </w:r>
      <w:r w:rsidR="004F5BE1">
        <w:rPr>
          <w:rFonts w:ascii="Times New Roman" w:eastAsia="Yu Gothic UI Light" w:hAnsi="Times New Roman" w:cs="Times New Roman"/>
          <w:lang w:eastAsia="pl-PL"/>
        </w:rPr>
        <w:t xml:space="preserve">                                            </w:t>
      </w:r>
      <w:r w:rsidRPr="001E03CD">
        <w:rPr>
          <w:rFonts w:ascii="Times New Roman" w:eastAsia="Yu Gothic UI Light" w:hAnsi="Times New Roman" w:cs="Times New Roman"/>
          <w:lang w:eastAsia="pl-PL"/>
        </w:rPr>
        <w:t>z niepełnospr</w:t>
      </w:r>
      <w:r w:rsidR="006E0B45">
        <w:rPr>
          <w:rFonts w:ascii="Times New Roman" w:eastAsia="Yu Gothic UI Light" w:hAnsi="Times New Roman" w:cs="Times New Roman"/>
          <w:lang w:eastAsia="pl-PL"/>
        </w:rPr>
        <w:t>awnością</w:t>
      </w:r>
      <w:r w:rsidRPr="001E03CD">
        <w:rPr>
          <w:rFonts w:ascii="Times New Roman" w:eastAsia="Yu Gothic UI Light" w:hAnsi="Times New Roman" w:cs="Times New Roman"/>
          <w:lang w:eastAsia="pl-PL"/>
        </w:rPr>
        <w:t>;</w:t>
      </w:r>
    </w:p>
    <w:p w:rsidR="001E03CD" w:rsidRDefault="001E03CD" w:rsidP="001E03CD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lang w:eastAsia="pl-PL"/>
        </w:rPr>
        <w:t>i)</w:t>
      </w:r>
      <w:r w:rsidRPr="001E03CD">
        <w:rPr>
          <w:rFonts w:ascii="Times New Roman" w:eastAsia="Yu Gothic UI Light" w:hAnsi="Times New Roman" w:cs="Times New Roman"/>
          <w:lang w:eastAsia="pl-PL"/>
        </w:rPr>
        <w:tab/>
        <w:t>w razie potrzeby wsparcie w zakresie wypełniania ról społecznych i podejmowania codziennych decyzji.</w:t>
      </w:r>
    </w:p>
    <w:p w:rsidR="001E03CD" w:rsidRDefault="001E03CD" w:rsidP="003D0F26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</w:p>
    <w:p w:rsidR="001C024E" w:rsidRPr="003A73F5" w:rsidRDefault="001C024E" w:rsidP="006E0B45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6B7C54">
        <w:rPr>
          <w:rFonts w:ascii="Times New Roman" w:eastAsia="Yu Gothic UI Light" w:hAnsi="Times New Roman" w:cs="Times New Roman"/>
          <w:lang w:eastAsia="pl-PL"/>
        </w:rPr>
        <w:t>Usługa asystencka jest świadczona przez</w:t>
      </w:r>
      <w:r w:rsidR="003A73F5">
        <w:rPr>
          <w:rFonts w:ascii="Times New Roman" w:eastAsia="Yu Gothic UI Light" w:hAnsi="Times New Roman" w:cs="Times New Roman"/>
          <w:lang w:eastAsia="pl-PL"/>
        </w:rPr>
        <w:t xml:space="preserve"> </w:t>
      </w:r>
      <w:r w:rsidRPr="003A73F5">
        <w:rPr>
          <w:rFonts w:ascii="Times New Roman" w:eastAsia="Yu Gothic UI Light" w:hAnsi="Times New Roman" w:cs="Times New Roman"/>
          <w:lang w:eastAsia="pl-PL"/>
        </w:rPr>
        <w:t>asystenta osobistego osoby niepełnosprawnej – warunkiem zatrudnienia</w:t>
      </w:r>
      <w:r w:rsidR="003E159D" w:rsidRPr="003A73F5">
        <w:rPr>
          <w:rFonts w:ascii="Times New Roman" w:eastAsia="Yu Gothic UI Light" w:hAnsi="Times New Roman" w:cs="Times New Roman"/>
          <w:lang w:eastAsia="pl-PL"/>
        </w:rPr>
        <w:t xml:space="preserve"> </w:t>
      </w:r>
      <w:r w:rsidRPr="003A73F5">
        <w:rPr>
          <w:rFonts w:ascii="Times New Roman" w:eastAsia="Yu Gothic UI Light" w:hAnsi="Times New Roman" w:cs="Times New Roman"/>
          <w:lang w:eastAsia="pl-PL"/>
        </w:rPr>
        <w:t>kandydata jako asystenta osobistego osoby niepełnosprawnej jest uzyskanie</w:t>
      </w:r>
      <w:r w:rsidR="003E159D" w:rsidRPr="003A73F5">
        <w:rPr>
          <w:rFonts w:ascii="Times New Roman" w:eastAsia="Yu Gothic UI Light" w:hAnsi="Times New Roman" w:cs="Times New Roman"/>
          <w:lang w:eastAsia="pl-PL"/>
        </w:rPr>
        <w:t xml:space="preserve"> </w:t>
      </w:r>
      <w:r w:rsidRPr="003A73F5">
        <w:rPr>
          <w:rFonts w:ascii="Times New Roman" w:eastAsia="Yu Gothic UI Light" w:hAnsi="Times New Roman" w:cs="Times New Roman"/>
          <w:lang w:eastAsia="pl-PL"/>
        </w:rPr>
        <w:t>pozytywnej opinii psychologa na podstawie weryfikacji predyspozycji</w:t>
      </w:r>
      <w:r w:rsidR="003E159D" w:rsidRPr="003A73F5">
        <w:rPr>
          <w:rFonts w:ascii="Times New Roman" w:eastAsia="Yu Gothic UI Light" w:hAnsi="Times New Roman" w:cs="Times New Roman"/>
          <w:lang w:eastAsia="pl-PL"/>
        </w:rPr>
        <w:t xml:space="preserve"> </w:t>
      </w:r>
      <w:r w:rsidRPr="003A73F5">
        <w:rPr>
          <w:rFonts w:ascii="Times New Roman" w:eastAsia="Yu Gothic UI Light" w:hAnsi="Times New Roman" w:cs="Times New Roman"/>
          <w:lang w:eastAsia="pl-PL"/>
        </w:rPr>
        <w:t>osobowościowych oraz kompetencji społecznych. Po uzyskaniu pozytywnej</w:t>
      </w:r>
      <w:r w:rsidR="003E159D" w:rsidRPr="003A73F5">
        <w:rPr>
          <w:rFonts w:ascii="Times New Roman" w:eastAsia="Yu Gothic UI Light" w:hAnsi="Times New Roman" w:cs="Times New Roman"/>
          <w:lang w:eastAsia="pl-PL"/>
        </w:rPr>
        <w:t xml:space="preserve"> </w:t>
      </w:r>
      <w:r w:rsidRPr="003A73F5">
        <w:rPr>
          <w:rFonts w:ascii="Times New Roman" w:eastAsia="Yu Gothic UI Light" w:hAnsi="Times New Roman" w:cs="Times New Roman"/>
          <w:lang w:eastAsia="pl-PL"/>
        </w:rPr>
        <w:t>opinii psychologa, asystentem osobistym osoby niepełnosprawnej mogą</w:t>
      </w:r>
      <w:r w:rsidR="003E159D" w:rsidRPr="003A73F5">
        <w:rPr>
          <w:rFonts w:ascii="Times New Roman" w:eastAsia="Yu Gothic UI Light" w:hAnsi="Times New Roman" w:cs="Times New Roman"/>
          <w:lang w:eastAsia="pl-PL"/>
        </w:rPr>
        <w:t xml:space="preserve"> </w:t>
      </w:r>
      <w:r w:rsidRPr="003A73F5">
        <w:rPr>
          <w:rFonts w:ascii="Times New Roman" w:eastAsia="Yu Gothic UI Light" w:hAnsi="Times New Roman" w:cs="Times New Roman"/>
          <w:lang w:eastAsia="pl-PL"/>
        </w:rPr>
        <w:t>zostać kandydaci:</w:t>
      </w:r>
    </w:p>
    <w:p w:rsidR="001C024E" w:rsidRPr="003E159D" w:rsidRDefault="001C024E" w:rsidP="000821F9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3E159D">
        <w:rPr>
          <w:rFonts w:ascii="Times New Roman" w:eastAsia="Yu Gothic UI Light" w:hAnsi="Times New Roman" w:cs="Times New Roman"/>
          <w:lang w:eastAsia="pl-PL"/>
        </w:rPr>
        <w:t>posiadający doświadczenie w realizacji usług asystenckich, w tym</w:t>
      </w:r>
      <w:r w:rsidR="003E159D">
        <w:rPr>
          <w:rFonts w:ascii="Times New Roman" w:eastAsia="Yu Gothic UI Light" w:hAnsi="Times New Roman" w:cs="Times New Roman"/>
          <w:lang w:eastAsia="pl-PL"/>
        </w:rPr>
        <w:t xml:space="preserve"> </w:t>
      </w:r>
      <w:r w:rsidRPr="003E159D">
        <w:rPr>
          <w:rFonts w:ascii="Times New Roman" w:eastAsia="Yu Gothic UI Light" w:hAnsi="Times New Roman" w:cs="Times New Roman"/>
          <w:lang w:eastAsia="pl-PL"/>
        </w:rPr>
        <w:t xml:space="preserve">zawodowe, </w:t>
      </w:r>
      <w:proofErr w:type="spellStart"/>
      <w:r w:rsidRPr="003E159D">
        <w:rPr>
          <w:rFonts w:ascii="Times New Roman" w:eastAsia="Yu Gothic UI Light" w:hAnsi="Times New Roman" w:cs="Times New Roman"/>
          <w:lang w:eastAsia="pl-PL"/>
        </w:rPr>
        <w:t>wolontariackie</w:t>
      </w:r>
      <w:proofErr w:type="spellEnd"/>
      <w:r w:rsidRPr="003E159D">
        <w:rPr>
          <w:rFonts w:ascii="Times New Roman" w:eastAsia="Yu Gothic UI Light" w:hAnsi="Times New Roman" w:cs="Times New Roman"/>
          <w:lang w:eastAsia="pl-PL"/>
        </w:rPr>
        <w:t xml:space="preserve"> lub osobiste, wynikające z pełnienia roli</w:t>
      </w:r>
      <w:r w:rsidR="003E159D">
        <w:rPr>
          <w:rFonts w:ascii="Times New Roman" w:eastAsia="Yu Gothic UI Light" w:hAnsi="Times New Roman" w:cs="Times New Roman"/>
          <w:lang w:eastAsia="pl-PL"/>
        </w:rPr>
        <w:t xml:space="preserve"> </w:t>
      </w:r>
      <w:r w:rsidRPr="003E159D">
        <w:rPr>
          <w:rFonts w:ascii="Times New Roman" w:eastAsia="Yu Gothic UI Light" w:hAnsi="Times New Roman" w:cs="Times New Roman"/>
          <w:lang w:eastAsia="pl-PL"/>
        </w:rPr>
        <w:t>opiekuna faktycznego lub</w:t>
      </w:r>
    </w:p>
    <w:p w:rsidR="001C024E" w:rsidRPr="003E159D" w:rsidRDefault="001C024E" w:rsidP="000821F9">
      <w:pPr>
        <w:pStyle w:val="Akapitzlist"/>
        <w:widowControl w:val="0"/>
        <w:numPr>
          <w:ilvl w:val="0"/>
          <w:numId w:val="20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3E159D">
        <w:rPr>
          <w:rFonts w:ascii="Times New Roman" w:eastAsia="Yu Gothic UI Light" w:hAnsi="Times New Roman" w:cs="Times New Roman"/>
          <w:lang w:eastAsia="pl-PL"/>
        </w:rPr>
        <w:t>bez adekwatnego doświadczenia, którzy odbyli minimum 60-godzinne</w:t>
      </w:r>
      <w:r w:rsidR="003E159D">
        <w:rPr>
          <w:rFonts w:ascii="Times New Roman" w:eastAsia="Yu Gothic UI Light" w:hAnsi="Times New Roman" w:cs="Times New Roman"/>
          <w:lang w:eastAsia="pl-PL"/>
        </w:rPr>
        <w:t xml:space="preserve"> </w:t>
      </w:r>
      <w:r w:rsidRPr="003E159D">
        <w:rPr>
          <w:rFonts w:ascii="Times New Roman" w:eastAsia="Yu Gothic UI Light" w:hAnsi="Times New Roman" w:cs="Times New Roman"/>
          <w:lang w:eastAsia="pl-PL"/>
        </w:rPr>
        <w:t>szkolenie asystenckie. Szkolenie składa się z minimum 20 godzin części</w:t>
      </w:r>
      <w:r w:rsidR="003E159D">
        <w:rPr>
          <w:rFonts w:ascii="Times New Roman" w:eastAsia="Yu Gothic UI Light" w:hAnsi="Times New Roman" w:cs="Times New Roman"/>
          <w:lang w:eastAsia="pl-PL"/>
        </w:rPr>
        <w:t xml:space="preserve"> </w:t>
      </w:r>
      <w:r w:rsidRPr="003E159D">
        <w:rPr>
          <w:rFonts w:ascii="Times New Roman" w:eastAsia="Yu Gothic UI Light" w:hAnsi="Times New Roman" w:cs="Times New Roman"/>
          <w:lang w:eastAsia="pl-PL"/>
        </w:rPr>
        <w:t xml:space="preserve">teoretycznej z zakresu wiedzy ogólnej </w:t>
      </w:r>
      <w:r w:rsidRPr="003E159D">
        <w:rPr>
          <w:rFonts w:ascii="Times New Roman" w:eastAsia="Yu Gothic UI Light" w:hAnsi="Times New Roman" w:cs="Times New Roman"/>
          <w:lang w:eastAsia="pl-PL"/>
        </w:rPr>
        <w:lastRenderedPageBreak/>
        <w:t>dotyczącej niepełnosprawności,</w:t>
      </w:r>
      <w:r w:rsidR="003E159D">
        <w:rPr>
          <w:rFonts w:ascii="Times New Roman" w:eastAsia="Yu Gothic UI Light" w:hAnsi="Times New Roman" w:cs="Times New Roman"/>
          <w:lang w:eastAsia="pl-PL"/>
        </w:rPr>
        <w:t xml:space="preserve"> </w:t>
      </w:r>
      <w:r w:rsidRPr="003E159D">
        <w:rPr>
          <w:rFonts w:ascii="Times New Roman" w:eastAsia="Yu Gothic UI Light" w:hAnsi="Times New Roman" w:cs="Times New Roman"/>
          <w:lang w:eastAsia="pl-PL"/>
        </w:rPr>
        <w:t>udzielania pierwszej pomocy, pielęgnacji i obsługi sprzętu pomocniczego</w:t>
      </w:r>
      <w:r w:rsidR="003E159D">
        <w:rPr>
          <w:rFonts w:ascii="Times New Roman" w:eastAsia="Yu Gothic UI Light" w:hAnsi="Times New Roman" w:cs="Times New Roman"/>
          <w:lang w:eastAsia="pl-PL"/>
        </w:rPr>
        <w:t xml:space="preserve"> </w:t>
      </w:r>
      <w:r w:rsidRPr="003E159D">
        <w:rPr>
          <w:rFonts w:ascii="Times New Roman" w:eastAsia="Yu Gothic UI Light" w:hAnsi="Times New Roman" w:cs="Times New Roman"/>
          <w:lang w:eastAsia="pl-PL"/>
        </w:rPr>
        <w:t>oraz z minimum 40 godzin części praktycznej w formie przyuczenia do</w:t>
      </w:r>
      <w:r w:rsidR="003E159D">
        <w:rPr>
          <w:rFonts w:ascii="Times New Roman" w:eastAsia="Yu Gothic UI Light" w:hAnsi="Times New Roman" w:cs="Times New Roman"/>
          <w:lang w:eastAsia="pl-PL"/>
        </w:rPr>
        <w:t xml:space="preserve"> </w:t>
      </w:r>
      <w:r w:rsidRPr="003E159D">
        <w:rPr>
          <w:rFonts w:ascii="Times New Roman" w:eastAsia="Yu Gothic UI Light" w:hAnsi="Times New Roman" w:cs="Times New Roman"/>
          <w:lang w:eastAsia="pl-PL"/>
        </w:rPr>
        <w:t>pracy np. praktyki, wolontariat.</w:t>
      </w:r>
    </w:p>
    <w:p w:rsidR="001E03CD" w:rsidRDefault="001E03CD" w:rsidP="006E0B45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i/>
        </w:rPr>
      </w:pP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  <w:i/>
        </w:rPr>
      </w:pPr>
      <w:r w:rsidRPr="001E03CD">
        <w:rPr>
          <w:rFonts w:ascii="Times New Roman" w:eastAsia="Yu Gothic UI Light" w:hAnsi="Times New Roman" w:cs="Times New Roman"/>
          <w:i/>
        </w:rPr>
        <w:t xml:space="preserve">Realizacja usług  uwzględni podmiotowość odbiorców usług, w tym respektowanie prawa                               do poszanowania i ochrony godności, intymności, w szczególności w przypadku czynności </w:t>
      </w:r>
      <w:r w:rsidR="004F5BE1">
        <w:rPr>
          <w:rFonts w:ascii="Times New Roman" w:eastAsia="Yu Gothic UI Light" w:hAnsi="Times New Roman" w:cs="Times New Roman"/>
          <w:i/>
        </w:rPr>
        <w:t xml:space="preserve">                     </w:t>
      </w:r>
      <w:r w:rsidRPr="001E03CD">
        <w:rPr>
          <w:rFonts w:ascii="Times New Roman" w:eastAsia="Yu Gothic UI Light" w:hAnsi="Times New Roman" w:cs="Times New Roman"/>
          <w:i/>
        </w:rPr>
        <w:t>o charakterze opieki higienicznej i pielęgnacji oraz poczucia bezpieczeństwa i ochrony dóbr osobistych.</w:t>
      </w:r>
    </w:p>
    <w:p w:rsidR="001E03CD" w:rsidRPr="001E03CD" w:rsidRDefault="001E03CD" w:rsidP="001E03CD">
      <w:pPr>
        <w:widowControl w:val="0"/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  <w:i/>
        </w:rPr>
      </w:pPr>
      <w:r w:rsidRPr="001E03CD">
        <w:rPr>
          <w:rFonts w:ascii="Times New Roman" w:eastAsia="Yu Gothic UI Light" w:hAnsi="Times New Roman" w:cs="Times New Roman"/>
          <w:i/>
        </w:rPr>
        <w:t xml:space="preserve">Podmiot realizujący usługi zobowiązany jest dostępności do nieprzerwanego i właściwego </w:t>
      </w:r>
      <w:r w:rsidR="004F5BE1">
        <w:rPr>
          <w:rFonts w:ascii="Times New Roman" w:eastAsia="Yu Gothic UI Light" w:hAnsi="Times New Roman" w:cs="Times New Roman"/>
          <w:i/>
        </w:rPr>
        <w:t xml:space="preserve">                   </w:t>
      </w:r>
      <w:r w:rsidRPr="001E03CD">
        <w:rPr>
          <w:rFonts w:ascii="Times New Roman" w:eastAsia="Yu Gothic UI Light" w:hAnsi="Times New Roman" w:cs="Times New Roman"/>
          <w:i/>
        </w:rPr>
        <w:t>pod względem jakości procesu świadczenia usług przez 7 dni w tygodniu, poprzez właściwe ustalenie z osobami świadczącymi usługi opiekuńcze godzin oraz zleconego wymiaru i zakresu usług.</w:t>
      </w:r>
    </w:p>
    <w:p w:rsidR="003E159D" w:rsidRDefault="001E03CD" w:rsidP="001E03CD">
      <w:pPr>
        <w:widowControl w:val="0"/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  <w:lang w:eastAsia="pl-PL"/>
        </w:rPr>
      </w:pPr>
      <w:r w:rsidRPr="001E03CD">
        <w:rPr>
          <w:rFonts w:ascii="Times New Roman" w:eastAsia="Yu Gothic UI Light" w:hAnsi="Times New Roman" w:cs="Times New Roman"/>
          <w:i/>
        </w:rPr>
        <w:t>Usługi dostosowane będą do indywidualnych potrzeb uczestników.</w:t>
      </w:r>
    </w:p>
    <w:p w:rsidR="005E6B8A" w:rsidRPr="002B50C8" w:rsidRDefault="005E6B8A" w:rsidP="002B50C8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lang w:eastAsia="pl-PL"/>
        </w:rPr>
      </w:pPr>
    </w:p>
    <w:tbl>
      <w:tblPr>
        <w:tblW w:w="9495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2B50C8" w:rsidRPr="002B50C8" w:rsidTr="007D32B5">
        <w:tc>
          <w:tcPr>
            <w:tcW w:w="9495" w:type="dxa"/>
            <w:shd w:val="clear" w:color="auto" w:fill="BFBFBF"/>
          </w:tcPr>
          <w:p w:rsidR="002B50C8" w:rsidRPr="002B50C8" w:rsidRDefault="002B50C8" w:rsidP="000821F9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ind w:right="-142"/>
              <w:jc w:val="both"/>
              <w:rPr>
                <w:rFonts w:ascii="Times New Roman" w:eastAsia="Yu Gothic UI Light" w:hAnsi="Times New Roman" w:cs="Times New Roman"/>
                <w:b/>
              </w:rPr>
            </w:pPr>
            <w:r w:rsidRPr="002B50C8">
              <w:rPr>
                <w:rFonts w:ascii="Times New Roman" w:eastAsia="Yu Gothic UI Light" w:hAnsi="Times New Roman" w:cs="Times New Roman"/>
                <w:b/>
              </w:rPr>
              <w:t>Oczekiwany cel zlecanego zadania publicznego:</w:t>
            </w:r>
          </w:p>
        </w:tc>
      </w:tr>
    </w:tbl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1017" w:right="-142"/>
        <w:jc w:val="both"/>
        <w:rPr>
          <w:rFonts w:ascii="Times New Roman" w:eastAsia="Yu Gothic UI Light" w:hAnsi="Times New Roman" w:cs="Times New Roman"/>
          <w:b/>
          <w:u w:val="single"/>
        </w:rPr>
      </w:pPr>
    </w:p>
    <w:p w:rsidR="002B50C8" w:rsidRPr="002B50C8" w:rsidRDefault="00E21340" w:rsidP="002B50C8">
      <w:pPr>
        <w:spacing w:after="0" w:line="240" w:lineRule="auto"/>
        <w:ind w:left="286" w:right="-142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Wskazane</w:t>
      </w:r>
      <w:r w:rsidR="002B50C8" w:rsidRPr="002B50C8">
        <w:rPr>
          <w:rFonts w:ascii="Times New Roman" w:eastAsia="Calibri" w:hAnsi="Times New Roman" w:cs="Times New Roman"/>
        </w:rPr>
        <w:t xml:space="preserve"> </w:t>
      </w:r>
      <w:r w:rsidR="006E0B45">
        <w:rPr>
          <w:rFonts w:ascii="Times New Roman" w:eastAsia="Calibri" w:hAnsi="Times New Roman" w:cs="Times New Roman"/>
        </w:rPr>
        <w:t xml:space="preserve">zadania </w:t>
      </w:r>
      <w:r w:rsidR="002B50C8" w:rsidRPr="002B50C8">
        <w:rPr>
          <w:rFonts w:ascii="Times New Roman" w:eastAsia="Calibri" w:hAnsi="Times New Roman" w:cs="Times New Roman"/>
        </w:rPr>
        <w:t>mają szczególne znaczenie, mogą istotnie przyczynić się do zapewnienia odpowiedniej jakości życia osób potrzebujących takiego wsparcia, w szczególności osób starszych, przy pozostaniu takich osób w dotychczasowych miejscach ich zamieszkania, a tym samym odsunąć w czasie potrzebę umieszczenia ich w instytucjonalnych jednostkach pomocy całodobowej. Nadto mają one znaczenie dla społeczności lokalnych i to w co najmniej dwóch wymiarach, a mianowicie pozostania takich osób w tych społecznościach jest korzystne dla nich jako całości oraz dając zatrudnienie tym ich członkom, którzy usługi takie świadczą.</w:t>
      </w:r>
    </w:p>
    <w:p w:rsidR="003E159D" w:rsidRPr="00635CCB" w:rsidRDefault="006E0B45" w:rsidP="00E21340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</w:rPr>
      </w:pPr>
      <w:r w:rsidRPr="00635CCB">
        <w:rPr>
          <w:rFonts w:ascii="Times New Roman" w:eastAsia="Yu Gothic UI Light" w:hAnsi="Times New Roman" w:cs="Times New Roman"/>
        </w:rPr>
        <w:t>Z</w:t>
      </w:r>
      <w:r w:rsidR="003E159D" w:rsidRPr="00635CCB">
        <w:rPr>
          <w:rFonts w:ascii="Times New Roman" w:eastAsia="Yu Gothic UI Light" w:hAnsi="Times New Roman" w:cs="Times New Roman"/>
        </w:rPr>
        <w:t>większenie szans osób z</w:t>
      </w:r>
      <w:r w:rsidR="00E21340" w:rsidRPr="00635CCB">
        <w:rPr>
          <w:rFonts w:ascii="Times New Roman" w:eastAsia="Yu Gothic UI Light" w:hAnsi="Times New Roman" w:cs="Times New Roman"/>
        </w:rPr>
        <w:t xml:space="preserve"> </w:t>
      </w:r>
      <w:r w:rsidR="003E159D" w:rsidRPr="00635CCB">
        <w:rPr>
          <w:rFonts w:ascii="Times New Roman" w:eastAsia="Yu Gothic UI Light" w:hAnsi="Times New Roman" w:cs="Times New Roman"/>
        </w:rPr>
        <w:t>niepełnosprawnościami na prowadzenie bardziej niezale</w:t>
      </w:r>
      <w:r w:rsidR="00E21340" w:rsidRPr="00635CCB">
        <w:rPr>
          <w:rFonts w:ascii="Times New Roman" w:eastAsia="Yu Gothic UI Light" w:hAnsi="Times New Roman" w:cs="Times New Roman"/>
        </w:rPr>
        <w:t xml:space="preserve">żnego/samodzielnego i aktywnego </w:t>
      </w:r>
      <w:r w:rsidR="003E159D" w:rsidRPr="00635CCB">
        <w:rPr>
          <w:rFonts w:ascii="Times New Roman" w:eastAsia="Yu Gothic UI Light" w:hAnsi="Times New Roman" w:cs="Times New Roman"/>
        </w:rPr>
        <w:t>życia</w:t>
      </w:r>
      <w:r w:rsidR="00635CCB" w:rsidRPr="00635CCB">
        <w:rPr>
          <w:rFonts w:ascii="Times New Roman" w:eastAsia="Yu Gothic UI Light" w:hAnsi="Times New Roman" w:cs="Times New Roman"/>
        </w:rPr>
        <w:t>,</w:t>
      </w:r>
      <w:r w:rsidR="00E21340" w:rsidRPr="00635CCB">
        <w:rPr>
          <w:rFonts w:ascii="Times New Roman" w:eastAsia="Yu Gothic UI Light" w:hAnsi="Times New Roman" w:cs="Times New Roman"/>
        </w:rPr>
        <w:t xml:space="preserve"> dążenie do </w:t>
      </w:r>
      <w:r w:rsidR="003D0F26" w:rsidRPr="00635CCB">
        <w:rPr>
          <w:rFonts w:ascii="Times New Roman" w:eastAsia="Yu Gothic UI Light" w:hAnsi="Times New Roman" w:cs="Times New Roman"/>
        </w:rPr>
        <w:t>poprawy</w:t>
      </w:r>
      <w:r w:rsidR="00635CCB" w:rsidRPr="00635CCB">
        <w:rPr>
          <w:rFonts w:ascii="Times New Roman" w:eastAsia="Yu Gothic UI Light" w:hAnsi="Times New Roman" w:cs="Times New Roman"/>
        </w:rPr>
        <w:t xml:space="preserve"> ich</w:t>
      </w:r>
      <w:r w:rsidR="003D0F26" w:rsidRPr="00635CCB">
        <w:rPr>
          <w:rFonts w:ascii="Times New Roman" w:eastAsia="Yu Gothic UI Light" w:hAnsi="Times New Roman" w:cs="Times New Roman"/>
        </w:rPr>
        <w:t xml:space="preserve"> funkcjonowania </w:t>
      </w:r>
      <w:r w:rsidR="004F5BE1">
        <w:rPr>
          <w:rFonts w:ascii="Times New Roman" w:eastAsia="Yu Gothic UI Light" w:hAnsi="Times New Roman" w:cs="Times New Roman"/>
        </w:rPr>
        <w:t xml:space="preserve">                           </w:t>
      </w:r>
      <w:r w:rsidR="00E21340" w:rsidRPr="00635CCB">
        <w:rPr>
          <w:rFonts w:ascii="Times New Roman" w:eastAsia="Yu Gothic UI Light" w:hAnsi="Times New Roman" w:cs="Times New Roman"/>
        </w:rPr>
        <w:t xml:space="preserve">w </w:t>
      </w:r>
      <w:r w:rsidR="003D0F26" w:rsidRPr="00635CCB">
        <w:rPr>
          <w:rFonts w:ascii="Times New Roman" w:eastAsia="Yu Gothic UI Light" w:hAnsi="Times New Roman" w:cs="Times New Roman"/>
        </w:rPr>
        <w:t>ich</w:t>
      </w:r>
      <w:r w:rsidR="00E21340" w:rsidRPr="00635CCB">
        <w:rPr>
          <w:rFonts w:ascii="Times New Roman" w:eastAsia="Yu Gothic UI Light" w:hAnsi="Times New Roman" w:cs="Times New Roman"/>
        </w:rPr>
        <w:t xml:space="preserve"> środowisku, zwiększenia </w:t>
      </w:r>
      <w:r w:rsidR="003E159D" w:rsidRPr="00635CCB">
        <w:rPr>
          <w:rFonts w:ascii="Times New Roman" w:eastAsia="Yu Gothic UI Light" w:hAnsi="Times New Roman" w:cs="Times New Roman"/>
        </w:rPr>
        <w:t xml:space="preserve">możliwości zaspokajania </w:t>
      </w:r>
      <w:r w:rsidR="003D0F26" w:rsidRPr="00635CCB">
        <w:rPr>
          <w:rFonts w:ascii="Times New Roman" w:eastAsia="Yu Gothic UI Light" w:hAnsi="Times New Roman" w:cs="Times New Roman"/>
        </w:rPr>
        <w:t>ich</w:t>
      </w:r>
      <w:r w:rsidR="003E159D" w:rsidRPr="00635CCB">
        <w:rPr>
          <w:rFonts w:ascii="Times New Roman" w:eastAsia="Yu Gothic UI Light" w:hAnsi="Times New Roman" w:cs="Times New Roman"/>
        </w:rPr>
        <w:t xml:space="preserve"> potrzeb oraz włączenia </w:t>
      </w:r>
      <w:r w:rsidR="003D0F26" w:rsidRPr="00635CCB">
        <w:rPr>
          <w:rFonts w:ascii="Times New Roman" w:eastAsia="Yu Gothic UI Light" w:hAnsi="Times New Roman" w:cs="Times New Roman"/>
        </w:rPr>
        <w:t>ich</w:t>
      </w:r>
      <w:r w:rsidR="003E159D" w:rsidRPr="00635CCB">
        <w:rPr>
          <w:rFonts w:ascii="Times New Roman" w:eastAsia="Yu Gothic UI Light" w:hAnsi="Times New Roman" w:cs="Times New Roman"/>
        </w:rPr>
        <w:t xml:space="preserve"> w życie społeczne.</w:t>
      </w:r>
    </w:p>
    <w:p w:rsidR="003E159D" w:rsidRPr="002B50C8" w:rsidRDefault="003E159D" w:rsidP="003E159D">
      <w:pPr>
        <w:widowControl w:val="0"/>
        <w:suppressAutoHyphens/>
        <w:autoSpaceDE w:val="0"/>
        <w:spacing w:after="0" w:line="240" w:lineRule="auto"/>
        <w:ind w:left="1017" w:right="-142"/>
        <w:jc w:val="both"/>
        <w:rPr>
          <w:rFonts w:ascii="Times New Roman" w:eastAsia="Yu Gothic UI Light" w:hAnsi="Times New Roman" w:cs="Times New Roman"/>
          <w:b/>
          <w:u w:val="single"/>
        </w:rPr>
      </w:pP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1017" w:right="-142"/>
        <w:jc w:val="both"/>
        <w:rPr>
          <w:rFonts w:ascii="Times New Roman" w:eastAsia="Yu Gothic UI Light" w:hAnsi="Times New Roman" w:cs="Times New Roman"/>
          <w:b/>
          <w:u w:val="single"/>
        </w:rPr>
      </w:pPr>
    </w:p>
    <w:tbl>
      <w:tblPr>
        <w:tblW w:w="9461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1"/>
      </w:tblGrid>
      <w:tr w:rsidR="002B50C8" w:rsidRPr="002B50C8" w:rsidTr="007D32B5">
        <w:tc>
          <w:tcPr>
            <w:tcW w:w="9461" w:type="dxa"/>
            <w:shd w:val="clear" w:color="auto" w:fill="BFBFBF"/>
          </w:tcPr>
          <w:p w:rsidR="002B50C8" w:rsidRPr="002B50C8" w:rsidRDefault="002B50C8" w:rsidP="000821F9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ind w:right="-142"/>
              <w:jc w:val="both"/>
              <w:rPr>
                <w:rFonts w:ascii="Times New Roman" w:eastAsia="Yu Gothic UI Light" w:hAnsi="Times New Roman" w:cs="Times New Roman"/>
                <w:b/>
              </w:rPr>
            </w:pPr>
            <w:r w:rsidRPr="002B50C8">
              <w:rPr>
                <w:rFonts w:ascii="Times New Roman" w:eastAsia="Yu Gothic UI Light" w:hAnsi="Times New Roman" w:cs="Times New Roman"/>
                <w:b/>
              </w:rPr>
              <w:t>Oczekiwane rezultaty zlecanego zadania publicznego:</w:t>
            </w:r>
          </w:p>
        </w:tc>
      </w:tr>
    </w:tbl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  <w:b/>
          <w:u w:val="single"/>
        </w:rPr>
      </w:pPr>
    </w:p>
    <w:p w:rsidR="002B50C8" w:rsidRPr="002B50C8" w:rsidRDefault="002B50C8" w:rsidP="003D0F26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Rezultaty osiągnięte w wyniku realizacji zadań będą trwałe, dadzą wymierne korzyści w postaci liczby osób, które skorzystają z usług.</w:t>
      </w:r>
    </w:p>
    <w:p w:rsidR="002B50C8" w:rsidRPr="002B50C8" w:rsidRDefault="002B50C8" w:rsidP="00E21340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Nastąpi zwiększenie dostępności do usług oraz poprawa jakości życia osób korzystających                              ze wsparcia. Usługi świadczone będą w wymiarze</w:t>
      </w:r>
      <w:r w:rsidR="00E21340">
        <w:rPr>
          <w:rFonts w:ascii="Times New Roman" w:eastAsia="Yu Gothic UI Light" w:hAnsi="Times New Roman" w:cs="Times New Roman"/>
        </w:rPr>
        <w:t xml:space="preserve"> godzin wskazanych przez MOPS </w:t>
      </w:r>
      <w:r w:rsidR="004F5BE1">
        <w:rPr>
          <w:rFonts w:ascii="Times New Roman" w:eastAsia="Yu Gothic UI Light" w:hAnsi="Times New Roman" w:cs="Times New Roman"/>
        </w:rPr>
        <w:t xml:space="preserve">                                   </w:t>
      </w:r>
      <w:r w:rsidR="00E21340">
        <w:rPr>
          <w:rFonts w:ascii="Times New Roman" w:eastAsia="Yu Gothic UI Light" w:hAnsi="Times New Roman" w:cs="Times New Roman"/>
        </w:rPr>
        <w:t xml:space="preserve">w </w:t>
      </w:r>
      <w:r w:rsidRPr="002B50C8">
        <w:rPr>
          <w:rFonts w:ascii="Times New Roman" w:eastAsia="Yu Gothic UI Light" w:hAnsi="Times New Roman" w:cs="Times New Roman"/>
        </w:rPr>
        <w:t>Indywidualnych planach wsparcia</w:t>
      </w:r>
      <w:r w:rsidR="00E21340">
        <w:rPr>
          <w:rFonts w:ascii="Times New Roman" w:eastAsia="Yu Gothic UI Light" w:hAnsi="Times New Roman" w:cs="Times New Roman"/>
        </w:rPr>
        <w:t>.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Zleceniobiorca zobowiązany jest do systematycznego monitorowania ww. wskaźników</w:t>
      </w:r>
      <w:r>
        <w:rPr>
          <w:rFonts w:ascii="Times New Roman" w:eastAsia="Yu Gothic UI Light" w:hAnsi="Times New Roman" w:cs="Times New Roman"/>
        </w:rPr>
        <w:t xml:space="preserve">                                           </w:t>
      </w:r>
      <w:r w:rsidRPr="002B50C8">
        <w:rPr>
          <w:rFonts w:ascii="Times New Roman" w:eastAsia="Yu Gothic UI Light" w:hAnsi="Times New Roman" w:cs="Times New Roman"/>
        </w:rPr>
        <w:t>i wykazywania ich w składanych sprawozdaniach.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1017" w:right="-142"/>
        <w:jc w:val="both"/>
        <w:rPr>
          <w:rFonts w:ascii="Times New Roman" w:eastAsia="Yu Gothic UI Light" w:hAnsi="Times New Roman" w:cs="Times New Roman"/>
          <w:b/>
          <w:u w:val="single"/>
        </w:rPr>
      </w:pP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1017" w:right="-142"/>
        <w:jc w:val="both"/>
        <w:rPr>
          <w:rFonts w:ascii="Times New Roman" w:eastAsia="Yu Gothic UI Light" w:hAnsi="Times New Roman" w:cs="Times New Roman"/>
          <w:b/>
          <w:u w:val="single"/>
        </w:rPr>
      </w:pPr>
    </w:p>
    <w:tbl>
      <w:tblPr>
        <w:tblW w:w="9309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9"/>
      </w:tblGrid>
      <w:tr w:rsidR="002B50C8" w:rsidRPr="002B50C8" w:rsidTr="007D32B5">
        <w:tc>
          <w:tcPr>
            <w:tcW w:w="9309" w:type="dxa"/>
            <w:shd w:val="clear" w:color="auto" w:fill="BFBFBF"/>
          </w:tcPr>
          <w:p w:rsidR="002B50C8" w:rsidRPr="002B50C8" w:rsidRDefault="002B50C8" w:rsidP="000821F9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ind w:right="-142"/>
              <w:jc w:val="both"/>
              <w:rPr>
                <w:rFonts w:ascii="Times New Roman" w:eastAsia="Yu Gothic UI Light" w:hAnsi="Times New Roman" w:cs="Times New Roman"/>
                <w:b/>
              </w:rPr>
            </w:pPr>
            <w:r w:rsidRPr="002B50C8">
              <w:rPr>
                <w:rFonts w:ascii="Times New Roman" w:eastAsia="Yu Gothic UI Light" w:hAnsi="Times New Roman" w:cs="Times New Roman"/>
                <w:b/>
              </w:rPr>
              <w:t>Forma zlecenia realizacji zadań</w:t>
            </w:r>
          </w:p>
        </w:tc>
      </w:tr>
    </w:tbl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</w:p>
    <w:p w:rsidR="00310C66" w:rsidRPr="00310C66" w:rsidRDefault="002B50C8" w:rsidP="00310C66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 xml:space="preserve">Powierzenie wykonania wraz z udzieleniem dotacji na finansowanie </w:t>
      </w:r>
      <w:r w:rsidR="003D0F26">
        <w:rPr>
          <w:rFonts w:ascii="Times New Roman" w:eastAsia="Yu Gothic UI Light" w:hAnsi="Times New Roman" w:cs="Times New Roman"/>
        </w:rPr>
        <w:t xml:space="preserve">realizacji </w:t>
      </w:r>
      <w:r w:rsidR="003D0F26" w:rsidRPr="003D0F26">
        <w:rPr>
          <w:rFonts w:ascii="Times New Roman" w:eastAsia="Yu Gothic UI Light" w:hAnsi="Times New Roman" w:cs="Times New Roman"/>
        </w:rPr>
        <w:t>zadania publicznego</w:t>
      </w:r>
      <w:r w:rsidR="003D0F26">
        <w:rPr>
          <w:rFonts w:ascii="Times New Roman" w:eastAsia="Yu Gothic UI Light" w:hAnsi="Times New Roman" w:cs="Times New Roman"/>
        </w:rPr>
        <w:t>.</w:t>
      </w:r>
      <w:r w:rsidRPr="002B50C8">
        <w:rPr>
          <w:rFonts w:ascii="Times New Roman" w:eastAsia="Yu Gothic UI Light" w:hAnsi="Times New Roman" w:cs="Times New Roman"/>
        </w:rPr>
        <w:t xml:space="preserve">                           </w:t>
      </w:r>
      <w:r w:rsidR="00310C66">
        <w:rPr>
          <w:rFonts w:ascii="Times New Roman" w:eastAsia="Yu Gothic UI Light" w:hAnsi="Times New Roman" w:cs="Times New Roman"/>
        </w:rPr>
        <w:t xml:space="preserve">Wskazane usługi </w:t>
      </w:r>
      <w:r w:rsidR="00310C66">
        <w:rPr>
          <w:rFonts w:ascii="Times New Roman" w:eastAsia="Yu Gothic UI Light" w:hAnsi="Times New Roman" w:cs="Times New Roman"/>
          <w:i/>
          <w:lang w:eastAsia="ar-SA"/>
        </w:rPr>
        <w:t xml:space="preserve">są to </w:t>
      </w:r>
      <w:r w:rsidRPr="002B50C8">
        <w:rPr>
          <w:rFonts w:ascii="Times New Roman" w:eastAsia="Yu Gothic UI Light" w:hAnsi="Times New Roman" w:cs="Times New Roman"/>
          <w:lang w:eastAsia="ar-SA"/>
        </w:rPr>
        <w:t>zadania</w:t>
      </w:r>
      <w:r w:rsidR="00310C66">
        <w:rPr>
          <w:rFonts w:ascii="Times New Roman" w:eastAsia="Yu Gothic UI Light" w:hAnsi="Times New Roman" w:cs="Times New Roman"/>
          <w:lang w:eastAsia="ar-SA"/>
        </w:rPr>
        <w:t xml:space="preserve"> projektu, który</w:t>
      </w:r>
      <w:r w:rsidR="00310C66">
        <w:rPr>
          <w:rFonts w:ascii="Times New Roman" w:eastAsia="Yu Gothic UI Light" w:hAnsi="Times New Roman" w:cs="Times New Roman"/>
        </w:rPr>
        <w:t xml:space="preserve"> </w:t>
      </w:r>
      <w:r w:rsidR="00310C66" w:rsidRPr="00310C66">
        <w:rPr>
          <w:rFonts w:ascii="Times New Roman" w:hAnsi="Times New Roman" w:cs="Times New Roman"/>
          <w:sz w:val="24"/>
          <w:szCs w:val="24"/>
        </w:rPr>
        <w:t>Miasto Krasnystaw/Miejski Ośrodek Pomocy Społecznej w Krasnymstawie</w:t>
      </w:r>
      <w:r w:rsidR="00310C66">
        <w:rPr>
          <w:rFonts w:ascii="Times New Roman" w:hAnsi="Times New Roman" w:cs="Times New Roman"/>
          <w:sz w:val="24"/>
          <w:szCs w:val="24"/>
        </w:rPr>
        <w:t xml:space="preserve"> </w:t>
      </w:r>
      <w:r w:rsidR="00310C66" w:rsidRPr="00310C66">
        <w:rPr>
          <w:rFonts w:ascii="Times New Roman" w:hAnsi="Times New Roman" w:cs="Times New Roman"/>
          <w:sz w:val="24"/>
          <w:szCs w:val="24"/>
        </w:rPr>
        <w:t xml:space="preserve">realizuje </w:t>
      </w:r>
      <w:r w:rsidR="00310C66">
        <w:rPr>
          <w:rFonts w:ascii="Times New Roman" w:hAnsi="Times New Roman" w:cs="Times New Roman"/>
          <w:sz w:val="24"/>
          <w:szCs w:val="24"/>
        </w:rPr>
        <w:t xml:space="preserve">w </w:t>
      </w:r>
      <w:r w:rsidR="00310C66" w:rsidRPr="00310C66">
        <w:rPr>
          <w:rFonts w:ascii="Times New Roman" w:hAnsi="Times New Roman" w:cs="Times New Roman"/>
          <w:sz w:val="24"/>
          <w:szCs w:val="24"/>
        </w:rPr>
        <w:t>partners</w:t>
      </w:r>
      <w:r w:rsidR="00310C66">
        <w:rPr>
          <w:rFonts w:ascii="Times New Roman" w:hAnsi="Times New Roman" w:cs="Times New Roman"/>
          <w:sz w:val="24"/>
          <w:szCs w:val="24"/>
        </w:rPr>
        <w:t>twie</w:t>
      </w:r>
      <w:r w:rsidR="00310C66" w:rsidRPr="00310C66">
        <w:rPr>
          <w:rFonts w:ascii="Times New Roman" w:hAnsi="Times New Roman" w:cs="Times New Roman"/>
          <w:sz w:val="24"/>
          <w:szCs w:val="24"/>
        </w:rPr>
        <w:t xml:space="preserve"> z Regionalnym Ośrodkiem Polityki Społecznej w Lublinie pn. „Polityka Senioralna EFS+</w:t>
      </w:r>
      <w:r w:rsidR="00310C66" w:rsidRPr="00310C66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00310C66" w:rsidRPr="00310C66">
        <w:rPr>
          <w:rFonts w:ascii="Times New Roman" w:hAnsi="Times New Roman" w:cs="Times New Roman"/>
          <w:sz w:val="24"/>
          <w:szCs w:val="24"/>
        </w:rPr>
        <w:t xml:space="preserve">w ramach </w:t>
      </w:r>
      <w:r w:rsidR="00310C66" w:rsidRPr="00310C66">
        <w:rPr>
          <w:rFonts w:ascii="Times New Roman" w:hAnsi="Times New Roman" w:cs="Times New Roman"/>
          <w:i/>
          <w:sz w:val="24"/>
          <w:szCs w:val="24"/>
        </w:rPr>
        <w:t xml:space="preserve">Programu Fundusze Europejskie dla Lubelskiego 2021-2027 współfinansowanego ze środków Europejskiego Funduszu Społecznego Plus w ramach Działania 8.5 Usługi społeczne </w:t>
      </w:r>
      <w:r w:rsidR="004F5BE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</w:t>
      </w:r>
      <w:r w:rsidR="00310C66" w:rsidRPr="00310C66">
        <w:rPr>
          <w:rFonts w:ascii="Times New Roman" w:hAnsi="Times New Roman" w:cs="Times New Roman"/>
          <w:i/>
          <w:sz w:val="24"/>
          <w:szCs w:val="24"/>
        </w:rPr>
        <w:t>Priorytetu</w:t>
      </w:r>
      <w:r w:rsidR="004F5B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0C66" w:rsidRPr="00310C66">
        <w:rPr>
          <w:rFonts w:ascii="Times New Roman" w:hAnsi="Times New Roman" w:cs="Times New Roman"/>
          <w:i/>
          <w:sz w:val="24"/>
          <w:szCs w:val="24"/>
        </w:rPr>
        <w:t xml:space="preserve">VIII Zwiększenie Spójności Społecznej Programu Fundusze Europejskie </w:t>
      </w:r>
      <w:r w:rsidR="004F5BE1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310C66" w:rsidRPr="00310C66">
        <w:rPr>
          <w:rFonts w:ascii="Times New Roman" w:hAnsi="Times New Roman" w:cs="Times New Roman"/>
          <w:i/>
          <w:sz w:val="24"/>
          <w:szCs w:val="24"/>
        </w:rPr>
        <w:t>dla Lubelskiego 2021-2027</w:t>
      </w:r>
      <w:r w:rsidR="00310C66" w:rsidRPr="00310C66">
        <w:rPr>
          <w:rFonts w:ascii="Times New Roman" w:hAnsi="Times New Roman" w:cs="Times New Roman"/>
          <w:sz w:val="24"/>
          <w:szCs w:val="24"/>
        </w:rPr>
        <w:t>.</w:t>
      </w:r>
    </w:p>
    <w:p w:rsidR="00310C66" w:rsidRPr="00310C66" w:rsidRDefault="00310C66" w:rsidP="00310C66">
      <w:pPr>
        <w:spacing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 w:rsidRPr="00310C66">
        <w:rPr>
          <w:rFonts w:ascii="Times New Roman" w:hAnsi="Times New Roman" w:cs="Times New Roman"/>
          <w:sz w:val="24"/>
          <w:szCs w:val="24"/>
        </w:rPr>
        <w:lastRenderedPageBreak/>
        <w:t xml:space="preserve">Projekt skierowany jest do  seniorów, tj. osób w wieku 65 lat i więcej – w tym osób </w:t>
      </w:r>
      <w:r w:rsidR="004F5BE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10C66">
        <w:rPr>
          <w:rFonts w:ascii="Times New Roman" w:hAnsi="Times New Roman" w:cs="Times New Roman"/>
          <w:sz w:val="24"/>
          <w:szCs w:val="24"/>
        </w:rPr>
        <w:t>z niepełnosprawnościami oraz osób wymagających wsparcia w codziennym funkcjonowaniu, a także do opiekunów faktyczny</w:t>
      </w:r>
      <w:r w:rsidR="003D0F26">
        <w:rPr>
          <w:rFonts w:ascii="Times New Roman" w:hAnsi="Times New Roman" w:cs="Times New Roman"/>
          <w:sz w:val="24"/>
          <w:szCs w:val="24"/>
        </w:rPr>
        <w:t xml:space="preserve">ch osób w wieku 65 lat i więcej, </w:t>
      </w:r>
      <w:r w:rsidRPr="00310C66">
        <w:rPr>
          <w:rFonts w:ascii="Times New Roman" w:hAnsi="Times New Roman" w:cs="Times New Roman"/>
          <w:sz w:val="24"/>
          <w:szCs w:val="24"/>
        </w:rPr>
        <w:t xml:space="preserve">zamieszkałych na terenie miasta Krasnystaw.  </w:t>
      </w:r>
    </w:p>
    <w:p w:rsidR="00310C66" w:rsidRPr="00310C66" w:rsidRDefault="00310C66" w:rsidP="00310C66">
      <w:pPr>
        <w:spacing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 w:rsidRPr="00310C66">
        <w:rPr>
          <w:rFonts w:ascii="Times New Roman" w:hAnsi="Times New Roman" w:cs="Times New Roman"/>
          <w:sz w:val="24"/>
          <w:szCs w:val="24"/>
        </w:rPr>
        <w:t xml:space="preserve">Numer projektu:  </w:t>
      </w:r>
      <w:r w:rsidRPr="00310C66">
        <w:rPr>
          <w:rFonts w:ascii="Times New Roman" w:hAnsi="Times New Roman" w:cs="Times New Roman"/>
          <w:i/>
          <w:sz w:val="24"/>
          <w:szCs w:val="24"/>
        </w:rPr>
        <w:t>FELU.08.05-IZ.00-0001/23</w:t>
      </w:r>
    </w:p>
    <w:p w:rsidR="00310C66" w:rsidRPr="00310C66" w:rsidRDefault="00310C66" w:rsidP="00310C66">
      <w:pPr>
        <w:spacing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 w:rsidRPr="00310C66">
        <w:rPr>
          <w:rFonts w:ascii="Times New Roman" w:hAnsi="Times New Roman" w:cs="Times New Roman"/>
          <w:sz w:val="24"/>
          <w:szCs w:val="24"/>
        </w:rPr>
        <w:t xml:space="preserve">Całkowita wartość dofinansowania projektu : </w:t>
      </w:r>
      <w:r w:rsidR="00635CCB">
        <w:rPr>
          <w:rFonts w:ascii="Times New Roman" w:hAnsi="Times New Roman" w:cs="Times New Roman"/>
          <w:sz w:val="24"/>
          <w:szCs w:val="24"/>
        </w:rPr>
        <w:t>25.904.776,70</w:t>
      </w:r>
      <w:r w:rsidRPr="00310C6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2B50C8" w:rsidRDefault="00310C66" w:rsidP="00301D11">
      <w:pPr>
        <w:spacing w:after="0" w:line="240" w:lineRule="auto"/>
        <w:ind w:left="297"/>
        <w:jc w:val="both"/>
        <w:rPr>
          <w:rFonts w:ascii="Times New Roman" w:hAnsi="Times New Roman" w:cs="Times New Roman"/>
          <w:sz w:val="24"/>
          <w:szCs w:val="24"/>
        </w:rPr>
      </w:pPr>
      <w:r w:rsidRPr="00310C66">
        <w:rPr>
          <w:rFonts w:ascii="Times New Roman" w:hAnsi="Times New Roman" w:cs="Times New Roman"/>
          <w:sz w:val="24"/>
          <w:szCs w:val="24"/>
        </w:rPr>
        <w:t>Okres realizacji projektu:  1 września 2023r. – 31 grudnia 2025 r.</w:t>
      </w:r>
    </w:p>
    <w:p w:rsidR="00301D11" w:rsidRPr="00301D11" w:rsidRDefault="00301D11" w:rsidP="00A6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</w:p>
    <w:tbl>
      <w:tblPr>
        <w:tblW w:w="9450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B50C8" w:rsidRPr="002B50C8" w:rsidTr="007D32B5">
        <w:tc>
          <w:tcPr>
            <w:tcW w:w="9450" w:type="dxa"/>
            <w:shd w:val="clear" w:color="auto" w:fill="BFBFBF"/>
          </w:tcPr>
          <w:p w:rsidR="002B50C8" w:rsidRPr="002B50C8" w:rsidRDefault="002B50C8" w:rsidP="000821F9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ind w:right="-142"/>
              <w:jc w:val="both"/>
              <w:rPr>
                <w:rFonts w:ascii="Times New Roman" w:eastAsia="Yu Gothic UI Light" w:hAnsi="Times New Roman" w:cs="Times New Roman"/>
                <w:b/>
              </w:rPr>
            </w:pPr>
            <w:r w:rsidRPr="002B50C8">
              <w:rPr>
                <w:rFonts w:ascii="Times New Roman" w:eastAsia="Yu Gothic UI Light" w:hAnsi="Times New Roman" w:cs="Times New Roman"/>
                <w:b/>
              </w:rPr>
              <w:t>Informacja o wysokości środków publicznych przeznaczonych na realizację zadań</w:t>
            </w:r>
          </w:p>
        </w:tc>
      </w:tr>
    </w:tbl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</w:p>
    <w:p w:rsidR="002B50C8" w:rsidRPr="00301D11" w:rsidRDefault="002B50C8" w:rsidP="002A46EB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  <w:r w:rsidRPr="00301D11">
        <w:rPr>
          <w:rFonts w:ascii="Times New Roman" w:eastAsia="Yu Gothic UI Light" w:hAnsi="Times New Roman" w:cs="Times New Roman"/>
        </w:rPr>
        <w:t xml:space="preserve">Wysokość dotacji przeznaczonej na realizację wymienionych zadań </w:t>
      </w:r>
      <w:r w:rsidR="00310C66" w:rsidRPr="00301D11">
        <w:rPr>
          <w:rFonts w:ascii="Times New Roman" w:eastAsia="Yu Gothic UI Light" w:hAnsi="Times New Roman" w:cs="Times New Roman"/>
        </w:rPr>
        <w:t>od 1</w:t>
      </w:r>
      <w:r w:rsidR="00793153" w:rsidRPr="00301D11">
        <w:rPr>
          <w:rFonts w:ascii="Times New Roman" w:eastAsia="Yu Gothic UI Light" w:hAnsi="Times New Roman" w:cs="Times New Roman"/>
        </w:rPr>
        <w:t>4</w:t>
      </w:r>
      <w:r w:rsidR="00310C66" w:rsidRPr="00301D11">
        <w:rPr>
          <w:rFonts w:ascii="Times New Roman" w:eastAsia="Yu Gothic UI Light" w:hAnsi="Times New Roman" w:cs="Times New Roman"/>
        </w:rPr>
        <w:t>.</w:t>
      </w:r>
      <w:r w:rsidR="00635CCB" w:rsidRPr="00301D11">
        <w:rPr>
          <w:rFonts w:ascii="Times New Roman" w:eastAsia="Yu Gothic UI Light" w:hAnsi="Times New Roman" w:cs="Times New Roman"/>
        </w:rPr>
        <w:t>10</w:t>
      </w:r>
      <w:r w:rsidR="00310C66" w:rsidRPr="00301D11">
        <w:rPr>
          <w:rFonts w:ascii="Times New Roman" w:eastAsia="Yu Gothic UI Light" w:hAnsi="Times New Roman" w:cs="Times New Roman"/>
        </w:rPr>
        <w:t>.2024 do 31.12.</w:t>
      </w:r>
      <w:r w:rsidRPr="00301D11">
        <w:rPr>
          <w:rFonts w:ascii="Times New Roman" w:eastAsia="Yu Gothic UI Light" w:hAnsi="Times New Roman" w:cs="Times New Roman"/>
        </w:rPr>
        <w:t>2024 roku wynosi:</w:t>
      </w:r>
    </w:p>
    <w:p w:rsidR="00635CCB" w:rsidRPr="00301D11" w:rsidRDefault="00635CCB" w:rsidP="002A46EB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</w:p>
    <w:p w:rsidR="004F5BE1" w:rsidRPr="00301D11" w:rsidRDefault="002B50C8" w:rsidP="004F5BE1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  <w:b/>
        </w:rPr>
      </w:pPr>
      <w:r w:rsidRPr="00301D11">
        <w:rPr>
          <w:rFonts w:ascii="Times New Roman" w:eastAsia="Yu Gothic UI Light" w:hAnsi="Times New Roman" w:cs="Times New Roman"/>
        </w:rPr>
        <w:t xml:space="preserve">Zadanie nr 1 – </w:t>
      </w:r>
      <w:r w:rsidR="003D0F26" w:rsidRPr="00301D11">
        <w:rPr>
          <w:rFonts w:ascii="Times New Roman" w:eastAsia="Yu Gothic UI Light" w:hAnsi="Times New Roman" w:cs="Times New Roman"/>
        </w:rPr>
        <w:t xml:space="preserve">Świadczenie </w:t>
      </w:r>
      <w:r w:rsidR="00635CCB" w:rsidRPr="00301D11">
        <w:rPr>
          <w:rFonts w:ascii="Times New Roman" w:eastAsia="Yu Gothic UI Light" w:hAnsi="Times New Roman" w:cs="Times New Roman"/>
        </w:rPr>
        <w:t xml:space="preserve">usług opiekuńczych dla osób w wieku 65+ oraz usług opieki </w:t>
      </w:r>
      <w:proofErr w:type="spellStart"/>
      <w:r w:rsidR="00635CCB" w:rsidRPr="00301D11">
        <w:rPr>
          <w:rFonts w:ascii="Times New Roman" w:eastAsia="Yu Gothic UI Light" w:hAnsi="Times New Roman" w:cs="Times New Roman"/>
        </w:rPr>
        <w:t>wytchnieniowej</w:t>
      </w:r>
      <w:proofErr w:type="spellEnd"/>
      <w:r w:rsidR="00635CCB" w:rsidRPr="00301D11">
        <w:rPr>
          <w:rFonts w:ascii="Times New Roman" w:eastAsia="Yu Gothic UI Light" w:hAnsi="Times New Roman" w:cs="Times New Roman"/>
        </w:rPr>
        <w:t xml:space="preserve"> dla opiekunów osób starszych osób w wieku 65+ w miejscu zamieszkania osób potrzebujących </w:t>
      </w:r>
      <w:r w:rsidRPr="00301D11">
        <w:rPr>
          <w:rFonts w:ascii="Times New Roman" w:eastAsia="Yu Gothic UI Light" w:hAnsi="Times New Roman" w:cs="Times New Roman"/>
        </w:rPr>
        <w:t>–</w:t>
      </w:r>
      <w:r w:rsidR="004F5BE1" w:rsidRPr="00301D11">
        <w:rPr>
          <w:rFonts w:ascii="Times New Roman" w:eastAsia="Yu Gothic UI Light" w:hAnsi="Times New Roman" w:cs="Times New Roman"/>
          <w:b/>
        </w:rPr>
        <w:t xml:space="preserve"> 70 000,00 zł</w:t>
      </w:r>
    </w:p>
    <w:p w:rsidR="00635CCB" w:rsidRPr="00301D11" w:rsidRDefault="00635CCB" w:rsidP="002A46EB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</w:p>
    <w:p w:rsidR="002B50C8" w:rsidRPr="00301D11" w:rsidRDefault="002B50C8" w:rsidP="004F5BE1">
      <w:pPr>
        <w:widowControl w:val="0"/>
        <w:suppressAutoHyphens/>
        <w:autoSpaceDE w:val="0"/>
        <w:spacing w:after="0" w:line="240" w:lineRule="auto"/>
        <w:ind w:left="297" w:right="-141"/>
        <w:jc w:val="both"/>
        <w:rPr>
          <w:rFonts w:ascii="Times New Roman" w:eastAsia="Yu Gothic UI Light" w:hAnsi="Times New Roman" w:cs="Times New Roman"/>
          <w:b/>
        </w:rPr>
      </w:pPr>
      <w:r w:rsidRPr="00301D11">
        <w:rPr>
          <w:rFonts w:ascii="Times New Roman" w:eastAsia="Yu Gothic UI Light" w:hAnsi="Times New Roman" w:cs="Times New Roman"/>
        </w:rPr>
        <w:t xml:space="preserve">Zadanie nr 2 – </w:t>
      </w:r>
      <w:r w:rsidR="003D0F26" w:rsidRPr="00301D11">
        <w:rPr>
          <w:rFonts w:ascii="Times New Roman" w:eastAsia="Yu Gothic UI Light" w:hAnsi="Times New Roman" w:cs="Times New Roman"/>
        </w:rPr>
        <w:t xml:space="preserve">Świadczenie </w:t>
      </w:r>
      <w:r w:rsidR="00635CCB" w:rsidRPr="00301D11">
        <w:rPr>
          <w:rFonts w:ascii="Times New Roman" w:eastAsia="Yu Gothic UI Light" w:hAnsi="Times New Roman" w:cs="Times New Roman"/>
        </w:rPr>
        <w:t xml:space="preserve">usług opiekuńczych z towarzyszącą usługą rehabilitacyjną dla osób </w:t>
      </w:r>
      <w:r w:rsidR="004F5BE1" w:rsidRPr="00301D11">
        <w:rPr>
          <w:rFonts w:ascii="Times New Roman" w:eastAsia="Yu Gothic UI Light" w:hAnsi="Times New Roman" w:cs="Times New Roman"/>
        </w:rPr>
        <w:t xml:space="preserve">                </w:t>
      </w:r>
      <w:r w:rsidR="00635CCB" w:rsidRPr="00301D11">
        <w:rPr>
          <w:rFonts w:ascii="Times New Roman" w:eastAsia="Yu Gothic UI Light" w:hAnsi="Times New Roman" w:cs="Times New Roman"/>
        </w:rPr>
        <w:t xml:space="preserve">w wieku 65+w miejscu zamieszkania osób potrzebujących </w:t>
      </w:r>
      <w:r w:rsidRPr="00301D11">
        <w:rPr>
          <w:rFonts w:ascii="Times New Roman" w:eastAsia="Yu Gothic UI Light" w:hAnsi="Times New Roman" w:cs="Times New Roman"/>
        </w:rPr>
        <w:t>–</w:t>
      </w:r>
      <w:r w:rsidR="004F5BE1" w:rsidRPr="00301D11">
        <w:rPr>
          <w:rFonts w:ascii="Times New Roman" w:eastAsia="Yu Gothic UI Light" w:hAnsi="Times New Roman" w:cs="Times New Roman"/>
          <w:b/>
        </w:rPr>
        <w:t xml:space="preserve"> 98 000,00 zł </w:t>
      </w:r>
    </w:p>
    <w:p w:rsidR="00635CCB" w:rsidRPr="00301D11" w:rsidRDefault="00635CCB" w:rsidP="002A46EB">
      <w:pPr>
        <w:widowControl w:val="0"/>
        <w:suppressAutoHyphens/>
        <w:autoSpaceDE w:val="0"/>
        <w:spacing w:after="0" w:line="240" w:lineRule="auto"/>
        <w:ind w:left="297" w:right="-425"/>
        <w:jc w:val="both"/>
        <w:rPr>
          <w:rFonts w:ascii="Times New Roman" w:eastAsia="Yu Gothic UI Light" w:hAnsi="Times New Roman" w:cs="Times New Roman"/>
        </w:rPr>
      </w:pPr>
    </w:p>
    <w:p w:rsidR="004F5BE1" w:rsidRPr="00301D11" w:rsidRDefault="002B50C8" w:rsidP="004F5BE1">
      <w:pPr>
        <w:widowControl w:val="0"/>
        <w:suppressAutoHyphens/>
        <w:autoSpaceDE w:val="0"/>
        <w:spacing w:after="0" w:line="240" w:lineRule="auto"/>
        <w:ind w:left="284" w:right="-142"/>
        <w:jc w:val="both"/>
        <w:rPr>
          <w:rFonts w:ascii="Times New Roman" w:eastAsia="Yu Gothic UI Light" w:hAnsi="Times New Roman" w:cs="Times New Roman"/>
          <w:b/>
        </w:rPr>
      </w:pPr>
      <w:r w:rsidRPr="00301D11">
        <w:rPr>
          <w:rFonts w:ascii="Times New Roman" w:eastAsia="Yu Gothic UI Light" w:hAnsi="Times New Roman" w:cs="Times New Roman"/>
        </w:rPr>
        <w:t xml:space="preserve">Zadanie nr 3 – </w:t>
      </w:r>
      <w:r w:rsidR="003D0F26" w:rsidRPr="00301D11">
        <w:rPr>
          <w:rFonts w:ascii="Times New Roman" w:eastAsia="Yu Gothic UI Light" w:hAnsi="Times New Roman" w:cs="Times New Roman"/>
        </w:rPr>
        <w:t xml:space="preserve">Świadczenie </w:t>
      </w:r>
      <w:r w:rsidR="00635CCB" w:rsidRPr="00301D11">
        <w:rPr>
          <w:rFonts w:ascii="Times New Roman" w:eastAsia="Yu Gothic UI Light" w:hAnsi="Times New Roman" w:cs="Times New Roman"/>
        </w:rPr>
        <w:t xml:space="preserve">usług asystenckich dla osób w wieku 65+ w miejscu zamieszkania osób potrzebujących </w:t>
      </w:r>
      <w:r w:rsidRPr="00301D11">
        <w:rPr>
          <w:rFonts w:ascii="Times New Roman" w:eastAsia="Yu Gothic UI Light" w:hAnsi="Times New Roman" w:cs="Times New Roman"/>
        </w:rPr>
        <w:t xml:space="preserve">– </w:t>
      </w:r>
      <w:r w:rsidR="004F5BE1" w:rsidRPr="00301D11">
        <w:rPr>
          <w:rFonts w:ascii="Times New Roman" w:eastAsia="Yu Gothic UI Light" w:hAnsi="Times New Roman" w:cs="Times New Roman"/>
          <w:b/>
        </w:rPr>
        <w:t xml:space="preserve">     112 000,00 zł 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 xml:space="preserve">Podana wysokość dotacji jest wartością szacunkową i dotyczy pokrycia kosztów realizacji zadań                      w przyjętej do obliczeń liczbie osób i godzin. 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 xml:space="preserve">Rzeczywista wysokość dotacji będzie wynikała z liczby godzin faktycznie zrealizowanych usług </w:t>
      </w:r>
      <w:r w:rsidR="004F5BE1">
        <w:rPr>
          <w:rFonts w:ascii="Times New Roman" w:eastAsia="Yu Gothic UI Light" w:hAnsi="Times New Roman" w:cs="Times New Roman"/>
        </w:rPr>
        <w:t xml:space="preserve">               </w:t>
      </w:r>
      <w:r w:rsidRPr="002B50C8">
        <w:rPr>
          <w:rFonts w:ascii="Times New Roman" w:eastAsia="Yu Gothic UI Light" w:hAnsi="Times New Roman" w:cs="Times New Roman"/>
        </w:rPr>
        <w:t xml:space="preserve">na rzecz osób, którym została przyznana </w:t>
      </w:r>
      <w:r w:rsidR="00652F3F">
        <w:rPr>
          <w:rFonts w:ascii="Times New Roman" w:eastAsia="Yu Gothic UI Light" w:hAnsi="Times New Roman" w:cs="Times New Roman"/>
        </w:rPr>
        <w:t xml:space="preserve">pomoc w tej formie na podstawie </w:t>
      </w:r>
      <w:r w:rsidRPr="002B50C8">
        <w:rPr>
          <w:rFonts w:ascii="Times New Roman" w:eastAsia="Yu Gothic UI Light" w:hAnsi="Times New Roman" w:cs="Times New Roman"/>
        </w:rPr>
        <w:t>indywidualnego planu wsparcia uczestnika projektu</w:t>
      </w:r>
      <w:r w:rsidR="00652F3F">
        <w:rPr>
          <w:rFonts w:ascii="Times New Roman" w:eastAsia="Yu Gothic UI Light" w:hAnsi="Times New Roman" w:cs="Times New Roman"/>
        </w:rPr>
        <w:t>.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Podana wartość dotacji dotyczy pokrycia kosztów realizacji zadań w okresie</w:t>
      </w:r>
      <w:r w:rsidR="002A46EB">
        <w:rPr>
          <w:rFonts w:ascii="Times New Roman" w:eastAsia="Yu Gothic UI Light" w:hAnsi="Times New Roman" w:cs="Times New Roman"/>
        </w:rPr>
        <w:t xml:space="preserve"> </w:t>
      </w:r>
      <w:r w:rsidRPr="002B50C8">
        <w:rPr>
          <w:rFonts w:ascii="Times New Roman" w:eastAsia="Yu Gothic UI Light" w:hAnsi="Times New Roman" w:cs="Times New Roman"/>
        </w:rPr>
        <w:t xml:space="preserve">od dnia </w:t>
      </w:r>
      <w:r w:rsidRPr="00301D11">
        <w:rPr>
          <w:rFonts w:ascii="Times New Roman" w:eastAsia="Yu Gothic UI Light" w:hAnsi="Times New Roman" w:cs="Times New Roman"/>
        </w:rPr>
        <w:t>1</w:t>
      </w:r>
      <w:r w:rsidR="00793153" w:rsidRPr="00301D11">
        <w:rPr>
          <w:rFonts w:ascii="Times New Roman" w:eastAsia="Yu Gothic UI Light" w:hAnsi="Times New Roman" w:cs="Times New Roman"/>
        </w:rPr>
        <w:t>4</w:t>
      </w:r>
      <w:r w:rsidRPr="00301D11">
        <w:rPr>
          <w:rFonts w:ascii="Times New Roman" w:eastAsia="Yu Gothic UI Light" w:hAnsi="Times New Roman" w:cs="Times New Roman"/>
        </w:rPr>
        <w:t xml:space="preserve"> </w:t>
      </w:r>
      <w:r w:rsidR="002A46EB" w:rsidRPr="00301D11">
        <w:rPr>
          <w:rFonts w:ascii="Times New Roman" w:eastAsia="Yu Gothic UI Light" w:hAnsi="Times New Roman" w:cs="Times New Roman"/>
        </w:rPr>
        <w:t xml:space="preserve">października </w:t>
      </w:r>
      <w:r w:rsidRPr="00301D11">
        <w:rPr>
          <w:rFonts w:ascii="Times New Roman" w:eastAsia="Yu Gothic UI Light" w:hAnsi="Times New Roman" w:cs="Times New Roman"/>
        </w:rPr>
        <w:t>2024 r. do dnia 31 grudnia 2024 r.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</w:p>
    <w:tbl>
      <w:tblPr>
        <w:tblW w:w="9450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B50C8" w:rsidRPr="002B50C8" w:rsidTr="007D32B5">
        <w:tc>
          <w:tcPr>
            <w:tcW w:w="9450" w:type="dxa"/>
            <w:shd w:val="clear" w:color="auto" w:fill="BFBFBF"/>
          </w:tcPr>
          <w:p w:rsidR="002B50C8" w:rsidRPr="002B50C8" w:rsidRDefault="002B50C8" w:rsidP="000821F9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ind w:right="-142"/>
              <w:jc w:val="both"/>
              <w:rPr>
                <w:rFonts w:ascii="Times New Roman" w:eastAsia="Yu Gothic UI Light" w:hAnsi="Times New Roman" w:cs="Times New Roman"/>
                <w:b/>
              </w:rPr>
            </w:pPr>
            <w:r w:rsidRPr="002B50C8">
              <w:rPr>
                <w:rFonts w:ascii="Times New Roman" w:eastAsia="Yu Gothic UI Light" w:hAnsi="Times New Roman" w:cs="Times New Roman"/>
                <w:b/>
              </w:rPr>
              <w:t>Zlecenie realizacji zadań nastąpi w formie powierzenia.</w:t>
            </w:r>
          </w:p>
        </w:tc>
      </w:tr>
    </w:tbl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</w:rPr>
      </w:pPr>
    </w:p>
    <w:p w:rsidR="002B50C8" w:rsidRPr="002B50C8" w:rsidRDefault="002B50C8" w:rsidP="000821F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70" w:right="-142" w:hanging="273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Termin składania ofert: 21 dni od dnia ogłoszenia konkursu.</w:t>
      </w:r>
    </w:p>
    <w:p w:rsidR="002B50C8" w:rsidRPr="002B50C8" w:rsidRDefault="002B50C8" w:rsidP="000821F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70" w:right="-142" w:hanging="273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Termin oceny formalnej i merytorycznej: do 30 dni kalendarzowych od dnia złożenia oferty.</w:t>
      </w:r>
    </w:p>
    <w:p w:rsidR="002A46EB" w:rsidRDefault="002B50C8" w:rsidP="000821F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70" w:right="-142" w:hanging="273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Termin wyboru ofert do realizacji: do 30 dni kalendarzowych od dnia złożenia oferty.</w:t>
      </w:r>
    </w:p>
    <w:p w:rsidR="002B50C8" w:rsidRPr="002A46EB" w:rsidRDefault="002B50C8" w:rsidP="000821F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70" w:right="-142" w:hanging="273"/>
        <w:jc w:val="both"/>
        <w:rPr>
          <w:rFonts w:ascii="Times New Roman" w:eastAsia="Yu Gothic UI Light" w:hAnsi="Times New Roman" w:cs="Times New Roman"/>
        </w:rPr>
      </w:pPr>
      <w:r w:rsidRPr="002A46EB">
        <w:rPr>
          <w:rFonts w:ascii="Times New Roman" w:eastAsia="Yu Gothic UI Light" w:hAnsi="Times New Roman" w:cs="Times New Roman"/>
        </w:rPr>
        <w:t xml:space="preserve">Termin realizacji zadania: </w:t>
      </w:r>
      <w:r w:rsidR="002A46EB" w:rsidRPr="002A46EB">
        <w:rPr>
          <w:rFonts w:ascii="Times New Roman" w:eastAsia="Yu Gothic UI Light" w:hAnsi="Times New Roman" w:cs="Times New Roman"/>
        </w:rPr>
        <w:t>1</w:t>
      </w:r>
      <w:r w:rsidR="00793153">
        <w:rPr>
          <w:rFonts w:ascii="Times New Roman" w:eastAsia="Yu Gothic UI Light" w:hAnsi="Times New Roman" w:cs="Times New Roman"/>
        </w:rPr>
        <w:t>4</w:t>
      </w:r>
      <w:r w:rsidR="002A46EB" w:rsidRPr="002A46EB">
        <w:rPr>
          <w:rFonts w:ascii="Times New Roman" w:eastAsia="Yu Gothic UI Light" w:hAnsi="Times New Roman" w:cs="Times New Roman"/>
        </w:rPr>
        <w:t xml:space="preserve"> października 2024 r. do dnia 31 grudnia 2024 r.</w:t>
      </w:r>
    </w:p>
    <w:p w:rsidR="002B50C8" w:rsidRPr="002B50C8" w:rsidRDefault="002B50C8" w:rsidP="000821F9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70" w:right="-142" w:hanging="273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Warunki realizacji zadnia:</w:t>
      </w:r>
    </w:p>
    <w:p w:rsidR="002B50C8" w:rsidRPr="002B50C8" w:rsidRDefault="002B50C8" w:rsidP="000821F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1069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W ofercie obowiązkowo należy wskazać i opisać zakładane rezultaty, planowany poziom osiągnięcia rezultatów oraz źródło informacji o osiągnięciu wskaźnika;</w:t>
      </w:r>
    </w:p>
    <w:p w:rsidR="002B50C8" w:rsidRPr="002B50C8" w:rsidRDefault="002B50C8" w:rsidP="000821F9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1069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Z dotacji mogą być finansowane wyłącznie działania mieszczące się w zakresie działalności statutowej nieodpłatnej i odpłatnej, tym samym, środki z dotacji nie mogą być przeznaczone na finansowanie działalności gospodarczej.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1017" w:right="-142"/>
        <w:jc w:val="both"/>
        <w:rPr>
          <w:rFonts w:ascii="Times New Roman" w:eastAsia="Yu Gothic UI Light" w:hAnsi="Times New Roman" w:cs="Times New Roman"/>
          <w:b/>
          <w:u w:val="single"/>
        </w:rPr>
      </w:pP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1017" w:right="-142"/>
        <w:jc w:val="both"/>
        <w:rPr>
          <w:rFonts w:ascii="Times New Roman" w:eastAsia="Yu Gothic UI Light" w:hAnsi="Times New Roman" w:cs="Times New Roman"/>
          <w:b/>
          <w:u w:val="single"/>
        </w:rPr>
      </w:pPr>
    </w:p>
    <w:tbl>
      <w:tblPr>
        <w:tblW w:w="9450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B50C8" w:rsidRPr="002B50C8" w:rsidTr="007D32B5">
        <w:tc>
          <w:tcPr>
            <w:tcW w:w="9450" w:type="dxa"/>
            <w:shd w:val="clear" w:color="auto" w:fill="BFBFBF"/>
          </w:tcPr>
          <w:p w:rsidR="002B50C8" w:rsidRPr="002B50C8" w:rsidRDefault="002B50C8" w:rsidP="000821F9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ind w:right="-142"/>
              <w:jc w:val="both"/>
              <w:rPr>
                <w:rFonts w:ascii="Times New Roman" w:eastAsia="Yu Gothic UI Light" w:hAnsi="Times New Roman" w:cs="Times New Roman"/>
                <w:b/>
              </w:rPr>
            </w:pPr>
            <w:r w:rsidRPr="002B50C8">
              <w:rPr>
                <w:rFonts w:ascii="Times New Roman" w:eastAsia="Yu Gothic UI Light" w:hAnsi="Times New Roman" w:cs="Times New Roman"/>
                <w:b/>
              </w:rPr>
              <w:t>Zasady przyznawania dotacji</w:t>
            </w:r>
          </w:p>
        </w:tc>
      </w:tr>
    </w:tbl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</w:rPr>
      </w:pPr>
    </w:p>
    <w:p w:rsidR="002B50C8" w:rsidRPr="002B50C8" w:rsidRDefault="002B50C8" w:rsidP="000821F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70" w:right="-142" w:hanging="273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W konkursie ofert na realizację zadania publicznego mogą uczestniczyć organizacje pozarządowe lub podmioty wymienione w art. 3 ust. 3 ustawy o działalności pożytku publicznego                                      i o wolontariacie z dnia 24 kwietnia 2003 roku.</w:t>
      </w:r>
    </w:p>
    <w:p w:rsidR="002B50C8" w:rsidRPr="002B50C8" w:rsidRDefault="002B50C8" w:rsidP="000821F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70" w:right="-142" w:hanging="273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lastRenderedPageBreak/>
        <w:t>Dofinansowanie nastąpi w trybie powierzenia realizacji zadania publicznego.</w:t>
      </w:r>
    </w:p>
    <w:p w:rsidR="002B50C8" w:rsidRPr="002B50C8" w:rsidRDefault="002B50C8" w:rsidP="000821F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70" w:right="-142" w:hanging="273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Z przeprowadzonego postępowania konkursowego sporządzany jest protokół, który podpisują wszyscy obecni członkowie komisji konkursowej.</w:t>
      </w:r>
    </w:p>
    <w:p w:rsidR="002B50C8" w:rsidRPr="002B50C8" w:rsidRDefault="002B50C8" w:rsidP="000821F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70" w:right="-142" w:hanging="273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Burmistrz lub jego Zastępca (działający na podstawie upoważnienia Burmistrza) dokonują ostatecznego wyboru ofert.</w:t>
      </w:r>
    </w:p>
    <w:p w:rsidR="002B50C8" w:rsidRPr="002B50C8" w:rsidRDefault="002B50C8" w:rsidP="000821F9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70" w:right="-142" w:hanging="273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Warunkiem przekazania dotacji jest zawarcie umowy o realizację zadania publicznego,                         która zawierana jest bez zbędnej zwłoki.</w:t>
      </w:r>
    </w:p>
    <w:p w:rsidR="00301D11" w:rsidRPr="00A60FDA" w:rsidRDefault="002B50C8" w:rsidP="002B50C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70" w:right="-142" w:hanging="273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Niewykorzystana dotacja podlega zwrotowi.</w:t>
      </w:r>
    </w:p>
    <w:p w:rsidR="00301D11" w:rsidRDefault="00301D11" w:rsidP="002B50C8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</w:p>
    <w:p w:rsidR="00301D11" w:rsidRPr="002B50C8" w:rsidRDefault="00301D11" w:rsidP="002B50C8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</w:p>
    <w:tbl>
      <w:tblPr>
        <w:tblW w:w="9450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B50C8" w:rsidRPr="002B50C8" w:rsidTr="007D32B5">
        <w:tc>
          <w:tcPr>
            <w:tcW w:w="9450" w:type="dxa"/>
            <w:shd w:val="clear" w:color="auto" w:fill="BFBFBF"/>
          </w:tcPr>
          <w:p w:rsidR="002B50C8" w:rsidRPr="002B50C8" w:rsidRDefault="002B50C8" w:rsidP="000821F9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ind w:right="-142"/>
              <w:jc w:val="both"/>
              <w:rPr>
                <w:rFonts w:ascii="Times New Roman" w:eastAsia="Yu Gothic UI Light" w:hAnsi="Times New Roman" w:cs="Times New Roman"/>
                <w:b/>
              </w:rPr>
            </w:pPr>
            <w:r w:rsidRPr="002B50C8">
              <w:rPr>
                <w:rFonts w:ascii="Times New Roman" w:eastAsia="Yu Gothic UI Light" w:hAnsi="Times New Roman" w:cs="Times New Roman"/>
                <w:b/>
              </w:rPr>
              <w:t>Sposób przygotowania oferty</w:t>
            </w:r>
          </w:p>
        </w:tc>
      </w:tr>
    </w:tbl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</w:rPr>
      </w:pPr>
    </w:p>
    <w:p w:rsidR="002B50C8" w:rsidRPr="002B50C8" w:rsidRDefault="002B50C8" w:rsidP="000821F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 xml:space="preserve">Ofertę należy sporządzić zgodnie z wzorem oferty stanowiącym załącznik </w:t>
      </w:r>
      <w:r w:rsidR="004F5BE1">
        <w:rPr>
          <w:rFonts w:ascii="Times New Roman" w:eastAsia="Yu Gothic UI Light" w:hAnsi="Times New Roman" w:cs="Times New Roman"/>
        </w:rPr>
        <w:t xml:space="preserve">                                                </w:t>
      </w:r>
      <w:r w:rsidRPr="002B50C8">
        <w:rPr>
          <w:rFonts w:ascii="Times New Roman" w:eastAsia="Yu Gothic UI Light" w:hAnsi="Times New Roman" w:cs="Times New Roman"/>
        </w:rPr>
        <w:t xml:space="preserve">nr 1 do Rozporządzenia Przewodniczącego Komitetu do spraw Pożytku Publicznego z dnia 24 października 2018 r. w sprawie wzorów ofert i ramowych wzorów umów dotyczących realizacji zadania publicznego oraz wzorów sprawozdań z wykonania tych zadań (Dz.U. 2018,    poz. 2057 </w:t>
      </w:r>
      <w:r w:rsidRPr="002B50C8">
        <w:rPr>
          <w:rFonts w:ascii="Times New Roman" w:eastAsia="Yu Gothic UI Light" w:hAnsi="Times New Roman" w:cs="Times New Roman"/>
          <w:lang w:eastAsia="ar-SA"/>
        </w:rPr>
        <w:t xml:space="preserve">z </w:t>
      </w:r>
      <w:proofErr w:type="spellStart"/>
      <w:r w:rsidRPr="002B50C8">
        <w:rPr>
          <w:rFonts w:ascii="Times New Roman" w:eastAsia="Yu Gothic UI Light" w:hAnsi="Times New Roman" w:cs="Times New Roman"/>
          <w:lang w:eastAsia="ar-SA"/>
        </w:rPr>
        <w:t>późn</w:t>
      </w:r>
      <w:proofErr w:type="spellEnd"/>
      <w:r w:rsidRPr="002B50C8">
        <w:rPr>
          <w:rFonts w:ascii="Times New Roman" w:eastAsia="Yu Gothic UI Light" w:hAnsi="Times New Roman" w:cs="Times New Roman"/>
          <w:lang w:eastAsia="ar-SA"/>
        </w:rPr>
        <w:t>. zm.</w:t>
      </w:r>
      <w:r w:rsidRPr="002B50C8">
        <w:rPr>
          <w:rFonts w:ascii="Times New Roman" w:eastAsia="Yu Gothic UI Light" w:hAnsi="Times New Roman" w:cs="Times New Roman"/>
        </w:rPr>
        <w:t>).</w:t>
      </w:r>
    </w:p>
    <w:p w:rsidR="002B50C8" w:rsidRPr="002B50C8" w:rsidRDefault="002B50C8" w:rsidP="000821F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Formularz oferty winien być czytelnie i kompletnie wypełniony.  Rubryki oferty niewypełnione powinny być przekreślone lub wypełnione opisem „nie dotyczy”, a treść złożonych oświadczeń powinna być jednoznaczna.</w:t>
      </w:r>
    </w:p>
    <w:p w:rsidR="002B50C8" w:rsidRPr="002B50C8" w:rsidRDefault="002B50C8" w:rsidP="000821F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Ofertę należy przygotować z uwzględnieniem warunków niniejszego konkursu                                      oraz obowiązującego prawa.</w:t>
      </w:r>
    </w:p>
    <w:p w:rsidR="002B50C8" w:rsidRPr="002B50C8" w:rsidRDefault="002B50C8" w:rsidP="000821F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Nieczytelne podpisy osób upoważnionych do składania oświadczeń woli w imieniu Oferenta, należy uzupełnić pieczęcią imienną umożliwiającą identyfikację imienia, nazwiska i funkcji                       w organie uprawnionym do reprezentowania podmiotu.</w:t>
      </w:r>
    </w:p>
    <w:p w:rsidR="002B50C8" w:rsidRPr="002B50C8" w:rsidRDefault="002B50C8" w:rsidP="000821F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Do oferty należy dołączyć:</w:t>
      </w:r>
    </w:p>
    <w:p w:rsidR="002B50C8" w:rsidRPr="002B50C8" w:rsidRDefault="002B50C8" w:rsidP="000821F9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ind w:left="1017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Kopię aktualnego statutu organizacji,</w:t>
      </w:r>
    </w:p>
    <w:p w:rsidR="002B50C8" w:rsidRDefault="002B50C8" w:rsidP="000821F9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ind w:left="1017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Kalkulację kosztów jednej godziny dla poszczególnych rodzajów usług,</w:t>
      </w:r>
    </w:p>
    <w:p w:rsidR="00301D11" w:rsidRDefault="00652F3F" w:rsidP="000821F9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ind w:left="1017" w:right="-142"/>
        <w:jc w:val="both"/>
        <w:rPr>
          <w:rFonts w:ascii="Times New Roman" w:eastAsia="Yu Gothic UI Light" w:hAnsi="Times New Roman" w:cs="Times New Roman"/>
        </w:rPr>
      </w:pPr>
      <w:r w:rsidRPr="00652F3F">
        <w:rPr>
          <w:rFonts w:ascii="Times New Roman" w:eastAsia="Yu Gothic UI Light" w:hAnsi="Times New Roman" w:cs="Times New Roman"/>
        </w:rPr>
        <w:t xml:space="preserve">Wykaz osób, </w:t>
      </w:r>
      <w:r w:rsidR="002B50C8" w:rsidRPr="00652F3F">
        <w:rPr>
          <w:rFonts w:ascii="Times New Roman" w:eastAsia="Yu Gothic UI Light" w:hAnsi="Times New Roman" w:cs="Times New Roman"/>
        </w:rPr>
        <w:t xml:space="preserve">które będą bezpośrednio świadczyć </w:t>
      </w:r>
      <w:r w:rsidR="002B50C8" w:rsidRPr="00652F3F">
        <w:rPr>
          <w:rFonts w:ascii="Times New Roman" w:eastAsia="Yu Gothic UI Light" w:hAnsi="Times New Roman" w:cs="Times New Roman"/>
          <w:i/>
        </w:rPr>
        <w:t>usługi</w:t>
      </w:r>
      <w:r w:rsidRPr="00652F3F">
        <w:rPr>
          <w:rFonts w:ascii="Times New Roman" w:eastAsia="Yu Gothic UI Light" w:hAnsi="Times New Roman" w:cs="Times New Roman"/>
          <w:i/>
        </w:rPr>
        <w:t xml:space="preserve"> </w:t>
      </w:r>
      <w:r w:rsidR="002B50C8" w:rsidRPr="00652F3F">
        <w:rPr>
          <w:rFonts w:ascii="Times New Roman" w:eastAsia="Yu Gothic UI Light" w:hAnsi="Times New Roman" w:cs="Times New Roman"/>
        </w:rPr>
        <w:t>zawierający</w:t>
      </w:r>
      <w:r w:rsidRPr="00652F3F">
        <w:rPr>
          <w:rFonts w:ascii="Times New Roman" w:eastAsia="Yu Gothic UI Light" w:hAnsi="Times New Roman" w:cs="Times New Roman"/>
        </w:rPr>
        <w:t>:</w:t>
      </w:r>
      <w:r w:rsidR="002B50C8" w:rsidRPr="00652F3F">
        <w:rPr>
          <w:rFonts w:ascii="Times New Roman" w:eastAsia="Yu Gothic UI Light" w:hAnsi="Times New Roman" w:cs="Times New Roman"/>
        </w:rPr>
        <w:t xml:space="preserve"> </w:t>
      </w:r>
    </w:p>
    <w:p w:rsidR="009475C2" w:rsidRPr="009475C2" w:rsidRDefault="002B50C8" w:rsidP="006342A4">
      <w:pPr>
        <w:widowControl w:val="0"/>
        <w:suppressAutoHyphens/>
        <w:autoSpaceDE w:val="0"/>
        <w:spacing w:after="0" w:line="360" w:lineRule="auto"/>
        <w:ind w:left="1017" w:right="-142"/>
        <w:jc w:val="both"/>
        <w:rPr>
          <w:rFonts w:ascii="Times New Roman" w:eastAsia="Yu Gothic UI Light" w:hAnsi="Times New Roman" w:cs="Times New Roman"/>
        </w:rPr>
      </w:pPr>
      <w:r w:rsidRPr="00301D11">
        <w:rPr>
          <w:rFonts w:ascii="Times New Roman" w:eastAsia="Yu Gothic UI Light" w:hAnsi="Times New Roman" w:cs="Times New Roman"/>
          <w:b/>
        </w:rPr>
        <w:t>imię, nazwisko</w:t>
      </w:r>
      <w:r w:rsidR="00301D11" w:rsidRPr="00301D11">
        <w:rPr>
          <w:rFonts w:ascii="Times New Roman" w:eastAsia="Yu Gothic UI Light" w:hAnsi="Times New Roman" w:cs="Times New Roman"/>
          <w:b/>
        </w:rPr>
        <w:t xml:space="preserve"> </w:t>
      </w:r>
      <w:r w:rsidRPr="00301D11">
        <w:rPr>
          <w:rFonts w:ascii="Times New Roman" w:eastAsia="Yu Gothic UI Light" w:hAnsi="Times New Roman" w:cs="Times New Roman"/>
          <w:b/>
        </w:rPr>
        <w:t>oraz kwalifikacje</w:t>
      </w:r>
      <w:r w:rsidR="00301D11">
        <w:rPr>
          <w:rFonts w:ascii="Times New Roman" w:eastAsia="Yu Gothic UI Light" w:hAnsi="Times New Roman" w:cs="Times New Roman"/>
          <w:b/>
        </w:rPr>
        <w:t xml:space="preserve"> ( </w:t>
      </w:r>
      <w:r w:rsidR="00301D11" w:rsidRPr="00301D11">
        <w:rPr>
          <w:rFonts w:ascii="Times New Roman" w:eastAsia="Yu Gothic UI Light" w:hAnsi="Times New Roman" w:cs="Times New Roman"/>
          <w:b/>
        </w:rPr>
        <w:t>kseroko</w:t>
      </w:r>
      <w:r w:rsidR="00301D11">
        <w:rPr>
          <w:rFonts w:ascii="Times New Roman" w:eastAsia="Yu Gothic UI Light" w:hAnsi="Times New Roman" w:cs="Times New Roman"/>
          <w:b/>
        </w:rPr>
        <w:t>pie dyplomów, zaświadczeń itp.)</w:t>
      </w:r>
      <w:r w:rsidR="00301D11">
        <w:rPr>
          <w:rFonts w:ascii="Times New Roman" w:eastAsia="Yu Gothic UI Light" w:hAnsi="Times New Roman" w:cs="Times New Roman"/>
        </w:rPr>
        <w:t>.</w:t>
      </w:r>
    </w:p>
    <w:p w:rsidR="006342A4" w:rsidRPr="00853B23" w:rsidRDefault="00301D11" w:rsidP="00853B23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  <w:r w:rsidRPr="00301D11">
        <w:rPr>
          <w:rFonts w:ascii="Times New Roman" w:eastAsia="Yu Gothic UI Light" w:hAnsi="Times New Roman" w:cs="Times New Roman"/>
        </w:rPr>
        <w:t>Osoby, które będą bezpośrednio świadczyć usługi</w:t>
      </w:r>
      <w:r w:rsidR="006342A4">
        <w:rPr>
          <w:rFonts w:ascii="Times New Roman" w:eastAsia="Yu Gothic UI Light" w:hAnsi="Times New Roman" w:cs="Times New Roman"/>
        </w:rPr>
        <w:t xml:space="preserve"> opiekuńcze</w:t>
      </w:r>
      <w:r w:rsidRPr="00301D11">
        <w:rPr>
          <w:rFonts w:ascii="Times New Roman" w:eastAsia="Yu Gothic UI Light" w:hAnsi="Times New Roman" w:cs="Times New Roman"/>
        </w:rPr>
        <w:t xml:space="preserve"> / usługi asystenta osoby niepełnosprawnej </w:t>
      </w:r>
      <w:r w:rsidR="002B50C8" w:rsidRPr="00301D11">
        <w:rPr>
          <w:rFonts w:ascii="Times New Roman" w:eastAsia="Yu Gothic UI Light" w:hAnsi="Times New Roman" w:cs="Times New Roman"/>
        </w:rPr>
        <w:t>zgodne z p</w:t>
      </w:r>
      <w:r w:rsidR="00E008D1" w:rsidRPr="00301D11">
        <w:rPr>
          <w:rFonts w:ascii="Times New Roman" w:eastAsia="Yu Gothic UI Light" w:hAnsi="Times New Roman" w:cs="Times New Roman"/>
        </w:rPr>
        <w:t xml:space="preserve">ozycją </w:t>
      </w:r>
      <w:r w:rsidR="002B50C8" w:rsidRPr="00A60FDA">
        <w:rPr>
          <w:rFonts w:ascii="Times New Roman" w:eastAsia="Yu Gothic UI Light" w:hAnsi="Times New Roman" w:cs="Times New Roman"/>
        </w:rPr>
        <w:t>4.3.5.</w:t>
      </w:r>
      <w:r w:rsidR="00652F3F" w:rsidRPr="00A60FDA">
        <w:rPr>
          <w:rFonts w:ascii="Times New Roman" w:eastAsia="Yu Gothic UI Light" w:hAnsi="Times New Roman" w:cs="Times New Roman"/>
        </w:rPr>
        <w:t>1</w:t>
      </w:r>
      <w:r w:rsidR="002B50C8" w:rsidRPr="00A60FDA">
        <w:rPr>
          <w:rFonts w:ascii="Times New Roman" w:eastAsia="Yu Gothic UI Light" w:hAnsi="Times New Roman" w:cs="Times New Roman"/>
        </w:rPr>
        <w:t>.</w:t>
      </w:r>
      <w:r w:rsidR="00327545" w:rsidRPr="00A60FDA">
        <w:rPr>
          <w:rStyle w:val="Odwoanieprzypisudolnego"/>
          <w:rFonts w:ascii="Times New Roman" w:eastAsia="Yu Gothic UI Light" w:hAnsi="Times New Roman" w:cs="Times New Roman"/>
        </w:rPr>
        <w:footnoteReference w:id="1"/>
      </w:r>
      <w:r w:rsidR="00652F3F" w:rsidRPr="00301D11">
        <w:rPr>
          <w:rFonts w:ascii="Times New Roman" w:eastAsia="Yu Gothic UI Light" w:hAnsi="Times New Roman" w:cs="Times New Roman"/>
        </w:rPr>
        <w:t xml:space="preserve"> i 4.3.5.</w:t>
      </w:r>
      <w:r w:rsidR="009475C2" w:rsidRPr="00301D11">
        <w:rPr>
          <w:rFonts w:ascii="Times New Roman" w:eastAsia="Yu Gothic UI Light" w:hAnsi="Times New Roman" w:cs="Times New Roman"/>
        </w:rPr>
        <w:t>2.</w:t>
      </w:r>
      <w:r w:rsidR="002B50C8" w:rsidRPr="00301D11">
        <w:rPr>
          <w:rFonts w:ascii="Times New Roman" w:eastAsia="Yu Gothic UI Light" w:hAnsi="Times New Roman" w:cs="Times New Roman"/>
        </w:rPr>
        <w:t xml:space="preserve"> pkt 4</w:t>
      </w:r>
      <w:r w:rsidR="002A46EB">
        <w:rPr>
          <w:rStyle w:val="Odwoanieprzypisudolnego"/>
          <w:rFonts w:ascii="Times New Roman" w:eastAsia="Yu Gothic UI Light" w:hAnsi="Times New Roman" w:cs="Times New Roman"/>
        </w:rPr>
        <w:footnoteReference w:id="2"/>
      </w:r>
      <w:r w:rsidR="002B50C8" w:rsidRPr="00301D11">
        <w:rPr>
          <w:rFonts w:ascii="Times New Roman" w:eastAsia="Yu Gothic UI Light" w:hAnsi="Times New Roman" w:cs="Times New Roman"/>
        </w:rPr>
        <w:t xml:space="preserve"> </w:t>
      </w:r>
      <w:r w:rsidR="002B50C8" w:rsidRPr="00853B23">
        <w:rPr>
          <w:rFonts w:ascii="Times New Roman" w:eastAsia="Yu Gothic UI Light" w:hAnsi="Times New Roman" w:cs="Times New Roman"/>
          <w:bCs/>
        </w:rPr>
        <w:t>Wytycznych dotyczących realizacji projektów z udziałem środków Europejskiego Funduszu Społecznego Plus</w:t>
      </w:r>
      <w:r w:rsidRPr="00853B23">
        <w:rPr>
          <w:rFonts w:ascii="Times New Roman" w:eastAsia="Yu Gothic UI Light" w:hAnsi="Times New Roman" w:cs="Times New Roman"/>
          <w:bCs/>
        </w:rPr>
        <w:t xml:space="preserve"> </w:t>
      </w:r>
      <w:r w:rsidR="002B50C8" w:rsidRPr="00853B23">
        <w:rPr>
          <w:rFonts w:ascii="Times New Roman" w:eastAsia="Yu Gothic UI Light" w:hAnsi="Times New Roman" w:cs="Times New Roman"/>
          <w:bCs/>
        </w:rPr>
        <w:t>w regionalnych programach na lata 2021–2027</w:t>
      </w:r>
      <w:r w:rsidRPr="00853B23">
        <w:rPr>
          <w:rFonts w:ascii="Times New Roman" w:eastAsia="Yu Gothic UI Light" w:hAnsi="Times New Roman" w:cs="Times New Roman"/>
        </w:rPr>
        <w:t>.</w:t>
      </w:r>
      <w:r w:rsidR="006342A4" w:rsidRPr="00853B23">
        <w:rPr>
          <w:rFonts w:ascii="Times New Roman" w:eastAsia="Yu Gothic UI Light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eastAsia="Yu Gothic UI Light" w:hAnsi="Times New Roman" w:cs="Times New Roman"/>
        </w:rPr>
        <w:t>O</w:t>
      </w:r>
      <w:r w:rsidR="009475C2" w:rsidRPr="00301D11">
        <w:rPr>
          <w:rFonts w:ascii="Times New Roman" w:eastAsia="Yu Gothic UI Light" w:hAnsi="Times New Roman" w:cs="Times New Roman"/>
        </w:rPr>
        <w:t xml:space="preserve">soby, </w:t>
      </w:r>
      <w:r w:rsidR="002B50C8" w:rsidRPr="00301D11">
        <w:rPr>
          <w:rFonts w:ascii="Times New Roman" w:eastAsia="Yu Gothic UI Light" w:hAnsi="Times New Roman" w:cs="Times New Roman"/>
        </w:rPr>
        <w:t>które będą bezpośrednio świadczyć usługi  rehabilitacyjne</w:t>
      </w:r>
      <w:r w:rsidR="009475C2" w:rsidRPr="00301D11">
        <w:rPr>
          <w:rFonts w:ascii="Times New Roman" w:eastAsia="Yu Gothic UI Light" w:hAnsi="Times New Roman" w:cs="Times New Roman"/>
        </w:rPr>
        <w:t xml:space="preserve"> </w:t>
      </w:r>
      <w:r w:rsidR="002B50C8" w:rsidRPr="00301D11">
        <w:rPr>
          <w:rFonts w:ascii="Times New Roman" w:eastAsia="Yu Gothic UI Light" w:hAnsi="Times New Roman" w:cs="Times New Roman"/>
        </w:rPr>
        <w:t xml:space="preserve">– </w:t>
      </w:r>
      <w:r w:rsidR="009475C2" w:rsidRPr="00301D11">
        <w:rPr>
          <w:rFonts w:ascii="Times New Roman" w:eastAsia="Yu Gothic UI Light" w:hAnsi="Times New Roman" w:cs="Times New Roman"/>
          <w:u w:val="single"/>
        </w:rPr>
        <w:t>w ramach</w:t>
      </w:r>
      <w:r w:rsidR="002B50C8" w:rsidRPr="00301D11">
        <w:rPr>
          <w:rFonts w:ascii="Times New Roman" w:eastAsia="Yu Gothic UI Light" w:hAnsi="Times New Roman" w:cs="Times New Roman"/>
          <w:u w:val="single"/>
        </w:rPr>
        <w:t xml:space="preserve"> </w:t>
      </w:r>
      <w:r w:rsidR="002B50C8" w:rsidRPr="00301D11">
        <w:rPr>
          <w:rFonts w:ascii="Times New Roman" w:eastAsia="Yu Gothic UI Light" w:hAnsi="Times New Roman" w:cs="Times New Roman"/>
          <w:i/>
          <w:u w:val="single"/>
        </w:rPr>
        <w:t xml:space="preserve">zadania nr </w:t>
      </w:r>
      <w:r w:rsidR="009475C2" w:rsidRPr="00301D11">
        <w:rPr>
          <w:rFonts w:ascii="Times New Roman" w:eastAsia="Yu Gothic UI Light" w:hAnsi="Times New Roman" w:cs="Times New Roman"/>
          <w:i/>
          <w:u w:val="single"/>
        </w:rPr>
        <w:t>2</w:t>
      </w:r>
      <w:r w:rsidR="002B50C8" w:rsidRPr="00301D11">
        <w:rPr>
          <w:rFonts w:ascii="Times New Roman" w:eastAsia="Yu Gothic UI Light" w:hAnsi="Times New Roman" w:cs="Times New Roman"/>
        </w:rPr>
        <w:t xml:space="preserve">, zawierający imię, nazwisko oraz kwalifikacje </w:t>
      </w:r>
      <w:r w:rsidR="002A46EB" w:rsidRPr="00301D11">
        <w:rPr>
          <w:rFonts w:ascii="Times New Roman" w:eastAsia="Yu Gothic UI Light" w:hAnsi="Times New Roman" w:cs="Times New Roman"/>
        </w:rPr>
        <w:t xml:space="preserve">zawodowe </w:t>
      </w:r>
      <w:r w:rsidR="002B50C8" w:rsidRPr="00301D11">
        <w:rPr>
          <w:rFonts w:ascii="Times New Roman" w:eastAsia="Yu Gothic UI Light" w:hAnsi="Times New Roman" w:cs="Times New Roman"/>
          <w:b/>
        </w:rPr>
        <w:t>(</w:t>
      </w:r>
      <w:r w:rsidR="002B50C8" w:rsidRPr="00301D11">
        <w:rPr>
          <w:rFonts w:ascii="Times New Roman" w:eastAsia="Yu Gothic UI Light" w:hAnsi="Times New Roman" w:cs="Times New Roman"/>
          <w:i/>
        </w:rPr>
        <w:t>kserokopie dyplomów, zaświadczeń</w:t>
      </w:r>
      <w:r w:rsidR="002B50C8" w:rsidRPr="00301D11">
        <w:rPr>
          <w:rFonts w:ascii="Times New Roman" w:eastAsia="Yu Gothic UI Light" w:hAnsi="Times New Roman" w:cs="Times New Roman"/>
        </w:rPr>
        <w:t xml:space="preserve"> itp.</w:t>
      </w:r>
      <w:r w:rsidR="002B50C8" w:rsidRPr="00301D11">
        <w:rPr>
          <w:rFonts w:ascii="Times New Roman" w:eastAsia="Yu Gothic UI Light" w:hAnsi="Times New Roman" w:cs="Times New Roman"/>
          <w:b/>
        </w:rPr>
        <w:t>)</w:t>
      </w:r>
      <w:r w:rsidR="006342A4">
        <w:rPr>
          <w:rFonts w:ascii="Times New Roman" w:eastAsia="Yu Gothic UI Light" w:hAnsi="Times New Roman" w:cs="Times New Roman"/>
          <w:b/>
        </w:rPr>
        <w:t>.</w:t>
      </w:r>
    </w:p>
    <w:p w:rsidR="006342A4" w:rsidRPr="006342A4" w:rsidRDefault="006342A4" w:rsidP="006342A4">
      <w:pPr>
        <w:pStyle w:val="Bezodstpw"/>
      </w:pPr>
    </w:p>
    <w:p w:rsidR="002B50C8" w:rsidRPr="002B50C8" w:rsidRDefault="002B50C8" w:rsidP="000821F9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ind w:left="1017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Oświadczenia osób fizycznych (</w:t>
      </w:r>
      <w:r w:rsidRPr="002B50C8">
        <w:rPr>
          <w:rFonts w:ascii="Times New Roman" w:eastAsia="Yu Gothic UI Light" w:hAnsi="Times New Roman" w:cs="Times New Roman"/>
          <w:i/>
        </w:rPr>
        <w:t>wskazanych w IX pkt 5 podpunkt 3</w:t>
      </w:r>
      <w:r w:rsidRPr="002B50C8">
        <w:rPr>
          <w:rFonts w:ascii="Times New Roman" w:eastAsia="Yu Gothic UI Light" w:hAnsi="Times New Roman" w:cs="Times New Roman"/>
        </w:rPr>
        <w:t xml:space="preserve">), o wyrażeniu zgodny                  na przetwarzanie danych osobowych przez Komisję konkursową </w:t>
      </w:r>
      <w:r w:rsidRPr="002B50C8">
        <w:rPr>
          <w:rFonts w:ascii="Times New Roman" w:eastAsia="Yu Gothic UI Light" w:hAnsi="Times New Roman" w:cs="Times New Roman"/>
          <w:lang w:eastAsia="ar-SA"/>
        </w:rPr>
        <w:t xml:space="preserve">w celu realizacji zadań </w:t>
      </w:r>
      <w:r w:rsidRPr="002B50C8">
        <w:rPr>
          <w:rFonts w:ascii="Times New Roman" w:eastAsia="Yu Gothic UI Light" w:hAnsi="Times New Roman" w:cs="Times New Roman"/>
          <w:lang w:eastAsia="ar-SA"/>
        </w:rPr>
        <w:lastRenderedPageBreak/>
        <w:t>będących przedmiotem konkursu (Rozporządzenia Parlamentu Europejskiego i Rady                      (UE) 2016/679 z dnia 27 kwietnia 2016 r. w sprawie ochrony osób fizycznych w związku                     z przetwarzaniem danych osobowych i w sprawie swobodnego przepływu takich danych                oraz uchylenia dyrektywy 95/46/WE)</w:t>
      </w:r>
      <w:r w:rsidRPr="002B50C8">
        <w:rPr>
          <w:rFonts w:ascii="Times New Roman" w:eastAsia="Yu Gothic UI Light" w:hAnsi="Times New Roman" w:cs="Times New Roman"/>
        </w:rPr>
        <w:t>,</w:t>
      </w:r>
    </w:p>
    <w:p w:rsidR="002B50C8" w:rsidRPr="002B50C8" w:rsidRDefault="002B50C8" w:rsidP="000821F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W przypadku załączenia do oferty kserokopii dokumentu, każda jego strona powinna                               być poświadczona za zgodność z oryginałem przez osobę uprawnioną do reprezentowania oferenta.</w:t>
      </w:r>
    </w:p>
    <w:p w:rsidR="002B50C8" w:rsidRPr="002B50C8" w:rsidRDefault="002B50C8" w:rsidP="000821F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Wszystkie koszty związane z przygotowaniem i złożeniem oferty ponosi oferent.</w:t>
      </w:r>
    </w:p>
    <w:p w:rsidR="002B50C8" w:rsidRPr="002B50C8" w:rsidRDefault="002B50C8" w:rsidP="000821F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Oferta stanowi integralną część umowy.</w:t>
      </w:r>
    </w:p>
    <w:p w:rsidR="002B50C8" w:rsidRPr="002B50C8" w:rsidRDefault="002B50C8" w:rsidP="000821F9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Złożenie oferty nie jest równoznaczne z przyznaniem dotacji.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</w:rPr>
      </w:pPr>
    </w:p>
    <w:tbl>
      <w:tblPr>
        <w:tblW w:w="9450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B50C8" w:rsidRPr="002B50C8" w:rsidTr="007D32B5">
        <w:tc>
          <w:tcPr>
            <w:tcW w:w="9450" w:type="dxa"/>
            <w:shd w:val="clear" w:color="auto" w:fill="BFBFBF"/>
          </w:tcPr>
          <w:p w:rsidR="002B50C8" w:rsidRPr="002B50C8" w:rsidRDefault="002B50C8" w:rsidP="000821F9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ind w:right="-142"/>
              <w:jc w:val="both"/>
              <w:rPr>
                <w:rFonts w:ascii="Times New Roman" w:eastAsia="Yu Gothic UI Light" w:hAnsi="Times New Roman" w:cs="Times New Roman"/>
                <w:b/>
              </w:rPr>
            </w:pPr>
            <w:r w:rsidRPr="002B50C8">
              <w:rPr>
                <w:rFonts w:ascii="Times New Roman" w:eastAsia="Yu Gothic UI Light" w:hAnsi="Times New Roman" w:cs="Times New Roman"/>
                <w:b/>
              </w:rPr>
              <w:t>Terminy i warunki realizacji zadań</w:t>
            </w:r>
          </w:p>
        </w:tc>
      </w:tr>
    </w:tbl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  <w:lang w:eastAsia="ar-SA"/>
        </w:rPr>
      </w:pPr>
    </w:p>
    <w:p w:rsidR="002B50C8" w:rsidRPr="002B50C8" w:rsidRDefault="002B50C8" w:rsidP="000821F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  <w:lang w:eastAsia="ar-SA"/>
        </w:rPr>
      </w:pPr>
      <w:r w:rsidRPr="002B50C8">
        <w:rPr>
          <w:rFonts w:ascii="Times New Roman" w:eastAsia="Yu Gothic UI Light" w:hAnsi="Times New Roman" w:cs="Times New Roman"/>
          <w:lang w:eastAsia="ar-SA"/>
        </w:rPr>
        <w:t xml:space="preserve">Zadania będą realizowane w okresie od dnia </w:t>
      </w:r>
      <w:r w:rsidRPr="006342A4">
        <w:rPr>
          <w:rFonts w:ascii="Times New Roman" w:eastAsia="Yu Gothic UI Light" w:hAnsi="Times New Roman" w:cs="Times New Roman"/>
          <w:lang w:eastAsia="ar-SA"/>
        </w:rPr>
        <w:t>1</w:t>
      </w:r>
      <w:r w:rsidR="00793153" w:rsidRPr="006342A4">
        <w:rPr>
          <w:rFonts w:ascii="Times New Roman" w:eastAsia="Yu Gothic UI Light" w:hAnsi="Times New Roman" w:cs="Times New Roman"/>
          <w:lang w:eastAsia="ar-SA"/>
        </w:rPr>
        <w:t>4</w:t>
      </w:r>
      <w:r w:rsidR="00327545" w:rsidRPr="006342A4">
        <w:rPr>
          <w:rFonts w:ascii="Times New Roman" w:eastAsia="Yu Gothic UI Light" w:hAnsi="Times New Roman" w:cs="Times New Roman"/>
          <w:lang w:eastAsia="ar-SA"/>
        </w:rPr>
        <w:t xml:space="preserve"> października</w:t>
      </w:r>
      <w:r w:rsidRPr="006342A4">
        <w:rPr>
          <w:rFonts w:ascii="Times New Roman" w:eastAsia="Yu Gothic UI Light" w:hAnsi="Times New Roman" w:cs="Times New Roman"/>
          <w:lang w:eastAsia="ar-SA"/>
        </w:rPr>
        <w:t xml:space="preserve"> 2024 r. do dnia 31 grudnia 2024 r</w:t>
      </w:r>
      <w:r w:rsidRPr="002B50C8">
        <w:rPr>
          <w:rFonts w:ascii="Times New Roman" w:eastAsia="Yu Gothic UI Light" w:hAnsi="Times New Roman" w:cs="Times New Roman"/>
          <w:lang w:eastAsia="ar-SA"/>
        </w:rPr>
        <w:t>.,                       we wszystkie dni tygodnia, w godzinach od 7.00 do 21.00.</w:t>
      </w:r>
    </w:p>
    <w:p w:rsidR="002B50C8" w:rsidRPr="002B50C8" w:rsidRDefault="002B50C8" w:rsidP="000821F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  <w:lang w:eastAsia="ar-SA"/>
        </w:rPr>
      </w:pPr>
      <w:r w:rsidRPr="002B50C8">
        <w:rPr>
          <w:rFonts w:ascii="Times New Roman" w:eastAsia="Yu Gothic UI Light" w:hAnsi="Times New Roman" w:cs="Times New Roman"/>
          <w:lang w:eastAsia="ar-SA"/>
        </w:rPr>
        <w:t>Przyjmuje się, że 1 godzina usług każdego rodzaju równa się 1 godzinie zegarowej, tj. 60 minut. Do tego czasu nie wlicza się dojścia lub dojazdu do miejsca wykonywania usług.</w:t>
      </w:r>
    </w:p>
    <w:p w:rsidR="002B50C8" w:rsidRPr="002B50C8" w:rsidRDefault="002B50C8" w:rsidP="000821F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  <w:lang w:eastAsia="ar-SA"/>
        </w:rPr>
      </w:pPr>
      <w:r w:rsidRPr="002B50C8">
        <w:rPr>
          <w:rFonts w:ascii="Times New Roman" w:eastAsia="Yu Gothic UI Light" w:hAnsi="Times New Roman" w:cs="Times New Roman"/>
          <w:lang w:eastAsia="ar-SA"/>
        </w:rPr>
        <w:t>Zadania publiczne realizowane będą na terenie Miasta Krasnystaw.</w:t>
      </w:r>
    </w:p>
    <w:p w:rsidR="002B50C8" w:rsidRPr="002B50C8" w:rsidRDefault="002B50C8" w:rsidP="000821F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  <w:lang w:eastAsia="ar-SA"/>
        </w:rPr>
      </w:pPr>
      <w:r w:rsidRPr="002B50C8">
        <w:rPr>
          <w:rFonts w:ascii="Times New Roman" w:eastAsia="Yu Gothic UI Light" w:hAnsi="Times New Roman" w:cs="Times New Roman"/>
          <w:lang w:eastAsia="ar-SA"/>
        </w:rPr>
        <w:t xml:space="preserve">Zadania będą realizowane u osób, którym na podstawie </w:t>
      </w:r>
      <w:r w:rsidR="00705B18">
        <w:rPr>
          <w:rFonts w:ascii="Times New Roman" w:eastAsia="Yu Gothic UI Light" w:hAnsi="Times New Roman" w:cs="Times New Roman"/>
          <w:lang w:eastAsia="ar-SA"/>
        </w:rPr>
        <w:t>Indywidualnego planu wsparcia</w:t>
      </w:r>
      <w:r w:rsidRPr="002B50C8">
        <w:rPr>
          <w:rFonts w:ascii="Times New Roman" w:eastAsia="Yu Gothic UI Light" w:hAnsi="Times New Roman" w:cs="Times New Roman"/>
          <w:lang w:eastAsia="ar-SA"/>
        </w:rPr>
        <w:t xml:space="preserve"> przyznano pomoc w formie usług</w:t>
      </w:r>
      <w:r w:rsidR="00705B18">
        <w:rPr>
          <w:rFonts w:ascii="Times New Roman" w:eastAsia="Yu Gothic UI Light" w:hAnsi="Times New Roman" w:cs="Times New Roman"/>
          <w:lang w:eastAsia="ar-SA"/>
        </w:rPr>
        <w:t>.</w:t>
      </w:r>
      <w:r w:rsidRPr="002B50C8">
        <w:rPr>
          <w:rFonts w:ascii="Times New Roman" w:eastAsia="Yu Gothic UI Light" w:hAnsi="Times New Roman" w:cs="Times New Roman"/>
          <w:lang w:eastAsia="ar-SA"/>
        </w:rPr>
        <w:t>.</w:t>
      </w:r>
    </w:p>
    <w:p w:rsidR="002B50C8" w:rsidRPr="002B50C8" w:rsidRDefault="002B50C8" w:rsidP="000821F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  <w:lang w:eastAsia="ar-SA"/>
        </w:rPr>
      </w:pPr>
      <w:r w:rsidRPr="002B50C8">
        <w:rPr>
          <w:rFonts w:ascii="Times New Roman" w:eastAsia="Yu Gothic UI Light" w:hAnsi="Times New Roman" w:cs="Times New Roman"/>
          <w:lang w:eastAsia="ar-SA"/>
        </w:rPr>
        <w:t xml:space="preserve">Podmiot realizujący zadania musi posiadać zasoby rzeczowe i kadrowe konieczne do realizacji zadań, </w:t>
      </w:r>
      <w:proofErr w:type="spellStart"/>
      <w:r w:rsidRPr="002B50C8">
        <w:rPr>
          <w:rFonts w:ascii="Times New Roman" w:eastAsia="Yu Gothic UI Light" w:hAnsi="Times New Roman" w:cs="Times New Roman"/>
          <w:lang w:eastAsia="ar-SA"/>
        </w:rPr>
        <w:t>tj</w:t>
      </w:r>
      <w:proofErr w:type="spellEnd"/>
      <w:r w:rsidRPr="002B50C8">
        <w:rPr>
          <w:rFonts w:ascii="Times New Roman" w:eastAsia="Yu Gothic UI Light" w:hAnsi="Times New Roman" w:cs="Times New Roman"/>
          <w:lang w:eastAsia="ar-SA"/>
        </w:rPr>
        <w:t>: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853" w:right="-142" w:hanging="283"/>
        <w:jc w:val="both"/>
        <w:rPr>
          <w:rFonts w:ascii="Times New Roman" w:eastAsia="Yu Gothic UI Light" w:hAnsi="Times New Roman" w:cs="Times New Roman"/>
          <w:lang w:eastAsia="ar-SA"/>
        </w:rPr>
      </w:pPr>
      <w:r w:rsidRPr="002B50C8">
        <w:rPr>
          <w:rFonts w:ascii="Times New Roman" w:eastAsia="Yu Gothic UI Light" w:hAnsi="Times New Roman" w:cs="Times New Roman"/>
          <w:lang w:eastAsia="ar-SA"/>
        </w:rPr>
        <w:t>1)</w:t>
      </w:r>
      <w:r w:rsidRPr="002B50C8">
        <w:rPr>
          <w:rFonts w:ascii="Times New Roman" w:eastAsia="Yu Gothic UI Light" w:hAnsi="Times New Roman" w:cs="Times New Roman"/>
          <w:lang w:eastAsia="ar-SA"/>
        </w:rPr>
        <w:tab/>
        <w:t>Zatrudniać kadrę gwarantującą prawidłową realizację:</w:t>
      </w:r>
    </w:p>
    <w:p w:rsidR="007D023B" w:rsidRPr="007D023B" w:rsidRDefault="002B50C8" w:rsidP="000821F9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lang w:eastAsia="ar-SA"/>
        </w:rPr>
      </w:pPr>
      <w:r w:rsidRPr="002B50C8">
        <w:rPr>
          <w:rFonts w:ascii="Times New Roman" w:eastAsia="Yu Gothic UI Light" w:hAnsi="Times New Roman" w:cs="Times New Roman"/>
        </w:rPr>
        <w:t xml:space="preserve">usług opiekuńczych dla osób w wieku 65+ oraz usług opieki </w:t>
      </w:r>
      <w:proofErr w:type="spellStart"/>
      <w:r w:rsidRPr="002B50C8">
        <w:rPr>
          <w:rFonts w:ascii="Times New Roman" w:eastAsia="Yu Gothic UI Light" w:hAnsi="Times New Roman" w:cs="Times New Roman"/>
        </w:rPr>
        <w:t>wytchnieni</w:t>
      </w:r>
      <w:r w:rsidR="007D023B">
        <w:rPr>
          <w:rFonts w:ascii="Times New Roman" w:eastAsia="Yu Gothic UI Light" w:hAnsi="Times New Roman" w:cs="Times New Roman"/>
        </w:rPr>
        <w:t>owej</w:t>
      </w:r>
      <w:proofErr w:type="spellEnd"/>
      <w:r w:rsidR="007D023B">
        <w:rPr>
          <w:rFonts w:ascii="Times New Roman" w:eastAsia="Yu Gothic UI Light" w:hAnsi="Times New Roman" w:cs="Times New Roman"/>
        </w:rPr>
        <w:t xml:space="preserve"> opiekunów osób w wieku 65+ </w:t>
      </w:r>
      <w:r w:rsidR="007D023B" w:rsidRPr="007D023B">
        <w:rPr>
          <w:rFonts w:ascii="Times New Roman" w:eastAsia="Yu Gothic UI Light" w:hAnsi="Times New Roman" w:cs="Times New Roman"/>
        </w:rPr>
        <w:t xml:space="preserve"> – </w:t>
      </w:r>
      <w:r w:rsidRPr="007D023B">
        <w:rPr>
          <w:rFonts w:ascii="Times New Roman" w:eastAsia="Yu Gothic UI Light" w:hAnsi="Times New Roman" w:cs="Times New Roman"/>
        </w:rPr>
        <w:t xml:space="preserve">zgodne z podsekcją 4.3.5.2. pkt 4 </w:t>
      </w:r>
      <w:r w:rsidRPr="007D023B">
        <w:rPr>
          <w:rFonts w:ascii="Times New Roman" w:eastAsia="Yu Gothic UI Light" w:hAnsi="Times New Roman" w:cs="Times New Roman"/>
          <w:bCs/>
        </w:rPr>
        <w:t xml:space="preserve">Wytycznych dotyczących realizacji projektów z udziałem środków Europejskiego Funduszu Społecznego Plus </w:t>
      </w:r>
      <w:r w:rsidR="004F5BE1">
        <w:rPr>
          <w:rFonts w:ascii="Times New Roman" w:eastAsia="Yu Gothic UI Light" w:hAnsi="Times New Roman" w:cs="Times New Roman"/>
          <w:bCs/>
        </w:rPr>
        <w:t xml:space="preserve">                 </w:t>
      </w:r>
      <w:r w:rsidRPr="007D023B">
        <w:rPr>
          <w:rFonts w:ascii="Times New Roman" w:eastAsia="Yu Gothic UI Light" w:hAnsi="Times New Roman" w:cs="Times New Roman"/>
          <w:bCs/>
        </w:rPr>
        <w:t xml:space="preserve">w regionalnych programach na lata 2021–2027 – </w:t>
      </w:r>
      <w:r w:rsidRPr="007D023B">
        <w:rPr>
          <w:rFonts w:ascii="Times New Roman" w:eastAsia="Yu Gothic UI Light" w:hAnsi="Times New Roman" w:cs="Times New Roman"/>
          <w:bCs/>
          <w:i/>
        </w:rPr>
        <w:t>Z</w:t>
      </w:r>
      <w:r w:rsidRPr="007D023B">
        <w:rPr>
          <w:rFonts w:ascii="Times New Roman" w:eastAsia="Yu Gothic UI Light" w:hAnsi="Times New Roman" w:cs="Times New Roman"/>
          <w:i/>
        </w:rPr>
        <w:t xml:space="preserve">adanie nr </w:t>
      </w:r>
      <w:r w:rsidR="00705B18" w:rsidRPr="007D023B">
        <w:rPr>
          <w:rFonts w:ascii="Times New Roman" w:eastAsia="Yu Gothic UI Light" w:hAnsi="Times New Roman" w:cs="Times New Roman"/>
          <w:i/>
        </w:rPr>
        <w:t>1</w:t>
      </w:r>
      <w:r w:rsidRPr="007D023B">
        <w:rPr>
          <w:rFonts w:ascii="Times New Roman" w:eastAsia="Yu Gothic UI Light" w:hAnsi="Times New Roman" w:cs="Times New Roman"/>
        </w:rPr>
        <w:t>,</w:t>
      </w:r>
    </w:p>
    <w:p w:rsidR="00705B18" w:rsidRPr="00654C2F" w:rsidRDefault="00705B18" w:rsidP="000821F9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lang w:eastAsia="ar-SA"/>
        </w:rPr>
      </w:pPr>
      <w:r w:rsidRPr="007D023B">
        <w:rPr>
          <w:rFonts w:ascii="Times New Roman" w:eastAsia="Yu Gothic UI Light" w:hAnsi="Times New Roman" w:cs="Times New Roman"/>
        </w:rPr>
        <w:t>usług opiekuńczych z usługą towarzyszącą usługą rehabilitacyjną dla osób w wieku 65+ w miejscu zamieszkania osób potrzebujących</w:t>
      </w:r>
      <w:r w:rsidR="007D023B">
        <w:rPr>
          <w:rFonts w:ascii="Times New Roman" w:eastAsia="Yu Gothic UI Light" w:hAnsi="Times New Roman" w:cs="Times New Roman"/>
        </w:rPr>
        <w:t xml:space="preserve"> –</w:t>
      </w:r>
      <w:r w:rsidR="007D023B">
        <w:rPr>
          <w:rFonts w:ascii="Times New Roman" w:eastAsia="Yu Gothic UI Light" w:hAnsi="Times New Roman" w:cs="Times New Roman"/>
          <w:lang w:eastAsia="ar-SA"/>
        </w:rPr>
        <w:t xml:space="preserve"> </w:t>
      </w:r>
      <w:r w:rsidR="009F34B3" w:rsidRPr="007D023B">
        <w:rPr>
          <w:rFonts w:ascii="Times New Roman" w:eastAsia="Yu Gothic UI Light" w:hAnsi="Times New Roman" w:cs="Times New Roman"/>
        </w:rPr>
        <w:t xml:space="preserve">zgodne z podsekcją 4.3.5.2. </w:t>
      </w:r>
      <w:r w:rsidR="004F5BE1">
        <w:rPr>
          <w:rFonts w:ascii="Times New Roman" w:eastAsia="Yu Gothic UI Light" w:hAnsi="Times New Roman" w:cs="Times New Roman"/>
        </w:rPr>
        <w:t xml:space="preserve">                              </w:t>
      </w:r>
      <w:r w:rsidR="009F34B3" w:rsidRPr="007D023B">
        <w:rPr>
          <w:rFonts w:ascii="Times New Roman" w:eastAsia="Yu Gothic UI Light" w:hAnsi="Times New Roman" w:cs="Times New Roman"/>
        </w:rPr>
        <w:t xml:space="preserve">pkt 4 Wytycznych dotyczących realizacji projektów z udziałem środków Europejskiego Funduszu Społecznego Plus w regionalnych programach na lata 2021–2027 </w:t>
      </w:r>
      <w:r w:rsidR="004F5BE1">
        <w:rPr>
          <w:rFonts w:ascii="Times New Roman" w:eastAsia="Yu Gothic UI Light" w:hAnsi="Times New Roman" w:cs="Times New Roman"/>
        </w:rPr>
        <w:t xml:space="preserve">                          </w:t>
      </w:r>
      <w:r w:rsidR="009F34B3" w:rsidRPr="007D023B">
        <w:rPr>
          <w:rFonts w:ascii="Times New Roman" w:eastAsia="Yu Gothic UI Light" w:hAnsi="Times New Roman" w:cs="Times New Roman"/>
        </w:rPr>
        <w:t xml:space="preserve">oraz </w:t>
      </w:r>
      <w:r w:rsidR="00654C2F" w:rsidRPr="00654C2F">
        <w:rPr>
          <w:rFonts w:ascii="Times New Roman" w:eastAsia="Yu Gothic UI Light" w:hAnsi="Times New Roman" w:cs="Times New Roman"/>
        </w:rPr>
        <w:t xml:space="preserve">posiadać dyplom, świadectwo lub inny dokument, który potwierdza kwalifikacje </w:t>
      </w:r>
      <w:r w:rsidR="004F5BE1">
        <w:rPr>
          <w:rFonts w:ascii="Times New Roman" w:eastAsia="Yu Gothic UI Light" w:hAnsi="Times New Roman" w:cs="Times New Roman"/>
        </w:rPr>
        <w:t xml:space="preserve">   </w:t>
      </w:r>
      <w:r w:rsidR="00654C2F" w:rsidRPr="00654C2F">
        <w:rPr>
          <w:rFonts w:ascii="Times New Roman" w:eastAsia="Yu Gothic UI Light" w:hAnsi="Times New Roman" w:cs="Times New Roman"/>
        </w:rPr>
        <w:t>do pracy w zawodzie</w:t>
      </w:r>
      <w:r w:rsidR="00654C2F">
        <w:rPr>
          <w:rFonts w:ascii="Times New Roman" w:eastAsia="Yu Gothic UI Light" w:hAnsi="Times New Roman" w:cs="Times New Roman"/>
        </w:rPr>
        <w:t xml:space="preserve"> fizjoterapeuta/rehabilitant</w:t>
      </w:r>
      <w:r w:rsidR="00654C2F">
        <w:rPr>
          <w:rFonts w:ascii="Times New Roman" w:eastAsia="Yu Gothic UI Light" w:hAnsi="Times New Roman" w:cs="Times New Roman"/>
          <w:lang w:eastAsia="ar-SA"/>
        </w:rPr>
        <w:t xml:space="preserve"> </w:t>
      </w:r>
      <w:r w:rsidRPr="00654C2F">
        <w:rPr>
          <w:rFonts w:ascii="Times New Roman" w:eastAsia="Yu Gothic UI Light" w:hAnsi="Times New Roman" w:cs="Times New Roman"/>
          <w:bCs/>
        </w:rPr>
        <w:t xml:space="preserve">– </w:t>
      </w:r>
      <w:r w:rsidRPr="00654C2F">
        <w:rPr>
          <w:rFonts w:ascii="Times New Roman" w:eastAsia="Yu Gothic UI Light" w:hAnsi="Times New Roman" w:cs="Times New Roman"/>
          <w:bCs/>
          <w:i/>
        </w:rPr>
        <w:t>Z</w:t>
      </w:r>
      <w:r w:rsidRPr="00654C2F">
        <w:rPr>
          <w:rFonts w:ascii="Times New Roman" w:eastAsia="Yu Gothic UI Light" w:hAnsi="Times New Roman" w:cs="Times New Roman"/>
          <w:i/>
        </w:rPr>
        <w:t>adanie nr 2</w:t>
      </w:r>
      <w:r w:rsidRPr="00654C2F">
        <w:rPr>
          <w:rFonts w:ascii="Times New Roman" w:eastAsia="Yu Gothic UI Light" w:hAnsi="Times New Roman" w:cs="Times New Roman"/>
        </w:rPr>
        <w:t>,</w:t>
      </w:r>
    </w:p>
    <w:p w:rsidR="00705B18" w:rsidRPr="00705B18" w:rsidRDefault="00705B18" w:rsidP="000821F9">
      <w:pPr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lang w:eastAsia="ar-SA"/>
        </w:rPr>
      </w:pPr>
      <w:r w:rsidRPr="00705B18">
        <w:rPr>
          <w:rFonts w:ascii="Times New Roman" w:eastAsia="Yu Gothic UI Light" w:hAnsi="Times New Roman" w:cs="Times New Roman"/>
          <w:lang w:eastAsia="pl-PL"/>
        </w:rPr>
        <w:t>usług asystenckich przez asystenta osobistego osoby niepełnosprawnej dla osób w wieku 65+, w miejscu zamieszkania osób potrzebujących zgodne z podsekcją 4.3.5.</w:t>
      </w:r>
      <w:r>
        <w:rPr>
          <w:rFonts w:ascii="Times New Roman" w:eastAsia="Yu Gothic UI Light" w:hAnsi="Times New Roman" w:cs="Times New Roman"/>
          <w:lang w:eastAsia="pl-PL"/>
        </w:rPr>
        <w:t xml:space="preserve">1 </w:t>
      </w:r>
      <w:r w:rsidRPr="00705B18">
        <w:rPr>
          <w:rFonts w:ascii="Times New Roman" w:eastAsia="Yu Gothic UI Light" w:hAnsi="Times New Roman" w:cs="Times New Roman"/>
          <w:lang w:eastAsia="pl-PL"/>
        </w:rPr>
        <w:t>Wytycznych dotyczących realizacji projektów z udziałem środków Europejskiego Funduszu Społecznego Plus w regionalnych programach na lata 2021–2027 – Zadanie nr 1,</w:t>
      </w:r>
      <w:r w:rsidRPr="00705B18">
        <w:rPr>
          <w:rFonts w:ascii="Times New Roman" w:eastAsia="Yu Gothic UI Light" w:hAnsi="Times New Roman" w:cs="Times New Roman"/>
          <w:bCs/>
        </w:rPr>
        <w:t xml:space="preserve">– </w:t>
      </w:r>
      <w:r w:rsidRPr="00705B18">
        <w:rPr>
          <w:rFonts w:ascii="Times New Roman" w:eastAsia="Yu Gothic UI Light" w:hAnsi="Times New Roman" w:cs="Times New Roman"/>
          <w:bCs/>
          <w:i/>
        </w:rPr>
        <w:t>Z</w:t>
      </w:r>
      <w:r w:rsidRPr="00705B18">
        <w:rPr>
          <w:rFonts w:ascii="Times New Roman" w:eastAsia="Yu Gothic UI Light" w:hAnsi="Times New Roman" w:cs="Times New Roman"/>
          <w:i/>
        </w:rPr>
        <w:t>adanie nr 3.</w:t>
      </w:r>
    </w:p>
    <w:p w:rsidR="002B50C8" w:rsidRPr="002B50C8" w:rsidRDefault="002B50C8" w:rsidP="00654C2F">
      <w:pPr>
        <w:widowControl w:val="0"/>
        <w:suppressAutoHyphens/>
        <w:autoSpaceDE w:val="0"/>
        <w:spacing w:after="0" w:line="240" w:lineRule="auto"/>
        <w:ind w:left="853" w:right="-142" w:hanging="283"/>
        <w:jc w:val="both"/>
        <w:rPr>
          <w:rFonts w:ascii="Times New Roman" w:eastAsia="Yu Gothic UI Light" w:hAnsi="Times New Roman" w:cs="Times New Roman"/>
          <w:lang w:eastAsia="ar-SA"/>
        </w:rPr>
      </w:pPr>
      <w:r w:rsidRPr="002B50C8">
        <w:rPr>
          <w:rFonts w:ascii="Times New Roman" w:eastAsia="Yu Gothic UI Light" w:hAnsi="Times New Roman" w:cs="Times New Roman"/>
          <w:lang w:eastAsia="ar-SA"/>
        </w:rPr>
        <w:t>2)</w:t>
      </w:r>
      <w:r w:rsidRPr="002B50C8">
        <w:rPr>
          <w:rFonts w:ascii="Times New Roman" w:eastAsia="Yu Gothic UI Light" w:hAnsi="Times New Roman" w:cs="Times New Roman"/>
          <w:lang w:eastAsia="ar-SA"/>
        </w:rPr>
        <w:tab/>
        <w:t>Lokal na terenie miasta Krasnystaw.</w:t>
      </w:r>
    </w:p>
    <w:p w:rsidR="002B50C8" w:rsidRPr="002B50C8" w:rsidRDefault="002B50C8" w:rsidP="000821F9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  <w:lang w:eastAsia="ar-SA"/>
        </w:rPr>
      </w:pPr>
      <w:r w:rsidRPr="002B50C8">
        <w:rPr>
          <w:rFonts w:ascii="Times New Roman" w:eastAsia="Yu Gothic UI Light" w:hAnsi="Times New Roman" w:cs="Times New Roman"/>
          <w:lang w:eastAsia="ar-SA"/>
        </w:rPr>
        <w:t xml:space="preserve">Obowiązkiem każdej organizacji pozarządowej i podmiotu zrównanego realizującego zadanie publiczne finansowane ze środków dotacji jest zapewnienie dostępności osobom ze szczególnymi potrzebami. Dostępność musi być zapewniona co najmniej w minimalnym wymiarze, o którym mowa w art. 6 ustawy z dnia 19 lipca 2019 o zapewnianiu dostępności osobom ze szczególnymi potrzebami. 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  <w:lang w:eastAsia="ar-SA"/>
        </w:rPr>
      </w:pPr>
      <w:r w:rsidRPr="002B50C8">
        <w:rPr>
          <w:rFonts w:ascii="Times New Roman" w:eastAsia="Yu Gothic UI Light" w:hAnsi="Times New Roman" w:cs="Times New Roman"/>
          <w:lang w:eastAsia="ar-SA"/>
        </w:rPr>
        <w:t xml:space="preserve">W indywidualnym przypadku, jeżeli organizacja lub podmiot zrównany nie jest w stanie, </w:t>
      </w:r>
      <w:r>
        <w:rPr>
          <w:rFonts w:ascii="Times New Roman" w:eastAsia="Yu Gothic UI Light" w:hAnsi="Times New Roman" w:cs="Times New Roman"/>
          <w:lang w:eastAsia="ar-SA"/>
        </w:rPr>
        <w:t xml:space="preserve">                                 </w:t>
      </w:r>
      <w:r w:rsidRPr="002B50C8">
        <w:rPr>
          <w:rFonts w:ascii="Times New Roman" w:eastAsia="Yu Gothic UI Light" w:hAnsi="Times New Roman" w:cs="Times New Roman"/>
          <w:lang w:eastAsia="ar-SA"/>
        </w:rPr>
        <w:t xml:space="preserve">w szczególności ze względów technicznych lub prawnych, zapewnić dostępności osobie </w:t>
      </w:r>
      <w:r>
        <w:rPr>
          <w:rFonts w:ascii="Times New Roman" w:eastAsia="Yu Gothic UI Light" w:hAnsi="Times New Roman" w:cs="Times New Roman"/>
          <w:lang w:eastAsia="ar-SA"/>
        </w:rPr>
        <w:t xml:space="preserve">                                      </w:t>
      </w:r>
      <w:r w:rsidRPr="002B50C8">
        <w:rPr>
          <w:rFonts w:ascii="Times New Roman" w:eastAsia="Yu Gothic UI Light" w:hAnsi="Times New Roman" w:cs="Times New Roman"/>
          <w:lang w:eastAsia="ar-SA"/>
        </w:rPr>
        <w:t xml:space="preserve">ze szczególnymi potrzebami w zakresie, o którym mowa w art. 6 ustawy o dostępności, podmiot ten jest obowiązany  zapewnić takiej osobie dostęp alternatywny. </w:t>
      </w:r>
    </w:p>
    <w:p w:rsidR="002B50C8" w:rsidRPr="00654C2F" w:rsidRDefault="002B50C8" w:rsidP="000821F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  <w:lang w:eastAsia="ar-SA"/>
        </w:rPr>
      </w:pPr>
      <w:r w:rsidRPr="002B50C8">
        <w:rPr>
          <w:rFonts w:ascii="Times New Roman" w:eastAsia="Yu Gothic UI Light" w:hAnsi="Times New Roman" w:cs="Times New Roman"/>
          <w:lang w:eastAsia="ar-SA"/>
        </w:rPr>
        <w:t>Organizacje pozarządowe realizując zadania publiczne, zlecone przez Miasto, zobowiązane                             są do informowania o fakcie finansowani</w:t>
      </w:r>
      <w:r w:rsidR="00654C2F">
        <w:rPr>
          <w:rFonts w:ascii="Times New Roman" w:eastAsia="Yu Gothic UI Light" w:hAnsi="Times New Roman" w:cs="Times New Roman"/>
          <w:lang w:eastAsia="ar-SA"/>
        </w:rPr>
        <w:t xml:space="preserve">a lub współfinansowania zadania </w:t>
      </w:r>
      <w:r w:rsidRPr="00654C2F">
        <w:rPr>
          <w:rFonts w:ascii="Times New Roman" w:eastAsia="Yu Gothic UI Light" w:hAnsi="Times New Roman" w:cs="Times New Roman"/>
          <w:lang w:eastAsia="ar-SA"/>
        </w:rPr>
        <w:t>z Programu Fundusze Europejskie dla Lubelskiego na lata 2021- 2027</w:t>
      </w:r>
      <w:r w:rsidR="00654C2F">
        <w:rPr>
          <w:rFonts w:ascii="Times New Roman" w:eastAsia="Yu Gothic UI Light" w:hAnsi="Times New Roman" w:cs="Times New Roman"/>
          <w:lang w:eastAsia="ar-SA"/>
        </w:rPr>
        <w:t xml:space="preserve"> </w:t>
      </w:r>
      <w:r w:rsidRPr="00654C2F">
        <w:rPr>
          <w:rFonts w:ascii="Times New Roman" w:eastAsia="Yu Gothic UI Light" w:hAnsi="Times New Roman" w:cs="Times New Roman"/>
          <w:lang w:eastAsia="ar-SA"/>
        </w:rPr>
        <w:t xml:space="preserve">w  materiałach informacyjnych, w mediach, jak </w:t>
      </w:r>
      <w:r w:rsidRPr="00654C2F">
        <w:rPr>
          <w:rFonts w:ascii="Times New Roman" w:eastAsia="Yu Gothic UI Light" w:hAnsi="Times New Roman" w:cs="Times New Roman"/>
          <w:lang w:eastAsia="ar-SA"/>
        </w:rPr>
        <w:lastRenderedPageBreak/>
        <w:t xml:space="preserve">również zamieszczenia informacji w miejscu realizacji zadania w sposób zapewniający dobrą widoczność. Szczegółowe zasady określa umowa o realizację zadania publicznego.  </w:t>
      </w:r>
    </w:p>
    <w:p w:rsidR="00654C2F" w:rsidRDefault="002B50C8" w:rsidP="000821F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  <w:lang w:eastAsia="ar-SA"/>
        </w:rPr>
      </w:pPr>
      <w:r w:rsidRPr="002B50C8">
        <w:rPr>
          <w:rFonts w:ascii="Times New Roman" w:eastAsia="Yu Gothic UI Light" w:hAnsi="Times New Roman" w:cs="Times New Roman"/>
          <w:lang w:eastAsia="ar-SA"/>
        </w:rPr>
        <w:t>Oferenci nie mogą zlecić całości lub części powierzonego zadania podmiotom trzecim.</w:t>
      </w:r>
    </w:p>
    <w:p w:rsidR="006342A4" w:rsidRPr="006342A4" w:rsidRDefault="006342A4" w:rsidP="006342A4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  <w:lang w:eastAsia="ar-SA"/>
        </w:rPr>
      </w:pP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</w:p>
    <w:tbl>
      <w:tblPr>
        <w:tblW w:w="9450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B50C8" w:rsidRPr="002B50C8" w:rsidTr="007D32B5">
        <w:tc>
          <w:tcPr>
            <w:tcW w:w="9450" w:type="dxa"/>
            <w:shd w:val="clear" w:color="auto" w:fill="BFBFBF"/>
          </w:tcPr>
          <w:p w:rsidR="002B50C8" w:rsidRPr="002B50C8" w:rsidRDefault="002B50C8" w:rsidP="000821F9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ind w:right="-142"/>
              <w:jc w:val="both"/>
              <w:rPr>
                <w:rFonts w:ascii="Times New Roman" w:eastAsia="Yu Gothic UI Light" w:hAnsi="Times New Roman" w:cs="Times New Roman"/>
                <w:b/>
              </w:rPr>
            </w:pPr>
            <w:r w:rsidRPr="002B50C8">
              <w:rPr>
                <w:rFonts w:ascii="Times New Roman" w:eastAsia="Yu Gothic UI Light" w:hAnsi="Times New Roman" w:cs="Times New Roman"/>
                <w:b/>
              </w:rPr>
              <w:t>Termin i warunki składania ofert</w:t>
            </w:r>
          </w:p>
        </w:tc>
      </w:tr>
    </w:tbl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</w:rPr>
      </w:pPr>
    </w:p>
    <w:p w:rsidR="002B50C8" w:rsidRPr="002B50C8" w:rsidRDefault="002B50C8" w:rsidP="000821F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Termin składania ofert upływa</w:t>
      </w:r>
      <w:r w:rsidRPr="002B50C8">
        <w:rPr>
          <w:rFonts w:ascii="Times New Roman" w:eastAsia="Yu Gothic UI Light" w:hAnsi="Times New Roman" w:cs="Times New Roman"/>
          <w:b/>
        </w:rPr>
        <w:t xml:space="preserve"> </w:t>
      </w:r>
      <w:r w:rsidR="006342A4" w:rsidRPr="006342A4">
        <w:rPr>
          <w:rFonts w:ascii="Times New Roman" w:eastAsia="Yu Gothic UI Light" w:hAnsi="Times New Roman" w:cs="Times New Roman"/>
          <w:b/>
        </w:rPr>
        <w:t>8</w:t>
      </w:r>
      <w:r w:rsidRPr="006342A4">
        <w:rPr>
          <w:rFonts w:ascii="Times New Roman" w:eastAsia="Yu Gothic UI Light" w:hAnsi="Times New Roman" w:cs="Times New Roman"/>
          <w:b/>
        </w:rPr>
        <w:t>.1</w:t>
      </w:r>
      <w:r w:rsidR="00793153" w:rsidRPr="006342A4">
        <w:rPr>
          <w:rFonts w:ascii="Times New Roman" w:eastAsia="Yu Gothic UI Light" w:hAnsi="Times New Roman" w:cs="Times New Roman"/>
          <w:b/>
        </w:rPr>
        <w:t>0</w:t>
      </w:r>
      <w:r w:rsidRPr="006342A4">
        <w:rPr>
          <w:rFonts w:ascii="Times New Roman" w:eastAsia="Yu Gothic UI Light" w:hAnsi="Times New Roman" w:cs="Times New Roman"/>
          <w:b/>
        </w:rPr>
        <w:t>.2023 r. o godz. 15.30.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</w:rPr>
      </w:pPr>
    </w:p>
    <w:p w:rsidR="002B50C8" w:rsidRPr="002B50C8" w:rsidRDefault="002B50C8" w:rsidP="000821F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Podmiot może złożyć ofertę na jedno lub kilka zadań</w:t>
      </w:r>
      <w:r>
        <w:rPr>
          <w:rFonts w:ascii="Times New Roman" w:eastAsia="Yu Gothic UI Light" w:hAnsi="Times New Roman" w:cs="Times New Roman"/>
        </w:rPr>
        <w:t>.</w:t>
      </w:r>
      <w:r w:rsidR="00654C2F">
        <w:rPr>
          <w:rFonts w:ascii="Times New Roman" w:eastAsia="Yu Gothic UI Light" w:hAnsi="Times New Roman" w:cs="Times New Roman"/>
        </w:rPr>
        <w:t xml:space="preserve"> </w:t>
      </w:r>
      <w:r w:rsidRPr="002B50C8">
        <w:rPr>
          <w:rFonts w:ascii="Times New Roman" w:eastAsia="Yu Gothic UI Light" w:hAnsi="Times New Roman" w:cs="Times New Roman"/>
        </w:rPr>
        <w:t xml:space="preserve">W ofercie należy wskazać zadanie, którego dotyczy: </w:t>
      </w:r>
      <w:r w:rsidRPr="002B50C8">
        <w:rPr>
          <w:rFonts w:ascii="Times New Roman" w:eastAsia="Yu Gothic UI Light" w:hAnsi="Times New Roman" w:cs="Times New Roman"/>
          <w:i/>
        </w:rPr>
        <w:t>Zadanie nr 1 / Zadanie nr 2</w:t>
      </w:r>
      <w:r>
        <w:rPr>
          <w:rFonts w:ascii="Times New Roman" w:eastAsia="Yu Gothic UI Light" w:hAnsi="Times New Roman" w:cs="Times New Roman"/>
          <w:i/>
        </w:rPr>
        <w:t xml:space="preserve"> /</w:t>
      </w:r>
      <w:r w:rsidRPr="002B50C8">
        <w:rPr>
          <w:rFonts w:ascii="Times New Roman" w:eastAsia="Yu Gothic UI Light" w:hAnsi="Times New Roman" w:cs="Times New Roman"/>
          <w:i/>
        </w:rPr>
        <w:t xml:space="preserve"> Zadanie nr 3 </w:t>
      </w:r>
      <w:r w:rsidR="00654C2F">
        <w:rPr>
          <w:rFonts w:ascii="Times New Roman" w:eastAsia="Yu Gothic UI Light" w:hAnsi="Times New Roman" w:cs="Times New Roman"/>
        </w:rPr>
        <w:t>.</w:t>
      </w:r>
    </w:p>
    <w:p w:rsidR="002B50C8" w:rsidRPr="002B50C8" w:rsidRDefault="002B50C8" w:rsidP="000821F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Podmioty składające oferty mogą ubiegać się o powierzenie zadań i udzielenie dotacji                                na ich sfinansowanie w następujący sposób:</w:t>
      </w:r>
    </w:p>
    <w:p w:rsidR="002B50C8" w:rsidRPr="002B50C8" w:rsidRDefault="002B50C8" w:rsidP="000821F9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1017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 xml:space="preserve">każdy oferent na realizację </w:t>
      </w:r>
      <w:r w:rsidRPr="002B50C8">
        <w:rPr>
          <w:rFonts w:ascii="Times New Roman" w:eastAsia="Yu Gothic UI Light" w:hAnsi="Times New Roman" w:cs="Times New Roman"/>
          <w:i/>
        </w:rPr>
        <w:t>Zadania nr 1</w:t>
      </w:r>
      <w:r w:rsidRPr="002B50C8">
        <w:rPr>
          <w:rFonts w:ascii="Times New Roman" w:eastAsia="Yu Gothic UI Light" w:hAnsi="Times New Roman" w:cs="Times New Roman"/>
        </w:rPr>
        <w:t xml:space="preserve"> może złożyć jedną ofertę,</w:t>
      </w:r>
    </w:p>
    <w:p w:rsidR="002B50C8" w:rsidRPr="002B50C8" w:rsidRDefault="002B50C8" w:rsidP="000821F9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1017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 xml:space="preserve">każdy oferent na realizację </w:t>
      </w:r>
      <w:r w:rsidRPr="002B50C8">
        <w:rPr>
          <w:rFonts w:ascii="Times New Roman" w:eastAsia="Yu Gothic UI Light" w:hAnsi="Times New Roman" w:cs="Times New Roman"/>
          <w:i/>
        </w:rPr>
        <w:t>Zadania nr 2</w:t>
      </w:r>
      <w:r w:rsidRPr="002B50C8">
        <w:rPr>
          <w:rFonts w:ascii="Times New Roman" w:eastAsia="Yu Gothic UI Light" w:hAnsi="Times New Roman" w:cs="Times New Roman"/>
        </w:rPr>
        <w:t xml:space="preserve"> może złożyć jedną ofertę.</w:t>
      </w:r>
    </w:p>
    <w:p w:rsidR="002B50C8" w:rsidRPr="002B50C8" w:rsidRDefault="002B50C8" w:rsidP="000821F9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ind w:left="1017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 xml:space="preserve">każdy oferent na realizację </w:t>
      </w:r>
      <w:r w:rsidRPr="002B50C8">
        <w:rPr>
          <w:rFonts w:ascii="Times New Roman" w:eastAsia="Yu Gothic UI Light" w:hAnsi="Times New Roman" w:cs="Times New Roman"/>
          <w:i/>
        </w:rPr>
        <w:t>Zadania nr 3</w:t>
      </w:r>
      <w:r w:rsidRPr="002B50C8">
        <w:rPr>
          <w:rFonts w:ascii="Times New Roman" w:eastAsia="Yu Gothic UI Light" w:hAnsi="Times New Roman" w:cs="Times New Roman"/>
        </w:rPr>
        <w:t xml:space="preserve"> może złożyć jedną ofertę.</w:t>
      </w:r>
    </w:p>
    <w:p w:rsidR="00654C2F" w:rsidRDefault="00654C2F" w:rsidP="002B50C8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</w:rPr>
      </w:pP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 xml:space="preserve">W przypadku składania przez jednego oferenta ofert na realizację </w:t>
      </w:r>
      <w:r w:rsidRPr="002B50C8">
        <w:rPr>
          <w:rFonts w:ascii="Times New Roman" w:eastAsia="Yu Gothic UI Light" w:hAnsi="Times New Roman" w:cs="Times New Roman"/>
          <w:i/>
        </w:rPr>
        <w:t>kilku zadań</w:t>
      </w:r>
      <w:r w:rsidRPr="002B50C8">
        <w:rPr>
          <w:rFonts w:ascii="Times New Roman" w:eastAsia="Yu Gothic UI Light" w:hAnsi="Times New Roman" w:cs="Times New Roman"/>
        </w:rPr>
        <w:t xml:space="preserve">, należy </w:t>
      </w:r>
      <w:r w:rsidR="004F5BE1">
        <w:rPr>
          <w:rFonts w:ascii="Times New Roman" w:eastAsia="Yu Gothic UI Light" w:hAnsi="Times New Roman" w:cs="Times New Roman"/>
        </w:rPr>
        <w:t xml:space="preserve">                          </w:t>
      </w:r>
      <w:r w:rsidRPr="002B50C8">
        <w:rPr>
          <w:rFonts w:ascii="Times New Roman" w:eastAsia="Yu Gothic UI Light" w:hAnsi="Times New Roman" w:cs="Times New Roman"/>
        </w:rPr>
        <w:t>je przygotować i złożyć oddzielnie dla każdego zadania, na formularzach: „</w:t>
      </w:r>
      <w:r w:rsidRPr="002B50C8">
        <w:rPr>
          <w:rFonts w:ascii="Times New Roman" w:eastAsia="Yu Gothic UI Light" w:hAnsi="Times New Roman" w:cs="Times New Roman"/>
          <w:i/>
        </w:rPr>
        <w:t>Oferta realizacji zadania publicznego</w:t>
      </w:r>
      <w:r w:rsidRPr="002B50C8">
        <w:rPr>
          <w:rFonts w:ascii="Times New Roman" w:eastAsia="Yu Gothic UI Light" w:hAnsi="Times New Roman" w:cs="Times New Roman"/>
        </w:rPr>
        <w:t>”</w:t>
      </w:r>
      <w:r w:rsidRPr="002B50C8">
        <w:rPr>
          <w:rFonts w:ascii="Times New Roman" w:eastAsia="Yu Gothic UI Light" w:hAnsi="Times New Roman" w:cs="Times New Roman"/>
          <w:vertAlign w:val="superscript"/>
        </w:rPr>
        <w:footnoteReference w:id="3"/>
      </w:r>
      <w:r w:rsidRPr="002B50C8">
        <w:rPr>
          <w:rFonts w:ascii="Times New Roman" w:eastAsia="Yu Gothic UI Light" w:hAnsi="Times New Roman" w:cs="Times New Roman"/>
        </w:rPr>
        <w:t>, umieścić w odrębnych kopertach z numerem zadania którego dotyczą, dołączyć do każdej oferty komplet załączników.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</w:rPr>
      </w:pPr>
    </w:p>
    <w:p w:rsidR="002B50C8" w:rsidRPr="002B50C8" w:rsidRDefault="002B50C8" w:rsidP="000821F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  <w:b/>
        </w:rPr>
      </w:pPr>
      <w:r w:rsidRPr="002B50C8">
        <w:rPr>
          <w:rFonts w:ascii="Times New Roman" w:eastAsia="Yu Gothic UI Light" w:hAnsi="Times New Roman" w:cs="Times New Roman"/>
          <w:b/>
        </w:rPr>
        <w:t>Wybór ofert jest dokonywany odrębnie w stosunku do każdego zadania.</w:t>
      </w:r>
    </w:p>
    <w:p w:rsidR="002B50C8" w:rsidRDefault="002B50C8" w:rsidP="002B50C8">
      <w:pPr>
        <w:widowControl w:val="0"/>
        <w:suppressAutoHyphens/>
        <w:autoSpaceDE w:val="0"/>
        <w:spacing w:after="0" w:line="240" w:lineRule="auto"/>
        <w:ind w:left="720" w:right="-142"/>
        <w:jc w:val="both"/>
        <w:rPr>
          <w:rFonts w:ascii="Times New Roman" w:eastAsia="Yu Gothic UI Light" w:hAnsi="Times New Roman" w:cs="Times New Roman"/>
          <w:b/>
        </w:rPr>
      </w:pPr>
    </w:p>
    <w:p w:rsidR="00654C2F" w:rsidRPr="002B50C8" w:rsidRDefault="00654C2F" w:rsidP="002B50C8">
      <w:pPr>
        <w:widowControl w:val="0"/>
        <w:suppressAutoHyphens/>
        <w:autoSpaceDE w:val="0"/>
        <w:spacing w:after="0" w:line="240" w:lineRule="auto"/>
        <w:ind w:left="720" w:right="-142"/>
        <w:jc w:val="both"/>
        <w:rPr>
          <w:rFonts w:ascii="Times New Roman" w:eastAsia="Yu Gothic UI Light" w:hAnsi="Times New Roman" w:cs="Times New Roman"/>
          <w:b/>
        </w:rPr>
      </w:pPr>
    </w:p>
    <w:p w:rsidR="002B50C8" w:rsidRPr="002B50C8" w:rsidRDefault="002B50C8" w:rsidP="000821F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 xml:space="preserve">Oferty wraz z wymaganymi dokumentami należy złożyć osobiście lub za pośrednictwem poczty,    w zamkniętej kopercie opatrzonej stemplem podmiotu i opisem:  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</w:rPr>
      </w:pPr>
    </w:p>
    <w:p w:rsidR="002B50C8" w:rsidRPr="006342A4" w:rsidRDefault="002B50C8" w:rsidP="006342A4">
      <w:pPr>
        <w:widowControl w:val="0"/>
        <w:suppressAutoHyphens/>
        <w:autoSpaceDE w:val="0"/>
        <w:spacing w:after="0" w:line="360" w:lineRule="auto"/>
        <w:ind w:right="-142"/>
        <w:jc w:val="both"/>
        <w:rPr>
          <w:rFonts w:ascii="Times New Roman" w:eastAsia="Yu Gothic UI Light" w:hAnsi="Times New Roman" w:cs="Times New Roman"/>
          <w:b/>
          <w:i/>
          <w:sz w:val="24"/>
          <w:szCs w:val="21"/>
        </w:rPr>
      </w:pPr>
      <w:r w:rsidRPr="00A60FDA">
        <w:rPr>
          <w:rFonts w:ascii="Times New Roman" w:eastAsia="Yu Gothic UI Light" w:hAnsi="Times New Roman" w:cs="Times New Roman"/>
          <w:b/>
          <w:sz w:val="24"/>
          <w:szCs w:val="21"/>
        </w:rPr>
        <w:t xml:space="preserve">„Konkurs ofert na realizację zadania publicznego z zakresu działalności na rzecz osób </w:t>
      </w:r>
      <w:r w:rsidR="006342A4" w:rsidRPr="00A60FDA">
        <w:rPr>
          <w:rFonts w:ascii="Times New Roman" w:eastAsia="Yu Gothic UI Light" w:hAnsi="Times New Roman" w:cs="Times New Roman"/>
          <w:b/>
          <w:sz w:val="24"/>
          <w:szCs w:val="21"/>
        </w:rPr>
        <w:t xml:space="preserve">                    </w:t>
      </w:r>
      <w:r w:rsidRPr="00A60FDA">
        <w:rPr>
          <w:rFonts w:ascii="Times New Roman" w:eastAsia="Yu Gothic UI Light" w:hAnsi="Times New Roman" w:cs="Times New Roman"/>
          <w:b/>
          <w:sz w:val="24"/>
          <w:szCs w:val="21"/>
        </w:rPr>
        <w:t>w wieku emerytalnym</w:t>
      </w:r>
      <w:r w:rsidR="00A60FDA">
        <w:rPr>
          <w:rFonts w:ascii="Times New Roman" w:eastAsia="Yu Gothic UI Light" w:hAnsi="Times New Roman" w:cs="Times New Roman"/>
          <w:b/>
          <w:sz w:val="24"/>
          <w:szCs w:val="21"/>
        </w:rPr>
        <w:t xml:space="preserve">, </w:t>
      </w:r>
      <w:r w:rsidRPr="00A60FDA">
        <w:rPr>
          <w:rFonts w:ascii="Times New Roman" w:eastAsia="Yu Gothic UI Light" w:hAnsi="Times New Roman" w:cs="Times New Roman"/>
          <w:b/>
          <w:sz w:val="24"/>
          <w:szCs w:val="21"/>
        </w:rPr>
        <w:t xml:space="preserve">mieszkańców Miasta Krasnystaw w okresie </w:t>
      </w:r>
      <w:r w:rsidR="006342A4" w:rsidRPr="00A60FDA">
        <w:rPr>
          <w:rFonts w:ascii="Times New Roman" w:eastAsia="Yu Gothic UI Light" w:hAnsi="Times New Roman" w:cs="Times New Roman"/>
          <w:b/>
          <w:sz w:val="24"/>
          <w:szCs w:val="21"/>
        </w:rPr>
        <w:t xml:space="preserve">                                         </w:t>
      </w:r>
      <w:r w:rsidRPr="00A60FDA">
        <w:rPr>
          <w:rFonts w:ascii="Times New Roman" w:eastAsia="Yu Gothic UI Light" w:hAnsi="Times New Roman" w:cs="Times New Roman"/>
          <w:b/>
          <w:sz w:val="24"/>
          <w:szCs w:val="21"/>
        </w:rPr>
        <w:t>od dnia 1</w:t>
      </w:r>
      <w:r w:rsidR="00793153" w:rsidRPr="00A60FDA">
        <w:rPr>
          <w:rFonts w:ascii="Times New Roman" w:eastAsia="Yu Gothic UI Light" w:hAnsi="Times New Roman" w:cs="Times New Roman"/>
          <w:b/>
          <w:sz w:val="24"/>
          <w:szCs w:val="21"/>
        </w:rPr>
        <w:t xml:space="preserve">4 października </w:t>
      </w:r>
      <w:r w:rsidRPr="00A60FDA">
        <w:rPr>
          <w:rFonts w:ascii="Times New Roman" w:eastAsia="Yu Gothic UI Light" w:hAnsi="Times New Roman" w:cs="Times New Roman"/>
          <w:b/>
          <w:sz w:val="24"/>
          <w:szCs w:val="21"/>
        </w:rPr>
        <w:t xml:space="preserve">2024 r. do dnia 31 grudnia 2024 r.” </w:t>
      </w:r>
      <w:r w:rsidR="006342A4" w:rsidRPr="00A60FDA">
        <w:rPr>
          <w:rFonts w:ascii="Times New Roman" w:eastAsia="Yu Gothic UI Light" w:hAnsi="Times New Roman" w:cs="Times New Roman"/>
          <w:b/>
          <w:sz w:val="24"/>
          <w:szCs w:val="21"/>
        </w:rPr>
        <w:t xml:space="preserve">                                                                </w:t>
      </w:r>
      <w:r w:rsidRPr="006342A4">
        <w:rPr>
          <w:rFonts w:ascii="Times New Roman" w:eastAsia="Yu Gothic UI Light" w:hAnsi="Times New Roman" w:cs="Times New Roman"/>
          <w:i/>
          <w:sz w:val="24"/>
          <w:szCs w:val="21"/>
        </w:rPr>
        <w:t xml:space="preserve">oraz  </w:t>
      </w:r>
      <w:r w:rsidRPr="006342A4">
        <w:rPr>
          <w:rFonts w:ascii="Times New Roman" w:eastAsia="Yu Gothic UI Light" w:hAnsi="Times New Roman" w:cs="Times New Roman"/>
          <w:b/>
          <w:i/>
          <w:sz w:val="24"/>
          <w:szCs w:val="21"/>
          <w:u w:val="single"/>
        </w:rPr>
        <w:t>numer zadania</w:t>
      </w:r>
      <w:r w:rsidRPr="006342A4">
        <w:rPr>
          <w:rFonts w:ascii="Times New Roman" w:eastAsia="Yu Gothic UI Light" w:hAnsi="Times New Roman" w:cs="Times New Roman"/>
          <w:b/>
          <w:i/>
          <w:sz w:val="24"/>
          <w:szCs w:val="21"/>
        </w:rPr>
        <w:t xml:space="preserve">, 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</w:rPr>
      </w:pP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 xml:space="preserve">w Miejskim Ośrodku Pomocy Społecznej w Krasnymstawie, 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ul. Piłsudskiego 9, 22-300 Krasnystaw, pokój 107.</w:t>
      </w:r>
    </w:p>
    <w:p w:rsidR="002B50C8" w:rsidRDefault="002B50C8" w:rsidP="002B50C8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</w:rPr>
      </w:pPr>
    </w:p>
    <w:p w:rsidR="00654C2F" w:rsidRPr="002B50C8" w:rsidRDefault="00654C2F" w:rsidP="002B50C8">
      <w:pPr>
        <w:widowControl w:val="0"/>
        <w:suppressAutoHyphens/>
        <w:autoSpaceDE w:val="0"/>
        <w:spacing w:after="0" w:line="240" w:lineRule="auto"/>
        <w:ind w:left="570" w:right="-142"/>
        <w:jc w:val="both"/>
        <w:rPr>
          <w:rFonts w:ascii="Times New Roman" w:eastAsia="Yu Gothic UI Light" w:hAnsi="Times New Roman" w:cs="Times New Roman"/>
        </w:rPr>
      </w:pPr>
    </w:p>
    <w:p w:rsidR="002B50C8" w:rsidRPr="002B50C8" w:rsidRDefault="002B50C8" w:rsidP="000821F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W przypadku ofert przesłanych drogą pocztową decyduje data wpływu do Miejskiego Ośrodka Pomocy Społecznej w Krasnymstawie, a nie data stempla pocztowego.</w:t>
      </w:r>
    </w:p>
    <w:p w:rsidR="002B50C8" w:rsidRPr="002B50C8" w:rsidRDefault="002B50C8" w:rsidP="000821F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Oferty złożone po terminie nie będą rozpatrywane i zostaną zwrócone bez otwierania.</w:t>
      </w:r>
    </w:p>
    <w:p w:rsidR="002B50C8" w:rsidRPr="002B50C8" w:rsidRDefault="002B50C8" w:rsidP="000821F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Oferent winien jest przedstawić ofertę zgodnie z zasadami uczciwej konkurencji, gwarantując wykonanie zadania w sposób efektywny, oszczędny i terminowy.</w:t>
      </w:r>
    </w:p>
    <w:p w:rsidR="002B50C8" w:rsidRPr="002B50C8" w:rsidRDefault="002B50C8" w:rsidP="000821F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Oferent odpowiada za rzetelność, poprawność i kompletność oferty oraz zawartych                                     w niej informacji.</w:t>
      </w:r>
    </w:p>
    <w:p w:rsidR="002B50C8" w:rsidRPr="002B50C8" w:rsidRDefault="002B50C8" w:rsidP="000821F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70" w:right="-142" w:hanging="284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  <w:b/>
        </w:rPr>
        <w:t>Otwarcie ofert</w:t>
      </w:r>
      <w:r w:rsidRPr="002B50C8">
        <w:rPr>
          <w:rFonts w:ascii="Times New Roman" w:eastAsia="Yu Gothic UI Light" w:hAnsi="Times New Roman" w:cs="Times New Roman"/>
        </w:rPr>
        <w:t xml:space="preserve"> oraz ich ocena odbędzie się w pierwszym dniu roboczym po upływie terminu                     do składania ofert, o godzinie 10.00 w siedzibie Miejskiego Ośrodka Pomocy Społecznej                             w Krasnymstawie, ul. Piłsudskiego 9, pokój nr 120.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b/>
        </w:rPr>
      </w:pPr>
    </w:p>
    <w:tbl>
      <w:tblPr>
        <w:tblW w:w="9450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B50C8" w:rsidRPr="002B50C8" w:rsidTr="007D32B5">
        <w:tc>
          <w:tcPr>
            <w:tcW w:w="9450" w:type="dxa"/>
            <w:shd w:val="clear" w:color="auto" w:fill="BFBFBF"/>
          </w:tcPr>
          <w:p w:rsidR="002B50C8" w:rsidRPr="002B50C8" w:rsidRDefault="002B50C8" w:rsidP="000821F9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ind w:right="-142"/>
              <w:jc w:val="both"/>
              <w:rPr>
                <w:rFonts w:ascii="Times New Roman" w:eastAsia="Yu Gothic UI Light" w:hAnsi="Times New Roman" w:cs="Times New Roman"/>
                <w:b/>
              </w:rPr>
            </w:pPr>
            <w:r w:rsidRPr="002B50C8">
              <w:rPr>
                <w:rFonts w:ascii="Times New Roman" w:eastAsia="Yu Gothic UI Light" w:hAnsi="Times New Roman" w:cs="Times New Roman"/>
                <w:b/>
              </w:rPr>
              <w:lastRenderedPageBreak/>
              <w:t>Tryb i kryteria stosowane przy dokonywaniu wyboru ofert</w:t>
            </w:r>
          </w:p>
        </w:tc>
      </w:tr>
    </w:tbl>
    <w:p w:rsidR="002B50C8" w:rsidRPr="002B50C8" w:rsidRDefault="002B50C8" w:rsidP="002B50C8">
      <w:pPr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</w:p>
    <w:p w:rsidR="002B50C8" w:rsidRPr="002B50C8" w:rsidRDefault="002B50C8" w:rsidP="000821F9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Celem oceny ofert konkursowych Burmistrz powołuje komisje konkursowe zgodnie z procedurą określoną w art. 15 ust. od 2a do 2f ustawy o działalności pożytku publicznego i o wolontariacie.</w:t>
      </w:r>
    </w:p>
    <w:p w:rsidR="002B50C8" w:rsidRPr="002B50C8" w:rsidRDefault="002B50C8" w:rsidP="000821F9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Postępowanie konkursowe składa się z dwóch etapów i odbywa się z wykorzystaniem arkuszy oceny formalnej i merytorycznej oferty.</w:t>
      </w:r>
    </w:p>
    <w:p w:rsidR="002B50C8" w:rsidRPr="002B50C8" w:rsidRDefault="002B50C8" w:rsidP="000821F9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Warunkiem rozpatrzenia oferty konkursowej pod względem merytorycznym jest spełnienie wymogów formalnych:</w:t>
      </w:r>
    </w:p>
    <w:p w:rsidR="002B50C8" w:rsidRPr="002B50C8" w:rsidRDefault="002B50C8" w:rsidP="000821F9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136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Oferta została złożona przez uprawnionego oferenta,</w:t>
      </w:r>
    </w:p>
    <w:p w:rsidR="002B50C8" w:rsidRPr="002B50C8" w:rsidRDefault="002B50C8" w:rsidP="000821F9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136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Oferta została złożona na obowiązującym druku,</w:t>
      </w:r>
    </w:p>
    <w:p w:rsidR="002B50C8" w:rsidRPr="002B50C8" w:rsidRDefault="002B50C8" w:rsidP="000821F9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136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Oferta wypełniona jest czytelnie i kompletnie,</w:t>
      </w:r>
    </w:p>
    <w:p w:rsidR="002B50C8" w:rsidRPr="002B50C8" w:rsidRDefault="002B50C8" w:rsidP="000821F9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136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Oferta została złożona w terminie i miejscu wskazanym w ogłoszeniu</w:t>
      </w:r>
    </w:p>
    <w:p w:rsidR="002B50C8" w:rsidRPr="002B50C8" w:rsidRDefault="002B50C8" w:rsidP="000821F9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136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Oferta jest złożona na zadanie, którego realizacja jest zgodna z celami działania oferenta zawartych w statucie,</w:t>
      </w:r>
    </w:p>
    <w:p w:rsidR="002B50C8" w:rsidRPr="002B50C8" w:rsidRDefault="002B50C8" w:rsidP="000821F9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136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Termin realizacji oferowanego zadania mieści w ramach czasowych określonych                         w ogłoszeniu,</w:t>
      </w:r>
    </w:p>
    <w:p w:rsidR="002B50C8" w:rsidRPr="002B50C8" w:rsidRDefault="002B50C8" w:rsidP="000821F9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136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Oferta jest podpisana przez upoważnione osoby,</w:t>
      </w:r>
    </w:p>
    <w:p w:rsidR="002B50C8" w:rsidRPr="002B50C8" w:rsidRDefault="002B50C8" w:rsidP="000821F9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136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Oferta zawiera wszystkie wymagane załączniki,</w:t>
      </w:r>
    </w:p>
    <w:p w:rsidR="002B50C8" w:rsidRPr="002B50C8" w:rsidRDefault="002B50C8" w:rsidP="000821F9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136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Kalkulacja planowanych kosztów realizacji zadania jest poprawna pod względem formalno-rachunkowym.</w:t>
      </w:r>
    </w:p>
    <w:p w:rsidR="002B50C8" w:rsidRPr="002B50C8" w:rsidRDefault="002B50C8" w:rsidP="000821F9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Komisja może wezwać organizację do uzupełnienia braków lub błędów formalnych w ofercie                  lub w załącznikach do oferty.</w:t>
      </w:r>
    </w:p>
    <w:p w:rsidR="002B50C8" w:rsidRPr="002B50C8" w:rsidRDefault="002B50C8" w:rsidP="000821F9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Oferty niekompletne, nie zawierające wymaganych danych ze wzoru oferty oraz stosownych załączników – nie podlegają rozpatrzeniu.</w:t>
      </w:r>
    </w:p>
    <w:p w:rsidR="002B50C8" w:rsidRPr="002B50C8" w:rsidRDefault="002B50C8" w:rsidP="000821F9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Wykaz wszystkich ofert, które wpłynęły w odpowiedzi na ogłoszenie o konkursie wraz                              z informacją o wynikach oceny formalnej podlegają zamieszczeniu na tablicy ogłoszeń Urzędu Miasta Krasnystaw, Biuletynu Informacji Publicznej Miasta Krasnystaw oraz na stronie internetowej Miasta Krasnystaw w terminie wskazanym w punkt XI podpunkt 10.</w:t>
      </w:r>
    </w:p>
    <w:p w:rsidR="002B50C8" w:rsidRPr="002B50C8" w:rsidRDefault="002B50C8" w:rsidP="000821F9">
      <w:pPr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Komisja konkursowa dokonuje oceny merytorycznej ofert, biorąc pod uwagę kryteria wymienione w art. 15 ust. 1 ustawy o działalności pożytku publicznego i o wolontariacie z dnia 24 kwietnia 2003 roku:</w:t>
      </w:r>
    </w:p>
    <w:p w:rsidR="002B50C8" w:rsidRPr="002B50C8" w:rsidRDefault="002B50C8" w:rsidP="000821F9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136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Ocenia możliwość realizacji zadania publicznego przez Oferenta.</w:t>
      </w:r>
    </w:p>
    <w:p w:rsidR="002B50C8" w:rsidRPr="002B50C8" w:rsidRDefault="002B50C8" w:rsidP="000821F9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136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Ocenia proponowaną jakość wykonania zadania i kwalifikację osób, przy udziale których Oferent będzie realizować zadanie publiczne.</w:t>
      </w:r>
    </w:p>
    <w:p w:rsidR="002B50C8" w:rsidRPr="002B50C8" w:rsidRDefault="002B50C8" w:rsidP="000821F9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136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Dokonuje oceny przedstawionej w ofercie kalkulacji kosztów realizacji zadania publicznego, w tym w  odniesieniu do zakresu rzeczowego zadania.</w:t>
      </w:r>
    </w:p>
    <w:p w:rsidR="002B50C8" w:rsidRPr="002B50C8" w:rsidRDefault="002B50C8" w:rsidP="000821F9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136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Ocenia wysokość planowanego przez Oferenta udziału środków finansowych własnych lub środków pochodzących z innych źródeł na realizację zadania, jeżeli takie są.</w:t>
      </w:r>
    </w:p>
    <w:p w:rsidR="002B50C8" w:rsidRPr="002B50C8" w:rsidRDefault="002B50C8" w:rsidP="000821F9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136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Ocenia planowany przez Oferenta wkład rzeczowy, osobowy, w tym świadczenia wolontariuszy i pracę społeczną członków.</w:t>
      </w:r>
    </w:p>
    <w:p w:rsidR="002B50C8" w:rsidRPr="002B50C8" w:rsidRDefault="002B50C8" w:rsidP="000821F9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136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Ocenia realizację zadań publicznych zleconych podmiotowi uprawnionemu w latach poprzednim, biorąc pod uwagę rzetelność, terminowość oraz sposób rozliczenia otrzymanych na ten cel środków.</w:t>
      </w:r>
    </w:p>
    <w:p w:rsidR="002B50C8" w:rsidRPr="002B50C8" w:rsidRDefault="002B50C8" w:rsidP="000821F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Ocena merytoryczna oferty dokonywana jest w skali od 0 do 10 punktów.</w:t>
      </w:r>
    </w:p>
    <w:p w:rsidR="002B50C8" w:rsidRPr="002B50C8" w:rsidRDefault="002B50C8" w:rsidP="000821F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Komisja konkursowa może wezwać do złożenia wyjaśnień w sprawie oferty osoby wyznaczone                 w ofercie do składania wyjaśnień.</w:t>
      </w:r>
    </w:p>
    <w:p w:rsidR="002B50C8" w:rsidRPr="002B50C8" w:rsidRDefault="002B50C8" w:rsidP="000821F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Ostateczna ocena merytoryczna oferty jest średnią arytmetyczną ocen poszczególnych członków komisji konkursowej.</w:t>
      </w:r>
    </w:p>
    <w:p w:rsidR="002B50C8" w:rsidRPr="002B50C8" w:rsidRDefault="002B50C8" w:rsidP="000821F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Komisje konkursowe rozpatrują oferty w ciągu 30 dni, licząc od terminu na ich złożenia określonego w ogłoszeniu o konkursie.</w:t>
      </w:r>
    </w:p>
    <w:p w:rsidR="002B50C8" w:rsidRPr="002B50C8" w:rsidRDefault="002B50C8" w:rsidP="000821F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 xml:space="preserve">Protokół z przeprowadzonego postępowania konkursowego przedstawiany jest Burmistrzowi </w:t>
      </w:r>
      <w:r w:rsidR="004F5BE1">
        <w:rPr>
          <w:rFonts w:ascii="Times New Roman" w:eastAsia="Yu Gothic UI Light" w:hAnsi="Times New Roman" w:cs="Times New Roman"/>
        </w:rPr>
        <w:t xml:space="preserve">       </w:t>
      </w:r>
      <w:r w:rsidRPr="002B50C8">
        <w:rPr>
          <w:rFonts w:ascii="Times New Roman" w:eastAsia="Yu Gothic UI Light" w:hAnsi="Times New Roman" w:cs="Times New Roman"/>
        </w:rPr>
        <w:t xml:space="preserve">lub jego Zastępcy, którzy podejmują rozstrzygnięcie dotyczące ostatecznego wyboru ofert </w:t>
      </w:r>
      <w:r w:rsidR="004F5BE1">
        <w:rPr>
          <w:rFonts w:ascii="Times New Roman" w:eastAsia="Yu Gothic UI Light" w:hAnsi="Times New Roman" w:cs="Times New Roman"/>
        </w:rPr>
        <w:t xml:space="preserve">                </w:t>
      </w:r>
      <w:r w:rsidRPr="002B50C8">
        <w:rPr>
          <w:rFonts w:ascii="Times New Roman" w:eastAsia="Yu Gothic UI Light" w:hAnsi="Times New Roman" w:cs="Times New Roman"/>
        </w:rPr>
        <w:t>w terminie 7 dni od dnia przekazania.</w:t>
      </w:r>
    </w:p>
    <w:p w:rsidR="002B50C8" w:rsidRPr="002B50C8" w:rsidRDefault="002B50C8" w:rsidP="000821F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lastRenderedPageBreak/>
        <w:t xml:space="preserve">Wyniki konkursu, niezwłocznie po wyborze ofert, ogłaszane są w sposób określony </w:t>
      </w:r>
      <w:r w:rsidR="004F5BE1">
        <w:rPr>
          <w:rFonts w:ascii="Times New Roman" w:eastAsia="Yu Gothic UI Light" w:hAnsi="Times New Roman" w:cs="Times New Roman"/>
        </w:rPr>
        <w:t xml:space="preserve">                            </w:t>
      </w:r>
      <w:r w:rsidRPr="002B50C8">
        <w:rPr>
          <w:rFonts w:ascii="Times New Roman" w:eastAsia="Yu Gothic UI Light" w:hAnsi="Times New Roman" w:cs="Times New Roman"/>
        </w:rPr>
        <w:t>w art.13 ust. 3 ustawy o działalności pożytku publicznego i o wolontariacie.</w:t>
      </w:r>
    </w:p>
    <w:p w:rsidR="002B50C8" w:rsidRPr="002B50C8" w:rsidRDefault="002B50C8" w:rsidP="002B50C8">
      <w:pPr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Ogłoszenie o wynikach konkursu zawiera w szczególności:</w:t>
      </w:r>
    </w:p>
    <w:p w:rsidR="002B50C8" w:rsidRPr="002B50C8" w:rsidRDefault="002B50C8" w:rsidP="000821F9">
      <w:pPr>
        <w:widowControl w:val="0"/>
        <w:numPr>
          <w:ilvl w:val="1"/>
          <w:numId w:val="18"/>
        </w:numPr>
        <w:suppressAutoHyphens/>
        <w:autoSpaceDE w:val="0"/>
        <w:spacing w:after="0" w:line="240" w:lineRule="auto"/>
        <w:ind w:left="1418" w:right="-142" w:hanging="425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nazwę oferenta;</w:t>
      </w:r>
    </w:p>
    <w:p w:rsidR="002B50C8" w:rsidRPr="002B50C8" w:rsidRDefault="002B50C8" w:rsidP="000821F9">
      <w:pPr>
        <w:widowControl w:val="0"/>
        <w:numPr>
          <w:ilvl w:val="1"/>
          <w:numId w:val="18"/>
        </w:numPr>
        <w:suppressAutoHyphens/>
        <w:autoSpaceDE w:val="0"/>
        <w:spacing w:after="0" w:line="240" w:lineRule="auto"/>
        <w:ind w:left="1418" w:right="-142" w:hanging="425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nazwę zadania publicznego;</w:t>
      </w:r>
    </w:p>
    <w:p w:rsidR="002B50C8" w:rsidRPr="002B50C8" w:rsidRDefault="002B50C8" w:rsidP="000821F9">
      <w:pPr>
        <w:widowControl w:val="0"/>
        <w:numPr>
          <w:ilvl w:val="1"/>
          <w:numId w:val="18"/>
        </w:numPr>
        <w:suppressAutoHyphens/>
        <w:autoSpaceDE w:val="0"/>
        <w:spacing w:after="0" w:line="240" w:lineRule="auto"/>
        <w:ind w:left="1418" w:right="-142" w:hanging="425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wysokość przyznanych środków publicznych.</w:t>
      </w:r>
    </w:p>
    <w:p w:rsidR="002B50C8" w:rsidRPr="002B50C8" w:rsidRDefault="002B50C8" w:rsidP="000821F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Do rozstrzygnięć podejmowanych w trybie postępowania konkursowego nie stosuje się przepisów Kodeksu Postępowania Administracyjnego.</w:t>
      </w:r>
    </w:p>
    <w:p w:rsidR="002B50C8" w:rsidRPr="002B50C8" w:rsidRDefault="002B50C8" w:rsidP="000821F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Organizacje, którym nie przyznano dotacji, mogą w terminie 30 dni od dnia ogłoszenia wyników konkursu, przeprowadzonego w trybie ustawy żądać uzasadnienia wyboru lub odrzucenia oferty.</w:t>
      </w:r>
    </w:p>
    <w:p w:rsidR="002B50C8" w:rsidRPr="002B50C8" w:rsidRDefault="002B50C8" w:rsidP="000821F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Konkurs unieważnia się, jeżeli:</w:t>
      </w:r>
    </w:p>
    <w:p w:rsidR="002B50C8" w:rsidRPr="002B50C8" w:rsidRDefault="002B50C8" w:rsidP="000821F9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100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nie złożono żadnej oferty,</w:t>
      </w:r>
    </w:p>
    <w:p w:rsidR="002B50C8" w:rsidRPr="002B50C8" w:rsidRDefault="002B50C8" w:rsidP="000821F9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ind w:left="100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żadna ze złożonych ofert nie spełnia wymogów zawartych w warunkach konkursu.</w:t>
      </w:r>
    </w:p>
    <w:p w:rsidR="002B50C8" w:rsidRPr="002B50C8" w:rsidRDefault="002B50C8" w:rsidP="000821F9">
      <w:pPr>
        <w:widowControl w:val="0"/>
        <w:numPr>
          <w:ilvl w:val="0"/>
          <w:numId w:val="8"/>
        </w:numPr>
        <w:suppressAutoHyphens/>
        <w:autoSpaceDE w:val="0"/>
        <w:spacing w:after="0" w:line="240" w:lineRule="auto"/>
        <w:ind w:left="646" w:right="-142"/>
        <w:jc w:val="both"/>
        <w:rPr>
          <w:rFonts w:ascii="Times New Roman" w:eastAsia="Yu Gothic UI Light" w:hAnsi="Times New Roman" w:cs="Times New Roman"/>
        </w:rPr>
      </w:pPr>
      <w:r w:rsidRPr="002B50C8">
        <w:rPr>
          <w:rFonts w:ascii="Times New Roman" w:eastAsia="Yu Gothic UI Light" w:hAnsi="Times New Roman" w:cs="Times New Roman"/>
        </w:rPr>
        <w:t>Informację o unieważnieniu konkursu ogłasza się jak przy wyborze oferty.</w:t>
      </w: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</w:p>
    <w:tbl>
      <w:tblPr>
        <w:tblW w:w="9450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B50C8" w:rsidRPr="002B50C8" w:rsidTr="007D32B5">
        <w:tc>
          <w:tcPr>
            <w:tcW w:w="9450" w:type="dxa"/>
            <w:shd w:val="clear" w:color="auto" w:fill="BFBFBF"/>
          </w:tcPr>
          <w:p w:rsidR="002B50C8" w:rsidRPr="002B50C8" w:rsidRDefault="002B50C8" w:rsidP="000821F9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ind w:right="-142"/>
              <w:jc w:val="both"/>
              <w:rPr>
                <w:rFonts w:ascii="Times New Roman" w:eastAsia="Yu Gothic UI Light" w:hAnsi="Times New Roman" w:cs="Times New Roman"/>
                <w:b/>
              </w:rPr>
            </w:pPr>
            <w:r w:rsidRPr="002B50C8">
              <w:rPr>
                <w:rFonts w:ascii="Times New Roman" w:eastAsia="Yu Gothic UI Light" w:hAnsi="Times New Roman" w:cs="Times New Roman"/>
                <w:b/>
              </w:rPr>
              <w:t xml:space="preserve">Zadania publiczne tego samego rodzaju zrealizowane w </w:t>
            </w:r>
            <w:r w:rsidR="00E008D1">
              <w:rPr>
                <w:rFonts w:ascii="Times New Roman" w:eastAsia="Yu Gothic UI Light" w:hAnsi="Times New Roman" w:cs="Times New Roman"/>
                <w:b/>
              </w:rPr>
              <w:t xml:space="preserve">roku </w:t>
            </w:r>
            <w:r w:rsidRPr="002B50C8">
              <w:rPr>
                <w:rFonts w:ascii="Times New Roman" w:eastAsia="Yu Gothic UI Light" w:hAnsi="Times New Roman" w:cs="Times New Roman"/>
                <w:b/>
              </w:rPr>
              <w:t>202</w:t>
            </w:r>
            <w:r w:rsidR="00D068B1">
              <w:rPr>
                <w:rFonts w:ascii="Times New Roman" w:eastAsia="Yu Gothic UI Light" w:hAnsi="Times New Roman" w:cs="Times New Roman"/>
                <w:b/>
              </w:rPr>
              <w:t>4</w:t>
            </w:r>
          </w:p>
        </w:tc>
      </w:tr>
    </w:tbl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  <w:b/>
          <w:lang w:eastAsia="ar-SA"/>
        </w:rPr>
      </w:pPr>
    </w:p>
    <w:p w:rsidR="002B50C8" w:rsidRPr="002B50C8" w:rsidRDefault="002B50C8" w:rsidP="002B50C8">
      <w:pPr>
        <w:widowControl w:val="0"/>
        <w:suppressAutoHyphens/>
        <w:autoSpaceDE w:val="0"/>
        <w:spacing w:after="0" w:line="240" w:lineRule="auto"/>
        <w:ind w:left="297" w:right="-142"/>
        <w:jc w:val="both"/>
        <w:rPr>
          <w:rFonts w:ascii="Times New Roman" w:eastAsia="Yu Gothic UI Light" w:hAnsi="Times New Roman" w:cs="Times New Roman"/>
          <w:lang w:eastAsia="ar-SA"/>
        </w:rPr>
      </w:pPr>
      <w:r w:rsidRPr="002B50C8">
        <w:rPr>
          <w:rFonts w:ascii="Times New Roman" w:eastAsia="Yu Gothic UI Light" w:hAnsi="Times New Roman" w:cs="Times New Roman"/>
          <w:b/>
          <w:lang w:eastAsia="ar-SA"/>
        </w:rPr>
        <w:t>W 202</w:t>
      </w:r>
      <w:r w:rsidR="00D068B1">
        <w:rPr>
          <w:rFonts w:ascii="Times New Roman" w:eastAsia="Yu Gothic UI Light" w:hAnsi="Times New Roman" w:cs="Times New Roman"/>
          <w:b/>
          <w:lang w:eastAsia="ar-SA"/>
        </w:rPr>
        <w:t>4</w:t>
      </w:r>
      <w:r w:rsidRPr="002B50C8">
        <w:rPr>
          <w:rFonts w:ascii="Times New Roman" w:eastAsia="Yu Gothic UI Light" w:hAnsi="Times New Roman" w:cs="Times New Roman"/>
          <w:b/>
          <w:lang w:eastAsia="ar-SA"/>
        </w:rPr>
        <w:t xml:space="preserve"> </w:t>
      </w:r>
      <w:r w:rsidRPr="002B50C8">
        <w:rPr>
          <w:rFonts w:ascii="Times New Roman" w:eastAsia="Yu Gothic UI Light" w:hAnsi="Times New Roman" w:cs="Times New Roman"/>
          <w:lang w:eastAsia="ar-SA"/>
        </w:rPr>
        <w:t>roku wysokość dotacji wyniosła:</w:t>
      </w:r>
    </w:p>
    <w:p w:rsidR="00D068B1" w:rsidRDefault="00D068B1" w:rsidP="000821F9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lang w:eastAsia="ar-SA"/>
        </w:rPr>
      </w:pPr>
      <w:r w:rsidRPr="00D068B1">
        <w:rPr>
          <w:rFonts w:ascii="Times New Roman" w:eastAsia="Yu Gothic UI Light" w:hAnsi="Times New Roman" w:cs="Times New Roman"/>
          <w:lang w:eastAsia="ar-SA"/>
        </w:rPr>
        <w:t xml:space="preserve">Świadczenie usług opiekuńczych w miejscu zamieszkania osób potrzebujących </w:t>
      </w:r>
      <w:r w:rsidR="002B50C8" w:rsidRPr="00D068B1">
        <w:rPr>
          <w:rFonts w:ascii="Times New Roman" w:eastAsia="Yu Gothic UI Light" w:hAnsi="Times New Roman" w:cs="Times New Roman"/>
          <w:lang w:eastAsia="ar-SA"/>
        </w:rPr>
        <w:t xml:space="preserve">– wysokość przyznanej dotacji – </w:t>
      </w:r>
      <w:r w:rsidRPr="00D068B1">
        <w:rPr>
          <w:rFonts w:ascii="Times New Roman" w:eastAsia="Yu Gothic UI Light" w:hAnsi="Times New Roman" w:cs="Times New Roman"/>
          <w:lang w:eastAsia="ar-SA"/>
        </w:rPr>
        <w:t xml:space="preserve">124 992,30 </w:t>
      </w:r>
      <w:r w:rsidR="002B50C8" w:rsidRPr="00D068B1">
        <w:rPr>
          <w:rFonts w:ascii="Times New Roman" w:eastAsia="Yu Gothic UI Light" w:hAnsi="Times New Roman" w:cs="Times New Roman"/>
          <w:lang w:eastAsia="ar-SA"/>
        </w:rPr>
        <w:t>zł.</w:t>
      </w:r>
    </w:p>
    <w:p w:rsidR="00D068B1" w:rsidRPr="00E008D1" w:rsidRDefault="00D068B1" w:rsidP="00E008D1">
      <w:pPr>
        <w:pStyle w:val="Akapitzlist"/>
        <w:widowControl w:val="0"/>
        <w:suppressAutoHyphens/>
        <w:autoSpaceDE w:val="0"/>
        <w:spacing w:after="0" w:line="240" w:lineRule="auto"/>
        <w:ind w:left="995" w:right="-142"/>
        <w:rPr>
          <w:rFonts w:ascii="Times New Roman" w:eastAsia="Yu Gothic UI Light" w:hAnsi="Times New Roman" w:cs="Times New Roman"/>
          <w:lang w:eastAsia="ar-SA"/>
        </w:rPr>
      </w:pPr>
      <w:r w:rsidRPr="00D068B1">
        <w:rPr>
          <w:rFonts w:ascii="Times New Roman" w:eastAsia="Yu Gothic UI Light" w:hAnsi="Times New Roman" w:cs="Times New Roman"/>
          <w:lang w:eastAsia="ar-SA"/>
        </w:rPr>
        <w:t>Wykorzystanie dotacji na dzień 3</w:t>
      </w:r>
      <w:r w:rsidR="00793153">
        <w:rPr>
          <w:rFonts w:ascii="Times New Roman" w:eastAsia="Yu Gothic UI Light" w:hAnsi="Times New Roman" w:cs="Times New Roman"/>
          <w:lang w:eastAsia="ar-SA"/>
        </w:rPr>
        <w:t>1 sierpnia</w:t>
      </w:r>
      <w:r>
        <w:rPr>
          <w:rFonts w:ascii="Times New Roman" w:eastAsia="Yu Gothic UI Light" w:hAnsi="Times New Roman" w:cs="Times New Roman"/>
          <w:lang w:eastAsia="ar-SA"/>
        </w:rPr>
        <w:t xml:space="preserve"> 2024 </w:t>
      </w:r>
      <w:r w:rsidRPr="00D068B1">
        <w:rPr>
          <w:rFonts w:ascii="Times New Roman" w:eastAsia="Yu Gothic UI Light" w:hAnsi="Times New Roman" w:cs="Times New Roman"/>
          <w:lang w:eastAsia="ar-SA"/>
        </w:rPr>
        <w:t xml:space="preserve">r. – </w:t>
      </w:r>
      <w:r w:rsidR="00AB7EE9">
        <w:rPr>
          <w:rFonts w:ascii="Times New Roman" w:eastAsia="Yu Gothic UI Light" w:hAnsi="Times New Roman" w:cs="Times New Roman"/>
          <w:lang w:eastAsia="ar-SA"/>
        </w:rPr>
        <w:t>84 186,10</w:t>
      </w:r>
      <w:r w:rsidR="00E008D1" w:rsidRPr="00E008D1">
        <w:rPr>
          <w:rFonts w:ascii="Times New Roman" w:eastAsia="Yu Gothic UI Light" w:hAnsi="Times New Roman" w:cs="Times New Roman"/>
          <w:lang w:eastAsia="ar-SA"/>
        </w:rPr>
        <w:t xml:space="preserve"> </w:t>
      </w:r>
      <w:r w:rsidRPr="00E008D1">
        <w:rPr>
          <w:rFonts w:ascii="Times New Roman" w:eastAsia="Yu Gothic UI Light" w:hAnsi="Times New Roman" w:cs="Times New Roman"/>
          <w:lang w:eastAsia="ar-SA"/>
        </w:rPr>
        <w:t>zł.</w:t>
      </w:r>
    </w:p>
    <w:p w:rsidR="00D068B1" w:rsidRPr="00D068B1" w:rsidRDefault="00D068B1" w:rsidP="000821F9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lang w:eastAsia="ar-SA"/>
        </w:rPr>
      </w:pPr>
      <w:r w:rsidRPr="00D068B1">
        <w:rPr>
          <w:rFonts w:ascii="Times New Roman" w:eastAsia="Yu Gothic UI Light" w:hAnsi="Times New Roman" w:cs="Times New Roman"/>
          <w:lang w:eastAsia="ar-SA"/>
        </w:rPr>
        <w:t xml:space="preserve">Świadczenie usług opiekuńczych dla osób w wieku 65+ oraz usług opieki </w:t>
      </w:r>
      <w:proofErr w:type="spellStart"/>
      <w:r w:rsidRPr="00D068B1">
        <w:rPr>
          <w:rFonts w:ascii="Times New Roman" w:eastAsia="Yu Gothic UI Light" w:hAnsi="Times New Roman" w:cs="Times New Roman"/>
          <w:lang w:eastAsia="ar-SA"/>
        </w:rPr>
        <w:t>wytchnieniowej</w:t>
      </w:r>
      <w:proofErr w:type="spellEnd"/>
      <w:r w:rsidRPr="00D068B1">
        <w:rPr>
          <w:rFonts w:ascii="Times New Roman" w:eastAsia="Yu Gothic UI Light" w:hAnsi="Times New Roman" w:cs="Times New Roman"/>
          <w:lang w:eastAsia="ar-SA"/>
        </w:rPr>
        <w:t xml:space="preserve">                          w ramach pobytu dziennego dla opiekunów osób w wieku 65+ w miejscu z</w:t>
      </w:r>
      <w:r>
        <w:rPr>
          <w:rFonts w:ascii="Times New Roman" w:eastAsia="Yu Gothic UI Light" w:hAnsi="Times New Roman" w:cs="Times New Roman"/>
          <w:lang w:eastAsia="ar-SA"/>
        </w:rPr>
        <w:t xml:space="preserve">amieszkania osób potrzebujących – </w:t>
      </w:r>
      <w:r w:rsidRPr="00D068B1">
        <w:rPr>
          <w:rFonts w:ascii="Times New Roman" w:eastAsia="Yu Gothic UI Light" w:hAnsi="Times New Roman" w:cs="Times New Roman"/>
          <w:lang w:eastAsia="ar-SA"/>
        </w:rPr>
        <w:t>209 480,00</w:t>
      </w:r>
      <w:r>
        <w:rPr>
          <w:rFonts w:ascii="Times New Roman" w:eastAsia="Yu Gothic UI Light" w:hAnsi="Times New Roman" w:cs="Times New Roman"/>
          <w:lang w:eastAsia="ar-SA"/>
        </w:rPr>
        <w:t xml:space="preserve"> zł</w:t>
      </w:r>
    </w:p>
    <w:p w:rsidR="00D068B1" w:rsidRDefault="00D068B1" w:rsidP="00D068B1">
      <w:pPr>
        <w:pStyle w:val="Akapitzlist"/>
        <w:widowControl w:val="0"/>
        <w:suppressAutoHyphens/>
        <w:autoSpaceDE w:val="0"/>
        <w:spacing w:after="0" w:line="240" w:lineRule="auto"/>
        <w:ind w:left="995" w:right="-142"/>
        <w:jc w:val="both"/>
        <w:rPr>
          <w:rFonts w:ascii="Times New Roman" w:eastAsia="Yu Gothic UI Light" w:hAnsi="Times New Roman" w:cs="Times New Roman"/>
          <w:lang w:eastAsia="ar-SA"/>
        </w:rPr>
      </w:pPr>
      <w:r w:rsidRPr="00D068B1">
        <w:rPr>
          <w:rFonts w:ascii="Times New Roman" w:eastAsia="Yu Gothic UI Light" w:hAnsi="Times New Roman" w:cs="Times New Roman"/>
          <w:lang w:eastAsia="ar-SA"/>
        </w:rPr>
        <w:t>W</w:t>
      </w:r>
      <w:r w:rsidR="00793153">
        <w:rPr>
          <w:rFonts w:ascii="Times New Roman" w:eastAsia="Yu Gothic UI Light" w:hAnsi="Times New Roman" w:cs="Times New Roman"/>
          <w:lang w:eastAsia="ar-SA"/>
        </w:rPr>
        <w:t>ykorzystanie dotacji na dzień 31 sierpnia</w:t>
      </w:r>
      <w:r w:rsidRPr="00D068B1">
        <w:rPr>
          <w:rFonts w:ascii="Times New Roman" w:eastAsia="Yu Gothic UI Light" w:hAnsi="Times New Roman" w:cs="Times New Roman"/>
          <w:lang w:eastAsia="ar-SA"/>
        </w:rPr>
        <w:t xml:space="preserve"> 2024 r. – </w:t>
      </w:r>
      <w:r w:rsidR="00E008D1">
        <w:rPr>
          <w:rFonts w:ascii="Times New Roman" w:eastAsia="Yu Gothic UI Light" w:hAnsi="Times New Roman" w:cs="Times New Roman"/>
          <w:lang w:eastAsia="ar-SA"/>
        </w:rPr>
        <w:t>185 300,00</w:t>
      </w:r>
      <w:r w:rsidRPr="00D068B1">
        <w:rPr>
          <w:rFonts w:ascii="Times New Roman" w:eastAsia="Yu Gothic UI Light" w:hAnsi="Times New Roman" w:cs="Times New Roman"/>
          <w:lang w:eastAsia="ar-SA"/>
        </w:rPr>
        <w:t xml:space="preserve"> zł.</w:t>
      </w:r>
    </w:p>
    <w:p w:rsidR="00D068B1" w:rsidRDefault="00D068B1" w:rsidP="000821F9">
      <w:pPr>
        <w:pStyle w:val="Akapitzlist"/>
        <w:widowControl w:val="0"/>
        <w:numPr>
          <w:ilvl w:val="0"/>
          <w:numId w:val="21"/>
        </w:numPr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  <w:lang w:eastAsia="ar-SA"/>
        </w:rPr>
      </w:pPr>
      <w:r w:rsidRPr="00D068B1">
        <w:rPr>
          <w:rFonts w:ascii="Times New Roman" w:eastAsia="Yu Gothic UI Light" w:hAnsi="Times New Roman" w:cs="Times New Roman"/>
          <w:lang w:eastAsia="ar-SA"/>
        </w:rPr>
        <w:t>Świadczenie usług rehabilitacyjnych/ fizjoterapeutycznych dla osób w wieku 65+</w:t>
      </w:r>
      <w:r>
        <w:rPr>
          <w:rFonts w:ascii="Times New Roman" w:eastAsia="Yu Gothic UI Light" w:hAnsi="Times New Roman" w:cs="Times New Roman"/>
          <w:lang w:eastAsia="ar-SA"/>
        </w:rPr>
        <w:t xml:space="preserve"> </w:t>
      </w:r>
      <w:r w:rsidR="00793153">
        <w:rPr>
          <w:rFonts w:ascii="Times New Roman" w:eastAsia="Yu Gothic UI Light" w:hAnsi="Times New Roman" w:cs="Times New Roman"/>
          <w:lang w:eastAsia="ar-SA"/>
        </w:rPr>
        <w:t xml:space="preserve">                   </w:t>
      </w:r>
      <w:r>
        <w:rPr>
          <w:rFonts w:ascii="Times New Roman" w:eastAsia="Yu Gothic UI Light" w:hAnsi="Times New Roman" w:cs="Times New Roman"/>
          <w:lang w:eastAsia="ar-SA"/>
        </w:rPr>
        <w:t>75 000,00 zł.</w:t>
      </w:r>
    </w:p>
    <w:p w:rsidR="00E21340" w:rsidRDefault="00D068B1" w:rsidP="00E008D1">
      <w:pPr>
        <w:pStyle w:val="Akapitzlist"/>
        <w:widowControl w:val="0"/>
        <w:suppressAutoHyphens/>
        <w:autoSpaceDE w:val="0"/>
        <w:spacing w:after="0" w:line="240" w:lineRule="auto"/>
        <w:ind w:left="995" w:right="-142"/>
        <w:rPr>
          <w:rFonts w:ascii="Times New Roman" w:eastAsia="Yu Gothic UI Light" w:hAnsi="Times New Roman" w:cs="Times New Roman"/>
          <w:lang w:eastAsia="ar-SA"/>
        </w:rPr>
      </w:pPr>
      <w:r w:rsidRPr="00D068B1">
        <w:rPr>
          <w:rFonts w:ascii="Times New Roman" w:eastAsia="Yu Gothic UI Light" w:hAnsi="Times New Roman" w:cs="Times New Roman"/>
          <w:lang w:eastAsia="ar-SA"/>
        </w:rPr>
        <w:t>Wykorzystanie dotacji na dzień 3</w:t>
      </w:r>
      <w:r w:rsidR="00793153">
        <w:rPr>
          <w:rFonts w:ascii="Times New Roman" w:eastAsia="Yu Gothic UI Light" w:hAnsi="Times New Roman" w:cs="Times New Roman"/>
          <w:lang w:eastAsia="ar-SA"/>
        </w:rPr>
        <w:t xml:space="preserve">1 sierpnia </w:t>
      </w:r>
      <w:r w:rsidR="00E008D1">
        <w:rPr>
          <w:rFonts w:ascii="Times New Roman" w:eastAsia="Yu Gothic UI Light" w:hAnsi="Times New Roman" w:cs="Times New Roman"/>
          <w:lang w:eastAsia="ar-SA"/>
        </w:rPr>
        <w:t xml:space="preserve">2024 r. – </w:t>
      </w:r>
      <w:r w:rsidR="00E008D1" w:rsidRPr="00E008D1">
        <w:rPr>
          <w:rFonts w:ascii="Times New Roman" w:eastAsia="Yu Gothic UI Light" w:hAnsi="Times New Roman" w:cs="Times New Roman"/>
          <w:lang w:eastAsia="ar-SA"/>
        </w:rPr>
        <w:t xml:space="preserve">74 400,00 </w:t>
      </w:r>
      <w:r w:rsidRPr="00D068B1">
        <w:rPr>
          <w:rFonts w:ascii="Times New Roman" w:eastAsia="Yu Gothic UI Light" w:hAnsi="Times New Roman" w:cs="Times New Roman"/>
          <w:lang w:eastAsia="ar-SA"/>
        </w:rPr>
        <w:t>zł.</w:t>
      </w:r>
    </w:p>
    <w:p w:rsidR="00224B3F" w:rsidRDefault="00224B3F" w:rsidP="00E21340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</w:rPr>
      </w:pPr>
    </w:p>
    <w:tbl>
      <w:tblPr>
        <w:tblW w:w="9450" w:type="dxa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224B3F" w:rsidRPr="002B50C8" w:rsidTr="00224B3F">
        <w:trPr>
          <w:trHeight w:val="40"/>
        </w:trPr>
        <w:tc>
          <w:tcPr>
            <w:tcW w:w="9450" w:type="dxa"/>
            <w:shd w:val="clear" w:color="auto" w:fill="BFBFBF"/>
          </w:tcPr>
          <w:p w:rsidR="00224B3F" w:rsidRPr="002B50C8" w:rsidRDefault="00224B3F" w:rsidP="000821F9">
            <w:pPr>
              <w:widowControl w:val="0"/>
              <w:numPr>
                <w:ilvl w:val="0"/>
                <w:numId w:val="19"/>
              </w:numPr>
              <w:suppressAutoHyphens/>
              <w:autoSpaceDE w:val="0"/>
              <w:spacing w:after="0" w:line="240" w:lineRule="auto"/>
              <w:ind w:right="-142"/>
              <w:jc w:val="both"/>
              <w:rPr>
                <w:rFonts w:ascii="Times New Roman" w:eastAsia="Yu Gothic UI Light" w:hAnsi="Times New Roman" w:cs="Times New Roman"/>
                <w:b/>
              </w:rPr>
            </w:pPr>
            <w:r>
              <w:rPr>
                <w:rFonts w:ascii="Times New Roman" w:eastAsia="Yu Gothic UI Light" w:hAnsi="Times New Roman" w:cs="Times New Roman"/>
                <w:b/>
              </w:rPr>
              <w:t>Praktyka działań w ramach realizacji projektu „Polityka senioralna EFS+”</w:t>
            </w:r>
          </w:p>
        </w:tc>
      </w:tr>
    </w:tbl>
    <w:p w:rsidR="00224B3F" w:rsidRDefault="00224B3F" w:rsidP="00793153">
      <w:pPr>
        <w:widowControl w:val="0"/>
        <w:suppressAutoHyphens/>
        <w:autoSpaceDE w:val="0"/>
        <w:spacing w:after="0" w:line="240" w:lineRule="auto"/>
        <w:ind w:right="-142"/>
        <w:jc w:val="both"/>
        <w:rPr>
          <w:rFonts w:ascii="Times New Roman" w:eastAsia="Yu Gothic UI Light" w:hAnsi="Times New Roman" w:cs="Times New Roman"/>
        </w:rPr>
      </w:pPr>
    </w:p>
    <w:p w:rsidR="00E21340" w:rsidRPr="00793153" w:rsidRDefault="00E21340" w:rsidP="00793153">
      <w:pPr>
        <w:widowControl w:val="0"/>
        <w:suppressAutoHyphens/>
        <w:autoSpaceDE w:val="0"/>
        <w:spacing w:after="0" w:line="240" w:lineRule="auto"/>
        <w:ind w:left="286" w:right="-142"/>
        <w:jc w:val="both"/>
        <w:rPr>
          <w:rFonts w:ascii="Times New Roman" w:eastAsia="Yu Gothic UI Light" w:hAnsi="Times New Roman" w:cs="Times New Roman"/>
        </w:rPr>
      </w:pPr>
      <w:r w:rsidRPr="00E21340">
        <w:rPr>
          <w:rFonts w:ascii="Times New Roman" w:eastAsia="Yu Gothic UI Light" w:hAnsi="Times New Roman" w:cs="Times New Roman"/>
        </w:rPr>
        <w:t xml:space="preserve">Wszystkie działania w ramach projektu </w:t>
      </w:r>
      <w:r>
        <w:rPr>
          <w:rFonts w:ascii="Times New Roman" w:eastAsia="Yu Gothic UI Light" w:hAnsi="Times New Roman" w:cs="Times New Roman"/>
        </w:rPr>
        <w:t xml:space="preserve">są </w:t>
      </w:r>
      <w:r w:rsidRPr="00E21340">
        <w:rPr>
          <w:rFonts w:ascii="Times New Roman" w:eastAsia="Yu Gothic UI Light" w:hAnsi="Times New Roman" w:cs="Times New Roman"/>
        </w:rPr>
        <w:t xml:space="preserve">realizowane tak, aby na żadnym etapie realizacji nie wystąpiły bariery dotyczące </w:t>
      </w:r>
      <w:r w:rsidR="00793153" w:rsidRPr="00793153">
        <w:rPr>
          <w:rFonts w:ascii="Times New Roman" w:eastAsia="Yu Gothic UI Light" w:hAnsi="Times New Roman" w:cs="Times New Roman"/>
        </w:rPr>
        <w:t>zapewnienia przestrzegania zasady równości kobiet i mężczyzn oraz zasady równości szans i niedyskryminacji, w tym niedyskryminacji osób z niepełnosprawnością.</w:t>
      </w:r>
      <w:r w:rsidR="00793153">
        <w:rPr>
          <w:rFonts w:ascii="Times New Roman" w:eastAsia="Yu Gothic UI Light" w:hAnsi="Times New Roman" w:cs="Times New Roman"/>
        </w:rPr>
        <w:t xml:space="preserve"> </w:t>
      </w:r>
      <w:r w:rsidRPr="00E21340">
        <w:rPr>
          <w:rFonts w:ascii="Times New Roman" w:eastAsia="Yu Gothic UI Light" w:hAnsi="Times New Roman" w:cs="Times New Roman"/>
        </w:rPr>
        <w:t xml:space="preserve">Podczas realizacji projektu nie </w:t>
      </w:r>
      <w:r>
        <w:rPr>
          <w:rFonts w:ascii="Times New Roman" w:eastAsia="Yu Gothic UI Light" w:hAnsi="Times New Roman" w:cs="Times New Roman"/>
        </w:rPr>
        <w:t>są</w:t>
      </w:r>
      <w:r w:rsidRPr="00E21340">
        <w:rPr>
          <w:rFonts w:ascii="Times New Roman" w:eastAsia="Yu Gothic UI Light" w:hAnsi="Times New Roman" w:cs="Times New Roman"/>
        </w:rPr>
        <w:t xml:space="preserve"> podejmowane jakiekolwiek działania dyskryminujące sprzeczne </w:t>
      </w:r>
      <w:r w:rsidR="004F5BE1">
        <w:rPr>
          <w:rFonts w:ascii="Times New Roman" w:eastAsia="Yu Gothic UI Light" w:hAnsi="Times New Roman" w:cs="Times New Roman"/>
        </w:rPr>
        <w:t xml:space="preserve">               </w:t>
      </w:r>
      <w:r w:rsidRPr="00E21340">
        <w:rPr>
          <w:rFonts w:ascii="Times New Roman" w:eastAsia="Yu Gothic UI Light" w:hAnsi="Times New Roman" w:cs="Times New Roman"/>
        </w:rPr>
        <w:t xml:space="preserve">z zasadami określonymi we wspomnianym art.9 ust.3 Rozporządzenia PE i Rady nr 2021/1060. Ponadto, wszystkie działania w projekcie </w:t>
      </w:r>
      <w:r>
        <w:rPr>
          <w:rFonts w:ascii="Times New Roman" w:eastAsia="Yu Gothic UI Light" w:hAnsi="Times New Roman" w:cs="Times New Roman"/>
        </w:rPr>
        <w:t xml:space="preserve">są </w:t>
      </w:r>
      <w:r w:rsidRPr="00E21340">
        <w:rPr>
          <w:rFonts w:ascii="Times New Roman" w:eastAsia="Yu Gothic UI Light" w:hAnsi="Times New Roman" w:cs="Times New Roman"/>
        </w:rPr>
        <w:t xml:space="preserve">realizowane z uwzględnieniem polityki zrównoważonego rozwoju tj. dokumentacja projektowa drukowania jest dwustronnie z logo w wersji czarno białej, komputery wyłączane są na czas nie korzystania z nich, ustawione </w:t>
      </w:r>
      <w:r w:rsidR="00224B3F">
        <w:rPr>
          <w:rFonts w:ascii="Times New Roman" w:eastAsia="Yu Gothic UI Light" w:hAnsi="Times New Roman" w:cs="Times New Roman"/>
        </w:rPr>
        <w:t xml:space="preserve">są </w:t>
      </w:r>
      <w:r w:rsidRPr="00E21340">
        <w:rPr>
          <w:rFonts w:ascii="Times New Roman" w:eastAsia="Yu Gothic UI Light" w:hAnsi="Times New Roman" w:cs="Times New Roman"/>
        </w:rPr>
        <w:t xml:space="preserve">wygaszacze monitorów, wiadomości mailowe wraz z przychodzącymi załącznikami nie </w:t>
      </w:r>
      <w:r w:rsidR="00224B3F">
        <w:rPr>
          <w:rFonts w:ascii="Times New Roman" w:eastAsia="Yu Gothic UI Light" w:hAnsi="Times New Roman" w:cs="Times New Roman"/>
        </w:rPr>
        <w:t xml:space="preserve">są </w:t>
      </w:r>
      <w:r w:rsidRPr="00E21340">
        <w:rPr>
          <w:rFonts w:ascii="Times New Roman" w:eastAsia="Yu Gothic UI Light" w:hAnsi="Times New Roman" w:cs="Times New Roman"/>
        </w:rPr>
        <w:t xml:space="preserve">drukowane </w:t>
      </w:r>
      <w:r w:rsidR="004F5BE1">
        <w:rPr>
          <w:rFonts w:ascii="Times New Roman" w:eastAsia="Yu Gothic UI Light" w:hAnsi="Times New Roman" w:cs="Times New Roman"/>
        </w:rPr>
        <w:t xml:space="preserve">                       </w:t>
      </w:r>
      <w:r w:rsidRPr="00E21340">
        <w:rPr>
          <w:rFonts w:ascii="Times New Roman" w:eastAsia="Yu Gothic UI Light" w:hAnsi="Times New Roman" w:cs="Times New Roman"/>
        </w:rPr>
        <w:t xml:space="preserve">bez potrzeby, a drukarki z których </w:t>
      </w:r>
      <w:r w:rsidR="00224B3F">
        <w:rPr>
          <w:rFonts w:ascii="Times New Roman" w:eastAsia="Yu Gothic UI Light" w:hAnsi="Times New Roman" w:cs="Times New Roman"/>
        </w:rPr>
        <w:t>korzysta</w:t>
      </w:r>
      <w:r w:rsidRPr="00E21340">
        <w:rPr>
          <w:rFonts w:ascii="Times New Roman" w:eastAsia="Yu Gothic UI Light" w:hAnsi="Times New Roman" w:cs="Times New Roman"/>
        </w:rPr>
        <w:t xml:space="preserve"> zespół projektowy prac</w:t>
      </w:r>
      <w:r w:rsidR="00224B3F">
        <w:rPr>
          <w:rFonts w:ascii="Times New Roman" w:eastAsia="Yu Gothic UI Light" w:hAnsi="Times New Roman" w:cs="Times New Roman"/>
        </w:rPr>
        <w:t>ują</w:t>
      </w:r>
      <w:r w:rsidRPr="00E21340">
        <w:rPr>
          <w:rFonts w:ascii="Times New Roman" w:eastAsia="Yu Gothic UI Light" w:hAnsi="Times New Roman" w:cs="Times New Roman"/>
        </w:rPr>
        <w:t xml:space="preserve"> w trybie oszczędnego wydruku. W jasne słoneczne dni </w:t>
      </w:r>
      <w:r w:rsidR="00224B3F">
        <w:rPr>
          <w:rFonts w:ascii="Times New Roman" w:eastAsia="Yu Gothic UI Light" w:hAnsi="Times New Roman" w:cs="Times New Roman"/>
        </w:rPr>
        <w:t>jest</w:t>
      </w:r>
      <w:r w:rsidRPr="00E21340">
        <w:rPr>
          <w:rFonts w:ascii="Times New Roman" w:eastAsia="Yu Gothic UI Light" w:hAnsi="Times New Roman" w:cs="Times New Roman"/>
        </w:rPr>
        <w:t xml:space="preserve"> gaszone światło i pracownicy </w:t>
      </w:r>
      <w:r w:rsidR="00224B3F">
        <w:rPr>
          <w:rFonts w:ascii="Times New Roman" w:eastAsia="Yu Gothic UI Light" w:hAnsi="Times New Roman" w:cs="Times New Roman"/>
        </w:rPr>
        <w:t>pracują</w:t>
      </w:r>
      <w:r w:rsidRPr="00E21340">
        <w:rPr>
          <w:rFonts w:ascii="Times New Roman" w:eastAsia="Yu Gothic UI Light" w:hAnsi="Times New Roman" w:cs="Times New Roman"/>
        </w:rPr>
        <w:t xml:space="preserve"> przy swoich stanowiskach przy oświetleniu dziennym. Projekt </w:t>
      </w:r>
      <w:r w:rsidR="00224B3F">
        <w:rPr>
          <w:rFonts w:ascii="Times New Roman" w:eastAsia="Yu Gothic UI Light" w:hAnsi="Times New Roman" w:cs="Times New Roman"/>
        </w:rPr>
        <w:t xml:space="preserve">jest </w:t>
      </w:r>
      <w:r w:rsidRPr="00E21340">
        <w:rPr>
          <w:rFonts w:ascii="Times New Roman" w:eastAsia="Yu Gothic UI Light" w:hAnsi="Times New Roman" w:cs="Times New Roman"/>
        </w:rPr>
        <w:t xml:space="preserve">zgodny z: a) zasadą równości kobiet </w:t>
      </w:r>
      <w:r w:rsidR="004F5BE1">
        <w:rPr>
          <w:rFonts w:ascii="Times New Roman" w:eastAsia="Yu Gothic UI Light" w:hAnsi="Times New Roman" w:cs="Times New Roman"/>
        </w:rPr>
        <w:t xml:space="preserve">                           </w:t>
      </w:r>
      <w:r w:rsidRPr="00E21340">
        <w:rPr>
          <w:rFonts w:ascii="Times New Roman" w:eastAsia="Yu Gothic UI Light" w:hAnsi="Times New Roman" w:cs="Times New Roman"/>
        </w:rPr>
        <w:t>i mężczyzn</w:t>
      </w:r>
      <w:r w:rsidR="00224B3F">
        <w:rPr>
          <w:rFonts w:ascii="Times New Roman" w:eastAsia="Yu Gothic UI Light" w:hAnsi="Times New Roman" w:cs="Times New Roman"/>
        </w:rPr>
        <w:t xml:space="preserve">; </w:t>
      </w:r>
      <w:r w:rsidRPr="00E21340">
        <w:rPr>
          <w:rFonts w:ascii="Times New Roman" w:eastAsia="Yu Gothic UI Light" w:hAnsi="Times New Roman" w:cs="Times New Roman"/>
        </w:rPr>
        <w:t xml:space="preserve">b) zasadą równości szans i niedyskryminacji, w tym dostępności dla osób </w:t>
      </w:r>
      <w:r w:rsidR="004F5BE1">
        <w:rPr>
          <w:rFonts w:ascii="Times New Roman" w:eastAsia="Yu Gothic UI Light" w:hAnsi="Times New Roman" w:cs="Times New Roman"/>
        </w:rPr>
        <w:t xml:space="preserve">                                 </w:t>
      </w:r>
      <w:r w:rsidRPr="00E21340">
        <w:rPr>
          <w:rFonts w:ascii="Times New Roman" w:eastAsia="Yu Gothic UI Light" w:hAnsi="Times New Roman" w:cs="Times New Roman"/>
        </w:rPr>
        <w:t>z niepełnosprawnościami</w:t>
      </w:r>
      <w:r w:rsidR="00224B3F">
        <w:rPr>
          <w:rFonts w:ascii="Times New Roman" w:eastAsia="Yu Gothic UI Light" w:hAnsi="Times New Roman" w:cs="Times New Roman"/>
        </w:rPr>
        <w:t xml:space="preserve">; </w:t>
      </w:r>
      <w:r w:rsidRPr="00E21340">
        <w:rPr>
          <w:rFonts w:ascii="Times New Roman" w:eastAsia="Yu Gothic UI Light" w:hAnsi="Times New Roman" w:cs="Times New Roman"/>
        </w:rPr>
        <w:t>c) Kartą Praw Podstawowych Unii Europejskiej z dnia 26 października 2012 r</w:t>
      </w:r>
      <w:r w:rsidR="00224B3F">
        <w:rPr>
          <w:rFonts w:ascii="Times New Roman" w:eastAsia="Yu Gothic UI Light" w:hAnsi="Times New Roman" w:cs="Times New Roman"/>
        </w:rPr>
        <w:t>.;</w:t>
      </w:r>
      <w:r w:rsidRPr="00E21340">
        <w:rPr>
          <w:rFonts w:ascii="Times New Roman" w:eastAsia="Yu Gothic UI Light" w:hAnsi="Times New Roman" w:cs="Times New Roman"/>
        </w:rPr>
        <w:t xml:space="preserve"> d) Konwencją o Prawach Osób Niepełnosprawnych, sporządzoną w Nowym Jorku dnia 13 grudnia 2006 r. </w:t>
      </w:r>
    </w:p>
    <w:p w:rsidR="00E21340" w:rsidRPr="00642256" w:rsidRDefault="00E21340" w:rsidP="00E21340">
      <w:pPr>
        <w:widowControl w:val="0"/>
        <w:suppressAutoHyphens/>
        <w:autoSpaceDE w:val="0"/>
        <w:spacing w:after="0" w:line="240" w:lineRule="auto"/>
        <w:ind w:left="995" w:right="-142"/>
        <w:jc w:val="both"/>
        <w:rPr>
          <w:rFonts w:ascii="Times New Roman" w:hAnsi="Times New Roman"/>
        </w:rPr>
      </w:pPr>
    </w:p>
    <w:sectPr w:rsidR="00E21340" w:rsidRPr="00642256" w:rsidSect="00E65113">
      <w:headerReference w:type="default" r:id="rId9"/>
      <w:footerReference w:type="default" r:id="rId10"/>
      <w:pgSz w:w="11906" w:h="16838"/>
      <w:pgMar w:top="1417" w:right="1416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386" w:rsidRDefault="00177386" w:rsidP="0091474E">
      <w:pPr>
        <w:spacing w:after="0" w:line="240" w:lineRule="auto"/>
      </w:pPr>
      <w:r>
        <w:separator/>
      </w:r>
    </w:p>
  </w:endnote>
  <w:endnote w:type="continuationSeparator" w:id="0">
    <w:p w:rsidR="00177386" w:rsidRDefault="00177386" w:rsidP="0091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836" w:rsidRDefault="002A7836" w:rsidP="002B50C8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386" w:rsidRDefault="00177386" w:rsidP="0091474E">
      <w:pPr>
        <w:spacing w:after="0" w:line="240" w:lineRule="auto"/>
      </w:pPr>
      <w:r>
        <w:separator/>
      </w:r>
    </w:p>
  </w:footnote>
  <w:footnote w:type="continuationSeparator" w:id="0">
    <w:p w:rsidR="00177386" w:rsidRDefault="00177386" w:rsidP="0091474E">
      <w:pPr>
        <w:spacing w:after="0" w:line="240" w:lineRule="auto"/>
      </w:pPr>
      <w:r>
        <w:continuationSeparator/>
      </w:r>
    </w:p>
  </w:footnote>
  <w:footnote w:id="1">
    <w:p w:rsidR="00327545" w:rsidRPr="00327545" w:rsidRDefault="00327545" w:rsidP="004F5BE1">
      <w:pPr>
        <w:pStyle w:val="Tekstprzypisudolnego"/>
        <w:ind w:left="-142" w:right="-425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327545">
        <w:rPr>
          <w:rFonts w:ascii="Times New Roman" w:hAnsi="Times New Roman"/>
          <w:sz w:val="16"/>
        </w:rPr>
        <w:t>Usługa asystencka jest świadczona przez:</w:t>
      </w:r>
      <w:r w:rsidRPr="00327545"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a) asystenta osoby niepełnosprawnej – warunkiem zatrudnienia asystenta osoby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niepełnosprawnej jest ukończone kształcenie w zawodzie asystenta osoby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niepełnosprawnej zgodnie z rozporządzeniem Ministra Edukacji Narodowej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z dnia 7 lutego 2012 r. w sprawie podstawy programowej kształcenia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w zawodac</w:t>
      </w:r>
      <w:r>
        <w:rPr>
          <w:rFonts w:ascii="Times New Roman" w:hAnsi="Times New Roman"/>
          <w:sz w:val="16"/>
        </w:rPr>
        <w:t>h</w:t>
      </w:r>
      <w:r w:rsidRPr="00327545">
        <w:rPr>
          <w:rFonts w:ascii="Times New Roman" w:hAnsi="Times New Roman"/>
          <w:sz w:val="16"/>
        </w:rPr>
        <w:t>;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b) asystenta osobistego osoby niepełnosprawnej – warunkiem zatrudnienia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kandydata jako asystenta osobistego osoby niepełnosprawnej jest uzyskanie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pozytywnej opinii psychologa na podstawie weryfikacji predyspozycji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osobowościowych oraz kompetencji społecznych. Po uzyskaniu pozytywnej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opinii psychologa, asystentem osobistym osoby niepełnosprawnej mogą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zostać kandydaci: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i) posiadający doświadczenie w realizacji usług asystenckich, w tym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 xml:space="preserve">zawodowe, </w:t>
      </w:r>
      <w:proofErr w:type="spellStart"/>
      <w:r w:rsidRPr="00327545">
        <w:rPr>
          <w:rFonts w:ascii="Times New Roman" w:hAnsi="Times New Roman"/>
          <w:sz w:val="16"/>
        </w:rPr>
        <w:t>wolontariackie</w:t>
      </w:r>
      <w:proofErr w:type="spellEnd"/>
      <w:r w:rsidRPr="00327545">
        <w:rPr>
          <w:rFonts w:ascii="Times New Roman" w:hAnsi="Times New Roman"/>
          <w:sz w:val="16"/>
        </w:rPr>
        <w:t xml:space="preserve"> lub osobiste, wynikające z pełnienia roli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opiekuna faktycznego lub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ii) bez adekwatnego doświadczenia, którzy odbyli minimum 60-godzinne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szkolenie asystenckie. Szkolenie składa się z minimum 20 godzin części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teoretycznej z zakresu wiedzy ogólnej dotyczącej niepełnosprawności,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udzielania pierwszej pomocy, pielęgnacji i obsługi sprzętu pomocniczego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oraz z minimum 40 godzin części praktycznej w formie przyuczenia do</w:t>
      </w:r>
      <w:r>
        <w:rPr>
          <w:sz w:val="16"/>
        </w:rPr>
        <w:t xml:space="preserve"> </w:t>
      </w:r>
      <w:r w:rsidRPr="00327545">
        <w:rPr>
          <w:rFonts w:ascii="Times New Roman" w:hAnsi="Times New Roman"/>
          <w:sz w:val="16"/>
        </w:rPr>
        <w:t>pracy np. praktyki, wolontariat.</w:t>
      </w:r>
    </w:p>
  </w:footnote>
  <w:footnote w:id="2">
    <w:p w:rsidR="002A46EB" w:rsidRPr="002A46EB" w:rsidRDefault="002A46EB" w:rsidP="004F5BE1">
      <w:pPr>
        <w:pStyle w:val="Bezodstpw"/>
        <w:ind w:left="-142" w:right="-425"/>
        <w:jc w:val="both"/>
      </w:pPr>
      <w:r>
        <w:rPr>
          <w:rStyle w:val="Odwoanieprzypisudolnego"/>
        </w:rPr>
        <w:footnoteRef/>
      </w:r>
      <w:r w:rsidRPr="002A46EB">
        <w:rPr>
          <w:rFonts w:ascii="Times New Roman" w:hAnsi="Times New Roman"/>
          <w:sz w:val="16"/>
        </w:rPr>
        <w:t xml:space="preserve"> Usługa opiekuńcza jest świadczona przez osobę, która posiada: a) kwalifikacje do wykonywania jednego z zawodów: opiekun środowiskowy, asystent osoby niepełnosprawnej, pielęgniarz, opiekun osoby starszej, opiekun medyczny, opiekun kwalifikowany w domu pomocy społecznej </w:t>
      </w:r>
      <w:r w:rsidR="004F5BE1">
        <w:rPr>
          <w:rFonts w:ascii="Times New Roman" w:hAnsi="Times New Roman"/>
          <w:sz w:val="16"/>
        </w:rPr>
        <w:t xml:space="preserve">       </w:t>
      </w:r>
      <w:r w:rsidRPr="002A46EB">
        <w:rPr>
          <w:rFonts w:ascii="Times New Roman" w:hAnsi="Times New Roman"/>
          <w:sz w:val="16"/>
        </w:rPr>
        <w:t xml:space="preserve">lub b) doświadczenie w realizacji usług opiekuńczych, w tym zawodowe, </w:t>
      </w:r>
      <w:proofErr w:type="spellStart"/>
      <w:r w:rsidRPr="002A46EB">
        <w:rPr>
          <w:rFonts w:ascii="Times New Roman" w:hAnsi="Times New Roman"/>
          <w:sz w:val="16"/>
        </w:rPr>
        <w:t>wolontariackie</w:t>
      </w:r>
      <w:proofErr w:type="spellEnd"/>
      <w:r w:rsidRPr="002A46EB">
        <w:rPr>
          <w:rFonts w:ascii="Times New Roman" w:hAnsi="Times New Roman"/>
          <w:sz w:val="16"/>
        </w:rPr>
        <w:t xml:space="preserve"> lub osobiste wynikające z pełnienia roli opiekuna faktycznego i odbyła minimum 80-godzinne szkolenie z zakresu realizowanej usługi, w tym udzielania pierwszej pomocy lub pomocy przedmedycznej</w:t>
      </w:r>
    </w:p>
  </w:footnote>
  <w:footnote w:id="3">
    <w:p w:rsidR="002B50C8" w:rsidRDefault="002B50C8" w:rsidP="002A46EB">
      <w:pPr>
        <w:pStyle w:val="Tekstprzypisudolnego"/>
        <w:ind w:left="0"/>
      </w:pPr>
      <w:r w:rsidRPr="002A46EB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2A46EB">
        <w:rPr>
          <w:rFonts w:ascii="Times New Roman" w:hAnsi="Times New Roman"/>
          <w:sz w:val="16"/>
          <w:szCs w:val="16"/>
        </w:rPr>
        <w:t xml:space="preserve"> załącznik nr 1 do Rozporządzenia Przewodniczącego Komitetu do spraw Pożytku Publicznego z dnia 24 października</w:t>
      </w:r>
      <w:r w:rsidRPr="007B5993">
        <w:rPr>
          <w:rFonts w:ascii="Times New Roman" w:hAnsi="Times New Roman"/>
          <w:sz w:val="14"/>
          <w:szCs w:val="22"/>
        </w:rPr>
        <w:t xml:space="preserve"> 2018 r. w sprawie wzorów ofert i ramowych wzorów umów dotyczących realizacji zadania publicznego oraz wzorów sprawozdań z wykonania tych zadań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550041718"/>
      <w:docPartObj>
        <w:docPartGallery w:val="Page Numbers (Margins)"/>
        <w:docPartUnique/>
      </w:docPartObj>
    </w:sdtPr>
    <w:sdtEndPr/>
    <w:sdtContent>
      <w:p w:rsidR="00A60FDA" w:rsidRPr="00901F93" w:rsidRDefault="00793153" w:rsidP="00A60FDA">
        <w:pPr>
          <w:pStyle w:val="Tekstpodstawowy"/>
          <w:jc w:val="center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B9A42A" wp14:editId="2FDB962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153" w:rsidRPr="00793153" w:rsidRDefault="00793153">
                              <w:pPr>
                                <w:pStyle w:val="Stopka"/>
                                <w:rPr>
                                  <w:rFonts w:ascii="Times New Roman" w:eastAsiaTheme="majorEastAsia" w:hAnsi="Times New Roman" w:cs="Times New Roman"/>
                                  <w:szCs w:val="44"/>
                                </w:rPr>
                              </w:pPr>
                              <w:r w:rsidRPr="00793153">
                                <w:rPr>
                                  <w:rFonts w:ascii="Times New Roman" w:eastAsiaTheme="majorEastAsia" w:hAnsi="Times New Roman" w:cs="Times New Roman"/>
                                  <w:sz w:val="10"/>
                                </w:rPr>
                                <w:t>Strona</w:t>
                              </w:r>
                              <w:r w:rsidRPr="00793153">
                                <w:rPr>
                                  <w:rFonts w:ascii="Times New Roman" w:eastAsiaTheme="minorEastAsia" w:hAnsi="Times New Roman" w:cs="Times New Roman"/>
                                  <w:sz w:val="10"/>
                                  <w:szCs w:val="21"/>
                                </w:rPr>
                                <w:fldChar w:fldCharType="begin"/>
                              </w:r>
                              <w:r w:rsidRPr="00793153">
                                <w:rPr>
                                  <w:rFonts w:ascii="Times New Roman" w:hAnsi="Times New Roman" w:cs="Times New Roman"/>
                                  <w:sz w:val="10"/>
                                </w:rPr>
                                <w:instrText>PAGE    \* MERGEFORMAT</w:instrText>
                              </w:r>
                              <w:r w:rsidRPr="00793153">
                                <w:rPr>
                                  <w:rFonts w:ascii="Times New Roman" w:eastAsiaTheme="minorEastAsia" w:hAnsi="Times New Roman" w:cs="Times New Roman"/>
                                  <w:sz w:val="10"/>
                                  <w:szCs w:val="21"/>
                                </w:rPr>
                                <w:fldChar w:fldCharType="separate"/>
                              </w:r>
                              <w:r w:rsidR="00853B23" w:rsidRPr="00853B23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Cs w:val="44"/>
                                </w:rPr>
                                <w:t>11</w:t>
                              </w:r>
                              <w:r w:rsidRPr="00793153">
                                <w:rPr>
                                  <w:rFonts w:ascii="Times New Roman" w:eastAsiaTheme="majorEastAsia" w:hAnsi="Times New Roman" w:cs="Times New Roman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793153" w:rsidRPr="00793153" w:rsidRDefault="00793153">
                        <w:pPr>
                          <w:pStyle w:val="Stopka"/>
                          <w:rPr>
                            <w:rFonts w:ascii="Times New Roman" w:eastAsiaTheme="majorEastAsia" w:hAnsi="Times New Roman" w:cs="Times New Roman"/>
                            <w:szCs w:val="44"/>
                          </w:rPr>
                        </w:pPr>
                        <w:r w:rsidRPr="00793153">
                          <w:rPr>
                            <w:rFonts w:ascii="Times New Roman" w:eastAsiaTheme="majorEastAsia" w:hAnsi="Times New Roman" w:cs="Times New Roman"/>
                            <w:sz w:val="10"/>
                          </w:rPr>
                          <w:t>Strona</w:t>
                        </w:r>
                        <w:r w:rsidRPr="00793153">
                          <w:rPr>
                            <w:rFonts w:ascii="Times New Roman" w:eastAsiaTheme="minorEastAsia" w:hAnsi="Times New Roman" w:cs="Times New Roman"/>
                            <w:sz w:val="10"/>
                            <w:szCs w:val="21"/>
                          </w:rPr>
                          <w:fldChar w:fldCharType="begin"/>
                        </w:r>
                        <w:r w:rsidRPr="00793153">
                          <w:rPr>
                            <w:rFonts w:ascii="Times New Roman" w:hAnsi="Times New Roman" w:cs="Times New Roman"/>
                            <w:sz w:val="10"/>
                          </w:rPr>
                          <w:instrText>PAGE    \* MERGEFORMAT</w:instrText>
                        </w:r>
                        <w:r w:rsidRPr="00793153">
                          <w:rPr>
                            <w:rFonts w:ascii="Times New Roman" w:eastAsiaTheme="minorEastAsia" w:hAnsi="Times New Roman" w:cs="Times New Roman"/>
                            <w:sz w:val="10"/>
                            <w:szCs w:val="21"/>
                          </w:rPr>
                          <w:fldChar w:fldCharType="separate"/>
                        </w:r>
                        <w:r w:rsidR="00853B23" w:rsidRPr="00853B23">
                          <w:rPr>
                            <w:rFonts w:ascii="Times New Roman" w:eastAsiaTheme="majorEastAsia" w:hAnsi="Times New Roman" w:cs="Times New Roman"/>
                            <w:noProof/>
                            <w:szCs w:val="44"/>
                          </w:rPr>
                          <w:t>11</w:t>
                        </w:r>
                        <w:r w:rsidRPr="00793153">
                          <w:rPr>
                            <w:rFonts w:ascii="Times New Roman" w:eastAsiaTheme="majorEastAsia" w:hAnsi="Times New Roman" w:cs="Times New Roman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60FDA">
          <w:rPr>
            <w:noProof/>
          </w:rPr>
          <w:drawing>
            <wp:inline distT="0" distB="0" distL="0" distR="0" wp14:anchorId="161D4206" wp14:editId="7B7A9573">
              <wp:extent cx="5759450" cy="609398"/>
              <wp:effectExtent l="0" t="0" r="0" b="635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609398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A60FDA" w:rsidRPr="00901F93">
          <w:rPr>
            <w:rFonts w:ascii="Arial" w:hAnsi="Arial" w:cs="Arial"/>
            <w:sz w:val="16"/>
            <w:szCs w:val="16"/>
          </w:rPr>
          <w:t xml:space="preserve">„Polityka </w:t>
        </w:r>
        <w:r w:rsidR="00A60FDA">
          <w:rPr>
            <w:rFonts w:ascii="Arial" w:hAnsi="Arial" w:cs="Arial"/>
            <w:sz w:val="16"/>
            <w:szCs w:val="16"/>
          </w:rPr>
          <w:t>S</w:t>
        </w:r>
        <w:r w:rsidR="00A60FDA" w:rsidRPr="00901F93">
          <w:rPr>
            <w:rFonts w:ascii="Arial" w:hAnsi="Arial" w:cs="Arial"/>
            <w:sz w:val="16"/>
            <w:szCs w:val="16"/>
          </w:rPr>
          <w:t xml:space="preserve">enioralna EFS+” </w:t>
        </w:r>
      </w:p>
      <w:p w:rsidR="00A60FDA" w:rsidRPr="00901F93" w:rsidRDefault="00A60FDA" w:rsidP="00A60FDA">
        <w:pPr>
          <w:pStyle w:val="Tekstpodstawowy"/>
          <w:jc w:val="center"/>
          <w:rPr>
            <w:rFonts w:ascii="Arial" w:hAnsi="Arial" w:cs="Arial"/>
            <w:sz w:val="16"/>
            <w:szCs w:val="16"/>
          </w:rPr>
        </w:pPr>
        <w:r w:rsidRPr="00901F93">
          <w:rPr>
            <w:rFonts w:ascii="Arial" w:hAnsi="Arial" w:cs="Arial"/>
            <w:sz w:val="16"/>
            <w:szCs w:val="16"/>
          </w:rPr>
          <w:t xml:space="preserve">projekt realizowany w ramach Programu Fundusze Europejskie dla Lubelskiego 2021-2027 </w:t>
        </w:r>
      </w:p>
      <w:p w:rsidR="00793153" w:rsidRDefault="00177386">
        <w:pPr>
          <w:pStyle w:val="Nagwek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CB1"/>
    <w:multiLevelType w:val="hybridMultilevel"/>
    <w:tmpl w:val="2DE04D34"/>
    <w:lvl w:ilvl="0" w:tplc="D52A4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6F52F4"/>
    <w:multiLevelType w:val="hybridMultilevel"/>
    <w:tmpl w:val="C8C0F6FA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5531F"/>
    <w:multiLevelType w:val="hybridMultilevel"/>
    <w:tmpl w:val="2DC40FB6"/>
    <w:lvl w:ilvl="0" w:tplc="B7BC3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E38C1"/>
    <w:multiLevelType w:val="hybridMultilevel"/>
    <w:tmpl w:val="E2FECC74"/>
    <w:lvl w:ilvl="0" w:tplc="F86E554E">
      <w:start w:val="6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>
    <w:nsid w:val="124E7584"/>
    <w:multiLevelType w:val="hybridMultilevel"/>
    <w:tmpl w:val="342CF4AE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>
    <w:nsid w:val="142340C6"/>
    <w:multiLevelType w:val="hybridMultilevel"/>
    <w:tmpl w:val="1F10EE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814B9"/>
    <w:multiLevelType w:val="hybridMultilevel"/>
    <w:tmpl w:val="8208FC46"/>
    <w:lvl w:ilvl="0" w:tplc="04150019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886B58"/>
    <w:multiLevelType w:val="hybridMultilevel"/>
    <w:tmpl w:val="D3DEAC34"/>
    <w:lvl w:ilvl="0" w:tplc="D52A4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1527C47"/>
    <w:multiLevelType w:val="hybridMultilevel"/>
    <w:tmpl w:val="E654E1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7105CA"/>
    <w:multiLevelType w:val="hybridMultilevel"/>
    <w:tmpl w:val="0120AA80"/>
    <w:lvl w:ilvl="0" w:tplc="A04020BC">
      <w:start w:val="1"/>
      <w:numFmt w:val="upperRoman"/>
      <w:lvlText w:val="%1."/>
      <w:lvlJc w:val="righ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27FC2FCA"/>
    <w:multiLevelType w:val="hybridMultilevel"/>
    <w:tmpl w:val="E59652B0"/>
    <w:lvl w:ilvl="0" w:tplc="B744592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209AC"/>
    <w:multiLevelType w:val="hybridMultilevel"/>
    <w:tmpl w:val="302EA58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6A6A4C"/>
    <w:multiLevelType w:val="hybridMultilevel"/>
    <w:tmpl w:val="793E9FD8"/>
    <w:lvl w:ilvl="0" w:tplc="0415000F">
      <w:start w:val="1"/>
      <w:numFmt w:val="decimal"/>
      <w:lvlText w:val="%1.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>
    <w:nsid w:val="2C30564B"/>
    <w:multiLevelType w:val="hybridMultilevel"/>
    <w:tmpl w:val="C80CF308"/>
    <w:lvl w:ilvl="0" w:tplc="DBA267CC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3B6C08A4">
      <w:start w:val="1"/>
      <w:numFmt w:val="lowerLetter"/>
      <w:lvlText w:val="%2."/>
      <w:lvlJc w:val="left"/>
      <w:pPr>
        <w:ind w:left="320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2E7A4130"/>
    <w:multiLevelType w:val="hybridMultilevel"/>
    <w:tmpl w:val="6B7E49B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2CC6316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125680"/>
    <w:multiLevelType w:val="hybridMultilevel"/>
    <w:tmpl w:val="5C20CA64"/>
    <w:lvl w:ilvl="0" w:tplc="04150005">
      <w:start w:val="1"/>
      <w:numFmt w:val="bullet"/>
      <w:lvlText w:val=""/>
      <w:lvlJc w:val="left"/>
      <w:pPr>
        <w:ind w:left="1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6">
    <w:nsid w:val="4E38760E"/>
    <w:multiLevelType w:val="hybridMultilevel"/>
    <w:tmpl w:val="945AC6F0"/>
    <w:lvl w:ilvl="0" w:tplc="B7BC3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8A27D2"/>
    <w:multiLevelType w:val="hybridMultilevel"/>
    <w:tmpl w:val="CB2AA828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1FD6C22E">
      <w:start w:val="1"/>
      <w:numFmt w:val="decimal"/>
      <w:lvlText w:val="%2.1"/>
      <w:lvlJc w:val="left"/>
      <w:pPr>
        <w:ind w:left="164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3B45B92"/>
    <w:multiLevelType w:val="hybridMultilevel"/>
    <w:tmpl w:val="8DA43B60"/>
    <w:lvl w:ilvl="0" w:tplc="B7BC3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15351"/>
    <w:multiLevelType w:val="hybridMultilevel"/>
    <w:tmpl w:val="1E306CF6"/>
    <w:lvl w:ilvl="0" w:tplc="B7BC3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C422CD"/>
    <w:multiLevelType w:val="hybridMultilevel"/>
    <w:tmpl w:val="AC748FE2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F73221"/>
    <w:multiLevelType w:val="hybridMultilevel"/>
    <w:tmpl w:val="C45697E0"/>
    <w:lvl w:ilvl="0" w:tplc="B7BC3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8D04A4"/>
    <w:multiLevelType w:val="hybridMultilevel"/>
    <w:tmpl w:val="612ADF36"/>
    <w:lvl w:ilvl="0" w:tplc="B7BC35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54897"/>
    <w:multiLevelType w:val="hybridMultilevel"/>
    <w:tmpl w:val="5384652E"/>
    <w:lvl w:ilvl="0" w:tplc="DBA267C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2CC6316C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9F06402"/>
    <w:multiLevelType w:val="hybridMultilevel"/>
    <w:tmpl w:val="EB78F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0D4B62"/>
    <w:multiLevelType w:val="hybridMultilevel"/>
    <w:tmpl w:val="571055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1F4021"/>
    <w:multiLevelType w:val="hybridMultilevel"/>
    <w:tmpl w:val="B39026B0"/>
    <w:lvl w:ilvl="0" w:tplc="D52A4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B148EC"/>
    <w:multiLevelType w:val="hybridMultilevel"/>
    <w:tmpl w:val="A1722D0E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>
    <w:nsid w:val="7A375DCD"/>
    <w:multiLevelType w:val="hybridMultilevel"/>
    <w:tmpl w:val="B9BC10CA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DE10641"/>
    <w:multiLevelType w:val="hybridMultilevel"/>
    <w:tmpl w:val="31EE051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1FD6C22E">
      <w:start w:val="1"/>
      <w:numFmt w:val="decimal"/>
      <w:lvlText w:val="%2.1"/>
      <w:lvlJc w:val="left"/>
      <w:pPr>
        <w:ind w:left="2073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0"/>
  </w:num>
  <w:num w:numId="5">
    <w:abstractNumId w:val="26"/>
  </w:num>
  <w:num w:numId="6">
    <w:abstractNumId w:val="20"/>
  </w:num>
  <w:num w:numId="7">
    <w:abstractNumId w:val="11"/>
  </w:num>
  <w:num w:numId="8">
    <w:abstractNumId w:val="10"/>
  </w:num>
  <w:num w:numId="9">
    <w:abstractNumId w:val="3"/>
  </w:num>
  <w:num w:numId="10">
    <w:abstractNumId w:val="27"/>
  </w:num>
  <w:num w:numId="11">
    <w:abstractNumId w:val="6"/>
  </w:num>
  <w:num w:numId="12">
    <w:abstractNumId w:val="28"/>
  </w:num>
  <w:num w:numId="13">
    <w:abstractNumId w:val="17"/>
  </w:num>
  <w:num w:numId="14">
    <w:abstractNumId w:val="25"/>
  </w:num>
  <w:num w:numId="15">
    <w:abstractNumId w:val="15"/>
  </w:num>
  <w:num w:numId="16">
    <w:abstractNumId w:val="5"/>
  </w:num>
  <w:num w:numId="17">
    <w:abstractNumId w:val="29"/>
  </w:num>
  <w:num w:numId="18">
    <w:abstractNumId w:val="13"/>
  </w:num>
  <w:num w:numId="19">
    <w:abstractNumId w:val="9"/>
  </w:num>
  <w:num w:numId="20">
    <w:abstractNumId w:val="14"/>
  </w:num>
  <w:num w:numId="21">
    <w:abstractNumId w:val="12"/>
  </w:num>
  <w:num w:numId="22">
    <w:abstractNumId w:val="24"/>
  </w:num>
  <w:num w:numId="23">
    <w:abstractNumId w:val="4"/>
  </w:num>
  <w:num w:numId="24">
    <w:abstractNumId w:val="8"/>
  </w:num>
  <w:num w:numId="25">
    <w:abstractNumId w:val="2"/>
  </w:num>
  <w:num w:numId="26">
    <w:abstractNumId w:val="18"/>
  </w:num>
  <w:num w:numId="27">
    <w:abstractNumId w:val="16"/>
  </w:num>
  <w:num w:numId="28">
    <w:abstractNumId w:val="21"/>
  </w:num>
  <w:num w:numId="29">
    <w:abstractNumId w:val="19"/>
  </w:num>
  <w:num w:numId="30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4E"/>
    <w:rsid w:val="00023AAE"/>
    <w:rsid w:val="00050F4C"/>
    <w:rsid w:val="000821F9"/>
    <w:rsid w:val="000A66DE"/>
    <w:rsid w:val="000C7C05"/>
    <w:rsid w:val="0011192F"/>
    <w:rsid w:val="00140323"/>
    <w:rsid w:val="00151490"/>
    <w:rsid w:val="00165987"/>
    <w:rsid w:val="00177386"/>
    <w:rsid w:val="001902D9"/>
    <w:rsid w:val="001C024E"/>
    <w:rsid w:val="001E03CD"/>
    <w:rsid w:val="00224B3F"/>
    <w:rsid w:val="002A46EB"/>
    <w:rsid w:val="002A5480"/>
    <w:rsid w:val="002A7836"/>
    <w:rsid w:val="002B50C8"/>
    <w:rsid w:val="002B6972"/>
    <w:rsid w:val="00301D11"/>
    <w:rsid w:val="00310C66"/>
    <w:rsid w:val="00327545"/>
    <w:rsid w:val="003569B9"/>
    <w:rsid w:val="003A73F5"/>
    <w:rsid w:val="003D0F26"/>
    <w:rsid w:val="003E159D"/>
    <w:rsid w:val="0042075A"/>
    <w:rsid w:val="00464669"/>
    <w:rsid w:val="004867D0"/>
    <w:rsid w:val="004F5BE1"/>
    <w:rsid w:val="005655F8"/>
    <w:rsid w:val="005E40FF"/>
    <w:rsid w:val="005E6B8A"/>
    <w:rsid w:val="006342A4"/>
    <w:rsid w:val="00635CCB"/>
    <w:rsid w:val="00642256"/>
    <w:rsid w:val="00652F3F"/>
    <w:rsid w:val="00654C2F"/>
    <w:rsid w:val="00681E41"/>
    <w:rsid w:val="0069559A"/>
    <w:rsid w:val="006B7C54"/>
    <w:rsid w:val="006E0B45"/>
    <w:rsid w:val="007050E9"/>
    <w:rsid w:val="00705B18"/>
    <w:rsid w:val="0072162C"/>
    <w:rsid w:val="00785B1E"/>
    <w:rsid w:val="00793153"/>
    <w:rsid w:val="00793B92"/>
    <w:rsid w:val="007D023B"/>
    <w:rsid w:val="00853B23"/>
    <w:rsid w:val="008F4A36"/>
    <w:rsid w:val="0091474E"/>
    <w:rsid w:val="009222FB"/>
    <w:rsid w:val="009475C2"/>
    <w:rsid w:val="00961B83"/>
    <w:rsid w:val="00980470"/>
    <w:rsid w:val="009B1BA0"/>
    <w:rsid w:val="009B6946"/>
    <w:rsid w:val="009F34B3"/>
    <w:rsid w:val="00A44348"/>
    <w:rsid w:val="00A60FDA"/>
    <w:rsid w:val="00AA16EF"/>
    <w:rsid w:val="00AB7EE9"/>
    <w:rsid w:val="00B35AEF"/>
    <w:rsid w:val="00C438F3"/>
    <w:rsid w:val="00C46D9D"/>
    <w:rsid w:val="00D068B1"/>
    <w:rsid w:val="00D4334F"/>
    <w:rsid w:val="00D76B59"/>
    <w:rsid w:val="00DB21F8"/>
    <w:rsid w:val="00E008D1"/>
    <w:rsid w:val="00E21340"/>
    <w:rsid w:val="00E65113"/>
    <w:rsid w:val="00F657BD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4E"/>
  </w:style>
  <w:style w:type="paragraph" w:styleId="Stopka">
    <w:name w:val="footer"/>
    <w:basedOn w:val="Normalny"/>
    <w:link w:val="StopkaZnak"/>
    <w:uiPriority w:val="99"/>
    <w:unhideWhenUsed/>
    <w:rsid w:val="0091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4E"/>
  </w:style>
  <w:style w:type="paragraph" w:styleId="Tekstdymka">
    <w:name w:val="Balloon Text"/>
    <w:basedOn w:val="Normalny"/>
    <w:link w:val="TekstdymkaZnak"/>
    <w:uiPriority w:val="99"/>
    <w:semiHidden/>
    <w:unhideWhenUsed/>
    <w:rsid w:val="0091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1474E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4225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256"/>
    <w:pPr>
      <w:widowControl w:val="0"/>
      <w:suppressAutoHyphens/>
      <w:autoSpaceDE w:val="0"/>
      <w:spacing w:after="0" w:line="240" w:lineRule="auto"/>
      <w:ind w:left="720"/>
      <w:jc w:val="both"/>
    </w:pPr>
    <w:rPr>
      <w:rFonts w:ascii="Yu Gothic UI Light" w:eastAsia="Yu Gothic UI Light" w:hAnsi="Yu Gothic UI Light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256"/>
    <w:rPr>
      <w:rFonts w:ascii="Yu Gothic UI Light" w:eastAsia="Yu Gothic UI Light" w:hAnsi="Yu Gothic UI Light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6422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9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5C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E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3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74E"/>
  </w:style>
  <w:style w:type="paragraph" w:styleId="Stopka">
    <w:name w:val="footer"/>
    <w:basedOn w:val="Normalny"/>
    <w:link w:val="StopkaZnak"/>
    <w:uiPriority w:val="99"/>
    <w:unhideWhenUsed/>
    <w:rsid w:val="00914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74E"/>
  </w:style>
  <w:style w:type="paragraph" w:styleId="Tekstdymka">
    <w:name w:val="Balloon Text"/>
    <w:basedOn w:val="Normalny"/>
    <w:link w:val="TekstdymkaZnak"/>
    <w:uiPriority w:val="99"/>
    <w:semiHidden/>
    <w:unhideWhenUsed/>
    <w:rsid w:val="0091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1474E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47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42256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256"/>
    <w:pPr>
      <w:widowControl w:val="0"/>
      <w:suppressAutoHyphens/>
      <w:autoSpaceDE w:val="0"/>
      <w:spacing w:after="0" w:line="240" w:lineRule="auto"/>
      <w:ind w:left="720"/>
      <w:jc w:val="both"/>
    </w:pPr>
    <w:rPr>
      <w:rFonts w:ascii="Yu Gothic UI Light" w:eastAsia="Yu Gothic UI Light" w:hAnsi="Yu Gothic UI Light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256"/>
    <w:rPr>
      <w:rFonts w:ascii="Yu Gothic UI Light" w:eastAsia="Yu Gothic UI Light" w:hAnsi="Yu Gothic UI Light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642256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598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47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7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7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7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75C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E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A7C85-37A2-4374-9D52-72AEB984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4809</Words>
  <Characters>28859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Sawa</dc:creator>
  <cp:lastModifiedBy>Monika Sawa</cp:lastModifiedBy>
  <cp:revision>14</cp:revision>
  <cp:lastPrinted>2024-09-17T06:36:00Z</cp:lastPrinted>
  <dcterms:created xsi:type="dcterms:W3CDTF">2024-06-28T12:22:00Z</dcterms:created>
  <dcterms:modified xsi:type="dcterms:W3CDTF">2024-09-17T06:37:00Z</dcterms:modified>
</cp:coreProperties>
</file>