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2"/>
          <w:szCs w:val="22"/>
        </w:rPr>
        <w:t>REGULAMIN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KORZYSTANIA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ZE ZBIORÓW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MIEJSKIEJ BIBLIOTEKI PUBLICZNEJ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W OPOCZNIE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br/>
        <w:t>Podstawę prawną wydania i stosowania regulaminu stanowi: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1. Ustawa z dn. 27 czerwca 1997 r. o bibliotekach: art. 5, art. 14  (Dz. U. nr 85, poz. 539 z </w:t>
      </w:r>
      <w:proofErr w:type="spellStart"/>
      <w:r>
        <w:rPr>
          <w:rFonts w:ascii="Verdana" w:hAnsi="Verdana"/>
          <w:color w:val="000000"/>
          <w:sz w:val="22"/>
          <w:szCs w:val="22"/>
        </w:rPr>
        <w:t>późn</w:t>
      </w:r>
      <w:proofErr w:type="spellEnd"/>
      <w:r>
        <w:rPr>
          <w:rFonts w:ascii="Verdana" w:hAnsi="Verdana"/>
          <w:color w:val="000000"/>
          <w:sz w:val="22"/>
          <w:szCs w:val="22"/>
        </w:rPr>
        <w:t>. zm.),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2. Ustawa z dnia 25 października 1991 r. o organizowaniu i prowadzeniu działalności kulturalnej (Dz. U. nr 110, poz. 721 z 1997 r. z </w:t>
      </w:r>
      <w:proofErr w:type="spellStart"/>
      <w:r>
        <w:rPr>
          <w:rFonts w:ascii="Verdana" w:hAnsi="Verdana"/>
          <w:color w:val="000000"/>
          <w:sz w:val="22"/>
          <w:szCs w:val="22"/>
        </w:rPr>
        <w:t>późn</w:t>
      </w:r>
      <w:proofErr w:type="spellEnd"/>
      <w:r>
        <w:rPr>
          <w:rFonts w:ascii="Verdana" w:hAnsi="Verdana"/>
          <w:color w:val="000000"/>
          <w:sz w:val="22"/>
          <w:szCs w:val="22"/>
        </w:rPr>
        <w:t>. zm.),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3. Statut Miejskiej Biblioteki Publicznej w Opocznie.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1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Postanowienia ogólne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1. Miejska Biblioteka Publiczna w Opocznie jest samorządową instytucją kultury służącą rozwijaniu i zaspokajaniu potrzeb edukacyjnych, informacyjnych </w:t>
      </w:r>
      <w:r>
        <w:rPr>
          <w:rFonts w:ascii="Verdana" w:hAnsi="Verdana"/>
          <w:color w:val="000000"/>
          <w:sz w:val="22"/>
          <w:szCs w:val="22"/>
        </w:rPr>
        <w:br/>
        <w:t>i kulturalnych społeczności gminy i powiatu.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2. Korzystanie z biblioteki jest bezpłatne.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3. Udostępnianie zbiorów bibliotecznych odbywa się na zasadach określonych </w:t>
      </w:r>
      <w:r>
        <w:rPr>
          <w:rFonts w:ascii="Verdana" w:hAnsi="Verdana"/>
          <w:color w:val="000000"/>
          <w:sz w:val="22"/>
          <w:szCs w:val="22"/>
        </w:rPr>
        <w:br/>
        <w:t>w niniejszym regulaminie.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4. Dane osobowe, gromadzone i przechowywane przez bibliotekę, zgodnie </w:t>
      </w:r>
      <w:r>
        <w:rPr>
          <w:rFonts w:ascii="Verdana" w:hAnsi="Verdana"/>
          <w:color w:val="000000"/>
          <w:sz w:val="22"/>
          <w:szCs w:val="22"/>
        </w:rPr>
        <w:br/>
        <w:t>z przepisami ustawy z dnia 29 sierpnia 1997 roku o ochronie danych osobowych (Dz. U. 2002 nr 101 poz. 926.) wykorzystywane są wyłącznie do celów statystycznych oraz w sprawach związanych z egzekwowaniem zwrotu wypożyczonych zbiorów bibliotecznych.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5. Od czytelników niezwiązanych z biblioteką miejscem zamieszkania, szkoły lub pracy pobiera się kaucję za pokwitowaniem w wysokości 40 zł za każdą wypożyczaną książkę.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6. Biblioteka zwraca kaucję czytelnikowi z chwilą jego rezygnacji z usług biblioteki i po oddaniu wszystkich wypożyczonych zbiorów.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7. Kaucja nieodebrana po upływie roku od zwrotu wszystkich materiałów zostaje przekazana do działu finansowego biblioteki i nie podlega zwrotowi.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8. Ze zbiorów i usług biblioteki nie mogą korzystać: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osoby, które nie uregulowały wszystkich należności wobec Miejskiej Biblioteki Publicznej w Opocznie (zbiory biblioteczne, kary),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osoby będące w stanie wskazującym na spożycie środków odurzających,</w:t>
      </w:r>
    </w:p>
    <w:p w:rsidR="00FD1BE0" w:rsidRP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osoby, które swoim zachowaniem zakłócają korzystanie z biblioteki innym użytkownikom oraz dezorganizują pracę biblioteki.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2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Korzystanie z Miejskiej Biblioteki Publicznej w Opocznie oraz filii bibliotecznych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1. W Miejskiej Bibliotece Publicznej w Opocznie oraz jej filiach istnieje wolny dostęp do zbiorów. Przed wejściem do magazynu okrycie wierzchnie oraz torby, plecaki itp. należy zostawić w szafkach lub w wyznaczonym miejscu.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2. Rejestrujący się w bibliotece użytkownik powinien zapoznać się </w:t>
      </w:r>
      <w:r>
        <w:rPr>
          <w:rFonts w:ascii="Verdana" w:hAnsi="Verdana"/>
          <w:color w:val="000000"/>
          <w:sz w:val="22"/>
          <w:szCs w:val="22"/>
        </w:rPr>
        <w:br/>
        <w:t>z obowiązującym regulaminem, okazać aktualny dowód  tożsamości ze zdjęciem oraz wypełnić kartę zapisu.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3. W procedurze rejestracji osoby niepełnoletniej uczestniczy rodzic lub prawny opiekun. Każda z osób zapoznaje się z regulaminem i własnoręcznym podpisem  zobowiązuje się do jego przestrzegania.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4. Czytelnik jest zobowiązany do poinformowania bibliotekarza o zmianach danych zawartych w karcie zapisu.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5. Czytelnik, a w przypadku osoby niepełnoletniej także osoba poręczająca, własnoręcznym podpisem na karcie zapisu wyraża zgodę na wykorzystanie jego danych osobowych, zgodnie z § 1, pkt. 4.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6. Podczas rejestracji czytelnik wnosi opłatę w wysokości 5 zł za wydanie Karty Czytelnika zawierającej kod kreskowy. Karta upoważnia do korzystania </w:t>
      </w:r>
      <w:r>
        <w:rPr>
          <w:rFonts w:ascii="Verdana" w:hAnsi="Verdana"/>
          <w:color w:val="000000"/>
          <w:sz w:val="22"/>
          <w:szCs w:val="22"/>
        </w:rPr>
        <w:br/>
        <w:t>z zasobów wszystkich placówek Miejskiej Biblioteki Publicznej w Opocznie.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7. Karta jest własnością czytelnika. Jej utratę lub zniszczenie należy niezwłocznie zgłosić w bibliotece. Koszt wydania duplikatu w wysokości 5 zł ponosi czytelnik.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8. Biblioteka nie ponosi odpowiedzialności za posługiwanie się kartą przez osoby trzecie. Czytelnik odpowiada za wszystkie wypożyczenia dokonane za pomocą jego karty.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9. Czytelnik może jednorazowo wypożyczyć 5 woluminów na okres nie dłuższy niż 1 miesiąc. W uzasadnionych przypadkach bibliotekarz może zezwolić na udostępnienie większej ilości zasobów.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</w:t>
      </w:r>
      <w:r w:rsidR="00673E68">
        <w:rPr>
          <w:rFonts w:ascii="Verdana" w:hAnsi="Verdana"/>
          <w:color w:val="000000"/>
          <w:sz w:val="22"/>
          <w:szCs w:val="22"/>
        </w:rPr>
        <w:t>0</w:t>
      </w:r>
      <w:r>
        <w:rPr>
          <w:rFonts w:ascii="Verdana" w:hAnsi="Verdana"/>
          <w:color w:val="000000"/>
          <w:sz w:val="22"/>
          <w:szCs w:val="22"/>
        </w:rPr>
        <w:t xml:space="preserve">. Bibliotekarz może przesunąć termin zwrotu wypożyczonej książki, jeżeli nie ma na nią zapotrzebowania ze strony innych czytelników, lub ustalić krótszy termin wypożyczenia, jeżeli stanowi ona szczególnie poszukiwaną pozycję. Prośba o przedłużenie terminu zwrotu powinna zostać zgłoszona najpóźniej </w:t>
      </w:r>
      <w:r>
        <w:rPr>
          <w:rFonts w:ascii="Verdana" w:hAnsi="Verdana"/>
          <w:color w:val="000000"/>
          <w:sz w:val="22"/>
          <w:szCs w:val="22"/>
        </w:rPr>
        <w:br/>
        <w:t>w dniu, w którym czytelnik miał obowiązek oddać wypożyczone pozycje.</w:t>
      </w:r>
    </w:p>
    <w:p w:rsidR="00FD1BE0" w:rsidRPr="00FD1BE0" w:rsidRDefault="00FD1BE0" w:rsidP="00FD1BE0">
      <w:pPr>
        <w:pStyle w:val="NormalnyWeb"/>
        <w:spacing w:before="0" w:beforeAutospacing="0" w:after="20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1</w:t>
      </w:r>
      <w:r w:rsidR="00673E68">
        <w:rPr>
          <w:rFonts w:ascii="Verdana" w:hAnsi="Verdana"/>
          <w:color w:val="000000"/>
          <w:sz w:val="22"/>
          <w:szCs w:val="22"/>
        </w:rPr>
        <w:t>1</w:t>
      </w:r>
      <w:r>
        <w:rPr>
          <w:rFonts w:ascii="Verdana" w:hAnsi="Verdana"/>
          <w:color w:val="000000"/>
          <w:sz w:val="22"/>
          <w:szCs w:val="22"/>
        </w:rPr>
        <w:t>. Istnieje możliwość zarezerwowania materiałów osobiście w bibliotece bądź zdalnie poprzez Konto Czytelnika w Katalogu online biblioteki. Zarezerwowane materiały oczekują na odbiór 7 dni. Jeżeli w tym czasie użytkownik nie zgłosi się po nie, rezerwacja zostanie anulowana. W uzasadnionych przypadkach bibliotekarz może wydłużyć czas rezerwacji.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3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Korzystanie z Czytelni ogólnej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1. Ze zbiorów czytelni można korzystać na miejscu.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2. Osoba korzystająca z czytelni powinna: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zgłosić chęć skorzystania ze zbiorów biblioteki dyżurującemu bibliotekarzowi,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- pozostawić torby, plecaki itp. oraz wierzchnie okrycie w szafkach lub </w:t>
      </w:r>
      <w:r>
        <w:rPr>
          <w:rFonts w:ascii="Verdana" w:hAnsi="Verdana"/>
          <w:color w:val="000000"/>
          <w:sz w:val="22"/>
          <w:szCs w:val="22"/>
        </w:rPr>
        <w:br/>
        <w:t>w wyznaczonym miejscu,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wpisać swoje  dane  do rejestru odwiedzin.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3. W czytelni można korzystać ze zbiorów bibliotecznych oraz materiałów własnych. Wniesienie do czytelni materiałów własnych należy zgłosić dyżurującemu bibliotekarzowi.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4. Czytelnik może wypożyczyć niektóre materiały biblioteczne do domu tylko </w:t>
      </w:r>
      <w:r>
        <w:rPr>
          <w:rFonts w:ascii="Verdana" w:hAnsi="Verdana"/>
          <w:color w:val="000000"/>
          <w:sz w:val="22"/>
          <w:szCs w:val="22"/>
        </w:rPr>
        <w:br/>
        <w:t>w sobotę po godz. 12.00 do poniedziałku do godz. 10.00, a w szczególnych przypadkach na dłużej, po wcześniejszym uzgodnieniu z bibliotekarzem.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5. Czytelnik może wypożyczyć do domu czasopisma (z poprzedniego dnia </w:t>
      </w:r>
      <w:r>
        <w:rPr>
          <w:rFonts w:ascii="Verdana" w:hAnsi="Verdana"/>
          <w:color w:val="000000"/>
          <w:sz w:val="22"/>
          <w:szCs w:val="22"/>
        </w:rPr>
        <w:br/>
        <w:t>i wcześniejsze) po uzgodnieniu z bibliotekarzem i wpisaniu się do rejestru wypożyczeń czasopism.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6. W czytelni ogólnej znajduje się wydzielone stanowisko komputerowe przeznaczone wyłącznie do korzystania z czytelni online.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4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Korzystanie z Czytelni multimedialnej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1. Biblioteka udostępnia komputery, tablety i inny sprzęt multimedialny oraz dostęp do Internetu przede wszystkim w celach informacyjnych i edukacyjnych, </w:t>
      </w:r>
      <w:r>
        <w:rPr>
          <w:rFonts w:ascii="Verdana" w:hAnsi="Verdana"/>
          <w:color w:val="000000"/>
          <w:sz w:val="22"/>
          <w:szCs w:val="22"/>
        </w:rPr>
        <w:br/>
        <w:t>a w szczególności informacji bibliotecznej i bibliograficznej.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2. Bezwzględnie zabrania się przeglądania stron przedstawiających treści pornograficzne, faszyzujące, rasistowskie, propagujące przemoc i terroryzm.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3. Zabrania się wykorzystywania urządzeń multimedialnych do popełniania czynów niezgodnych z prawem.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4. Do korzystania z urządzeń multimedialnych uprawieni są użytkownicy po dokonaniu wpisu do rejestru odwiedzin.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5. Stanowisko komputerowe udostępnia się użytkownikowi na czas 1 godziny, który może być przedłużony, jeśli nie będzie innych osób oczekujących na dostęp do komputera.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6. Użytkownikowi, który korzysta ze sprzętu multimedialnego zabrania się dokonywania jakichkolwiek zmian w zainstalowanym oprogramowaniu </w:t>
      </w:r>
      <w:r>
        <w:rPr>
          <w:rFonts w:ascii="Verdana" w:hAnsi="Verdana"/>
          <w:color w:val="000000"/>
          <w:sz w:val="22"/>
          <w:szCs w:val="22"/>
        </w:rPr>
        <w:br/>
        <w:t>i konfiguracji.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7. Bibliotekarz ma prawo monitorować czynności wykonywane przez użytkownika. Jeżeli uzna, że są to czynności niezgodne z regulaminem, bądź inne niepożądane, ma prawo odmówić możliwości dalszego korzystania z czytelni.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8. Po zakończeniu pracy z urządzeniami multimedialnymi użytkownik zobowiązany jest usunąć zapisane przez siebie dane.</w:t>
      </w:r>
    </w:p>
    <w:p w:rsidR="00FD1BE0" w:rsidRDefault="00673E68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9</w:t>
      </w:r>
      <w:r w:rsidR="00FD1BE0">
        <w:rPr>
          <w:rFonts w:ascii="Verdana" w:hAnsi="Verdana"/>
          <w:color w:val="000000"/>
          <w:sz w:val="22"/>
          <w:szCs w:val="22"/>
        </w:rPr>
        <w:t>. Wszelkie uszkodzenia lub nieprawidłowości w pracy urządzeń należy natychmiast zgłosić bibliotekarzowi, bez podejmowania prób naprawy.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</w:t>
      </w:r>
      <w:r w:rsidR="00673E68">
        <w:rPr>
          <w:rFonts w:ascii="Verdana" w:hAnsi="Verdana"/>
          <w:color w:val="000000"/>
          <w:sz w:val="22"/>
          <w:szCs w:val="22"/>
        </w:rPr>
        <w:t>0</w:t>
      </w:r>
      <w:r>
        <w:rPr>
          <w:rFonts w:ascii="Verdana" w:hAnsi="Verdana"/>
          <w:color w:val="000000"/>
          <w:sz w:val="22"/>
          <w:szCs w:val="22"/>
        </w:rPr>
        <w:t>. Za ewentualne szkody wynikające z niewłaściwego posługiwania się sprzętem multimedialnym odpowiada materialnie użytkownik.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5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Wypożyczenia międzybiblioteczne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1. W sytuacji gdy poszukiwana książka znajduje się w zasobach innej biblioteki lub filii, możliwe jest jej sprowadzenie i udostępnienie. Odbywa się to na podstawie pisemnej prośby czytelnika.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2. Czytelnik pokrywa koszty sprowadzenia i odesłania materiałów. 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lastRenderedPageBreak/>
        <w:t>§ 6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Wypożyczanie książki mówionej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1. Miejska Biblioteka Publiczna w Opocznie prowadzi wypożyczenia książki mówionej.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2. Wypożyczeń ze zbiorów książki mówionej dokonuje się po uprzednim zapisie do wypożyczalni i zamówieniu odpowiednich tytułów u bibliotekarza.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3.  Wypożyczanie książki mówionej jest bezpłatne.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7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Przetrzymywanie materiałów bibliotecznych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1. Za nieterminowy zwrot wypożyczonych materiałów bibliotecznych biblioteka pobiera karę pieniężną. Za każdy dzień powyżej 1 miesiąca od wypożyczenia nalicza się 5 groszy za każdy wolumin.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2. Do czytelnika, który nie zwrócił w terminie materiałów bibliotecznych biblioteka wysyła upomnienia.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3. W przypadku czytelnika niepełnoletniego upomnienia wysyłane są do osoby poręczającej.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4. Opłaty za nieterminowy zwrot pobierane są niezależnie od tego czy zostało wysłane upomnienie.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5. Jeżeli czytelnik pomimo upomnień uchyla się od obowiązku zwrotu materiałów bibliotecznych i uregulowania kar regulaminowych, biblioteka może dochodzić swych roszczeń na drodze postępowania sądowego.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8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Opłaty różne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1. Biblioteka może pobierać opłaty na podstawie art. 14 Ustawy o bibliotekach </w:t>
      </w:r>
      <w:r>
        <w:rPr>
          <w:rFonts w:ascii="Verdana" w:hAnsi="Verdana"/>
          <w:color w:val="000000"/>
          <w:sz w:val="22"/>
          <w:szCs w:val="22"/>
        </w:rPr>
        <w:br/>
        <w:t>z dnia 27 czerwca 1997 r.: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za usługi informacyjne, bibliograficzne, reprograficzne oraz wypożyczenia międzybiblioteczne,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w formie kaucji za wypożyczone materiały biblioteczne,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za niezwrócenie w terminie wypożyczonych materiałów bibliotecznych,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za uszkodzenie, zniszczenie lub niezwrócenie materiałów bibliotecznych.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2. Usługi reprograficzne na użytek czytelników wykonuje się w bibliotece zgodnie z Ustawą o prawie autorskim i prawach pokrewnych z dnia 4 lutego 1994 r. (Dz. U. 1994 nr 24 poz. 83 z </w:t>
      </w:r>
      <w:proofErr w:type="spellStart"/>
      <w:r>
        <w:rPr>
          <w:rFonts w:ascii="Verdana" w:hAnsi="Verdana"/>
          <w:color w:val="000000"/>
          <w:sz w:val="22"/>
          <w:szCs w:val="22"/>
        </w:rPr>
        <w:t>późn</w:t>
      </w:r>
      <w:proofErr w:type="spellEnd"/>
      <w:r>
        <w:rPr>
          <w:rFonts w:ascii="Verdana" w:hAnsi="Verdana"/>
          <w:color w:val="000000"/>
          <w:sz w:val="22"/>
          <w:szCs w:val="22"/>
        </w:rPr>
        <w:t>. zm.) Opłaty są pobierane wg następujących zasad: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za str. A4 jednostronnie – 0,30 zł,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za str. A4 dwustronnie – 0,50 zł,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za str. A3 jednostronnie – 0,50 zł,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za str. A3 dwustronnie –  0,90 zł,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lastRenderedPageBreak/>
        <w:t>3. Opłaty związane z użytkowaniem sprzętu multimedialnego i Internetu pobierane są według następujących zasad: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korzystanie z Internetu – bezpłatnie,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wydruk 1 strony czarno-białej – 0,50 zł,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- wydruk 1 strony kolorowej – 1 zł.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9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Poszanowanie zbiorów bibliotecznych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1. Czytelnik jest obowiązany do poszanowania zbiorów bibliotecznych będących własnością społeczną. Powinien też zwrócić uwagę na stan materiałów przed ich wypożyczeniem, a zauważone uszkodzenia zgłosić bibliotekarzowi.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2. Za szkody wynikłe z zagubienia, uszkodzenia lub zniszczenia zbiorów bibliotecznych odpowiada czytelnik. Wysokość rekompensaty ustala bibliotekarz w zależności od aktualnej wartości rynkowej publikacji oraz stopnia jej uszkodzenia.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3. Zamiast zagubionej lub zniszczonej publikacji, czytelnik za zgodą bibliotekarza może dostarczyć inną, nie mniejszej wartości, przydatną dla biblioteki.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10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Skargi i wnioski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1. Skargi na działalność pracowników Miejskiej Biblioteki Publicznej w Opocznie należy kierować do dyrektora.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2. Skargi na działalność dyrektora Miejskiej Biblioteki Publicznej w Opocznie należy kierować do Rady Miejskiej w Opocznie.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§ 11</w:t>
      </w:r>
    </w:p>
    <w:p w:rsidR="00FD1BE0" w:rsidRDefault="00FD1BE0" w:rsidP="00FD1BE0">
      <w:pPr>
        <w:pStyle w:val="NormalnyWeb"/>
        <w:spacing w:before="0" w:beforeAutospacing="0" w:after="200" w:afterAutospacing="0"/>
        <w:jc w:val="center"/>
      </w:pPr>
      <w:r>
        <w:rPr>
          <w:rFonts w:ascii="Verdana" w:hAnsi="Verdana"/>
          <w:b/>
          <w:bCs/>
          <w:color w:val="000000"/>
          <w:sz w:val="22"/>
          <w:szCs w:val="22"/>
        </w:rPr>
        <w:t>Przepisy końcowe</w:t>
      </w:r>
    </w:p>
    <w:p w:rsidR="00FD1BE0" w:rsidRDefault="00FD1BE0" w:rsidP="00FD1BE0">
      <w:pPr>
        <w:pStyle w:val="NormalnyWeb"/>
        <w:spacing w:before="0" w:beforeAutospacing="0" w:after="20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1. Użytkownik nie stosujący się do przepisów niniejszego regulaminu może być czasowo, a w szczególnych wypadkach na stałe, pozbawiony prawa do korzystania z biblioteki. Decyzję w tej sprawie podejmuje bibliotekarz. Użytkownikowi przysługuje odwołanie do dyrektora Miejskiej Biblioteki Publicznej w Opocznie.</w:t>
      </w:r>
    </w:p>
    <w:p w:rsidR="005F0E5C" w:rsidRDefault="005F0E5C"/>
    <w:p w:rsidR="00607CE4" w:rsidRDefault="00607CE4"/>
    <w:p w:rsidR="00607CE4" w:rsidRDefault="00607CE4"/>
    <w:p w:rsidR="00D92AE1" w:rsidRDefault="00D92AE1"/>
    <w:p w:rsidR="00607CE4" w:rsidRPr="00607CE4" w:rsidRDefault="00607CE4" w:rsidP="00607CE4">
      <w:pPr>
        <w:pStyle w:val="Tekstpodstawowy"/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607CE4">
        <w:rPr>
          <w:rFonts w:ascii="Verdana" w:hAnsi="Verdana" w:cs="Arial"/>
          <w:b/>
          <w:bCs/>
          <w:sz w:val="18"/>
          <w:szCs w:val="18"/>
        </w:rPr>
        <w:t>Zarządzenie nr 7/2015 z dnia 28 września 2015 roku</w:t>
      </w:r>
    </w:p>
    <w:p w:rsidR="00607CE4" w:rsidRDefault="00607CE4"/>
    <w:sectPr w:rsidR="00607CE4" w:rsidSect="00FD1BE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E0"/>
    <w:rsid w:val="005F0E5C"/>
    <w:rsid w:val="00607CE4"/>
    <w:rsid w:val="00673E68"/>
    <w:rsid w:val="009357C7"/>
    <w:rsid w:val="00B42C50"/>
    <w:rsid w:val="00CA2ED9"/>
    <w:rsid w:val="00D92AE1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07C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7CE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07C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7CE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OddzialD</cp:lastModifiedBy>
  <cp:revision>2</cp:revision>
  <cp:lastPrinted>2015-09-28T07:21:00Z</cp:lastPrinted>
  <dcterms:created xsi:type="dcterms:W3CDTF">2015-10-02T06:30:00Z</dcterms:created>
  <dcterms:modified xsi:type="dcterms:W3CDTF">2015-10-02T06:30:00Z</dcterms:modified>
</cp:coreProperties>
</file>