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KLAUZULA INFORMACYJNA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Administratorem Państwa danych jest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Gminny Ośrodek Pomocy Społecznej w Borzechowie (adres: 24-224 Borzechów, Borzechów 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>, nr tel. 81 511 14 01, adres e-mail: borzechow@ops.pl) – reprezentowany przez Kierownika.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Fonts w:eastAsia="Calibri" w:cs="Times New Roman" w:ascii="Times New Roman" w:hAnsi="Times New Roman"/>
            <w:color w:val="0563C1"/>
            <w:sz w:val="24"/>
            <w:szCs w:val="24"/>
            <w:u w:val="single"/>
          </w:rPr>
          <w:t>inspektor@cbi24.pl</w:t>
        </w:r>
      </w:hyperlink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lub pisemnie na adres </w:t>
        <w:br/>
        <w:t xml:space="preserve">Administratora.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Państwa dane osobowe będą przetwarzane w celu ustalenia prawa do świadczenia </w:t>
        <w:br/>
        <w:t>wynikającego z ustawy z dnia 4 listopada 2016 r. o wsparciu kobiet w ciąży i rodzin "Za życiem".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ustawą z dnia 4 listopada 2016 r. o wsparciu kobiet w ciąży i rodzin "Za życiem" – zwanej dalej Ustawą. Podstawą przetwarzania danych jest również art. 6 ust. 1 lit. a RODO tj. wyrażona przez Państwa zgoda dla kategorii danych </w:t>
        <w:br/>
        <w:t>osobowych podanych dobrowolnie, to znaczy innych niż wymaganych przepisami prawa dla realizacji świadczenia.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Państwa dane nie będą przetwarzane w sposób zautomatyzowany, w tym nie będą </w:t>
        <w:br/>
        <w:t>podlegać profilowaniu.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związku z przetwarzaniem Państwa danych osobowych, przysługują Państwu </w:t>
        <w:br/>
        <w:t>następujące prawa:</w:t>
      </w:r>
    </w:p>
    <w:p>
      <w:pPr>
        <w:pStyle w:val="ListParagraph"/>
        <w:numPr>
          <w:ilvl w:val="0"/>
          <w:numId w:val="2"/>
        </w:numPr>
        <w:spacing w:lineRule="auto" w:line="249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pacing w:lineRule="auto" w:line="249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Normal"/>
        <w:numPr>
          <w:ilvl w:val="0"/>
          <w:numId w:val="2"/>
        </w:numPr>
        <w:spacing w:lineRule="auto" w:line="249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Normal"/>
        <w:numPr>
          <w:ilvl w:val="0"/>
          <w:numId w:val="2"/>
        </w:numPr>
        <w:spacing w:lineRule="auto" w:line="249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Normal"/>
        <w:numPr>
          <w:ilvl w:val="0"/>
          <w:numId w:val="2"/>
        </w:numPr>
        <w:spacing w:lineRule="auto" w:line="249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>danych osobowych narusza przepisy ogólnego rozporządzenia o ochronie danych</w:t>
        <w:br/>
        <w:t xml:space="preserve"> osobowych (RODO);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20" w:hanging="578"/>
        <w:contextualSpacing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09" w:hanging="50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Państwa dane mogą zostać przekazane podmiotom zewnętrznym na podstawie zawartej przez jednostkę  umowy powierzenia przetwarzania danych osobowych, w związku z realizacją przysługujących Państwu świadczeń, a także podmiotom lub organom uprawnionym na podstawie przepisów prawa.</w:t>
      </w:r>
    </w:p>
    <w:p>
      <w:pPr>
        <w:pStyle w:val="Normal"/>
        <w:suppressAutoHyphens w:val="true"/>
        <w:spacing w:lineRule="auto" w:line="240" w:before="0" w:after="0"/>
        <w:ind w:left="72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0" w:hanging="0"/>
      </w:pPr>
    </w:lvl>
    <w:lvl w:ilvl="1">
      <w:start w:val="0"/>
      <w:numFmt w:val="decimal"/>
      <w:lvlText w:val=""/>
      <w:lvlJc w:val="left"/>
      <w:pPr>
        <w:tabs>
          <w:tab w:val="num" w:pos="108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144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180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216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252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288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324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3600"/>
        </w:tabs>
        <w:ind w:left="0" w:hanging="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30332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LibreOffice/6.4.5.2$Windows_X86_64 LibreOffice_project/a726b36747cf2001e06b58ad5db1aa3a9a1872d6</Application>
  <Pages>1</Pages>
  <Words>439</Words>
  <Characters>2651</Characters>
  <CharactersWithSpaces>3077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2022-04-12T07:48:00Z</dcterms:created>
  <dc:creator/>
  <dc:description/>
  <dc:language>pl-PL</dc:language>
  <cp:lastModifiedBy/>
  <dcterms:modified xsi:type="dcterms:W3CDTF">2024-11-29T14:40:00Z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