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CD518" w14:textId="39D8DB60" w:rsidR="00621F38" w:rsidRPr="00621F38" w:rsidRDefault="00621F38" w:rsidP="00621F38">
      <w:pPr>
        <w:autoSpaceDE w:val="0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Calibri" w:eastAsia="Times New Roman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FC502F" wp14:editId="057797B3">
                <wp:simplePos x="0" y="0"/>
                <wp:positionH relativeFrom="column">
                  <wp:posOffset>3615056</wp:posOffset>
                </wp:positionH>
                <wp:positionV relativeFrom="paragraph">
                  <wp:posOffset>-737870</wp:posOffset>
                </wp:positionV>
                <wp:extent cx="2602230" cy="534035"/>
                <wp:effectExtent l="0" t="0" r="7620" b="0"/>
                <wp:wrapNone/>
                <wp:docPr id="66719405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2230" cy="5340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9CC016" w14:textId="772A7D43" w:rsidR="00621F38" w:rsidRPr="00BF23F6" w:rsidRDefault="00621F38" w:rsidP="00621F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Załącznik </w:t>
                            </w:r>
                            <w:r w:rsidR="004F60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nr 1 </w:t>
                            </w: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 uchwały nr </w:t>
                            </w:r>
                            <w:r w:rsidR="00DA6A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161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/2025</w:t>
                            </w:r>
                          </w:p>
                          <w:p w14:paraId="198201DB" w14:textId="451B02BD" w:rsidR="00621F38" w:rsidRPr="00BF23F6" w:rsidRDefault="00621F38" w:rsidP="00621F3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Zarządu Powiatu Drawskiego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BF23F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z dnia </w:t>
                            </w:r>
                            <w:r w:rsidR="00DA6A0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17 kwietnia </w:t>
                            </w:r>
                            <w:r w:rsidR="00E1461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2025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FC502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4.65pt;margin-top:-58.1pt;width:204.9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" fillcolor="window" stroked="f" strokeweight=".5pt">
                <v:textbox>
                  <w:txbxContent>
                    <w:p w14:paraId="759CC016" w14:textId="772A7D43" w:rsidR="00621F38" w:rsidRPr="00BF23F6" w:rsidRDefault="00621F38" w:rsidP="00621F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Załącznik </w:t>
                      </w:r>
                      <w:r w:rsidR="004F60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nr 1 </w:t>
                      </w: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 uchwały nr </w:t>
                      </w:r>
                      <w:r w:rsidR="00DA6A05">
                        <w:rPr>
                          <w:rFonts w:ascii="Arial" w:hAnsi="Arial" w:cs="Arial"/>
                          <w:sz w:val="20"/>
                          <w:szCs w:val="20"/>
                        </w:rPr>
                        <w:t>161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/2025</w:t>
                      </w:r>
                    </w:p>
                    <w:p w14:paraId="198201DB" w14:textId="451B02BD" w:rsidR="00621F38" w:rsidRPr="00BF23F6" w:rsidRDefault="00621F38" w:rsidP="00621F3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Zarządu Powiatu Drawskiego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</w:t>
                      </w:r>
                      <w:r w:rsidRPr="00BF23F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z dnia </w:t>
                      </w:r>
                      <w:r w:rsidR="00DA6A0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17 kwietnia </w:t>
                      </w:r>
                      <w:r w:rsidR="00E1461A">
                        <w:rPr>
                          <w:rFonts w:ascii="Arial" w:hAnsi="Arial" w:cs="Arial"/>
                          <w:sz w:val="20"/>
                          <w:szCs w:val="20"/>
                        </w:rPr>
                        <w:t>2025 r.</w:t>
                      </w:r>
                    </w:p>
                  </w:txbxContent>
                </v:textbox>
              </v:shape>
            </w:pict>
          </mc:Fallback>
        </mc:AlternateContent>
      </w:r>
      <w:r w:rsidRPr="00621F38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  <w14:ligatures w14:val="none"/>
        </w:rPr>
        <w:t>OGŁOSZENIE O KONKURSIE</w:t>
      </w:r>
    </w:p>
    <w:p w14:paraId="7B97B67B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64098CE" w14:textId="5188B812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Zarząd Powiatu Drawskiego ogłasza konkurs na stanowisko dyrektora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Młodzieżowego Ośrodka Wychowawczego w Czaplinku 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działającego w obiek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cie 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przy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ul. </w:t>
      </w:r>
      <w:proofErr w:type="spellStart"/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Pławieńskiej</w:t>
      </w:r>
      <w:proofErr w:type="spellEnd"/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4-6</w:t>
      </w:r>
    </w:p>
    <w:p w14:paraId="7732C91C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25A32CD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95BD797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Podstawa prawna</w:t>
      </w:r>
    </w:p>
    <w:p w14:paraId="236A6BBD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Rozporządzenie Ministra Edukacji Narodowej z dnia 11 sierpnia 2017 r. w sprawie regulaminu konkursu na stanowisko dyrektora publicznego przedszkola, publicznej szkoły podstawowej, publicznej szkoły ponadpodstawowej lub publicznej placówki oraz trybu pracy komisji konkursowej (Dz.U. z 2021 r. poz. 1428)</w:t>
      </w:r>
    </w:p>
    <w:p w14:paraId="44B3E7C2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Rozporządzenie Ministra Edukacji Narodowej z dnia 11 sierpnia 2017 r. w sprawie wymagań, jakim powinna odpowiadać osoba zajmująca stanowisko dyrektora oraz inne stanowisko kierownicze                         w publicznym przedszkolu, publicznej szkole podstawowej, publicznej szkole ponadpodstawowej oraz publicznej placówce (Dz. U. z 2023 r. poz. 2578)</w:t>
      </w:r>
    </w:p>
    <w:p w14:paraId="44CEDCDC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EFBC687" w14:textId="77777777" w:rsidR="00621F38" w:rsidRPr="00621F38" w:rsidRDefault="00621F38" w:rsidP="00621F38">
      <w:pPr>
        <w:numPr>
          <w:ilvl w:val="0"/>
          <w:numId w:val="1"/>
        </w:num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Do konkursu może przystąpić nauczyciel mianowany lub dyplomowany, który spełnia łącznie następujące wymagania:</w:t>
      </w:r>
    </w:p>
    <w:p w14:paraId="2BFC0462" w14:textId="77777777" w:rsidR="00621F38" w:rsidRPr="00621F38" w:rsidRDefault="00621F38" w:rsidP="00621F38">
      <w:pPr>
        <w:suppressAutoHyphens/>
        <w:autoSpaceDE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E40E72F" w14:textId="1CCDC89F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posiada wykształcenie wyższe i tytuł zawodowy magister, magister inżynier lub równorzędny, oraz przygotowanie pedagogiczne i kwalifikacje do zajmowania stanowiska nauczyciela                       w danej placówce,</w:t>
      </w:r>
    </w:p>
    <w:p w14:paraId="1AF1F023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4E961E25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posiada co najmniej pięcioletni staż pracy pedagogicznej na stanowisku nauczyciela lub pięcioletni staż pracy dydaktycznej na stanowisku nauczyciela akademickiego;</w:t>
      </w:r>
    </w:p>
    <w:p w14:paraId="700F4A74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uzyskał:</w:t>
      </w:r>
    </w:p>
    <w:p w14:paraId="15A83C41" w14:textId="77777777" w:rsidR="00621F38" w:rsidRPr="00621F38" w:rsidRDefault="00621F38" w:rsidP="00621F3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a) co najmniej bardzo dobrą ocenę pracy w okresie ostatnich pięciu lat pracy lub</w:t>
      </w:r>
    </w:p>
    <w:p w14:paraId="721C43AE" w14:textId="77777777" w:rsidR="00621F38" w:rsidRPr="00621F38" w:rsidRDefault="00621F38" w:rsidP="00621F3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b) w przypadku nauczyciela akademickiego - pozytywną ocenę pracy w okresie ostatnich czterech lat pracy w uczelni</w:t>
      </w:r>
    </w:p>
    <w:p w14:paraId="415D61A6" w14:textId="77777777" w:rsidR="00621F38" w:rsidRPr="00621F38" w:rsidRDefault="00621F38" w:rsidP="00621F3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- przed przystąpieniem do konkursu na stanowisko dyrektora, albo przed powierzeniem stanowiska dyrektora w przypadku, o którym mowa w art. 63 ust. 11 ustawy z dnia 14 grudnia 2016 r. - Prawo oświatowe, jeżeli nie przeprowadzono konkursu, i w przypadku, o którym mowa w art. 63 ust. 12 tej ustawy;</w:t>
      </w:r>
    </w:p>
    <w:p w14:paraId="3677E576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spełnia warunki zdrowotne niezbędne do wykonywania pracy na stanowisku kierowniczym;</w:t>
      </w:r>
    </w:p>
    <w:p w14:paraId="30AAB6A3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ma pełną zdolność do czynności prawnych i korzysta z pełni praw publicznych;</w:t>
      </w:r>
    </w:p>
    <w:p w14:paraId="202D4BBB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14:ligatures w14:val="none"/>
        </w:rPr>
        <w:t>nie był prawomocnie ukarany karą dyscyplinarną, o której mowa w art. 76 ust. 1 ustawy z dnia 26 stycznia 1982 r. – Karta Nauczyciela, a w przypadku nauczyciela akademickiego – karą dyscyplinarną, o której mowa w art. 276 ust. 1 ustawy z dnia 20 lipca 2018 r. – Prawo                              o szkolnictwie wyższym i nauce, lub karą dyscyplinarną, o której mowa w art. 140 ust. 1 ustawy z dnia 27 lipca 2005 r. – Prawo o szkolnictwie wyższym, oraz nie toczy się przeciwko niemu postępowanie dyscyplinarne;</w:t>
      </w:r>
    </w:p>
    <w:p w14:paraId="04BF0779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był skazany prawomocnym wyrokiem za umyślne przestępstwo lub umyślne przestępstwo skarbowe;</w:t>
      </w:r>
    </w:p>
    <w:p w14:paraId="2F8E6BD3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toczy się przeciwko niemu postępowanie o przestępstwo ścigane z oskarżenia publicznego;</w:t>
      </w:r>
    </w:p>
    <w:p w14:paraId="05CB4058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61701668" w14:textId="77777777" w:rsidR="00621F38" w:rsidRPr="00621F38" w:rsidRDefault="00621F38" w:rsidP="00621F3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w przypadku cudzoziemca - p</w:t>
      </w:r>
      <w:r w:rsidRPr="00621F38">
        <w:rPr>
          <w:rFonts w:ascii="Arial" w:eastAsia="Times New Roman" w:hAnsi="Arial" w:cs="Arial"/>
          <w:kern w:val="0"/>
          <w:sz w:val="20"/>
          <w:szCs w:val="20"/>
          <w14:ligatures w14:val="none"/>
        </w:rPr>
        <w:t>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polskiego.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</w:t>
      </w:r>
    </w:p>
    <w:p w14:paraId="24187497" w14:textId="77777777" w:rsidR="00621F38" w:rsidRPr="00621F38" w:rsidRDefault="00621F38" w:rsidP="00621F3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93D9268" w14:textId="77777777" w:rsidR="00621F38" w:rsidRPr="00621F38" w:rsidRDefault="00621F38" w:rsidP="00621F3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highlight w:val="yellow"/>
          <w:lang w:eastAsia="ar-SA"/>
          <w14:ligatures w14:val="none"/>
        </w:rPr>
      </w:pPr>
    </w:p>
    <w:p w14:paraId="2A26798C" w14:textId="77777777" w:rsidR="00621F38" w:rsidRPr="00621F38" w:rsidRDefault="00621F38" w:rsidP="00621F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Do konkursu może także przystąpić osoba niebędąca nauczycielem, która spełnia łącznie następujące wymagania: </w:t>
      </w:r>
    </w:p>
    <w:p w14:paraId="2111BA91" w14:textId="77777777" w:rsidR="00621F38" w:rsidRPr="00621F38" w:rsidRDefault="00621F38" w:rsidP="00621F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posiada obywatelstwo polskie, z tym że wymóg ten nie dotyczy obywateli państw członkowskich Unii Europejskiej, państw członkowskich Europejskiego Porozumienia                        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lastRenderedPageBreak/>
        <w:t xml:space="preserve">o Wolnym Handlu (EFTA) - stron </w:t>
      </w:r>
      <w:hyperlink r:id="rId5" w:anchor="/document/67435948?cm=DOCUMENT" w:tgtFrame="_blank" w:history="1">
        <w:r w:rsidRPr="00621F38">
          <w:rPr>
            <w:rFonts w:ascii="Arial" w:eastAsia="Times New Roman" w:hAnsi="Arial" w:cs="Arial"/>
            <w:color w:val="000000"/>
            <w:kern w:val="0"/>
            <w:sz w:val="20"/>
            <w:szCs w:val="20"/>
            <w:lang w:eastAsia="pl-PL"/>
            <w14:ligatures w14:val="none"/>
          </w:rPr>
          <w:t>umowy</w:t>
        </w:r>
      </w:hyperlink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o Europejskim Obszarze Gospodarczym oraz Konfederacji Szwajcarskiej;</w:t>
      </w:r>
    </w:p>
    <w:p w14:paraId="402F03D3" w14:textId="77777777" w:rsidR="00621F38" w:rsidRPr="00621F38" w:rsidRDefault="00621F38" w:rsidP="00621F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posiada wykształcenie wyższe i tytuł zawodowy magister, magister inżynier lub równorzędny;</w:t>
      </w:r>
    </w:p>
    <w:p w14:paraId="66B28380" w14:textId="77777777" w:rsidR="00621F38" w:rsidRPr="00621F38" w:rsidRDefault="00621F38" w:rsidP="00621F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posiada co najmniej pięcioletni staż pracy, w tym co najmniej dwuletni staż pracy na stanowisku kierowniczym;</w:t>
      </w:r>
    </w:p>
    <w:p w14:paraId="696BBB23" w14:textId="77777777" w:rsidR="00621F38" w:rsidRPr="00621F38" w:rsidRDefault="00621F38" w:rsidP="00621F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nie toczy się przeciwko niej postępowanie o przestępstwo ścigane z oskarżenia publicznego lub postępowanie dyscyplinarne;</w:t>
      </w:r>
    </w:p>
    <w:p w14:paraId="64F70E4C" w14:textId="77777777" w:rsidR="00621F38" w:rsidRPr="00621F38" w:rsidRDefault="00621F38" w:rsidP="00621F3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spełnia wymagania określone w pkt 1 </w:t>
      </w:r>
      <w:proofErr w:type="spellStart"/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ppkt</w:t>
      </w:r>
      <w:proofErr w:type="spellEnd"/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 2), 5), 6), 8), 10) i 11).</w:t>
      </w:r>
    </w:p>
    <w:p w14:paraId="74EC589E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2A108B87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7C583B2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4F5A32B5" w14:textId="77777777" w:rsidR="00621F38" w:rsidRPr="00621F38" w:rsidRDefault="00621F38" w:rsidP="00621F3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pl-PL"/>
          <w14:ligatures w14:val="none"/>
        </w:rPr>
        <w:t>Do konkursu może przystąpić również:</w:t>
      </w:r>
    </w:p>
    <w:p w14:paraId="52582AEF" w14:textId="77777777" w:rsidR="00621F38" w:rsidRPr="00621F38" w:rsidRDefault="00621F38" w:rsidP="00621F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1B740338" w14:textId="77777777" w:rsidR="00621F38" w:rsidRPr="00621F38" w:rsidRDefault="00621F38" w:rsidP="00621F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lub</w:t>
      </w:r>
    </w:p>
    <w:p w14:paraId="4CAC4081" w14:textId="77777777" w:rsidR="00621F38" w:rsidRPr="00621F38" w:rsidRDefault="00621F38" w:rsidP="00621F3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nauczyciel mianowany lub dyplomowany urlopowany lub zwolniony z obowiązku świadczenia pracy na podstawie przepisów ustawy z dnia 23 maja 1991 r. o związkach zawodowych </w:t>
      </w:r>
    </w:p>
    <w:p w14:paraId="07336172" w14:textId="77777777" w:rsidR="00621F38" w:rsidRPr="00621F38" w:rsidRDefault="00621F38" w:rsidP="00621F3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- spełniający wymagania określone w rozporządzeniu, z wyjątkiem wymogu posiadania co najmniej bardzo dobrej oceny pracy.</w:t>
      </w:r>
    </w:p>
    <w:p w14:paraId="592DF7F4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538E258E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F43913B" w14:textId="77777777" w:rsidR="00621F38" w:rsidRPr="00621F38" w:rsidRDefault="00621F38" w:rsidP="00621F38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Wymagane dokumenty:</w:t>
      </w:r>
    </w:p>
    <w:p w14:paraId="2E273357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</w:pPr>
    </w:p>
    <w:p w14:paraId="30E95F35" w14:textId="5B2B7D03" w:rsidR="00621F38" w:rsidRPr="00621F38" w:rsidRDefault="00621F38" w:rsidP="00621F3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uzasadnienie przystąpienia do konkursu oraz koncepcja funkcjonowania i rozwoju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Młodzieżowego Ośrodka Wychowawczego w Czaplinku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,</w:t>
      </w:r>
    </w:p>
    <w:p w14:paraId="03F63C7D" w14:textId="77777777" w:rsidR="00621F38" w:rsidRPr="00621F38" w:rsidRDefault="00621F38" w:rsidP="00621F3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życiorys z opisem przebiegu pracy zawodowej, zawierający w szczególności informację o:</w:t>
      </w:r>
    </w:p>
    <w:p w14:paraId="187B3EC9" w14:textId="77777777" w:rsidR="00621F38" w:rsidRPr="00621F38" w:rsidRDefault="00621F38" w:rsidP="00621F38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a) stażu pracy pedagogicznej - w przypadku nauczyciela albo</w:t>
      </w:r>
    </w:p>
    <w:p w14:paraId="4B246169" w14:textId="77777777" w:rsidR="00621F38" w:rsidRPr="00621F38" w:rsidRDefault="00621F38" w:rsidP="00621F38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b) stażu pracy dydaktycznej - w przypadku nauczyciela akademickiego, albo</w:t>
      </w:r>
    </w:p>
    <w:p w14:paraId="4DB9E26B" w14:textId="77777777" w:rsidR="00621F38" w:rsidRPr="00621F38" w:rsidRDefault="00621F38" w:rsidP="00621F38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c) stażu pracy, w tym stażu pracy na stanowisku kierowniczym - w przypadku osoby niebędącej nauczycielem, </w:t>
      </w:r>
    </w:p>
    <w:p w14:paraId="6F300493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 zawierające następujące dane osobowe kandydata:</w:t>
      </w:r>
    </w:p>
    <w:p w14:paraId="202C7636" w14:textId="77777777" w:rsidR="00621F38" w:rsidRPr="00621F38" w:rsidRDefault="00621F38" w:rsidP="00621F38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a) imię (imiona) i nazwisko,</w:t>
      </w:r>
    </w:p>
    <w:p w14:paraId="64BFC45D" w14:textId="77777777" w:rsidR="00621F38" w:rsidRPr="00621F38" w:rsidRDefault="00621F38" w:rsidP="00621F38">
      <w:pPr>
        <w:tabs>
          <w:tab w:val="left" w:pos="907"/>
        </w:tabs>
        <w:suppressAutoHyphens/>
        <w:autoSpaceDE w:val="0"/>
        <w:autoSpaceDN w:val="0"/>
        <w:adjustRightInd w:val="0"/>
        <w:spacing w:after="0" w:line="240" w:lineRule="auto"/>
        <w:ind w:left="1134" w:hanging="227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b) datę i miejsce urodzenia,</w:t>
      </w:r>
    </w:p>
    <w:p w14:paraId="2BDD2051" w14:textId="77777777" w:rsidR="00621F38" w:rsidRPr="00621F38" w:rsidRDefault="00621F38" w:rsidP="00621F38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c) obywatelstwo,</w:t>
      </w:r>
    </w:p>
    <w:p w14:paraId="5D2D98EB" w14:textId="77777777" w:rsidR="00621F38" w:rsidRPr="00621F38" w:rsidRDefault="00621F38" w:rsidP="00621F38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1179" w:hanging="272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d) miejsce zamieszkania (adres do korespondencji),</w:t>
      </w:r>
    </w:p>
    <w:p w14:paraId="395052E0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poświadczone przez kandydata za zgodność z oryginałem kopie dokumentów potwierdzających posiadanie wymaganego stażu pracy, o którym mowa w pkt 2), świadectw pracy, zaświadczeń o zatrudnieniu lub innych dokumentów potwierdzających okres zatrudnienia,</w:t>
      </w:r>
    </w:p>
    <w:p w14:paraId="59883D9B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oświatą,</w:t>
      </w:r>
    </w:p>
    <w:p w14:paraId="5AB0422B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w przypadku cudzoziemca - poświadczona przez kandydata za zgodność z oryginałem kopia: dokumentu potwierdzającego znajomość języka polskiego, o którym mowa w ustawie z dnia                 7 października 1999 r. o języku polskim, lub </w:t>
      </w:r>
      <w:r w:rsidRPr="00621F38">
        <w:rPr>
          <w:rFonts w:ascii="Arial" w:eastAsia="Times New Roman" w:hAnsi="Arial" w:cs="Arial"/>
          <w:kern w:val="0"/>
          <w:sz w:val="20"/>
          <w:szCs w:val="20"/>
          <w14:ligatures w14:val="none"/>
        </w:rPr>
        <w:t>dyplomu ukończenia studiów pierwszego stopnia, studiów drugiego stopnia lub jednolitych studiów magisterskich, na kierunku filologia polska, lub dokumentu potwierdzającego prawo do wykonywania zawodu tłumacza przysięgłego języka polskiego,</w:t>
      </w:r>
    </w:p>
    <w:p w14:paraId="36E743D0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poświadczona przez kandydata za zgodność z oryginałem kopia zaświadczenia lekarskiego                    o braku przeciwwskazań zdrowotnych do wykonywania pracy na stanowisku kierowniczym,</w:t>
      </w:r>
    </w:p>
    <w:p w14:paraId="61215462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oświadczenie, że przeciwko kandydatowi nie toczy się postępowanie o przestępstwo ścigane                    z oskarżenia publicznego lub postępowanie dyscyplinarne,</w:t>
      </w:r>
    </w:p>
    <w:p w14:paraId="56AF1AED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oświadczenie, że kandydat nie był skazany prawomocnym wyrokiem za umyślne przestępstwo lub umyślne przestępstwo skarbowe,</w:t>
      </w:r>
    </w:p>
    <w:p w14:paraId="16A8E272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oświadczenie, że kandydat nie był karany zakazem pełnienia funkcji związanych                                       z dysponowaniem środkami publicznymi, o którym mowa w art. 31 ust. 1 pkt 4 ustawy z dnia  17 grudnia 2004 r. o odpowiedzialności za naruszenie dyscypliny finansów publicznych,</w:t>
      </w:r>
    </w:p>
    <w:p w14:paraId="6803FBEA" w14:textId="77777777" w:rsidR="00621F38" w:rsidRPr="003040A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040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 o dopełnieniu obowiązku, o którym mowa w art. 7 ust. 1 i 3a ustawy z dnia                       18 października 2006 r. o ujawnianiu informacji o dokumentach organów bezpieczeństwa państwa z lat 1944-1990 oraz treści tych dokumentów – w przypadku kandydata na dyrektora publicznej szkoły urodzonego przed dniem 1 sierpnia 1972 r.,</w:t>
      </w:r>
    </w:p>
    <w:p w14:paraId="7BE42B4D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3040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poświadczona przez kandydata za zgodność z oryginałem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kopia aktu nadania stopnia nauczyciela mianowanego lub dyplomowanego - w przypadku nauczyciela,</w:t>
      </w:r>
    </w:p>
    <w:p w14:paraId="7B5E2D5E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poświadczona przez kandydata za zgodność z oryginałem kopia karty oceny pracy lub oceny dorobku zawodowego - w przypadku nauczyciela i nauczyciela akademickiego,</w:t>
      </w:r>
    </w:p>
    <w:p w14:paraId="66FF6DDA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oświadczenie, że kandydat nie był prawomocnie ukarany karą dyscyplinarną, o której mowa                 w art. 76 ust. 1 ustawy z dnia 26 stycznia 1982 r. - Karta Nauczyciela lub karą dyscyplinarną,            o której mowa w art. 276 ust. 1 ustawy z dnia 20 lipca 2018 r. – Prawo o szkolnictwie wyższym i nauce, lub kara dyscyplinarną, o której mowa w art. 140 ust. 1 ustawy z dnia 27 lipca 2005 r. - Prawo o szkolnictwie wyższym - w przypadku nauczyciela i nauczyciela akademickiego,</w:t>
      </w:r>
    </w:p>
    <w:p w14:paraId="70262407" w14:textId="77777777" w:rsidR="00621F38" w:rsidRPr="00621F38" w:rsidRDefault="00621F38" w:rsidP="00621F38">
      <w:pPr>
        <w:numPr>
          <w:ilvl w:val="0"/>
          <w:numId w:val="2"/>
        </w:num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oświadczenie, że kandydat ma pełną zdolność do czynności prawnych i korzysta z pełni praw publicznych.</w:t>
      </w:r>
    </w:p>
    <w:p w14:paraId="02410699" w14:textId="77777777" w:rsidR="00621F38" w:rsidRPr="00621F38" w:rsidRDefault="00621F38" w:rsidP="00621F38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13A6DE59" w14:textId="77777777" w:rsidR="00621F38" w:rsidRPr="00621F38" w:rsidRDefault="00621F38" w:rsidP="00621F38">
      <w:pPr>
        <w:tabs>
          <w:tab w:val="left" w:pos="6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3ACA9BF" w14:textId="77777777" w:rsidR="00621F38" w:rsidRPr="00621F38" w:rsidRDefault="00621F38" w:rsidP="00621F38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kern w:val="0"/>
          <w:sz w:val="20"/>
          <w:szCs w:val="20"/>
          <w:highlight w:val="magenta"/>
          <w:lang w:eastAsia="pl-PL"/>
          <w14:ligatures w14:val="none"/>
        </w:rPr>
      </w:pPr>
    </w:p>
    <w:p w14:paraId="11F8AB5A" w14:textId="77777777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Przed przystąpieniem do rozmowy z kandydatem dopuszczonym do postępowania konkursowego komisja konkursowa ma prawo żądać przedstawienia dowodu osobistego kandydata lub innego dokumentu potwierdzającego jego tożsamość oraz posiadane obywatelstwo.</w:t>
      </w:r>
    </w:p>
    <w:p w14:paraId="0BD2608F" w14:textId="69448E66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Oferty należy składać w zamkniętych kopertach z podanym adresem zwrotnym, z dopiskiem „Konkurs na dyrektora </w:t>
      </w:r>
      <w:r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MOW w Czaplinku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” </w:t>
      </w:r>
      <w:r w:rsidRPr="003040A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w terminie do </w:t>
      </w:r>
      <w:r w:rsidR="003040A8" w:rsidRPr="003040A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22 maja</w:t>
      </w:r>
      <w:r w:rsidRPr="003040A8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2025 r. do godz. 14:00  </w:t>
      </w:r>
      <w:r w:rsidRPr="003040A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w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Biurze Obsługi Klienta, pok. nr 1 lub przesłać na adres: Starostwo Powiatowe, Pl. Elizy Orzeszkowej 3, 78-500 Drawsko Pomorskie. Na kopercie należy podać imię i nazwisko kandydata oraz adres do korespondencji. W przypadku przesłania oferty listownie, za datę jej złożenia uważa się datę doręczenia przesyłki do Starostwa Powiatowego w Drawsku Pomorskim.</w:t>
      </w:r>
    </w:p>
    <w:p w14:paraId="20CEFEA8" w14:textId="77777777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Nie dopuszcza się składania ofert w postaci elektronicznej. </w:t>
      </w:r>
    </w:p>
    <w:p w14:paraId="400C290E" w14:textId="77777777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Konkurs przeprowadzi komisja konkursowa powołana przez Zarząd Powiatu Drawskiego.</w:t>
      </w:r>
    </w:p>
    <w:p w14:paraId="2D8FD681" w14:textId="77777777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O terminie i miejscu przeprowadzenia postępowania konkursowego kandydaci zostaną powiadomieni pisemnie na adres zwrotny podany na kopercie zawierającej ofertę.</w:t>
      </w:r>
    </w:p>
    <w:p w14:paraId="0224D33B" w14:textId="77777777" w:rsidR="00621F38" w:rsidRPr="00621F38" w:rsidRDefault="00621F38" w:rsidP="00621F3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621F38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</w:t>
      </w:r>
      <w:r w:rsidRPr="00621F38">
        <w:rPr>
          <w:rFonts w:ascii="Arial" w:eastAsia="Times New Roman" w:hAnsi="Arial" w:cs="Arial"/>
          <w:kern w:val="0"/>
          <w:sz w:val="20"/>
          <w:szCs w:val="20"/>
          <w14:ligatures w14:val="none"/>
        </w:rPr>
        <w:t>Klauzula informacyjna RODO</w:t>
      </w:r>
    </w:p>
    <w:p w14:paraId="59C83308" w14:textId="77777777" w:rsidR="00621F38" w:rsidRPr="00621F38" w:rsidRDefault="00621F38" w:rsidP="00621F38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0" w:name="_Hlk516475768"/>
    </w:p>
    <w:p w14:paraId="705AA760" w14:textId="77777777" w:rsidR="00621F38" w:rsidRPr="00621F38" w:rsidRDefault="00621F38" w:rsidP="00621F38">
      <w:pPr>
        <w:shd w:val="clear" w:color="auto" w:fill="FFFFFF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621F38">
        <w:rPr>
          <w:rFonts w:ascii="Arial" w:eastAsia="Times New Roman" w:hAnsi="Arial" w:cs="Arial"/>
          <w:b/>
          <w:color w:val="000000"/>
          <w:kern w:val="0"/>
          <w:sz w:val="20"/>
          <w:szCs w:val="20"/>
          <w14:ligatures w14:val="none"/>
        </w:rPr>
        <w:t>Zgodnie z art. 13 ust. 1 i 2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 rozporządzenia Parlamentu Europejskiego i Rady (UE) 2016/679 z 27.04.2016  r.  w sprawie  ochrony  osób  fizycznych  w  związku  z  przetwarzaniem danych osobowych  i w sprawie  swobodnego  przepływu  takich  danych  oraz  uchylenia  dyrektywy 95/46/WE  (ogólne  rozporządzenie  o  ochronie  danych)  (Dz. Urz.  UE  L  119/1) –  dalej RODO − informujemy, że:</w:t>
      </w:r>
    </w:p>
    <w:p w14:paraId="60D40D2D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Administratorem danych osobowych jest: Zarząd Powiatu Drawskiego, adres: Plac Elizy Orzeszkowej 3, 78-500 Drawsko Pomorskie, tel. 94 363 34 64, e-mail: </w:t>
      </w:r>
      <w:hyperlink r:id="rId6" w:history="1">
        <w:r w:rsidRPr="00621F38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:lang w:eastAsia="pl-PL"/>
            <w14:ligatures w14:val="none"/>
          </w:rPr>
          <w:t>powiatdrawski@powiatdrawski.pl</w:t>
        </w:r>
      </w:hyperlink>
    </w:p>
    <w:p w14:paraId="420A6891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Z inspektorem ochrony danych w Starostwie Powiatowym w Drawsku Pomorskim można skontaktować się poprzez: e-mail: </w:t>
      </w:r>
      <w:hyperlink r:id="rId7" w:history="1">
        <w:r w:rsidRPr="00621F38">
          <w:rPr>
            <w:rFonts w:ascii="Arial" w:eastAsia="Times New Roman" w:hAnsi="Arial" w:cs="Arial"/>
            <w:color w:val="000000"/>
            <w:kern w:val="0"/>
            <w:sz w:val="20"/>
            <w:szCs w:val="20"/>
            <w:u w:val="single"/>
            <w:lang w:eastAsia="pl-PL"/>
            <w14:ligatures w14:val="none"/>
          </w:rPr>
          <w:t>iod@powiatdrawski.pl</w:t>
        </w:r>
      </w:hyperlink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.</w:t>
      </w:r>
    </w:p>
    <w:p w14:paraId="245A47C3" w14:textId="180DA921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Pana/Pani dane 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osobowe przetwarzane będą w związku  z art. 6 ust. 1 lit.  c) zgodnie z RODO,             w szczególności na podstawie 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art. 63 ust. 11 ustawy z dnia 14 grudnia 2016 r. – Prawo oświatowe oraz </w:t>
      </w:r>
      <w:r w:rsidRPr="00621F38">
        <w:rPr>
          <w:rFonts w:ascii="Arial" w:eastAsia="Times New Roman" w:hAnsi="Arial" w:cs="Arial"/>
          <w:kern w:val="0"/>
          <w:sz w:val="20"/>
          <w:szCs w:val="20"/>
          <w14:ligatures w14:val="none"/>
        </w:rPr>
        <w:t>§ 1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</w:t>
      </w:r>
      <w:r w:rsidRPr="00621F3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, 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w zakresie niezbędnym do przeprowadzenia konkursu na stanowisko dyrektora jednostki organizacyjnej, którą jest </w:t>
      </w:r>
      <w:r w:rsidR="00E1461A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Młodzieżowy Ośrodek Wychowawczy w Czaplinku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. </w:t>
      </w:r>
    </w:p>
    <w:p w14:paraId="367FC973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Odbiorcami danych osobowych będą członkowie komisji konkursowej powołanej przez Zarząd Powiatu Drawskiego oraz podmioty przetwarzające dane w naszym imieniu, na podstawie zawartej umowy powierzenia przetwarzania danych osobowych.</w:t>
      </w:r>
    </w:p>
    <w:p w14:paraId="5F6010CD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Dane osobowe będą przechowywane przez okres niezbędny do przeprowadzenia konkursu na stanowisko dyrektora jednostki organizacyjnej 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 xml:space="preserve">oraz zgodnie z obowiązującymi przepisami prawa, nie krócej niż przez okres wskazany w przepisach o archiwizacji. </w:t>
      </w:r>
    </w:p>
    <w:p w14:paraId="03716204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Na zasadach określonych w RODO posiada Pan/Pani prawo dostępu do treści swoich danych oraz prawo ich sprosto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softHyphen/>
        <w:t>wania oraz ograniczenia przetwarzania.</w:t>
      </w:r>
    </w:p>
    <w:p w14:paraId="2FC9E941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>Posiada Pan/Pani prawo wniesienia skargi do organu nadzorczego, tj. Prezesa Urzędu Ochrony Danych Osobowych, gdy uznam iż przetwarza</w:t>
      </w: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softHyphen/>
        <w:t>nie moich danych osobowych narusza przepisy RODO.</w:t>
      </w:r>
    </w:p>
    <w:p w14:paraId="7006261F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  <w:t xml:space="preserve">Podanie danych osobowych jest wymogiem ustawowym. Konsekwencją niepodania danych osobowych będzie odmowa dopuszczenia do ww. postępowania konkursowego. </w:t>
      </w:r>
    </w:p>
    <w:p w14:paraId="36F1665A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t>Podane dane nie będą przetwarzane w sposób zautomatyzowany, w tym również profilowane.</w:t>
      </w:r>
    </w:p>
    <w:p w14:paraId="65F06488" w14:textId="77777777" w:rsidR="00621F38" w:rsidRPr="00621F38" w:rsidRDefault="00621F38" w:rsidP="00621F38">
      <w:pPr>
        <w:numPr>
          <w:ilvl w:val="0"/>
          <w:numId w:val="6"/>
        </w:numPr>
        <w:tabs>
          <w:tab w:val="left" w:pos="187"/>
          <w:tab w:val="left" w:leader="dot" w:pos="6682"/>
        </w:tabs>
        <w:spacing w:after="0" w:line="25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  <w14:ligatures w14:val="none"/>
        </w:rPr>
      </w:pPr>
      <w:r w:rsidRPr="00621F38">
        <w:rPr>
          <w:rFonts w:ascii="Arial" w:eastAsia="Times New Roman" w:hAnsi="Arial" w:cs="Arial"/>
          <w:color w:val="000000"/>
          <w:kern w:val="0"/>
          <w:sz w:val="20"/>
          <w:szCs w:val="20"/>
          <w:shd w:val="clear" w:color="auto" w:fill="FFFFFF"/>
          <w14:ligatures w14:val="none"/>
        </w:rPr>
        <w:t>Administrator dokłada wszelkich starań, aby zapewnić środki fizycznej, technicznej i organizacyjnej ochrony danych osobowych przed ich przypadkowym lub umyślnym zniszczeniem, utratą, zmianą, nieuprawnionym ujawnieniem, wykorzystaniem czy dostępem, zgodnie z obowiązującymi przepisami.</w:t>
      </w:r>
      <w:bookmarkEnd w:id="0"/>
    </w:p>
    <w:p w14:paraId="524DAD71" w14:textId="77777777" w:rsidR="00621F38" w:rsidRPr="00621F38" w:rsidRDefault="00621F38" w:rsidP="00621F38">
      <w:pPr>
        <w:tabs>
          <w:tab w:val="left" w:pos="600"/>
        </w:tabs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0903A172" w14:textId="77777777" w:rsidR="00621F38" w:rsidRPr="00621F38" w:rsidRDefault="00621F38" w:rsidP="00621F38">
      <w:pPr>
        <w:tabs>
          <w:tab w:val="left" w:pos="600"/>
        </w:tabs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B553A46" w14:textId="4334EA93" w:rsidR="00621F38" w:rsidRPr="00621F38" w:rsidRDefault="00621F38" w:rsidP="00621F38">
      <w:pPr>
        <w:tabs>
          <w:tab w:val="left" w:pos="600"/>
        </w:tabs>
        <w:autoSpaceDE w:val="0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BE280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Drawsko Pomorskie, </w:t>
      </w:r>
      <w:r w:rsidR="00DA6A05">
        <w:rPr>
          <w:rFonts w:ascii="Arial" w:eastAsia="Times New Roman" w:hAnsi="Arial" w:cs="Arial"/>
          <w:kern w:val="0"/>
          <w:sz w:val="20"/>
          <w:szCs w:val="20"/>
          <w14:ligatures w14:val="none"/>
        </w:rPr>
        <w:t>17.04.</w:t>
      </w:r>
      <w:r w:rsidRPr="00BE280C">
        <w:rPr>
          <w:rFonts w:ascii="Arial" w:eastAsia="Times New Roman" w:hAnsi="Arial" w:cs="Arial"/>
          <w:kern w:val="0"/>
          <w:sz w:val="20"/>
          <w:szCs w:val="20"/>
          <w14:ligatures w14:val="none"/>
        </w:rPr>
        <w:t>202</w:t>
      </w:r>
      <w:r w:rsidR="00BE280C" w:rsidRPr="00BE280C">
        <w:rPr>
          <w:rFonts w:ascii="Arial" w:eastAsia="Times New Roman" w:hAnsi="Arial" w:cs="Arial"/>
          <w:kern w:val="0"/>
          <w:sz w:val="20"/>
          <w:szCs w:val="20"/>
          <w14:ligatures w14:val="none"/>
        </w:rPr>
        <w:t>5</w:t>
      </w:r>
      <w:r w:rsidRPr="00BE280C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r.</w:t>
      </w:r>
    </w:p>
    <w:p w14:paraId="3FA9818C" w14:textId="77777777" w:rsidR="00621F38" w:rsidRPr="00621F38" w:rsidRDefault="00621F38" w:rsidP="00621F38">
      <w:pPr>
        <w:tabs>
          <w:tab w:val="left" w:pos="600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4DBA3E9" w14:textId="77777777" w:rsidR="00621F38" w:rsidRPr="00621F38" w:rsidRDefault="00621F38" w:rsidP="00621F3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92C097E" w14:textId="77777777" w:rsidR="00621F38" w:rsidRPr="00621F38" w:rsidRDefault="00621F38" w:rsidP="00621F3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9751D8A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6CFAE6C9" w14:textId="77777777" w:rsidR="00621F38" w:rsidRPr="00621F38" w:rsidRDefault="00621F38" w:rsidP="00621F38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14:paraId="70749AF0" w14:textId="77777777" w:rsidR="00621F38" w:rsidRPr="00621F38" w:rsidRDefault="00621F38" w:rsidP="00621F38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C8F3674" w14:textId="77777777" w:rsidR="00863B37" w:rsidRDefault="00863B37"/>
    <w:sectPr w:rsidR="00863B37" w:rsidSect="00621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23BA2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26A6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567E07"/>
    <w:multiLevelType w:val="hybridMultilevel"/>
    <w:tmpl w:val="FFFFFFFF"/>
    <w:lvl w:ilvl="0" w:tplc="9E8C1112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F43222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32032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4457F84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89049026">
    <w:abstractNumId w:val="4"/>
  </w:num>
  <w:num w:numId="2" w16cid:durableId="255019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522928">
    <w:abstractNumId w:val="5"/>
  </w:num>
  <w:num w:numId="4" w16cid:durableId="669454188">
    <w:abstractNumId w:val="3"/>
  </w:num>
  <w:num w:numId="5" w16cid:durableId="1543246932">
    <w:abstractNumId w:val="1"/>
  </w:num>
  <w:num w:numId="6" w16cid:durableId="2420335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9A"/>
    <w:rsid w:val="001C6807"/>
    <w:rsid w:val="00270E25"/>
    <w:rsid w:val="0028149A"/>
    <w:rsid w:val="003040A8"/>
    <w:rsid w:val="004F6073"/>
    <w:rsid w:val="005E253F"/>
    <w:rsid w:val="00621F38"/>
    <w:rsid w:val="006F0057"/>
    <w:rsid w:val="00837F96"/>
    <w:rsid w:val="00863B37"/>
    <w:rsid w:val="008B489E"/>
    <w:rsid w:val="009F7CA8"/>
    <w:rsid w:val="00A43687"/>
    <w:rsid w:val="00BE2062"/>
    <w:rsid w:val="00BE280C"/>
    <w:rsid w:val="00DA6A05"/>
    <w:rsid w:val="00E1461A"/>
    <w:rsid w:val="00E4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EDE0"/>
  <w15:chartTrackingRefBased/>
  <w15:docId w15:val="{21F44783-DCBE-4AE7-B600-AD36F723B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14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1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14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14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14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14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14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14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14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1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1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14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149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149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14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14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14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14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14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1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14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14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1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14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14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149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1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149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1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wiatdraw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wiatdrawski@powiatdrawski.pl" TargetMode="External"/><Relationship Id="rId5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1882</Words>
  <Characters>11294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AnetaK</dc:creator>
  <cp:keywords/>
  <dc:description/>
  <cp:lastModifiedBy>AnetaK</cp:lastModifiedBy>
  <cp:revision>2</cp:revision>
  <dcterms:created xsi:type="dcterms:W3CDTF">2025-04-22T07:51:00Z</dcterms:created>
  <dcterms:modified xsi:type="dcterms:W3CDTF">2025-04-22T07:51:00Z</dcterms:modified>
</cp:coreProperties>
</file>