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3217" w14:textId="3A8C037A" w:rsidR="00307F4C" w:rsidRDefault="00BE0A7F" w:rsidP="00BE0A7F">
      <w:r w:rsidRPr="00BE0A7F">
        <w:drawing>
          <wp:inline distT="0" distB="0" distL="0" distR="0" wp14:anchorId="286E39FC" wp14:editId="484B4D33">
            <wp:extent cx="8892540" cy="5000625"/>
            <wp:effectExtent l="0" t="0" r="3810" b="9525"/>
            <wp:docPr id="9723618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3618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057B3" w14:textId="39ED36A8" w:rsidR="00BE0A7F" w:rsidRDefault="00BE0A7F" w:rsidP="00BE0A7F">
      <w:pPr>
        <w:rPr>
          <w:b/>
          <w:bCs/>
        </w:rPr>
      </w:pPr>
      <w:r w:rsidRPr="00BE0A7F">
        <w:rPr>
          <w:b/>
          <w:bCs/>
        </w:rPr>
        <w:t xml:space="preserve">Giżyno </w:t>
      </w:r>
      <w:r>
        <w:rPr>
          <w:b/>
          <w:bCs/>
        </w:rPr>
        <w:t xml:space="preserve">(gmina Kalisz Pomorski) </w:t>
      </w:r>
      <w:r w:rsidRPr="00BE0A7F">
        <w:rPr>
          <w:b/>
          <w:bCs/>
        </w:rPr>
        <w:t>– działka nr 172/2</w:t>
      </w:r>
    </w:p>
    <w:p w14:paraId="75B7EA9C" w14:textId="77777777" w:rsidR="00BE0A7F" w:rsidRDefault="00BE0A7F" w:rsidP="00BE0A7F">
      <w:pPr>
        <w:rPr>
          <w:b/>
          <w:bCs/>
        </w:rPr>
      </w:pPr>
    </w:p>
    <w:p w14:paraId="282744A0" w14:textId="4D101AD5" w:rsidR="00BE0A7F" w:rsidRDefault="00BE0A7F" w:rsidP="00BE0A7F">
      <w:pPr>
        <w:rPr>
          <w:b/>
          <w:bCs/>
        </w:rPr>
      </w:pPr>
      <w:r w:rsidRPr="00BE0A7F">
        <w:rPr>
          <w:b/>
          <w:bCs/>
        </w:rPr>
        <w:lastRenderedPageBreak/>
        <w:drawing>
          <wp:inline distT="0" distB="0" distL="0" distR="0" wp14:anchorId="7DE235DE" wp14:editId="5B5E010E">
            <wp:extent cx="8892540" cy="4962525"/>
            <wp:effectExtent l="0" t="0" r="3810" b="9525"/>
            <wp:docPr id="4229524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95242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F8630" w14:textId="3EA4F7BB" w:rsidR="00BE0A7F" w:rsidRPr="00BE0A7F" w:rsidRDefault="00BE0A7F" w:rsidP="00BE0A7F">
      <w:pPr>
        <w:rPr>
          <w:b/>
          <w:bCs/>
        </w:rPr>
      </w:pPr>
      <w:r>
        <w:rPr>
          <w:b/>
          <w:bCs/>
        </w:rPr>
        <w:t>Biały Zdrój (gmina Kalisz Pomorski) – działka nr 442/1</w:t>
      </w:r>
    </w:p>
    <w:sectPr w:rsidR="00BE0A7F" w:rsidRPr="00BE0A7F" w:rsidSect="00307F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4C"/>
    <w:rsid w:val="000F1090"/>
    <w:rsid w:val="00307F4C"/>
    <w:rsid w:val="003D3007"/>
    <w:rsid w:val="007E254B"/>
    <w:rsid w:val="00BE0A7F"/>
    <w:rsid w:val="00D91CF4"/>
    <w:rsid w:val="00ED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5FB5"/>
  <w15:chartTrackingRefBased/>
  <w15:docId w15:val="{DF4719B9-9DBB-42F4-B361-C3DB73C6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7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7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7F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7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F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7F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F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7F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F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F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7F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F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F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F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F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</Words>
  <Characters>95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RafałSz</dc:creator>
  <cp:keywords/>
  <dc:description/>
  <cp:lastModifiedBy>RafałSz</cp:lastModifiedBy>
  <cp:revision>3</cp:revision>
  <dcterms:created xsi:type="dcterms:W3CDTF">2026-10-15T12:42:00Z</dcterms:created>
  <dcterms:modified xsi:type="dcterms:W3CDTF">2026-10-15T12:45:00Z</dcterms:modified>
</cp:coreProperties>
</file>