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8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1985"/>
        <w:gridCol w:w="2168"/>
        <w:gridCol w:w="1704"/>
        <w:gridCol w:w="1660"/>
        <w:gridCol w:w="1855"/>
      </w:tblGrid>
      <w:tr w:rsidR="001B110E" w14:paraId="0331497F" w14:textId="77777777" w:rsidTr="001B110E">
        <w:trPr>
          <w:trHeight w:val="1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CED5" w14:textId="0C9A8FE6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8B516D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7CBD" w14:textId="55CB56B5" w:rsidR="001B110E" w:rsidRPr="00CE6097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1 Wysokie                                     Organizacja pozar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ządowa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3CD9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2 Głusk                                        Organizacja pozarządowa</w:t>
            </w:r>
          </w:p>
          <w:p w14:paraId="34AC10BF" w14:textId="034F80A6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46E7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3 Konopnica                                        Organizacja pozarządowa</w:t>
            </w:r>
          </w:p>
          <w:p w14:paraId="73ABEBC0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Nieodpłatna Pomoc Prawna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6D0CE5B" w14:textId="77777777" w:rsidR="00CE6097" w:rsidRDefault="00CE6097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5DEB01" w14:textId="1C071582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Punkt 4 </w:t>
            </w:r>
            <w:r w:rsidR="000E60A2">
              <w:rPr>
                <w:rFonts w:ascii="Arial" w:hAnsi="Arial" w:cs="Arial"/>
                <w:b/>
                <w:bCs/>
                <w:sz w:val="18"/>
                <w:szCs w:val="18"/>
              </w:rPr>
              <w:t>PUP Lublin</w:t>
            </w:r>
          </w:p>
          <w:p w14:paraId="159886DC" w14:textId="20352740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Organizacja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pozarządowa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Nieodpłatne Poradnictwo Obywatelskie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00ACE" w14:textId="569D90A9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5 Jastków</w:t>
            </w:r>
          </w:p>
          <w:p w14:paraId="3C2B4399" w14:textId="3C58306B" w:rsidR="001B110E" w:rsidRDefault="008B516D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  <w:r w:rsidR="001B1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2CD185A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C1161" w14:textId="66608736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6 Niemce</w:t>
            </w:r>
          </w:p>
          <w:p w14:paraId="42A3AA87" w14:textId="542A611A" w:rsidR="001B110E" w:rsidRDefault="008B516D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</w:p>
          <w:p w14:paraId="1BD1D34A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73FB" w14:textId="6D4DD6A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7 Bełżyce</w:t>
            </w:r>
          </w:p>
          <w:p w14:paraId="28A54392" w14:textId="07FC64F0" w:rsidR="001B110E" w:rsidRDefault="008B516D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</w:p>
          <w:p w14:paraId="671DF448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    </w:t>
            </w:r>
          </w:p>
        </w:tc>
      </w:tr>
      <w:tr w:rsidR="001B110E" w14:paraId="1C326E54" w14:textId="77777777" w:rsidTr="001B110E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50BA" w14:textId="7777777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Poniedziałek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9CE8" w14:textId="4794F2A4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36A3" w14:textId="736EADA3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FA8E" w14:textId="67F68A48" w:rsidR="001B110E" w:rsidRDefault="008D150F" w:rsidP="001B110E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46FBA" w14:textId="6856B46E" w:rsidR="001B110E" w:rsidRPr="008D150F" w:rsidRDefault="008D150F" w:rsidP="001B110E">
            <w:pPr>
              <w:pStyle w:val="Standard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B16CB" w14:textId="382D4E47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6314E" w14:textId="2D3EB83A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42B8" w14:textId="3C9DE7A8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</w:p>
        </w:tc>
      </w:tr>
      <w:tr w:rsidR="001B110E" w14:paraId="493B8FDC" w14:textId="77777777" w:rsidTr="001B110E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4C0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902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E9B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5C35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87AAA97" w14:textId="10EA769D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E317A" w14:textId="49FF0BF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13.00 - 17.00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CCF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12.00 - 16.00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180E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2E054060" w14:textId="77777777" w:rsidTr="001B110E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D8B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7DC1C" w14:textId="77777777" w:rsidR="001B110E" w:rsidRDefault="001B110E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407E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3F1FC16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C0EE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 Konopnicy 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FD4E" w14:textId="0A3AB4D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1C9BA070" w14:textId="06901112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54089" w14:textId="74EF54F8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35E9A894" w14:textId="5B9A8CC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5035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558D143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C6682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Borzechów Borzechów 1</w:t>
            </w:r>
          </w:p>
        </w:tc>
      </w:tr>
      <w:tr w:rsidR="001B110E" w14:paraId="5AE9CDCB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70B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85ED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650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082B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5BC84" w14:textId="0B2B5160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Bychawa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42610" w14:textId="1966A35C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4FD6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9CD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775C96E3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DBBB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7FDB" w14:textId="382C98C5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 –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D61D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13.00 - 17.00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3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6A6B2BE2" w14:textId="5CBBF613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8.00 – 12.00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D83C7" w14:textId="386DE15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14.00 - 18.00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5186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6CA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5B223CEE" w14:textId="77777777" w:rsidTr="001B110E">
        <w:trPr>
          <w:trHeight w:val="87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587B0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3434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Gminy Zakrzew Zakrzew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DA8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2325327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872C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Konopnica</w:t>
            </w:r>
          </w:p>
          <w:p w14:paraId="5307869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478C" w14:textId="7777777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Filia Powiatowego Urzędu Pracy </w:t>
            </w:r>
          </w:p>
          <w:p w14:paraId="30EE76E8" w14:textId="33D7C119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Mickiewicza 11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22B83" w14:textId="2C7F76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C1B5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41813E1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779EF" w14:textId="0092E80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4F256911" w14:textId="77777777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  <w:p w14:paraId="694D722E" w14:textId="7404D838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B110E" w14:paraId="1F76661D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857B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FED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658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F92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CCB79" w14:textId="5CC6E52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2218" w14:textId="4754772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8B80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BF0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6A13C19E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81AEA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D3536" w14:textId="0B4F2BD3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8516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.00 - 1</w:t>
            </w:r>
            <w:r w:rsidR="00A8516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26E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4D8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3AC32D3" w14:textId="0BA4EFA6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2D894" w14:textId="7EC6976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60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E444" w14:textId="23B88FEF" w:rsidR="001B110E" w:rsidRDefault="008B516D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.00 - 1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.00</w:t>
            </w:r>
          </w:p>
        </w:tc>
      </w:tr>
      <w:tr w:rsidR="001B110E" w14:paraId="608ADF8E" w14:textId="77777777" w:rsidTr="001B110E">
        <w:trPr>
          <w:trHeight w:val="88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BE17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43D3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3E0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59722EBF" w14:textId="24B8B350" w:rsidR="001B110E" w:rsidRDefault="00EE3B16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Dominów,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82DC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Wojciechów</w:t>
            </w:r>
          </w:p>
          <w:p w14:paraId="7981F83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 5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50C6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37421A0" w14:textId="716D5CBF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977E" w14:textId="202696C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5F8F8407" w14:textId="4074AAE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8F6C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7BB0224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F2262" w14:textId="7C8F2CB4" w:rsidR="001B110E" w:rsidRDefault="008B516D" w:rsidP="008B516D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Niedrzwica Duża</w:t>
            </w:r>
          </w:p>
          <w:p w14:paraId="5876CC5D" w14:textId="67ADED66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Bełżycka 77</w:t>
            </w:r>
          </w:p>
        </w:tc>
      </w:tr>
      <w:tr w:rsidR="001B110E" w14:paraId="5CF818D4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2746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765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3574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9016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9F86D" w14:textId="26C2C93A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8DEDD" w14:textId="193AA0D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681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808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713F426C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7008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B5C7" w14:textId="4DBF9833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7.30- 11.30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D691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4A0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1C82653" w14:textId="5FCB7FE2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0079" w14:textId="3FFC6C01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026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7.30 - 11.30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88766" w14:textId="01021275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.00 - 1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.00</w:t>
            </w:r>
          </w:p>
        </w:tc>
      </w:tr>
      <w:tr w:rsidR="001B110E" w14:paraId="229A6D89" w14:textId="77777777" w:rsidTr="001B110E">
        <w:trPr>
          <w:trHeight w:val="87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4186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FCB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Gminy Zakrzew Zakrzew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0E0A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 Strzyżewice Strzyżewice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6CC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6EA73A7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E017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6F96DA2" w14:textId="294C9C89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1DCE" w14:textId="06730E54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61B0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3BD71E4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7882" w14:textId="4F94EFC6" w:rsidR="008B516D" w:rsidRDefault="008B516D" w:rsidP="008B516D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Niedrzwica Duża</w:t>
            </w:r>
          </w:p>
          <w:p w14:paraId="78710359" w14:textId="24B8D072" w:rsidR="001B110E" w:rsidRDefault="008B516D" w:rsidP="008B516D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Bełżycka 77</w:t>
            </w:r>
          </w:p>
        </w:tc>
      </w:tr>
      <w:tr w:rsidR="001B110E" w14:paraId="7445EC81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F28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924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Krzczonów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D12B" w14:textId="69352028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2AB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0B967" w14:textId="164319ED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Bełżyce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D035" w14:textId="29EF8D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A4D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D30C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675141DF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0E5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0F9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8.00 - 12.00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7C07" w14:textId="7856DCFA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FB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CA3FC39" w14:textId="0B9CCE4C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7.30 – 11.30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D1B80" w14:textId="2AA590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AC7A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14.30 - 18.30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9C04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1198B4E3" w14:textId="77777777" w:rsidTr="001B110E">
        <w:trPr>
          <w:trHeight w:val="7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8F42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A9A4F" w14:textId="5D8A786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Regionalny Ośrodek Kultury i Sportu </w:t>
            </w:r>
          </w:p>
          <w:p w14:paraId="241EC05D" w14:textId="06AB6114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 Krzczonowie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66668" w14:textId="049C2E5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</w:t>
            </w:r>
            <w:r w:rsidR="009E3CE6">
              <w:rPr>
                <w:rFonts w:ascii="Arial" w:hAnsi="Arial" w:cs="Arial"/>
                <w:color w:val="000000"/>
                <w:sz w:val="18"/>
                <w:szCs w:val="18"/>
              </w:rPr>
              <w:t>Gminy Strzyżewice</w:t>
            </w:r>
          </w:p>
          <w:p w14:paraId="38538D95" w14:textId="4B6ED957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52E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4857AC6D" w14:textId="77777777" w:rsidR="001B110E" w:rsidRDefault="001B110E">
            <w:pPr>
              <w:pStyle w:val="Standard"/>
              <w:ind w:right="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251" w14:textId="7777777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Filia Powiatowego Urzędu Pracy</w:t>
            </w:r>
          </w:p>
          <w:p w14:paraId="3FE26429" w14:textId="196A6B18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Lubelska 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EA30B" w14:textId="2A0FEC2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2341C7D9" w14:textId="2FD6051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C840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6882FE13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A1BD0" w14:textId="217000C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0FE9A62D" w14:textId="60C02C7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</w:tc>
      </w:tr>
    </w:tbl>
    <w:p w14:paraId="2C6820AE" w14:textId="529C7838" w:rsidR="006478E2" w:rsidRPr="00FB54DE" w:rsidRDefault="00F6525F" w:rsidP="006478E2">
      <w:pPr>
        <w:pStyle w:val="Default"/>
        <w:rPr>
          <w:sz w:val="18"/>
          <w:szCs w:val="18"/>
        </w:rPr>
      </w:pPr>
      <w:r w:rsidRPr="00FB54DE">
        <w:rPr>
          <w:sz w:val="18"/>
          <w:szCs w:val="18"/>
        </w:rPr>
        <w:t>Nazwa organizacji pozarządow</w:t>
      </w:r>
      <w:r w:rsidR="00FB54DE" w:rsidRPr="00FB54DE">
        <w:rPr>
          <w:sz w:val="18"/>
          <w:szCs w:val="18"/>
        </w:rPr>
        <w:t>ej:</w:t>
      </w:r>
      <w:r w:rsidR="008B516D">
        <w:rPr>
          <w:sz w:val="18"/>
          <w:szCs w:val="18"/>
        </w:rPr>
        <w:t xml:space="preserve"> wg. wyników konkursu ofert.</w:t>
      </w:r>
    </w:p>
    <w:sectPr w:rsidR="006478E2" w:rsidRPr="00FB54DE" w:rsidSect="00C73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851" w:left="1134" w:header="39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9D4E" w14:textId="77777777" w:rsidR="007169F5" w:rsidRDefault="003A543B">
      <w:r>
        <w:separator/>
      </w:r>
    </w:p>
  </w:endnote>
  <w:endnote w:type="continuationSeparator" w:id="0">
    <w:p w14:paraId="39584183" w14:textId="77777777" w:rsidR="007169F5" w:rsidRDefault="003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5AA5" w14:textId="77777777" w:rsidR="00231221" w:rsidRDefault="002312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A7E8C" w14:textId="77777777" w:rsidR="008B5F9E" w:rsidRDefault="008B5F9E">
    <w:pPr>
      <w:pStyle w:val="Stopka"/>
      <w:tabs>
        <w:tab w:val="left" w:pos="5400"/>
        <w:tab w:val="center" w:pos="7285"/>
      </w:tabs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2442D" w14:textId="77777777" w:rsidR="00231221" w:rsidRDefault="00231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68C81" w14:textId="77777777" w:rsidR="007169F5" w:rsidRDefault="003A543B">
      <w:r>
        <w:rPr>
          <w:color w:val="000000"/>
        </w:rPr>
        <w:separator/>
      </w:r>
    </w:p>
  </w:footnote>
  <w:footnote w:type="continuationSeparator" w:id="0">
    <w:p w14:paraId="575BFB16" w14:textId="77777777" w:rsidR="007169F5" w:rsidRDefault="003A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4C0E" w14:textId="77777777" w:rsidR="00231221" w:rsidRDefault="002312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8526C" w14:textId="711FB9EF" w:rsidR="006478E2" w:rsidRPr="00875405" w:rsidRDefault="006478E2" w:rsidP="00616883">
    <w:pPr>
      <w:pStyle w:val="Nagwek"/>
      <w:jc w:val="center"/>
      <w:rPr>
        <w:rFonts w:ascii="Arial" w:hAnsi="Arial" w:cs="Arial"/>
        <w:b/>
        <w:bCs/>
        <w:sz w:val="26"/>
        <w:szCs w:val="26"/>
      </w:rPr>
    </w:pPr>
    <w:r w:rsidRPr="00875405">
      <w:rPr>
        <w:rFonts w:ascii="Arial" w:hAnsi="Arial" w:cs="Arial"/>
        <w:b/>
        <w:bCs/>
        <w:sz w:val="26"/>
        <w:szCs w:val="26"/>
      </w:rPr>
      <w:t>Harmonogram udzielania nieodpłatnej pomocy prawnej</w:t>
    </w:r>
    <w:r w:rsidR="00616883">
      <w:rPr>
        <w:rFonts w:ascii="Arial" w:hAnsi="Arial" w:cs="Arial"/>
        <w:b/>
        <w:bCs/>
        <w:sz w:val="26"/>
        <w:szCs w:val="26"/>
      </w:rPr>
      <w:t xml:space="preserve"> lub</w:t>
    </w:r>
    <w:r w:rsidRPr="00875405">
      <w:rPr>
        <w:rFonts w:ascii="Arial" w:hAnsi="Arial" w:cs="Arial"/>
        <w:b/>
        <w:bCs/>
        <w:sz w:val="26"/>
        <w:szCs w:val="26"/>
      </w:rPr>
      <w:t xml:space="preserve"> nieodpłatnego poradnictwa obywatelskiego w Powiecie Lubelskim</w:t>
    </w:r>
  </w:p>
  <w:p w14:paraId="582F3416" w14:textId="77777777" w:rsidR="00A41009" w:rsidRDefault="00A41009">
    <w:pPr>
      <w:pStyle w:val="Nagwek"/>
      <w:rPr>
        <w:sz w:val="18"/>
        <w:szCs w:val="18"/>
      </w:rPr>
    </w:pPr>
  </w:p>
  <w:p w14:paraId="1526EA71" w14:textId="2CCB29F7" w:rsidR="00A41009" w:rsidRPr="00875405" w:rsidRDefault="00A41009">
    <w:pPr>
      <w:pStyle w:val="Nagwek"/>
      <w:rPr>
        <w:rFonts w:ascii="Arial" w:hAnsi="Arial" w:cs="Arial"/>
        <w:sz w:val="18"/>
        <w:szCs w:val="18"/>
      </w:rPr>
    </w:pPr>
    <w:r w:rsidRPr="00875405">
      <w:rPr>
        <w:rFonts w:ascii="Arial" w:hAnsi="Arial" w:cs="Arial"/>
        <w:sz w:val="18"/>
        <w:szCs w:val="18"/>
      </w:rPr>
      <w:t>Załącznik do zarządzenia Starosty Lubelskiego Nr</w:t>
    </w:r>
    <w:r w:rsidR="00231221">
      <w:rPr>
        <w:rFonts w:ascii="Arial" w:hAnsi="Arial" w:cs="Arial"/>
        <w:sz w:val="18"/>
        <w:szCs w:val="18"/>
      </w:rPr>
      <w:t xml:space="preserve"> 117</w:t>
    </w:r>
    <w:r w:rsidR="00743692">
      <w:rPr>
        <w:rFonts w:ascii="Arial" w:hAnsi="Arial" w:cs="Arial"/>
        <w:sz w:val="18"/>
        <w:szCs w:val="18"/>
      </w:rPr>
      <w:t>/202</w:t>
    </w:r>
    <w:r w:rsidR="00A85163">
      <w:rPr>
        <w:rFonts w:ascii="Arial" w:hAnsi="Arial" w:cs="Arial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E26E9" w14:textId="77777777" w:rsidR="00231221" w:rsidRDefault="002312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25"/>
    <w:rsid w:val="00043610"/>
    <w:rsid w:val="00047EFF"/>
    <w:rsid w:val="000604D6"/>
    <w:rsid w:val="000E60A2"/>
    <w:rsid w:val="0013220D"/>
    <w:rsid w:val="001405D6"/>
    <w:rsid w:val="001B110E"/>
    <w:rsid w:val="001E7B8A"/>
    <w:rsid w:val="00206EF0"/>
    <w:rsid w:val="00230A8A"/>
    <w:rsid w:val="00231221"/>
    <w:rsid w:val="002A5932"/>
    <w:rsid w:val="00306264"/>
    <w:rsid w:val="003158EE"/>
    <w:rsid w:val="003A543B"/>
    <w:rsid w:val="004B617B"/>
    <w:rsid w:val="004F0D0A"/>
    <w:rsid w:val="004F27AF"/>
    <w:rsid w:val="005F2125"/>
    <w:rsid w:val="00616883"/>
    <w:rsid w:val="006478E2"/>
    <w:rsid w:val="00677615"/>
    <w:rsid w:val="006B1AC7"/>
    <w:rsid w:val="006D08E2"/>
    <w:rsid w:val="007169F5"/>
    <w:rsid w:val="00743692"/>
    <w:rsid w:val="00794761"/>
    <w:rsid w:val="007A179B"/>
    <w:rsid w:val="007B14C1"/>
    <w:rsid w:val="00816EF2"/>
    <w:rsid w:val="0083430C"/>
    <w:rsid w:val="00875405"/>
    <w:rsid w:val="008847FC"/>
    <w:rsid w:val="008B516D"/>
    <w:rsid w:val="008B5F9E"/>
    <w:rsid w:val="008D150F"/>
    <w:rsid w:val="009E3CE6"/>
    <w:rsid w:val="00A41009"/>
    <w:rsid w:val="00A85163"/>
    <w:rsid w:val="00C73E3A"/>
    <w:rsid w:val="00CE6097"/>
    <w:rsid w:val="00D150A5"/>
    <w:rsid w:val="00D225A4"/>
    <w:rsid w:val="00DB2EB3"/>
    <w:rsid w:val="00DC57D9"/>
    <w:rsid w:val="00DC7638"/>
    <w:rsid w:val="00EE3B16"/>
    <w:rsid w:val="00F22674"/>
    <w:rsid w:val="00F26524"/>
    <w:rsid w:val="00F6525F"/>
    <w:rsid w:val="00F77122"/>
    <w:rsid w:val="00F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18A5EAA"/>
  <w15:docId w15:val="{DF00228C-278B-43B8-B3EE-9987F30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Default">
    <w:name w:val="Default"/>
    <w:rsid w:val="006478E2"/>
    <w:pPr>
      <w:widowControl/>
      <w:suppressAutoHyphens w:val="0"/>
      <w:autoSpaceDE w:val="0"/>
      <w:adjustRightInd w:val="0"/>
      <w:textAlignment w:val="auto"/>
    </w:pPr>
    <w:rPr>
      <w:rFonts w:ascii="Arial" w:hAnsi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1 Bychawa                                         adwokaci/radcowie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1 Bychawa                                         adwokaci/radcowie</dc:title>
  <dc:creator>Mirosław Jarosz</dc:creator>
  <cp:lastModifiedBy>Małgorzata Kępa</cp:lastModifiedBy>
  <cp:revision>4</cp:revision>
  <cp:lastPrinted>2024-03-26T09:41:00Z</cp:lastPrinted>
  <dcterms:created xsi:type="dcterms:W3CDTF">2024-10-03T12:04:00Z</dcterms:created>
  <dcterms:modified xsi:type="dcterms:W3CDTF">2024-10-09T12:55:00Z</dcterms:modified>
</cp:coreProperties>
</file>