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page" w:tblpX="563" w:tblpY="1606"/>
        <w:tblW w:w="10910" w:type="dxa"/>
        <w:tblBorders>
          <w:top w:val="single" w:sz="4" w:space="0" w:color="8EAADB" w:themeColor="accent1" w:themeTint="99"/>
          <w:left w:val="single" w:sz="4" w:space="0" w:color="8EAADB" w:themeColor="accent1" w:themeTint="99"/>
          <w:bottom w:val="single" w:sz="4" w:space="0" w:color="8EAADB" w:themeColor="accent1" w:themeTint="99"/>
          <w:right w:val="single" w:sz="4" w:space="0" w:color="8EAADB" w:themeColor="accent1" w:themeTint="99"/>
          <w:insideH w:val="single" w:sz="4" w:space="0" w:color="8EAADB" w:themeColor="accent1" w:themeTint="99"/>
          <w:insideV w:val="single" w:sz="4" w:space="0" w:color="8EAADB" w:themeColor="accent1" w:themeTint="99"/>
        </w:tblBorders>
        <w:tblCellMar>
          <w:left w:w="10" w:type="dxa"/>
          <w:right w:w="10" w:type="dxa"/>
        </w:tblCellMar>
        <w:tblLook w:val="05A0" w:firstRow="1" w:lastRow="0" w:firstColumn="1" w:lastColumn="1" w:noHBand="0" w:noVBand="1"/>
      </w:tblPr>
      <w:tblGrid>
        <w:gridCol w:w="988"/>
        <w:gridCol w:w="9922"/>
      </w:tblGrid>
      <w:tr w:rsidR="006C0806" w:rsidRPr="002B4563" w14:paraId="1C76B4D3" w14:textId="77777777" w:rsidTr="007A497E">
        <w:trPr>
          <w:trHeight w:val="1975"/>
        </w:trPr>
        <w:tc>
          <w:tcPr>
            <w:tcW w:w="10910" w:type="dxa"/>
            <w:gridSpan w:val="2"/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BA1F7" w14:textId="77777777" w:rsidR="000B52DD" w:rsidRDefault="00DC67AC" w:rsidP="000B52DD">
            <w:pPr>
              <w:autoSpaceDN w:val="0"/>
              <w:spacing w:before="240" w:line="252" w:lineRule="auto"/>
              <w:contextualSpacing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bookmarkStart w:id="1" w:name="_Hlk155606786"/>
            <w:r w:rsidRPr="00214A8E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P</w:t>
            </w:r>
            <w:r w:rsidR="00354B4C" w:rsidRPr="00214A8E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raktyczne aspekty p</w:t>
            </w:r>
            <w:r w:rsidRPr="00214A8E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referencyjn</w:t>
            </w:r>
            <w:r w:rsidR="00354B4C" w:rsidRPr="00214A8E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ych</w:t>
            </w:r>
            <w:r w:rsidRPr="00214A8E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pożycz</w:t>
            </w:r>
            <w:r w:rsidR="00354B4C" w:rsidRPr="00214A8E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ek</w:t>
            </w:r>
            <w:r w:rsidRPr="00214A8E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unijn</w:t>
            </w:r>
            <w:r w:rsidR="00354B4C" w:rsidRPr="00214A8E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ych</w:t>
            </w:r>
            <w:r w:rsidR="000B52DD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. </w:t>
            </w:r>
          </w:p>
          <w:p w14:paraId="5F191DD5" w14:textId="088ACA14" w:rsidR="00214A8E" w:rsidRPr="00214A8E" w:rsidRDefault="000B52DD" w:rsidP="000B52DD">
            <w:pPr>
              <w:autoSpaceDN w:val="0"/>
              <w:spacing w:before="240" w:line="252" w:lineRule="auto"/>
              <w:contextualSpacing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Zrealizuj z sukcesem!</w:t>
            </w:r>
            <w:r w:rsidR="00DC67AC" w:rsidRPr="00214A8E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12F4F450" w14:textId="23F091E1" w:rsidR="00DC1987" w:rsidRPr="00214A8E" w:rsidRDefault="00DC67AC" w:rsidP="00214A8E">
            <w:pPr>
              <w:autoSpaceDN w:val="0"/>
              <w:spacing w:before="360" w:line="252" w:lineRule="auto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DC198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>2</w:t>
            </w:r>
            <w:r w:rsidR="00FA68D7" w:rsidRPr="00DC198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>7</w:t>
            </w:r>
            <w:r w:rsidR="00862B32" w:rsidRPr="00DC198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 xml:space="preserve"> </w:t>
            </w:r>
            <w:r w:rsidR="00FA68D7" w:rsidRPr="00DC198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>marca</w:t>
            </w:r>
            <w:r w:rsidR="006C0806" w:rsidRPr="00DC198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 xml:space="preserve"> 202</w:t>
            </w:r>
            <w:r w:rsidR="00FA68D7" w:rsidRPr="00DC198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>5</w:t>
            </w:r>
            <w:r w:rsidR="006C0806" w:rsidRPr="00DC198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 xml:space="preserve"> r.</w:t>
            </w:r>
            <w:r w:rsidR="00E82579" w:rsidRPr="00DC198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 xml:space="preserve"> (</w:t>
            </w:r>
            <w:r w:rsidR="00FA68D7" w:rsidRPr="00DC198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>czwart</w:t>
            </w:r>
            <w:r w:rsidR="00E82579" w:rsidRPr="00DC198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>ek)</w:t>
            </w:r>
            <w:r w:rsidR="006C0806" w:rsidRPr="00DC198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 xml:space="preserve"> </w:t>
            </w:r>
          </w:p>
          <w:p w14:paraId="7CBFA255" w14:textId="3B8BEC53" w:rsidR="006C0806" w:rsidRPr="00F068A7" w:rsidRDefault="006C0806" w:rsidP="00214A8E">
            <w:pPr>
              <w:autoSpaceDN w:val="0"/>
              <w:spacing w:before="480" w:line="252" w:lineRule="auto"/>
              <w:jc w:val="center"/>
              <w:textAlignment w:val="baseline"/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</w:pPr>
            <w:r w:rsidRPr="00F068A7">
              <w:rPr>
                <w:rFonts w:ascii="Arial" w:hAnsi="Arial" w:cs="Arial"/>
                <w:b/>
                <w:bCs/>
                <w:color w:val="222A35"/>
                <w:sz w:val="32"/>
                <w:szCs w:val="32"/>
              </w:rPr>
              <w:t>Lubelska Agencja Wspierania Przedsiębiorczości w Lublinie</w:t>
            </w:r>
          </w:p>
          <w:p w14:paraId="5EC38F23" w14:textId="01F60865" w:rsidR="006C0806" w:rsidRPr="002B4563" w:rsidRDefault="006C0806" w:rsidP="00DC1987">
            <w:pPr>
              <w:autoSpaceDN w:val="0"/>
              <w:spacing w:before="120" w:line="252" w:lineRule="auto"/>
              <w:jc w:val="center"/>
              <w:textAlignment w:val="baseline"/>
              <w:rPr>
                <w:rFonts w:ascii="Arial" w:hAnsi="Arial" w:cs="Arial"/>
                <w:b/>
                <w:bCs/>
                <w:color w:val="222A35"/>
              </w:rPr>
            </w:pPr>
            <w:r w:rsidRPr="00DC1987">
              <w:rPr>
                <w:rFonts w:ascii="Arial" w:hAnsi="Arial" w:cs="Arial"/>
                <w:b/>
                <w:bCs/>
                <w:color w:val="222A35"/>
                <w:sz w:val="28"/>
                <w:szCs w:val="28"/>
              </w:rPr>
              <w:t>ul. Wojciechowska 9a sala konferencyjna, 1 piętro</w:t>
            </w:r>
          </w:p>
          <w:p w14:paraId="0F572016" w14:textId="77777777" w:rsidR="006C0806" w:rsidRPr="002B4563" w:rsidRDefault="006C0806" w:rsidP="00FE52BD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Arial" w:eastAsia="Calibri" w:hAnsi="Arial" w:cs="Arial"/>
                <w:color w:val="222A35" w:themeColor="text2" w:themeShade="80"/>
                <w:lang w:eastAsia="en-US"/>
              </w:rPr>
            </w:pPr>
          </w:p>
        </w:tc>
      </w:tr>
      <w:tr w:rsidR="009B47B7" w:rsidRPr="002B4563" w14:paraId="4F54CD55" w14:textId="77777777" w:rsidTr="007A497E">
        <w:trPr>
          <w:trHeight w:val="675"/>
        </w:trPr>
        <w:tc>
          <w:tcPr>
            <w:tcW w:w="9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58BD4" w14:textId="77777777" w:rsidR="006C0806" w:rsidRPr="002B4563" w:rsidRDefault="006C0806" w:rsidP="007A497E">
            <w:pPr>
              <w:suppressAutoHyphens/>
              <w:autoSpaceDN w:val="0"/>
              <w:spacing w:before="240" w:line="360" w:lineRule="auto"/>
              <w:ind w:left="0" w:firstLine="0"/>
              <w:textAlignment w:val="baseline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2B4563">
              <w:rPr>
                <w:rFonts w:ascii="Arial" w:hAnsi="Arial" w:cs="Arial"/>
                <w:b/>
                <w:bCs/>
              </w:rPr>
              <w:t>10.00</w:t>
            </w:r>
          </w:p>
        </w:tc>
        <w:tc>
          <w:tcPr>
            <w:tcW w:w="9922" w:type="dxa"/>
            <w:tcBorders>
              <w:bottom w:val="single" w:sz="4" w:space="0" w:color="8EAADB" w:themeColor="accent1" w:themeTint="99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2336F" w14:textId="77777777" w:rsidR="006C0806" w:rsidRPr="002B4563" w:rsidRDefault="006C0806" w:rsidP="007A497E">
            <w:pPr>
              <w:autoSpaceDN w:val="0"/>
              <w:spacing w:before="240" w:line="360" w:lineRule="auto"/>
              <w:textAlignment w:val="baseline"/>
              <w:rPr>
                <w:rFonts w:ascii="Arial" w:hAnsi="Arial" w:cs="Arial"/>
                <w:b/>
                <w:bCs/>
              </w:rPr>
            </w:pPr>
            <w:r w:rsidRPr="002B4563">
              <w:rPr>
                <w:rFonts w:ascii="Arial" w:hAnsi="Arial" w:cs="Arial"/>
                <w:b/>
                <w:bCs/>
              </w:rPr>
              <w:t>Oficjalne rozpoczęcie</w:t>
            </w:r>
          </w:p>
          <w:p w14:paraId="546C06FC" w14:textId="1E7D249E" w:rsidR="00DC67AC" w:rsidRPr="002B4563" w:rsidRDefault="006C0806" w:rsidP="007A497E">
            <w:pPr>
              <w:suppressAutoHyphens/>
              <w:autoSpaceDN w:val="0"/>
              <w:spacing w:line="360" w:lineRule="auto"/>
              <w:ind w:left="0" w:firstLine="0"/>
              <w:textAlignment w:val="baseline"/>
              <w:rPr>
                <w:rFonts w:ascii="Arial" w:hAnsi="Arial" w:cs="Arial"/>
              </w:rPr>
            </w:pPr>
            <w:r w:rsidRPr="002B4563">
              <w:rPr>
                <w:rFonts w:ascii="Arial" w:hAnsi="Arial" w:cs="Arial"/>
              </w:rPr>
              <w:t>Marek Neckier, Dyrektor Lubelskiej Agencji Wspierania Przedsiębiorczości w Lublinie</w:t>
            </w:r>
          </w:p>
        </w:tc>
      </w:tr>
      <w:tr w:rsidR="002B61F9" w:rsidRPr="002B61F9" w14:paraId="7753FD61" w14:textId="77777777" w:rsidTr="007A497E">
        <w:trPr>
          <w:trHeight w:val="865"/>
        </w:trPr>
        <w:tc>
          <w:tcPr>
            <w:tcW w:w="9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F06636" w14:textId="75648DD9" w:rsidR="00950C7D" w:rsidRPr="002B61F9" w:rsidRDefault="00950C7D" w:rsidP="007A497E">
            <w:pPr>
              <w:suppressAutoHyphens/>
              <w:autoSpaceDN w:val="0"/>
              <w:spacing w:before="240" w:line="360" w:lineRule="auto"/>
              <w:ind w:left="0" w:firstLine="22"/>
              <w:textAlignment w:val="baseline"/>
              <w:rPr>
                <w:rFonts w:ascii="Arial" w:hAnsi="Arial" w:cs="Arial"/>
                <w:b/>
                <w:bCs/>
              </w:rPr>
            </w:pPr>
            <w:r w:rsidRPr="002B61F9">
              <w:rPr>
                <w:rFonts w:ascii="Arial" w:hAnsi="Arial" w:cs="Arial"/>
                <w:b/>
                <w:bCs/>
              </w:rPr>
              <w:t>10.</w:t>
            </w:r>
            <w:r w:rsidR="00E645E2" w:rsidRPr="002B61F9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9922" w:type="dxa"/>
            <w:tcBorders>
              <w:bottom w:val="single" w:sz="2" w:space="0" w:color="2E74B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401A7" w14:textId="64229A0F" w:rsidR="00354B4C" w:rsidRPr="002B61F9" w:rsidRDefault="005A2175" w:rsidP="007A497E">
            <w:pPr>
              <w:suppressAutoHyphens/>
              <w:autoSpaceDN w:val="0"/>
              <w:spacing w:before="240" w:line="360" w:lineRule="auto"/>
              <w:ind w:left="0" w:firstLine="0"/>
              <w:textAlignment w:val="baseline"/>
              <w:rPr>
                <w:rFonts w:ascii="Arial" w:eastAsia="Calibri" w:hAnsi="Arial" w:cs="Arial"/>
                <w:b/>
                <w:bCs/>
                <w:i/>
                <w:lang w:eastAsia="en-US"/>
              </w:rPr>
            </w:pPr>
            <w:r w:rsidRPr="002B61F9">
              <w:rPr>
                <w:rFonts w:ascii="Arial" w:hAnsi="Arial" w:cs="Arial"/>
                <w:b/>
                <w:bCs/>
              </w:rPr>
              <w:t>Pożyczki unijne w praktyce – jak to działa?</w:t>
            </w:r>
          </w:p>
          <w:p w14:paraId="0D798490" w14:textId="77777777" w:rsidR="00362561" w:rsidRDefault="00362561" w:rsidP="00362561">
            <w:pPr>
              <w:pStyle w:val="Akapitzlist"/>
              <w:numPr>
                <w:ilvl w:val="0"/>
                <w:numId w:val="30"/>
              </w:numPr>
              <w:autoSpaceDN w:val="0"/>
              <w:spacing w:before="120" w:line="360" w:lineRule="auto"/>
              <w:ind w:left="397" w:hanging="284"/>
              <w:contextualSpacing w:val="0"/>
              <w:textAlignment w:val="baseline"/>
              <w:rPr>
                <w:rFonts w:ascii="Arial" w:hAnsi="Arial" w:cs="Arial"/>
              </w:rPr>
            </w:pPr>
            <w:r w:rsidRPr="002B61F9">
              <w:rPr>
                <w:rFonts w:ascii="Arial" w:hAnsi="Arial" w:cs="Arial"/>
                <w:b/>
                <w:bCs/>
              </w:rPr>
              <w:t>Pożyczka na efektywność energetyczną w przedsiębiorstwach</w:t>
            </w:r>
            <w:r w:rsidRPr="002B61F9">
              <w:rPr>
                <w:rFonts w:ascii="Arial" w:hAnsi="Arial" w:cs="Arial"/>
              </w:rPr>
              <w:t xml:space="preserve"> </w:t>
            </w:r>
            <w:r w:rsidRPr="002B61F9">
              <w:rPr>
                <w:rFonts w:ascii="Arial" w:hAnsi="Arial" w:cs="Arial"/>
                <w:b/>
                <w:bCs/>
              </w:rPr>
              <w:t>– jak realnie obniżyć koszty działalności?</w:t>
            </w:r>
            <w:r w:rsidRPr="002B61F9">
              <w:rPr>
                <w:rFonts w:ascii="Arial" w:hAnsi="Arial" w:cs="Arial"/>
              </w:rPr>
              <w:t xml:space="preserve"> Bank Ochrony Środowiska</w:t>
            </w:r>
            <w:r>
              <w:rPr>
                <w:rFonts w:ascii="Arial" w:hAnsi="Arial" w:cs="Arial"/>
              </w:rPr>
              <w:t xml:space="preserve"> S.A.</w:t>
            </w:r>
          </w:p>
          <w:p w14:paraId="2CEF635F" w14:textId="4401A090" w:rsidR="00362561" w:rsidRPr="00362561" w:rsidRDefault="00354B4C" w:rsidP="00362561">
            <w:pPr>
              <w:pStyle w:val="Akapitzlist"/>
              <w:numPr>
                <w:ilvl w:val="0"/>
                <w:numId w:val="30"/>
              </w:numPr>
              <w:autoSpaceDN w:val="0"/>
              <w:spacing w:before="120" w:line="360" w:lineRule="auto"/>
              <w:ind w:left="397" w:hanging="284"/>
              <w:contextualSpacing w:val="0"/>
              <w:textAlignment w:val="baseline"/>
              <w:rPr>
                <w:rFonts w:ascii="Arial" w:hAnsi="Arial" w:cs="Arial"/>
              </w:rPr>
            </w:pPr>
            <w:r w:rsidRPr="002B61F9">
              <w:rPr>
                <w:rFonts w:ascii="Arial" w:hAnsi="Arial" w:cs="Arial"/>
                <w:b/>
                <w:bCs/>
              </w:rPr>
              <w:t>Pożyczka OZE w gospodarce</w:t>
            </w:r>
            <w:r w:rsidR="00F068A7" w:rsidRPr="002B61F9">
              <w:rPr>
                <w:rFonts w:ascii="Arial" w:hAnsi="Arial" w:cs="Arial"/>
              </w:rPr>
              <w:t xml:space="preserve"> </w:t>
            </w:r>
            <w:r w:rsidR="00F068A7" w:rsidRPr="002B61F9">
              <w:rPr>
                <w:rFonts w:ascii="Arial" w:hAnsi="Arial" w:cs="Arial"/>
                <w:b/>
                <w:bCs/>
              </w:rPr>
              <w:t>– jak firmy mogą oszczędzać na energii odnawialnej?</w:t>
            </w:r>
            <w:r w:rsidR="00365D40" w:rsidRPr="002B61F9">
              <w:rPr>
                <w:rFonts w:ascii="Verdana" w:hAnsi="Verdana"/>
                <w:sz w:val="16"/>
                <w:szCs w:val="16"/>
              </w:rPr>
              <w:t xml:space="preserve"> </w:t>
            </w:r>
            <w:r w:rsidR="00365D40" w:rsidRPr="002B61F9">
              <w:rPr>
                <w:rFonts w:ascii="Arial" w:hAnsi="Arial" w:cs="Arial"/>
              </w:rPr>
              <w:t>Biłgorajska Agencja Rozwoju Regionalnego</w:t>
            </w:r>
            <w:r w:rsidR="00362561">
              <w:rPr>
                <w:rFonts w:ascii="Arial" w:hAnsi="Arial" w:cs="Arial"/>
              </w:rPr>
              <w:t xml:space="preserve"> S.A.</w:t>
            </w:r>
            <w:r w:rsidR="00362561" w:rsidRPr="002B61F9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51C30DA7" w14:textId="77777777" w:rsidR="00FC0803" w:rsidRDefault="00FC0803" w:rsidP="00362561">
            <w:pPr>
              <w:pStyle w:val="Akapitzlist"/>
              <w:numPr>
                <w:ilvl w:val="0"/>
                <w:numId w:val="30"/>
              </w:numPr>
              <w:autoSpaceDN w:val="0"/>
              <w:spacing w:before="120" w:line="360" w:lineRule="auto"/>
              <w:ind w:left="397" w:hanging="284"/>
              <w:contextualSpacing w:val="0"/>
              <w:textAlignment w:val="baseline"/>
              <w:rPr>
                <w:rFonts w:ascii="Arial" w:hAnsi="Arial" w:cs="Arial"/>
              </w:rPr>
            </w:pPr>
            <w:r w:rsidRPr="002B61F9">
              <w:rPr>
                <w:rFonts w:ascii="Arial" w:hAnsi="Arial" w:cs="Arial"/>
                <w:b/>
                <w:bCs/>
              </w:rPr>
              <w:t xml:space="preserve">Pożyczka rozwojowa oraz </w:t>
            </w:r>
            <w:r>
              <w:rPr>
                <w:rFonts w:ascii="Arial" w:hAnsi="Arial" w:cs="Arial"/>
                <w:b/>
                <w:bCs/>
              </w:rPr>
              <w:t>p</w:t>
            </w:r>
            <w:r w:rsidRPr="002B61F9">
              <w:rPr>
                <w:rFonts w:ascii="Arial" w:hAnsi="Arial" w:cs="Arial"/>
                <w:b/>
                <w:bCs/>
              </w:rPr>
              <w:t>ożyczka rozwojowa z umorzeniem</w:t>
            </w:r>
            <w:r w:rsidRPr="002B61F9">
              <w:rPr>
                <w:rFonts w:ascii="Arial" w:hAnsi="Arial" w:cs="Arial"/>
              </w:rPr>
              <w:t xml:space="preserve"> </w:t>
            </w:r>
            <w:r w:rsidRPr="00FC0803">
              <w:rPr>
                <w:rFonts w:ascii="Arial" w:hAnsi="Arial" w:cs="Arial"/>
                <w:b/>
                <w:bCs/>
              </w:rPr>
              <w:t>dla firm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2B61F9">
              <w:rPr>
                <w:rFonts w:ascii="Arial" w:hAnsi="Arial" w:cs="Arial"/>
                <w:b/>
                <w:bCs/>
              </w:rPr>
              <w:t>-</w:t>
            </w:r>
            <w:r w:rsidRPr="002B61F9">
              <w:rPr>
                <w:rFonts w:ascii="Arial" w:hAnsi="Arial" w:cs="Arial"/>
                <w:b/>
                <w:bCs/>
                <w:shd w:val="clear" w:color="auto" w:fill="FFFFFF"/>
              </w:rPr>
              <w:t xml:space="preserve">  jakie inwestycje można sfinansować? Przykłady wykorzystania środków.</w:t>
            </w:r>
            <w:r w:rsidRPr="002B61F9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2B61F9">
              <w:rPr>
                <w:rFonts w:ascii="Arial" w:hAnsi="Arial" w:cs="Arial"/>
                <w:shd w:val="clear" w:color="auto" w:fill="FFFFFF"/>
              </w:rPr>
              <w:t>Biłgorajska Agencja Rozwoju Regionalnego</w:t>
            </w:r>
            <w:r>
              <w:rPr>
                <w:rFonts w:ascii="Arial" w:hAnsi="Arial" w:cs="Arial"/>
              </w:rPr>
              <w:t xml:space="preserve"> S.A.</w:t>
            </w:r>
          </w:p>
          <w:p w14:paraId="5FC857F0" w14:textId="58C67D55" w:rsidR="00362561" w:rsidRPr="002B61F9" w:rsidRDefault="00362561" w:rsidP="00362561">
            <w:pPr>
              <w:pStyle w:val="Akapitzlist"/>
              <w:numPr>
                <w:ilvl w:val="0"/>
                <w:numId w:val="30"/>
              </w:numPr>
              <w:autoSpaceDN w:val="0"/>
              <w:spacing w:before="120" w:line="360" w:lineRule="auto"/>
              <w:ind w:left="397" w:hanging="284"/>
              <w:contextualSpacing w:val="0"/>
              <w:textAlignment w:val="baseline"/>
              <w:rPr>
                <w:rFonts w:ascii="Arial" w:hAnsi="Arial" w:cs="Arial"/>
              </w:rPr>
            </w:pPr>
            <w:r w:rsidRPr="002B61F9">
              <w:rPr>
                <w:rFonts w:ascii="Arial" w:hAnsi="Arial" w:cs="Arial"/>
                <w:b/>
                <w:bCs/>
              </w:rPr>
              <w:t>Pożyczka na rozwój turystyki</w:t>
            </w:r>
            <w:r w:rsidRPr="002B61F9">
              <w:rPr>
                <w:rFonts w:ascii="Arial" w:hAnsi="Arial" w:cs="Arial"/>
              </w:rPr>
              <w:t xml:space="preserve"> </w:t>
            </w:r>
            <w:r w:rsidRPr="002B61F9">
              <w:rPr>
                <w:rFonts w:ascii="Arial" w:hAnsi="Arial" w:cs="Arial"/>
                <w:b/>
                <w:bCs/>
              </w:rPr>
              <w:t xml:space="preserve">– od rozbudowy obiektów po tworzenie nowych atrakcji turystycznych. </w:t>
            </w:r>
            <w:r w:rsidRPr="002B61F9">
              <w:rPr>
                <w:rFonts w:ascii="Arial" w:hAnsi="Arial" w:cs="Arial"/>
              </w:rPr>
              <w:t xml:space="preserve">Lubelska Fundacja Rozwoju </w:t>
            </w:r>
            <w:r w:rsidRPr="002B61F9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3A8E11F7" w14:textId="09C98EFD" w:rsidR="00103F92" w:rsidRPr="00FC0803" w:rsidRDefault="00362561" w:rsidP="00FC0803">
            <w:pPr>
              <w:pStyle w:val="Akapitzlist"/>
              <w:numPr>
                <w:ilvl w:val="0"/>
                <w:numId w:val="30"/>
              </w:numPr>
              <w:autoSpaceDN w:val="0"/>
              <w:spacing w:line="360" w:lineRule="auto"/>
              <w:ind w:left="396" w:hanging="284"/>
              <w:contextualSpacing w:val="0"/>
              <w:textAlignment w:val="baseline"/>
              <w:rPr>
                <w:rFonts w:ascii="Arial" w:hAnsi="Arial" w:cs="Arial"/>
              </w:rPr>
            </w:pPr>
            <w:r w:rsidRPr="002B61F9">
              <w:rPr>
                <w:rFonts w:ascii="Arial" w:hAnsi="Arial" w:cs="Arial"/>
                <w:b/>
                <w:bCs/>
              </w:rPr>
              <w:t>Pożyczka OZE dla mieszkańców.</w:t>
            </w:r>
            <w:r w:rsidRPr="002B61F9">
              <w:rPr>
                <w:rFonts w:ascii="Arial" w:hAnsi="Arial" w:cs="Arial"/>
              </w:rPr>
              <w:t xml:space="preserve"> Lubelska Fundacja Rozwoju</w:t>
            </w:r>
          </w:p>
        </w:tc>
      </w:tr>
      <w:tr w:rsidR="002B61F9" w:rsidRPr="002B61F9" w14:paraId="3A1C3061" w14:textId="77777777" w:rsidTr="007A497E">
        <w:trPr>
          <w:trHeight w:val="1102"/>
        </w:trPr>
        <w:tc>
          <w:tcPr>
            <w:tcW w:w="9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E5BF39" w14:textId="574D11D8" w:rsidR="006C0806" w:rsidRPr="002B61F9" w:rsidRDefault="006C0806" w:rsidP="007A497E">
            <w:pPr>
              <w:suppressAutoHyphens/>
              <w:autoSpaceDN w:val="0"/>
              <w:spacing w:line="360" w:lineRule="auto"/>
              <w:ind w:left="0" w:firstLine="22"/>
              <w:textAlignment w:val="baseline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2B61F9">
              <w:rPr>
                <w:rFonts w:ascii="Arial" w:hAnsi="Arial" w:cs="Arial"/>
                <w:b/>
                <w:bCs/>
              </w:rPr>
              <w:t>1</w:t>
            </w:r>
            <w:r w:rsidR="00DC67AC" w:rsidRPr="002B61F9">
              <w:rPr>
                <w:rFonts w:ascii="Arial" w:hAnsi="Arial" w:cs="Arial"/>
                <w:b/>
                <w:bCs/>
              </w:rPr>
              <w:t>1</w:t>
            </w:r>
            <w:r w:rsidRPr="002B61F9">
              <w:rPr>
                <w:rFonts w:ascii="Arial" w:hAnsi="Arial" w:cs="Arial"/>
                <w:b/>
                <w:bCs/>
              </w:rPr>
              <w:t>.</w:t>
            </w:r>
            <w:r w:rsidR="00E645E2" w:rsidRPr="002B61F9">
              <w:rPr>
                <w:rFonts w:ascii="Arial" w:hAnsi="Arial" w:cs="Arial"/>
                <w:b/>
                <w:bCs/>
              </w:rPr>
              <w:t>2</w:t>
            </w:r>
            <w:r w:rsidR="00DC67AC" w:rsidRPr="002B61F9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922" w:type="dxa"/>
            <w:tcBorders>
              <w:top w:val="single" w:sz="2" w:space="0" w:color="2E74B5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48C6F" w14:textId="702DA625" w:rsidR="00103F92" w:rsidRPr="002B61F9" w:rsidRDefault="00810A1C" w:rsidP="007A497E">
            <w:pPr>
              <w:suppressAutoHyphens/>
              <w:autoSpaceDN w:val="0"/>
              <w:spacing w:before="240" w:line="360" w:lineRule="auto"/>
              <w:ind w:left="0" w:firstLine="0"/>
              <w:textAlignment w:val="baseline"/>
              <w:rPr>
                <w:rFonts w:ascii="Arial" w:hAnsi="Arial" w:cs="Arial"/>
                <w:b/>
                <w:bCs/>
              </w:rPr>
            </w:pPr>
            <w:r w:rsidRPr="002B61F9">
              <w:rPr>
                <w:rFonts w:ascii="Arial" w:hAnsi="Arial" w:cs="Arial"/>
                <w:b/>
                <w:bCs/>
              </w:rPr>
              <w:t>Case study</w:t>
            </w:r>
            <w:r w:rsidR="002B4563" w:rsidRPr="002B61F9">
              <w:rPr>
                <w:rFonts w:ascii="Arial" w:hAnsi="Arial" w:cs="Arial"/>
                <w:b/>
                <w:bCs/>
              </w:rPr>
              <w:t xml:space="preserve">: </w:t>
            </w:r>
            <w:r w:rsidR="005A2175" w:rsidRPr="002B61F9">
              <w:rPr>
                <w:rFonts w:ascii="Arial" w:hAnsi="Arial" w:cs="Arial"/>
                <w:b/>
                <w:bCs/>
              </w:rPr>
              <w:t>S</w:t>
            </w:r>
            <w:r w:rsidR="00DC67AC" w:rsidRPr="002B61F9">
              <w:rPr>
                <w:rFonts w:ascii="Arial" w:hAnsi="Arial" w:cs="Arial"/>
                <w:b/>
                <w:bCs/>
              </w:rPr>
              <w:t>półdzielni</w:t>
            </w:r>
            <w:r w:rsidR="005A2175" w:rsidRPr="002B61F9">
              <w:rPr>
                <w:rFonts w:ascii="Arial" w:hAnsi="Arial" w:cs="Arial"/>
                <w:b/>
                <w:bCs/>
              </w:rPr>
              <w:t>a</w:t>
            </w:r>
            <w:r w:rsidR="00DC67AC" w:rsidRPr="002B61F9">
              <w:rPr>
                <w:rFonts w:ascii="Arial" w:hAnsi="Arial" w:cs="Arial"/>
                <w:b/>
                <w:bCs/>
              </w:rPr>
              <w:t xml:space="preserve"> energetyczn</w:t>
            </w:r>
            <w:r w:rsidR="005A2175" w:rsidRPr="002B61F9">
              <w:rPr>
                <w:rFonts w:ascii="Arial" w:hAnsi="Arial" w:cs="Arial"/>
                <w:b/>
                <w:bCs/>
              </w:rPr>
              <w:t xml:space="preserve">a </w:t>
            </w:r>
            <w:r w:rsidR="00F068A7" w:rsidRPr="002B61F9">
              <w:rPr>
                <w:rFonts w:ascii="Arial" w:hAnsi="Arial" w:cs="Arial"/>
                <w:b/>
                <w:bCs/>
              </w:rPr>
              <w:t>–</w:t>
            </w:r>
            <w:r w:rsidR="002B4563" w:rsidRPr="002B61F9">
              <w:rPr>
                <w:rFonts w:ascii="Arial" w:hAnsi="Arial" w:cs="Arial"/>
                <w:b/>
                <w:bCs/>
              </w:rPr>
              <w:t xml:space="preserve"> czy</w:t>
            </w:r>
            <w:r w:rsidR="00F068A7" w:rsidRPr="002B61F9">
              <w:rPr>
                <w:rFonts w:ascii="Arial" w:hAnsi="Arial" w:cs="Arial"/>
                <w:b/>
                <w:bCs/>
              </w:rPr>
              <w:t xml:space="preserve"> to</w:t>
            </w:r>
            <w:r w:rsidR="002B4563" w:rsidRPr="002B61F9">
              <w:rPr>
                <w:rFonts w:ascii="Arial" w:hAnsi="Arial" w:cs="Arial"/>
                <w:b/>
                <w:bCs/>
              </w:rPr>
              <w:t xml:space="preserve"> się opłaca? P</w:t>
            </w:r>
            <w:r w:rsidRPr="002B61F9">
              <w:rPr>
                <w:rFonts w:ascii="Arial" w:hAnsi="Arial" w:cs="Arial"/>
                <w:b/>
                <w:bCs/>
              </w:rPr>
              <w:t xml:space="preserve">rzykład funkcjonowania </w:t>
            </w:r>
            <w:r w:rsidR="00DC67AC" w:rsidRPr="002B61F9">
              <w:rPr>
                <w:rFonts w:ascii="Arial" w:hAnsi="Arial" w:cs="Arial"/>
                <w:b/>
                <w:bCs/>
              </w:rPr>
              <w:t>i</w:t>
            </w:r>
            <w:r w:rsidR="00214A8E" w:rsidRPr="002B61F9">
              <w:rPr>
                <w:rFonts w:ascii="Arial" w:hAnsi="Arial" w:cs="Arial"/>
                <w:b/>
                <w:bCs/>
              </w:rPr>
              <w:t> </w:t>
            </w:r>
            <w:r w:rsidR="00E82579" w:rsidRPr="002B61F9">
              <w:rPr>
                <w:rFonts w:ascii="Arial" w:hAnsi="Arial" w:cs="Arial"/>
                <w:b/>
                <w:bCs/>
              </w:rPr>
              <w:t xml:space="preserve">model </w:t>
            </w:r>
            <w:r w:rsidR="007D440B" w:rsidRPr="002B61F9">
              <w:rPr>
                <w:rFonts w:ascii="Arial" w:hAnsi="Arial" w:cs="Arial"/>
                <w:b/>
                <w:bCs/>
              </w:rPr>
              <w:t>ekonomiczny</w:t>
            </w:r>
            <w:r w:rsidR="00934426" w:rsidRPr="002B61F9">
              <w:rPr>
                <w:rFonts w:ascii="Arial" w:hAnsi="Arial" w:cs="Arial"/>
                <w:b/>
                <w:bCs/>
              </w:rPr>
              <w:t>.</w:t>
            </w:r>
            <w:r w:rsidR="007D440B" w:rsidRPr="002B61F9">
              <w:rPr>
                <w:rFonts w:ascii="Arial" w:hAnsi="Arial" w:cs="Arial"/>
                <w:b/>
                <w:bCs/>
              </w:rPr>
              <w:t xml:space="preserve"> </w:t>
            </w:r>
            <w:r w:rsidR="009F5E9C" w:rsidRPr="002B61F9">
              <w:rPr>
                <w:rFonts w:ascii="Arial" w:hAnsi="Arial" w:cs="Arial"/>
              </w:rPr>
              <w:t>Artur Piotrowski</w:t>
            </w:r>
            <w:r w:rsidR="00214A8E" w:rsidRPr="002B61F9">
              <w:rPr>
                <w:rFonts w:ascii="Arial" w:hAnsi="Arial" w:cs="Arial"/>
              </w:rPr>
              <w:t>,</w:t>
            </w:r>
            <w:r w:rsidR="00934426" w:rsidRPr="002B61F9">
              <w:rPr>
                <w:rFonts w:ascii="Arial" w:hAnsi="Arial" w:cs="Arial"/>
              </w:rPr>
              <w:t xml:space="preserve"> </w:t>
            </w:r>
            <w:r w:rsidR="009F5E9C" w:rsidRPr="002B61F9">
              <w:rPr>
                <w:rFonts w:ascii="Arial" w:hAnsi="Arial" w:cs="Arial"/>
              </w:rPr>
              <w:t>Prezes Funduszu Wschodniego</w:t>
            </w:r>
          </w:p>
        </w:tc>
      </w:tr>
      <w:tr w:rsidR="002B61F9" w:rsidRPr="002B61F9" w14:paraId="5FFF3CF1" w14:textId="77777777" w:rsidTr="007A497E">
        <w:trPr>
          <w:trHeight w:val="671"/>
        </w:trPr>
        <w:tc>
          <w:tcPr>
            <w:tcW w:w="9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1BBFB" w14:textId="5526C85B" w:rsidR="00354B4C" w:rsidRPr="002B61F9" w:rsidRDefault="00354B4C" w:rsidP="007A497E">
            <w:pPr>
              <w:suppressAutoHyphens/>
              <w:autoSpaceDN w:val="0"/>
              <w:spacing w:line="360" w:lineRule="auto"/>
              <w:ind w:left="0" w:firstLine="22"/>
              <w:textAlignment w:val="baseline"/>
              <w:rPr>
                <w:rFonts w:ascii="Arial" w:hAnsi="Arial" w:cs="Arial"/>
                <w:b/>
                <w:bCs/>
              </w:rPr>
            </w:pPr>
            <w:r w:rsidRPr="002B61F9">
              <w:rPr>
                <w:rFonts w:ascii="Arial" w:hAnsi="Arial" w:cs="Arial"/>
                <w:b/>
                <w:bCs/>
              </w:rPr>
              <w:t>12.</w:t>
            </w:r>
            <w:r w:rsidR="00E645E2" w:rsidRPr="002B61F9">
              <w:rPr>
                <w:rFonts w:ascii="Arial" w:hAnsi="Arial" w:cs="Arial"/>
                <w:b/>
                <w:bCs/>
              </w:rPr>
              <w:t>2</w:t>
            </w:r>
            <w:r w:rsidRPr="002B61F9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992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5461A" w14:textId="77777777" w:rsidR="00354B4C" w:rsidRPr="002B61F9" w:rsidRDefault="00354B4C" w:rsidP="007A497E">
            <w:pPr>
              <w:suppressAutoHyphens/>
              <w:autoSpaceDN w:val="0"/>
              <w:spacing w:line="360" w:lineRule="auto"/>
              <w:ind w:left="0" w:firstLine="0"/>
              <w:textAlignment w:val="baseline"/>
              <w:rPr>
                <w:rFonts w:ascii="Arial" w:hAnsi="Arial" w:cs="Arial"/>
                <w:b/>
                <w:bCs/>
              </w:rPr>
            </w:pPr>
            <w:r w:rsidRPr="002B61F9">
              <w:rPr>
                <w:rFonts w:ascii="Arial" w:hAnsi="Arial" w:cs="Arial"/>
                <w:b/>
                <w:bCs/>
              </w:rPr>
              <w:t>Zakończenie spotkania</w:t>
            </w:r>
          </w:p>
        </w:tc>
      </w:tr>
      <w:tr w:rsidR="002B61F9" w:rsidRPr="002B61F9" w14:paraId="785D3F7F" w14:textId="77777777" w:rsidTr="007A497E">
        <w:trPr>
          <w:trHeight w:val="799"/>
        </w:trPr>
        <w:tc>
          <w:tcPr>
            <w:tcW w:w="9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414E3" w14:textId="6790862B" w:rsidR="00354B4C" w:rsidRPr="002B61F9" w:rsidRDefault="00354B4C" w:rsidP="00214A8E">
            <w:pPr>
              <w:suppressAutoHyphens/>
              <w:autoSpaceDN w:val="0"/>
              <w:spacing w:line="360" w:lineRule="auto"/>
              <w:ind w:left="0" w:firstLine="0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 w:rsidRPr="002B61F9">
              <w:rPr>
                <w:rFonts w:ascii="Arial" w:hAnsi="Arial" w:cs="Arial"/>
                <w:b/>
                <w:bCs/>
              </w:rPr>
              <w:t>12.</w:t>
            </w:r>
            <w:r w:rsidR="00E645E2" w:rsidRPr="002B61F9">
              <w:rPr>
                <w:rFonts w:ascii="Arial" w:hAnsi="Arial" w:cs="Arial"/>
                <w:b/>
                <w:bCs/>
              </w:rPr>
              <w:t>2</w:t>
            </w:r>
            <w:r w:rsidRPr="002B61F9">
              <w:rPr>
                <w:rFonts w:ascii="Arial" w:hAnsi="Arial" w:cs="Arial"/>
                <w:b/>
                <w:bCs/>
              </w:rPr>
              <w:t>5</w:t>
            </w:r>
            <w:r w:rsidR="00E645E2" w:rsidRPr="002B61F9">
              <w:rPr>
                <w:rFonts w:ascii="Arial" w:hAnsi="Arial" w:cs="Arial"/>
                <w:b/>
                <w:bCs/>
              </w:rPr>
              <w:t xml:space="preserve"> - </w:t>
            </w:r>
            <w:r w:rsidRPr="002B61F9">
              <w:rPr>
                <w:rFonts w:ascii="Arial" w:hAnsi="Arial" w:cs="Arial"/>
                <w:b/>
                <w:bCs/>
              </w:rPr>
              <w:t>13.00</w:t>
            </w:r>
          </w:p>
        </w:tc>
        <w:tc>
          <w:tcPr>
            <w:tcW w:w="992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125BBD" w14:textId="7DD0C02D" w:rsidR="00354B4C" w:rsidRPr="002B61F9" w:rsidRDefault="00354B4C" w:rsidP="007A497E">
            <w:pPr>
              <w:autoSpaceDN w:val="0"/>
              <w:spacing w:line="360" w:lineRule="auto"/>
              <w:textAlignment w:val="baseline"/>
              <w:rPr>
                <w:rFonts w:ascii="Arial" w:hAnsi="Arial" w:cs="Arial"/>
                <w:b/>
                <w:bCs/>
              </w:rPr>
            </w:pPr>
            <w:r w:rsidRPr="002B61F9">
              <w:rPr>
                <w:rFonts w:ascii="Arial" w:hAnsi="Arial" w:cs="Arial"/>
                <w:b/>
                <w:bCs/>
              </w:rPr>
              <w:t>Indywidualne spotkania stolikowe</w:t>
            </w:r>
            <w:r w:rsidR="007A497E" w:rsidRPr="002B61F9">
              <w:rPr>
                <w:rFonts w:ascii="Arial" w:hAnsi="Arial" w:cs="Arial"/>
                <w:b/>
                <w:bCs/>
              </w:rPr>
              <w:t xml:space="preserve"> z p</w:t>
            </w:r>
            <w:r w:rsidRPr="002B61F9">
              <w:rPr>
                <w:rFonts w:ascii="Arial" w:hAnsi="Arial" w:cs="Arial"/>
                <w:b/>
                <w:bCs/>
              </w:rPr>
              <w:t>odmiot</w:t>
            </w:r>
            <w:r w:rsidR="007A497E" w:rsidRPr="002B61F9">
              <w:rPr>
                <w:rFonts w:ascii="Arial" w:hAnsi="Arial" w:cs="Arial"/>
                <w:b/>
                <w:bCs/>
              </w:rPr>
              <w:t xml:space="preserve">ami </w:t>
            </w:r>
            <w:r w:rsidRPr="002B61F9">
              <w:rPr>
                <w:rFonts w:ascii="Arial" w:hAnsi="Arial" w:cs="Arial"/>
                <w:b/>
                <w:bCs/>
              </w:rPr>
              <w:t>udzielając</w:t>
            </w:r>
            <w:r w:rsidR="007A497E" w:rsidRPr="002B61F9">
              <w:rPr>
                <w:rFonts w:ascii="Arial" w:hAnsi="Arial" w:cs="Arial"/>
                <w:b/>
                <w:bCs/>
              </w:rPr>
              <w:t>ymi</w:t>
            </w:r>
            <w:r w:rsidRPr="002B61F9">
              <w:rPr>
                <w:rFonts w:ascii="Arial" w:hAnsi="Arial" w:cs="Arial"/>
                <w:b/>
                <w:bCs/>
              </w:rPr>
              <w:t xml:space="preserve"> pożyczek unijnych:</w:t>
            </w:r>
          </w:p>
          <w:p w14:paraId="0B357C94" w14:textId="77777777" w:rsidR="00365D40" w:rsidRPr="002B61F9" w:rsidRDefault="00365D40" w:rsidP="007A497E">
            <w:pPr>
              <w:pStyle w:val="Akapitzlist"/>
              <w:numPr>
                <w:ilvl w:val="0"/>
                <w:numId w:val="32"/>
              </w:numPr>
              <w:autoSpaceDN w:val="0"/>
              <w:spacing w:line="360" w:lineRule="auto"/>
              <w:textAlignment w:val="baseline"/>
              <w:rPr>
                <w:rFonts w:ascii="Arial" w:hAnsi="Arial" w:cs="Arial"/>
              </w:rPr>
            </w:pPr>
            <w:bookmarkStart w:id="2" w:name="_Hlk181010743"/>
            <w:bookmarkStart w:id="3" w:name="_Hlk181010702"/>
            <w:r w:rsidRPr="002B61F9">
              <w:rPr>
                <w:rFonts w:ascii="Arial" w:hAnsi="Arial" w:cs="Arial"/>
              </w:rPr>
              <w:t>Bank Ochrony Środowiska S.A.</w:t>
            </w:r>
          </w:p>
          <w:p w14:paraId="21449660" w14:textId="77777777" w:rsidR="00365D40" w:rsidRPr="002B61F9" w:rsidRDefault="00365D40" w:rsidP="007A497E">
            <w:pPr>
              <w:pStyle w:val="Akapitzlist"/>
              <w:numPr>
                <w:ilvl w:val="0"/>
                <w:numId w:val="32"/>
              </w:numPr>
              <w:autoSpaceDN w:val="0"/>
              <w:spacing w:line="360" w:lineRule="auto"/>
              <w:textAlignment w:val="baseline"/>
              <w:rPr>
                <w:rFonts w:ascii="Arial" w:hAnsi="Arial" w:cs="Arial"/>
              </w:rPr>
            </w:pPr>
            <w:bookmarkStart w:id="4" w:name="_Hlk181010738"/>
            <w:r w:rsidRPr="002B61F9">
              <w:rPr>
                <w:rFonts w:ascii="Arial" w:hAnsi="Arial" w:cs="Arial"/>
              </w:rPr>
              <w:t>Biłgorajska Agencja Rozwoju Regionalnego S.A.</w:t>
            </w:r>
          </w:p>
          <w:bookmarkEnd w:id="4"/>
          <w:p w14:paraId="77564BFB" w14:textId="77777777" w:rsidR="00354B4C" w:rsidRPr="002B61F9" w:rsidRDefault="00354B4C" w:rsidP="007A497E">
            <w:pPr>
              <w:pStyle w:val="Akapitzlist"/>
              <w:numPr>
                <w:ilvl w:val="0"/>
                <w:numId w:val="32"/>
              </w:numPr>
              <w:autoSpaceDN w:val="0"/>
              <w:spacing w:line="360" w:lineRule="auto"/>
              <w:textAlignment w:val="baseline"/>
              <w:rPr>
                <w:rFonts w:ascii="Arial" w:hAnsi="Arial" w:cs="Arial"/>
              </w:rPr>
            </w:pPr>
            <w:r w:rsidRPr="002B61F9">
              <w:rPr>
                <w:rFonts w:ascii="Arial" w:hAnsi="Arial" w:cs="Arial"/>
              </w:rPr>
              <w:t>Fundacja Puławskie Centrum Przedsiębiorczości</w:t>
            </w:r>
          </w:p>
          <w:p w14:paraId="598962FF" w14:textId="77777777" w:rsidR="00C819A3" w:rsidRPr="002B61F9" w:rsidRDefault="00C819A3" w:rsidP="007A497E">
            <w:pPr>
              <w:pStyle w:val="Akapitzlist"/>
              <w:numPr>
                <w:ilvl w:val="0"/>
                <w:numId w:val="32"/>
              </w:numPr>
              <w:autoSpaceDN w:val="0"/>
              <w:spacing w:line="360" w:lineRule="auto"/>
              <w:textAlignment w:val="baseline"/>
              <w:rPr>
                <w:rFonts w:ascii="Arial" w:hAnsi="Arial" w:cs="Arial"/>
              </w:rPr>
            </w:pPr>
            <w:bookmarkStart w:id="5" w:name="_Hlk181010732"/>
            <w:bookmarkEnd w:id="2"/>
            <w:r w:rsidRPr="002B61F9">
              <w:rPr>
                <w:rFonts w:ascii="Arial" w:hAnsi="Arial" w:cs="Arial"/>
              </w:rPr>
              <w:lastRenderedPageBreak/>
              <w:t>Fundusz Wschodni Sp. z o.o.</w:t>
            </w:r>
          </w:p>
          <w:p w14:paraId="5B79C478" w14:textId="77777777" w:rsidR="00354B4C" w:rsidRPr="002B61F9" w:rsidRDefault="00354B4C" w:rsidP="007A497E">
            <w:pPr>
              <w:pStyle w:val="Akapitzlist"/>
              <w:numPr>
                <w:ilvl w:val="0"/>
                <w:numId w:val="32"/>
              </w:numPr>
              <w:autoSpaceDN w:val="0"/>
              <w:spacing w:line="360" w:lineRule="auto"/>
              <w:textAlignment w:val="baseline"/>
              <w:rPr>
                <w:rFonts w:ascii="Arial" w:hAnsi="Arial" w:cs="Arial"/>
              </w:rPr>
            </w:pPr>
            <w:r w:rsidRPr="002B61F9">
              <w:rPr>
                <w:rFonts w:ascii="Arial" w:hAnsi="Arial" w:cs="Arial"/>
              </w:rPr>
              <w:t xml:space="preserve">Lubelska Fundacja Rozwoju </w:t>
            </w:r>
          </w:p>
          <w:bookmarkEnd w:id="5"/>
          <w:p w14:paraId="3899B9D4" w14:textId="77777777" w:rsidR="00365D40" w:rsidRPr="002B61F9" w:rsidRDefault="00365D40" w:rsidP="007A497E">
            <w:pPr>
              <w:pStyle w:val="Akapitzlist"/>
              <w:numPr>
                <w:ilvl w:val="0"/>
                <w:numId w:val="32"/>
              </w:numPr>
              <w:autoSpaceDN w:val="0"/>
              <w:spacing w:line="360" w:lineRule="auto"/>
              <w:textAlignment w:val="baseline"/>
              <w:rPr>
                <w:rFonts w:ascii="Arial" w:hAnsi="Arial" w:cs="Arial"/>
              </w:rPr>
            </w:pPr>
            <w:r w:rsidRPr="002B61F9">
              <w:rPr>
                <w:rFonts w:ascii="Arial" w:hAnsi="Arial" w:cs="Arial"/>
              </w:rPr>
              <w:t>OIC POLAND Fundacja Akademii WSEI</w:t>
            </w:r>
          </w:p>
          <w:p w14:paraId="4BB4451D" w14:textId="77777777" w:rsidR="004361BC" w:rsidRDefault="00354B4C" w:rsidP="004361BC">
            <w:pPr>
              <w:pStyle w:val="Akapitzlist"/>
              <w:numPr>
                <w:ilvl w:val="0"/>
                <w:numId w:val="32"/>
              </w:numPr>
              <w:autoSpaceDN w:val="0"/>
              <w:spacing w:line="360" w:lineRule="auto"/>
              <w:textAlignment w:val="baseline"/>
              <w:rPr>
                <w:rFonts w:ascii="Arial" w:hAnsi="Arial" w:cs="Arial"/>
              </w:rPr>
            </w:pPr>
            <w:bookmarkStart w:id="6" w:name="_Hlk181010660"/>
            <w:bookmarkEnd w:id="3"/>
            <w:r w:rsidRPr="002B61F9">
              <w:rPr>
                <w:rFonts w:ascii="Arial" w:hAnsi="Arial" w:cs="Arial"/>
              </w:rPr>
              <w:t xml:space="preserve">Polska Fundacja Przedsiębiorczości </w:t>
            </w:r>
            <w:bookmarkEnd w:id="6"/>
          </w:p>
          <w:p w14:paraId="782436DD" w14:textId="77777777" w:rsidR="00E46C48" w:rsidRDefault="00E46C48" w:rsidP="00E46C48">
            <w:pPr>
              <w:autoSpaceDN w:val="0"/>
              <w:spacing w:line="252" w:lineRule="auto"/>
              <w:textAlignment w:val="baseline"/>
              <w:rPr>
                <w:b/>
                <w:bCs/>
                <w:color w:val="222A35"/>
              </w:rPr>
            </w:pPr>
          </w:p>
          <w:p w14:paraId="6CA9D7E4" w14:textId="68614F18" w:rsidR="00E46C48" w:rsidRPr="00E46C48" w:rsidRDefault="00E46C48" w:rsidP="00E46C48">
            <w:pPr>
              <w:autoSpaceDN w:val="0"/>
              <w:spacing w:line="360" w:lineRule="auto"/>
              <w:textAlignment w:val="baseline"/>
              <w:rPr>
                <w:rFonts w:ascii="Arial" w:hAnsi="Arial" w:cs="Arial"/>
                <w:b/>
                <w:bCs/>
                <w:color w:val="222A35"/>
                <w:sz w:val="22"/>
                <w:szCs w:val="22"/>
              </w:rPr>
            </w:pPr>
            <w:r w:rsidRPr="00E46C48">
              <w:rPr>
                <w:rFonts w:ascii="Arial" w:hAnsi="Arial" w:cs="Arial"/>
                <w:b/>
                <w:bCs/>
                <w:color w:val="222A35"/>
              </w:rPr>
              <w:t>Indywidualne spotkania stolikowe z:</w:t>
            </w:r>
          </w:p>
          <w:p w14:paraId="39C2449D" w14:textId="77777777" w:rsidR="00E46C48" w:rsidRDefault="00E46C48" w:rsidP="00E46C48">
            <w:pPr>
              <w:pStyle w:val="Akapitzlist"/>
              <w:numPr>
                <w:ilvl w:val="0"/>
                <w:numId w:val="30"/>
              </w:numPr>
              <w:autoSpaceDN w:val="0"/>
              <w:spacing w:line="360" w:lineRule="auto"/>
              <w:contextualSpacing w:val="0"/>
              <w:textAlignment w:val="baseline"/>
              <w:rPr>
                <w:rFonts w:ascii="Arial" w:hAnsi="Arial" w:cs="Arial"/>
                <w:color w:val="222A35"/>
              </w:rPr>
            </w:pPr>
            <w:r w:rsidRPr="00E46C48">
              <w:rPr>
                <w:rFonts w:ascii="Arial" w:hAnsi="Arial" w:cs="Arial"/>
                <w:color w:val="222A35"/>
              </w:rPr>
              <w:t>Bank Gospodarstwa Krajowego</w:t>
            </w:r>
            <w:r w:rsidRPr="00E46C48">
              <w:rPr>
                <w:rFonts w:ascii="Arial" w:hAnsi="Arial" w:cs="Arial"/>
                <w:color w:val="222A35"/>
              </w:rPr>
              <w:t xml:space="preserve"> </w:t>
            </w:r>
          </w:p>
          <w:p w14:paraId="7EC22047" w14:textId="09693079" w:rsidR="00E46C48" w:rsidRPr="00E46C48" w:rsidRDefault="00E46C48" w:rsidP="00E46C48">
            <w:pPr>
              <w:pStyle w:val="Akapitzlist"/>
              <w:numPr>
                <w:ilvl w:val="0"/>
                <w:numId w:val="30"/>
              </w:numPr>
              <w:autoSpaceDN w:val="0"/>
              <w:spacing w:line="360" w:lineRule="auto"/>
              <w:contextualSpacing w:val="0"/>
              <w:textAlignment w:val="baseline"/>
              <w:rPr>
                <w:rFonts w:ascii="Arial" w:hAnsi="Arial" w:cs="Arial"/>
                <w:color w:val="222A35"/>
              </w:rPr>
            </w:pPr>
            <w:r w:rsidRPr="00E46C48">
              <w:rPr>
                <w:rFonts w:ascii="Arial" w:hAnsi="Arial" w:cs="Arial"/>
                <w:color w:val="222A35"/>
              </w:rPr>
              <w:t>Lubelska Agencja Wspierania Przedsiębiorczości w Lublinie</w:t>
            </w:r>
          </w:p>
        </w:tc>
      </w:tr>
      <w:bookmarkEnd w:id="1"/>
    </w:tbl>
    <w:p w14:paraId="13840596" w14:textId="77777777" w:rsidR="0046780B" w:rsidRPr="002B61F9" w:rsidRDefault="0046780B" w:rsidP="00FE52BD">
      <w:pPr>
        <w:tabs>
          <w:tab w:val="left" w:pos="3115"/>
        </w:tabs>
        <w:ind w:left="0" w:firstLine="0"/>
        <w:rPr>
          <w:rFonts w:ascii="Arial" w:hAnsi="Arial" w:cs="Arial"/>
        </w:rPr>
      </w:pPr>
    </w:p>
    <w:sectPr w:rsidR="0046780B" w:rsidRPr="002B61F9" w:rsidSect="003352F9">
      <w:headerReference w:type="default" r:id="rId8"/>
      <w:footerReference w:type="default" r:id="rId9"/>
      <w:pgSz w:w="11906" w:h="16838"/>
      <w:pgMar w:top="851" w:right="851" w:bottom="851" w:left="851" w:header="425" w:footer="2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23098" w14:textId="77777777" w:rsidR="00F8564C" w:rsidRDefault="00F8564C" w:rsidP="00E02841">
      <w:r>
        <w:separator/>
      </w:r>
    </w:p>
  </w:endnote>
  <w:endnote w:type="continuationSeparator" w:id="0">
    <w:p w14:paraId="5E147A3D" w14:textId="77777777" w:rsidR="00F8564C" w:rsidRDefault="00F8564C" w:rsidP="00E02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0DE27" w14:textId="658BE799" w:rsidR="00DC0141" w:rsidRDefault="00DC0141" w:rsidP="001764AF">
    <w:pPr>
      <w:pStyle w:val="Stopka"/>
      <w:ind w:left="-284" w:hanging="283"/>
    </w:pPr>
    <w:r>
      <w:rPr>
        <w:noProof/>
        <w:lang w:eastAsia="pl-PL"/>
      </w:rPr>
      <w:drawing>
        <wp:inline distT="0" distB="0" distL="0" distR="0" wp14:anchorId="05E5D418" wp14:editId="3C90A4B0">
          <wp:extent cx="7164482" cy="763270"/>
          <wp:effectExtent l="0" t="0" r="0" b="0"/>
          <wp:docPr id="1463806833" name="Obraz 1" descr="logotypy unijn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0264926" name="Obraz 1" descr="logotypy unijne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336" cy="796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A08F6" w14:textId="77777777" w:rsidR="00F8564C" w:rsidRDefault="00F8564C" w:rsidP="00E02841">
      <w:bookmarkStart w:id="0" w:name="_Hlk493670799"/>
      <w:bookmarkEnd w:id="0"/>
      <w:r>
        <w:separator/>
      </w:r>
    </w:p>
  </w:footnote>
  <w:footnote w:type="continuationSeparator" w:id="0">
    <w:p w14:paraId="39D13C6A" w14:textId="77777777" w:rsidR="00F8564C" w:rsidRDefault="00F8564C" w:rsidP="00E028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36A11" w14:textId="070A4F63" w:rsidR="00E02841" w:rsidRPr="000C7E0C" w:rsidRDefault="00811ECE" w:rsidP="000C7E0C">
    <w:pPr>
      <w:pStyle w:val="Nagwek"/>
      <w:jc w:val="right"/>
    </w:pPr>
    <w:r w:rsidRPr="00E02841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63360" behindDoc="0" locked="0" layoutInCell="1" allowOverlap="1" wp14:anchorId="0CFC7423" wp14:editId="712C7D96">
          <wp:simplePos x="0" y="0"/>
          <wp:positionH relativeFrom="column">
            <wp:posOffset>-45085</wp:posOffset>
          </wp:positionH>
          <wp:positionV relativeFrom="paragraph">
            <wp:posOffset>7327</wp:posOffset>
          </wp:positionV>
          <wp:extent cx="733425" cy="341012"/>
          <wp:effectExtent l="0" t="0" r="0" b="1905"/>
          <wp:wrapNone/>
          <wp:docPr id="1979265596" name="Obraz 1979265596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82" cy="3591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1621">
      <w:rPr>
        <w:noProof/>
      </w:rPr>
      <w:drawing>
        <wp:inline distT="0" distB="0" distL="0" distR="0" wp14:anchorId="01538833" wp14:editId="2F4C994F">
          <wp:extent cx="1378193" cy="303530"/>
          <wp:effectExtent l="0" t="0" r="0" b="1270"/>
          <wp:docPr id="23" name="Obraz 23" descr="logo BG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Obraz 23" descr="logo BG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946" cy="3103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264FD0" w14:textId="77777777" w:rsidR="00DC0141" w:rsidRDefault="00DC0141" w:rsidP="00DC1987">
    <w:pPr>
      <w:pStyle w:val="Nagwek"/>
      <w:pBdr>
        <w:bottom w:val="single" w:sz="4" w:space="1" w:color="auto"/>
      </w:pBdr>
      <w:tabs>
        <w:tab w:val="clear" w:pos="9072"/>
      </w:tabs>
      <w:ind w:left="-426" w:firstLine="284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BFC0732"/>
    <w:multiLevelType w:val="hybridMultilevel"/>
    <w:tmpl w:val="1315F27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2B3FFF"/>
    <w:multiLevelType w:val="hybridMultilevel"/>
    <w:tmpl w:val="38BCFF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A295C"/>
    <w:multiLevelType w:val="hybridMultilevel"/>
    <w:tmpl w:val="C39002E4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3CD7167"/>
    <w:multiLevelType w:val="hybridMultilevel"/>
    <w:tmpl w:val="B666FA3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41F3B9F"/>
    <w:multiLevelType w:val="hybridMultilevel"/>
    <w:tmpl w:val="16C8646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A6E5897"/>
    <w:multiLevelType w:val="hybridMultilevel"/>
    <w:tmpl w:val="CD12CC2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F3644ED"/>
    <w:multiLevelType w:val="hybridMultilevel"/>
    <w:tmpl w:val="320A2D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DB6410"/>
    <w:multiLevelType w:val="hybridMultilevel"/>
    <w:tmpl w:val="0212D82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9B32BFA"/>
    <w:multiLevelType w:val="hybridMultilevel"/>
    <w:tmpl w:val="8D3CB6C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DE45CA"/>
    <w:multiLevelType w:val="hybridMultilevel"/>
    <w:tmpl w:val="3A10E128"/>
    <w:lvl w:ilvl="0" w:tplc="C97AF24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56FB2"/>
    <w:multiLevelType w:val="hybridMultilevel"/>
    <w:tmpl w:val="7EE20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7F52F07"/>
    <w:multiLevelType w:val="hybridMultilevel"/>
    <w:tmpl w:val="DD5227C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30B2629A"/>
    <w:multiLevelType w:val="hybridMultilevel"/>
    <w:tmpl w:val="02DE5A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0D439F"/>
    <w:multiLevelType w:val="hybridMultilevel"/>
    <w:tmpl w:val="80CC85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690A34"/>
    <w:multiLevelType w:val="hybridMultilevel"/>
    <w:tmpl w:val="451E152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5743CF2"/>
    <w:multiLevelType w:val="hybridMultilevel"/>
    <w:tmpl w:val="2792773E"/>
    <w:lvl w:ilvl="0" w:tplc="CA7CA832">
      <w:start w:val="1"/>
      <w:numFmt w:val="bullet"/>
      <w:lvlText w:val="-"/>
      <w:lvlJc w:val="left"/>
      <w:pPr>
        <w:ind w:left="720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765518"/>
    <w:multiLevelType w:val="hybridMultilevel"/>
    <w:tmpl w:val="73805AC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4A1144CF"/>
    <w:multiLevelType w:val="hybridMultilevel"/>
    <w:tmpl w:val="8DB02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205368"/>
    <w:multiLevelType w:val="hybridMultilevel"/>
    <w:tmpl w:val="56E0530C"/>
    <w:lvl w:ilvl="0" w:tplc="34866DA8">
      <w:start w:val="1"/>
      <w:numFmt w:val="decimal"/>
      <w:lvlText w:val="%1.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55EB6FC1"/>
    <w:multiLevelType w:val="hybridMultilevel"/>
    <w:tmpl w:val="0DF0ED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B64FD8"/>
    <w:multiLevelType w:val="hybridMultilevel"/>
    <w:tmpl w:val="A2C853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9397B7D"/>
    <w:multiLevelType w:val="hybridMultilevel"/>
    <w:tmpl w:val="92A2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5574CB"/>
    <w:multiLevelType w:val="multilevel"/>
    <w:tmpl w:val="DD349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957056"/>
    <w:multiLevelType w:val="hybridMultilevel"/>
    <w:tmpl w:val="E7D0C8F6"/>
    <w:lvl w:ilvl="0" w:tplc="88EE77C2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1A64F44"/>
    <w:multiLevelType w:val="hybridMultilevel"/>
    <w:tmpl w:val="B840E6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B32C3F"/>
    <w:multiLevelType w:val="multilevel"/>
    <w:tmpl w:val="400A4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5A386B"/>
    <w:multiLevelType w:val="hybridMultilevel"/>
    <w:tmpl w:val="F2DA1B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067098"/>
    <w:multiLevelType w:val="hybridMultilevel"/>
    <w:tmpl w:val="88A0C9A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7742010C"/>
    <w:multiLevelType w:val="hybridMultilevel"/>
    <w:tmpl w:val="0AC0DB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7B1B3B"/>
    <w:multiLevelType w:val="hybridMultilevel"/>
    <w:tmpl w:val="2182F3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FD136B"/>
    <w:multiLevelType w:val="hybridMultilevel"/>
    <w:tmpl w:val="4AA85D1E"/>
    <w:lvl w:ilvl="0" w:tplc="04150001">
      <w:start w:val="1"/>
      <w:numFmt w:val="bullet"/>
      <w:lvlText w:val=""/>
      <w:lvlJc w:val="left"/>
      <w:pPr>
        <w:ind w:left="4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num w:numId="1" w16cid:durableId="1371997135">
    <w:abstractNumId w:val="22"/>
  </w:num>
  <w:num w:numId="2" w16cid:durableId="868490768">
    <w:abstractNumId w:val="14"/>
  </w:num>
  <w:num w:numId="3" w16cid:durableId="2100634837">
    <w:abstractNumId w:val="15"/>
  </w:num>
  <w:num w:numId="4" w16cid:durableId="20326351">
    <w:abstractNumId w:val="17"/>
  </w:num>
  <w:num w:numId="5" w16cid:durableId="1371610260">
    <w:abstractNumId w:val="25"/>
  </w:num>
  <w:num w:numId="6" w16cid:durableId="1538466328">
    <w:abstractNumId w:val="26"/>
  </w:num>
  <w:num w:numId="7" w16cid:durableId="135998683">
    <w:abstractNumId w:val="0"/>
  </w:num>
  <w:num w:numId="8" w16cid:durableId="1465004018">
    <w:abstractNumId w:val="11"/>
  </w:num>
  <w:num w:numId="9" w16cid:durableId="1108089358">
    <w:abstractNumId w:val="12"/>
  </w:num>
  <w:num w:numId="10" w16cid:durableId="1486241387">
    <w:abstractNumId w:val="1"/>
  </w:num>
  <w:num w:numId="11" w16cid:durableId="1842620263">
    <w:abstractNumId w:val="28"/>
  </w:num>
  <w:num w:numId="12" w16cid:durableId="297225321">
    <w:abstractNumId w:val="8"/>
  </w:num>
  <w:num w:numId="13" w16cid:durableId="1918710191">
    <w:abstractNumId w:val="7"/>
  </w:num>
  <w:num w:numId="14" w16cid:durableId="1711763275">
    <w:abstractNumId w:val="19"/>
  </w:num>
  <w:num w:numId="15" w16cid:durableId="34382820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55854465">
    <w:abstractNumId w:val="27"/>
  </w:num>
  <w:num w:numId="17" w16cid:durableId="1012952125">
    <w:abstractNumId w:val="16"/>
  </w:num>
  <w:num w:numId="18" w16cid:durableId="956333307">
    <w:abstractNumId w:val="6"/>
  </w:num>
  <w:num w:numId="19" w16cid:durableId="189642610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66718834">
    <w:abstractNumId w:val="3"/>
  </w:num>
  <w:num w:numId="21" w16cid:durableId="2111319070">
    <w:abstractNumId w:val="29"/>
  </w:num>
  <w:num w:numId="22" w16cid:durableId="171954689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36469834">
    <w:abstractNumId w:val="2"/>
  </w:num>
  <w:num w:numId="24" w16cid:durableId="1842500189">
    <w:abstractNumId w:val="10"/>
  </w:num>
  <w:num w:numId="25" w16cid:durableId="1413623934">
    <w:abstractNumId w:val="5"/>
  </w:num>
  <w:num w:numId="26" w16cid:durableId="599995042">
    <w:abstractNumId w:val="20"/>
  </w:num>
  <w:num w:numId="27" w16cid:durableId="2013137740">
    <w:abstractNumId w:val="23"/>
  </w:num>
  <w:num w:numId="28" w16cid:durableId="318458885">
    <w:abstractNumId w:val="4"/>
  </w:num>
  <w:num w:numId="29" w16cid:durableId="2033796649">
    <w:abstractNumId w:val="21"/>
  </w:num>
  <w:num w:numId="30" w16cid:durableId="1734887347">
    <w:abstractNumId w:val="13"/>
  </w:num>
  <w:num w:numId="31" w16cid:durableId="1193347544">
    <w:abstractNumId w:val="13"/>
  </w:num>
  <w:num w:numId="32" w16cid:durableId="208837906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EC9"/>
    <w:rsid w:val="0000294C"/>
    <w:rsid w:val="00013FDF"/>
    <w:rsid w:val="0001431B"/>
    <w:rsid w:val="000156F7"/>
    <w:rsid w:val="00015A97"/>
    <w:rsid w:val="000167C9"/>
    <w:rsid w:val="00017E13"/>
    <w:rsid w:val="00025E5D"/>
    <w:rsid w:val="00027E45"/>
    <w:rsid w:val="00034EDF"/>
    <w:rsid w:val="00035E20"/>
    <w:rsid w:val="000422DF"/>
    <w:rsid w:val="00042A04"/>
    <w:rsid w:val="00045DA7"/>
    <w:rsid w:val="00047534"/>
    <w:rsid w:val="00050F13"/>
    <w:rsid w:val="00052EF0"/>
    <w:rsid w:val="00053B6F"/>
    <w:rsid w:val="00057656"/>
    <w:rsid w:val="000607B8"/>
    <w:rsid w:val="00063614"/>
    <w:rsid w:val="00064FEB"/>
    <w:rsid w:val="00073C2F"/>
    <w:rsid w:val="00077B5A"/>
    <w:rsid w:val="000810EF"/>
    <w:rsid w:val="00083DE6"/>
    <w:rsid w:val="00083F93"/>
    <w:rsid w:val="00087223"/>
    <w:rsid w:val="000A0E05"/>
    <w:rsid w:val="000A6BF1"/>
    <w:rsid w:val="000A7076"/>
    <w:rsid w:val="000B52DD"/>
    <w:rsid w:val="000C7052"/>
    <w:rsid w:val="000C7E0C"/>
    <w:rsid w:val="000D19A9"/>
    <w:rsid w:val="000D7223"/>
    <w:rsid w:val="000E0F5D"/>
    <w:rsid w:val="000F29A7"/>
    <w:rsid w:val="000F29F6"/>
    <w:rsid w:val="000F52CD"/>
    <w:rsid w:val="000F7479"/>
    <w:rsid w:val="000F7D70"/>
    <w:rsid w:val="00102DB2"/>
    <w:rsid w:val="00103E9C"/>
    <w:rsid w:val="00103F92"/>
    <w:rsid w:val="001135B5"/>
    <w:rsid w:val="00115177"/>
    <w:rsid w:val="00134DDC"/>
    <w:rsid w:val="00135778"/>
    <w:rsid w:val="0013761D"/>
    <w:rsid w:val="001433C7"/>
    <w:rsid w:val="00147ECB"/>
    <w:rsid w:val="00156564"/>
    <w:rsid w:val="001626E1"/>
    <w:rsid w:val="001651C7"/>
    <w:rsid w:val="0016659B"/>
    <w:rsid w:val="00167CF1"/>
    <w:rsid w:val="001764AF"/>
    <w:rsid w:val="0017704E"/>
    <w:rsid w:val="00181BF5"/>
    <w:rsid w:val="00185C29"/>
    <w:rsid w:val="00191746"/>
    <w:rsid w:val="0019316D"/>
    <w:rsid w:val="00194FF8"/>
    <w:rsid w:val="00196228"/>
    <w:rsid w:val="001A3529"/>
    <w:rsid w:val="001A643A"/>
    <w:rsid w:val="001B3448"/>
    <w:rsid w:val="001B6EF6"/>
    <w:rsid w:val="001B79FE"/>
    <w:rsid w:val="001C3077"/>
    <w:rsid w:val="001C7FF1"/>
    <w:rsid w:val="001D0763"/>
    <w:rsid w:val="001D1BB0"/>
    <w:rsid w:val="001D65AB"/>
    <w:rsid w:val="001D6ADB"/>
    <w:rsid w:val="001E0805"/>
    <w:rsid w:val="001E174C"/>
    <w:rsid w:val="001E4E56"/>
    <w:rsid w:val="001F2D06"/>
    <w:rsid w:val="001F2F7E"/>
    <w:rsid w:val="001F54D2"/>
    <w:rsid w:val="00205BF7"/>
    <w:rsid w:val="002065AA"/>
    <w:rsid w:val="00212A43"/>
    <w:rsid w:val="0021484B"/>
    <w:rsid w:val="00214A8E"/>
    <w:rsid w:val="00215714"/>
    <w:rsid w:val="00223219"/>
    <w:rsid w:val="00223563"/>
    <w:rsid w:val="00223F3C"/>
    <w:rsid w:val="002368A5"/>
    <w:rsid w:val="0024322E"/>
    <w:rsid w:val="002537A3"/>
    <w:rsid w:val="00255587"/>
    <w:rsid w:val="00256000"/>
    <w:rsid w:val="0025643D"/>
    <w:rsid w:val="002604F0"/>
    <w:rsid w:val="00261DB2"/>
    <w:rsid w:val="002657DF"/>
    <w:rsid w:val="002665AC"/>
    <w:rsid w:val="0027243C"/>
    <w:rsid w:val="00275C61"/>
    <w:rsid w:val="00284D46"/>
    <w:rsid w:val="002A2647"/>
    <w:rsid w:val="002A6356"/>
    <w:rsid w:val="002B0F3B"/>
    <w:rsid w:val="002B1F6A"/>
    <w:rsid w:val="002B2FE0"/>
    <w:rsid w:val="002B4563"/>
    <w:rsid w:val="002B61F9"/>
    <w:rsid w:val="002B75E2"/>
    <w:rsid w:val="002B7EA5"/>
    <w:rsid w:val="002C3FFB"/>
    <w:rsid w:val="002D1542"/>
    <w:rsid w:val="002D6AFF"/>
    <w:rsid w:val="002E100F"/>
    <w:rsid w:val="002E4BF4"/>
    <w:rsid w:val="002E5C1F"/>
    <w:rsid w:val="002F33DB"/>
    <w:rsid w:val="002F5DAE"/>
    <w:rsid w:val="002F79CD"/>
    <w:rsid w:val="003053B4"/>
    <w:rsid w:val="003061A7"/>
    <w:rsid w:val="00306D1C"/>
    <w:rsid w:val="00310683"/>
    <w:rsid w:val="003125B7"/>
    <w:rsid w:val="003128EE"/>
    <w:rsid w:val="00316C1D"/>
    <w:rsid w:val="00317AE7"/>
    <w:rsid w:val="00327D77"/>
    <w:rsid w:val="003352F9"/>
    <w:rsid w:val="00335B67"/>
    <w:rsid w:val="00336E5E"/>
    <w:rsid w:val="0034364A"/>
    <w:rsid w:val="0034475C"/>
    <w:rsid w:val="00350E26"/>
    <w:rsid w:val="003540C8"/>
    <w:rsid w:val="00354B4C"/>
    <w:rsid w:val="0035548A"/>
    <w:rsid w:val="00362561"/>
    <w:rsid w:val="00364DBB"/>
    <w:rsid w:val="00365D40"/>
    <w:rsid w:val="00390C67"/>
    <w:rsid w:val="00392DFF"/>
    <w:rsid w:val="00393593"/>
    <w:rsid w:val="003A5C1C"/>
    <w:rsid w:val="003A7F8E"/>
    <w:rsid w:val="003B0E7D"/>
    <w:rsid w:val="003B44E9"/>
    <w:rsid w:val="003C194B"/>
    <w:rsid w:val="003C2007"/>
    <w:rsid w:val="003C2A51"/>
    <w:rsid w:val="003C5E06"/>
    <w:rsid w:val="003F4E0B"/>
    <w:rsid w:val="003F672D"/>
    <w:rsid w:val="00405B49"/>
    <w:rsid w:val="00414F81"/>
    <w:rsid w:val="00423293"/>
    <w:rsid w:val="00433782"/>
    <w:rsid w:val="0043500C"/>
    <w:rsid w:val="004361BC"/>
    <w:rsid w:val="00437DA6"/>
    <w:rsid w:val="00455845"/>
    <w:rsid w:val="00460E21"/>
    <w:rsid w:val="004614B6"/>
    <w:rsid w:val="004663DE"/>
    <w:rsid w:val="0046780B"/>
    <w:rsid w:val="00471683"/>
    <w:rsid w:val="0047182E"/>
    <w:rsid w:val="004766EA"/>
    <w:rsid w:val="00483A7E"/>
    <w:rsid w:val="004854CB"/>
    <w:rsid w:val="0048563E"/>
    <w:rsid w:val="00485C01"/>
    <w:rsid w:val="0048765F"/>
    <w:rsid w:val="00487EAA"/>
    <w:rsid w:val="004A59FA"/>
    <w:rsid w:val="004B00A3"/>
    <w:rsid w:val="004B530F"/>
    <w:rsid w:val="004C027E"/>
    <w:rsid w:val="004C084D"/>
    <w:rsid w:val="004C24F5"/>
    <w:rsid w:val="004D0884"/>
    <w:rsid w:val="004D2414"/>
    <w:rsid w:val="004D659D"/>
    <w:rsid w:val="004E2AC7"/>
    <w:rsid w:val="004E7853"/>
    <w:rsid w:val="004F68C8"/>
    <w:rsid w:val="00530E95"/>
    <w:rsid w:val="00536499"/>
    <w:rsid w:val="0053783E"/>
    <w:rsid w:val="005464A9"/>
    <w:rsid w:val="00551378"/>
    <w:rsid w:val="00555722"/>
    <w:rsid w:val="005673F7"/>
    <w:rsid w:val="00571D53"/>
    <w:rsid w:val="00574A25"/>
    <w:rsid w:val="005812B4"/>
    <w:rsid w:val="00583B67"/>
    <w:rsid w:val="00584FA9"/>
    <w:rsid w:val="005860F9"/>
    <w:rsid w:val="005A2175"/>
    <w:rsid w:val="005A71EC"/>
    <w:rsid w:val="005A7424"/>
    <w:rsid w:val="005B5C6B"/>
    <w:rsid w:val="005B6BAC"/>
    <w:rsid w:val="005F01BE"/>
    <w:rsid w:val="005F52A2"/>
    <w:rsid w:val="005F7A6C"/>
    <w:rsid w:val="00601D7C"/>
    <w:rsid w:val="0060606F"/>
    <w:rsid w:val="00613802"/>
    <w:rsid w:val="00622527"/>
    <w:rsid w:val="00632D9C"/>
    <w:rsid w:val="00635E26"/>
    <w:rsid w:val="00643611"/>
    <w:rsid w:val="00650D8B"/>
    <w:rsid w:val="006620CF"/>
    <w:rsid w:val="00663892"/>
    <w:rsid w:val="00664E48"/>
    <w:rsid w:val="00665B23"/>
    <w:rsid w:val="006735C6"/>
    <w:rsid w:val="00673814"/>
    <w:rsid w:val="006828E7"/>
    <w:rsid w:val="00682BAD"/>
    <w:rsid w:val="00691F82"/>
    <w:rsid w:val="00697DFD"/>
    <w:rsid w:val="006A6E1E"/>
    <w:rsid w:val="006A6E8F"/>
    <w:rsid w:val="006B0AF0"/>
    <w:rsid w:val="006B2679"/>
    <w:rsid w:val="006B49BB"/>
    <w:rsid w:val="006B5870"/>
    <w:rsid w:val="006C0806"/>
    <w:rsid w:val="006D2A7A"/>
    <w:rsid w:val="006E0388"/>
    <w:rsid w:val="006E0815"/>
    <w:rsid w:val="006F228D"/>
    <w:rsid w:val="006F547D"/>
    <w:rsid w:val="007033A5"/>
    <w:rsid w:val="00710B4D"/>
    <w:rsid w:val="0073690A"/>
    <w:rsid w:val="00737023"/>
    <w:rsid w:val="00737C09"/>
    <w:rsid w:val="007406BB"/>
    <w:rsid w:val="00741D3F"/>
    <w:rsid w:val="00743DAF"/>
    <w:rsid w:val="00752EB4"/>
    <w:rsid w:val="007550D6"/>
    <w:rsid w:val="00755E72"/>
    <w:rsid w:val="00757149"/>
    <w:rsid w:val="00760794"/>
    <w:rsid w:val="007655B1"/>
    <w:rsid w:val="0077103B"/>
    <w:rsid w:val="007719A9"/>
    <w:rsid w:val="0077557E"/>
    <w:rsid w:val="007769EF"/>
    <w:rsid w:val="007804B0"/>
    <w:rsid w:val="007806C4"/>
    <w:rsid w:val="007823E4"/>
    <w:rsid w:val="007A3111"/>
    <w:rsid w:val="007A497E"/>
    <w:rsid w:val="007A7866"/>
    <w:rsid w:val="007C09C7"/>
    <w:rsid w:val="007C5595"/>
    <w:rsid w:val="007C6D73"/>
    <w:rsid w:val="007C7883"/>
    <w:rsid w:val="007D1B03"/>
    <w:rsid w:val="007D2288"/>
    <w:rsid w:val="007D440B"/>
    <w:rsid w:val="007D569A"/>
    <w:rsid w:val="007D7402"/>
    <w:rsid w:val="007E59E9"/>
    <w:rsid w:val="007F5342"/>
    <w:rsid w:val="008067D5"/>
    <w:rsid w:val="008074D5"/>
    <w:rsid w:val="00810A1C"/>
    <w:rsid w:val="00811ECE"/>
    <w:rsid w:val="008207E7"/>
    <w:rsid w:val="0082311E"/>
    <w:rsid w:val="00825431"/>
    <w:rsid w:val="0082603D"/>
    <w:rsid w:val="00833FE0"/>
    <w:rsid w:val="00835CC8"/>
    <w:rsid w:val="00841500"/>
    <w:rsid w:val="00845602"/>
    <w:rsid w:val="008629AE"/>
    <w:rsid w:val="00862B32"/>
    <w:rsid w:val="0086741E"/>
    <w:rsid w:val="0087011E"/>
    <w:rsid w:val="00870A9D"/>
    <w:rsid w:val="00877D13"/>
    <w:rsid w:val="0088162F"/>
    <w:rsid w:val="008925F0"/>
    <w:rsid w:val="008A0500"/>
    <w:rsid w:val="008B16A0"/>
    <w:rsid w:val="008B2F01"/>
    <w:rsid w:val="008B4F89"/>
    <w:rsid w:val="008B5A26"/>
    <w:rsid w:val="008C3E4B"/>
    <w:rsid w:val="008C584F"/>
    <w:rsid w:val="008C6C73"/>
    <w:rsid w:val="008D716B"/>
    <w:rsid w:val="008E1241"/>
    <w:rsid w:val="008E7A7B"/>
    <w:rsid w:val="008F2B59"/>
    <w:rsid w:val="008F2FAE"/>
    <w:rsid w:val="00905B75"/>
    <w:rsid w:val="0090761F"/>
    <w:rsid w:val="009125DF"/>
    <w:rsid w:val="00921D6D"/>
    <w:rsid w:val="00934426"/>
    <w:rsid w:val="009352BC"/>
    <w:rsid w:val="0093733A"/>
    <w:rsid w:val="009408C5"/>
    <w:rsid w:val="00940DA2"/>
    <w:rsid w:val="00943AE1"/>
    <w:rsid w:val="00950C7D"/>
    <w:rsid w:val="0095449D"/>
    <w:rsid w:val="009734F8"/>
    <w:rsid w:val="00985BE9"/>
    <w:rsid w:val="00985F19"/>
    <w:rsid w:val="0098747D"/>
    <w:rsid w:val="009B1177"/>
    <w:rsid w:val="009B194E"/>
    <w:rsid w:val="009B47B7"/>
    <w:rsid w:val="009B6509"/>
    <w:rsid w:val="009C0A6D"/>
    <w:rsid w:val="009C3102"/>
    <w:rsid w:val="009C4FF2"/>
    <w:rsid w:val="009D0044"/>
    <w:rsid w:val="009D1ED4"/>
    <w:rsid w:val="009D5A13"/>
    <w:rsid w:val="009D779F"/>
    <w:rsid w:val="009F4084"/>
    <w:rsid w:val="009F5E9C"/>
    <w:rsid w:val="00A02C15"/>
    <w:rsid w:val="00A07EC9"/>
    <w:rsid w:val="00A15AB3"/>
    <w:rsid w:val="00A218EC"/>
    <w:rsid w:val="00A234D2"/>
    <w:rsid w:val="00A25120"/>
    <w:rsid w:val="00A261C5"/>
    <w:rsid w:val="00A30A3C"/>
    <w:rsid w:val="00A32A0C"/>
    <w:rsid w:val="00A36532"/>
    <w:rsid w:val="00A414DD"/>
    <w:rsid w:val="00A50E0D"/>
    <w:rsid w:val="00A531D8"/>
    <w:rsid w:val="00A61C0B"/>
    <w:rsid w:val="00A624C8"/>
    <w:rsid w:val="00A71090"/>
    <w:rsid w:val="00A74839"/>
    <w:rsid w:val="00A81C02"/>
    <w:rsid w:val="00A8362E"/>
    <w:rsid w:val="00A843FF"/>
    <w:rsid w:val="00A87FC8"/>
    <w:rsid w:val="00A90390"/>
    <w:rsid w:val="00AA620B"/>
    <w:rsid w:val="00AB43B2"/>
    <w:rsid w:val="00AB79A2"/>
    <w:rsid w:val="00AC158B"/>
    <w:rsid w:val="00AC46A0"/>
    <w:rsid w:val="00AC4BC4"/>
    <w:rsid w:val="00AE1B50"/>
    <w:rsid w:val="00AE2F1D"/>
    <w:rsid w:val="00AE304C"/>
    <w:rsid w:val="00AE5397"/>
    <w:rsid w:val="00B04C3A"/>
    <w:rsid w:val="00B06E0B"/>
    <w:rsid w:val="00B167A4"/>
    <w:rsid w:val="00B20486"/>
    <w:rsid w:val="00B220F7"/>
    <w:rsid w:val="00B230D4"/>
    <w:rsid w:val="00B2383F"/>
    <w:rsid w:val="00B24088"/>
    <w:rsid w:val="00B40F19"/>
    <w:rsid w:val="00B55712"/>
    <w:rsid w:val="00B71704"/>
    <w:rsid w:val="00B75882"/>
    <w:rsid w:val="00B77A5C"/>
    <w:rsid w:val="00B811AD"/>
    <w:rsid w:val="00B91C31"/>
    <w:rsid w:val="00BA1685"/>
    <w:rsid w:val="00BA3A4E"/>
    <w:rsid w:val="00BA5F2E"/>
    <w:rsid w:val="00BA64EE"/>
    <w:rsid w:val="00BA77F5"/>
    <w:rsid w:val="00BB1621"/>
    <w:rsid w:val="00BB1ACD"/>
    <w:rsid w:val="00BC2387"/>
    <w:rsid w:val="00BC63B6"/>
    <w:rsid w:val="00BD13CE"/>
    <w:rsid w:val="00BE36EA"/>
    <w:rsid w:val="00BF00D7"/>
    <w:rsid w:val="00BF18A7"/>
    <w:rsid w:val="00C0057E"/>
    <w:rsid w:val="00C11684"/>
    <w:rsid w:val="00C12099"/>
    <w:rsid w:val="00C14478"/>
    <w:rsid w:val="00C20AA7"/>
    <w:rsid w:val="00C20D17"/>
    <w:rsid w:val="00C23F8C"/>
    <w:rsid w:val="00C249AF"/>
    <w:rsid w:val="00C3297D"/>
    <w:rsid w:val="00C40EEB"/>
    <w:rsid w:val="00C51EA2"/>
    <w:rsid w:val="00C53814"/>
    <w:rsid w:val="00C54A4D"/>
    <w:rsid w:val="00C60DEB"/>
    <w:rsid w:val="00C749F8"/>
    <w:rsid w:val="00C819A3"/>
    <w:rsid w:val="00C82F89"/>
    <w:rsid w:val="00C831FA"/>
    <w:rsid w:val="00C867B6"/>
    <w:rsid w:val="00C96A2D"/>
    <w:rsid w:val="00CA2352"/>
    <w:rsid w:val="00CA39A2"/>
    <w:rsid w:val="00CA45F2"/>
    <w:rsid w:val="00CC3157"/>
    <w:rsid w:val="00CC4D6B"/>
    <w:rsid w:val="00CD520F"/>
    <w:rsid w:val="00CD6D55"/>
    <w:rsid w:val="00CE248A"/>
    <w:rsid w:val="00CE4E35"/>
    <w:rsid w:val="00CF4098"/>
    <w:rsid w:val="00D07F1E"/>
    <w:rsid w:val="00D27A2E"/>
    <w:rsid w:val="00D27B90"/>
    <w:rsid w:val="00D32250"/>
    <w:rsid w:val="00D33FEF"/>
    <w:rsid w:val="00D44314"/>
    <w:rsid w:val="00D45555"/>
    <w:rsid w:val="00D46CE5"/>
    <w:rsid w:val="00D47233"/>
    <w:rsid w:val="00D5519E"/>
    <w:rsid w:val="00D63E2B"/>
    <w:rsid w:val="00D64D99"/>
    <w:rsid w:val="00D6725F"/>
    <w:rsid w:val="00D819BA"/>
    <w:rsid w:val="00D8206A"/>
    <w:rsid w:val="00D8607A"/>
    <w:rsid w:val="00D87F29"/>
    <w:rsid w:val="00D90185"/>
    <w:rsid w:val="00D9091D"/>
    <w:rsid w:val="00D918AD"/>
    <w:rsid w:val="00D92689"/>
    <w:rsid w:val="00D946A3"/>
    <w:rsid w:val="00D97EE2"/>
    <w:rsid w:val="00DA11D2"/>
    <w:rsid w:val="00DB6955"/>
    <w:rsid w:val="00DC0141"/>
    <w:rsid w:val="00DC1987"/>
    <w:rsid w:val="00DC505E"/>
    <w:rsid w:val="00DC5F6D"/>
    <w:rsid w:val="00DC67AC"/>
    <w:rsid w:val="00DC6F3E"/>
    <w:rsid w:val="00DC7D4D"/>
    <w:rsid w:val="00DD2171"/>
    <w:rsid w:val="00DD4DFA"/>
    <w:rsid w:val="00DE0E43"/>
    <w:rsid w:val="00DE3A0D"/>
    <w:rsid w:val="00DF7071"/>
    <w:rsid w:val="00E01F33"/>
    <w:rsid w:val="00E02841"/>
    <w:rsid w:val="00E04C88"/>
    <w:rsid w:val="00E054C0"/>
    <w:rsid w:val="00E10EA2"/>
    <w:rsid w:val="00E13FE5"/>
    <w:rsid w:val="00E14D54"/>
    <w:rsid w:val="00E15043"/>
    <w:rsid w:val="00E16602"/>
    <w:rsid w:val="00E16E26"/>
    <w:rsid w:val="00E20E43"/>
    <w:rsid w:val="00E215D1"/>
    <w:rsid w:val="00E3422F"/>
    <w:rsid w:val="00E37B84"/>
    <w:rsid w:val="00E44C62"/>
    <w:rsid w:val="00E46C48"/>
    <w:rsid w:val="00E474A6"/>
    <w:rsid w:val="00E54780"/>
    <w:rsid w:val="00E645E2"/>
    <w:rsid w:val="00E66BAE"/>
    <w:rsid w:val="00E7593A"/>
    <w:rsid w:val="00E82579"/>
    <w:rsid w:val="00E8635E"/>
    <w:rsid w:val="00E90D9B"/>
    <w:rsid w:val="00EA038E"/>
    <w:rsid w:val="00EB11E9"/>
    <w:rsid w:val="00EB7AC8"/>
    <w:rsid w:val="00EC0DD2"/>
    <w:rsid w:val="00EC4FA0"/>
    <w:rsid w:val="00EC5F2D"/>
    <w:rsid w:val="00EC7461"/>
    <w:rsid w:val="00EC7750"/>
    <w:rsid w:val="00ED1704"/>
    <w:rsid w:val="00EE0089"/>
    <w:rsid w:val="00EE1020"/>
    <w:rsid w:val="00EE3A51"/>
    <w:rsid w:val="00EF715D"/>
    <w:rsid w:val="00F068A7"/>
    <w:rsid w:val="00F07FF6"/>
    <w:rsid w:val="00F2306B"/>
    <w:rsid w:val="00F2443F"/>
    <w:rsid w:val="00F30BB0"/>
    <w:rsid w:val="00F37293"/>
    <w:rsid w:val="00F4070E"/>
    <w:rsid w:val="00F44B8B"/>
    <w:rsid w:val="00F4680E"/>
    <w:rsid w:val="00F53889"/>
    <w:rsid w:val="00F549C8"/>
    <w:rsid w:val="00F81DF3"/>
    <w:rsid w:val="00F83875"/>
    <w:rsid w:val="00F8564C"/>
    <w:rsid w:val="00F92F27"/>
    <w:rsid w:val="00F97A8F"/>
    <w:rsid w:val="00FA1480"/>
    <w:rsid w:val="00FA68D7"/>
    <w:rsid w:val="00FA6CA9"/>
    <w:rsid w:val="00FA70B3"/>
    <w:rsid w:val="00FB0B84"/>
    <w:rsid w:val="00FB2269"/>
    <w:rsid w:val="00FB7B39"/>
    <w:rsid w:val="00FC0803"/>
    <w:rsid w:val="00FC297C"/>
    <w:rsid w:val="00FD3F22"/>
    <w:rsid w:val="00FE14DB"/>
    <w:rsid w:val="00FE1DF9"/>
    <w:rsid w:val="00FE2C2E"/>
    <w:rsid w:val="00FE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190806"/>
  <w15:docId w15:val="{B71395AB-DF3D-4A3E-97F5-B30CBA19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3892"/>
    <w:pPr>
      <w:spacing w:after="0" w:line="240" w:lineRule="auto"/>
      <w:ind w:left="284" w:hanging="284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2841"/>
    <w:pPr>
      <w:tabs>
        <w:tab w:val="center" w:pos="4536"/>
        <w:tab w:val="right" w:pos="9072"/>
      </w:tabs>
      <w:ind w:left="0"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2841"/>
  </w:style>
  <w:style w:type="paragraph" w:styleId="Stopka">
    <w:name w:val="footer"/>
    <w:basedOn w:val="Normalny"/>
    <w:link w:val="StopkaZnak"/>
    <w:uiPriority w:val="99"/>
    <w:unhideWhenUsed/>
    <w:rsid w:val="00E02841"/>
    <w:pPr>
      <w:tabs>
        <w:tab w:val="center" w:pos="4536"/>
        <w:tab w:val="right" w:pos="9072"/>
      </w:tabs>
      <w:ind w:left="0"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02841"/>
  </w:style>
  <w:style w:type="table" w:styleId="Tabela-Siatka">
    <w:name w:val="Table Grid"/>
    <w:basedOn w:val="Standardowy"/>
    <w:uiPriority w:val="39"/>
    <w:rsid w:val="00A41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6659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659B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EC4FA0"/>
    <w:rPr>
      <w:color w:val="0563C1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D97EE2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C238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C3E4B"/>
    <w:rPr>
      <w:color w:val="954F72" w:themeColor="followedHyperlink"/>
      <w:u w:val="single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F8387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E1241"/>
    <w:rPr>
      <w:color w:val="605E5C"/>
      <w:shd w:val="clear" w:color="auto" w:fill="E1DFDD"/>
    </w:rPr>
  </w:style>
  <w:style w:type="paragraph" w:customStyle="1" w:styleId="Default">
    <w:name w:val="Default"/>
    <w:rsid w:val="008674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2">
    <w:name w:val="h2"/>
    <w:rsid w:val="007823E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50E0D"/>
    <w:pPr>
      <w:ind w:left="0" w:firstLine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50E0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50E0D"/>
    <w:rPr>
      <w:vertAlign w:val="superscript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60DEB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5860F9"/>
    <w:pPr>
      <w:spacing w:before="100" w:beforeAutospacing="1" w:after="100" w:afterAutospacing="1"/>
      <w:ind w:left="0" w:firstLine="0"/>
    </w:pPr>
  </w:style>
  <w:style w:type="character" w:styleId="Pogrubienie">
    <w:name w:val="Strong"/>
    <w:basedOn w:val="Domylnaczcionkaakapitu"/>
    <w:uiPriority w:val="22"/>
    <w:qFormat/>
    <w:rsid w:val="00015A97"/>
    <w:rPr>
      <w:b/>
      <w:bCs/>
    </w:rPr>
  </w:style>
  <w:style w:type="character" w:styleId="Uwydatnienie">
    <w:name w:val="Emphasis"/>
    <w:basedOn w:val="Domylnaczcionkaakapitu"/>
    <w:uiPriority w:val="20"/>
    <w:qFormat/>
    <w:rsid w:val="00015A97"/>
    <w:rPr>
      <w:i/>
      <w:iCs/>
    </w:rPr>
  </w:style>
  <w:style w:type="paragraph" w:styleId="Poprawka">
    <w:name w:val="Revision"/>
    <w:hidden/>
    <w:uiPriority w:val="99"/>
    <w:semiHidden/>
    <w:rsid w:val="004614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ga.sniadecka\Desktop\E-MAILE\DZIA&#321;ANIE%204.2%202019\A%20SZABL&#260;%20dla%20Olgi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C85B3-680E-41A2-AC1B-30D2C4B65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 SZABLĄ dla Olgi</Template>
  <TotalTime>292</TotalTime>
  <Pages>2</Pages>
  <Words>235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Sniadecka</dc:creator>
  <cp:keywords/>
  <dc:description/>
  <cp:lastModifiedBy>Olga Śniadecka</cp:lastModifiedBy>
  <cp:revision>13</cp:revision>
  <cp:lastPrinted>2025-03-14T07:36:00Z</cp:lastPrinted>
  <dcterms:created xsi:type="dcterms:W3CDTF">2025-03-12T14:06:00Z</dcterms:created>
  <dcterms:modified xsi:type="dcterms:W3CDTF">2025-03-14T10:46:00Z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2e05055-e449-4922-9b24-eaf69810da98_Enabled">
    <vt:lpwstr>true</vt:lpwstr>
  </property>
  <property fmtid="{D5CDD505-2E9C-101B-9397-08002B2CF9AE}" pid="3" name="MSIP_Label_e2e05055-e449-4922-9b24-eaf69810da98_SetDate">
    <vt:lpwstr>2024-01-16T12:58:37Z</vt:lpwstr>
  </property>
  <property fmtid="{D5CDD505-2E9C-101B-9397-08002B2CF9AE}" pid="4" name="MSIP_Label_e2e05055-e449-4922-9b24-eaf69810da98_Method">
    <vt:lpwstr>Privileged</vt:lpwstr>
  </property>
  <property fmtid="{D5CDD505-2E9C-101B-9397-08002B2CF9AE}" pid="5" name="MSIP_Label_e2e05055-e449-4922-9b24-eaf69810da98_Name">
    <vt:lpwstr>e2e05055-e449-4922-9b24-eaf69810da98</vt:lpwstr>
  </property>
  <property fmtid="{D5CDD505-2E9C-101B-9397-08002B2CF9AE}" pid="6" name="MSIP_Label_e2e05055-e449-4922-9b24-eaf69810da98_SiteId">
    <vt:lpwstr>29bb5b9c-200a-4906-89ef-c651c86ab301</vt:lpwstr>
  </property>
  <property fmtid="{D5CDD505-2E9C-101B-9397-08002B2CF9AE}" pid="7" name="MSIP_Label_e2e05055-e449-4922-9b24-eaf69810da98_ActionId">
    <vt:lpwstr>6fbefb09-14e0-43ff-9f47-47e90e34c2ba</vt:lpwstr>
  </property>
  <property fmtid="{D5CDD505-2E9C-101B-9397-08002B2CF9AE}" pid="8" name="MSIP_Label_e2e05055-e449-4922-9b24-eaf69810da98_ContentBits">
    <vt:lpwstr>0</vt:lpwstr>
  </property>
  <property fmtid="{D5CDD505-2E9C-101B-9397-08002B2CF9AE}" pid="9" name="MSIP_Label_da0d7ebb-8d5f-4d70-ab59-1b8ea1828e86_Enabled">
    <vt:lpwstr>true</vt:lpwstr>
  </property>
  <property fmtid="{D5CDD505-2E9C-101B-9397-08002B2CF9AE}" pid="10" name="MSIP_Label_da0d7ebb-8d5f-4d70-ab59-1b8ea1828e86_SetDate">
    <vt:lpwstr>2024-11-12T11:35:16Z</vt:lpwstr>
  </property>
  <property fmtid="{D5CDD505-2E9C-101B-9397-08002B2CF9AE}" pid="11" name="MSIP_Label_da0d7ebb-8d5f-4d70-ab59-1b8ea1828e86_Method">
    <vt:lpwstr>Privileged</vt:lpwstr>
  </property>
  <property fmtid="{D5CDD505-2E9C-101B-9397-08002B2CF9AE}" pid="12" name="MSIP_Label_da0d7ebb-8d5f-4d70-ab59-1b8ea1828e86_Name">
    <vt:lpwstr>da0d7ebb-8d5f-4d70-ab59-1b8ea1828e86</vt:lpwstr>
  </property>
  <property fmtid="{D5CDD505-2E9C-101B-9397-08002B2CF9AE}" pid="13" name="MSIP_Label_da0d7ebb-8d5f-4d70-ab59-1b8ea1828e86_SiteId">
    <vt:lpwstr>f496e8ac-cda8-4c70-b009-f8e1cc805d20</vt:lpwstr>
  </property>
  <property fmtid="{D5CDD505-2E9C-101B-9397-08002B2CF9AE}" pid="14" name="MSIP_Label_da0d7ebb-8d5f-4d70-ab59-1b8ea1828e86_ActionId">
    <vt:lpwstr>a61d7e37-a9a0-4aba-95df-9dcfb0d73f97</vt:lpwstr>
  </property>
  <property fmtid="{D5CDD505-2E9C-101B-9397-08002B2CF9AE}" pid="15" name="MSIP_Label_da0d7ebb-8d5f-4d70-ab59-1b8ea1828e86_ContentBits">
    <vt:lpwstr>0</vt:lpwstr>
  </property>
</Properties>
</file>