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603B3" w14:textId="77777777" w:rsidR="0053088B" w:rsidRPr="0053088B" w:rsidRDefault="008C1965" w:rsidP="0053088B">
      <w:pPr>
        <w:pStyle w:val="Nagwek1"/>
        <w:rPr>
          <w:b/>
          <w:color w:val="auto"/>
          <w:lang w:bidi="pl-PL"/>
        </w:rPr>
      </w:pPr>
      <w:r w:rsidRPr="0053088B">
        <w:rPr>
          <w:b/>
          <w:bCs/>
          <w:color w:val="auto"/>
        </w:rPr>
        <w:t>Ankieta konsultacyjna</w:t>
      </w:r>
      <w:r w:rsidR="0053088B" w:rsidRPr="0053088B">
        <w:rPr>
          <w:b/>
          <w:bCs/>
          <w:color w:val="auto"/>
        </w:rPr>
        <w:t xml:space="preserve"> </w:t>
      </w:r>
      <w:r w:rsidR="0053088B" w:rsidRPr="0053088B">
        <w:rPr>
          <w:b/>
          <w:color w:val="auto"/>
          <w:lang w:bidi="pl-PL"/>
        </w:rPr>
        <w:t>w ramach projektu "Dostępny samorząd 2.0”</w:t>
      </w:r>
    </w:p>
    <w:p w14:paraId="68753255" w14:textId="3A02CF43" w:rsidR="0075601F" w:rsidRDefault="0075601F" w:rsidP="00D933ED">
      <w:pPr>
        <w:pStyle w:val="Nagwek1"/>
        <w:jc w:val="center"/>
        <w:rPr>
          <w:b/>
          <w:bCs/>
          <w:color w:val="auto"/>
        </w:rPr>
      </w:pPr>
    </w:p>
    <w:p w14:paraId="7E6348EF" w14:textId="6BEFD357" w:rsidR="00F17FC6" w:rsidRPr="00292D8F" w:rsidRDefault="00F17FC6" w:rsidP="00F17FC6">
      <w:pPr>
        <w:spacing w:after="0" w:line="360" w:lineRule="auto"/>
        <w:rPr>
          <w:bCs/>
          <w:sz w:val="24"/>
          <w:szCs w:val="24"/>
        </w:rPr>
      </w:pPr>
      <w:bookmarkStart w:id="0" w:name="_GoBack"/>
      <w:bookmarkEnd w:id="0"/>
      <w:r w:rsidRPr="00292D8F">
        <w:rPr>
          <w:bCs/>
          <w:sz w:val="24"/>
          <w:szCs w:val="24"/>
        </w:rPr>
        <w:t>Szanowni Państwo,</w:t>
      </w:r>
    </w:p>
    <w:p w14:paraId="0A8F5805" w14:textId="6C4401A9" w:rsidR="00F17FC6" w:rsidRPr="00292D8F" w:rsidRDefault="00681152" w:rsidP="00F17FC6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Przystępujemy do konsultacji zamierzeń organizacyjnych i materialnych, które poprawią dostępność Starostwa Powiatowego w Rykach dla osób ze szczególnymi potrzebami. Zamierzenia te zawarliśmy w </w:t>
      </w:r>
      <w:r w:rsidRPr="00702048">
        <w:rPr>
          <w:b/>
          <w:bCs/>
          <w:sz w:val="24"/>
          <w:szCs w:val="24"/>
        </w:rPr>
        <w:t xml:space="preserve">Harmonogramie rzeczowo-finansowym Planu działania </w:t>
      </w:r>
      <w:r w:rsidR="00A03DE2" w:rsidRPr="00702048">
        <w:rPr>
          <w:b/>
          <w:bCs/>
          <w:sz w:val="24"/>
          <w:szCs w:val="24"/>
        </w:rPr>
        <w:t>Starostwa Powiatowego w Rykach na rzecz poprawy zapewniania dostępności osobom ze szczególnymi potrzebami na lata 2026 – 2027</w:t>
      </w:r>
      <w:r w:rsidR="00A03DE2">
        <w:rPr>
          <w:bCs/>
          <w:sz w:val="24"/>
          <w:szCs w:val="24"/>
        </w:rPr>
        <w:t xml:space="preserve"> oraz </w:t>
      </w:r>
      <w:r>
        <w:rPr>
          <w:bCs/>
          <w:sz w:val="24"/>
          <w:szCs w:val="24"/>
        </w:rPr>
        <w:t xml:space="preserve"> </w:t>
      </w:r>
      <w:r w:rsidR="00A03DE2" w:rsidRPr="00702048">
        <w:rPr>
          <w:b/>
          <w:bCs/>
          <w:sz w:val="24"/>
          <w:szCs w:val="24"/>
        </w:rPr>
        <w:t>Procedurze obsługi osób ze szczególnymi potrzebami w Starostwie Powiatowym w Rykach</w:t>
      </w:r>
      <w:r w:rsidR="00A03DE2">
        <w:rPr>
          <w:bCs/>
          <w:sz w:val="24"/>
          <w:szCs w:val="24"/>
        </w:rPr>
        <w:t xml:space="preserve"> .</w:t>
      </w:r>
      <w:r w:rsidR="007F0938">
        <w:rPr>
          <w:bCs/>
          <w:sz w:val="24"/>
          <w:szCs w:val="24"/>
        </w:rPr>
        <w:t xml:space="preserve"> Wskazane działania realizujemy w ramach projektu „Dostępny samorząd 2.0”</w:t>
      </w:r>
      <w:r w:rsidR="00A03DE2" w:rsidRPr="00292D8F">
        <w:rPr>
          <w:bCs/>
          <w:sz w:val="24"/>
          <w:szCs w:val="24"/>
        </w:rPr>
        <w:t xml:space="preserve"> </w:t>
      </w:r>
      <w:r w:rsidR="007F0938">
        <w:rPr>
          <w:bCs/>
          <w:sz w:val="24"/>
          <w:szCs w:val="24"/>
        </w:rPr>
        <w:br/>
      </w:r>
      <w:r w:rsidR="00F17FC6" w:rsidRPr="00292D8F">
        <w:rPr>
          <w:bCs/>
          <w:sz w:val="24"/>
          <w:szCs w:val="24"/>
        </w:rPr>
        <w:t xml:space="preserve">Zwracamy się z prośbą o wypełnienie </w:t>
      </w:r>
      <w:r w:rsidR="00A03DE2">
        <w:rPr>
          <w:bCs/>
          <w:sz w:val="24"/>
          <w:szCs w:val="24"/>
        </w:rPr>
        <w:t>anonimowej</w:t>
      </w:r>
      <w:r w:rsidR="00F17FC6" w:rsidRPr="00292D8F">
        <w:rPr>
          <w:bCs/>
          <w:sz w:val="24"/>
          <w:szCs w:val="24"/>
        </w:rPr>
        <w:t xml:space="preserve"> ankiety, która </w:t>
      </w:r>
      <w:r w:rsidR="00A167D1" w:rsidRPr="00292D8F">
        <w:rPr>
          <w:bCs/>
          <w:sz w:val="24"/>
          <w:szCs w:val="24"/>
        </w:rPr>
        <w:t>pomoże</w:t>
      </w:r>
      <w:r w:rsidR="00F17FC6" w:rsidRPr="00292D8F">
        <w:rPr>
          <w:bCs/>
          <w:sz w:val="24"/>
          <w:szCs w:val="24"/>
        </w:rPr>
        <w:t xml:space="preserve"> nam dostosować planowane zmiany do potrzeb mieszkańców</w:t>
      </w:r>
      <w:r w:rsidR="005962A0" w:rsidRPr="00292D8F">
        <w:rPr>
          <w:bCs/>
          <w:sz w:val="24"/>
          <w:szCs w:val="24"/>
        </w:rPr>
        <w:t xml:space="preserve">. </w:t>
      </w:r>
    </w:p>
    <w:p w14:paraId="782B130C" w14:textId="75E1B0C8" w:rsidR="00F17FC6" w:rsidRPr="00D933ED" w:rsidRDefault="005962A0" w:rsidP="005962A0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D933ED">
        <w:rPr>
          <w:bCs/>
          <w:sz w:val="24"/>
          <w:szCs w:val="24"/>
        </w:rPr>
        <w:t xml:space="preserve">Czy </w:t>
      </w:r>
      <w:r w:rsidR="00550CBE" w:rsidRPr="00D933ED">
        <w:rPr>
          <w:bCs/>
          <w:sz w:val="24"/>
          <w:szCs w:val="24"/>
        </w:rPr>
        <w:t xml:space="preserve">jest </w:t>
      </w:r>
      <w:r w:rsidRPr="00D933ED">
        <w:rPr>
          <w:bCs/>
          <w:sz w:val="24"/>
          <w:szCs w:val="24"/>
        </w:rPr>
        <w:t>Pani/Pan mieszkańcem/mieszkanką</w:t>
      </w:r>
      <w:r w:rsidR="00D933ED">
        <w:rPr>
          <w:bCs/>
          <w:sz w:val="24"/>
          <w:szCs w:val="24"/>
        </w:rPr>
        <w:t xml:space="preserve"> </w:t>
      </w:r>
      <w:r w:rsidR="00A03DE2">
        <w:rPr>
          <w:bCs/>
          <w:sz w:val="24"/>
          <w:szCs w:val="24"/>
        </w:rPr>
        <w:t xml:space="preserve">Powiatu Ryckiego </w:t>
      </w:r>
      <w:r w:rsidRPr="00D933ED">
        <w:rPr>
          <w:bCs/>
          <w:sz w:val="24"/>
          <w:szCs w:val="24"/>
        </w:rPr>
        <w:t>?</w:t>
      </w:r>
      <w:r w:rsidR="00550CBE">
        <w:rPr>
          <w:bCs/>
          <w:sz w:val="24"/>
          <w:szCs w:val="24"/>
        </w:rPr>
        <w:t xml:space="preserve"> </w:t>
      </w:r>
      <w:r w:rsidR="00550CBE">
        <w:rPr>
          <w:bCs/>
          <w:sz w:val="24"/>
          <w:szCs w:val="24"/>
        </w:rPr>
        <w:br/>
        <w:t>( proszę podkreślić właściwe )</w:t>
      </w:r>
    </w:p>
    <w:p w14:paraId="6EA9A8BB" w14:textId="5BF0C000" w:rsidR="005962A0" w:rsidRPr="00292D8F" w:rsidRDefault="005962A0" w:rsidP="005962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TAK</w:t>
      </w:r>
    </w:p>
    <w:p w14:paraId="06FF65D2" w14:textId="19FBC672" w:rsidR="005962A0" w:rsidRPr="00292D8F" w:rsidRDefault="005962A0" w:rsidP="005962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</w:t>
      </w:r>
    </w:p>
    <w:p w14:paraId="12825408" w14:textId="1B30C6B1" w:rsidR="005962A0" w:rsidRPr="00D933ED" w:rsidRDefault="005962A0" w:rsidP="005962A0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D933ED">
        <w:rPr>
          <w:bCs/>
          <w:sz w:val="24"/>
          <w:szCs w:val="24"/>
        </w:rPr>
        <w:t xml:space="preserve">Czy </w:t>
      </w:r>
      <w:r w:rsidR="00550CBE" w:rsidRPr="00D933ED">
        <w:rPr>
          <w:bCs/>
          <w:sz w:val="24"/>
          <w:szCs w:val="24"/>
        </w:rPr>
        <w:t xml:space="preserve">jest </w:t>
      </w:r>
      <w:r w:rsidRPr="00D933ED">
        <w:rPr>
          <w:bCs/>
          <w:sz w:val="24"/>
          <w:szCs w:val="24"/>
        </w:rPr>
        <w:t>Pani/Pan osobą</w:t>
      </w:r>
      <w:r w:rsidR="001F34A0">
        <w:rPr>
          <w:bCs/>
          <w:sz w:val="24"/>
          <w:szCs w:val="24"/>
        </w:rPr>
        <w:t xml:space="preserve"> ( proszę podkreślić właściwe )</w:t>
      </w:r>
      <w:r w:rsidR="00550CBE">
        <w:rPr>
          <w:bCs/>
          <w:sz w:val="24"/>
          <w:szCs w:val="24"/>
        </w:rPr>
        <w:t>:</w:t>
      </w:r>
    </w:p>
    <w:p w14:paraId="7631518A" w14:textId="4AEDEEC9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ruchową</w:t>
      </w:r>
    </w:p>
    <w:p w14:paraId="65074CE8" w14:textId="6C674557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wzroku</w:t>
      </w:r>
    </w:p>
    <w:p w14:paraId="2159AC37" w14:textId="2248DF10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słuchu</w:t>
      </w:r>
    </w:p>
    <w:p w14:paraId="662CD183" w14:textId="494AD93E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starszą (65+)</w:t>
      </w:r>
    </w:p>
    <w:p w14:paraId="2C151DBD" w14:textId="40EF47A1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opiekunem osoby z niepełnosprawnością</w:t>
      </w:r>
    </w:p>
    <w:p w14:paraId="0E4797B6" w14:textId="7BCAFF5E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inną osobą ze szczególnymi potrzebami</w:t>
      </w:r>
    </w:p>
    <w:p w14:paraId="4BB7D969" w14:textId="207645F9" w:rsidR="005962A0" w:rsidRDefault="005962A0" w:rsidP="00550CBE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 dotyczy</w:t>
      </w:r>
    </w:p>
    <w:p w14:paraId="7747C292" w14:textId="57AC9A1E" w:rsidR="001F34A0" w:rsidRPr="00D933ED" w:rsidRDefault="001F34A0" w:rsidP="001F34A0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D933ED">
        <w:rPr>
          <w:bCs/>
          <w:sz w:val="24"/>
          <w:szCs w:val="24"/>
        </w:rPr>
        <w:t xml:space="preserve">Czy </w:t>
      </w:r>
      <w:r>
        <w:rPr>
          <w:bCs/>
          <w:sz w:val="24"/>
          <w:szCs w:val="24"/>
        </w:rPr>
        <w:t xml:space="preserve">wdrożenie </w:t>
      </w:r>
      <w:r w:rsidR="001355FD">
        <w:rPr>
          <w:bCs/>
          <w:sz w:val="24"/>
          <w:szCs w:val="24"/>
        </w:rPr>
        <w:t xml:space="preserve">zamierzeń </w:t>
      </w:r>
      <w:r>
        <w:rPr>
          <w:bCs/>
          <w:sz w:val="24"/>
          <w:szCs w:val="24"/>
        </w:rPr>
        <w:t>przedstawionych</w:t>
      </w:r>
      <w:r w:rsidR="001355FD">
        <w:rPr>
          <w:bCs/>
          <w:sz w:val="24"/>
          <w:szCs w:val="24"/>
        </w:rPr>
        <w:t xml:space="preserve"> w wymienionych wyżej dokumentach uwzględnia potrzeby osób ze szczególnymi potrzebami</w:t>
      </w:r>
      <w:r>
        <w:rPr>
          <w:bCs/>
          <w:sz w:val="24"/>
          <w:szCs w:val="24"/>
        </w:rPr>
        <w:t xml:space="preserve"> </w:t>
      </w:r>
      <w:r w:rsidR="001355FD">
        <w:rPr>
          <w:bCs/>
          <w:sz w:val="24"/>
          <w:szCs w:val="24"/>
        </w:rPr>
        <w:t>(proszę podkreślić właściwe)</w:t>
      </w:r>
      <w:r w:rsidRPr="00D933ED">
        <w:rPr>
          <w:bCs/>
          <w:sz w:val="24"/>
          <w:szCs w:val="24"/>
        </w:rPr>
        <w:t>?</w:t>
      </w:r>
      <w:r>
        <w:rPr>
          <w:bCs/>
          <w:sz w:val="24"/>
          <w:szCs w:val="24"/>
        </w:rPr>
        <w:t xml:space="preserve"> </w:t>
      </w:r>
    </w:p>
    <w:p w14:paraId="17004D62" w14:textId="77777777" w:rsidR="001F34A0" w:rsidRPr="00292D8F" w:rsidRDefault="001F34A0" w:rsidP="001F34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TAK</w:t>
      </w:r>
    </w:p>
    <w:p w14:paraId="01A56346" w14:textId="77777777" w:rsidR="001F34A0" w:rsidRPr="00292D8F" w:rsidRDefault="001F34A0" w:rsidP="001F34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</w:t>
      </w:r>
    </w:p>
    <w:p w14:paraId="18FDC4CC" w14:textId="576B0614" w:rsidR="001B699D" w:rsidRPr="008E5245" w:rsidRDefault="001B699D" w:rsidP="001B699D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8E5245">
        <w:rPr>
          <w:bCs/>
          <w:sz w:val="24"/>
          <w:szCs w:val="24"/>
        </w:rPr>
        <w:lastRenderedPageBreak/>
        <w:t>Jakie usprawnienia uważa</w:t>
      </w:r>
      <w:r w:rsidR="00D933ED" w:rsidRPr="00D933ED">
        <w:rPr>
          <w:bCs/>
          <w:sz w:val="24"/>
          <w:szCs w:val="24"/>
        </w:rPr>
        <w:t xml:space="preserve"> </w:t>
      </w:r>
      <w:r w:rsidR="00D933ED" w:rsidRPr="008E5245">
        <w:rPr>
          <w:bCs/>
          <w:sz w:val="24"/>
          <w:szCs w:val="24"/>
        </w:rPr>
        <w:t>Pani/Pan</w:t>
      </w:r>
      <w:r w:rsidR="00D933ED">
        <w:rPr>
          <w:bCs/>
          <w:sz w:val="24"/>
          <w:szCs w:val="24"/>
        </w:rPr>
        <w:t xml:space="preserve"> </w:t>
      </w:r>
      <w:r w:rsidR="00D933ED" w:rsidRPr="008E5245">
        <w:rPr>
          <w:bCs/>
          <w:sz w:val="24"/>
          <w:szCs w:val="24"/>
        </w:rPr>
        <w:t>za</w:t>
      </w:r>
      <w:r w:rsidRPr="008E5245">
        <w:rPr>
          <w:bCs/>
          <w:sz w:val="24"/>
          <w:szCs w:val="24"/>
        </w:rPr>
        <w:t xml:space="preserve"> najważniejsze do wprowadzenia w budynku</w:t>
      </w:r>
      <w:r w:rsidR="008E5245" w:rsidRPr="008E5245">
        <w:rPr>
          <w:bCs/>
          <w:sz w:val="24"/>
          <w:szCs w:val="24"/>
        </w:rPr>
        <w:t xml:space="preserve"> Starostwa Powiatowego w Rykach</w:t>
      </w:r>
      <w:r w:rsidRPr="008E5245">
        <w:rPr>
          <w:bCs/>
          <w:sz w:val="24"/>
          <w:szCs w:val="24"/>
        </w:rPr>
        <w:t>? (proszę zaznaczyć maksymalnie 3)</w:t>
      </w:r>
    </w:p>
    <w:p w14:paraId="1155F08C" w14:textId="31E9C5EA" w:rsidR="008E5245" w:rsidRPr="008E5245" w:rsidRDefault="008E5245" w:rsidP="00C869D2">
      <w:pPr>
        <w:numPr>
          <w:ilvl w:val="0"/>
          <w:numId w:val="14"/>
        </w:numPr>
        <w:spacing w:before="120" w:after="120" w:line="276" w:lineRule="auto"/>
        <w:ind w:left="993" w:hanging="284"/>
        <w:contextualSpacing/>
        <w:outlineLvl w:val="3"/>
        <w:rPr>
          <w:rFonts w:eastAsia="Arial" w:cstheme="minorHAnsi"/>
          <w:color w:val="000000"/>
          <w:sz w:val="24"/>
          <w:szCs w:val="24"/>
          <w:lang w:eastAsia="pl-PL"/>
        </w:rPr>
      </w:pPr>
      <w:r w:rsidRPr="00D933ED">
        <w:rPr>
          <w:rFonts w:eastAsia="Arial" w:cstheme="minorHAnsi"/>
          <w:color w:val="000000"/>
          <w:sz w:val="24"/>
          <w:szCs w:val="24"/>
          <w:lang w:eastAsia="pl-PL"/>
        </w:rPr>
        <w:t>A</w:t>
      </w:r>
      <w:r w:rsidRPr="008E5245">
        <w:rPr>
          <w:rFonts w:eastAsia="Arial" w:cstheme="minorHAnsi"/>
          <w:color w:val="000000"/>
          <w:sz w:val="24"/>
          <w:szCs w:val="24"/>
          <w:lang w:eastAsia="pl-PL"/>
        </w:rPr>
        <w:t>ktualizacja planu ewakuacji ze szczególnym uwzględnieniem osób ze szczególnymi potrzebami</w:t>
      </w:r>
    </w:p>
    <w:p w14:paraId="13AD78F8" w14:textId="705A625E" w:rsidR="00F87B4A" w:rsidRPr="00D933ED" w:rsidRDefault="00F87B4A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rFonts w:cstheme="minorHAnsi"/>
          <w:sz w:val="24"/>
          <w:szCs w:val="24"/>
        </w:rPr>
      </w:pPr>
      <w:r w:rsidRPr="00D933ED">
        <w:rPr>
          <w:rFonts w:cstheme="minorHAnsi"/>
          <w:sz w:val="24"/>
          <w:szCs w:val="24"/>
        </w:rPr>
        <w:t xml:space="preserve">Zakup </w:t>
      </w:r>
      <w:r w:rsidR="008E5245" w:rsidRPr="00D933ED">
        <w:rPr>
          <w:rFonts w:cstheme="minorHAnsi"/>
          <w:sz w:val="24"/>
          <w:szCs w:val="24"/>
        </w:rPr>
        <w:t>2 krzeseł ewakuacyjnych</w:t>
      </w:r>
    </w:p>
    <w:p w14:paraId="01067786" w14:textId="567CB179" w:rsidR="00F87B4A" w:rsidRDefault="00F87B4A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 w:rsidRPr="00D933ED">
        <w:rPr>
          <w:rFonts w:cstheme="minorHAnsi"/>
          <w:sz w:val="24"/>
          <w:szCs w:val="24"/>
        </w:rPr>
        <w:t xml:space="preserve">Zakup </w:t>
      </w:r>
      <w:r w:rsidR="008E5245" w:rsidRPr="00D933ED">
        <w:rPr>
          <w:rFonts w:cstheme="minorHAnsi"/>
          <w:sz w:val="24"/>
          <w:szCs w:val="24"/>
        </w:rPr>
        <w:t>4 mat ewakuacyjnych</w:t>
      </w:r>
    </w:p>
    <w:p w14:paraId="7023F059" w14:textId="1EC5A78E" w:rsidR="00F87B4A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Modernizacja łazienek w celu zapewnienia dostępności dla osób ze szczególnymi potrzebami</w:t>
      </w:r>
    </w:p>
    <w:p w14:paraId="2DC867AB" w14:textId="55122D92" w:rsidR="00F87B4A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Oznakowanie ciągów komunikacyjnych elementami kontrastowymi i kierunkowymi</w:t>
      </w:r>
    </w:p>
    <w:p w14:paraId="7C3DC856" w14:textId="177DA0C1" w:rsidR="00F87B4A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Oznakowanie przeźroczystych drzwi wejściowych i wewnętrznych</w:t>
      </w:r>
    </w:p>
    <w:p w14:paraId="693B7470" w14:textId="2C4ED4B1" w:rsidR="00F87B4A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Oznakowanie schodów znacznikami kontrastowymi i antypoślizgowymi</w:t>
      </w:r>
    </w:p>
    <w:p w14:paraId="712536F2" w14:textId="01C146F6" w:rsidR="00F87B4A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Wyposażenie budynku w automatyczne zestawy AED wraz z szafkami</w:t>
      </w:r>
    </w:p>
    <w:p w14:paraId="3BB9D694" w14:textId="25F5BEFA" w:rsidR="00F87B4A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Zapewnienie miejsca parkingowego dla osób z niepełnosprawnościami w ramach istniejącego parkingu wewnętrznego</w:t>
      </w:r>
    </w:p>
    <w:p w14:paraId="73AF44F7" w14:textId="39EA2D89" w:rsidR="00C869D2" w:rsidRDefault="00C869D2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Dodanie napisów</w:t>
      </w:r>
      <w:r w:rsidR="001830E7">
        <w:rPr>
          <w:sz w:val="24"/>
          <w:szCs w:val="24"/>
        </w:rPr>
        <w:t xml:space="preserve"> do filmów publikowanych na stronach internetowych</w:t>
      </w:r>
    </w:p>
    <w:p w14:paraId="67E1BBE1" w14:textId="0F32B8D7" w:rsidR="001830E7" w:rsidRDefault="001830E7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Modernizacja strony internetowej</w:t>
      </w:r>
    </w:p>
    <w:p w14:paraId="73E0B954" w14:textId="2E04A94C" w:rsidR="001830E7" w:rsidRDefault="001830E7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Instalacja systemu nawigacyjno-informacyjnego</w:t>
      </w:r>
    </w:p>
    <w:p w14:paraId="08BBF723" w14:textId="3770D35A" w:rsidR="001830E7" w:rsidRDefault="001830E7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Nawiązanie współpracy z tłumaczami PJM</w:t>
      </w:r>
    </w:p>
    <w:p w14:paraId="33B8FF83" w14:textId="117E6ADA" w:rsidR="005962A0" w:rsidRPr="00F87B4A" w:rsidRDefault="00A167D1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 w:rsidRPr="00F87B4A">
        <w:rPr>
          <w:rFonts w:cstheme="minorHAnsi"/>
          <w:bCs/>
          <w:sz w:val="24"/>
          <w:szCs w:val="24"/>
        </w:rPr>
        <w:t>Wdrożenie „Procedury obsługi osób ze szczególnymi potrzebami”</w:t>
      </w:r>
    </w:p>
    <w:p w14:paraId="7FBB4414" w14:textId="66AF27F8" w:rsidR="00A167D1" w:rsidRPr="00F87B4A" w:rsidRDefault="00A167D1" w:rsidP="00C869D2">
      <w:pPr>
        <w:pStyle w:val="Akapitzlist"/>
        <w:numPr>
          <w:ilvl w:val="0"/>
          <w:numId w:val="11"/>
        </w:numPr>
        <w:spacing w:after="120" w:line="276" w:lineRule="auto"/>
        <w:ind w:left="993" w:hanging="284"/>
        <w:rPr>
          <w:sz w:val="24"/>
          <w:szCs w:val="24"/>
        </w:rPr>
      </w:pPr>
      <w:r w:rsidRPr="00F87B4A">
        <w:rPr>
          <w:rFonts w:cstheme="minorHAnsi"/>
          <w:bCs/>
          <w:sz w:val="24"/>
          <w:szCs w:val="24"/>
        </w:rPr>
        <w:t>Inne (proszę wpisać) ………………………………………………………………………………….</w:t>
      </w:r>
    </w:p>
    <w:p w14:paraId="0B11FA99" w14:textId="2CBE5AC2" w:rsidR="00A167D1" w:rsidRPr="008E5245" w:rsidRDefault="00A167D1" w:rsidP="00A167D1">
      <w:pPr>
        <w:pStyle w:val="Akapitzlist"/>
        <w:numPr>
          <w:ilvl w:val="0"/>
          <w:numId w:val="1"/>
        </w:numPr>
        <w:spacing w:after="0" w:line="360" w:lineRule="auto"/>
        <w:rPr>
          <w:bCs/>
          <w:sz w:val="24"/>
          <w:szCs w:val="24"/>
        </w:rPr>
      </w:pPr>
      <w:r w:rsidRPr="008E5245">
        <w:rPr>
          <w:bCs/>
          <w:sz w:val="24"/>
          <w:szCs w:val="24"/>
        </w:rPr>
        <w:t xml:space="preserve">Czy </w:t>
      </w:r>
      <w:r w:rsidR="008E5245" w:rsidRPr="008E5245">
        <w:rPr>
          <w:bCs/>
          <w:sz w:val="24"/>
          <w:szCs w:val="24"/>
        </w:rPr>
        <w:t xml:space="preserve">ma </w:t>
      </w:r>
      <w:r w:rsidRPr="008E5245">
        <w:rPr>
          <w:bCs/>
          <w:sz w:val="24"/>
          <w:szCs w:val="24"/>
        </w:rPr>
        <w:t>Pani/Pan</w:t>
      </w:r>
      <w:r w:rsidR="008E5245" w:rsidRPr="008E5245">
        <w:rPr>
          <w:bCs/>
          <w:sz w:val="24"/>
          <w:szCs w:val="24"/>
        </w:rPr>
        <w:t xml:space="preserve"> </w:t>
      </w:r>
      <w:r w:rsidRPr="008E5245">
        <w:rPr>
          <w:bCs/>
          <w:sz w:val="24"/>
          <w:szCs w:val="24"/>
        </w:rPr>
        <w:t>dodatkowe uwagi lub propozycje dotyczące</w:t>
      </w:r>
      <w:r w:rsidR="008E5245" w:rsidRPr="008E5245">
        <w:rPr>
          <w:bCs/>
          <w:sz w:val="24"/>
          <w:szCs w:val="24"/>
        </w:rPr>
        <w:t xml:space="preserve"> </w:t>
      </w:r>
      <w:r w:rsidR="008E5245" w:rsidRPr="008E5245">
        <w:rPr>
          <w:rFonts w:ascii="Calibri" w:eastAsia="Calibri" w:hAnsi="Calibri" w:cs="Times New Roman"/>
          <w:bCs/>
          <w:sz w:val="24"/>
          <w:szCs w:val="24"/>
        </w:rPr>
        <w:t xml:space="preserve">zwiększenia dostępności </w:t>
      </w:r>
      <w:r w:rsidRPr="008E5245">
        <w:rPr>
          <w:bCs/>
          <w:sz w:val="24"/>
          <w:szCs w:val="24"/>
        </w:rPr>
        <w:t>(proszę wpisać)</w:t>
      </w:r>
    </w:p>
    <w:p w14:paraId="4A8106DF" w14:textId="094FB1D4" w:rsidR="00A167D1" w:rsidRPr="00292D8F" w:rsidRDefault="00A167D1" w:rsidP="00A167D1">
      <w:pPr>
        <w:pStyle w:val="Akapitzlist"/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="00292D8F">
        <w:rPr>
          <w:bCs/>
          <w:sz w:val="24"/>
          <w:szCs w:val="24"/>
        </w:rPr>
        <w:t>……………….</w:t>
      </w:r>
    </w:p>
    <w:p w14:paraId="25EBE829" w14:textId="77777777" w:rsidR="00702048" w:rsidRDefault="00702048" w:rsidP="00D933ED">
      <w:pPr>
        <w:spacing w:after="0" w:line="360" w:lineRule="auto"/>
        <w:rPr>
          <w:bCs/>
          <w:sz w:val="24"/>
          <w:szCs w:val="24"/>
        </w:rPr>
      </w:pPr>
    </w:p>
    <w:p w14:paraId="6636301A" w14:textId="77777777" w:rsidR="00702048" w:rsidRDefault="00702048" w:rsidP="00D933ED">
      <w:pPr>
        <w:spacing w:after="0" w:line="360" w:lineRule="auto"/>
        <w:rPr>
          <w:bCs/>
          <w:sz w:val="24"/>
          <w:szCs w:val="24"/>
        </w:rPr>
      </w:pPr>
    </w:p>
    <w:p w14:paraId="78E4F377" w14:textId="2F6A49FD" w:rsidR="005D66EC" w:rsidRPr="00D933ED" w:rsidRDefault="00A167D1" w:rsidP="00D933ED">
      <w:pPr>
        <w:spacing w:after="0" w:line="360" w:lineRule="auto"/>
        <w:rPr>
          <w:bCs/>
          <w:sz w:val="24"/>
          <w:szCs w:val="24"/>
        </w:rPr>
      </w:pPr>
      <w:r w:rsidRPr="008E5245">
        <w:rPr>
          <w:bCs/>
          <w:sz w:val="24"/>
          <w:szCs w:val="24"/>
        </w:rPr>
        <w:t>Dziękujemy za poświęcony czas i udział w ankiecie!</w:t>
      </w:r>
    </w:p>
    <w:sectPr w:rsidR="005D66EC" w:rsidRPr="00D933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2206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A93E7B" w16cex:dateUtc="2026-04-16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2206F5" w16cid:durableId="14A93E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C8F67" w14:textId="77777777" w:rsidR="00FC3D65" w:rsidRDefault="00FC3D65" w:rsidP="00CE7729">
      <w:pPr>
        <w:spacing w:after="0" w:line="240" w:lineRule="auto"/>
      </w:pPr>
      <w:r>
        <w:separator/>
      </w:r>
    </w:p>
  </w:endnote>
  <w:endnote w:type="continuationSeparator" w:id="0">
    <w:p w14:paraId="1C40AB17" w14:textId="77777777" w:rsidR="00FC3D65" w:rsidRDefault="00FC3D65" w:rsidP="00CE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21037" w14:textId="77777777" w:rsidR="00FC3D65" w:rsidRDefault="00FC3D65" w:rsidP="00CE7729">
      <w:pPr>
        <w:spacing w:after="0" w:line="240" w:lineRule="auto"/>
      </w:pPr>
      <w:r>
        <w:separator/>
      </w:r>
    </w:p>
  </w:footnote>
  <w:footnote w:type="continuationSeparator" w:id="0">
    <w:p w14:paraId="03D6F5AF" w14:textId="77777777" w:rsidR="00FC3D65" w:rsidRDefault="00FC3D65" w:rsidP="00CE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49E1C" w14:textId="6F17AF15" w:rsidR="00292D8F" w:rsidRDefault="00292D8F">
    <w:pPr>
      <w:pStyle w:val="Nagwek"/>
    </w:pPr>
    <w:r w:rsidRPr="00292D8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AA4A11D" wp14:editId="18C5CE19">
          <wp:extent cx="5730873" cy="792483"/>
          <wp:effectExtent l="0" t="0" r="3177" b="7617"/>
          <wp:docPr id="1219191985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3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0A"/>
    <w:multiLevelType w:val="hybridMultilevel"/>
    <w:tmpl w:val="091E48F0"/>
    <w:lvl w:ilvl="0" w:tplc="FCCA82BE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5C97"/>
    <w:multiLevelType w:val="hybridMultilevel"/>
    <w:tmpl w:val="BFBE66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883E47"/>
    <w:multiLevelType w:val="hybridMultilevel"/>
    <w:tmpl w:val="B3D0E65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2676C1"/>
    <w:multiLevelType w:val="multilevel"/>
    <w:tmpl w:val="BCAA3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E519E"/>
    <w:multiLevelType w:val="hybridMultilevel"/>
    <w:tmpl w:val="C8A88F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F38C9"/>
    <w:multiLevelType w:val="hybridMultilevel"/>
    <w:tmpl w:val="6A3E5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E7551"/>
    <w:multiLevelType w:val="hybridMultilevel"/>
    <w:tmpl w:val="D1FC6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109F2"/>
    <w:multiLevelType w:val="hybridMultilevel"/>
    <w:tmpl w:val="5A90CF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33EB"/>
    <w:multiLevelType w:val="hybridMultilevel"/>
    <w:tmpl w:val="EF52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D4BAD"/>
    <w:multiLevelType w:val="hybridMultilevel"/>
    <w:tmpl w:val="940AAED2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9F8626A"/>
    <w:multiLevelType w:val="hybridMultilevel"/>
    <w:tmpl w:val="85D4B9B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C80D38"/>
    <w:multiLevelType w:val="hybridMultilevel"/>
    <w:tmpl w:val="2272CCC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0E243A"/>
    <w:multiLevelType w:val="hybridMultilevel"/>
    <w:tmpl w:val="1F36B48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erzbicka Małgorzata">
    <w15:presenceInfo w15:providerId="AD" w15:userId="S::malgorzata.wierzbicka@pfron.org.pl::a2005f2e-5485-454f-8f37-3c6bcb84a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EC"/>
    <w:rsid w:val="00030D52"/>
    <w:rsid w:val="00042C6A"/>
    <w:rsid w:val="0005625C"/>
    <w:rsid w:val="000B1D78"/>
    <w:rsid w:val="001355FD"/>
    <w:rsid w:val="001830E7"/>
    <w:rsid w:val="00195116"/>
    <w:rsid w:val="001A6F0E"/>
    <w:rsid w:val="001B699D"/>
    <w:rsid w:val="001C4E6B"/>
    <w:rsid w:val="001D5EC6"/>
    <w:rsid w:val="001F34A0"/>
    <w:rsid w:val="00216733"/>
    <w:rsid w:val="00232990"/>
    <w:rsid w:val="00292D8F"/>
    <w:rsid w:val="00310347"/>
    <w:rsid w:val="003B6CD2"/>
    <w:rsid w:val="00431BFF"/>
    <w:rsid w:val="00500129"/>
    <w:rsid w:val="0053088B"/>
    <w:rsid w:val="00550CBE"/>
    <w:rsid w:val="005850C6"/>
    <w:rsid w:val="005962A0"/>
    <w:rsid w:val="005D66EC"/>
    <w:rsid w:val="00660EF9"/>
    <w:rsid w:val="00681152"/>
    <w:rsid w:val="006A1797"/>
    <w:rsid w:val="006A3410"/>
    <w:rsid w:val="006E63A9"/>
    <w:rsid w:val="00702048"/>
    <w:rsid w:val="0075601F"/>
    <w:rsid w:val="007E7956"/>
    <w:rsid w:val="007F0938"/>
    <w:rsid w:val="008608E4"/>
    <w:rsid w:val="008C1965"/>
    <w:rsid w:val="008E5245"/>
    <w:rsid w:val="00A001EE"/>
    <w:rsid w:val="00A03DE2"/>
    <w:rsid w:val="00A167D1"/>
    <w:rsid w:val="00A20596"/>
    <w:rsid w:val="00AF568D"/>
    <w:rsid w:val="00BA5984"/>
    <w:rsid w:val="00C562BF"/>
    <w:rsid w:val="00C64C5F"/>
    <w:rsid w:val="00C869D2"/>
    <w:rsid w:val="00CE7729"/>
    <w:rsid w:val="00D225BC"/>
    <w:rsid w:val="00D933ED"/>
    <w:rsid w:val="00DA79EC"/>
    <w:rsid w:val="00E47BF7"/>
    <w:rsid w:val="00EB5D9B"/>
    <w:rsid w:val="00EC24BD"/>
    <w:rsid w:val="00EC266C"/>
    <w:rsid w:val="00ED24F1"/>
    <w:rsid w:val="00F17FC6"/>
    <w:rsid w:val="00F534EF"/>
    <w:rsid w:val="00F87B4A"/>
    <w:rsid w:val="00FB687C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729"/>
  </w:style>
  <w:style w:type="paragraph" w:styleId="Stopka">
    <w:name w:val="footer"/>
    <w:basedOn w:val="Normalny"/>
    <w:link w:val="Stopka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729"/>
  </w:style>
  <w:style w:type="paragraph" w:styleId="Akapitzlist">
    <w:name w:val="List Paragraph"/>
    <w:basedOn w:val="Normalny"/>
    <w:uiPriority w:val="34"/>
    <w:qFormat/>
    <w:rsid w:val="005962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3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3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3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4E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3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729"/>
  </w:style>
  <w:style w:type="paragraph" w:styleId="Stopka">
    <w:name w:val="footer"/>
    <w:basedOn w:val="Normalny"/>
    <w:link w:val="Stopka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729"/>
  </w:style>
  <w:style w:type="paragraph" w:styleId="Akapitzlist">
    <w:name w:val="List Paragraph"/>
    <w:basedOn w:val="Normalny"/>
    <w:uiPriority w:val="34"/>
    <w:qFormat/>
    <w:rsid w:val="005962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3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3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3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4E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93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konsultacyjna</vt:lpstr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konsultacyjna</dc:title>
  <dc:creator>Wierzbicka Małgorzata</dc:creator>
  <cp:lastModifiedBy>Sławomir Wołowiec</cp:lastModifiedBy>
  <cp:revision>3</cp:revision>
  <cp:lastPrinted>2026-04-17T06:15:00Z</cp:lastPrinted>
  <dcterms:created xsi:type="dcterms:W3CDTF">2026-04-17T07:54:00Z</dcterms:created>
  <dcterms:modified xsi:type="dcterms:W3CDTF">2026-04-17T08:35:00Z</dcterms:modified>
</cp:coreProperties>
</file>