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0168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4CF4B82A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  <w:r w:rsidRPr="004D4EED">
        <w:rPr>
          <w:rFonts w:ascii="Cambria" w:hAnsi="Cambria" w:cs="Cambria"/>
          <w:b/>
          <w:bCs/>
          <w:sz w:val="32"/>
          <w:szCs w:val="32"/>
        </w:rPr>
        <w:t>REGULAMIN</w:t>
      </w:r>
    </w:p>
    <w:p w14:paraId="634A04BD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b/>
          <w:bCs/>
          <w:sz w:val="23"/>
          <w:szCs w:val="23"/>
        </w:rPr>
        <w:t>NABORU I UCZESTNICTWA W PROGRAMIE „OPIEKA WYTCHNIENIOWA”</w:t>
      </w:r>
    </w:p>
    <w:p w14:paraId="29A4AC90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3"/>
          <w:szCs w:val="23"/>
        </w:rPr>
      </w:pPr>
      <w:r w:rsidRPr="004D4EED">
        <w:rPr>
          <w:rFonts w:ascii="Cambria" w:hAnsi="Cambria" w:cs="Cambria"/>
          <w:b/>
          <w:bCs/>
          <w:sz w:val="23"/>
          <w:szCs w:val="23"/>
        </w:rPr>
        <w:t>- EDYCJA 2019</w:t>
      </w:r>
    </w:p>
    <w:p w14:paraId="2D7CEB5A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3"/>
          <w:szCs w:val="23"/>
        </w:rPr>
      </w:pPr>
    </w:p>
    <w:p w14:paraId="2C5DA9C6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Cambria"/>
          <w:b/>
          <w:bCs/>
          <w:sz w:val="23"/>
          <w:szCs w:val="23"/>
        </w:rPr>
      </w:pPr>
      <w:r w:rsidRPr="004D4EED"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</w:t>
      </w:r>
      <w:proofErr w:type="spellStart"/>
      <w:r w:rsidRPr="004D4EED">
        <w:rPr>
          <w:rFonts w:ascii="Cambria" w:hAnsi="Cambria" w:cs="Cambria"/>
          <w:b/>
          <w:bCs/>
          <w:sz w:val="23"/>
          <w:szCs w:val="23"/>
        </w:rPr>
        <w:t>I.Postanowienia</w:t>
      </w:r>
      <w:proofErr w:type="spellEnd"/>
      <w:r w:rsidRPr="004D4EED">
        <w:rPr>
          <w:rFonts w:ascii="Cambria" w:hAnsi="Cambria" w:cs="Cambria"/>
          <w:b/>
          <w:bCs/>
          <w:sz w:val="23"/>
          <w:szCs w:val="23"/>
        </w:rPr>
        <w:t xml:space="preserve"> ogólne</w:t>
      </w:r>
    </w:p>
    <w:p w14:paraId="2046CEBF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Cambria"/>
          <w:sz w:val="23"/>
          <w:szCs w:val="23"/>
        </w:rPr>
      </w:pPr>
    </w:p>
    <w:p w14:paraId="5776499B" w14:textId="77777777" w:rsidR="004D4EED" w:rsidRPr="004D4EED" w:rsidRDefault="004D4EED" w:rsidP="004D4EED">
      <w:pPr>
        <w:autoSpaceDE w:val="0"/>
        <w:autoSpaceDN w:val="0"/>
        <w:adjustRightInd w:val="0"/>
        <w:spacing w:after="54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1. Regulamin określa warunki naboru i uczestnictwa w Programie Ministerstwa Rodziny, Pracy i Polityki Społecznej „Opieka </w:t>
      </w:r>
      <w:proofErr w:type="spellStart"/>
      <w:r w:rsidRPr="004D4EED">
        <w:rPr>
          <w:rFonts w:ascii="Cambria" w:hAnsi="Cambria" w:cs="Cambria"/>
          <w:sz w:val="23"/>
          <w:szCs w:val="23"/>
        </w:rPr>
        <w:t>wytchnieniowa</w:t>
      </w:r>
      <w:proofErr w:type="spellEnd"/>
      <w:r w:rsidRPr="004D4EED">
        <w:rPr>
          <w:rFonts w:ascii="Cambria" w:hAnsi="Cambria" w:cs="Cambria"/>
          <w:sz w:val="23"/>
          <w:szCs w:val="23"/>
        </w:rPr>
        <w:t xml:space="preserve">”- edycja 2019, współfinansowanego ze środków Solidarnościowego Funduszu Wsparcia Osób Niepełnosprawnych. </w:t>
      </w:r>
    </w:p>
    <w:p w14:paraId="6FF29F70" w14:textId="77777777" w:rsidR="004D4EED" w:rsidRPr="004D4EED" w:rsidRDefault="004D4EED" w:rsidP="004D4EED">
      <w:pPr>
        <w:autoSpaceDE w:val="0"/>
        <w:autoSpaceDN w:val="0"/>
        <w:adjustRightInd w:val="0"/>
        <w:spacing w:after="54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2. Regulamin naboru i uczestnictwa w Programie „Opieka </w:t>
      </w:r>
      <w:proofErr w:type="spellStart"/>
      <w:r w:rsidRPr="004D4EED">
        <w:rPr>
          <w:rFonts w:ascii="Cambria" w:hAnsi="Cambria" w:cs="Cambria"/>
          <w:sz w:val="23"/>
          <w:szCs w:val="23"/>
        </w:rPr>
        <w:t>wytchnieniowa</w:t>
      </w:r>
      <w:proofErr w:type="spellEnd"/>
      <w:r w:rsidRPr="004D4EED">
        <w:rPr>
          <w:rFonts w:ascii="Cambria" w:hAnsi="Cambria" w:cs="Cambria"/>
          <w:sz w:val="23"/>
          <w:szCs w:val="23"/>
        </w:rPr>
        <w:t>”- edycja 2019 podano do publicznej wiadomości na stronie www.ppp7.powiat.lublin.pl oraz udostępniono w siedzibie Poradni Psychologiczno-Pedagogicznej nr 7 w Lublinie</w:t>
      </w:r>
    </w:p>
    <w:p w14:paraId="49DB8D9D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3. Program realizowany jest na podstawie </w:t>
      </w:r>
      <w:r w:rsidRPr="004D4EED">
        <w:rPr>
          <w:rFonts w:ascii="Cambria" w:hAnsi="Cambria" w:cs="Cambria"/>
          <w:color w:val="FF0000"/>
          <w:sz w:val="23"/>
          <w:szCs w:val="23"/>
        </w:rPr>
        <w:t xml:space="preserve">Aneksu nr 1 do Umowy nr 802 </w:t>
      </w:r>
      <w:r w:rsidRPr="004D4EED">
        <w:rPr>
          <w:rFonts w:ascii="Cambria" w:hAnsi="Cambria" w:cs="Cambria"/>
          <w:sz w:val="23"/>
          <w:szCs w:val="23"/>
        </w:rPr>
        <w:t xml:space="preserve">zawartej w dniu 5 lipca 2019 roku pomiędzy Wojewodą Lubelskim a Powiatem Lubelskim. Jednostką organizacyjną prowadzącą i nadzorującą realizację umowy jest Poradnia </w:t>
      </w:r>
      <w:r w:rsidRPr="004D4EED">
        <w:rPr>
          <w:rFonts w:ascii="Cambria" w:hAnsi="Cambria" w:cs="Cambria"/>
          <w:color w:val="FF0000"/>
          <w:sz w:val="23"/>
          <w:szCs w:val="23"/>
        </w:rPr>
        <w:t>Psychologiczno</w:t>
      </w:r>
      <w:r w:rsidRPr="004D4EED">
        <w:rPr>
          <w:rFonts w:ascii="Cambria" w:hAnsi="Cambria" w:cs="Cambria"/>
          <w:sz w:val="23"/>
          <w:szCs w:val="23"/>
        </w:rPr>
        <w:t xml:space="preserve">-Pedagogiczna nr 7 w Lublinie. </w:t>
      </w:r>
    </w:p>
    <w:p w14:paraId="06D498AE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24F1FA1E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4D4EED">
        <w:rPr>
          <w:rFonts w:ascii="Cambria" w:hAnsi="Cambria" w:cs="Cambria"/>
          <w:b/>
          <w:bCs/>
          <w:color w:val="000000"/>
          <w:sz w:val="23"/>
          <w:szCs w:val="23"/>
        </w:rPr>
        <w:t>II. Cele Programu</w:t>
      </w:r>
    </w:p>
    <w:p w14:paraId="72151F7F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2F6639BB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1. Głównym celem Programu jest wsparcie członków rodzin lub opiekunów sprawujących bezpośrednią opiekę nad: </w:t>
      </w:r>
    </w:p>
    <w:p w14:paraId="7FC198AA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a) dziećmi niepełnosprawnymi 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</w:t>
      </w:r>
    </w:p>
    <w:p w14:paraId="410ABAE0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b) osobami ze znacznym stopniem niepełnosprawności, </w:t>
      </w:r>
    </w:p>
    <w:p w14:paraId="53B00CCC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23E7DDC1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poprzez możliwość uzyskania doraźnej czasowej pomocy w formie usług pomocy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11330152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6CC64FD9" w14:textId="77777777" w:rsidR="004D4EED" w:rsidRPr="004D4EED" w:rsidRDefault="004D4EED" w:rsidP="004D4EED">
      <w:pPr>
        <w:autoSpaceDE w:val="0"/>
        <w:autoSpaceDN w:val="0"/>
        <w:adjustRightInd w:val="0"/>
        <w:spacing w:after="54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2. W ramach celu głównego wyznaczone są następujące cele szczegółowe: </w:t>
      </w:r>
    </w:p>
    <w:p w14:paraId="0EF2265B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a) wzmocnienie dotychczasowego systemu wsparcia poprzez świadczenie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dla członków rodzin lub opiekunów sprawujących bezpośrednią opiekę nad dziećmi z orzeczoną niepełnosprawnością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oraz osobami dorosłymi ze znacznym stopniem niepełnosprawności, </w:t>
      </w:r>
    </w:p>
    <w:p w14:paraId="7AB62189" w14:textId="77777777" w:rsidR="004D4EED" w:rsidRPr="004D4EED" w:rsidRDefault="004D4EED" w:rsidP="004D4EED">
      <w:pPr>
        <w:autoSpaceDE w:val="0"/>
        <w:autoSpaceDN w:val="0"/>
        <w:adjustRightInd w:val="0"/>
        <w:spacing w:after="54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b) wsparcie finansowe Powiatu w zakresie realizacji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, </w:t>
      </w:r>
    </w:p>
    <w:p w14:paraId="3831729D" w14:textId="77777777" w:rsidR="004D4EED" w:rsidRPr="004D4EED" w:rsidRDefault="004D4EED" w:rsidP="004D4EED">
      <w:pPr>
        <w:autoSpaceDE w:val="0"/>
        <w:autoSpaceDN w:val="0"/>
        <w:adjustRightInd w:val="0"/>
        <w:spacing w:after="54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c) specjalistyczne poradnictwo, tj. wsparcie psychologiczne lub terapeutyczne członków rodzin lub opiekunów sprawujących bezpośrednią opiekę nad dziećmi z orzeczoną niepełnosprawnością lub osobami niepełnosprawnymi, </w:t>
      </w:r>
    </w:p>
    <w:p w14:paraId="5C06D5F6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lastRenderedPageBreak/>
        <w:t xml:space="preserve">d) nauka w zakresie pielęgnacji/rehabilitacji i dietetyki członków rodzin lub opiekunów sprawujących bezpośrednią opiekę nad dziećmi z orzeczoną niepełnosprawnością lub osobami dorosłymi ze znacznym stopniem niepełnosprawności. </w:t>
      </w:r>
    </w:p>
    <w:p w14:paraId="0D4B31E9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18C66E92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4D4EED">
        <w:rPr>
          <w:rFonts w:ascii="Cambria" w:hAnsi="Cambria" w:cs="Cambria"/>
          <w:b/>
          <w:bCs/>
          <w:color w:val="000000"/>
          <w:sz w:val="23"/>
          <w:szCs w:val="23"/>
        </w:rPr>
        <w:t>III. Zakres podmiotowy i przedmiotowy Programu</w:t>
      </w:r>
    </w:p>
    <w:p w14:paraId="0F8C8FFD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1E7C9230" w14:textId="77777777" w:rsidR="004D4EED" w:rsidRPr="004D4EED" w:rsidRDefault="004D4EED" w:rsidP="004D4EED">
      <w:pPr>
        <w:autoSpaceDE w:val="0"/>
        <w:autoSpaceDN w:val="0"/>
        <w:adjustRightInd w:val="0"/>
        <w:spacing w:after="54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1. Program będzie realizowany w zakresie Modułu III polegającego na: świadczeniu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poprzez zapewnienie członkom rodziny lub opiekunom sprawującym bezpośrednią opiekę nad dziećmi 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oraz osobami dorosłymi ze znacznym stopniem niepełnosprawności, możliwości skorzystania ze specjalistycznego poradnictwa (psychologicznego lub terapeutycznego) oraz wsparcia w zakresie nauki pielęgnacji/ rehabilitacji i dietetyki. </w:t>
      </w:r>
    </w:p>
    <w:p w14:paraId="2C00F489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2. Dla świadczenia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w formie poradnictwa psychologicznego lub terapeutycznego oraz w zakresie pielęgnacji/ rehabilitacji i dietetyki, ustala się limit </w:t>
      </w:r>
      <w:r w:rsidRPr="004D4EED">
        <w:rPr>
          <w:rFonts w:ascii="Cambria" w:hAnsi="Cambria" w:cs="Cambria"/>
          <w:color w:val="FF0000"/>
          <w:sz w:val="23"/>
          <w:szCs w:val="23"/>
        </w:rPr>
        <w:t xml:space="preserve">24 godzin </w:t>
      </w:r>
      <w:r w:rsidRPr="004D4EED">
        <w:rPr>
          <w:rFonts w:ascii="Cambria" w:hAnsi="Cambria" w:cs="Cambria"/>
          <w:color w:val="000000"/>
          <w:sz w:val="23"/>
          <w:szCs w:val="23"/>
        </w:rPr>
        <w:t xml:space="preserve">dla członka rodziny lub opiekuna sprawującego bezpośrednią opiekę nad dzieckiem/ osobą niepełnosprawną. </w:t>
      </w:r>
    </w:p>
    <w:p w14:paraId="3BB1EEFB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3. Członek rodziny lub opiekun sprawujący bezpośrednią opiekę nad dzieckiem z orzeczeniem o niepełnosprawności lub osobą niepełnosprawną składa oświadczenie o korzystaniu bądź niekorzystaniu ze świadczenia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w ramach Programu w innej Instytucji oraz że w przypadku korzystania ze świadczenia usługi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w formie pobytu dziennego, suma limitu przyznanych godzin w ramach Modułu 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i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III nie przekracza 240 godzin. </w:t>
      </w:r>
    </w:p>
    <w:p w14:paraId="3429EA67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4. Dzieci z orzeczoną niepełnosprawnością oraz osoby niepełnosprawne, o których mowa powyżej, którym przyznano pomoc w postaci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- Moduł III, nie ponoszą odpłatności, w wymiarze o którym mowa w pkt.2. </w:t>
      </w:r>
    </w:p>
    <w:p w14:paraId="47123561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5. W ramach przyznanej usługi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w formie specjalistycznego poradnictwa (psychologicznego lub terapeutycznego) oraz wsparcia w zakresie </w:t>
      </w:r>
      <w:r w:rsidRPr="004D4EED">
        <w:rPr>
          <w:rFonts w:ascii="Cambria" w:hAnsi="Cambria"/>
          <w:sz w:val="23"/>
          <w:szCs w:val="23"/>
        </w:rPr>
        <w:t xml:space="preserve">nauki pielęgnacji/ rehabilitacji i dietetyki prowadzona będzie miesięczna ewidencja zrealizowanych godzin- </w:t>
      </w:r>
      <w:r w:rsidRPr="004D4EED">
        <w:rPr>
          <w:rFonts w:ascii="Cambria" w:hAnsi="Cambria"/>
          <w:b/>
          <w:bCs/>
          <w:sz w:val="23"/>
          <w:szCs w:val="23"/>
        </w:rPr>
        <w:t>załącznik nr 3</w:t>
      </w:r>
      <w:r w:rsidRPr="004D4EED">
        <w:rPr>
          <w:rFonts w:ascii="Cambria" w:hAnsi="Cambria"/>
          <w:sz w:val="23"/>
          <w:szCs w:val="23"/>
        </w:rPr>
        <w:t xml:space="preserve"> do Regulaminu. </w:t>
      </w:r>
    </w:p>
    <w:p w14:paraId="20969A6A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4D4EED">
        <w:rPr>
          <w:rFonts w:ascii="Cambria" w:hAnsi="Cambria"/>
          <w:sz w:val="23"/>
          <w:szCs w:val="23"/>
        </w:rPr>
        <w:t xml:space="preserve">6. Świadczeniem usług opieki </w:t>
      </w:r>
      <w:proofErr w:type="spellStart"/>
      <w:r w:rsidRPr="004D4EED">
        <w:rPr>
          <w:rFonts w:ascii="Cambria" w:hAnsi="Cambria"/>
          <w:sz w:val="23"/>
          <w:szCs w:val="23"/>
        </w:rPr>
        <w:t>wytchnieniowej</w:t>
      </w:r>
      <w:proofErr w:type="spellEnd"/>
      <w:r w:rsidRPr="004D4EED">
        <w:rPr>
          <w:rFonts w:ascii="Cambria" w:hAnsi="Cambria"/>
          <w:sz w:val="23"/>
          <w:szCs w:val="23"/>
        </w:rPr>
        <w:t xml:space="preserve"> nie mogą zostać objęte osoby korzystające z innych form usług, w szczególności usług </w:t>
      </w:r>
      <w:proofErr w:type="spellStart"/>
      <w:r w:rsidRPr="004D4EED">
        <w:rPr>
          <w:rFonts w:ascii="Cambria" w:hAnsi="Cambria"/>
          <w:sz w:val="23"/>
          <w:szCs w:val="23"/>
        </w:rPr>
        <w:t>opiekuńczczych</w:t>
      </w:r>
      <w:proofErr w:type="spellEnd"/>
      <w:r w:rsidRPr="004D4EED">
        <w:rPr>
          <w:rFonts w:ascii="Cambria" w:hAnsi="Cambria"/>
          <w:sz w:val="23"/>
          <w:szCs w:val="23"/>
        </w:rPr>
        <w:t xml:space="preserve"> bądź specjalistycznych usług opiekuńczych w ramach Programu „Usługi opiekuńcze dla osób niepełnosprawnych”. </w:t>
      </w:r>
    </w:p>
    <w:p w14:paraId="4CAE959F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3"/>
          <w:szCs w:val="23"/>
        </w:rPr>
      </w:pPr>
    </w:p>
    <w:p w14:paraId="60AEC8AE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3"/>
          <w:szCs w:val="23"/>
        </w:rPr>
      </w:pPr>
      <w:r w:rsidRPr="004D4EED">
        <w:rPr>
          <w:rFonts w:ascii="Cambria" w:hAnsi="Cambria" w:cs="Cambria"/>
          <w:b/>
          <w:bCs/>
          <w:sz w:val="23"/>
          <w:szCs w:val="23"/>
        </w:rPr>
        <w:t>IV. Adresaci programu</w:t>
      </w:r>
    </w:p>
    <w:p w14:paraId="2C55A5D6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3"/>
          <w:szCs w:val="23"/>
        </w:rPr>
      </w:pPr>
    </w:p>
    <w:p w14:paraId="6CC7C86C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1. Program skierowany jest do członków rodzin lub opiekunów sprawujących bezpośrednią opiekę nad dziećmi 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oraz osób ze znacznym stopniem niepełnosprawności. </w:t>
      </w:r>
    </w:p>
    <w:p w14:paraId="4760D497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lastRenderedPageBreak/>
        <w:t xml:space="preserve">2. Zakłada się objęcie wsparciem świadczenia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4D4EED">
        <w:rPr>
          <w:rFonts w:ascii="Cambria" w:hAnsi="Cambria" w:cs="Cambria"/>
          <w:color w:val="FF0000"/>
          <w:sz w:val="23"/>
          <w:szCs w:val="23"/>
        </w:rPr>
        <w:t xml:space="preserve"> 32 </w:t>
      </w:r>
      <w:r w:rsidRPr="004D4EED">
        <w:rPr>
          <w:rFonts w:ascii="Cambria" w:hAnsi="Cambria" w:cs="Cambria"/>
          <w:color w:val="000000"/>
          <w:sz w:val="23"/>
          <w:szCs w:val="23"/>
        </w:rPr>
        <w:t xml:space="preserve">członków rodziny lub opiekunów sprawujących bezpośrednią opiekę nad dzieckiem z orzeczeniem o niepełnosprawności lub osobą niepełnosprawną, z czego: </w:t>
      </w:r>
    </w:p>
    <w:p w14:paraId="68C87A59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a) </w:t>
      </w:r>
      <w:r w:rsidRPr="004D4EED">
        <w:rPr>
          <w:rFonts w:ascii="Cambria" w:hAnsi="Cambria" w:cs="Cambria"/>
          <w:color w:val="FF0000"/>
          <w:sz w:val="23"/>
          <w:szCs w:val="23"/>
        </w:rPr>
        <w:t xml:space="preserve"> 22 sprawujących opiekę nad dziećmi do 16 roku życia </w:t>
      </w:r>
      <w:r w:rsidRPr="004D4EED">
        <w:rPr>
          <w:rFonts w:ascii="Cambria" w:hAnsi="Cambria" w:cs="Cambria"/>
          <w:color w:val="000000"/>
          <w:sz w:val="23"/>
          <w:szCs w:val="23"/>
        </w:rPr>
        <w:t xml:space="preserve">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edukacji, dla których usługa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będzie świadczona przy udziale środków Funduszu Solidarnościowego przyznanych w ramach Programu </w:t>
      </w:r>
    </w:p>
    <w:p w14:paraId="6E0A8BD6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b)  </w:t>
      </w:r>
      <w:r w:rsidRPr="004D4EED">
        <w:rPr>
          <w:rFonts w:ascii="Cambria" w:hAnsi="Cambria" w:cs="Cambria"/>
          <w:color w:val="FF0000"/>
          <w:sz w:val="23"/>
          <w:szCs w:val="23"/>
        </w:rPr>
        <w:t>10</w:t>
      </w:r>
      <w:r w:rsidRPr="004D4EED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4D4EED">
        <w:rPr>
          <w:rFonts w:ascii="Cambria" w:hAnsi="Cambria" w:cs="Cambria"/>
          <w:color w:val="FF0000"/>
          <w:sz w:val="23"/>
          <w:szCs w:val="23"/>
        </w:rPr>
        <w:t>sprawujących opiekę nad osobami ze znacznym stopniem niepełnosprawności</w:t>
      </w:r>
      <w:r w:rsidRPr="004D4EED">
        <w:rPr>
          <w:rFonts w:ascii="Cambria" w:hAnsi="Cambria" w:cs="Cambria"/>
          <w:color w:val="000000"/>
          <w:sz w:val="23"/>
          <w:szCs w:val="23"/>
        </w:rPr>
        <w:t xml:space="preserve">, dla których usługa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będzie realizowana przy udziale środków Funduszu Solidarnościowego przyznanych w ramach Programu. </w:t>
      </w:r>
    </w:p>
    <w:p w14:paraId="25A372FA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3. Z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mogą skorzystać członkowie rodziny lub opiekunowie sprawujący bezpośrednią opiekę nad dziećmi z orzeczeniem o niepełnosprawności łącznie ze wskazaniami, o których mowa powyżej oraz osób ze znacznym stopniem niepełnosprawności, dla których wynik badania na podstawie </w:t>
      </w:r>
      <w:r w:rsidRPr="004D4EED">
        <w:rPr>
          <w:rFonts w:ascii="Cambria" w:hAnsi="Cambria" w:cs="Cambria"/>
          <w:b/>
          <w:bCs/>
          <w:color w:val="000000"/>
          <w:sz w:val="23"/>
          <w:szCs w:val="23"/>
        </w:rPr>
        <w:t xml:space="preserve">Karty oceny stanu pacjenta wg zmodyfikowanej skali </w:t>
      </w:r>
      <w:proofErr w:type="spellStart"/>
      <w:r w:rsidRPr="004D4EED">
        <w:rPr>
          <w:rFonts w:ascii="Cambria" w:hAnsi="Cambria" w:cs="Cambria"/>
          <w:b/>
          <w:bCs/>
          <w:color w:val="000000"/>
          <w:sz w:val="23"/>
          <w:szCs w:val="23"/>
        </w:rPr>
        <w:t>Barthel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, uzupełnionej przez lekarza specjalistę- zgodnie z symbolem przyczyny niepełnosprawności znajdującej się na orzeczeniu, wyniesie od 0 do 40 punktów. </w:t>
      </w:r>
    </w:p>
    <w:p w14:paraId="0A7E9965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4. W ramach Programu świadczeniem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objęty może zostać członek rodziny lub opiekun sprawujący bezpośrednią opiekę nad dzieckiem z orzeczeniem o niepełnosprawności lub osobą niepełnosprawną, </w:t>
      </w:r>
      <w:r w:rsidRPr="004D4EED">
        <w:rPr>
          <w:rFonts w:ascii="Cambria" w:hAnsi="Cambria"/>
          <w:sz w:val="23"/>
          <w:szCs w:val="23"/>
        </w:rPr>
        <w:t xml:space="preserve">zamieszkujący w rozumieniu Kodeksu Cywilnego na terenie powiatu lubelskiego. </w:t>
      </w:r>
    </w:p>
    <w:p w14:paraId="35CF707D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14:paraId="721B391C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14:paraId="196ACEE0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318F29D6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3"/>
          <w:szCs w:val="23"/>
        </w:rPr>
      </w:pPr>
      <w:r w:rsidRPr="004D4EED">
        <w:rPr>
          <w:rFonts w:ascii="Cambria" w:hAnsi="Cambria" w:cs="Cambria"/>
          <w:b/>
          <w:bCs/>
          <w:sz w:val="23"/>
          <w:szCs w:val="23"/>
        </w:rPr>
        <w:t>V. Zasady naboru oraz warunki uczestnictwa</w:t>
      </w:r>
    </w:p>
    <w:p w14:paraId="5C44D500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14:paraId="57AC4E2B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1. Nabór wniosków o świadczenie usług opieki </w:t>
      </w:r>
      <w:proofErr w:type="spellStart"/>
      <w:r w:rsidRPr="004D4EED">
        <w:rPr>
          <w:rFonts w:ascii="Cambria" w:hAnsi="Cambria" w:cs="Cambria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sz w:val="23"/>
          <w:szCs w:val="23"/>
        </w:rPr>
        <w:t xml:space="preserve"> zaplanowany jest od 10 października 2019 roku do 31 października 2019 roku. </w:t>
      </w:r>
    </w:p>
    <w:p w14:paraId="083FBA6A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2. Wnioski w ramach Programu „Opieka </w:t>
      </w:r>
      <w:proofErr w:type="spellStart"/>
      <w:r w:rsidRPr="004D4EED">
        <w:rPr>
          <w:rFonts w:ascii="Cambria" w:hAnsi="Cambria" w:cs="Cambria"/>
          <w:sz w:val="23"/>
          <w:szCs w:val="23"/>
        </w:rPr>
        <w:t>wytchnieniowa</w:t>
      </w:r>
      <w:proofErr w:type="spellEnd"/>
      <w:r w:rsidRPr="004D4EED">
        <w:rPr>
          <w:rFonts w:ascii="Cambria" w:hAnsi="Cambria" w:cs="Cambria"/>
          <w:sz w:val="23"/>
          <w:szCs w:val="23"/>
        </w:rPr>
        <w:t xml:space="preserve">”- edycja 2019 należy składać w Poradni Psychologiczno-Pedagogicznej nr 7 w Lublinie , </w:t>
      </w:r>
      <w:proofErr w:type="spellStart"/>
      <w:r w:rsidRPr="004D4EED">
        <w:rPr>
          <w:rFonts w:ascii="Cambria" w:hAnsi="Cambria" w:cs="Cambria"/>
          <w:sz w:val="23"/>
          <w:szCs w:val="23"/>
        </w:rPr>
        <w:t>ul.Karłowicza</w:t>
      </w:r>
      <w:proofErr w:type="spellEnd"/>
      <w:r w:rsidRPr="004D4EED">
        <w:rPr>
          <w:rFonts w:ascii="Cambria" w:hAnsi="Cambria" w:cs="Cambria"/>
          <w:sz w:val="23"/>
          <w:szCs w:val="23"/>
        </w:rPr>
        <w:t xml:space="preserve"> 4, 20-027 Lublin (wzór- załącznik nr 1 do Regulaminu) </w:t>
      </w:r>
    </w:p>
    <w:p w14:paraId="0FDF327A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3. Do wniosku należy załączyć: </w:t>
      </w:r>
    </w:p>
    <w:p w14:paraId="00A02E1E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a) orzeczenie o niepełnosprawności, </w:t>
      </w:r>
    </w:p>
    <w:p w14:paraId="1C15E66E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b) kartę oceny stanu pacjenta wg zmodyfikowanej skali </w:t>
      </w:r>
      <w:proofErr w:type="spellStart"/>
      <w:r w:rsidRPr="004D4EED">
        <w:rPr>
          <w:rFonts w:ascii="Cambria" w:hAnsi="Cambria" w:cs="Cambria"/>
          <w:sz w:val="23"/>
          <w:szCs w:val="23"/>
        </w:rPr>
        <w:t>Barthel</w:t>
      </w:r>
      <w:proofErr w:type="spellEnd"/>
      <w:r w:rsidRPr="004D4EED">
        <w:rPr>
          <w:rFonts w:ascii="Cambria" w:hAnsi="Cambria" w:cs="Cambria"/>
          <w:sz w:val="23"/>
          <w:szCs w:val="23"/>
        </w:rPr>
        <w:t xml:space="preserve">, </w:t>
      </w:r>
    </w:p>
    <w:p w14:paraId="0F35BFEA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>c) deklarację uczestnictwa (</w:t>
      </w:r>
      <w:r w:rsidRPr="004D4EED">
        <w:rPr>
          <w:rFonts w:ascii="Cambria" w:hAnsi="Cambria" w:cs="Cambria"/>
          <w:b/>
          <w:bCs/>
          <w:sz w:val="23"/>
          <w:szCs w:val="23"/>
        </w:rPr>
        <w:t xml:space="preserve">załącznik nr 2 </w:t>
      </w:r>
      <w:r w:rsidRPr="004D4EED">
        <w:rPr>
          <w:rFonts w:ascii="Cambria" w:hAnsi="Cambria" w:cs="Cambria"/>
          <w:sz w:val="23"/>
          <w:szCs w:val="23"/>
        </w:rPr>
        <w:t xml:space="preserve">do Regulaminu). </w:t>
      </w:r>
    </w:p>
    <w:p w14:paraId="1C102A98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4. Rekrutacji podlegają kompletne wnioski. Rekrutacja polega na ocenie formalnej spełnienia </w:t>
      </w:r>
      <w:proofErr w:type="spellStart"/>
      <w:r w:rsidRPr="004D4EED">
        <w:rPr>
          <w:rFonts w:ascii="Cambria" w:hAnsi="Cambria" w:cs="Cambria"/>
          <w:sz w:val="23"/>
          <w:szCs w:val="23"/>
        </w:rPr>
        <w:t>kwalifikalności</w:t>
      </w:r>
      <w:proofErr w:type="spellEnd"/>
      <w:r w:rsidRPr="004D4EED">
        <w:rPr>
          <w:rFonts w:ascii="Cambria" w:hAnsi="Cambria" w:cs="Cambria"/>
          <w:sz w:val="23"/>
          <w:szCs w:val="23"/>
        </w:rPr>
        <w:t xml:space="preserve"> członków rodziny lub opiekunów sprawujących bezpośrednią opiekę nad osobą niepełnosprawną oraz sprawdzeniu ważności orzeczenia.  </w:t>
      </w:r>
      <w:r w:rsidRPr="004D4EED">
        <w:rPr>
          <w:rFonts w:ascii="Cambria" w:hAnsi="Cambria" w:cs="Cambria"/>
          <w:color w:val="000000"/>
          <w:sz w:val="23"/>
          <w:szCs w:val="23"/>
        </w:rPr>
        <w:t>Ważność orzeczenia o niepełnosprawności musi obejmować okres świadczenia usługi.</w:t>
      </w:r>
    </w:p>
    <w:p w14:paraId="333EDC5A" w14:textId="77777777" w:rsidR="004D4EED" w:rsidRPr="004D4EED" w:rsidRDefault="004D4EED" w:rsidP="004D4EED">
      <w:pPr>
        <w:autoSpaceDE w:val="0"/>
        <w:autoSpaceDN w:val="0"/>
        <w:adjustRightInd w:val="0"/>
        <w:spacing w:after="51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5. Złożenie dokumentów rekrutacyjnych nie jest równoznaczne z zakwalifikowaniem do udziału w Programie. </w:t>
      </w:r>
    </w:p>
    <w:p w14:paraId="0D9843B3" w14:textId="77777777" w:rsidR="004D4EED" w:rsidRPr="004D4EED" w:rsidRDefault="004D4EED" w:rsidP="004D4EED">
      <w:pPr>
        <w:autoSpaceDE w:val="0"/>
        <w:autoSpaceDN w:val="0"/>
        <w:adjustRightInd w:val="0"/>
        <w:spacing w:after="51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6. Osoby spełniające kryterium, o którym mowa w rozdziale IV pkt 3, zostają zakwalifikowane do udziału w Programie „Opieka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wytchnieniowa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”- edycja 2019. </w:t>
      </w:r>
    </w:p>
    <w:p w14:paraId="2569E170" w14:textId="77777777" w:rsidR="004D4EED" w:rsidRPr="004D4EED" w:rsidRDefault="004D4EED" w:rsidP="004D4EED">
      <w:pPr>
        <w:autoSpaceDE w:val="0"/>
        <w:autoSpaceDN w:val="0"/>
        <w:adjustRightInd w:val="0"/>
        <w:spacing w:after="51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lastRenderedPageBreak/>
        <w:t xml:space="preserve">7. Decyzje o przyznaniu lub odmowie objęcia wsparciem świadczenia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podejmuje </w:t>
      </w:r>
      <w:r w:rsidRPr="004D4EED">
        <w:rPr>
          <w:rFonts w:ascii="Cambria" w:hAnsi="Cambria" w:cs="Cambria"/>
          <w:color w:val="FF0000"/>
          <w:sz w:val="23"/>
          <w:szCs w:val="23"/>
        </w:rPr>
        <w:t xml:space="preserve">Dyrektor Poradni </w:t>
      </w:r>
      <w:r w:rsidRPr="004D4EED">
        <w:rPr>
          <w:rFonts w:ascii="Cambria" w:hAnsi="Cambria" w:cs="Cambria"/>
          <w:color w:val="000000"/>
          <w:sz w:val="23"/>
          <w:szCs w:val="23"/>
        </w:rPr>
        <w:t xml:space="preserve">Psychologiczno-Pedagogicznej nr 7 w Lublinie, na podstawie zasad określonych w Programie i niniejszym Regulaminie. </w:t>
      </w:r>
    </w:p>
    <w:p w14:paraId="69FA58BE" w14:textId="77777777" w:rsidR="004D4EED" w:rsidRPr="004D4EED" w:rsidRDefault="004D4EED" w:rsidP="004D4EED">
      <w:pPr>
        <w:autoSpaceDE w:val="0"/>
        <w:autoSpaceDN w:val="0"/>
        <w:adjustRightInd w:val="0"/>
        <w:spacing w:after="51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8. O decyzji o przyznaniu bądź odmowie objęcia wsparciem świadczenia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wnioskodawcy zostaną poinformowani listownie. </w:t>
      </w:r>
    </w:p>
    <w:p w14:paraId="442B6B6B" w14:textId="77777777" w:rsidR="004D4EED" w:rsidRPr="004D4EED" w:rsidRDefault="004D4EED" w:rsidP="004D4EED">
      <w:pPr>
        <w:autoSpaceDE w:val="0"/>
        <w:autoSpaceDN w:val="0"/>
        <w:adjustRightInd w:val="0"/>
        <w:spacing w:after="51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9. Warunkiem świadczenia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jest złożenie deklaracji uczestnictwa w Programie „Opieka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wytchnieniowa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”- edycja 2019 wraz z podpisanymi oświadczeniami, stanowiącej załącznik nr 2 do Regulaminu przez osoby zakwalifikowane. </w:t>
      </w:r>
    </w:p>
    <w:p w14:paraId="50C4C9BA" w14:textId="77777777" w:rsidR="004D4EED" w:rsidRPr="004D4EED" w:rsidRDefault="004D4EED" w:rsidP="004D4EED">
      <w:pPr>
        <w:autoSpaceDE w:val="0"/>
        <w:autoSpaceDN w:val="0"/>
        <w:adjustRightInd w:val="0"/>
        <w:spacing w:after="51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10. Świadczenie usług opieki </w:t>
      </w:r>
      <w:proofErr w:type="spellStart"/>
      <w:r w:rsidRPr="004D4EED">
        <w:rPr>
          <w:rFonts w:ascii="Cambria" w:hAnsi="Cambria" w:cs="Cambria"/>
          <w:color w:val="000000"/>
          <w:sz w:val="23"/>
          <w:szCs w:val="23"/>
        </w:rPr>
        <w:t>wytchnieniowej</w:t>
      </w:r>
      <w:proofErr w:type="spellEnd"/>
      <w:r w:rsidRPr="004D4EED">
        <w:rPr>
          <w:rFonts w:ascii="Cambria" w:hAnsi="Cambria" w:cs="Cambria"/>
          <w:color w:val="000000"/>
          <w:sz w:val="23"/>
          <w:szCs w:val="23"/>
        </w:rPr>
        <w:t xml:space="preserve"> w zakresie specjalistycznego poradnictwa oraz wsparcia w zakresie nauki pielęgnacji/ rehabilitacji i dietetyki odbywa się w miejscu zamieszkania osoby niepełnosprawnej. </w:t>
      </w:r>
    </w:p>
    <w:p w14:paraId="287BC6F4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11. Wsparcie w zakresie świadczenia usług odbywa się na podstawie potrzeb zgłaszanych we wniosku. </w:t>
      </w:r>
    </w:p>
    <w:p w14:paraId="2F8C4513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12. Członek rodziny lub opiekun stosownie do sytuacji rodzinnej, pielęgnacyjnej i zdrowotnej wskazuje liczbę godzin wsparcia w zakresie świadczenia </w:t>
      </w:r>
      <w:r w:rsidRPr="004D4EED">
        <w:rPr>
          <w:rFonts w:ascii="Cambria" w:hAnsi="Cambria"/>
          <w:sz w:val="23"/>
          <w:szCs w:val="23"/>
        </w:rPr>
        <w:t xml:space="preserve">określonego rodzaju usługi. Wymaganą liczbę godzin określa we wniosku - </w:t>
      </w:r>
      <w:r w:rsidRPr="004D4EED">
        <w:rPr>
          <w:rFonts w:ascii="Cambria" w:hAnsi="Cambria"/>
          <w:b/>
          <w:bCs/>
          <w:sz w:val="23"/>
          <w:szCs w:val="23"/>
        </w:rPr>
        <w:t>załącznik nr 1</w:t>
      </w:r>
      <w:r w:rsidRPr="004D4EED">
        <w:rPr>
          <w:rFonts w:ascii="Cambria" w:hAnsi="Cambria"/>
          <w:sz w:val="23"/>
          <w:szCs w:val="23"/>
        </w:rPr>
        <w:t xml:space="preserve"> do Regulaminu, z uwzględnieniem pkt 13. </w:t>
      </w:r>
    </w:p>
    <w:p w14:paraId="3342B9DA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4D4EED">
        <w:rPr>
          <w:rFonts w:ascii="Cambria" w:hAnsi="Cambria"/>
          <w:sz w:val="23"/>
          <w:szCs w:val="23"/>
        </w:rPr>
        <w:t xml:space="preserve">13. Limit godzin, o których mowa w rozdziale III pkt 2, należy wykorzystać nie później niż do dnia 23 grudnia 2019 roku. </w:t>
      </w:r>
    </w:p>
    <w:p w14:paraId="21E0B2C5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4436E97C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3"/>
          <w:szCs w:val="23"/>
        </w:rPr>
      </w:pPr>
      <w:r w:rsidRPr="004D4EED">
        <w:rPr>
          <w:rFonts w:ascii="Cambria" w:hAnsi="Cambria" w:cs="Cambria"/>
          <w:b/>
          <w:bCs/>
          <w:sz w:val="23"/>
          <w:szCs w:val="23"/>
        </w:rPr>
        <w:t>VI. Prawa i obowiązki</w:t>
      </w:r>
    </w:p>
    <w:p w14:paraId="09A8238D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3"/>
          <w:szCs w:val="23"/>
        </w:rPr>
      </w:pPr>
    </w:p>
    <w:p w14:paraId="1268821C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1. Członek rodziny/ opiekun sprawujący bezpośrednią opiekę nad dzieckiem niepełnosprawnym z orzeczeniem o niepełnosprawności łącznie ze wskazaniami: konieczności stałej lub długotrwałej opieki lub pomocy innej osoby w związku ze znacznie ograniczoną możliwością samodzielnej egzystencji, konieczności stałego współudziału na co dzień opiekuna dziecka w procesie jego leczenia, rehabilitacji i edukacji lub osobą ze znacznym stopniem niepełnosprawności z dniem podpisania deklaracji uczestnictwa w Programie „Opieka </w:t>
      </w:r>
      <w:proofErr w:type="spellStart"/>
      <w:r w:rsidRPr="004D4EED">
        <w:rPr>
          <w:rFonts w:ascii="Cambria" w:hAnsi="Cambria" w:cs="Cambria"/>
          <w:sz w:val="23"/>
          <w:szCs w:val="23"/>
        </w:rPr>
        <w:t>wytchnieniowa</w:t>
      </w:r>
      <w:proofErr w:type="spellEnd"/>
      <w:r w:rsidRPr="004D4EED">
        <w:rPr>
          <w:rFonts w:ascii="Cambria" w:hAnsi="Cambria" w:cs="Cambria"/>
          <w:sz w:val="23"/>
          <w:szCs w:val="23"/>
        </w:rPr>
        <w:t xml:space="preserve">”- edycja 2019, uzyskuje status uczestnika Programu. </w:t>
      </w:r>
    </w:p>
    <w:p w14:paraId="4E543441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2. Za datę rozpoczęcia udziału w Programie uznaje się dzień, w którym uczestnik został objęty pierwszą formą wsparcia. </w:t>
      </w:r>
    </w:p>
    <w:p w14:paraId="0F65716A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3. Za datę zakończenia udziału w Programie uznaje się dzień udzielenia ostatniej formy wsparcia. </w:t>
      </w:r>
    </w:p>
    <w:p w14:paraId="41BCB424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4. Uczestnik programu zobowiązuje się do: </w:t>
      </w:r>
    </w:p>
    <w:p w14:paraId="7F57B199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a) udostępnienia danych osobowych swoich oraz osoby, nad którą sprawuje opiekę, w tym szczególnych kategorii danych niezbędnych do realizacji Programu. Odmowa podania danych osobowych będzie skutkować odrzuceniem z udziału w Programie, </w:t>
      </w:r>
    </w:p>
    <w:p w14:paraId="624549B1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b) uczestnictwa w zaplanowanych wobec niego formach wsparcia i udziału w nich, </w:t>
      </w:r>
    </w:p>
    <w:p w14:paraId="1729091C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c) wcześniejszego poinformowania Specjalisty o nieobecności w terminie umówionego spotkania, </w:t>
      </w:r>
    </w:p>
    <w:p w14:paraId="1C4F29AD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d) niezwłocznego informowania o wszelkich zmianach okoliczności faktycznych mogących mieć wpływ na realizację Programu, </w:t>
      </w:r>
    </w:p>
    <w:p w14:paraId="23FE95A9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e) udziału w badaniach monitorujących, </w:t>
      </w:r>
    </w:p>
    <w:p w14:paraId="78C036A1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f) przestrzegania zasad niniejszego regulaminu. </w:t>
      </w:r>
    </w:p>
    <w:p w14:paraId="00FCAE36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lastRenderedPageBreak/>
        <w:t xml:space="preserve">5. Każdy uczestnik ma prawo do: </w:t>
      </w:r>
    </w:p>
    <w:p w14:paraId="78B3FA7F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a) udziału w zaplanowanych formach wsparcia, </w:t>
      </w:r>
    </w:p>
    <w:p w14:paraId="2B9DD2C6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b) decydowania o rodzaju pomocy, z której chce skorzystać, </w:t>
      </w:r>
    </w:p>
    <w:p w14:paraId="60ABC5E0" w14:textId="7C9065A7" w:rsid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c) zgłaszania uwag i oceny formy wsparcia, którymi został objęty w realizowanym Programie. </w:t>
      </w:r>
    </w:p>
    <w:p w14:paraId="4A98C25C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</w:p>
    <w:p w14:paraId="38D31B4F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15CB85FC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3"/>
          <w:szCs w:val="23"/>
        </w:rPr>
      </w:pPr>
      <w:r w:rsidRPr="004D4EED">
        <w:rPr>
          <w:rFonts w:ascii="Cambria" w:hAnsi="Cambria" w:cs="Cambria"/>
          <w:b/>
          <w:bCs/>
          <w:sz w:val="23"/>
          <w:szCs w:val="23"/>
        </w:rPr>
        <w:t>VII. Postanowienia końcowe</w:t>
      </w:r>
    </w:p>
    <w:p w14:paraId="3BDFD7AF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14:paraId="156224D3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  <w:r w:rsidRPr="004D4EED">
        <w:rPr>
          <w:rFonts w:ascii="Cambria" w:hAnsi="Cambria" w:cs="Cambria"/>
          <w:sz w:val="23"/>
          <w:szCs w:val="23"/>
        </w:rPr>
        <w:t xml:space="preserve">1. Niniejszy Regulamin wchodzi w życie z dniem podpisania i obowiązuje przez czas trwania Programu. </w:t>
      </w:r>
    </w:p>
    <w:p w14:paraId="712B7ABB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/>
          <w:sz w:val="23"/>
          <w:szCs w:val="23"/>
        </w:rPr>
      </w:pPr>
      <w:r w:rsidRPr="004D4EED">
        <w:rPr>
          <w:rFonts w:ascii="Cambria" w:hAnsi="Cambria"/>
          <w:sz w:val="23"/>
          <w:szCs w:val="23"/>
        </w:rPr>
        <w:t xml:space="preserve">2. Poradnia Psychologiczno-Pedagogiczna nr 7 w Lublinie  zastrzega sobie prawo do zmiany Regulaminu. Wszelkie zmiany Regulaminu wymagają formy pisemnej i wchodzą w życie z dniem ich ogłoszenia. </w:t>
      </w:r>
    </w:p>
    <w:p w14:paraId="2C104E19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4D4EED">
        <w:rPr>
          <w:rFonts w:ascii="Cambria" w:hAnsi="Cambria"/>
          <w:sz w:val="23"/>
          <w:szCs w:val="23"/>
        </w:rPr>
        <w:t xml:space="preserve">3. W kwestiach nieujętych w niniejszym Regulaminie ostateczną decyzję podejmuje Dyrektor Poradni Psychologiczno-Pedagogicznej nr 7 w Lublinie, od jego decyzji nie przysługuje odwołanie. </w:t>
      </w:r>
    </w:p>
    <w:p w14:paraId="0890D9CC" w14:textId="77777777" w:rsidR="004D4EED" w:rsidRPr="004D4EED" w:rsidRDefault="004D4EED" w:rsidP="004D4EED">
      <w:pPr>
        <w:autoSpaceDE w:val="0"/>
        <w:autoSpaceDN w:val="0"/>
        <w:adjustRightInd w:val="0"/>
        <w:spacing w:after="53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4. Powiat zastrzega sobie prawo zaprzestania realizacji Programu w razie rozwiązania umowy o dofinansowanie z Wojewodą. </w:t>
      </w:r>
    </w:p>
    <w:p w14:paraId="380009E0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5. W sprawach nieuregulowanych niniejszym Regulaminem stosuje się przepisy Kodeksu Cywilnego. </w:t>
      </w:r>
    </w:p>
    <w:p w14:paraId="7487BB00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61DED08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51B1377" w14:textId="77777777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AC6819D" w14:textId="2A72CCDE" w:rsidR="004D4EED" w:rsidRPr="004D4EED" w:rsidRDefault="004D4EED" w:rsidP="004D4EE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4D4EED">
        <w:rPr>
          <w:rFonts w:ascii="Cambria" w:hAnsi="Cambria" w:cs="Cambria"/>
          <w:color w:val="000000"/>
          <w:sz w:val="23"/>
          <w:szCs w:val="23"/>
        </w:rPr>
        <w:t xml:space="preserve">……………………………………….                                                              </w:t>
      </w:r>
      <w:bookmarkStart w:id="0" w:name="_GoBack"/>
      <w:bookmarkEnd w:id="0"/>
      <w:r w:rsidRPr="004D4EED">
        <w:rPr>
          <w:rFonts w:ascii="Cambria" w:hAnsi="Cambria" w:cs="Cambria"/>
          <w:color w:val="000000"/>
          <w:sz w:val="23"/>
          <w:szCs w:val="23"/>
        </w:rPr>
        <w:t xml:space="preserve"> ……………………………………… </w:t>
      </w:r>
    </w:p>
    <w:p w14:paraId="3C674584" w14:textId="57E50E8D" w:rsidR="004D4EED" w:rsidRPr="004D4EED" w:rsidRDefault="004D4EED" w:rsidP="004D4EED">
      <w:r w:rsidRPr="004D4EED">
        <w:rPr>
          <w:sz w:val="23"/>
          <w:szCs w:val="23"/>
        </w:rPr>
        <w:t>Podpis uczestnika Programu                                                        podpis Dyrektora PPP nr 7 w Lublinie</w:t>
      </w:r>
    </w:p>
    <w:p w14:paraId="7D114DF7" w14:textId="77777777" w:rsidR="00E048B3" w:rsidRDefault="00E048B3" w:rsidP="00E048B3">
      <w:pPr>
        <w:pStyle w:val="Default"/>
      </w:pPr>
    </w:p>
    <w:sectPr w:rsidR="00E048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8191" w14:textId="77777777" w:rsidR="000770EA" w:rsidRDefault="000770EA" w:rsidP="007E18D7">
      <w:pPr>
        <w:spacing w:after="0" w:line="240" w:lineRule="auto"/>
      </w:pPr>
      <w:r>
        <w:separator/>
      </w:r>
    </w:p>
  </w:endnote>
  <w:endnote w:type="continuationSeparator" w:id="0">
    <w:p w14:paraId="3D234525" w14:textId="77777777" w:rsidR="000770EA" w:rsidRDefault="000770EA" w:rsidP="007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80671"/>
      <w:docPartObj>
        <w:docPartGallery w:val="Page Numbers (Bottom of Page)"/>
        <w:docPartUnique/>
      </w:docPartObj>
    </w:sdtPr>
    <w:sdtContent>
      <w:p w14:paraId="57F09FDC" w14:textId="18F13C5A" w:rsidR="004D4EED" w:rsidRDefault="004D4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31EB1" w14:textId="77777777" w:rsidR="004D4EED" w:rsidRPr="004D4EED" w:rsidRDefault="004D4EED" w:rsidP="004D4EED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</w:rPr>
    </w:pPr>
  </w:p>
  <w:p w14:paraId="37DE0745" w14:textId="1B68DA1A" w:rsidR="004D4EED" w:rsidRDefault="004D4EED" w:rsidP="004D4EED">
    <w:pPr>
      <w:pStyle w:val="Stopka"/>
      <w:jc w:val="center"/>
      <w:rPr>
        <w:rFonts w:ascii="Cambria" w:hAnsi="Cambria" w:cs="Cambria"/>
        <w:color w:val="000000"/>
        <w:sz w:val="18"/>
        <w:szCs w:val="18"/>
      </w:rPr>
    </w:pPr>
    <w:r w:rsidRPr="004D4EED">
      <w:rPr>
        <w:rFonts w:ascii="Cambria" w:hAnsi="Cambria" w:cs="Cambria"/>
        <w:color w:val="000000"/>
        <w:sz w:val="18"/>
        <w:szCs w:val="18"/>
      </w:rPr>
      <w:t xml:space="preserve">Program „Opieka </w:t>
    </w:r>
    <w:proofErr w:type="spellStart"/>
    <w:r w:rsidRPr="004D4EED">
      <w:rPr>
        <w:rFonts w:ascii="Cambria" w:hAnsi="Cambria" w:cs="Cambria"/>
        <w:color w:val="000000"/>
        <w:sz w:val="18"/>
        <w:szCs w:val="18"/>
      </w:rPr>
      <w:t>wytchnieniowa</w:t>
    </w:r>
    <w:proofErr w:type="spellEnd"/>
    <w:r w:rsidRPr="004D4EED">
      <w:rPr>
        <w:rFonts w:ascii="Cambria" w:hAnsi="Cambria" w:cs="Cambria"/>
        <w:color w:val="000000"/>
        <w:sz w:val="18"/>
        <w:szCs w:val="18"/>
      </w:rPr>
      <w:t xml:space="preserve"> „- edycja 2019</w:t>
    </w:r>
  </w:p>
  <w:p w14:paraId="170E54BD" w14:textId="60A1BD0A" w:rsidR="004D4EED" w:rsidRDefault="004D4EED" w:rsidP="004D4EED">
    <w:pPr>
      <w:pStyle w:val="Stopka"/>
      <w:jc w:val="center"/>
    </w:pPr>
    <w:r w:rsidRPr="004D4EED">
      <w:rPr>
        <w:rFonts w:ascii="Cambria" w:hAnsi="Cambria" w:cs="Cambria"/>
        <w:color w:val="000000"/>
        <w:sz w:val="18"/>
        <w:szCs w:val="18"/>
      </w:rPr>
      <w:t>Współfinansowany ze środków Solidarnościowego Funduszu Wsparcia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2297" w14:textId="77777777" w:rsidR="000770EA" w:rsidRDefault="000770EA" w:rsidP="007E18D7">
      <w:pPr>
        <w:spacing w:after="0" w:line="240" w:lineRule="auto"/>
      </w:pPr>
      <w:r>
        <w:separator/>
      </w:r>
    </w:p>
  </w:footnote>
  <w:footnote w:type="continuationSeparator" w:id="0">
    <w:p w14:paraId="4C5BF653" w14:textId="77777777" w:rsidR="000770EA" w:rsidRDefault="000770EA" w:rsidP="007E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618" w14:textId="61A90EEA" w:rsidR="007E18D7" w:rsidRDefault="007E18D7" w:rsidP="007E18D7">
    <w:pPr>
      <w:pStyle w:val="Nagwek"/>
      <w:ind w:hanging="426"/>
    </w:pPr>
    <w:r>
      <w:rPr>
        <w:noProof/>
      </w:rPr>
      <w:drawing>
        <wp:inline distT="0" distB="0" distL="0" distR="0" wp14:anchorId="504BE80E" wp14:editId="2FFBEFFA">
          <wp:extent cx="2895600" cy="76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1" t="28043" r="294" b="29629"/>
                  <a:stretch/>
                </pic:blipFill>
                <pic:spPr bwMode="auto">
                  <a:xfrm>
                    <a:off x="0" y="0"/>
                    <a:ext cx="289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AA4DE7" wp14:editId="6F83CB47">
          <wp:extent cx="181927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280"/>
                  <a:stretch/>
                </pic:blipFill>
                <pic:spPr bwMode="auto">
                  <a:xfrm>
                    <a:off x="0" y="0"/>
                    <a:ext cx="1819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8732C9" wp14:editId="39B406FC">
          <wp:extent cx="645958" cy="724535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55" cy="73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97985" w14:textId="2DAE08DE" w:rsidR="007E18D7" w:rsidRDefault="007E18D7" w:rsidP="007E18D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528C7" wp14:editId="5F284B7F">
              <wp:simplePos x="0" y="0"/>
              <wp:positionH relativeFrom="margin">
                <wp:align>center</wp:align>
              </wp:positionH>
              <wp:positionV relativeFrom="paragraph">
                <wp:posOffset>189865</wp:posOffset>
              </wp:positionV>
              <wp:extent cx="6972300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945C9" id="Łącznik prosty 10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4.95pt" to="54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e1vgEAALcDAAAOAAAAZHJzL2Uyb0RvYy54bWysU01v1DAQvSPxHyzf2WQXqUC02R5alQuC&#10;FdAf4DrjjVV/yWM2CTcO/DP4X4y9u2lVEKqqXpxM/N68eTOT9floDdtDRO1dy5eLmjNw0nfa7Vp+&#10;/fXq1VvOMAnXCeMdtHwC5Oebly/WQ2hg5XtvOoiMkjhshtDyPqXQVBXKHqzAhQ/g6FL5aEWiMO6q&#10;LoqBsltTrer6rBp87EL0EhDp6+Xhkm9KfqVApk9KISRmWk61pXLGct7ks9qsRbOLIvRaHssQT6jC&#10;Cu1IdE51KZJg36L+K5XVMnr0Ki2kt5VXSksoHsjNsn7g5ksvAhQv1BwMc5vw+dLKj/ttZLqj2VF7&#10;nLA0o98/fv2U352+ZdRYTBOjK+rTELAh+IXbxmOEYRuz6VFFm59kh42lt9PcWxgTk/Tx7N2b1eua&#10;NOTprrojhojpPXhLgkgjMtpl26IR+w+YSIygJwgFuZCDdHlLk4EMNu4zKLJCYsvCLksEFyayvaDx&#10;d7fLbINyFWSmKG3MTKr/TzpiMw3KYj2WOKOLondpJlrtfPyXahpPpaoD/uT64DXbvvHdVAZR2kHb&#10;UZwdNzmv3/240O/+t80fAAAA//8DAFBLAwQUAAYACAAAACEAecM0N9oAAAAHAQAADwAAAGRycy9k&#10;b3ducmV2LnhtbEyPwU7DMBBE70j8g7VI3KhDDlUT4lRVJYS4IJqWuxtvnbT2OrKdNPw9rjjAcWZW&#10;M2+r9WwNm9CH3pGA50UGDKl1qict4LB/fVoBC1GSksYRCvjGAOv6/q6SpXJX2uHURM1SCYVSCuhi&#10;HErOQ9uhlWHhBqSUnZy3MibpNVdeXlO5NTzPsiW3sqe00MkBtx22l2a0Asy7n770Vm/C+LZbNufP&#10;U/6xn4R4fJg3L8AizvHvGG74CR3qxHR0I6nAjID0SBSQFwWwW5oVq+Qcfx1eV/w/f/0DAAD//wMA&#10;UEsBAi0AFAAGAAgAAAAhALaDOJL+AAAA4QEAABMAAAAAAAAAAAAAAAAAAAAAAFtDb250ZW50X1R5&#10;cGVzXS54bWxQSwECLQAUAAYACAAAACEAOP0h/9YAAACUAQAACwAAAAAAAAAAAAAAAAAvAQAAX3Jl&#10;bHMvLnJlbHNQSwECLQAUAAYACAAAACEApRrntb4BAAC3AwAADgAAAAAAAAAAAAAAAAAuAgAAZHJz&#10;L2Uyb0RvYy54bWxQSwECLQAUAAYACAAAACEAecM0N9oAAAAHAQAADwAAAAAAAAAAAAAAAAAY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26B21825" w14:textId="77777777" w:rsidR="007E18D7" w:rsidRDefault="007E18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D"/>
    <w:rsid w:val="000770EA"/>
    <w:rsid w:val="004D4EED"/>
    <w:rsid w:val="00713E0D"/>
    <w:rsid w:val="007E18D7"/>
    <w:rsid w:val="007E4E6D"/>
    <w:rsid w:val="00E048B3"/>
    <w:rsid w:val="00E0550D"/>
    <w:rsid w:val="00E779F9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6AD"/>
  <w15:chartTrackingRefBased/>
  <w15:docId w15:val="{87A74D7F-518B-4B71-944B-532B85B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8D7"/>
  </w:style>
  <w:style w:type="paragraph" w:styleId="Stopka">
    <w:name w:val="footer"/>
    <w:basedOn w:val="Normalny"/>
    <w:link w:val="Stopka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2019-10-24T10:56:00Z</dcterms:created>
  <dcterms:modified xsi:type="dcterms:W3CDTF">2019-10-24T10:56:00Z</dcterms:modified>
</cp:coreProperties>
</file>