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5E7" w:rsidRDefault="00B60023" w:rsidP="00B6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23">
        <w:rPr>
          <w:rFonts w:ascii="Times New Roman" w:hAnsi="Times New Roman" w:cs="Times New Roman"/>
          <w:b/>
          <w:sz w:val="28"/>
          <w:szCs w:val="28"/>
        </w:rPr>
        <w:t>Regulamin konkursu z okazji Światowego Dnia Świadomości Autyzmu</w:t>
      </w:r>
    </w:p>
    <w:p w:rsidR="001C4CD5" w:rsidRPr="00E00384" w:rsidRDefault="001C4CD5" w:rsidP="00E00384">
      <w:pPr>
        <w:pStyle w:val="Default"/>
        <w:jc w:val="both"/>
        <w:rPr>
          <w:b/>
          <w:bCs/>
          <w:sz w:val="22"/>
          <w:szCs w:val="22"/>
        </w:rPr>
      </w:pPr>
      <w:r w:rsidRPr="00E00384">
        <w:rPr>
          <w:b/>
          <w:bCs/>
          <w:sz w:val="22"/>
          <w:szCs w:val="22"/>
        </w:rPr>
        <w:t xml:space="preserve">I. </w:t>
      </w:r>
      <w:r w:rsidR="00B60023" w:rsidRPr="00E00384">
        <w:rPr>
          <w:b/>
          <w:bCs/>
          <w:sz w:val="22"/>
          <w:szCs w:val="22"/>
        </w:rPr>
        <w:t xml:space="preserve">Postanowienia wstępne </w:t>
      </w:r>
    </w:p>
    <w:p w:rsidR="001C4CD5" w:rsidRPr="00E00384" w:rsidRDefault="001C4CD5" w:rsidP="00E00384">
      <w:pPr>
        <w:pStyle w:val="Default"/>
        <w:jc w:val="both"/>
        <w:rPr>
          <w:b/>
          <w:bCs/>
          <w:sz w:val="22"/>
          <w:szCs w:val="22"/>
        </w:rPr>
      </w:pPr>
    </w:p>
    <w:p w:rsidR="00B60023" w:rsidRPr="00E00384" w:rsidRDefault="00B60023" w:rsidP="00E00384">
      <w:pPr>
        <w:pStyle w:val="Default"/>
        <w:jc w:val="both"/>
        <w:rPr>
          <w:sz w:val="22"/>
          <w:szCs w:val="22"/>
        </w:rPr>
      </w:pPr>
      <w:r w:rsidRPr="00E00384">
        <w:rPr>
          <w:sz w:val="22"/>
          <w:szCs w:val="22"/>
        </w:rPr>
        <w:t xml:space="preserve">1. Regulamin określa zasady uczestnictwa oraz przeprowadzenia konkursu na stworzenie </w:t>
      </w:r>
      <w:r w:rsidR="001C4CD5" w:rsidRPr="00E00384">
        <w:rPr>
          <w:sz w:val="22"/>
          <w:szCs w:val="22"/>
        </w:rPr>
        <w:t>pracy plastycznej dotykającej tematyki autyzmu.</w:t>
      </w:r>
    </w:p>
    <w:p w:rsidR="001C4CD5" w:rsidRPr="00E00384" w:rsidRDefault="001C4CD5" w:rsidP="00E00384">
      <w:pPr>
        <w:pStyle w:val="Default"/>
        <w:jc w:val="both"/>
        <w:rPr>
          <w:sz w:val="22"/>
          <w:szCs w:val="22"/>
        </w:rPr>
      </w:pPr>
    </w:p>
    <w:p w:rsidR="001C4CD5" w:rsidRPr="00E00384" w:rsidRDefault="001C4CD5" w:rsidP="00E00384">
      <w:pPr>
        <w:pStyle w:val="Default"/>
        <w:jc w:val="both"/>
        <w:rPr>
          <w:sz w:val="22"/>
          <w:szCs w:val="22"/>
        </w:rPr>
      </w:pPr>
      <w:r w:rsidRPr="00E00384">
        <w:rPr>
          <w:sz w:val="22"/>
          <w:szCs w:val="22"/>
        </w:rPr>
        <w:t>2. Konkurs jest organizowany w ramach obchodów Światowego Dnia Świadomości Autyzmu przypadającego 2 kwietnia.</w:t>
      </w:r>
    </w:p>
    <w:p w:rsidR="001C4CD5" w:rsidRPr="00E00384" w:rsidRDefault="001C4CD5" w:rsidP="00E00384">
      <w:pPr>
        <w:pStyle w:val="Default"/>
        <w:jc w:val="both"/>
        <w:rPr>
          <w:sz w:val="22"/>
          <w:szCs w:val="22"/>
        </w:rPr>
      </w:pPr>
    </w:p>
    <w:p w:rsidR="001C4CD5" w:rsidRPr="00E00384" w:rsidRDefault="001C4CD5" w:rsidP="00E00384">
      <w:pPr>
        <w:pStyle w:val="Default"/>
        <w:jc w:val="both"/>
        <w:rPr>
          <w:b/>
          <w:bCs/>
          <w:color w:val="0000FF"/>
          <w:sz w:val="22"/>
          <w:szCs w:val="22"/>
        </w:rPr>
      </w:pPr>
      <w:r w:rsidRPr="00E00384">
        <w:rPr>
          <w:sz w:val="22"/>
          <w:szCs w:val="22"/>
        </w:rPr>
        <w:t>3</w:t>
      </w:r>
      <w:r w:rsidR="00B60023" w:rsidRPr="00E00384">
        <w:rPr>
          <w:sz w:val="22"/>
          <w:szCs w:val="22"/>
        </w:rPr>
        <w:t xml:space="preserve">. Organizatorem konkursu jest </w:t>
      </w:r>
      <w:bookmarkStart w:id="0" w:name="_Hlk93675345"/>
      <w:r w:rsidR="00B60023" w:rsidRPr="00E00384">
        <w:rPr>
          <w:b/>
          <w:bCs/>
          <w:sz w:val="22"/>
          <w:szCs w:val="22"/>
        </w:rPr>
        <w:t xml:space="preserve">Poradnia Psychologiczno-Pedagogiczna nr 7 w Lublinie. </w:t>
      </w:r>
      <w:bookmarkEnd w:id="0"/>
      <w:r w:rsidR="00B60023" w:rsidRPr="00E00384">
        <w:rPr>
          <w:sz w:val="22"/>
          <w:szCs w:val="22"/>
        </w:rPr>
        <w:t xml:space="preserve">Wszelkie kwestie związane z organizacją konkursu należy kierować na adres: </w:t>
      </w:r>
      <w:r w:rsidR="00B60023" w:rsidRPr="00E00384">
        <w:rPr>
          <w:b/>
          <w:bCs/>
          <w:sz w:val="22"/>
          <w:szCs w:val="22"/>
        </w:rPr>
        <w:t xml:space="preserve">ul. Okopowa 5 , 20-022 Lublin tel. 81 532 80 78 lub na adres email: </w:t>
      </w:r>
      <w:hyperlink r:id="rId5" w:history="1">
        <w:r w:rsidR="00895D6B" w:rsidRPr="00E00384">
          <w:rPr>
            <w:rStyle w:val="Hipercze"/>
            <w:b/>
            <w:bCs/>
            <w:sz w:val="22"/>
            <w:szCs w:val="22"/>
          </w:rPr>
          <w:t>ppp7wlublinie@powiat.lublin.pl</w:t>
        </w:r>
      </w:hyperlink>
    </w:p>
    <w:p w:rsidR="00895D6B" w:rsidRPr="00E00384" w:rsidRDefault="00895D6B" w:rsidP="00E00384">
      <w:pPr>
        <w:pStyle w:val="Default"/>
        <w:jc w:val="both"/>
        <w:rPr>
          <w:b/>
          <w:bCs/>
          <w:color w:val="0000FF"/>
          <w:sz w:val="22"/>
          <w:szCs w:val="22"/>
        </w:rPr>
      </w:pPr>
      <w:r w:rsidRPr="00E00384">
        <w:rPr>
          <w:sz w:val="22"/>
          <w:szCs w:val="22"/>
        </w:rPr>
        <w:t xml:space="preserve">Koordynatorem konkursu jest p. Justyna </w:t>
      </w:r>
      <w:proofErr w:type="spellStart"/>
      <w:r w:rsidRPr="00E00384">
        <w:rPr>
          <w:sz w:val="22"/>
          <w:szCs w:val="22"/>
        </w:rPr>
        <w:t>Kańczugowska</w:t>
      </w:r>
      <w:proofErr w:type="spellEnd"/>
      <w:r w:rsidRPr="00E00384">
        <w:rPr>
          <w:sz w:val="22"/>
          <w:szCs w:val="22"/>
        </w:rPr>
        <w:t>.</w:t>
      </w:r>
    </w:p>
    <w:p w:rsidR="001C4CD5" w:rsidRPr="00E00384" w:rsidRDefault="001C4CD5" w:rsidP="00E00384">
      <w:pPr>
        <w:pStyle w:val="Default"/>
        <w:jc w:val="both"/>
        <w:rPr>
          <w:color w:val="0000FF"/>
          <w:sz w:val="22"/>
          <w:szCs w:val="22"/>
        </w:rPr>
      </w:pPr>
    </w:p>
    <w:p w:rsidR="005A4A65" w:rsidRPr="005A4A65" w:rsidRDefault="005A4A65" w:rsidP="005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A4A65">
        <w:rPr>
          <w:rFonts w:ascii="Times New Roman" w:eastAsia="Times New Roman" w:hAnsi="Times New Roman" w:cs="Times New Roman"/>
          <w:color w:val="222222"/>
          <w:lang w:eastAsia="pl-PL"/>
        </w:rPr>
        <w:t>4. Celem konkursu jest:</w:t>
      </w:r>
    </w:p>
    <w:p w:rsidR="005A4A65" w:rsidRPr="005A4A65" w:rsidRDefault="005A4A65" w:rsidP="005A4A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A4A65">
        <w:rPr>
          <w:rFonts w:ascii="Times New Roman" w:eastAsia="Times New Roman" w:hAnsi="Times New Roman" w:cs="Times New Roman"/>
          <w:color w:val="222222"/>
          <w:lang w:eastAsia="pl-PL"/>
        </w:rPr>
        <w:t xml:space="preserve">pogłębianie wiedzy o autyzmie, </w:t>
      </w:r>
    </w:p>
    <w:p w:rsidR="005A4A65" w:rsidRPr="005A4A65" w:rsidRDefault="005A4A65" w:rsidP="005A4A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A4A65">
        <w:rPr>
          <w:rFonts w:ascii="Times New Roman" w:eastAsia="Times New Roman" w:hAnsi="Times New Roman" w:cs="Times New Roman"/>
          <w:color w:val="222222"/>
          <w:lang w:eastAsia="pl-PL"/>
        </w:rPr>
        <w:t xml:space="preserve">kształtowanie tolerancji wobec osób ze spektrum autyzmu, </w:t>
      </w:r>
    </w:p>
    <w:p w:rsidR="005A4A65" w:rsidRPr="005A4A65" w:rsidRDefault="005A4A65" w:rsidP="005A4A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A4A65">
        <w:rPr>
          <w:rFonts w:ascii="Times New Roman" w:eastAsia="Times New Roman" w:hAnsi="Times New Roman" w:cs="Times New Roman"/>
          <w:color w:val="222222"/>
          <w:lang w:eastAsia="pl-PL"/>
        </w:rPr>
        <w:t xml:space="preserve">kształtowanie twórczego myślenia i umiejętności wyrażania emocji, </w:t>
      </w:r>
    </w:p>
    <w:p w:rsidR="005A4A65" w:rsidRPr="005A4A65" w:rsidRDefault="005A4A65" w:rsidP="005A4A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A4A65">
        <w:rPr>
          <w:rFonts w:ascii="Times New Roman" w:eastAsia="Times New Roman" w:hAnsi="Times New Roman" w:cs="Times New Roman"/>
          <w:color w:val="222222"/>
          <w:lang w:eastAsia="pl-PL"/>
        </w:rPr>
        <w:t>propagowanie idei integracji.</w:t>
      </w:r>
    </w:p>
    <w:p w:rsidR="005A4A65" w:rsidRDefault="005A4A65" w:rsidP="00E00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B60023" w:rsidRPr="00E00384" w:rsidRDefault="001C4CD5" w:rsidP="00E00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="00B60023" w:rsidRPr="00E00384">
        <w:rPr>
          <w:rFonts w:ascii="Times New Roman" w:eastAsia="Times New Roman" w:hAnsi="Times New Roman" w:cs="Times New Roman"/>
          <w:color w:val="222222"/>
          <w:lang w:eastAsia="pl-PL"/>
        </w:rPr>
        <w:t>. Czas trwania konkursu</w:t>
      </w:r>
    </w:p>
    <w:p w:rsidR="00B60023" w:rsidRPr="00E00384" w:rsidRDefault="00B60023" w:rsidP="00E00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B60023" w:rsidRPr="00E00384" w:rsidRDefault="001C4CD5" w:rsidP="00E00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 xml:space="preserve">Zgłaszanie prac konkursowych </w:t>
      </w:r>
      <w:r w:rsidR="0097737A" w:rsidRPr="00E00384">
        <w:rPr>
          <w:rFonts w:ascii="Times New Roman" w:eastAsia="Times New Roman" w:hAnsi="Times New Roman" w:cs="Times New Roman"/>
          <w:lang w:eastAsia="pl-PL"/>
        </w:rPr>
        <w:t>-</w:t>
      </w:r>
      <w:r w:rsidRPr="00E00384">
        <w:rPr>
          <w:rFonts w:ascii="Times New Roman" w:eastAsia="Times New Roman" w:hAnsi="Times New Roman" w:cs="Times New Roman"/>
          <w:lang w:eastAsia="pl-PL"/>
        </w:rPr>
        <w:t xml:space="preserve"> do 2</w:t>
      </w:r>
      <w:r w:rsidR="005A4A65">
        <w:rPr>
          <w:rFonts w:ascii="Times New Roman" w:eastAsia="Times New Roman" w:hAnsi="Times New Roman" w:cs="Times New Roman"/>
          <w:lang w:eastAsia="pl-PL"/>
        </w:rPr>
        <w:t>9</w:t>
      </w:r>
      <w:r w:rsidRPr="00E00384">
        <w:rPr>
          <w:rFonts w:ascii="Times New Roman" w:eastAsia="Times New Roman" w:hAnsi="Times New Roman" w:cs="Times New Roman"/>
          <w:lang w:eastAsia="pl-PL"/>
        </w:rPr>
        <w:t xml:space="preserve"> marca 2023r.</w:t>
      </w:r>
    </w:p>
    <w:p w:rsidR="0097737A" w:rsidRPr="00E00384" w:rsidRDefault="0097737A" w:rsidP="00E00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Ogłoszenie wyników konkursu  - 3 kwietnia 2023r.</w:t>
      </w:r>
    </w:p>
    <w:p w:rsidR="00B60023" w:rsidRPr="00E00384" w:rsidRDefault="00B60023" w:rsidP="00E00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37A" w:rsidRDefault="0097737A" w:rsidP="00E00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384">
        <w:rPr>
          <w:rFonts w:ascii="Times New Roman" w:hAnsi="Times New Roman" w:cs="Times New Roman"/>
        </w:rPr>
        <w:t xml:space="preserve">7. Dla laureatów Konkursu przewidziane są nagrody. </w:t>
      </w:r>
    </w:p>
    <w:p w:rsidR="00295C26" w:rsidRPr="00295C26" w:rsidRDefault="00295C26" w:rsidP="00295C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8. </w:t>
      </w:r>
      <w:r w:rsidRPr="00E00384">
        <w:rPr>
          <w:rFonts w:ascii="Times New Roman" w:hAnsi="Times New Roman" w:cs="Times New Roman"/>
        </w:rPr>
        <w:t>Wyniki konkursu zostaną przesłane drogą elektroniczną na podany w metryczce pracy konkursowej adres mailowy. Tą drogą zostaną także przekazane informacje dotyczące przyznania i wręczenia nagród.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Warunki wzięcia udziału w konkursie</w:t>
      </w:r>
    </w:p>
    <w:p w:rsidR="00B60023" w:rsidRPr="00E00384" w:rsidRDefault="00B60023" w:rsidP="00E0038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W konkursie mogą wziąć udział uczniowie klas </w:t>
      </w:r>
      <w:r w:rsidR="00A43428"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IV-VIII 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szkół podstawowych, z gmin, które objęte są działaniem Poradni Psychologiczno- Pedagogicznej nr 7 w Lublinie. Są to gminy:  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Garbów,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Głusk,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Jastków,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Konopnica,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Niemce,</w:t>
      </w:r>
    </w:p>
    <w:p w:rsidR="00B60023" w:rsidRPr="00E00384" w:rsidRDefault="00B60023" w:rsidP="00E003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Wólka,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97737A" w:rsidRPr="00E00384">
        <w:rPr>
          <w:rFonts w:ascii="Times New Roman" w:eastAsia="Times New Roman" w:hAnsi="Times New Roman" w:cs="Times New Roman"/>
          <w:color w:val="000000"/>
          <w:lang w:eastAsia="pl-PL"/>
        </w:rPr>
        <w:t>Praca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 konkursowa powinna spełniać następujące kryteria:</w:t>
      </w:r>
    </w:p>
    <w:p w:rsidR="00B60023" w:rsidRPr="00E00384" w:rsidRDefault="00B60023" w:rsidP="00E003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wykonana</w:t>
      </w:r>
      <w:r w:rsidRPr="00E00384">
        <w:rPr>
          <w:rFonts w:ascii="Times New Roman" w:hAnsi="Times New Roman" w:cs="Times New Roman"/>
        </w:rPr>
        <w:t xml:space="preserve"> </w:t>
      </w:r>
      <w:r w:rsidR="0097737A" w:rsidRPr="00E00384">
        <w:rPr>
          <w:rFonts w:ascii="Times New Roman" w:hAnsi="Times New Roman" w:cs="Times New Roman"/>
        </w:rPr>
        <w:t>dowolną techniką na kartce formatu A3</w:t>
      </w:r>
      <w:r w:rsidRPr="00E00384">
        <w:rPr>
          <w:rFonts w:ascii="Times New Roman" w:eastAsia="Times New Roman" w:hAnsi="Times New Roman" w:cs="Times New Roman"/>
          <w:lang w:eastAsia="pl-PL"/>
        </w:rPr>
        <w:t>;</w:t>
      </w:r>
    </w:p>
    <w:p w:rsidR="00895D6B" w:rsidRPr="00E00384" w:rsidRDefault="00895D6B" w:rsidP="00E003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zgodna z tematyką konkursu,</w:t>
      </w:r>
    </w:p>
    <w:p w:rsidR="00895D6B" w:rsidRPr="00E00384" w:rsidRDefault="00895D6B" w:rsidP="00E003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zawierająca elementy koloru niebieskiego,</w:t>
      </w:r>
    </w:p>
    <w:p w:rsidR="0097737A" w:rsidRPr="00E00384" w:rsidRDefault="00B60023" w:rsidP="00E0038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color w:val="222222"/>
          <w:lang w:eastAsia="pl-PL"/>
        </w:rPr>
        <w:t xml:space="preserve">podpisana następującymi danymi: imię i nazwisko, </w:t>
      </w:r>
      <w:r w:rsidR="00A43428" w:rsidRPr="00E00384">
        <w:rPr>
          <w:rFonts w:ascii="Times New Roman" w:eastAsia="Times New Roman" w:hAnsi="Times New Roman" w:cs="Times New Roman"/>
          <w:color w:val="222222"/>
          <w:lang w:eastAsia="pl-PL"/>
        </w:rPr>
        <w:t>klasa</w:t>
      </w:r>
      <w:r w:rsidRPr="00E00384">
        <w:rPr>
          <w:rFonts w:ascii="Times New Roman" w:eastAsia="Times New Roman" w:hAnsi="Times New Roman" w:cs="Times New Roman"/>
          <w:color w:val="222222"/>
          <w:lang w:eastAsia="pl-PL"/>
        </w:rPr>
        <w:t>, nazwa szkoły do której uczęszcza uczeń;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 xml:space="preserve">4. Do pracy konkursowej należy dołączyć wypełnioną i podpisaną kartę zgłoszenia konkursowego (załącznik nr 1 do regulaminu konkursu), </w:t>
      </w:r>
      <w:r w:rsidR="00895D6B" w:rsidRPr="00E00384">
        <w:rPr>
          <w:rFonts w:ascii="Times New Roman" w:eastAsia="Times New Roman" w:hAnsi="Times New Roman" w:cs="Times New Roman"/>
          <w:lang w:eastAsia="pl-PL"/>
        </w:rPr>
        <w:t>pobraną</w:t>
      </w:r>
      <w:r w:rsidRPr="00E00384">
        <w:rPr>
          <w:rFonts w:ascii="Times New Roman" w:eastAsia="Times New Roman" w:hAnsi="Times New Roman" w:cs="Times New Roman"/>
          <w:lang w:eastAsia="pl-PL"/>
        </w:rPr>
        <w:t xml:space="preserve"> ze strony internetowej organizatora: </w:t>
      </w:r>
      <w:hyperlink r:id="rId6" w:tgtFrame="_blank" w:history="1">
        <w:r w:rsidRPr="00E00384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www.ppp7.powiat.lublin.pl</w:t>
        </w:r>
      </w:hyperlink>
      <w:r w:rsidRPr="00E0038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E003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5. W konkursie będą rozpatrywane prace, które zostaną przesłane lub dostarczone do organizatora do dnia  </w:t>
      </w:r>
      <w:r w:rsidR="00367A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29</w:t>
      </w:r>
      <w:r w:rsidR="00895D6B"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marca 2023r</w:t>
      </w: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(decyduje data wpływu) na adres organizatora: </w:t>
      </w: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Poradnia Psychologiczno-Pedagogiczna nr 7 w Lublinie ul. Okopowa 5, 20-022 Lublin 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z dopiskiem </w:t>
      </w: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Konkurs </w:t>
      </w:r>
      <w:r w:rsidR="00895D6B"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okazji Światowego Dnia Świadomości Autyzmu. </w:t>
      </w:r>
      <w:r w:rsidR="00895D6B" w:rsidRPr="00E00384">
        <w:rPr>
          <w:rFonts w:ascii="Times New Roman" w:eastAsia="Times New Roman" w:hAnsi="Times New Roman" w:cs="Times New Roman"/>
          <w:bCs/>
          <w:color w:val="000000"/>
          <w:lang w:eastAsia="pl-PL"/>
        </w:rPr>
        <w:t>Prace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 konkursowe nie spełniające wymagań, o których mowa w niniejszym regulaminie, nie będą podlegały ocenie</w:t>
      </w:r>
      <w:r w:rsidR="00895D6B" w:rsidRPr="00E0038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6. Nadesłanie lub dostarczenie pracy konkursowej jest równoznaczne z przyjęciem warunków niniejszego regulaminu.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7. Zwycięzca konkursu zobowiązuje się do nie zgłaszania żadnych roszczeń względem organizatora konkursu z tytułu wykorzystania przez niego pracy konkursowej nadesłanej wraz ze zgłoszeniem konkursowym lub z tytułu jej niewykorzystania albo wykorzystania w ograniczonym zakresie.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7. Koszty przesyłki ponoszą autorzy prac. Nadesłane prace i dokumenty nie podlegają zwrotowi.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Nagrody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1. Komisja Konkursowa przyzna </w:t>
      </w:r>
      <w:r w:rsidRPr="00E00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nagrodę za I, II i III miejsce</w:t>
      </w:r>
      <w:r w:rsidR="00295C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r w:rsidR="00295C26" w:rsidRPr="00295C26">
        <w:rPr>
          <w:rFonts w:ascii="Times New Roman" w:eastAsia="Times New Roman" w:hAnsi="Times New Roman" w:cs="Times New Roman"/>
          <w:bCs/>
          <w:color w:val="000000"/>
          <w:lang w:eastAsia="pl-PL"/>
        </w:rPr>
        <w:t>oraz wręczy pamiątkowe dyplomy za wzięcie udziału w konkursie.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895D6B" w:rsidRPr="00E00384">
        <w:rPr>
          <w:rFonts w:ascii="Times New Roman" w:eastAsia="Times New Roman" w:hAnsi="Times New Roman" w:cs="Times New Roman"/>
          <w:color w:val="000000"/>
          <w:lang w:eastAsia="pl-PL"/>
        </w:rPr>
        <w:t>Prace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opublikowane na  stronie internetowej Poradni oraz Starostwa Po</w:t>
      </w:r>
      <w:r w:rsidR="00895D6B" w:rsidRPr="00E00384">
        <w:rPr>
          <w:rFonts w:ascii="Times New Roman" w:eastAsia="Times New Roman" w:hAnsi="Times New Roman" w:cs="Times New Roman"/>
          <w:color w:val="000000"/>
          <w:lang w:eastAsia="pl-PL"/>
        </w:rPr>
        <w:t xml:space="preserve">wiatowego w Lublinie, a także </w:t>
      </w:r>
      <w:r w:rsidRPr="00E00384">
        <w:rPr>
          <w:rFonts w:ascii="Times New Roman" w:eastAsia="Times New Roman" w:hAnsi="Times New Roman" w:cs="Times New Roman"/>
          <w:color w:val="000000"/>
          <w:lang w:eastAsia="pl-PL"/>
        </w:rPr>
        <w:t>w holu Poradni Psychologiczno-Pedagogicznej Nr 7 w Lublinie.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b/>
          <w:bCs/>
          <w:lang w:eastAsia="pl-PL"/>
        </w:rPr>
        <w:t>IV. Ocena Komisji Konkursowej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1. Prace zostaną ocenione przez Komisję Konkursową, powołaną przez organizatora.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2. Komisja dokona wyboru najlepszych projektów (</w:t>
      </w:r>
      <w:r w:rsidRPr="00E00384">
        <w:rPr>
          <w:rFonts w:ascii="Times New Roman" w:eastAsia="Times New Roman" w:hAnsi="Times New Roman" w:cs="Times New Roman"/>
          <w:b/>
          <w:bCs/>
          <w:lang w:eastAsia="pl-PL"/>
        </w:rPr>
        <w:t xml:space="preserve">I, II i III miejsce), </w:t>
      </w:r>
      <w:r w:rsidRPr="00E00384">
        <w:rPr>
          <w:rFonts w:ascii="Times New Roman" w:eastAsia="Times New Roman" w:hAnsi="Times New Roman" w:cs="Times New Roman"/>
          <w:lang w:eastAsia="pl-PL"/>
        </w:rPr>
        <w:t xml:space="preserve">przy zachowaniu </w:t>
      </w:r>
      <w:r w:rsidR="00895D6B" w:rsidRPr="00E00384">
        <w:rPr>
          <w:rFonts w:ascii="Times New Roman" w:eastAsia="Times New Roman" w:hAnsi="Times New Roman" w:cs="Times New Roman"/>
          <w:lang w:eastAsia="pl-PL"/>
        </w:rPr>
        <w:t>anonimowości a</w:t>
      </w:r>
      <w:r w:rsidRPr="00E00384">
        <w:rPr>
          <w:rFonts w:ascii="Times New Roman" w:eastAsia="Times New Roman" w:hAnsi="Times New Roman" w:cs="Times New Roman"/>
          <w:lang w:eastAsia="pl-PL"/>
        </w:rPr>
        <w:t>utorów. Prace oceniane będą pod względem:</w:t>
      </w:r>
    </w:p>
    <w:p w:rsidR="00B60023" w:rsidRPr="00E00384" w:rsidRDefault="00B60023" w:rsidP="00E0038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wykonania pracy zgodnie z regulaminem konkursu,</w:t>
      </w:r>
    </w:p>
    <w:p w:rsidR="00B60023" w:rsidRPr="00E00384" w:rsidRDefault="00B60023" w:rsidP="00E0038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E00384">
        <w:rPr>
          <w:rFonts w:ascii="Times New Roman" w:hAnsi="Times New Roman" w:cs="Times New Roman"/>
        </w:rPr>
        <w:t xml:space="preserve">zgodności z tematem, </w:t>
      </w:r>
    </w:p>
    <w:p w:rsidR="00B60023" w:rsidRPr="00E00384" w:rsidRDefault="00B60023" w:rsidP="00E0038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 xml:space="preserve">oryginalności </w:t>
      </w:r>
      <w:r w:rsidRPr="00E00384">
        <w:rPr>
          <w:rFonts w:ascii="Times New Roman" w:hAnsi="Times New Roman" w:cs="Times New Roman"/>
        </w:rPr>
        <w:t>- zaprezentowanie tematu w sposób interesujący i przyciągający uwagę, oryginalne ujęcie</w:t>
      </w:r>
    </w:p>
    <w:p w:rsidR="00B60023" w:rsidRPr="00E00384" w:rsidRDefault="00B60023" w:rsidP="00E0038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hAnsi="Times New Roman" w:cs="Times New Roman"/>
        </w:rPr>
        <w:sym w:font="Symbol" w:char="F0B7"/>
      </w:r>
      <w:r w:rsidRPr="00E00384">
        <w:rPr>
          <w:rFonts w:ascii="Times New Roman" w:hAnsi="Times New Roman" w:cs="Times New Roman"/>
        </w:rPr>
        <w:t xml:space="preserve"> oceniana będzie również: estetyka i efekt wizualny.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3. Decyzje komisji zapadają większością głosów. W przypadku równości głosów decyduje głos Przewodniczącego.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384">
        <w:rPr>
          <w:rFonts w:ascii="Times New Roman" w:eastAsia="Times New Roman" w:hAnsi="Times New Roman" w:cs="Times New Roman"/>
          <w:lang w:eastAsia="pl-PL"/>
        </w:rPr>
        <w:t>4. Decyzja komisji jest ostateczna i nie przysługuje od niej odwołanie.</w:t>
      </w:r>
    </w:p>
    <w:p w:rsidR="00B60023" w:rsidRPr="00E00384" w:rsidRDefault="00B60023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00384">
        <w:rPr>
          <w:rFonts w:ascii="Times New Roman" w:eastAsia="Times New Roman" w:hAnsi="Times New Roman" w:cs="Times New Roman"/>
          <w:b/>
          <w:bCs/>
          <w:lang w:eastAsia="pl-PL"/>
        </w:rPr>
        <w:t>V. Postanowienia końcowe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60023" w:rsidRPr="00E00384">
        <w:rPr>
          <w:rFonts w:ascii="Times New Roman" w:eastAsia="Times New Roman" w:hAnsi="Times New Roman" w:cs="Times New Roman"/>
          <w:lang w:eastAsia="pl-PL"/>
        </w:rPr>
        <w:t>Zgłoszenia prac do konkursu jest tożsame z przyjęciem warunków regulaminu i oświadczeniem, że prace zgłoszone do konkursu zostały wykonane osobiście i nie naruszają praw osób trzecich.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B60023" w:rsidRPr="00E00384">
        <w:rPr>
          <w:rFonts w:ascii="Times New Roman" w:eastAsia="Times New Roman" w:hAnsi="Times New Roman" w:cs="Times New Roman"/>
          <w:b/>
          <w:bCs/>
          <w:lang w:eastAsia="pl-PL"/>
        </w:rPr>
        <w:t>Autorzy prac wyrażają zgodę na przechowywanie i przetwarzanie swoich danych osobowych wyłącznie dla potrzeb konkursu, zgodnie z ustawą z dnia 10 maja 2018 r. o ochronie danych osobowych (Dz.U.2019.1781)</w:t>
      </w:r>
    </w:p>
    <w:p w:rsidR="00B60023" w:rsidRPr="00935C3F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5C3F"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 w:rsidR="00B60023" w:rsidRPr="00935C3F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Zgłoszenie do konkursu jest jednoznaczne z wyrażeniem zgody na nieodpłatne wykorzystanie przesłanych </w:t>
      </w:r>
      <w:r w:rsidR="00935C3F" w:rsidRPr="00935C3F">
        <w:rPr>
          <w:rFonts w:ascii="Times New Roman" w:eastAsia="Times New Roman" w:hAnsi="Times New Roman" w:cs="Times New Roman"/>
          <w:b/>
          <w:bCs/>
          <w:lang w:eastAsia="pl-PL"/>
        </w:rPr>
        <w:t>prac</w:t>
      </w:r>
      <w:r w:rsidR="00B60023" w:rsidRPr="00935C3F">
        <w:rPr>
          <w:rFonts w:ascii="Times New Roman" w:eastAsia="Times New Roman" w:hAnsi="Times New Roman" w:cs="Times New Roman"/>
          <w:b/>
          <w:bCs/>
          <w:lang w:eastAsia="pl-PL"/>
        </w:rPr>
        <w:t xml:space="preserve"> przez Organizatora kon</w:t>
      </w:r>
      <w:r w:rsidR="00895D6B" w:rsidRPr="00935C3F">
        <w:rPr>
          <w:rFonts w:ascii="Times New Roman" w:eastAsia="Times New Roman" w:hAnsi="Times New Roman" w:cs="Times New Roman"/>
          <w:b/>
          <w:bCs/>
          <w:lang w:eastAsia="pl-PL"/>
        </w:rPr>
        <w:t>kursu oraz organ prowadzący</w:t>
      </w:r>
      <w:r w:rsidR="00B60023" w:rsidRPr="00935C3F">
        <w:rPr>
          <w:rFonts w:ascii="Times New Roman" w:eastAsia="Times New Roman" w:hAnsi="Times New Roman" w:cs="Times New Roman"/>
          <w:b/>
          <w:bCs/>
          <w:lang w:eastAsia="pl-PL"/>
        </w:rPr>
        <w:t xml:space="preserve"> Poradnię.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4. </w:t>
      </w:r>
      <w:r w:rsidR="00B60023" w:rsidRPr="00E00384">
        <w:rPr>
          <w:rFonts w:ascii="Times New Roman" w:eastAsia="Times New Roman" w:hAnsi="Times New Roman" w:cs="Times New Roman"/>
          <w:lang w:eastAsia="pl-PL"/>
        </w:rPr>
        <w:t>Autor projektu ponosi pełną odpowiedzialność wobec Organizatora i osób trzecich w przypadku, gdyby udostępniony projekt naruszał prawa (w szczególności osób trzecich).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B60023" w:rsidRPr="00E00384">
        <w:rPr>
          <w:rFonts w:ascii="Times New Roman" w:eastAsia="Times New Roman" w:hAnsi="Times New Roman" w:cs="Times New Roman"/>
          <w:lang w:eastAsia="pl-PL"/>
        </w:rPr>
        <w:t>Organizator nie ponosi odpowiedzialności za problemy związane z brakiem możliwości skontaktowania się ze zwycięzcą konkursu.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B60023" w:rsidRPr="00E00384">
        <w:rPr>
          <w:rFonts w:ascii="Times New Roman" w:eastAsia="Times New Roman" w:hAnsi="Times New Roman" w:cs="Times New Roman"/>
          <w:lang w:eastAsia="pl-PL"/>
        </w:rPr>
        <w:t>Autor zwycięskiego projektu oraz jego opiekun zachowuje prawo do wykorzystania informacji o wygraniu niniejszego konkursu i zaprezentowania projektu w swoim portfolio.</w:t>
      </w:r>
    </w:p>
    <w:p w:rsidR="00B60023" w:rsidRPr="00E00384" w:rsidRDefault="00E00384" w:rsidP="00E003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60023" w:rsidRPr="00E00384">
        <w:rPr>
          <w:rFonts w:ascii="Times New Roman" w:eastAsia="Times New Roman" w:hAnsi="Times New Roman" w:cs="Times New Roman"/>
          <w:lang w:eastAsia="pl-PL"/>
        </w:rPr>
        <w:t>.</w:t>
      </w:r>
      <w:r w:rsidR="00B60023" w:rsidRPr="00E00384">
        <w:rPr>
          <w:rFonts w:ascii="Times New Roman" w:hAnsi="Times New Roman" w:cs="Times New Roman"/>
        </w:rPr>
        <w:t>We wszystkich sprawach nieuregulowanych r</w:t>
      </w:r>
      <w:r w:rsidRPr="00E00384">
        <w:rPr>
          <w:rFonts w:ascii="Times New Roman" w:hAnsi="Times New Roman" w:cs="Times New Roman"/>
        </w:rPr>
        <w:t>egulaminem decyduje Organizator. O</w:t>
      </w:r>
      <w:r w:rsidR="00B60023" w:rsidRPr="00E00384">
        <w:rPr>
          <w:rFonts w:ascii="Times New Roman" w:hAnsi="Times New Roman" w:cs="Times New Roman"/>
        </w:rPr>
        <w:t>stateczna interpretacja Regulaminu należy do Organizatora.</w:t>
      </w:r>
    </w:p>
    <w:p w:rsidR="008F7120" w:rsidRDefault="008F7120" w:rsidP="00E00384">
      <w:pPr>
        <w:spacing w:after="0"/>
        <w:rPr>
          <w:rFonts w:ascii="Times New Roman" w:hAnsi="Times New Roman" w:cs="Times New Roman"/>
        </w:rPr>
      </w:pPr>
    </w:p>
    <w:p w:rsidR="008F7120" w:rsidRDefault="008F7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120" w:rsidRPr="008F7120" w:rsidRDefault="008F7120" w:rsidP="008F7120">
      <w:pPr>
        <w:pStyle w:val="Akapitzlist1"/>
        <w:jc w:val="right"/>
        <w:rPr>
          <w:rStyle w:val="markedcontent"/>
          <w:rFonts w:cs="Times New Roman"/>
          <w:sz w:val="35"/>
          <w:szCs w:val="35"/>
        </w:rPr>
      </w:pPr>
      <w:r w:rsidRPr="008F7120">
        <w:rPr>
          <w:rStyle w:val="markedcontent"/>
          <w:rFonts w:cs="Times New Roman"/>
          <w:sz w:val="25"/>
          <w:szCs w:val="25"/>
        </w:rPr>
        <w:lastRenderedPageBreak/>
        <w:t>ZAŁĄCZNIK NR 1</w:t>
      </w:r>
      <w:r w:rsidRPr="008F7120">
        <w:rPr>
          <w:rFonts w:cs="Times New Roman"/>
        </w:rPr>
        <w:br/>
      </w:r>
      <w:r w:rsidRPr="008F7120">
        <w:rPr>
          <w:rStyle w:val="markedcontent"/>
          <w:rFonts w:cs="Times New Roman"/>
          <w:sz w:val="35"/>
          <w:szCs w:val="35"/>
        </w:rPr>
        <w:t xml:space="preserve">KARTA ZGŁOSZENIA DO KONKURSU PLASTYCZNEGO </w:t>
      </w:r>
    </w:p>
    <w:p w:rsidR="008F7120" w:rsidRPr="008F7120" w:rsidRDefault="008F7120" w:rsidP="008F7120">
      <w:pPr>
        <w:pStyle w:val="Akapitzlist1"/>
        <w:jc w:val="right"/>
        <w:rPr>
          <w:rStyle w:val="markedcontent"/>
          <w:rFonts w:cs="Times New Roman"/>
          <w:sz w:val="35"/>
          <w:szCs w:val="35"/>
        </w:rPr>
      </w:pPr>
      <w:r w:rsidRPr="008F7120">
        <w:rPr>
          <w:rStyle w:val="markedcontent"/>
          <w:rFonts w:cs="Times New Roman"/>
          <w:sz w:val="35"/>
          <w:szCs w:val="35"/>
        </w:rPr>
        <w:t>Z OKAZJI ŚWIATOWEGO DNIA ŚWIADOMOŚCI AUTYZMU</w:t>
      </w: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35"/>
          <w:szCs w:val="35"/>
        </w:rPr>
      </w:pP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35"/>
          <w:szCs w:val="35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0"/>
        <w:gridCol w:w="4038"/>
      </w:tblGrid>
      <w:tr w:rsidR="008F7120" w:rsidRPr="008F7120" w:rsidTr="008F7120"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F7120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606" w:type="dxa"/>
          </w:tcPr>
          <w:p w:rsid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F7120" w:rsidRP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120" w:rsidRPr="008F7120" w:rsidTr="008F7120"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F7120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4606" w:type="dxa"/>
          </w:tcPr>
          <w:p w:rsid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F7120" w:rsidRP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120" w:rsidRPr="008F7120" w:rsidTr="008F7120"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F712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120" w:rsidRPr="008F7120" w:rsidTr="008F7120"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F7120">
              <w:rPr>
                <w:rFonts w:ascii="Times New Roman" w:hAnsi="Times New Roman" w:cs="Times New Roman"/>
              </w:rPr>
              <w:t>IMIĘ I NAZWISKO RODZICA/OPIEKUNA/NAUCZYCIELA</w:t>
            </w:r>
            <w:r>
              <w:rPr>
                <w:rFonts w:ascii="Times New Roman" w:hAnsi="Times New Roman" w:cs="Times New Roman"/>
              </w:rPr>
              <w:t xml:space="preserve"> ZGŁASZAJĄCEGO DZIECKO</w:t>
            </w:r>
          </w:p>
        </w:tc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120" w:rsidRPr="008F7120" w:rsidTr="008F7120"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F7120">
              <w:rPr>
                <w:rFonts w:ascii="Times New Roman" w:hAnsi="Times New Roman" w:cs="Times New Roman"/>
              </w:rPr>
              <w:t>DANE KONTAKTOWE OSOB</w:t>
            </w:r>
            <w:r>
              <w:rPr>
                <w:rFonts w:ascii="Times New Roman" w:hAnsi="Times New Roman" w:cs="Times New Roman"/>
              </w:rPr>
              <w:t>Y ZGŁASZAJĄCEJ DZIECKO (ADRES E-</w:t>
            </w:r>
            <w:r w:rsidRPr="008F7120">
              <w:rPr>
                <w:rFonts w:ascii="Times New Roman" w:hAnsi="Times New Roman" w:cs="Times New Roman"/>
              </w:rPr>
              <w:t>MAIL, NR TEL.)</w:t>
            </w:r>
          </w:p>
        </w:tc>
        <w:tc>
          <w:tcPr>
            <w:tcW w:w="4606" w:type="dxa"/>
          </w:tcPr>
          <w:p w:rsidR="008F7120" w:rsidRPr="008F7120" w:rsidRDefault="008F7120" w:rsidP="008F712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F7120" w:rsidRPr="008F7120" w:rsidRDefault="008F7120" w:rsidP="008F7120">
      <w:pPr>
        <w:pStyle w:val="Akapitzlist1"/>
        <w:jc w:val="both"/>
        <w:rPr>
          <w:rFonts w:ascii="Times New Roman" w:hAnsi="Times New Roman" w:cs="Times New Roman"/>
          <w:color w:val="FF0000"/>
        </w:rPr>
      </w:pPr>
    </w:p>
    <w:p w:rsidR="008F7120" w:rsidRPr="008F7120" w:rsidRDefault="008F7120" w:rsidP="008F7120">
      <w:pPr>
        <w:pStyle w:val="Akapitzlist1"/>
        <w:jc w:val="both"/>
        <w:rPr>
          <w:rFonts w:ascii="Times New Roman" w:hAnsi="Times New Roman" w:cs="Times New Roman"/>
          <w:color w:val="FF0000"/>
        </w:rPr>
      </w:pPr>
    </w:p>
    <w:p w:rsidR="008F7120" w:rsidRPr="008F7120" w:rsidRDefault="008F7120" w:rsidP="008F7120">
      <w:pPr>
        <w:pStyle w:val="Akapitzlist1"/>
        <w:numPr>
          <w:ilvl w:val="0"/>
          <w:numId w:val="14"/>
        </w:numPr>
        <w:rPr>
          <w:rStyle w:val="markedcontent"/>
          <w:rFonts w:ascii="Times New Roman" w:hAnsi="Times New Roman" w:cs="Times New Roman"/>
        </w:rPr>
      </w:pPr>
      <w:r w:rsidRPr="008F7120">
        <w:rPr>
          <w:rStyle w:val="markedcontent"/>
          <w:rFonts w:ascii="Times New Roman" w:hAnsi="Times New Roman" w:cs="Times New Roman"/>
        </w:rPr>
        <w:t>Oświadczam, iż powyższe dane są zgodne z prawdą</w:t>
      </w:r>
      <w:r>
        <w:rPr>
          <w:rStyle w:val="markedcontent"/>
          <w:rFonts w:ascii="Times New Roman" w:hAnsi="Times New Roman" w:cs="Times New Roman"/>
        </w:rPr>
        <w:t>.</w:t>
      </w:r>
    </w:p>
    <w:p w:rsidR="008F7120" w:rsidRPr="008F7120" w:rsidRDefault="008F7120" w:rsidP="008F7120">
      <w:pPr>
        <w:pStyle w:val="Akapitzlist1"/>
        <w:numPr>
          <w:ilvl w:val="0"/>
          <w:numId w:val="14"/>
        </w:numPr>
        <w:rPr>
          <w:rStyle w:val="markedcontent"/>
          <w:rFonts w:ascii="Times New Roman" w:hAnsi="Times New Roman" w:cs="Times New Roman"/>
        </w:rPr>
      </w:pPr>
      <w:r w:rsidRPr="008F7120">
        <w:rPr>
          <w:rStyle w:val="markedcontent"/>
          <w:rFonts w:ascii="Times New Roman" w:hAnsi="Times New Roman" w:cs="Times New Roman"/>
        </w:rPr>
        <w:t>Zapoznałem się i akceptuję REGULAMIN Konkursu</w:t>
      </w:r>
      <w:r>
        <w:rPr>
          <w:rStyle w:val="markedcontent"/>
          <w:rFonts w:ascii="Times New Roman" w:hAnsi="Times New Roman" w:cs="Times New Roman"/>
        </w:rPr>
        <w:t>.</w:t>
      </w:r>
    </w:p>
    <w:p w:rsidR="008F7120" w:rsidRPr="008F7120" w:rsidRDefault="008F7120" w:rsidP="008F7120">
      <w:pPr>
        <w:pStyle w:val="Akapitzlist1"/>
        <w:numPr>
          <w:ilvl w:val="0"/>
          <w:numId w:val="14"/>
        </w:numPr>
        <w:rPr>
          <w:rStyle w:val="markedcontent"/>
          <w:rFonts w:ascii="Times New Roman" w:hAnsi="Times New Roman" w:cs="Times New Roman"/>
        </w:rPr>
      </w:pPr>
      <w:r w:rsidRPr="008F7120">
        <w:rPr>
          <w:rStyle w:val="markedcontent"/>
          <w:rFonts w:ascii="Times New Roman" w:hAnsi="Times New Roman" w:cs="Times New Roman"/>
        </w:rPr>
        <w:t>Wyrażam zgodę na przetwarzanie danych osobowych zawartych w formularzu</w:t>
      </w:r>
      <w:r w:rsidRPr="008F7120">
        <w:rPr>
          <w:rFonts w:ascii="Times New Roman" w:hAnsi="Times New Roman" w:cs="Times New Roman"/>
        </w:rPr>
        <w:br/>
      </w:r>
      <w:r w:rsidRPr="008F7120">
        <w:rPr>
          <w:rStyle w:val="markedcontent"/>
          <w:rFonts w:ascii="Times New Roman" w:hAnsi="Times New Roman" w:cs="Times New Roman"/>
        </w:rPr>
        <w:t xml:space="preserve">zgłoszeniowym na potrzeby realizacji konkursu zgodnie z  </w:t>
      </w:r>
      <w:r w:rsidRPr="008F7120">
        <w:rPr>
          <w:rFonts w:ascii="Times New Roman" w:hAnsi="Times New Roman" w:cs="Times New Roman"/>
        </w:rPr>
        <w:t xml:space="preserve">ustawą </w:t>
      </w:r>
      <w:r w:rsidRPr="008F7120">
        <w:rPr>
          <w:rFonts w:ascii="Times New Roman" w:eastAsia="Times New Roman" w:hAnsi="Times New Roman" w:cs="Times New Roman"/>
          <w:lang w:eastAsia="pl-PL"/>
        </w:rPr>
        <w:t>z dnia 10 maja 2018 r. o ochronie danych osobowych (Dz.U.2019.1781)</w:t>
      </w: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4D3703" w:rsidRDefault="004D3703" w:rsidP="008F7120">
      <w:pPr>
        <w:pStyle w:val="Akapitzlist1"/>
        <w:jc w:val="both"/>
        <w:rPr>
          <w:rFonts w:ascii="Times New Roman" w:hAnsi="Times New Roman" w:cs="Times New Roman"/>
        </w:rPr>
      </w:pPr>
    </w:p>
    <w:p w:rsidR="008F7120" w:rsidRPr="008F7120" w:rsidRDefault="008F7120" w:rsidP="008F7120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8F7120">
        <w:rPr>
          <w:rFonts w:ascii="Times New Roman" w:hAnsi="Times New Roman" w:cs="Times New Roman"/>
        </w:rPr>
        <w:br/>
      </w:r>
      <w:r w:rsidRPr="008F7120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.............................................................</w:t>
      </w: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F7120">
        <w:rPr>
          <w:rStyle w:val="markedcontent"/>
          <w:rFonts w:ascii="Times New Roman" w:hAnsi="Times New Roman" w:cs="Times New Roman"/>
          <w:sz w:val="20"/>
          <w:szCs w:val="20"/>
        </w:rPr>
        <w:t>Pieczęć i podpis szkoły zgłaszającej pracę do konkursu</w:t>
      </w: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F7120" w:rsidRPr="008F7120" w:rsidRDefault="008F7120" w:rsidP="008F7120">
      <w:pPr>
        <w:pStyle w:val="Akapitzlist1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F7120" w:rsidRPr="008F7120" w:rsidRDefault="008F7120" w:rsidP="008F7120">
      <w:pPr>
        <w:pStyle w:val="Akapitzlist1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8F7120">
        <w:rPr>
          <w:rFonts w:ascii="Times New Roman" w:hAnsi="Times New Roman" w:cs="Times New Roman"/>
          <w:sz w:val="20"/>
          <w:szCs w:val="20"/>
        </w:rPr>
        <w:br/>
      </w:r>
      <w:r w:rsidRPr="008F7120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.............................................................</w:t>
      </w:r>
      <w:r w:rsidRPr="008F7120">
        <w:rPr>
          <w:rFonts w:ascii="Times New Roman" w:hAnsi="Times New Roman" w:cs="Times New Roman"/>
          <w:sz w:val="20"/>
          <w:szCs w:val="20"/>
        </w:rPr>
        <w:br/>
      </w:r>
      <w:r w:rsidRPr="008F7120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Miejscowość i data</w:t>
      </w:r>
    </w:p>
    <w:p w:rsidR="00B60023" w:rsidRPr="001C4CD5" w:rsidRDefault="00B60023" w:rsidP="00E00384">
      <w:pPr>
        <w:spacing w:after="0"/>
        <w:rPr>
          <w:rFonts w:ascii="Times New Roman" w:hAnsi="Times New Roman" w:cs="Times New Roman"/>
        </w:rPr>
      </w:pPr>
    </w:p>
    <w:sectPr w:rsidR="00B60023" w:rsidRPr="001C4CD5" w:rsidSect="0013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4C5"/>
    <w:multiLevelType w:val="hybridMultilevel"/>
    <w:tmpl w:val="37DC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A2D"/>
    <w:multiLevelType w:val="multilevel"/>
    <w:tmpl w:val="14262A2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E16"/>
    <w:multiLevelType w:val="multilevel"/>
    <w:tmpl w:val="19EB0E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BA8"/>
    <w:multiLevelType w:val="multilevel"/>
    <w:tmpl w:val="1C231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C60D7"/>
    <w:multiLevelType w:val="hybridMultilevel"/>
    <w:tmpl w:val="9E5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963"/>
    <w:multiLevelType w:val="multilevel"/>
    <w:tmpl w:val="2433796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348"/>
    <w:multiLevelType w:val="hybridMultilevel"/>
    <w:tmpl w:val="4AD6424C"/>
    <w:lvl w:ilvl="0" w:tplc="34C2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7020"/>
    <w:multiLevelType w:val="hybridMultilevel"/>
    <w:tmpl w:val="A620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2513"/>
    <w:multiLevelType w:val="hybridMultilevel"/>
    <w:tmpl w:val="C39E1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10739"/>
    <w:multiLevelType w:val="hybridMultilevel"/>
    <w:tmpl w:val="CA9EA540"/>
    <w:lvl w:ilvl="0" w:tplc="CA56C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2BC"/>
    <w:multiLevelType w:val="hybridMultilevel"/>
    <w:tmpl w:val="9716B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D512F"/>
    <w:multiLevelType w:val="multilevel"/>
    <w:tmpl w:val="4C5D512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667E"/>
    <w:multiLevelType w:val="hybridMultilevel"/>
    <w:tmpl w:val="6B74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577E"/>
    <w:multiLevelType w:val="hybridMultilevel"/>
    <w:tmpl w:val="5DD4155A"/>
    <w:lvl w:ilvl="0" w:tplc="B21A1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1AA0"/>
    <w:multiLevelType w:val="multilevel"/>
    <w:tmpl w:val="71F81AA0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5258336">
    <w:abstractNumId w:val="11"/>
  </w:num>
  <w:num w:numId="2" w16cid:durableId="1904946727">
    <w:abstractNumId w:val="2"/>
  </w:num>
  <w:num w:numId="3" w16cid:durableId="29384448">
    <w:abstractNumId w:val="1"/>
  </w:num>
  <w:num w:numId="4" w16cid:durableId="266737930">
    <w:abstractNumId w:val="14"/>
  </w:num>
  <w:num w:numId="5" w16cid:durableId="1540778557">
    <w:abstractNumId w:val="5"/>
  </w:num>
  <w:num w:numId="6" w16cid:durableId="1104769225">
    <w:abstractNumId w:val="10"/>
  </w:num>
  <w:num w:numId="7" w16cid:durableId="851143772">
    <w:abstractNumId w:val="8"/>
  </w:num>
  <w:num w:numId="8" w16cid:durableId="444276388">
    <w:abstractNumId w:val="13"/>
  </w:num>
  <w:num w:numId="9" w16cid:durableId="746151298">
    <w:abstractNumId w:val="12"/>
  </w:num>
  <w:num w:numId="10" w16cid:durableId="343165227">
    <w:abstractNumId w:val="7"/>
  </w:num>
  <w:num w:numId="11" w16cid:durableId="767191642">
    <w:abstractNumId w:val="9"/>
  </w:num>
  <w:num w:numId="12" w16cid:durableId="2128427133">
    <w:abstractNumId w:val="6"/>
  </w:num>
  <w:num w:numId="13" w16cid:durableId="145976128">
    <w:abstractNumId w:val="0"/>
  </w:num>
  <w:num w:numId="14" w16cid:durableId="1335765996">
    <w:abstractNumId w:val="3"/>
  </w:num>
  <w:num w:numId="15" w16cid:durableId="166068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23"/>
    <w:rsid w:val="001375E7"/>
    <w:rsid w:val="001C4CD5"/>
    <w:rsid w:val="00295C26"/>
    <w:rsid w:val="00367AC0"/>
    <w:rsid w:val="00481FE9"/>
    <w:rsid w:val="004D3703"/>
    <w:rsid w:val="005A4A65"/>
    <w:rsid w:val="007B12C1"/>
    <w:rsid w:val="00895D6B"/>
    <w:rsid w:val="008F7120"/>
    <w:rsid w:val="00935C3F"/>
    <w:rsid w:val="0097737A"/>
    <w:rsid w:val="00A43428"/>
    <w:rsid w:val="00B60023"/>
    <w:rsid w:val="00E00384"/>
    <w:rsid w:val="00E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9F0C"/>
  <w15:docId w15:val="{02B6AB1E-4EC1-4B2B-B31A-01F9BEE4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E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02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002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Default">
    <w:name w:val="Default"/>
    <w:qFormat/>
    <w:rsid w:val="00B60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B60023"/>
    <w:pPr>
      <w:spacing w:after="160" w:line="259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B600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D6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rsid w:val="008F712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8F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7.powiat.lublin.pl/" TargetMode="External"/><Relationship Id="rId5" Type="http://schemas.openxmlformats.org/officeDocument/2006/relationships/hyperlink" Target="mailto:ppp7wlublinie@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Poradnia Psychologiczno-Pedagogiczna nr 7 w Lublinie</cp:lastModifiedBy>
  <cp:revision>11</cp:revision>
  <dcterms:created xsi:type="dcterms:W3CDTF">2023-02-15T17:33:00Z</dcterms:created>
  <dcterms:modified xsi:type="dcterms:W3CDTF">2023-03-03T11:25:00Z</dcterms:modified>
</cp:coreProperties>
</file>