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2CA" w:rsidRDefault="00577515">
      <w:pPr>
        <w:rPr>
          <w:b/>
        </w:rPr>
      </w:pPr>
      <w:bookmarkStart w:id="0" w:name="_GoBack"/>
      <w:bookmarkEnd w:id="0"/>
      <w:r w:rsidRPr="00577515">
        <w:rPr>
          <w:b/>
        </w:rPr>
        <w:t>Biuletyn informacji prawnej</w:t>
      </w:r>
    </w:p>
    <w:p w:rsidR="00744031" w:rsidRPr="00744031" w:rsidRDefault="00744031" w:rsidP="00744031">
      <w:pPr>
        <w:shd w:val="clear" w:color="auto" w:fill="FFFFFF"/>
        <w:spacing w:before="199" w:after="199" w:line="60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440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1.Co zyskamy, gdy złożymy  wniosek o świadczenie  500 plus do końca kwietnia 2023 r.?</w:t>
      </w:r>
    </w:p>
    <w:p w:rsidR="00744031" w:rsidRDefault="00744031" w:rsidP="00744031">
      <w:pPr>
        <w:pStyle w:val="NormalnyWeb"/>
        <w:shd w:val="clear" w:color="auto" w:fill="FFFFFF"/>
        <w:spacing w:before="0" w:beforeAutospacing="0" w:after="225" w:afterAutospacing="0" w:line="450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Powszechnie wiadomo, iż świadczenie </w:t>
      </w:r>
      <w:r w:rsidRPr="00744031">
        <w:rPr>
          <w:color w:val="000000"/>
        </w:rPr>
        <w:t xml:space="preserve"> 500 plus, przyznawane jest na podstawie wniosku. </w:t>
      </w:r>
      <w:r>
        <w:rPr>
          <w:color w:val="000000"/>
        </w:rPr>
        <w:t xml:space="preserve">Należy taki wniosek </w:t>
      </w:r>
      <w:r w:rsidRPr="00744031">
        <w:rPr>
          <w:color w:val="000000"/>
        </w:rPr>
        <w:t>złożyć  w odpowiednim czasie do ZUS-u. Oznacza to, że świadczenie to nie jest przyznawane automatycznie. </w:t>
      </w:r>
      <w:r>
        <w:rPr>
          <w:color w:val="000000"/>
        </w:rPr>
        <w:t>Cykl wypłaty przedmiotowego świadczenia na</w:t>
      </w:r>
      <w:r w:rsidRPr="00744031">
        <w:rPr>
          <w:color w:val="000000"/>
        </w:rPr>
        <w:t xml:space="preserve"> podstawie jednej decyzji trwa</w:t>
      </w:r>
      <w:r>
        <w:rPr>
          <w:color w:val="000000"/>
        </w:rPr>
        <w:t xml:space="preserve"> cały</w:t>
      </w:r>
      <w:r w:rsidRPr="00744031">
        <w:rPr>
          <w:color w:val="000000"/>
        </w:rPr>
        <w:t xml:space="preserve"> rok. Zaczyna się 1 czerwca i trwa do 31 maja roku następnego. Zatem nie pokrywa się z rokiem kalendarzowym. </w:t>
      </w:r>
      <w:r>
        <w:rPr>
          <w:color w:val="000000"/>
        </w:rPr>
        <w:t xml:space="preserve">Coroczny </w:t>
      </w:r>
      <w:r w:rsidRPr="00744031">
        <w:rPr>
          <w:color w:val="000000"/>
        </w:rPr>
        <w:t xml:space="preserve">nabór nowych wniosków rozpoczyna się z dniem 1 lutego danego roku i trwa właściwie cały rok. Jednak przekroczenie określonych terminów może skończyć się brakiem świadczenia za kilka miesięcy. </w:t>
      </w:r>
      <w:r>
        <w:rPr>
          <w:color w:val="000000"/>
        </w:rPr>
        <w:t xml:space="preserve">Złożenie wniosku o świadczenie 500 plus do końca kwietnia 2023 r. </w:t>
      </w:r>
      <w:r w:rsidRPr="00744031">
        <w:rPr>
          <w:color w:val="000000"/>
        </w:rPr>
        <w:t xml:space="preserve"> gwarantuje zachowanie zarówno ciągłości wypłaty świadczenia, czyli każdego miesiąca w roku, a także przyznanie go bez pominięcia któregokolwiek miesiąca. </w:t>
      </w:r>
    </w:p>
    <w:p w:rsidR="00744031" w:rsidRPr="00744031" w:rsidRDefault="00744031" w:rsidP="00744031">
      <w:pPr>
        <w:pStyle w:val="NormalnyWeb"/>
        <w:shd w:val="clear" w:color="auto" w:fill="FFFFFF"/>
        <w:spacing w:before="0" w:beforeAutospacing="0" w:after="225" w:afterAutospacing="0" w:line="450" w:lineRule="atLeast"/>
        <w:jc w:val="both"/>
        <w:textAlignment w:val="baseline"/>
        <w:rPr>
          <w:color w:val="000000"/>
        </w:rPr>
      </w:pPr>
      <w:r>
        <w:rPr>
          <w:color w:val="000000"/>
        </w:rPr>
        <w:t>W sytuacji  złożenia</w:t>
      </w:r>
      <w:r w:rsidRPr="00744031">
        <w:rPr>
          <w:color w:val="000000"/>
        </w:rPr>
        <w:t xml:space="preserve"> wniosku po 31 maja 2023 r., ZUS przyzna prawo do świadczenia od miesiąca, w którym został on złożony do końca okresu świadczeniowego.</w:t>
      </w:r>
    </w:p>
    <w:p w:rsidR="00744031" w:rsidRPr="00744031" w:rsidRDefault="00744031" w:rsidP="00744031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03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pl-PL"/>
        </w:rPr>
        <w:t>Jeśli  złożymy wniosek:</w:t>
      </w:r>
    </w:p>
    <w:p w:rsidR="00744031" w:rsidRPr="00744031" w:rsidRDefault="00744031" w:rsidP="00744031">
      <w:pPr>
        <w:numPr>
          <w:ilvl w:val="0"/>
          <w:numId w:val="2"/>
        </w:numPr>
        <w:shd w:val="clear" w:color="auto" w:fill="FFFFFF"/>
        <w:spacing w:after="0" w:line="45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0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30 kwietnia 2023 r. – ZUS wypłaci świadczenie do 30 czerwca 2023 r.,</w:t>
      </w:r>
    </w:p>
    <w:p w:rsidR="00744031" w:rsidRPr="00744031" w:rsidRDefault="00744031" w:rsidP="00744031">
      <w:pPr>
        <w:numPr>
          <w:ilvl w:val="0"/>
          <w:numId w:val="2"/>
        </w:numPr>
        <w:shd w:val="clear" w:color="auto" w:fill="FFFFFF"/>
        <w:spacing w:after="0" w:line="45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0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1 do 31 maja 2023 r. – ZUS wypłaci świadczenie do 31 lipca 2023 r.,</w:t>
      </w:r>
    </w:p>
    <w:p w:rsidR="00744031" w:rsidRPr="00744031" w:rsidRDefault="00744031" w:rsidP="00744031">
      <w:pPr>
        <w:numPr>
          <w:ilvl w:val="0"/>
          <w:numId w:val="2"/>
        </w:numPr>
        <w:shd w:val="clear" w:color="auto" w:fill="FFFFFF"/>
        <w:spacing w:after="0" w:line="45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0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1 do 30 czerwca 2023 r. - ZUS wypłaci świadczenie do 31 sierpnia 2023 r.,</w:t>
      </w:r>
    </w:p>
    <w:p w:rsidR="00744031" w:rsidRPr="00744031" w:rsidRDefault="00744031" w:rsidP="00744031">
      <w:pPr>
        <w:numPr>
          <w:ilvl w:val="0"/>
          <w:numId w:val="2"/>
        </w:numPr>
        <w:shd w:val="clear" w:color="auto" w:fill="FFFFFF"/>
        <w:spacing w:after="0" w:line="45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0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1 do 31 lipca 2023 r. – ZUS wypłaci świadczenie do 30 września 2023 r.,</w:t>
      </w:r>
    </w:p>
    <w:p w:rsidR="00744031" w:rsidRPr="00744031" w:rsidRDefault="00744031" w:rsidP="00744031">
      <w:pPr>
        <w:numPr>
          <w:ilvl w:val="0"/>
          <w:numId w:val="2"/>
        </w:numPr>
        <w:shd w:val="clear" w:color="auto" w:fill="FFFFFF"/>
        <w:spacing w:after="0" w:line="45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40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1 do 31 sierpnia 2023 r. – ZUS wypłaci świadczenie do 31 października 2023 r.</w:t>
      </w:r>
    </w:p>
    <w:p w:rsidR="00577515" w:rsidRDefault="00577515" w:rsidP="00744031">
      <w:pPr>
        <w:rPr>
          <w:b/>
        </w:rPr>
      </w:pPr>
    </w:p>
    <w:p w:rsidR="00744031" w:rsidRDefault="00744031" w:rsidP="00744031">
      <w:pPr>
        <w:rPr>
          <w:b/>
        </w:rPr>
      </w:pPr>
    </w:p>
    <w:p w:rsidR="00B72101" w:rsidRPr="00B72101" w:rsidRDefault="00744031" w:rsidP="00B72101">
      <w:pPr>
        <w:spacing w:after="1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210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72101" w:rsidRPr="00B72101">
        <w:rPr>
          <w:rFonts w:ascii="Times New Roman" w:hAnsi="Times New Roman" w:cs="Times New Roman"/>
          <w:b/>
          <w:bCs/>
          <w:sz w:val="24"/>
          <w:szCs w:val="24"/>
        </w:rPr>
        <w:t>Jakie uprawnienia i świadczenia przysługują rodzicom przy urodzeniu bliźniąt?</w:t>
      </w:r>
    </w:p>
    <w:p w:rsidR="00B72101" w:rsidRDefault="00B72101" w:rsidP="00B72101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72101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Urlop macierzyński</w:t>
      </w:r>
      <w:r w:rsidRPr="00B7210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,</w:t>
      </w:r>
      <w:r w:rsidRPr="00B721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czyli płatna przerwa w pracy spowodowana urodzeniem dziecka, przysługuje każdej kobiecie zatrudnionej na umowę o pracę lub zatrudnionej na umowę-zlecenie / o dzieło i odprowadzającej samodzielnie składki zdrowotne</w:t>
      </w:r>
      <w:r>
        <w:rPr>
          <w:rFonts w:ascii="Arial" w:hAnsi="Arial" w:cs="Arial"/>
          <w:color w:val="004D9D"/>
          <w:shd w:val="clear" w:color="auto" w:fill="FFFFFF"/>
        </w:rPr>
        <w:t xml:space="preserve">. </w:t>
      </w:r>
      <w:r w:rsidRPr="00B721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Aktualni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Pr="00B721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hyperlink r:id="rId6" w:tooltip="wymiar urlopu" w:history="1">
        <w:r w:rsidRPr="00B7210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wymiar urlopu</w:t>
        </w:r>
      </w:hyperlink>
      <w:r w:rsidRPr="00B721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macierzyńskiego wynosi 20 tygodni w przypadku urodzenia jednego dziecka przy jednym porodzie. Natomiast w sytuacji, gdy  kobieta urodzi bliźnięta, to czas urlopu macierzyńskiego 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est dłuższy i wynosi 31 tygodni</w:t>
      </w:r>
      <w:r w:rsidRPr="00B721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B721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Pr="00B72101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72101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troj</w:t>
      </w:r>
      <w:r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aczki 33 tygodnie</w:t>
      </w:r>
      <w:r w:rsidRPr="00B72101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.</w:t>
      </w:r>
    </w:p>
    <w:p w:rsidR="00B72101" w:rsidRPr="00B72101" w:rsidRDefault="00B72101" w:rsidP="00B7210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W przypadku bliźniąt o</w:t>
      </w:r>
      <w:r w:rsidRPr="00B721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dpowiednio wydłuża się też czas  urlopu rodzicielskiego, który w przypadku porodów mnogich wynosi do 34 tygodni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B721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Pracownikowi wychowującemu przynajmniej jedno dziecko w wieku do 14 lat przysługuje w ciągu roku kalendarzowego zwolnienie od pracy w wymiarze 16 godzin albo 2 dni, z zachowaniem prawa do wynagrodzenia. Stanowi o tym art. 188 Kodeksu pracy. Co istotne, wymiar tego zwolnienia nie jest uzależniony od ilość dzieci.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Jeżeli sprawujemy opiekę nad</w:t>
      </w:r>
      <w:r w:rsidRPr="00B721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chorym dzieckiem w wieku do 14 lat, przysługuje nam </w:t>
      </w:r>
      <w:hyperlink r:id="rId7" w:tooltip="zasiłek" w:history="1">
        <w:r w:rsidRPr="00B7210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zasiłek</w:t>
        </w:r>
      </w:hyperlink>
      <w:r w:rsidRPr="00B721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opiekuńczy. Podobnie jest w przypadku opieki nad zdrowym dzieckiem w wieku do 8 lat z powodu nieprzewidzianego zamknięcia żłobka czy przedszkola. W takich sytuacjach zasiłek opiekuńczy przysługuje maksymalnie za 60 dni w roku kalendarzowym.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Czyli </w:t>
      </w:r>
      <w:r w:rsidRPr="00B721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wymiar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tego</w:t>
      </w:r>
      <w:r w:rsidRPr="00B721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zasiłku nie zależy od ilości dzieci.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Świadczenie „becikowe” </w:t>
      </w:r>
      <w:r w:rsidRPr="00B721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jest jednym ze świadczeń rodzinnych, które przysługuje w przypadku urodzenia się żywego dziecka. Wsparcie w wysokości 1000 zł na dziecko może otrzymać rodzic, który spełnia kryterium dochodowe. Dochód rodziny w przeliczeniu na osobę nie może przekraczać kwoty 1922 zł.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sytuacji porodu bliźniąt „b</w:t>
      </w:r>
      <w:r w:rsidRPr="00B721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ecikowe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</w:t>
      </w:r>
      <w:r w:rsidRPr="00B721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przysługuje na każde dziecko. Łącznie na bliźnięta można zatem uzyskać 2000 zł.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Natomiast w sytuacji gdy matka dzieci-bliźniąt otrzymuje świadczenie rodzicielskie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tzw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kosiniakowe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  ( otrzymują je głównie  osoby bezrobotnych, studenci, rolnicy)</w:t>
      </w:r>
      <w:r w:rsidRPr="00B721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,to </w:t>
      </w:r>
      <w:r w:rsidRPr="00B721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wypłacane jest w wysokości 1000 zł miesięcznie, niezależnie od ilości dzieci.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B721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Świadczenie wychowawcze, czyli „500 plus” obecnie jest przyznawane na każde dzieck</w:t>
      </w:r>
      <w:r w:rsidR="004F72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 do ukończenia 18. roku życia, </w:t>
      </w:r>
      <w:r w:rsidRPr="00B721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bez względu na dochód. Wniosek o świadczenie składa się na dany okres, tylko elektronicznie. </w:t>
      </w:r>
    </w:p>
    <w:p w:rsidR="004F724D" w:rsidRDefault="004F724D" w:rsidP="004F724D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72101" w:rsidRPr="00B72101" w:rsidRDefault="004F724D" w:rsidP="004F724D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F72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W jakiej wysokości wypłacany jest z</w:t>
      </w:r>
      <w:r w:rsidR="00B72101" w:rsidRPr="004F72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asiłek</w:t>
      </w:r>
      <w:r w:rsidR="00B72101" w:rsidRPr="00B721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rodzinny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</w:t>
      </w:r>
      <w:r w:rsidR="00B72101" w:rsidRPr="00B721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4F724D" w:rsidRPr="004F724D" w:rsidRDefault="004F724D" w:rsidP="004F724D">
      <w:pPr>
        <w:pStyle w:val="NormalnyWeb"/>
        <w:shd w:val="clear" w:color="auto" w:fill="FFFFFF"/>
        <w:spacing w:after="150" w:afterAutospacing="0" w:line="360" w:lineRule="auto"/>
        <w:jc w:val="both"/>
        <w:rPr>
          <w:color w:val="3D4452"/>
        </w:rPr>
      </w:pPr>
      <w:r>
        <w:t>Należy wyjaśnić, iż z</w:t>
      </w:r>
      <w:r w:rsidR="00B72101" w:rsidRPr="00B72101">
        <w:t xml:space="preserve">asiłek rodzinny to </w:t>
      </w:r>
      <w:r>
        <w:t xml:space="preserve">rodzaj </w:t>
      </w:r>
      <w:r w:rsidR="00B72101" w:rsidRPr="00B72101">
        <w:t>pomoc</w:t>
      </w:r>
      <w:r>
        <w:t>y finansowej dla rodziny, której</w:t>
      </w:r>
      <w:r w:rsidR="00B72101" w:rsidRPr="00B72101">
        <w:t xml:space="preserve"> podstawowym warunkiem wypłaty jest kryterium dochodowe. W 2023 roku wynosi ono:</w:t>
      </w:r>
      <w:r>
        <w:tab/>
      </w:r>
      <w:r w:rsidR="00B72101" w:rsidRPr="00B72101">
        <w:t>- 674 zł</w:t>
      </w:r>
      <w:r>
        <w:t xml:space="preserve"> miesięcznie na członka rodziny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2101" w:rsidRPr="00B72101">
        <w:t>-774 zł miesięcznie na członka rodziny, jeśli jeden z nich jest osobą z niepełnosprawnością.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 sytuacji gdy nastąpi „przekroczenie” </w:t>
      </w:r>
      <w:r w:rsidR="00B72101" w:rsidRPr="00B72101">
        <w:t xml:space="preserve"> powyższych progów</w:t>
      </w:r>
      <w:r>
        <w:t xml:space="preserve"> finansowych to stosowana jest </w:t>
      </w:r>
      <w:r w:rsidR="00B72101" w:rsidRPr="00B72101">
        <w:t xml:space="preserve">zasada </w:t>
      </w:r>
      <w:r w:rsidR="00B72101" w:rsidRPr="004F724D">
        <w:rPr>
          <w:bCs/>
        </w:rPr>
        <w:t>„złotówka za złotówkę</w:t>
      </w:r>
      <w:r w:rsidR="00B72101" w:rsidRPr="00B72101">
        <w:rPr>
          <w:b/>
          <w:bCs/>
        </w:rPr>
        <w:t>”.</w:t>
      </w:r>
      <w:r>
        <w:rPr>
          <w:b/>
          <w:bCs/>
        </w:rPr>
        <w:t xml:space="preserve"> </w:t>
      </w:r>
      <w:r w:rsidRPr="004F724D">
        <w:rPr>
          <w:bCs/>
        </w:rPr>
        <w:t xml:space="preserve"> Dzię</w:t>
      </w:r>
      <w:r w:rsidRPr="004F724D">
        <w:rPr>
          <w:color w:val="000000"/>
        </w:rPr>
        <w:t>ki</w:t>
      </w:r>
      <w:r>
        <w:rPr>
          <w:color w:val="000000"/>
        </w:rPr>
        <w:t xml:space="preserve"> takiej zasadzie </w:t>
      </w:r>
      <w:r w:rsidRPr="004F724D">
        <w:rPr>
          <w:color w:val="000000"/>
        </w:rPr>
        <w:t xml:space="preserve">przekroczenie kryterium dochodowego uprawniającego do świadczeń rodzinnych, nie oznacza </w:t>
      </w:r>
      <w:r w:rsidRPr="004F724D">
        <w:rPr>
          <w:color w:val="000000"/>
        </w:rPr>
        <w:lastRenderedPageBreak/>
        <w:t>automatycznej utraty tych świadczeń.</w:t>
      </w:r>
      <w:r>
        <w:rPr>
          <w:color w:val="000000"/>
        </w:rPr>
        <w:t xml:space="preserve"> </w:t>
      </w:r>
      <w:r w:rsidRPr="004F724D">
        <w:rPr>
          <w:color w:val="000000"/>
        </w:rPr>
        <w:t>Mechanizm  „złotówka za złotówkę” oznacza, że zasiłek rodzinny wraz z dodatkami jest przyznawany nawet po przekroczeniu kryterium dochodowego. Jednocześnie </w:t>
      </w:r>
      <w:r w:rsidRPr="004F724D">
        <w:rPr>
          <w:bCs/>
          <w:color w:val="000000"/>
        </w:rPr>
        <w:t>kwota zasiłku rodzinnego jest pomniejszana</w:t>
      </w:r>
      <w:r w:rsidRPr="004F724D">
        <w:rPr>
          <w:color w:val="000000"/>
        </w:rPr>
        <w:t> o kwotę przekroczenia tzn. jeżeli wnioskodawca przekroczy kryterium dochodowe o 1 zł, to dostanie zasiłek rodzinny pomniejszony o kwotę przekroczenia, czyli 1 zł</w:t>
      </w:r>
    </w:p>
    <w:p w:rsidR="00B72101" w:rsidRPr="00B72101" w:rsidRDefault="00B72101" w:rsidP="004F724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2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Miesięczna wysokość zasiłku rodzinnego w 2023:</w:t>
      </w:r>
      <w:r w:rsidR="004F72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4F72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4F72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4F72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4F72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4F72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4F72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-</w:t>
      </w:r>
      <w:r w:rsidRPr="00B72101">
        <w:rPr>
          <w:rFonts w:ascii="Times New Roman" w:eastAsia="Times New Roman" w:hAnsi="Times New Roman" w:cs="Times New Roman"/>
          <w:sz w:val="24"/>
          <w:szCs w:val="24"/>
          <w:lang w:eastAsia="pl-PL"/>
        </w:rPr>
        <w:t>95 zł na dziecko do ukończenia 5 roku życia;</w:t>
      </w:r>
      <w:r w:rsidR="004F724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F724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F724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F724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F724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F724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</w:t>
      </w:r>
      <w:r w:rsidRPr="00B72101">
        <w:rPr>
          <w:rFonts w:ascii="Times New Roman" w:eastAsia="Times New Roman" w:hAnsi="Times New Roman" w:cs="Times New Roman"/>
          <w:sz w:val="24"/>
          <w:szCs w:val="24"/>
          <w:lang w:eastAsia="pl-PL"/>
        </w:rPr>
        <w:t>124 zł na dziecko w wieku powyżej 5 roku życia do ukończenia 18 roku życia;</w:t>
      </w:r>
      <w:r w:rsidR="004F724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F724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</w:t>
      </w:r>
      <w:r w:rsidRPr="00B72101">
        <w:rPr>
          <w:rFonts w:ascii="Times New Roman" w:eastAsia="Times New Roman" w:hAnsi="Times New Roman" w:cs="Times New Roman"/>
          <w:sz w:val="24"/>
          <w:szCs w:val="24"/>
          <w:lang w:eastAsia="pl-PL"/>
        </w:rPr>
        <w:t>135 zł na dziecko w wieku powyżej 18 roku życia do ukończenia 24 roku życia.</w:t>
      </w:r>
    </w:p>
    <w:p w:rsidR="00B72101" w:rsidRPr="00DA7AB9" w:rsidRDefault="004F724D" w:rsidP="00B7210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A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Dodatkowo należy wskazać, iż </w:t>
      </w:r>
      <w:r w:rsidR="00B72101" w:rsidRPr="00DA7A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zasiłku rodzinnego w 2023 można uzyskać dodatkowe świadczenia pieniężne</w:t>
      </w:r>
      <w:r w:rsidR="00B72101" w:rsidRPr="00DA7AB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72101" w:rsidRPr="00B72101" w:rsidRDefault="00B72101" w:rsidP="00B72101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101">
        <w:rPr>
          <w:rFonts w:ascii="Times New Roman" w:eastAsia="Times New Roman" w:hAnsi="Times New Roman" w:cs="Times New Roman"/>
          <w:sz w:val="24"/>
          <w:szCs w:val="24"/>
          <w:lang w:eastAsia="pl-PL"/>
        </w:rPr>
        <w:t>1 000 zł urodzenia dziecka (jednorazowe świadczenie),</w:t>
      </w:r>
    </w:p>
    <w:p w:rsidR="00B72101" w:rsidRPr="00B72101" w:rsidRDefault="00B72101" w:rsidP="00B72101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101">
        <w:rPr>
          <w:rFonts w:ascii="Times New Roman" w:eastAsia="Times New Roman" w:hAnsi="Times New Roman" w:cs="Times New Roman"/>
          <w:sz w:val="24"/>
          <w:szCs w:val="24"/>
          <w:lang w:eastAsia="pl-PL"/>
        </w:rPr>
        <w:t>400 zł miesięcznie za opiekę nad dzieckiem w okresie urlopu wychowawczego,</w:t>
      </w:r>
    </w:p>
    <w:p w:rsidR="00B72101" w:rsidRPr="00B72101" w:rsidRDefault="00B72101" w:rsidP="00B72101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101">
        <w:rPr>
          <w:rFonts w:ascii="Times New Roman" w:eastAsia="Times New Roman" w:hAnsi="Times New Roman" w:cs="Times New Roman"/>
          <w:sz w:val="24"/>
          <w:szCs w:val="24"/>
          <w:lang w:eastAsia="pl-PL"/>
        </w:rPr>
        <w:t>95 zł za wychowywanie dziecka w rodzinie wieloletniej,</w:t>
      </w:r>
    </w:p>
    <w:p w:rsidR="00B72101" w:rsidRPr="00B72101" w:rsidRDefault="00B72101" w:rsidP="00B72101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101">
        <w:rPr>
          <w:rFonts w:ascii="Times New Roman" w:eastAsia="Times New Roman" w:hAnsi="Times New Roman" w:cs="Times New Roman"/>
          <w:sz w:val="24"/>
          <w:szCs w:val="24"/>
          <w:lang w:eastAsia="pl-PL"/>
        </w:rPr>
        <w:t>100 zł na każde dziecko przy rozpoczęciu roku szkolnego,</w:t>
      </w:r>
    </w:p>
    <w:p w:rsidR="00B72101" w:rsidRPr="00B72101" w:rsidRDefault="00B72101" w:rsidP="00B72101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101">
        <w:rPr>
          <w:rFonts w:ascii="Times New Roman" w:eastAsia="Times New Roman" w:hAnsi="Times New Roman" w:cs="Times New Roman"/>
          <w:sz w:val="24"/>
          <w:szCs w:val="24"/>
          <w:lang w:eastAsia="pl-PL"/>
        </w:rPr>
        <w:t>113 zł miesięcznie na dziecko, które uczy się i mieszka poza miejscem zamieszkania,</w:t>
      </w:r>
    </w:p>
    <w:p w:rsidR="00B72101" w:rsidRPr="00B72101" w:rsidRDefault="00B72101" w:rsidP="00B72101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101">
        <w:rPr>
          <w:rFonts w:ascii="Times New Roman" w:eastAsia="Times New Roman" w:hAnsi="Times New Roman" w:cs="Times New Roman"/>
          <w:sz w:val="24"/>
          <w:szCs w:val="24"/>
          <w:lang w:eastAsia="pl-PL"/>
        </w:rPr>
        <w:t>69 zł miesięcznie na dziecko uczące się poza miejscem zamieszkania na dojazd do szkoły,</w:t>
      </w:r>
    </w:p>
    <w:p w:rsidR="00B72101" w:rsidRPr="00B72101" w:rsidRDefault="00B72101" w:rsidP="00B72101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101">
        <w:rPr>
          <w:rFonts w:ascii="Times New Roman" w:eastAsia="Times New Roman" w:hAnsi="Times New Roman" w:cs="Times New Roman"/>
          <w:sz w:val="24"/>
          <w:szCs w:val="24"/>
          <w:lang w:eastAsia="pl-PL"/>
        </w:rPr>
        <w:t>193 zł miesięcznie dla rodzica samotnie wychowującego dziecko – łączne świadczenie z tego tytułu na wszystkie dzieci nie może wynieść więcej niż 386 zł,</w:t>
      </w:r>
    </w:p>
    <w:p w:rsidR="00B72101" w:rsidRPr="00B72101" w:rsidRDefault="00B72101" w:rsidP="00B72101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101">
        <w:rPr>
          <w:rFonts w:ascii="Times New Roman" w:eastAsia="Times New Roman" w:hAnsi="Times New Roman" w:cs="Times New Roman"/>
          <w:sz w:val="24"/>
          <w:szCs w:val="24"/>
          <w:lang w:eastAsia="pl-PL"/>
        </w:rPr>
        <w:t>273 zł miesięcznie dla rodzica samotnie wychowującego dziecko z niepełnosprawnością – łączne świadczenie z tego tytułu na wszystkie dzieci nie może być jednak wyższe niż 546 zł,</w:t>
      </w:r>
    </w:p>
    <w:p w:rsidR="00B72101" w:rsidRPr="00B72101" w:rsidRDefault="00B72101" w:rsidP="00B72101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101">
        <w:rPr>
          <w:rFonts w:ascii="Times New Roman" w:eastAsia="Times New Roman" w:hAnsi="Times New Roman" w:cs="Times New Roman"/>
          <w:sz w:val="24"/>
          <w:szCs w:val="24"/>
          <w:lang w:eastAsia="pl-PL"/>
        </w:rPr>
        <w:t>90 zł miesięcznie na kształcenie i rehabilitację dziecka z niepełnosprawnością do ukończenia przez nie 5. roku życia</w:t>
      </w:r>
    </w:p>
    <w:p w:rsidR="00B72101" w:rsidRPr="00B72101" w:rsidRDefault="00B72101" w:rsidP="00B72101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101">
        <w:rPr>
          <w:rFonts w:ascii="Times New Roman" w:eastAsia="Times New Roman" w:hAnsi="Times New Roman" w:cs="Times New Roman"/>
          <w:sz w:val="24"/>
          <w:szCs w:val="24"/>
          <w:lang w:eastAsia="pl-PL"/>
        </w:rPr>
        <w:t>110 zł miesięcznie na kształcenie i rehabilitację dziecka z niepełnosprawnością pomiędzy 5 a 24 rokiem życia.</w:t>
      </w:r>
    </w:p>
    <w:p w:rsidR="00B72101" w:rsidRDefault="00B72101" w:rsidP="00B7210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101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świadczeń rodzinnych ustala się na okres zasiłkowy, który trwa od 1 listopada do 31 października następnego roku kalendarzowego.</w:t>
      </w:r>
    </w:p>
    <w:p w:rsidR="00B72101" w:rsidRPr="00B72101" w:rsidRDefault="001E0121" w:rsidP="00B7210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r.pr. Magdalena Piech</w:t>
      </w:r>
    </w:p>
    <w:sectPr w:rsidR="00B72101" w:rsidRPr="00B72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3689"/>
    <w:multiLevelType w:val="multilevel"/>
    <w:tmpl w:val="A61C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C16DC"/>
    <w:multiLevelType w:val="multilevel"/>
    <w:tmpl w:val="72A0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92BFB"/>
    <w:multiLevelType w:val="multilevel"/>
    <w:tmpl w:val="FC643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7C2E5D"/>
    <w:multiLevelType w:val="hybridMultilevel"/>
    <w:tmpl w:val="B0508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5720FF"/>
    <w:multiLevelType w:val="hybridMultilevel"/>
    <w:tmpl w:val="52225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566AC6"/>
    <w:multiLevelType w:val="multilevel"/>
    <w:tmpl w:val="028AD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EC5E07"/>
    <w:multiLevelType w:val="multilevel"/>
    <w:tmpl w:val="0362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358"/>
    <w:rsid w:val="001E0121"/>
    <w:rsid w:val="004F724D"/>
    <w:rsid w:val="00577515"/>
    <w:rsid w:val="00744031"/>
    <w:rsid w:val="00882358"/>
    <w:rsid w:val="008E4E59"/>
    <w:rsid w:val="008F52CA"/>
    <w:rsid w:val="00B72101"/>
    <w:rsid w:val="00DA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210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5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44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2101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B721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210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5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44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2101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B721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amorzad.infor.pl/tematy/zasile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dry.infor.pl/tematy/wymiar-urlop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</dc:creator>
  <cp:lastModifiedBy>Justyna</cp:lastModifiedBy>
  <cp:revision>2</cp:revision>
  <cp:lastPrinted>2023-07-13T07:04:00Z</cp:lastPrinted>
  <dcterms:created xsi:type="dcterms:W3CDTF">2023-07-13T07:05:00Z</dcterms:created>
  <dcterms:modified xsi:type="dcterms:W3CDTF">2023-07-13T07:05:00Z</dcterms:modified>
</cp:coreProperties>
</file>