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DA" w:rsidRDefault="00E144DA" w:rsidP="00E144DA">
      <w:pPr>
        <w:jc w:val="center"/>
      </w:pPr>
      <w:r>
        <w:t>Opłatę skarbową należy uiszczać na poniższy rachunek bankowy:</w:t>
      </w:r>
    </w:p>
    <w:p w:rsidR="00E144DA" w:rsidRPr="00FB593F" w:rsidRDefault="00E144DA" w:rsidP="00E144DA">
      <w:pPr>
        <w:jc w:val="center"/>
        <w:rPr>
          <w:b/>
        </w:rPr>
      </w:pPr>
      <w:r w:rsidRPr="00FB593F">
        <w:rPr>
          <w:b/>
        </w:rPr>
        <w:t>Urząd Miasta Puławy</w:t>
      </w:r>
    </w:p>
    <w:p w:rsidR="00E144DA" w:rsidRPr="00FB593F" w:rsidRDefault="00E144DA" w:rsidP="00E144DA">
      <w:pPr>
        <w:jc w:val="center"/>
        <w:rPr>
          <w:b/>
        </w:rPr>
      </w:pPr>
      <w:r w:rsidRPr="00FB593F">
        <w:rPr>
          <w:b/>
        </w:rPr>
        <w:t>Ul. Lubelska 5, 24 – 100 Puławy</w:t>
      </w:r>
    </w:p>
    <w:p w:rsidR="00E144DA" w:rsidRPr="00FB593F" w:rsidRDefault="00E144DA" w:rsidP="00E144DA">
      <w:pPr>
        <w:jc w:val="center"/>
        <w:rPr>
          <w:b/>
        </w:rPr>
      </w:pPr>
      <w:r w:rsidRPr="00FB593F">
        <w:rPr>
          <w:b/>
        </w:rPr>
        <w:t>96156011952311097099570001</w:t>
      </w:r>
    </w:p>
    <w:p w:rsidR="00E144DA" w:rsidRDefault="00E144DA">
      <w:bookmarkStart w:id="0" w:name="_GoBack"/>
      <w:bookmarkEnd w:id="0"/>
    </w:p>
    <w:sectPr w:rsidR="00E1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31"/>
    <w:rsid w:val="00320B7E"/>
    <w:rsid w:val="00DB1531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2016-12-16T09:19:00Z</dcterms:created>
  <dcterms:modified xsi:type="dcterms:W3CDTF">2016-12-16T09:29:00Z</dcterms:modified>
</cp:coreProperties>
</file>