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1384"/>
        <w:gridCol w:w="2835"/>
        <w:gridCol w:w="4956"/>
        <w:gridCol w:w="998"/>
      </w:tblGrid>
      <w:tr w:rsidR="0011390A" w:rsidRPr="0011390A" w:rsidTr="0011390A">
        <w:trPr>
          <w:trHeight w:val="585"/>
        </w:trPr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864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11390A" w:rsidRPr="0011390A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POSTANOWIENIA I DECYZJE</w:t>
            </w: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77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Karta informacyjna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390A" w:rsidRPr="0011390A" w:rsidRDefault="0011390A" w:rsidP="00CD18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Numer karty/rok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51301" w:rsidRDefault="00377F01" w:rsidP="00BA2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11390A" w:rsidRPr="00151301">
              <w:rPr>
                <w:rFonts w:ascii="Arial" w:hAnsi="Arial" w:cs="Arial"/>
                <w:sz w:val="20"/>
                <w:szCs w:val="20"/>
              </w:rPr>
              <w:t>.1.202</w:t>
            </w:r>
            <w:r w:rsidR="00BA27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Rodzaj dokumentu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377F01" w:rsidP="00377F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 xml:space="preserve"> środowiskow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Znak sprawy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BA2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RG.6220.</w:t>
            </w:r>
            <w:r w:rsidR="00BA27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Pr="001139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.202</w:t>
            </w:r>
            <w:r w:rsidR="00BA27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Pr="0011390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.MD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DA28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 xml:space="preserve">Data </w:t>
            </w:r>
            <w:r w:rsidR="00DA2864">
              <w:rPr>
                <w:rFonts w:ascii="Arial" w:hAnsi="Arial" w:cs="Arial"/>
                <w:b/>
                <w:sz w:val="20"/>
                <w:szCs w:val="20"/>
              </w:rPr>
              <w:t>wydania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8074A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Nazwa organu – adresata wniosku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BA279A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WÓJT GMINY SECEMIN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Zakres przedmiotowy decyzji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377F01" w:rsidP="005C1509">
            <w:pPr>
              <w:pStyle w:val="NormalnyWeb"/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Decyzja o środowiskowych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 xml:space="preserve"> uwarunkowaniach </w:t>
            </w:r>
            <w:r w:rsidR="008074A3" w:rsidRPr="0011390A">
              <w:rPr>
                <w:rFonts w:ascii="Arial" w:hAnsi="Arial" w:cs="Arial"/>
                <w:sz w:val="20"/>
                <w:szCs w:val="20"/>
              </w:rPr>
              <w:t xml:space="preserve">dla przedsięwzięcia </w:t>
            </w:r>
            <w:r w:rsidR="008074A3" w:rsidRPr="00487036">
              <w:rPr>
                <w:rFonts w:ascii="Arial" w:hAnsi="Arial" w:cs="Arial"/>
                <w:sz w:val="20"/>
                <w:szCs w:val="20"/>
              </w:rPr>
              <w:t xml:space="preserve">polegającego na: </w:t>
            </w:r>
            <w:r w:rsidR="00BA279A" w:rsidRPr="00BA279A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t xml:space="preserve">„Rozbudowie </w:t>
            </w:r>
            <w:r w:rsidR="00BA279A" w:rsidRPr="00BA279A">
              <w:rPr>
                <w:rFonts w:ascii="Arial" w:eastAsia="Lucida Sans Unicode" w:hAnsi="Arial" w:cs="Arial"/>
                <w:kern w:val="2"/>
                <w:sz w:val="20"/>
                <w:szCs w:val="20"/>
                <w:lang w:eastAsia="hi-IN" w:bidi="hi-IN"/>
              </w:rPr>
              <w:br/>
              <w:t>i przebudowie oczyszczalni ścieków w miejscowości Secemin wraz z niezbędną infrastrukturą”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Województwo: Świętokrzyskie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Powiat: włoszczowski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Gmina: Secemin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Miejscowość: Bichniów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Dane wnioskodawcy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74A3" w:rsidRDefault="008074A3" w:rsidP="00807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GMINA SECEMIN</w:t>
            </w:r>
          </w:p>
          <w:p w:rsidR="008074A3" w:rsidRDefault="008074A3" w:rsidP="00807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Struga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2 </w:t>
            </w:r>
          </w:p>
          <w:p w:rsidR="0011390A" w:rsidRPr="0011390A" w:rsidRDefault="008074A3" w:rsidP="008074A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29-145 Secemin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Miejsce przechowywania dokumentu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Urząd Gminy Secemin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ul. Struga 2</w:t>
            </w:r>
          </w:p>
          <w:p w:rsidR="0011390A" w:rsidRPr="0011390A" w:rsidRDefault="0011390A" w:rsidP="005C1509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sz w:val="20"/>
                <w:szCs w:val="20"/>
              </w:rPr>
              <w:t>29-145 Secemin</w:t>
            </w: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Numery kart innych dokumentów w sprawie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0D1E81" w:rsidP="00BA2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1390A" w:rsidRPr="0011390A">
              <w:rPr>
                <w:rFonts w:ascii="Arial" w:hAnsi="Arial" w:cs="Arial"/>
                <w:sz w:val="20"/>
                <w:szCs w:val="20"/>
              </w:rPr>
              <w:t>.1.202</w:t>
            </w:r>
            <w:r w:rsidR="00BA27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BA279A" w:rsidP="00BA27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A279A">
              <w:rPr>
                <w:rFonts w:ascii="Arial" w:hAnsi="Arial" w:cs="Arial"/>
                <w:sz w:val="20"/>
                <w:szCs w:val="20"/>
              </w:rPr>
              <w:t>21</w:t>
            </w:r>
            <w:r w:rsidR="00DA2864" w:rsidRPr="00BA279A">
              <w:rPr>
                <w:rFonts w:ascii="Arial" w:hAnsi="Arial" w:cs="Arial"/>
                <w:sz w:val="20"/>
                <w:szCs w:val="20"/>
              </w:rPr>
              <w:t>.0</w:t>
            </w:r>
            <w:r w:rsidRPr="00BA279A">
              <w:rPr>
                <w:rFonts w:ascii="Arial" w:hAnsi="Arial" w:cs="Arial"/>
                <w:sz w:val="20"/>
                <w:szCs w:val="20"/>
              </w:rPr>
              <w:t>2</w:t>
            </w:r>
            <w:r w:rsidR="00DA2864" w:rsidRPr="00BA279A">
              <w:rPr>
                <w:rFonts w:ascii="Arial" w:hAnsi="Arial" w:cs="Arial"/>
                <w:sz w:val="20"/>
                <w:szCs w:val="20"/>
              </w:rPr>
              <w:t>.202</w:t>
            </w:r>
            <w:r w:rsidR="008074A3" w:rsidRPr="00BA279A">
              <w:rPr>
                <w:rFonts w:ascii="Arial" w:hAnsi="Arial" w:cs="Arial"/>
                <w:sz w:val="20"/>
                <w:szCs w:val="20"/>
              </w:rPr>
              <w:t>5</w:t>
            </w:r>
            <w:r w:rsidR="00DA2864" w:rsidRPr="00BA279A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11390A" w:rsidRPr="0011390A" w:rsidTr="0011390A">
        <w:trPr>
          <w:trHeight w:val="58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Zastrzeżenia dotyczące udostępniania informacji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8074A3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  <w:tr w:rsidR="0011390A" w:rsidRPr="0011390A" w:rsidTr="0011390A">
        <w:trPr>
          <w:trHeight w:val="6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390A" w:rsidRPr="0011390A" w:rsidRDefault="0011390A" w:rsidP="005C15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390A"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  <w:tc>
          <w:tcPr>
            <w:tcW w:w="5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390A" w:rsidRPr="0011390A" w:rsidRDefault="008074A3" w:rsidP="005C1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</w:tbl>
    <w:p w:rsidR="00024134" w:rsidRDefault="00024134" w:rsidP="005C1509">
      <w:pPr>
        <w:jc w:val="center"/>
      </w:pPr>
    </w:p>
    <w:sectPr w:rsidR="00024134" w:rsidSect="0011390A">
      <w:pgSz w:w="11910" w:h="16840"/>
      <w:pgMar w:top="720" w:right="720" w:bottom="720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8B"/>
    <w:rsid w:val="00024134"/>
    <w:rsid w:val="000367D4"/>
    <w:rsid w:val="000D1E81"/>
    <w:rsid w:val="0011390A"/>
    <w:rsid w:val="00151301"/>
    <w:rsid w:val="00312428"/>
    <w:rsid w:val="00377F01"/>
    <w:rsid w:val="0047668B"/>
    <w:rsid w:val="00583B63"/>
    <w:rsid w:val="005C1509"/>
    <w:rsid w:val="008074A3"/>
    <w:rsid w:val="00BA279A"/>
    <w:rsid w:val="00DA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90A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90A"/>
    <w:pPr>
      <w:spacing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13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75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90A"/>
    <w:pPr>
      <w:spacing w:after="200" w:line="276" w:lineRule="auto"/>
      <w:ind w:left="0" w:firstLine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90A"/>
    <w:pPr>
      <w:spacing w:after="0"/>
      <w:ind w:left="0" w:firstLin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1139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Kucharek</dc:creator>
  <cp:lastModifiedBy>M.Dudek</cp:lastModifiedBy>
  <cp:revision>11</cp:revision>
  <dcterms:created xsi:type="dcterms:W3CDTF">2024-07-01T13:34:00Z</dcterms:created>
  <dcterms:modified xsi:type="dcterms:W3CDTF">2025-04-17T12:48:00Z</dcterms:modified>
</cp:coreProperties>
</file>