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87" w:rsidRDefault="005A1D87" w:rsidP="005A1D87">
      <w:pPr>
        <w:jc w:val="center"/>
        <w:rPr>
          <w:rFonts w:ascii="Times New Roman" w:hAnsi="Times New Roman" w:cs="Times New Roman"/>
          <w:b/>
          <w:bCs/>
        </w:rPr>
      </w:pPr>
      <w:r w:rsidRPr="005A1D87">
        <w:rPr>
          <w:rFonts w:ascii="Times New Roman" w:hAnsi="Times New Roman" w:cs="Times New Roman"/>
          <w:b/>
          <w:bCs/>
        </w:rPr>
        <w:t>Gmina Secemin: Remont drogi gminnej nr 375039T - Lipiny przez wieś.</w:t>
      </w:r>
      <w:r w:rsidRPr="005A1D87">
        <w:rPr>
          <w:rFonts w:ascii="Times New Roman" w:hAnsi="Times New Roman" w:cs="Times New Roman"/>
          <w:b/>
          <w:bCs/>
        </w:rPr>
        <w:br/>
        <w:t>OGŁOSZENIE O ZAMÓWIENIU - Roboty budowlane</w:t>
      </w:r>
    </w:p>
    <w:p w:rsidR="00C80E42" w:rsidRPr="005A1D87" w:rsidRDefault="00C80E42" w:rsidP="005A1D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640636-N-2018 z dnia 25.10.2018 r. </w:t>
      </w:r>
      <w:bookmarkStart w:id="0" w:name="_GoBack"/>
      <w:bookmarkEnd w:id="0"/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Zamieszczanie ogłoszenia:</w:t>
      </w:r>
      <w:r w:rsidRPr="005A1D87">
        <w:rPr>
          <w:rFonts w:ascii="Times New Roman" w:hAnsi="Times New Roman" w:cs="Times New Roman"/>
        </w:rPr>
        <w:t> Zamieszczanie obowiązkowe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Ogłoszenie dotyczy:</w:t>
      </w:r>
      <w:r w:rsidRPr="005A1D87">
        <w:rPr>
          <w:rFonts w:ascii="Times New Roman" w:hAnsi="Times New Roman" w:cs="Times New Roman"/>
        </w:rPr>
        <w:t> Zamówienia publicznego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Zamówienie dotyczy projektu lub programu współfinansowanego ze środków Unii Europejskiej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Nazwa projektu lub programu</w:t>
      </w:r>
      <w:r>
        <w:rPr>
          <w:rFonts w:ascii="Times New Roman" w:hAnsi="Times New Roman" w:cs="Times New Roman"/>
        </w:rPr>
        <w:t>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</w:t>
      </w:r>
      <w:r w:rsidRPr="005A1D87">
        <w:rPr>
          <w:rFonts w:ascii="Times New Roman" w:hAnsi="Times New Roman" w:cs="Times New Roman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A1D87">
        <w:rPr>
          <w:rFonts w:ascii="Times New Roman" w:hAnsi="Times New Roman" w:cs="Times New Roman"/>
        </w:rPr>
        <w:t>Pzp</w:t>
      </w:r>
      <w:proofErr w:type="spellEnd"/>
      <w:r w:rsidRPr="005A1D87">
        <w:rPr>
          <w:rFonts w:ascii="Times New Roman" w:hAnsi="Times New Roman" w:cs="Times New Roman"/>
        </w:rPr>
        <w:t>, nie mniejszy niż 30%, osób zatrudnionych przez zakłady pracy chronionej lub wykonawców albo ich jednostki (w %) </w:t>
      </w:r>
      <w:r w:rsidRPr="005A1D87">
        <w:rPr>
          <w:rFonts w:ascii="Times New Roman" w:hAnsi="Times New Roman" w:cs="Times New Roman"/>
        </w:rPr>
        <w:br/>
      </w:r>
    </w:p>
    <w:p w:rsidR="005A1D87" w:rsidRPr="005A1D87" w:rsidRDefault="005A1D87" w:rsidP="005A1D87">
      <w:pPr>
        <w:rPr>
          <w:rFonts w:ascii="Times New Roman" w:hAnsi="Times New Roman" w:cs="Times New Roman"/>
          <w:b/>
          <w:bCs/>
        </w:rPr>
      </w:pPr>
      <w:r w:rsidRPr="005A1D87">
        <w:rPr>
          <w:rFonts w:ascii="Times New Roman" w:hAnsi="Times New Roman" w:cs="Times New Roman"/>
          <w:b/>
          <w:bCs/>
          <w:u w:val="single"/>
        </w:rPr>
        <w:t>SEKCJA I: ZAMAWIAJĄCY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Postępowanie przeprowadza centralny zamawiający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Postępowanie przeprowadza podmiot, któremu zamawiający powierzył/powierzyli przeprowadzenie postępowania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Informacje na temat podmiotu któremu zamawiający powierzył/powierzyli prowadzenie postępowania: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Postępowanie jest przeprowadzane wspólnie przez zamawiających</w:t>
      </w:r>
      <w:r w:rsidRPr="005A1D87">
        <w:rPr>
          <w:rFonts w:ascii="Times New Roman" w:hAnsi="Times New Roman" w:cs="Times New Roman"/>
        </w:rPr>
        <w:t>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</w:t>
      </w:r>
      <w:r w:rsidRPr="005A1D87">
        <w:rPr>
          <w:rFonts w:ascii="Times New Roman" w:hAnsi="Times New Roman" w:cs="Times New Roman"/>
        </w:rPr>
        <w:br/>
        <w:t>Jeżeli tak, należy wymienić zamawiających, którzy wspólnie przeprowadzają postępowanie oraz podać adresy ich siedzib, krajowe numery identyfikacyjne oraz osoby do kontakt</w:t>
      </w:r>
      <w:r>
        <w:rPr>
          <w:rFonts w:ascii="Times New Roman" w:hAnsi="Times New Roman" w:cs="Times New Roman"/>
        </w:rPr>
        <w:t>ów wraz z danymi do kontaktów: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Postępowanie jest przeprowadzane wspólnie z zamawiającymi z innych państw członkowskich Unii Europejskiej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Informacje dodatkowe:</w:t>
      </w:r>
      <w:r w:rsidRPr="005A1D87">
        <w:rPr>
          <w:rFonts w:ascii="Times New Roman" w:hAnsi="Times New Roman" w:cs="Times New Roman"/>
        </w:rPr>
        <w:t>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I. 1) NAZWA I ADRES: </w:t>
      </w:r>
      <w:r w:rsidRPr="005A1D87">
        <w:rPr>
          <w:rFonts w:ascii="Times New Roman" w:hAnsi="Times New Roman" w:cs="Times New Roman"/>
        </w:rPr>
        <w:t>Gmina Secemin, krajowy numer identyfikacyjny 151398994, ul. ul. Struga  2 , 29-145 Secemin, woj. świętokrzyskie, państwo Polska, tel. +48343556017, e-mail przetargi@secemin.pl, faks +48343556017. </w:t>
      </w:r>
      <w:r w:rsidRPr="005A1D87">
        <w:rPr>
          <w:rFonts w:ascii="Times New Roman" w:hAnsi="Times New Roman" w:cs="Times New Roman"/>
        </w:rPr>
        <w:br/>
        <w:t>Adres strony internetowej (URL): http://www.secemin.eobip.pl </w:t>
      </w:r>
      <w:r w:rsidRPr="005A1D87">
        <w:rPr>
          <w:rFonts w:ascii="Times New Roman" w:hAnsi="Times New Roman" w:cs="Times New Roman"/>
        </w:rPr>
        <w:br/>
        <w:t>Adres profilu nabywcy: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</w:rPr>
        <w:lastRenderedPageBreak/>
        <w:t>Adres strony internetowej pod którym można uzyskać dostęp do narzędzi i urządzeń lub formatów plików, które nie są ogólnie dostępne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I. 2) RODZAJ ZAMAWIAJĄCEGO: </w:t>
      </w:r>
      <w:r>
        <w:rPr>
          <w:rFonts w:ascii="Times New Roman" w:hAnsi="Times New Roman" w:cs="Times New Roman"/>
        </w:rPr>
        <w:t>Administracja samorządowa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I.3) WSPÓLNE UDZIELANIE ZAMÓWIENIA </w:t>
      </w:r>
      <w:r w:rsidRPr="005A1D87">
        <w:rPr>
          <w:rFonts w:ascii="Times New Roman" w:hAnsi="Times New Roman" w:cs="Times New Roman"/>
          <w:b/>
          <w:bCs/>
          <w:i/>
          <w:iCs/>
        </w:rPr>
        <w:t>(jeżeli dotyczy)</w:t>
      </w:r>
      <w:r w:rsidRPr="005A1D87">
        <w:rPr>
          <w:rFonts w:ascii="Times New Roman" w:hAnsi="Times New Roman" w:cs="Times New Roman"/>
          <w:b/>
          <w:bCs/>
        </w:rPr>
        <w:t>: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>
        <w:rPr>
          <w:rFonts w:ascii="Times New Roman" w:hAnsi="Times New Roman" w:cs="Times New Roman"/>
        </w:rPr>
        <w:t>cz pozostałych zamawiających):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I.4) KOMUNIKACJA: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Nieograniczony, pełny i bezpośredni dostęp do dokumentów z postępowania można uzyskać pod adresem (URL)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Adres strony internetowej, na której zamieszczona będzie specyfikacja istotnych warunków zamówienia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 </w:t>
      </w:r>
      <w:r>
        <w:rPr>
          <w:rFonts w:ascii="Times New Roman" w:hAnsi="Times New Roman" w:cs="Times New Roman"/>
        </w:rPr>
        <w:br/>
        <w:t>http://www.secemin.eobip.pl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Dostęp do dokumentów z postępowania jest ograniczony - więcej informacji można uzyskać pod adresem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Oferty lub wnioski o dopuszczenie do udziału w postępowaniu należy przesyłać: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Elektronicznie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 </w:t>
      </w:r>
      <w:r>
        <w:rPr>
          <w:rFonts w:ascii="Times New Roman" w:hAnsi="Times New Roman" w:cs="Times New Roman"/>
        </w:rPr>
        <w:br/>
        <w:t>adres </w:t>
      </w:r>
    </w:p>
    <w:p w:rsid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Dopuszczone jest przesłanie ofert lub wniosków o dopuszczenie do udziału w postępowaniu w inny sposób: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>Nie </w:t>
      </w:r>
      <w:r w:rsidRPr="005A1D87">
        <w:rPr>
          <w:rFonts w:ascii="Times New Roman" w:hAnsi="Times New Roman" w:cs="Times New Roman"/>
        </w:rPr>
        <w:br/>
        <w:t>Inny sposób: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Wymagane jest przesłanie ofert lub wniosków o dopuszczenie do udziału w postępowaniu w inny sposób: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>Tak </w:t>
      </w:r>
      <w:r w:rsidRPr="005A1D87">
        <w:rPr>
          <w:rFonts w:ascii="Times New Roman" w:hAnsi="Times New Roman" w:cs="Times New Roman"/>
        </w:rPr>
        <w:br/>
        <w:t>Inny sposób: </w:t>
      </w:r>
      <w:r w:rsidRPr="005A1D87">
        <w:rPr>
          <w:rFonts w:ascii="Times New Roman" w:hAnsi="Times New Roman" w:cs="Times New Roman"/>
        </w:rPr>
        <w:br/>
        <w:t>Składanie ofert w przedmiotowym postępowaniu odbywać się będzie w formie pisemnej - papierowej. </w:t>
      </w:r>
      <w:r w:rsidRPr="005A1D87">
        <w:rPr>
          <w:rFonts w:ascii="Times New Roman" w:hAnsi="Times New Roman" w:cs="Times New Roman"/>
        </w:rPr>
        <w:br/>
        <w:t>Adres: </w:t>
      </w:r>
      <w:r w:rsidRPr="005A1D87">
        <w:rPr>
          <w:rFonts w:ascii="Times New Roman" w:hAnsi="Times New Roman" w:cs="Times New Roman"/>
        </w:rPr>
        <w:br/>
        <w:t>Gmina Secemin, ul. Struga 2, 29-145 Secemin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Komunikacja elektroniczna wymaga korzystania z narzędzi i urządzeń lub formatów plików, które nie są ogólnie dostępne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5A1D87">
        <w:rPr>
          <w:rFonts w:ascii="Times New Roman" w:hAnsi="Times New Roman" w:cs="Times New Roman"/>
        </w:rPr>
        <w:t>ie </w:t>
      </w:r>
      <w:r w:rsidRPr="005A1D87">
        <w:rPr>
          <w:rFonts w:ascii="Times New Roman" w:hAnsi="Times New Roman" w:cs="Times New Roman"/>
        </w:rPr>
        <w:br/>
        <w:t>Nieograniczony, pełny, bezpośredni i bezpłatny dostęp do tych narzędzi mo</w:t>
      </w:r>
      <w:r>
        <w:rPr>
          <w:rFonts w:ascii="Times New Roman" w:hAnsi="Times New Roman" w:cs="Times New Roman"/>
        </w:rPr>
        <w:t>żna uzyskać pod adresem: (URL) </w:t>
      </w:r>
    </w:p>
    <w:p w:rsidR="005A1D87" w:rsidRPr="005A1D87" w:rsidRDefault="005A1D87" w:rsidP="005A1D87">
      <w:pPr>
        <w:rPr>
          <w:rFonts w:ascii="Times New Roman" w:hAnsi="Times New Roman" w:cs="Times New Roman"/>
          <w:b/>
          <w:bCs/>
        </w:rPr>
      </w:pPr>
      <w:r w:rsidRPr="005A1D87">
        <w:rPr>
          <w:rFonts w:ascii="Times New Roman" w:hAnsi="Times New Roman" w:cs="Times New Roman"/>
          <w:b/>
          <w:bCs/>
          <w:u w:val="single"/>
        </w:rPr>
        <w:t>SEKCJA II: PRZEDMIOT ZAMÓWIENIA</w:t>
      </w:r>
    </w:p>
    <w:p w:rsid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lastRenderedPageBreak/>
        <w:br/>
      </w:r>
      <w:r w:rsidRPr="005A1D87">
        <w:rPr>
          <w:rFonts w:ascii="Times New Roman" w:hAnsi="Times New Roman" w:cs="Times New Roman"/>
          <w:b/>
          <w:bCs/>
        </w:rPr>
        <w:t>II.1) Nazwa nadana zamówieniu przez zamawiającego: </w:t>
      </w:r>
      <w:r w:rsidRPr="005A1D87">
        <w:rPr>
          <w:rFonts w:ascii="Times New Roman" w:hAnsi="Times New Roman" w:cs="Times New Roman"/>
        </w:rPr>
        <w:t>Remont drogi gminnej nr 375039T - Lipiny przez wieś.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Numer referencyjny: </w:t>
      </w:r>
      <w:r w:rsidRPr="005A1D87">
        <w:rPr>
          <w:rFonts w:ascii="Times New Roman" w:hAnsi="Times New Roman" w:cs="Times New Roman"/>
        </w:rPr>
        <w:t>RG.271.16.2018.EW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Przed wszczęciem postępowania o udzielenie zamówienia przeprowadzono dialog techniczny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II.2) Rodzaj zamówienia: </w:t>
      </w:r>
      <w:r w:rsidRPr="005A1D87">
        <w:rPr>
          <w:rFonts w:ascii="Times New Roman" w:hAnsi="Times New Roman" w:cs="Times New Roman"/>
        </w:rPr>
        <w:t>Roboty budowlane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II.3) Informacja o możliwości składania ofert częściowych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>Zamówienie podzielone jest na części: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Oferty lub wnioski o dopuszczenie do udziału w postępowaniu można składać w odniesieniu do: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Zamawiający zastrzega sobie prawo do udzielenia łącznie następujących części lub grup części:</w:t>
      </w:r>
      <w:r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t>-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Maksymalna liczba części zamówienia, na które może zostać udzielone zamówienie jednemu wykonawcy: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II.4) Krótki opis przedmiotu zamówienia </w:t>
      </w:r>
      <w:r w:rsidRPr="005A1D87">
        <w:rPr>
          <w:rFonts w:ascii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5A1D87">
        <w:rPr>
          <w:rFonts w:ascii="Times New Roman" w:hAnsi="Times New Roman" w:cs="Times New Roman"/>
          <w:b/>
          <w:bCs/>
        </w:rPr>
        <w:t> a w przypadku partnerstwa innowacyjnego - określenie zapotrzebowania na innowacyjny produkt, usługę lub roboty budowlane: </w:t>
      </w:r>
      <w:r w:rsidRPr="005A1D87">
        <w:rPr>
          <w:rFonts w:ascii="Times New Roman" w:hAnsi="Times New Roman" w:cs="Times New Roman"/>
        </w:rPr>
        <w:t xml:space="preserve">Zamówienie obejmuje wykonanie remontu drogi gminnej nr 375039T w miejscowości Lipiny, gm. Secemin o długości 382 </w:t>
      </w:r>
      <w:proofErr w:type="spellStart"/>
      <w:r w:rsidRPr="005A1D87">
        <w:rPr>
          <w:rFonts w:ascii="Times New Roman" w:hAnsi="Times New Roman" w:cs="Times New Roman"/>
        </w:rPr>
        <w:t>mb</w:t>
      </w:r>
      <w:proofErr w:type="spellEnd"/>
      <w:r w:rsidRPr="005A1D87">
        <w:rPr>
          <w:rFonts w:ascii="Times New Roman" w:hAnsi="Times New Roman" w:cs="Times New Roman"/>
        </w:rPr>
        <w:t>.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II.5) Główny kod CPV: </w:t>
      </w:r>
      <w:r w:rsidRPr="005A1D87">
        <w:rPr>
          <w:rFonts w:ascii="Times New Roman" w:hAnsi="Times New Roman" w:cs="Times New Roman"/>
        </w:rPr>
        <w:t>45000000-7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Dodatkowe kody CPV:</w:t>
      </w:r>
      <w:r w:rsidRPr="005A1D87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5A1D87" w:rsidRPr="005A1D87" w:rsidTr="005A1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Kod CPV</w:t>
            </w:r>
          </w:p>
        </w:tc>
      </w:tr>
      <w:tr w:rsidR="005A1D87" w:rsidRPr="005A1D87" w:rsidTr="005A1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45110000-1</w:t>
            </w:r>
          </w:p>
        </w:tc>
      </w:tr>
      <w:tr w:rsidR="005A1D87" w:rsidRPr="005A1D87" w:rsidTr="005A1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45233140-2</w:t>
            </w:r>
          </w:p>
        </w:tc>
      </w:tr>
      <w:tr w:rsidR="005A1D87" w:rsidRPr="005A1D87" w:rsidTr="005A1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45233000-9</w:t>
            </w:r>
          </w:p>
        </w:tc>
      </w:tr>
    </w:tbl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II.6) Całkowita wartość zamówienia </w:t>
      </w:r>
      <w:r w:rsidRPr="005A1D87">
        <w:rPr>
          <w:rFonts w:ascii="Times New Roman" w:hAnsi="Times New Roman" w:cs="Times New Roman"/>
          <w:i/>
          <w:iCs/>
        </w:rPr>
        <w:t>(jeżeli zamawiający podaje informacje o wartości zamówienia)</w:t>
      </w:r>
      <w:r w:rsidRPr="005A1D87">
        <w:rPr>
          <w:rFonts w:ascii="Times New Roman" w:hAnsi="Times New Roman" w:cs="Times New Roman"/>
        </w:rPr>
        <w:t>: </w:t>
      </w:r>
      <w:r w:rsidRPr="005A1D8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Wartość bez VAT: </w:t>
      </w:r>
      <w:r w:rsidRPr="005A1D87">
        <w:rPr>
          <w:rFonts w:ascii="Times New Roman" w:hAnsi="Times New Roman" w:cs="Times New Roman"/>
        </w:rPr>
        <w:t>Waluta: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5A1D87">
        <w:rPr>
          <w:rFonts w:ascii="Times New Roman" w:hAnsi="Times New Roman" w:cs="Times New Roman"/>
          <w:b/>
          <w:bCs/>
        </w:rPr>
        <w:t>Pzp</w:t>
      </w:r>
      <w:proofErr w:type="spellEnd"/>
      <w:r w:rsidRPr="005A1D87">
        <w:rPr>
          <w:rFonts w:ascii="Times New Roman" w:hAnsi="Times New Roman" w:cs="Times New Roman"/>
          <w:b/>
          <w:bCs/>
        </w:rPr>
        <w:t>: </w:t>
      </w:r>
      <w:r w:rsidRPr="005A1D87">
        <w:rPr>
          <w:rFonts w:ascii="Times New Roman" w:hAnsi="Times New Roman" w:cs="Times New Roman"/>
        </w:rPr>
        <w:t>Tak </w:t>
      </w:r>
      <w:r w:rsidRPr="005A1D87">
        <w:rPr>
          <w:rFonts w:ascii="Times New Roman" w:hAnsi="Times New Roman" w:cs="Times New Roman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A1D87">
        <w:rPr>
          <w:rFonts w:ascii="Times New Roman" w:hAnsi="Times New Roman" w:cs="Times New Roman"/>
        </w:rPr>
        <w:t>Pzp</w:t>
      </w:r>
      <w:proofErr w:type="spellEnd"/>
      <w:r w:rsidRPr="005A1D87">
        <w:rPr>
          <w:rFonts w:ascii="Times New Roman" w:hAnsi="Times New Roman" w:cs="Times New Roman"/>
        </w:rPr>
        <w:t>: Zamawiający dopuszcza udzielenie zamówienia uzupełniającego o wielkości do 20% zamówienia podstawowego zgodnie z zapisami PZP.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>miesiącach:   </w:t>
      </w:r>
      <w:r w:rsidRPr="005A1D87">
        <w:rPr>
          <w:rFonts w:ascii="Times New Roman" w:hAnsi="Times New Roman" w:cs="Times New Roman"/>
          <w:i/>
          <w:iCs/>
        </w:rPr>
        <w:t> lub </w:t>
      </w:r>
      <w:r w:rsidRPr="005A1D87">
        <w:rPr>
          <w:rFonts w:ascii="Times New Roman" w:hAnsi="Times New Roman" w:cs="Times New Roman"/>
          <w:b/>
          <w:bCs/>
        </w:rPr>
        <w:t>dniach: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i/>
          <w:iCs/>
        </w:rPr>
        <w:t>lub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data rozpoczęcia: 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  <w:i/>
          <w:iCs/>
        </w:rPr>
        <w:t> lub </w:t>
      </w:r>
      <w:r w:rsidRPr="005A1D87">
        <w:rPr>
          <w:rFonts w:ascii="Times New Roman" w:hAnsi="Times New Roman" w:cs="Times New Roman"/>
          <w:b/>
          <w:bCs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411"/>
        <w:gridCol w:w="1551"/>
        <w:gridCol w:w="1588"/>
      </w:tblGrid>
      <w:tr w:rsidR="005A1D87" w:rsidRPr="005A1D87" w:rsidTr="005A1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lastRenderedPageBreak/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Data zakończenia</w:t>
            </w:r>
          </w:p>
        </w:tc>
      </w:tr>
      <w:tr w:rsidR="005A1D87" w:rsidRPr="005A1D87" w:rsidTr="005A1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2018-12-21</w:t>
            </w:r>
          </w:p>
        </w:tc>
      </w:tr>
    </w:tbl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II.9) Informacje dodatkowe:</w:t>
      </w:r>
    </w:p>
    <w:p w:rsidR="005A1D87" w:rsidRPr="005A1D87" w:rsidRDefault="005A1D87" w:rsidP="005A1D87">
      <w:pPr>
        <w:rPr>
          <w:rFonts w:ascii="Times New Roman" w:hAnsi="Times New Roman" w:cs="Times New Roman"/>
          <w:b/>
          <w:bCs/>
        </w:rPr>
      </w:pPr>
      <w:r w:rsidRPr="005A1D87">
        <w:rPr>
          <w:rFonts w:ascii="Times New Roman" w:hAnsi="Times New Roman" w:cs="Times New Roman"/>
          <w:b/>
          <w:bCs/>
          <w:u w:val="single"/>
        </w:rPr>
        <w:t>SEKCJA III: INFORMACJE O CHARAKTERZE PRAWNYM, EKONOMICZNYM, FINANSOWYM I TECHNICZNYM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III.1) WARUNKI UDZIAŁU W POSTĘPOWANIU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III.1.1) Kompetencje lub uprawnienia do prowadzenia określonej działalności zawodowej, o ile wynika to z odrębnych przepisów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>Określenie warunków: Zamawiający nie precyzuje w tym zakresie żadnych wymagań, których spełnianie Wykonawca zobowiązany jest wykazać w sposób szczególny. Zamawiający dokona oceny spełniania powyższego warunku na podstawie oświadczenia Wykonawcy o spełnianiu warunków udziału w postępowaniu. </w:t>
      </w:r>
      <w:r w:rsidRPr="005A1D87">
        <w:rPr>
          <w:rFonts w:ascii="Times New Roman" w:hAnsi="Times New Roman" w:cs="Times New Roman"/>
        </w:rPr>
        <w:br/>
        <w:t>Informacje dodatkowe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III.1.2) Sytuacja finansowa lub ekonomiczna </w:t>
      </w:r>
      <w:r w:rsidRPr="005A1D87">
        <w:rPr>
          <w:rFonts w:ascii="Times New Roman" w:hAnsi="Times New Roman" w:cs="Times New Roman"/>
        </w:rPr>
        <w:br/>
        <w:t>Określenie warunków: Zamawiający nie precyzuje w tym zakresie żadnych wymagań, których spełnianie Wykonawca zobowiązany jest wykazać w sposób szczególny. Zamawiający dokona oceny spełniania powyższego warunku na podstawie oświadczenia Wykonawcy o spełnianiu warunków udziału w postępowaniu. </w:t>
      </w:r>
      <w:r w:rsidRPr="005A1D87">
        <w:rPr>
          <w:rFonts w:ascii="Times New Roman" w:hAnsi="Times New Roman" w:cs="Times New Roman"/>
        </w:rPr>
        <w:br/>
        <w:t>Informacje dodatkowe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III.1.3) Zdolność techniczna lub zawodowa </w:t>
      </w:r>
      <w:r w:rsidRPr="005A1D87">
        <w:rPr>
          <w:rFonts w:ascii="Times New Roman" w:hAnsi="Times New Roman" w:cs="Times New Roman"/>
        </w:rPr>
        <w:br/>
        <w:t xml:space="preserve">Określenie warunków: Warunek zostanie spełniony, jeżeli Wykonawca wykaże przynajmniej dwa zadania w zakresie budowy, przebudowy, rozbudowy lub remontu drogi o wartości nie mniejszej niż 100.000,00 zł w okresie ostatnich pięciu lat przed upływem terminu składania ofert wraz z podaniem jej wartości, przedmiotu, daty wykonania i podmiotu, na rzecz którego roboty budowlane zostały wykonane. Zamawiający nie dopuszcza sumowania robót budowlanych. Zamawiający na podstawie art. 29 ust. 3a ustawy </w:t>
      </w:r>
      <w:proofErr w:type="spellStart"/>
      <w:r w:rsidRPr="005A1D87">
        <w:rPr>
          <w:rFonts w:ascii="Times New Roman" w:hAnsi="Times New Roman" w:cs="Times New Roman"/>
        </w:rPr>
        <w:t>Pzp</w:t>
      </w:r>
      <w:proofErr w:type="spellEnd"/>
      <w:r w:rsidRPr="005A1D87">
        <w:rPr>
          <w:rFonts w:ascii="Times New Roman" w:hAnsi="Times New Roman" w:cs="Times New Roman"/>
        </w:rPr>
        <w:t xml:space="preserve"> wymaga, by osoby wykonujące roboty budowlane oraz świadczące usługi w miejscu wykonywania zamówienia były zatrudnione na umowę o pracę w rozumieniu art. 22 §1 Kodeksu pracy. Wykonawca składając podpisaną ofertę oświadcza, że osoby, które będą realizować zamówienie są zatrudnione na podstawie umowy o pracę. Dla udokumentowania faktu zatrudnienia osób na podstawie umowy o pracę przed przystąpieniem do wykonania zamówienia, Wykonawca, którego oferta zostanie oceniona jako najkorzystniejsza, zobowiązuje się przedstawić na wezwanie Zamawiającego w terminie nie dłuższym niż 7 dni od daty doręczenia wezwania - listę pracowników ( ze wskazaniem imienia i nazwiska) zatrudnionych do realizacji zamówienia przez Wykonawcę lub podwykonawcę, które będą wykonywać roboty budowlane oraz świadczyć usługi w miejscu wykonywania zamówienia. W przypadku zmiany pracowników skierowanych do realizacji zamówienia lub zmiany warunków zawartych z nimi umów o pracę, Wykonawca zobowiązany jest każdorazowo i niezwłocznie zgłaszać ten fakt Zamawiającemu na piśmie. </w:t>
      </w:r>
      <w:r w:rsidRPr="005A1D87">
        <w:rPr>
          <w:rFonts w:ascii="Times New Roman" w:hAnsi="Times New Roman" w:cs="Times New Roman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5A1D87">
        <w:rPr>
          <w:rFonts w:ascii="Times New Roman" w:hAnsi="Times New Roman" w:cs="Times New Roman"/>
        </w:rPr>
        <w:br/>
        <w:t>Informacje dodatkowe: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III.2) PODSTAWY WYKLUCZENIA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 xml:space="preserve">III.2.1) Podstawy wykluczenia określone w art. 24 ust. 1 ustawy </w:t>
      </w:r>
      <w:proofErr w:type="spellStart"/>
      <w:r w:rsidRPr="005A1D87">
        <w:rPr>
          <w:rFonts w:ascii="Times New Roman" w:hAnsi="Times New Roman" w:cs="Times New Roman"/>
          <w:b/>
          <w:bCs/>
        </w:rPr>
        <w:t>Pzp</w:t>
      </w:r>
      <w:proofErr w:type="spellEnd"/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 xml:space="preserve">III.2.2) Zamawiający przewiduje wykluczenie wykonawcy na podstawie art. 24 ust. 5 ustawy </w:t>
      </w:r>
      <w:proofErr w:type="spellStart"/>
      <w:r w:rsidRPr="005A1D87">
        <w:rPr>
          <w:rFonts w:ascii="Times New Roman" w:hAnsi="Times New Roman" w:cs="Times New Roman"/>
          <w:b/>
          <w:bCs/>
        </w:rPr>
        <w:t>Pzp</w:t>
      </w:r>
      <w:proofErr w:type="spellEnd"/>
      <w:r w:rsidRPr="005A1D87">
        <w:rPr>
          <w:rFonts w:ascii="Times New Roman" w:hAnsi="Times New Roman" w:cs="Times New Roman"/>
        </w:rPr>
        <w:t> </w:t>
      </w:r>
      <w:proofErr w:type="spellStart"/>
      <w:r w:rsidRPr="005A1D87">
        <w:rPr>
          <w:rFonts w:ascii="Times New Roman" w:hAnsi="Times New Roman" w:cs="Times New Roman"/>
        </w:rPr>
        <w:t>TakZamawiający</w:t>
      </w:r>
      <w:proofErr w:type="spellEnd"/>
      <w:r w:rsidRPr="005A1D87">
        <w:rPr>
          <w:rFonts w:ascii="Times New Roman" w:hAnsi="Times New Roman" w:cs="Times New Roman"/>
        </w:rPr>
        <w:t xml:space="preserve"> przewiduje następujące fakultatywne podstawy wykluczenia: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</w:rPr>
        <w:lastRenderedPageBreak/>
        <w:t xml:space="preserve">Tak (podstawa wykluczenia określona w art. 24 ust. 5 pkt 2 ustawy </w:t>
      </w:r>
      <w:proofErr w:type="spellStart"/>
      <w:r w:rsidRPr="005A1D87">
        <w:rPr>
          <w:rFonts w:ascii="Times New Roman" w:hAnsi="Times New Roman" w:cs="Times New Roman"/>
        </w:rPr>
        <w:t>Pzp</w:t>
      </w:r>
      <w:proofErr w:type="spellEnd"/>
      <w:r w:rsidRPr="005A1D87">
        <w:rPr>
          <w:rFonts w:ascii="Times New Roman" w:hAnsi="Times New Roman" w:cs="Times New Roman"/>
        </w:rPr>
        <w:t>) </w:t>
      </w:r>
      <w:r w:rsidRPr="005A1D87">
        <w:rPr>
          <w:rFonts w:ascii="Times New Roman" w:hAnsi="Times New Roman" w:cs="Times New Roman"/>
        </w:rPr>
        <w:br/>
        <w:t xml:space="preserve">Tak (podstawa wykluczenia określona w art. 24 ust. 5 pkt 3 ustawy </w:t>
      </w:r>
      <w:proofErr w:type="spellStart"/>
      <w:r w:rsidRPr="005A1D87">
        <w:rPr>
          <w:rFonts w:ascii="Times New Roman" w:hAnsi="Times New Roman" w:cs="Times New Roman"/>
        </w:rPr>
        <w:t>Pzp</w:t>
      </w:r>
      <w:proofErr w:type="spellEnd"/>
      <w:r w:rsidRPr="005A1D87">
        <w:rPr>
          <w:rFonts w:ascii="Times New Roman" w:hAnsi="Times New Roman" w:cs="Times New Roman"/>
        </w:rPr>
        <w:t>) </w:t>
      </w:r>
      <w:r w:rsidRPr="005A1D87">
        <w:rPr>
          <w:rFonts w:ascii="Times New Roman" w:hAnsi="Times New Roman" w:cs="Times New Roman"/>
        </w:rPr>
        <w:br/>
        <w:t xml:space="preserve">Tak (podstawa wykluczenia określona w art. </w:t>
      </w:r>
      <w:r>
        <w:rPr>
          <w:rFonts w:ascii="Times New Roman" w:hAnsi="Times New Roman" w:cs="Times New Roman"/>
        </w:rPr>
        <w:t xml:space="preserve">24 ust. 5 pkt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) </w:t>
      </w:r>
      <w:r>
        <w:rPr>
          <w:rFonts w:ascii="Times New Roman" w:hAnsi="Times New Roman" w:cs="Times New Roman"/>
        </w:rPr>
        <w:br/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Oświadczenie o niepodleganiu wykluczeniu oraz spełnianiu warunków udziału w postępowaniu </w:t>
      </w:r>
      <w:r w:rsidRPr="005A1D87">
        <w:rPr>
          <w:rFonts w:ascii="Times New Roman" w:hAnsi="Times New Roman" w:cs="Times New Roman"/>
        </w:rPr>
        <w:br/>
        <w:t>Tak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Oświadczenie o spełnianiu kryteriów selekcji </w:t>
      </w:r>
      <w:r w:rsidRPr="005A1D87">
        <w:rPr>
          <w:rFonts w:ascii="Times New Roman" w:hAnsi="Times New Roman" w:cs="Times New Roman"/>
        </w:rPr>
        <w:br/>
        <w:t>Nie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Oświadczenie o braku podstaw do wykluczenia. – załącznik nr 4. Oświadczenie o przynależności lub braku przynależności do grupy kapitałowej – załącznik nr 7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III.5.1) W ZAKRESIE SPEŁNIANIA WARUNKÓW UDZIAŁU W POSTĘPOWANIU: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>Oświadczenie o spełnianiu warunków udziału w postępowaniu – załącznik nr 2. Wykaz wykonanych robót wraz z referencjami– załącznik nr 5.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III.5.2) W ZAKRESIE KRYTERIÓW SELEKCJI: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III.7) INNE DOKUMENTY NIE WYMIENIONE W pkt III.3) - III.6)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- Aktualny odpis z właściwego rejestru lub z centralnej ewidencji i informacji o działalności gospodarczej jeżeli odrębne przepisy wymagają wpisu do rejestru lub ewidencji), w celu wykazania braku podstaw do wykluczenia w oparciu o art. 24 ust. 1 pkt 2 ustawy, wystawiony nie wcześniej niż 6 miesięcy przed upływem terminu składania ofert, - Pełnomocnictwo/upoważnienie, w przypadku podpisywania oferty przez osobę(y), której upoważnienie nie wynika z załączonego dokumentu rejestracyjnego. - Oświadczenie o poleganie na zasobach innych podmiotów - załącznik nr 9.</w:t>
      </w:r>
    </w:p>
    <w:p w:rsidR="005A1D87" w:rsidRPr="005A1D87" w:rsidRDefault="005A1D87" w:rsidP="005A1D87">
      <w:pPr>
        <w:rPr>
          <w:rFonts w:ascii="Times New Roman" w:hAnsi="Times New Roman" w:cs="Times New Roman"/>
          <w:b/>
          <w:bCs/>
        </w:rPr>
      </w:pPr>
      <w:r w:rsidRPr="005A1D87">
        <w:rPr>
          <w:rFonts w:ascii="Times New Roman" w:hAnsi="Times New Roman" w:cs="Times New Roman"/>
          <w:b/>
          <w:bCs/>
          <w:u w:val="single"/>
        </w:rPr>
        <w:t>SEKCJA IV: PROCEDURA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IV.1) OPIS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IV.1.1) Tryb udzielenia zamówienia: </w:t>
      </w:r>
      <w:r w:rsidRPr="005A1D87">
        <w:rPr>
          <w:rFonts w:ascii="Times New Roman" w:hAnsi="Times New Roman" w:cs="Times New Roman"/>
        </w:rPr>
        <w:t>Przetarg nieograniczony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IV.1.2) Zamawiający żąda wniesienia wadium: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Tak </w:t>
      </w:r>
      <w:r w:rsidRPr="005A1D87">
        <w:rPr>
          <w:rFonts w:ascii="Times New Roman" w:hAnsi="Times New Roman" w:cs="Times New Roman"/>
        </w:rPr>
        <w:br/>
        <w:t>Informacja na temat wadium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</w:rPr>
        <w:lastRenderedPageBreak/>
        <w:t>Zamawiający żąda od Wykonawców wniesienia wadium w wysokości 2000,00 zł (dwa tysiące złotych)</w:t>
      </w:r>
      <w:r w:rsidRPr="005A1D8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I</w:t>
      </w:r>
      <w:r w:rsidRPr="005A1D87">
        <w:rPr>
          <w:rFonts w:ascii="Times New Roman" w:hAnsi="Times New Roman" w:cs="Times New Roman"/>
          <w:b/>
          <w:bCs/>
        </w:rPr>
        <w:t>V.1.3) Przewiduje się udzielenie zaliczek na poczet wykonania zamówienia: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 </w:t>
      </w:r>
      <w:r w:rsidRPr="005A1D87">
        <w:rPr>
          <w:rFonts w:ascii="Times New Roman" w:hAnsi="Times New Roman" w:cs="Times New Roman"/>
        </w:rPr>
        <w:br/>
        <w:t>Należy podać informacje na temat udzielan</w:t>
      </w:r>
      <w:r>
        <w:rPr>
          <w:rFonts w:ascii="Times New Roman" w:hAnsi="Times New Roman" w:cs="Times New Roman"/>
        </w:rPr>
        <w:t>ia zaliczek: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IV.1.4) Wymaga się złożenia ofert w postaci katalogów elektronicznych lub dołączenia do ofert katalogów elektronicznych: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 </w:t>
      </w:r>
      <w:r w:rsidRPr="005A1D87">
        <w:rPr>
          <w:rFonts w:ascii="Times New Roman" w:hAnsi="Times New Roman" w:cs="Times New Roman"/>
        </w:rPr>
        <w:br/>
        <w:t>Dopuszcza się złożenie ofert w postaci katalogów elektronicznych lub dołączenia do ofert katalogów elektronicznyc</w:t>
      </w:r>
      <w:r>
        <w:rPr>
          <w:rFonts w:ascii="Times New Roman" w:hAnsi="Times New Roman" w:cs="Times New Roman"/>
        </w:rPr>
        <w:t>h: </w:t>
      </w:r>
      <w:r>
        <w:rPr>
          <w:rFonts w:ascii="Times New Roman" w:hAnsi="Times New Roman" w:cs="Times New Roman"/>
        </w:rPr>
        <w:br/>
        <w:t>Nie </w:t>
      </w:r>
      <w:r>
        <w:rPr>
          <w:rFonts w:ascii="Times New Roman" w:hAnsi="Times New Roman" w:cs="Times New Roman"/>
        </w:rPr>
        <w:br/>
        <w:t>Informacje dodatkowe: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IV.1.5.) Wymaga się złożenia oferty wariantowej: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Nie </w:t>
      </w:r>
      <w:r w:rsidRPr="005A1D87">
        <w:rPr>
          <w:rFonts w:ascii="Times New Roman" w:hAnsi="Times New Roman" w:cs="Times New Roman"/>
        </w:rPr>
        <w:br/>
        <w:t>Dopuszcza się złożenie oferty wariantowej </w:t>
      </w:r>
      <w:r w:rsidRPr="005A1D87">
        <w:rPr>
          <w:rFonts w:ascii="Times New Roman" w:hAnsi="Times New Roman" w:cs="Times New Roman"/>
        </w:rPr>
        <w:br/>
        <w:t>Nie </w:t>
      </w:r>
      <w:r w:rsidRPr="005A1D87">
        <w:rPr>
          <w:rFonts w:ascii="Times New Roman" w:hAnsi="Times New Roman" w:cs="Times New Roman"/>
        </w:rPr>
        <w:br/>
        <w:t>Złożenie oferty wariantowej dopuszcza się tylko z jednoczesnym złożeniem oferty zasadniczej: </w:t>
      </w:r>
      <w:r w:rsidRPr="005A1D87">
        <w:rPr>
          <w:rFonts w:ascii="Times New Roman" w:hAnsi="Times New Roman" w:cs="Times New Roman"/>
        </w:rPr>
        <w:br/>
        <w:t>Nie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IV.1.6) Przewidywana liczba wykonawców, którzy zostaną zaproszeni do udziału w postępowaniu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i/>
          <w:iCs/>
        </w:rPr>
        <w:t>(przetarg ograniczony, negocjacje z ogłoszeniem, dialog konkurencyjny, partnerstwo innowacyjne)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Liczba wykonawców   </w:t>
      </w:r>
      <w:r w:rsidRPr="005A1D87">
        <w:rPr>
          <w:rFonts w:ascii="Times New Roman" w:hAnsi="Times New Roman" w:cs="Times New Roman"/>
        </w:rPr>
        <w:br/>
        <w:t>Przewidywana minimalna liczba wykonawców </w:t>
      </w:r>
      <w:r w:rsidRPr="005A1D87">
        <w:rPr>
          <w:rFonts w:ascii="Times New Roman" w:hAnsi="Times New Roman" w:cs="Times New Roman"/>
        </w:rPr>
        <w:br/>
        <w:t>Maksymalna liczba wykonawców   </w:t>
      </w:r>
      <w:r>
        <w:rPr>
          <w:rFonts w:ascii="Times New Roman" w:hAnsi="Times New Roman" w:cs="Times New Roman"/>
        </w:rPr>
        <w:br/>
        <w:t>Kryteria selekcji wykonawców: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IV.1.7) Informacje na temat umowy ramowej lub dynamicznego systemu zakupów: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Umowa ramowa będzie zawarta</w:t>
      </w:r>
      <w:r>
        <w:rPr>
          <w:rFonts w:ascii="Times New Roman" w:hAnsi="Times New Roman" w:cs="Times New Roman"/>
        </w:rPr>
        <w:t>: </w:t>
      </w:r>
      <w:r w:rsidRPr="005A1D87">
        <w:rPr>
          <w:rFonts w:ascii="Times New Roman" w:hAnsi="Times New Roman" w:cs="Times New Roman"/>
        </w:rPr>
        <w:br/>
        <w:t>Czy przewiduje się ograniczenie lic</w:t>
      </w:r>
      <w:r>
        <w:rPr>
          <w:rFonts w:ascii="Times New Roman" w:hAnsi="Times New Roman" w:cs="Times New Roman"/>
        </w:rPr>
        <w:t>zby uczestników umowy ramowej: </w:t>
      </w:r>
      <w:r w:rsidRPr="005A1D87">
        <w:rPr>
          <w:rFonts w:ascii="Times New Roman" w:hAnsi="Times New Roman" w:cs="Times New Roman"/>
        </w:rPr>
        <w:br/>
        <w:t>Przewidziana maksymalna lic</w:t>
      </w:r>
      <w:r>
        <w:rPr>
          <w:rFonts w:ascii="Times New Roman" w:hAnsi="Times New Roman" w:cs="Times New Roman"/>
        </w:rPr>
        <w:t>zba uczestników umowy ramowej: </w:t>
      </w:r>
      <w:r>
        <w:rPr>
          <w:rFonts w:ascii="Times New Roman" w:hAnsi="Times New Roman" w:cs="Times New Roman"/>
        </w:rPr>
        <w:br/>
        <w:t>Informacje dodatkowe: </w:t>
      </w:r>
      <w:r w:rsidRPr="005A1D87">
        <w:rPr>
          <w:rFonts w:ascii="Times New Roman" w:hAnsi="Times New Roman" w:cs="Times New Roman"/>
        </w:rPr>
        <w:br/>
        <w:t>Zamówienie obejmuje ustanowienie</w:t>
      </w:r>
      <w:r>
        <w:rPr>
          <w:rFonts w:ascii="Times New Roman" w:hAnsi="Times New Roman" w:cs="Times New Roman"/>
        </w:rPr>
        <w:t xml:space="preserve"> dynamicznego systemu zakupów: </w:t>
      </w:r>
      <w:r w:rsidRPr="005A1D87">
        <w:rPr>
          <w:rFonts w:ascii="Times New Roman" w:hAnsi="Times New Roman" w:cs="Times New Roman"/>
        </w:rPr>
        <w:br/>
        <w:t>Adres strony internetowej, na której będą zamieszczone dodatkowe informacje dotyczące</w:t>
      </w:r>
      <w:r>
        <w:rPr>
          <w:rFonts w:ascii="Times New Roman" w:hAnsi="Times New Roman" w:cs="Times New Roman"/>
        </w:rPr>
        <w:t xml:space="preserve"> dynamicznego systemu zakupów: </w:t>
      </w:r>
      <w:r>
        <w:rPr>
          <w:rFonts w:ascii="Times New Roman" w:hAnsi="Times New Roman" w:cs="Times New Roman"/>
        </w:rPr>
        <w:br/>
        <w:t>Informacje dodatkowe: </w:t>
      </w:r>
      <w:r w:rsidRPr="005A1D87">
        <w:rPr>
          <w:rFonts w:ascii="Times New Roman" w:hAnsi="Times New Roman" w:cs="Times New Roman"/>
        </w:rPr>
        <w:br/>
        <w:t>W ramach umowy ramowej/dynamicznego systemu zakupów dopuszcza się złożenie ofert w for</w:t>
      </w:r>
      <w:r>
        <w:rPr>
          <w:rFonts w:ascii="Times New Roman" w:hAnsi="Times New Roman" w:cs="Times New Roman"/>
        </w:rPr>
        <w:t>mie katalogów elektronicznych: </w:t>
      </w:r>
      <w:r w:rsidRPr="005A1D87">
        <w:rPr>
          <w:rFonts w:ascii="Times New Roman" w:hAnsi="Times New Roman" w:cs="Times New Roman"/>
        </w:rPr>
        <w:br/>
        <w:t>Przewiduje się pobranie ze złożonych katalogów elektronicznych informacji potrzebnych do sporządzenia ofert w ramach umowy ramowej</w:t>
      </w:r>
      <w:r>
        <w:rPr>
          <w:rFonts w:ascii="Times New Roman" w:hAnsi="Times New Roman" w:cs="Times New Roman"/>
        </w:rPr>
        <w:t>/dynamicznego systemu zakupów: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IV.1.8) Aukcja elektroniczna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Przewidziane jest przeprowadzenie aukcji elektronicznej </w:t>
      </w:r>
      <w:r w:rsidRPr="005A1D87">
        <w:rPr>
          <w:rFonts w:ascii="Times New Roman" w:hAnsi="Times New Roman" w:cs="Times New Roman"/>
          <w:i/>
          <w:iCs/>
        </w:rPr>
        <w:t>(przetarg nieograniczony, przetarg ograniczony, negocjacje z ogłoszeniem) </w:t>
      </w:r>
      <w:r w:rsidRPr="005A1D87">
        <w:rPr>
          <w:rFonts w:ascii="Times New Roman" w:hAnsi="Times New Roman" w:cs="Times New Roman"/>
        </w:rPr>
        <w:br/>
        <w:t>Należy podać adres strony internetowej, na kt</w:t>
      </w:r>
      <w:r>
        <w:rPr>
          <w:rFonts w:ascii="Times New Roman" w:hAnsi="Times New Roman" w:cs="Times New Roman"/>
        </w:rPr>
        <w:t>órej aukcja będzie prowadzona: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Należy wskazać elementy, których wartości będą przedmiotem aukcji elektronicznej: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Przewiduje się ograniczenia co do przedstawionych wartości, wynikające z opisu przedmiotu zamówienia:</w:t>
      </w:r>
      <w:r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>Należy podać, które informacje zostaną udostępnione wykonawcom w trakcie aukcji elektronicznej oraz jaki będzie termin ich udostępnienia: </w:t>
      </w:r>
      <w:r w:rsidRPr="005A1D87">
        <w:rPr>
          <w:rFonts w:ascii="Times New Roman" w:hAnsi="Times New Roman" w:cs="Times New Roman"/>
        </w:rPr>
        <w:br/>
        <w:t>Informacje dotyczące przebiegu aukcji elektronicznej: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</w:rPr>
        <w:lastRenderedPageBreak/>
        <w:t>Jaki jest przewidziany sposób postępowania w toku aukcji elektronicznej i jakie będą warunki, na jakich wykonawcy będą mogli licytować (minimalne wysokości postąpień): </w:t>
      </w:r>
      <w:r w:rsidRPr="005A1D87">
        <w:rPr>
          <w:rFonts w:ascii="Times New Roman" w:hAnsi="Times New Roman" w:cs="Times New Roman"/>
        </w:rPr>
        <w:br/>
        <w:t>Informacje dotyczące wykorzystywanego sprzętu elektronicznego, rozwiązań i specyfikacji technicznych w zakresie połączeń: </w:t>
      </w:r>
      <w:r w:rsidRPr="005A1D87">
        <w:rPr>
          <w:rFonts w:ascii="Times New Roman" w:hAnsi="Times New Roman" w:cs="Times New Roman"/>
        </w:rPr>
        <w:br/>
        <w:t>Wymagania dotyczące rejestracji i identyfikacji wykonawców w aukcji elektronicznej: </w:t>
      </w:r>
      <w:r w:rsidRPr="005A1D87">
        <w:rPr>
          <w:rFonts w:ascii="Times New Roman" w:hAnsi="Times New Roman" w:cs="Times New Roman"/>
        </w:rPr>
        <w:br/>
        <w:t>Informacje o liczbie etapów aukcji elek</w:t>
      </w:r>
      <w:r>
        <w:rPr>
          <w:rFonts w:ascii="Times New Roman" w:hAnsi="Times New Roman" w:cs="Times New Roman"/>
        </w:rPr>
        <w:t>tronicznej i czasie ich trwania</w:t>
      </w:r>
      <w:r>
        <w:rPr>
          <w:rFonts w:ascii="Times New Roman" w:hAnsi="Times New Roman" w:cs="Times New Roman"/>
        </w:rPr>
        <w:br/>
        <w:t>Czas trwania: </w:t>
      </w:r>
      <w:r w:rsidRPr="005A1D87">
        <w:rPr>
          <w:rFonts w:ascii="Times New Roman" w:hAnsi="Times New Roman" w:cs="Times New Roman"/>
        </w:rPr>
        <w:br/>
        <w:t>Czy wykonawcy, którzy nie złożyli nowych postąpień, zostaną zakwalifikowani do następnego etapu: </w:t>
      </w:r>
      <w:r w:rsidRPr="005A1D87">
        <w:rPr>
          <w:rFonts w:ascii="Times New Roman" w:hAnsi="Times New Roman" w:cs="Times New Roman"/>
        </w:rPr>
        <w:br/>
        <w:t>Warunki zam</w:t>
      </w:r>
      <w:r>
        <w:rPr>
          <w:rFonts w:ascii="Times New Roman" w:hAnsi="Times New Roman" w:cs="Times New Roman"/>
        </w:rPr>
        <w:t>knięcia aukcji elektronicznej: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IV.2) KRYTERIA OCENY OFERT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IV.2.1) Kryteria oceny ofert: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IV.2.2) Kryteria</w:t>
      </w:r>
      <w:r w:rsidRPr="005A1D87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934"/>
      </w:tblGrid>
      <w:tr w:rsidR="005A1D87" w:rsidRPr="005A1D87" w:rsidTr="005A1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Znaczenie</w:t>
            </w:r>
          </w:p>
        </w:tc>
      </w:tr>
      <w:tr w:rsidR="005A1D87" w:rsidRPr="005A1D87" w:rsidTr="005A1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90,00</w:t>
            </w:r>
          </w:p>
        </w:tc>
      </w:tr>
      <w:tr w:rsidR="005A1D87" w:rsidRPr="005A1D87" w:rsidTr="005A1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D87" w:rsidRPr="005A1D87" w:rsidRDefault="005A1D87" w:rsidP="005A1D87">
            <w:pPr>
              <w:rPr>
                <w:rFonts w:ascii="Times New Roman" w:hAnsi="Times New Roman" w:cs="Times New Roman"/>
              </w:rPr>
            </w:pPr>
            <w:r w:rsidRPr="005A1D87">
              <w:rPr>
                <w:rFonts w:ascii="Times New Roman" w:hAnsi="Times New Roman" w:cs="Times New Roman"/>
              </w:rPr>
              <w:t>10,00</w:t>
            </w:r>
          </w:p>
        </w:tc>
      </w:tr>
    </w:tbl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 xml:space="preserve">IV.2.3) Zastosowanie procedury, o której mowa w art. 24aa ust. 1 ustawy </w:t>
      </w:r>
      <w:proofErr w:type="spellStart"/>
      <w:r w:rsidRPr="005A1D87">
        <w:rPr>
          <w:rFonts w:ascii="Times New Roman" w:hAnsi="Times New Roman" w:cs="Times New Roman"/>
          <w:b/>
          <w:bCs/>
        </w:rPr>
        <w:t>Pzp</w:t>
      </w:r>
      <w:proofErr w:type="spellEnd"/>
      <w:r w:rsidRPr="005A1D87">
        <w:rPr>
          <w:rFonts w:ascii="Times New Roman" w:hAnsi="Times New Roman" w:cs="Times New Roman"/>
          <w:b/>
          <w:bCs/>
        </w:rPr>
        <w:t> </w:t>
      </w:r>
      <w:r w:rsidRPr="005A1D87">
        <w:rPr>
          <w:rFonts w:ascii="Times New Roman" w:hAnsi="Times New Roman" w:cs="Times New Roman"/>
        </w:rPr>
        <w:t>(przetarg nieograniczony) </w:t>
      </w:r>
      <w:r w:rsidRPr="005A1D87">
        <w:rPr>
          <w:rFonts w:ascii="Times New Roman" w:hAnsi="Times New Roman" w:cs="Times New Roman"/>
        </w:rPr>
        <w:br/>
        <w:t>Tak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IV.3) Negocjacje z ogłoszeniem, dialog konkurencyjny, partnerstwo innowacyjne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IV.3.1) Informacje na temat negocjacji z ogłoszeniem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>Minimalne wymagania, które mu</w:t>
      </w:r>
      <w:r>
        <w:rPr>
          <w:rFonts w:ascii="Times New Roman" w:hAnsi="Times New Roman" w:cs="Times New Roman"/>
        </w:rPr>
        <w:t>szą spełniać wszystkie oferty: </w:t>
      </w:r>
      <w:r w:rsidRPr="005A1D87">
        <w:rPr>
          <w:rFonts w:ascii="Times New Roman" w:hAnsi="Times New Roman" w:cs="Times New Roman"/>
        </w:rPr>
        <w:br/>
        <w:t>Przewidziane jest zastrzeżenie prawa do udzielenia zamówienia na podstawie ofert wstępnych bez przeprowadzenia negocjacji </w:t>
      </w:r>
      <w:r w:rsidRPr="005A1D87">
        <w:rPr>
          <w:rFonts w:ascii="Times New Roman" w:hAnsi="Times New Roman" w:cs="Times New Roman"/>
        </w:rPr>
        <w:br/>
        <w:t>Przewidziany jest podział negocjacji na etapy w celu ograniczenia liczby ofert: </w:t>
      </w:r>
      <w:r w:rsidRPr="005A1D87">
        <w:rPr>
          <w:rFonts w:ascii="Times New Roman" w:hAnsi="Times New Roman" w:cs="Times New Roman"/>
        </w:rPr>
        <w:br/>
        <w:t>Należy podać informacje na temat etapów neg</w:t>
      </w:r>
      <w:r>
        <w:rPr>
          <w:rFonts w:ascii="Times New Roman" w:hAnsi="Times New Roman" w:cs="Times New Roman"/>
        </w:rPr>
        <w:t>ocjacji (w tym liczbę etapów): </w:t>
      </w:r>
      <w:r>
        <w:rPr>
          <w:rFonts w:ascii="Times New Roman" w:hAnsi="Times New Roman" w:cs="Times New Roman"/>
        </w:rPr>
        <w:br/>
        <w:t>Informacje dodatkowe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IV.3.2) Informacje na temat dialogu konkurencyjnego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 xml:space="preserve">Opis potrzeb i wymagań zamawiającego lub informacja o </w:t>
      </w:r>
      <w:r>
        <w:rPr>
          <w:rFonts w:ascii="Times New Roman" w:hAnsi="Times New Roman" w:cs="Times New Roman"/>
        </w:rPr>
        <w:t>sposobie uzyskania tego opisu: </w:t>
      </w:r>
      <w:r w:rsidRPr="005A1D87">
        <w:rPr>
          <w:rFonts w:ascii="Times New Roman" w:hAnsi="Times New Roman" w:cs="Times New Roman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hAnsi="Times New Roman" w:cs="Times New Roman"/>
        </w:rPr>
        <w:t>amawiający przewiduje nagrody: </w:t>
      </w:r>
      <w:r w:rsidRPr="005A1D87">
        <w:rPr>
          <w:rFonts w:ascii="Times New Roman" w:hAnsi="Times New Roman" w:cs="Times New Roman"/>
        </w:rPr>
        <w:br/>
        <w:t>Wst</w:t>
      </w:r>
      <w:r>
        <w:rPr>
          <w:rFonts w:ascii="Times New Roman" w:hAnsi="Times New Roman" w:cs="Times New Roman"/>
        </w:rPr>
        <w:t>ępny harmonogram postępowania: </w:t>
      </w:r>
      <w:r w:rsidRPr="005A1D87">
        <w:rPr>
          <w:rFonts w:ascii="Times New Roman" w:hAnsi="Times New Roman" w:cs="Times New Roman"/>
        </w:rPr>
        <w:br/>
        <w:t>Podział dialogu na etapy w celu ograniczenia liczb</w:t>
      </w:r>
      <w:r>
        <w:rPr>
          <w:rFonts w:ascii="Times New Roman" w:hAnsi="Times New Roman" w:cs="Times New Roman"/>
        </w:rPr>
        <w:t>y rozwiązań: </w:t>
      </w:r>
      <w:r>
        <w:rPr>
          <w:rFonts w:ascii="Times New Roman" w:hAnsi="Times New Roman" w:cs="Times New Roman"/>
        </w:rPr>
        <w:br/>
        <w:t>N</w:t>
      </w:r>
      <w:r w:rsidRPr="005A1D87">
        <w:rPr>
          <w:rFonts w:ascii="Times New Roman" w:hAnsi="Times New Roman" w:cs="Times New Roman"/>
        </w:rPr>
        <w:t>ależy podać inform</w:t>
      </w:r>
      <w:r>
        <w:rPr>
          <w:rFonts w:ascii="Times New Roman" w:hAnsi="Times New Roman" w:cs="Times New Roman"/>
        </w:rPr>
        <w:t>acje na temat etapów dialogu: </w:t>
      </w:r>
      <w:r>
        <w:rPr>
          <w:rFonts w:ascii="Times New Roman" w:hAnsi="Times New Roman" w:cs="Times New Roman"/>
        </w:rPr>
        <w:br/>
        <w:t>Informacje dodatkowe: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IV.3.3) Informacje na temat partnerstwa innowacyjnego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>Elementy opisu przedmiotu zamówienia definiujące minimalne wymagania, którym muszą odpowiadać wszystkie oferty:</w:t>
      </w:r>
      <w:r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  <w:t xml:space="preserve">Podział negocjacji na etapy w celu ograniczeniu liczby ofert podlegających negocjacjom poprzez zastosowanie kryteriów oceny ofert wskazanych w specyfikacji </w:t>
      </w:r>
      <w:r>
        <w:rPr>
          <w:rFonts w:ascii="Times New Roman" w:hAnsi="Times New Roman" w:cs="Times New Roman"/>
        </w:rPr>
        <w:t>istotnych warunków zamówienia: </w:t>
      </w:r>
      <w:r>
        <w:rPr>
          <w:rFonts w:ascii="Times New Roman" w:hAnsi="Times New Roman" w:cs="Times New Roman"/>
        </w:rPr>
        <w:br/>
        <w:t>Informacje dodatkowe: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IV.4) Licytacja elektroniczna </w:t>
      </w:r>
      <w:r w:rsidRPr="005A1D87">
        <w:rPr>
          <w:rFonts w:ascii="Times New Roman" w:hAnsi="Times New Roman" w:cs="Times New Roman"/>
        </w:rPr>
        <w:br/>
        <w:t>Adres strony internetowej, na której będzie prowadzona licytacja elektroniczna: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Adres strony internetowej, na której jest dostępny opis przedmiotu zamówienia w licytacji elektronicznej: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lastRenderedPageBreak/>
        <w:t>Wymagania dotyczące rejestracji i identyfikacji wykonawców w licytacji elektronicznej, w tym wymagania techniczne urządzeń informatycznych: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Sposób postępowania w toku licytacji elektronicznej, w tym określenie minimalnych wysokości postąpień: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Pr="005A1D87">
        <w:rPr>
          <w:rFonts w:ascii="Times New Roman" w:hAnsi="Times New Roman" w:cs="Times New Roman"/>
        </w:rPr>
        <w:t>formacje o liczbie etapów licytacji elektronicznej i czasie ich trwania: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Czas trwa</w:t>
      </w:r>
      <w:r>
        <w:rPr>
          <w:rFonts w:ascii="Times New Roman" w:hAnsi="Times New Roman" w:cs="Times New Roman"/>
        </w:rPr>
        <w:t>nia: </w:t>
      </w:r>
      <w:r w:rsidRPr="005A1D87">
        <w:rPr>
          <w:rFonts w:ascii="Times New Roman" w:hAnsi="Times New Roman" w:cs="Times New Roman"/>
        </w:rPr>
        <w:br/>
        <w:t>Wykonawcy, którzy nie złożyli nowych postąpień, zostaną zakwalifikowani do następnego etapu: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Termin składania wniosków o dopuszczenie do udziału w licytacji elektronicznej: </w:t>
      </w:r>
      <w:r w:rsidRPr="005A1D87">
        <w:rPr>
          <w:rFonts w:ascii="Times New Roman" w:hAnsi="Times New Roman" w:cs="Times New Roman"/>
        </w:rPr>
        <w:br/>
        <w:t>Data: godzina: </w:t>
      </w:r>
      <w:r w:rsidRPr="005A1D87">
        <w:rPr>
          <w:rFonts w:ascii="Times New Roman" w:hAnsi="Times New Roman" w:cs="Times New Roman"/>
        </w:rPr>
        <w:br/>
        <w:t>Termin otwarcia licytacji elektronicznej: </w:t>
      </w:r>
    </w:p>
    <w:p w:rsidR="005A1D87" w:rsidRPr="005A1D87" w:rsidRDefault="005A1D87" w:rsidP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</w:rPr>
        <w:t>Termin i warunki zamknięcia licytacji elektronicznej: </w:t>
      </w:r>
      <w:r w:rsidRPr="005A1D87">
        <w:rPr>
          <w:rFonts w:ascii="Times New Roman" w:hAnsi="Times New Roman" w:cs="Times New Roman"/>
        </w:rPr>
        <w:br/>
        <w:t>Istotne dla stron postanowienia, które zostaną wprowadzone do treści zawieranej umowy w sprawie zamówienia publicznego, albo ogólne warunki umowy, albo wzór umowy: </w:t>
      </w:r>
      <w:r w:rsidRPr="005A1D87">
        <w:rPr>
          <w:rFonts w:ascii="Times New Roman" w:hAnsi="Times New Roman" w:cs="Times New Roman"/>
        </w:rPr>
        <w:br/>
        <w:t>Wymagania dotyczące zabezpieczenia należytego wykonania umowy: </w:t>
      </w:r>
      <w:r w:rsidRPr="005A1D87">
        <w:rPr>
          <w:rFonts w:ascii="Times New Roman" w:hAnsi="Times New Roman" w:cs="Times New Roman"/>
        </w:rPr>
        <w:br/>
        <w:t>Informacje dodatkowe: </w:t>
      </w:r>
    </w:p>
    <w:p w:rsidR="00605D66" w:rsidRPr="005A1D87" w:rsidRDefault="005A1D87">
      <w:pPr>
        <w:rPr>
          <w:rFonts w:ascii="Times New Roman" w:hAnsi="Times New Roman" w:cs="Times New Roman"/>
        </w:rPr>
      </w:pPr>
      <w:r w:rsidRPr="005A1D87">
        <w:rPr>
          <w:rFonts w:ascii="Times New Roman" w:hAnsi="Times New Roman" w:cs="Times New Roman"/>
          <w:b/>
          <w:bCs/>
        </w:rPr>
        <w:t>IV.5) ZMIANA UMOWY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Przewiduje się istotne zmiany postanowień zawartej umowy w stosunku do treści oferty, na podstawie której dokonano wyboru wykonawcy:</w:t>
      </w:r>
      <w:r w:rsidRPr="005A1D87">
        <w:rPr>
          <w:rFonts w:ascii="Times New Roman" w:hAnsi="Times New Roman" w:cs="Times New Roman"/>
        </w:rPr>
        <w:t> Tak </w:t>
      </w:r>
      <w:r w:rsidRPr="005A1D87">
        <w:rPr>
          <w:rFonts w:ascii="Times New Roman" w:hAnsi="Times New Roman" w:cs="Times New Roman"/>
        </w:rPr>
        <w:br/>
        <w:t>Należy wskazać zakres, charakter zmian oraz warunki wprowadzenia zmian: </w:t>
      </w:r>
      <w:r w:rsidRPr="005A1D87">
        <w:rPr>
          <w:rFonts w:ascii="Times New Roman" w:hAnsi="Times New Roman" w:cs="Times New Roman"/>
        </w:rPr>
        <w:br/>
        <w:t>1. Istotne dla stron postanowienia, które zostaną wprowadzone do treści zawieranej umowy oraz wysokość kar umownych z tytułu niewykonania lub nienależytego wykonania umowy zawarte są w projekcie umowy, stanowiącym załącznik do SIWZ. 2. Zamawiający informuje, że przewiduje możliwości zmiany umowy. 3. Zmiany istotnych postanowień zawartej umowy mogą nastąpić za zgodą obu stron wyrażoną na piśmie w formie aneksu do umowy. 4. Zamawiający przewiduje następujące zmiany istotnych postanowień umowy: a) Zmianę terminu wykonania przedmiotu umowy będącą następstwem okoliczności leżących po stronie Zamawiającego, w szczególności: wstrzymanie robót przez Zamawiającego, na skutek konieczności usunięcia błędów lub wprowadzenia koniecznych zmian, b) Zmianę terminu realizacji przedmiotu zamówienia na skutek wystąpienia siły wyższej uniemożliwiającej wykonanie przedmiotu umowy zgodnie z niniejszą umową, c) Zmianę terminu realizacji umowy uwarunkowaną warunkami atmosferycznymi uniemożliwiającymi ze względów technologicznych wykonanie przedmiotu umowy w ustalonym terminie lub negatywnie wpływającymi na jakość wykonania lub trwałość przedmiotu umowy, d) Zmianę w zakresie Podwykonawcy i zakresu realizowanych przez niego robót, która jest możliwa po uprzedniej zgodzie Zamawiającego zgodnie z art. 6471 kodeksu cywilnego, e) Zmianę podmiotów trzecich na etapie realizacji zamówienia. Zmiana podmiotów trzecich, na zasobach, których Wykonawca opierał się wykazując spełnienie warunków udziału w postępowaniu jest możliwa, jeśli nowy Podwykonawca wykaże spełnienie warunków w zakresie nie mniejszym niż wskazany na etapie postępowania o udzielenie zamówienia publicznego przez dotychczasowego Podwykonawcę, f) Zmiany postanowień umowy konieczne na skutek zmiany w przepisach prawnych istotnych dla realizacji przedmiotu umowy, 5. Zmiany do umowy może inicjować Zamawiający jak i Wykonawca, składając pisemny wniosek do drugiej strony, zawierający w szczególności opis zmiany i jej uzasadnienie. 6. Zakazuje się zmian postanowień zawartej umowy w stosunku do treści oferty, na podstawie, której dokonano wyboru Wykonawcy, z zastrzeżeniem pkt 21.4 niniejszego paragrafu.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IV.6) INFORMACJE ADMINISTRACYJNE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IV.6.1) Sposób udostępniania informacji o charakterze poufnym </w:t>
      </w:r>
      <w:r w:rsidRPr="005A1D87">
        <w:rPr>
          <w:rFonts w:ascii="Times New Roman" w:hAnsi="Times New Roman" w:cs="Times New Roman"/>
          <w:i/>
          <w:iCs/>
        </w:rPr>
        <w:t>(jeżeli dotyczy):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Środki służące ochronie informacji o charakterze poufnym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lastRenderedPageBreak/>
        <w:t>IV.6.2) Termin składania ofert lub wniosków o dopuszczenie do udziału w postępowaniu: </w:t>
      </w:r>
      <w:r w:rsidRPr="005A1D87">
        <w:rPr>
          <w:rFonts w:ascii="Times New Roman" w:hAnsi="Times New Roman" w:cs="Times New Roman"/>
        </w:rPr>
        <w:br/>
        <w:t>Data: 2018-11-09, godzina: 10:00, </w:t>
      </w:r>
      <w:r w:rsidRPr="005A1D87">
        <w:rPr>
          <w:rFonts w:ascii="Times New Roman" w:hAnsi="Times New Roman" w:cs="Times New Roman"/>
        </w:rPr>
        <w:br/>
        <w:t>Skrócenie terminu składania wniosków, ze względu na pilną potrzebę udzielenia zamówienia (przetarg nieograniczony, przetarg ograniczony, negocjacje z ogłos</w:t>
      </w:r>
      <w:r>
        <w:rPr>
          <w:rFonts w:ascii="Times New Roman" w:hAnsi="Times New Roman" w:cs="Times New Roman"/>
        </w:rPr>
        <w:t>zeniem): </w:t>
      </w:r>
      <w:r>
        <w:rPr>
          <w:rFonts w:ascii="Times New Roman" w:hAnsi="Times New Roman" w:cs="Times New Roman"/>
        </w:rPr>
        <w:br/>
        <w:t>Nie </w:t>
      </w:r>
      <w:r>
        <w:rPr>
          <w:rFonts w:ascii="Times New Roman" w:hAnsi="Times New Roman" w:cs="Times New Roman"/>
        </w:rPr>
        <w:br/>
        <w:t>Wskazać powody: </w:t>
      </w:r>
      <w:r w:rsidRPr="005A1D87">
        <w:rPr>
          <w:rFonts w:ascii="Times New Roman" w:hAnsi="Times New Roman" w:cs="Times New Roman"/>
        </w:rPr>
        <w:br/>
        <w:t>Język lub języki, w jakich mogą być sporządzane oferty lub wnioski o dopuszczen</w:t>
      </w:r>
      <w:r>
        <w:rPr>
          <w:rFonts w:ascii="Times New Roman" w:hAnsi="Times New Roman" w:cs="Times New Roman"/>
        </w:rPr>
        <w:t>ie do udziału w postępowaniu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IV.6.3) Termin związania ofertą: </w:t>
      </w:r>
      <w:r w:rsidRPr="005A1D87">
        <w:rPr>
          <w:rFonts w:ascii="Times New Roman" w:hAnsi="Times New Roman" w:cs="Times New Roman"/>
        </w:rPr>
        <w:t>do: okres w dniach: 30 (od ostatecznego terminu składania ofert)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  <w:r w:rsidRPr="005A1D87">
        <w:rPr>
          <w:rFonts w:ascii="Times New Roman" w:hAnsi="Times New Roman" w:cs="Times New Roman"/>
          <w:b/>
          <w:bCs/>
        </w:rPr>
        <w:t>IV.6.6) Informacje dodatkowe:</w:t>
      </w:r>
      <w:r w:rsidRPr="005A1D87">
        <w:rPr>
          <w:rFonts w:ascii="Times New Roman" w:hAnsi="Times New Roman" w:cs="Times New Roman"/>
        </w:rPr>
        <w:t> </w:t>
      </w:r>
      <w:r w:rsidRPr="005A1D87">
        <w:rPr>
          <w:rFonts w:ascii="Times New Roman" w:hAnsi="Times New Roman" w:cs="Times New Roman"/>
        </w:rPr>
        <w:br/>
      </w:r>
    </w:p>
    <w:sectPr w:rsidR="00605D66" w:rsidRPr="005A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D3"/>
    <w:rsid w:val="005A1D87"/>
    <w:rsid w:val="00605D66"/>
    <w:rsid w:val="00C80E42"/>
    <w:rsid w:val="00F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94BFD-DA87-46F7-ADE4-019918A6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3012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Edyta Włodarska</cp:lastModifiedBy>
  <cp:revision>3</cp:revision>
  <dcterms:created xsi:type="dcterms:W3CDTF">2018-10-25T08:04:00Z</dcterms:created>
  <dcterms:modified xsi:type="dcterms:W3CDTF">2018-10-25T08:51:00Z</dcterms:modified>
</cp:coreProperties>
</file>