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036" w:rsidRPr="006557BE" w:rsidRDefault="009D20DF" w:rsidP="002E3036">
      <w:pPr>
        <w:pStyle w:val="Default"/>
        <w:spacing w:line="360" w:lineRule="auto"/>
        <w:jc w:val="both"/>
        <w:rPr>
          <w:rFonts w:ascii="Times New Roman" w:hAnsi="Times New Roman" w:cs="Times New Roman"/>
        </w:rPr>
      </w:pPr>
      <w:r>
        <w:rPr>
          <w:rFonts w:ascii="Times New Roman" w:hAnsi="Times New Roman" w:cs="Times New Roman"/>
        </w:rPr>
        <w:t>RG.271.17</w:t>
      </w:r>
      <w:r w:rsidR="002E3036" w:rsidRPr="006557BE">
        <w:rPr>
          <w:rFonts w:ascii="Times New Roman" w:hAnsi="Times New Roman" w:cs="Times New Roman"/>
        </w:rPr>
        <w:t xml:space="preserve">.2021.EW        </w:t>
      </w:r>
      <w:r w:rsidR="002E3036" w:rsidRPr="006557BE">
        <w:rPr>
          <w:rFonts w:ascii="Times New Roman" w:hAnsi="Times New Roman" w:cs="Times New Roman"/>
        </w:rPr>
        <w:tab/>
      </w:r>
      <w:r w:rsidR="002E3036" w:rsidRPr="006557BE">
        <w:rPr>
          <w:rFonts w:ascii="Times New Roman" w:hAnsi="Times New Roman" w:cs="Times New Roman"/>
        </w:rPr>
        <w:tab/>
      </w:r>
      <w:r w:rsidR="002E3036" w:rsidRPr="006557BE">
        <w:rPr>
          <w:rFonts w:ascii="Times New Roman" w:hAnsi="Times New Roman" w:cs="Times New Roman"/>
        </w:rPr>
        <w:tab/>
      </w:r>
      <w:r w:rsidR="002E3036" w:rsidRPr="006557BE">
        <w:rPr>
          <w:rFonts w:ascii="Times New Roman" w:hAnsi="Times New Roman" w:cs="Times New Roman"/>
        </w:rPr>
        <w:tab/>
      </w:r>
      <w:r w:rsidR="002E3036" w:rsidRPr="006557BE">
        <w:rPr>
          <w:rFonts w:ascii="Times New Roman" w:hAnsi="Times New Roman" w:cs="Times New Roman"/>
        </w:rPr>
        <w:tab/>
      </w:r>
      <w:r w:rsidR="002E3036" w:rsidRPr="006557BE">
        <w:rPr>
          <w:rFonts w:ascii="Times New Roman" w:hAnsi="Times New Roman" w:cs="Times New Roman"/>
        </w:rPr>
        <w:tab/>
        <w:t xml:space="preserve"> </w:t>
      </w:r>
    </w:p>
    <w:p w:rsidR="002E3036" w:rsidRPr="002E3036" w:rsidRDefault="002E3036" w:rsidP="006557BE">
      <w:pPr>
        <w:pStyle w:val="Default"/>
        <w:spacing w:line="360" w:lineRule="auto"/>
        <w:rPr>
          <w:rFonts w:ascii="Times New Roman" w:hAnsi="Times New Roman" w:cs="Times New Roman"/>
          <w:b/>
        </w:rPr>
      </w:pPr>
    </w:p>
    <w:p w:rsidR="002E3036" w:rsidRPr="002E3036" w:rsidRDefault="009D20DF" w:rsidP="002E3036">
      <w:pPr>
        <w:pStyle w:val="Default"/>
        <w:spacing w:after="240" w:line="360" w:lineRule="auto"/>
        <w:jc w:val="center"/>
        <w:rPr>
          <w:rFonts w:ascii="Times New Roman" w:hAnsi="Times New Roman" w:cs="Times New Roman"/>
        </w:rPr>
      </w:pPr>
      <w:r>
        <w:rPr>
          <w:rFonts w:ascii="Times New Roman" w:hAnsi="Times New Roman" w:cs="Times New Roman"/>
          <w:b/>
          <w:bCs/>
        </w:rPr>
        <w:t>UMOWA CRU …</w:t>
      </w:r>
      <w:r w:rsidR="002E3036" w:rsidRPr="002E3036">
        <w:rPr>
          <w:rFonts w:ascii="Times New Roman" w:hAnsi="Times New Roman" w:cs="Times New Roman"/>
          <w:b/>
          <w:bCs/>
        </w:rPr>
        <w:t>/RG/2021</w:t>
      </w:r>
    </w:p>
    <w:p w:rsidR="002E3036" w:rsidRPr="002E3036" w:rsidRDefault="002E3036" w:rsidP="002E3036">
      <w:pPr>
        <w:pStyle w:val="Default"/>
        <w:spacing w:after="240" w:line="360" w:lineRule="auto"/>
        <w:jc w:val="both"/>
        <w:rPr>
          <w:rFonts w:ascii="Times New Roman" w:hAnsi="Times New Roman" w:cs="Times New Roman"/>
        </w:rPr>
      </w:pPr>
      <w:r w:rsidRPr="002E3036">
        <w:rPr>
          <w:rFonts w:ascii="Times New Roman" w:hAnsi="Times New Roman" w:cs="Times New Roman"/>
          <w:bCs/>
        </w:rPr>
        <w:t>zawarta w dniu</w:t>
      </w:r>
      <w:r w:rsidR="006557BE">
        <w:rPr>
          <w:rFonts w:ascii="Times New Roman" w:hAnsi="Times New Roman" w:cs="Times New Roman"/>
          <w:bCs/>
        </w:rPr>
        <w:t xml:space="preserve"> </w:t>
      </w:r>
      <w:r w:rsidR="009D20DF">
        <w:rPr>
          <w:rFonts w:ascii="Times New Roman" w:hAnsi="Times New Roman" w:cs="Times New Roman"/>
          <w:bCs/>
        </w:rPr>
        <w:t xml:space="preserve">… grudnia </w:t>
      </w:r>
      <w:r w:rsidR="006557BE">
        <w:rPr>
          <w:rFonts w:ascii="Times New Roman" w:hAnsi="Times New Roman" w:cs="Times New Roman"/>
          <w:bCs/>
        </w:rPr>
        <w:t>2021</w:t>
      </w:r>
      <w:r w:rsidRPr="002E3036">
        <w:rPr>
          <w:rFonts w:ascii="Times New Roman" w:hAnsi="Times New Roman" w:cs="Times New Roman"/>
          <w:bCs/>
        </w:rPr>
        <w:t xml:space="preserve"> roku w Seceminie przez: </w:t>
      </w:r>
    </w:p>
    <w:p w:rsidR="002E3036" w:rsidRDefault="002E3036" w:rsidP="002E3036">
      <w:pPr>
        <w:pStyle w:val="Default"/>
        <w:spacing w:line="360" w:lineRule="auto"/>
        <w:jc w:val="both"/>
        <w:rPr>
          <w:rFonts w:ascii="Times New Roman" w:hAnsi="Times New Roman" w:cs="Times New Roman"/>
        </w:rPr>
      </w:pPr>
      <w:r>
        <w:rPr>
          <w:rFonts w:ascii="Times New Roman" w:hAnsi="Times New Roman" w:cs="Times New Roman"/>
          <w:b/>
          <w:bCs/>
        </w:rPr>
        <w:t xml:space="preserve">Gminę Secemin, </w:t>
      </w:r>
      <w:r w:rsidRPr="002E3036">
        <w:rPr>
          <w:rFonts w:ascii="Times New Roman" w:hAnsi="Times New Roman" w:cs="Times New Roman"/>
          <w:bCs/>
        </w:rPr>
        <w:t xml:space="preserve">z siedzibą przy ul. Struga 2, 29-145 Secemin, NIP 656-19-19-620, REGON 151398994, reprezentowaną przez Wójta Gminy Secemin – Tadeusza Piekarskiego, działającego przy kontrasygnacie Skarbnika Gminy Secemin- Edyty Wójcik, zwanej dalej </w:t>
      </w:r>
      <w:r>
        <w:rPr>
          <w:rFonts w:ascii="Times New Roman" w:hAnsi="Times New Roman" w:cs="Times New Roman"/>
          <w:bCs/>
        </w:rPr>
        <w:t xml:space="preserve">Zamawiającym, </w:t>
      </w:r>
    </w:p>
    <w:p w:rsidR="002E3036" w:rsidRDefault="006557BE" w:rsidP="002E3036">
      <w:pPr>
        <w:pStyle w:val="Default"/>
        <w:spacing w:line="360" w:lineRule="auto"/>
        <w:jc w:val="both"/>
        <w:rPr>
          <w:rFonts w:ascii="Times New Roman" w:hAnsi="Times New Roman" w:cs="Times New Roman"/>
        </w:rPr>
      </w:pPr>
      <w:r>
        <w:rPr>
          <w:rFonts w:ascii="Times New Roman" w:hAnsi="Times New Roman" w:cs="Times New Roman"/>
        </w:rPr>
        <w:t>a,</w:t>
      </w:r>
    </w:p>
    <w:p w:rsidR="002E3036" w:rsidRDefault="009D20DF" w:rsidP="002E3036">
      <w:pPr>
        <w:pStyle w:val="Default"/>
        <w:spacing w:line="360" w:lineRule="auto"/>
        <w:jc w:val="both"/>
        <w:rPr>
          <w:rFonts w:ascii="Times New Roman" w:hAnsi="Times New Roman" w:cs="Times New Roman"/>
        </w:rPr>
      </w:pPr>
      <w:r>
        <w:rPr>
          <w:rFonts w:ascii="Times New Roman" w:hAnsi="Times New Roman" w:cs="Times New Roman"/>
          <w:b/>
        </w:rPr>
        <w:t>…..</w:t>
      </w:r>
      <w:r w:rsidR="006557BE">
        <w:rPr>
          <w:rFonts w:ascii="Times New Roman" w:hAnsi="Times New Roman" w:cs="Times New Roman"/>
        </w:rPr>
        <w:t xml:space="preserve"> </w:t>
      </w:r>
      <w:r w:rsidR="00780C33">
        <w:rPr>
          <w:rFonts w:ascii="Times New Roman" w:hAnsi="Times New Roman" w:cs="Times New Roman"/>
        </w:rPr>
        <w:t xml:space="preserve">właściciela, </w:t>
      </w:r>
      <w:r w:rsidR="002E3036">
        <w:rPr>
          <w:rFonts w:ascii="Times New Roman" w:hAnsi="Times New Roman" w:cs="Times New Roman"/>
        </w:rPr>
        <w:t>zwaną dalej Wykonawcą.</w:t>
      </w:r>
    </w:p>
    <w:p w:rsidR="002E3036" w:rsidRPr="002E3036" w:rsidRDefault="002E3036" w:rsidP="002E3036">
      <w:pPr>
        <w:pStyle w:val="Default"/>
        <w:spacing w:line="360" w:lineRule="auto"/>
        <w:jc w:val="both"/>
        <w:rPr>
          <w:rFonts w:ascii="Times New Roman" w:hAnsi="Times New Roman" w:cs="Times New Roman"/>
        </w:rPr>
      </w:pPr>
    </w:p>
    <w:p w:rsidR="002E3036" w:rsidRPr="00780C33" w:rsidRDefault="002E3036" w:rsidP="002E3036">
      <w:pPr>
        <w:pStyle w:val="Default"/>
        <w:spacing w:line="360" w:lineRule="auto"/>
        <w:jc w:val="both"/>
        <w:rPr>
          <w:rFonts w:ascii="Times New Roman" w:hAnsi="Times New Roman" w:cs="Times New Roman"/>
          <w:sz w:val="20"/>
          <w:szCs w:val="20"/>
        </w:rPr>
      </w:pPr>
      <w:r w:rsidRPr="00780C33">
        <w:rPr>
          <w:rFonts w:ascii="Times New Roman" w:hAnsi="Times New Roman" w:cs="Times New Roman"/>
          <w:sz w:val="20"/>
          <w:szCs w:val="20"/>
        </w:rPr>
        <w:t xml:space="preserve">W wyniku dokonania przez Zamawiającego wyboru oferty Wykonawcy w postępowaniu </w:t>
      </w:r>
      <w:r w:rsidR="00780C33" w:rsidRPr="00780C33">
        <w:rPr>
          <w:rFonts w:ascii="Times New Roman" w:hAnsi="Times New Roman" w:cs="Times New Roman"/>
          <w:sz w:val="20"/>
          <w:szCs w:val="20"/>
        </w:rPr>
        <w:br/>
      </w:r>
      <w:r w:rsidRPr="00780C33">
        <w:rPr>
          <w:rFonts w:ascii="Times New Roman" w:hAnsi="Times New Roman" w:cs="Times New Roman"/>
          <w:sz w:val="20"/>
          <w:szCs w:val="20"/>
        </w:rPr>
        <w:t>o udzielenie zamówienia publicznego prowadzonego w trybie podstawowym bez przeprowadzania negocjacji - zgodnie z art. 275 pkt 1 ustawy z dnia 11 września 2019 r. Prawo zamówień publicznych (t.</w:t>
      </w:r>
      <w:r w:rsidR="006557BE" w:rsidRPr="00780C33">
        <w:rPr>
          <w:rFonts w:ascii="Times New Roman" w:hAnsi="Times New Roman" w:cs="Times New Roman"/>
          <w:sz w:val="20"/>
          <w:szCs w:val="20"/>
        </w:rPr>
        <w:t xml:space="preserve"> </w:t>
      </w:r>
      <w:r w:rsidRPr="00780C33">
        <w:rPr>
          <w:rFonts w:ascii="Times New Roman" w:hAnsi="Times New Roman" w:cs="Times New Roman"/>
          <w:sz w:val="20"/>
          <w:szCs w:val="20"/>
        </w:rPr>
        <w:t>j. Dz. U. z 2021 r. poz. 1129</w:t>
      </w:r>
      <w:r w:rsidR="00780C33">
        <w:rPr>
          <w:rFonts w:ascii="Times New Roman" w:hAnsi="Times New Roman" w:cs="Times New Roman"/>
          <w:sz w:val="20"/>
          <w:szCs w:val="20"/>
        </w:rPr>
        <w:t xml:space="preserve"> ze zm.</w:t>
      </w:r>
      <w:r w:rsidRPr="00780C33">
        <w:rPr>
          <w:rFonts w:ascii="Times New Roman" w:hAnsi="Times New Roman" w:cs="Times New Roman"/>
          <w:sz w:val="20"/>
          <w:szCs w:val="20"/>
        </w:rPr>
        <w:t xml:space="preserve">), została zawarta Umowa następującej treści: </w:t>
      </w:r>
    </w:p>
    <w:p w:rsidR="009D20DF" w:rsidRDefault="009D20DF" w:rsidP="002E3036">
      <w:pPr>
        <w:pStyle w:val="Default"/>
        <w:spacing w:line="360" w:lineRule="auto"/>
        <w:jc w:val="center"/>
        <w:rPr>
          <w:rFonts w:ascii="Times New Roman" w:hAnsi="Times New Roman" w:cs="Times New Roman"/>
          <w:b/>
          <w:bCs/>
        </w:rPr>
      </w:pPr>
    </w:p>
    <w:p w:rsidR="002E3036" w:rsidRPr="002E3036" w:rsidRDefault="002E3036" w:rsidP="002E3036">
      <w:pPr>
        <w:pStyle w:val="Default"/>
        <w:spacing w:line="360" w:lineRule="auto"/>
        <w:jc w:val="center"/>
        <w:rPr>
          <w:rFonts w:ascii="Times New Roman" w:hAnsi="Times New Roman" w:cs="Times New Roman"/>
        </w:rPr>
      </w:pPr>
      <w:r w:rsidRPr="002E3036">
        <w:rPr>
          <w:rFonts w:ascii="Times New Roman" w:hAnsi="Times New Roman" w:cs="Times New Roman"/>
          <w:b/>
          <w:bCs/>
        </w:rPr>
        <w:t>§ 1</w:t>
      </w:r>
    </w:p>
    <w:p w:rsidR="002E3036" w:rsidRPr="002E3036" w:rsidRDefault="002E3036" w:rsidP="002E3036">
      <w:pPr>
        <w:pStyle w:val="Default"/>
        <w:spacing w:line="360" w:lineRule="auto"/>
        <w:jc w:val="center"/>
        <w:rPr>
          <w:rFonts w:ascii="Times New Roman" w:hAnsi="Times New Roman" w:cs="Times New Roman"/>
        </w:rPr>
      </w:pPr>
      <w:r w:rsidRPr="002E3036">
        <w:rPr>
          <w:rFonts w:ascii="Times New Roman" w:hAnsi="Times New Roman" w:cs="Times New Roman"/>
          <w:b/>
          <w:bCs/>
        </w:rPr>
        <w:t>Przedmiot umowy</w:t>
      </w:r>
    </w:p>
    <w:p w:rsidR="002E3036" w:rsidRDefault="002E3036" w:rsidP="002E3036">
      <w:pPr>
        <w:pStyle w:val="Default"/>
        <w:numPr>
          <w:ilvl w:val="0"/>
          <w:numId w:val="6"/>
        </w:numPr>
        <w:spacing w:line="360" w:lineRule="auto"/>
        <w:jc w:val="both"/>
        <w:rPr>
          <w:rFonts w:ascii="Times New Roman" w:hAnsi="Times New Roman" w:cs="Times New Roman"/>
        </w:rPr>
      </w:pPr>
      <w:r w:rsidRPr="002E3036">
        <w:rPr>
          <w:rFonts w:ascii="Times New Roman" w:hAnsi="Times New Roman" w:cs="Times New Roman"/>
        </w:rPr>
        <w:t xml:space="preserve">Przedmiotem niniejszej umowy jest </w:t>
      </w:r>
      <w:r>
        <w:rPr>
          <w:rFonts w:ascii="Times New Roman" w:hAnsi="Times New Roman" w:cs="Times New Roman"/>
        </w:rPr>
        <w:t xml:space="preserve">zakup, </w:t>
      </w:r>
      <w:r w:rsidRPr="002E3036">
        <w:rPr>
          <w:rFonts w:ascii="Times New Roman" w:hAnsi="Times New Roman" w:cs="Times New Roman"/>
        </w:rPr>
        <w:t>dostawa</w:t>
      </w:r>
      <w:r>
        <w:rPr>
          <w:rFonts w:ascii="Times New Roman" w:hAnsi="Times New Roman" w:cs="Times New Roman"/>
        </w:rPr>
        <w:t xml:space="preserve"> i montaż</w:t>
      </w:r>
      <w:r w:rsidRPr="002E3036">
        <w:rPr>
          <w:rFonts w:ascii="Times New Roman" w:hAnsi="Times New Roman" w:cs="Times New Roman"/>
        </w:rPr>
        <w:t xml:space="preserve"> na rzecz Zamawiaj</w:t>
      </w:r>
      <w:r>
        <w:rPr>
          <w:rFonts w:ascii="Times New Roman" w:hAnsi="Times New Roman" w:cs="Times New Roman"/>
        </w:rPr>
        <w:t>ącego fabrycznie nowego, nieużywanego oraz sprawnego</w:t>
      </w:r>
      <w:r w:rsidRPr="002E3036">
        <w:rPr>
          <w:rFonts w:ascii="Times New Roman" w:hAnsi="Times New Roman" w:cs="Times New Roman"/>
        </w:rPr>
        <w:t xml:space="preserve"> technicznie </w:t>
      </w:r>
      <w:r>
        <w:rPr>
          <w:rFonts w:ascii="Times New Roman" w:hAnsi="Times New Roman" w:cs="Times New Roman"/>
        </w:rPr>
        <w:t>sprzętu multimedialnego</w:t>
      </w:r>
      <w:r w:rsidRPr="002E3036">
        <w:rPr>
          <w:rFonts w:ascii="Times New Roman" w:hAnsi="Times New Roman" w:cs="Times New Roman"/>
        </w:rPr>
        <w:t xml:space="preserve"> </w:t>
      </w:r>
      <w:r>
        <w:rPr>
          <w:rFonts w:ascii="Times New Roman" w:hAnsi="Times New Roman" w:cs="Times New Roman"/>
        </w:rPr>
        <w:t>na potrzeby placówek oświatowych na terenie Gminy Secemin</w:t>
      </w:r>
      <w:r w:rsidRPr="002E3036">
        <w:rPr>
          <w:rFonts w:ascii="Times New Roman" w:hAnsi="Times New Roman" w:cs="Times New Roman"/>
        </w:rPr>
        <w:t>, zwa</w:t>
      </w:r>
      <w:r>
        <w:rPr>
          <w:rFonts w:ascii="Times New Roman" w:hAnsi="Times New Roman" w:cs="Times New Roman"/>
        </w:rPr>
        <w:t>nych dalej: „Przedmiotem umowy”.</w:t>
      </w:r>
    </w:p>
    <w:p w:rsidR="002E3036" w:rsidRDefault="002E3036" w:rsidP="002E3036">
      <w:pPr>
        <w:pStyle w:val="Default"/>
        <w:numPr>
          <w:ilvl w:val="0"/>
          <w:numId w:val="6"/>
        </w:numPr>
        <w:spacing w:line="360" w:lineRule="auto"/>
        <w:jc w:val="both"/>
        <w:rPr>
          <w:rFonts w:ascii="Times New Roman" w:hAnsi="Times New Roman" w:cs="Times New Roman"/>
        </w:rPr>
      </w:pPr>
      <w:r w:rsidRPr="002E3036">
        <w:rPr>
          <w:rFonts w:ascii="Times New Roman" w:hAnsi="Times New Roman" w:cs="Times New Roman"/>
        </w:rPr>
        <w:t>Szczegółowa specyfikacja</w:t>
      </w:r>
      <w:r>
        <w:rPr>
          <w:rFonts w:ascii="Times New Roman" w:hAnsi="Times New Roman" w:cs="Times New Roman"/>
        </w:rPr>
        <w:t xml:space="preserve"> urządzeń zawarta jest w Załączniku nr 1 do SWZ – Opis przedmiotu zamówienia oraz w Załączniku nr 2</w:t>
      </w:r>
      <w:r w:rsidRPr="002E3036">
        <w:rPr>
          <w:rFonts w:ascii="Times New Roman" w:hAnsi="Times New Roman" w:cs="Times New Roman"/>
        </w:rPr>
        <w:t xml:space="preserve"> </w:t>
      </w:r>
      <w:r>
        <w:rPr>
          <w:rFonts w:ascii="Times New Roman" w:hAnsi="Times New Roman" w:cs="Times New Roman"/>
        </w:rPr>
        <w:t xml:space="preserve">– Formularz ofertowy. </w:t>
      </w:r>
    </w:p>
    <w:p w:rsidR="002E3036" w:rsidRPr="002E3036" w:rsidRDefault="002E3036" w:rsidP="002E3036">
      <w:pPr>
        <w:pStyle w:val="Default"/>
        <w:numPr>
          <w:ilvl w:val="0"/>
          <w:numId w:val="6"/>
        </w:numPr>
        <w:spacing w:line="360" w:lineRule="auto"/>
        <w:jc w:val="both"/>
        <w:rPr>
          <w:rFonts w:ascii="Times New Roman" w:hAnsi="Times New Roman" w:cs="Times New Roman"/>
        </w:rPr>
      </w:pPr>
      <w:r w:rsidRPr="002E3036">
        <w:rPr>
          <w:rFonts w:ascii="Times New Roman" w:hAnsi="Times New Roman" w:cs="Times New Roman"/>
        </w:rPr>
        <w:t>Wykonawca zobowiązuje się dostarczyć urządzenia spełniające wszystkie wymagania wskazane w Specyfikacji Warunków Zamówienia, Opisie Przedmiotu Zamówienia, oraz niniejszej umowie, zgodnie ze złożoną ofertą Wykonawcy</w:t>
      </w:r>
      <w:r>
        <w:rPr>
          <w:rFonts w:ascii="Times New Roman" w:hAnsi="Times New Roman" w:cs="Times New Roman"/>
        </w:rPr>
        <w:t>.</w:t>
      </w:r>
    </w:p>
    <w:p w:rsidR="002E3036" w:rsidRPr="002E3036" w:rsidRDefault="002E3036" w:rsidP="002E3036">
      <w:pPr>
        <w:pStyle w:val="Default"/>
        <w:pageBreakBefore/>
        <w:spacing w:line="360" w:lineRule="auto"/>
        <w:jc w:val="center"/>
        <w:rPr>
          <w:rFonts w:ascii="Times New Roman" w:hAnsi="Times New Roman" w:cs="Times New Roman"/>
          <w:color w:val="auto"/>
        </w:rPr>
      </w:pPr>
      <w:r w:rsidRPr="002E3036">
        <w:rPr>
          <w:rFonts w:ascii="Times New Roman" w:hAnsi="Times New Roman" w:cs="Times New Roman"/>
          <w:b/>
          <w:bCs/>
          <w:color w:val="auto"/>
        </w:rPr>
        <w:lastRenderedPageBreak/>
        <w:t>§ 2</w:t>
      </w:r>
    </w:p>
    <w:p w:rsidR="002E3036" w:rsidRPr="002E3036" w:rsidRDefault="002E3036" w:rsidP="002E3036">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Termin wykonania</w:t>
      </w:r>
    </w:p>
    <w:p w:rsidR="00092C3F" w:rsidRPr="002E3036" w:rsidRDefault="002E3036" w:rsidP="002E3036">
      <w:pPr>
        <w:pStyle w:val="Default"/>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Wykonawca zobowiązuje się do dostarczenia przedmiotu umowy w terminie </w:t>
      </w:r>
      <w:r w:rsidR="00092C3F">
        <w:rPr>
          <w:rFonts w:ascii="Times New Roman" w:hAnsi="Times New Roman" w:cs="Times New Roman"/>
          <w:color w:val="auto"/>
        </w:rPr>
        <w:t xml:space="preserve">do </w:t>
      </w:r>
      <w:r w:rsidR="009D20DF">
        <w:rPr>
          <w:rFonts w:ascii="Times New Roman" w:hAnsi="Times New Roman" w:cs="Times New Roman"/>
          <w:color w:val="auto"/>
        </w:rPr>
        <w:t>22 grudnia 2021 r.</w:t>
      </w: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3</w:t>
      </w:r>
    </w:p>
    <w:p w:rsidR="00092C3F"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Warunki realizacji</w:t>
      </w:r>
    </w:p>
    <w:p w:rsidR="00092C3F" w:rsidRDefault="002E3036" w:rsidP="002E3036">
      <w:pPr>
        <w:pStyle w:val="Default"/>
        <w:numPr>
          <w:ilvl w:val="0"/>
          <w:numId w:val="7"/>
        </w:numPr>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Wykonawca zobowiązany jest zapewnić takie opakowanie urządzeń, jakie jest wymagane, by nie dopuścić do ich uszkodzenia lub pogorszenia ich jakości w trakcie transportu do miejsca dostawy. </w:t>
      </w:r>
    </w:p>
    <w:p w:rsidR="00092C3F" w:rsidRDefault="002E3036" w:rsidP="002E3036">
      <w:pPr>
        <w:pStyle w:val="Default"/>
        <w:numPr>
          <w:ilvl w:val="0"/>
          <w:numId w:val="7"/>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Wykonawca ponosi ryzyko przypadkowej utraty lub uszkodzenia przedmiotu umowy do chwili jego przekazania Zamawiającemu. </w:t>
      </w:r>
    </w:p>
    <w:p w:rsidR="00092C3F" w:rsidRDefault="002E3036" w:rsidP="002E3036">
      <w:pPr>
        <w:pStyle w:val="Default"/>
        <w:numPr>
          <w:ilvl w:val="0"/>
          <w:numId w:val="7"/>
        </w:numPr>
        <w:spacing w:line="360" w:lineRule="auto"/>
        <w:jc w:val="both"/>
        <w:rPr>
          <w:rFonts w:ascii="Times New Roman" w:hAnsi="Times New Roman" w:cs="Times New Roman"/>
          <w:color w:val="auto"/>
        </w:rPr>
      </w:pPr>
      <w:r w:rsidRPr="00092C3F">
        <w:rPr>
          <w:rFonts w:ascii="Times New Roman" w:hAnsi="Times New Roman" w:cs="Times New Roman"/>
          <w:color w:val="auto"/>
        </w:rPr>
        <w:t>Wykonawca dostarczy przedmiot zamówienia do siedziby Zamawiającego. O planowanym terminie dostawy</w:t>
      </w:r>
      <w:r w:rsidR="00092C3F">
        <w:rPr>
          <w:rFonts w:ascii="Times New Roman" w:hAnsi="Times New Roman" w:cs="Times New Roman"/>
          <w:color w:val="auto"/>
        </w:rPr>
        <w:t xml:space="preserve"> i montażu</w:t>
      </w:r>
      <w:r w:rsidRPr="00092C3F">
        <w:rPr>
          <w:rFonts w:ascii="Times New Roman" w:hAnsi="Times New Roman" w:cs="Times New Roman"/>
          <w:color w:val="auto"/>
        </w:rPr>
        <w:t xml:space="preserve"> Wykonawca poinformuje Zamawiającego z co najmniej 3 dniowym wyprzedzeniem. </w:t>
      </w:r>
    </w:p>
    <w:p w:rsidR="00092C3F" w:rsidRDefault="002E3036" w:rsidP="002E3036">
      <w:pPr>
        <w:pStyle w:val="Default"/>
        <w:numPr>
          <w:ilvl w:val="0"/>
          <w:numId w:val="7"/>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Wykonawca z chwilą dostawy </w:t>
      </w:r>
      <w:r w:rsidR="00092C3F">
        <w:rPr>
          <w:rFonts w:ascii="Times New Roman" w:hAnsi="Times New Roman" w:cs="Times New Roman"/>
          <w:color w:val="auto"/>
        </w:rPr>
        <w:t xml:space="preserve">i montażu </w:t>
      </w:r>
      <w:r w:rsidRPr="00092C3F">
        <w:rPr>
          <w:rFonts w:ascii="Times New Roman" w:hAnsi="Times New Roman" w:cs="Times New Roman"/>
          <w:color w:val="auto"/>
        </w:rPr>
        <w:t xml:space="preserve">przedmiotu umowy zobowiązany jest przekazać Zamawiającemu wszelką dokumentację techniczną przedmiotu umowy (w tym instrukcje obsługi), a także dokumenty gwarancyjne. </w:t>
      </w:r>
    </w:p>
    <w:p w:rsidR="00092C3F" w:rsidRDefault="002E3036" w:rsidP="002E3036">
      <w:pPr>
        <w:pStyle w:val="Default"/>
        <w:numPr>
          <w:ilvl w:val="0"/>
          <w:numId w:val="7"/>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Przedmiotem odbioru może być wyłącznie cały pakiet </w:t>
      </w:r>
      <w:r w:rsidR="00092C3F">
        <w:rPr>
          <w:rFonts w:ascii="Times New Roman" w:hAnsi="Times New Roman" w:cs="Times New Roman"/>
          <w:color w:val="auto"/>
        </w:rPr>
        <w:t xml:space="preserve">dostarczonych i zamontowanych </w:t>
      </w:r>
      <w:r w:rsidRPr="00092C3F">
        <w:rPr>
          <w:rFonts w:ascii="Times New Roman" w:hAnsi="Times New Roman" w:cs="Times New Roman"/>
          <w:color w:val="auto"/>
        </w:rPr>
        <w:t xml:space="preserve">urządzeń, </w:t>
      </w:r>
      <w:r w:rsidR="00092C3F">
        <w:rPr>
          <w:rFonts w:ascii="Times New Roman" w:hAnsi="Times New Roman" w:cs="Times New Roman"/>
          <w:color w:val="auto"/>
        </w:rPr>
        <w:t xml:space="preserve">które stanowią przedmiot zamówienia. </w:t>
      </w:r>
    </w:p>
    <w:p w:rsidR="00092C3F" w:rsidRDefault="00092C3F" w:rsidP="002E3036">
      <w:pPr>
        <w:pStyle w:val="Default"/>
        <w:numPr>
          <w:ilvl w:val="0"/>
          <w:numId w:val="7"/>
        </w:numPr>
        <w:spacing w:line="360" w:lineRule="auto"/>
        <w:jc w:val="both"/>
        <w:rPr>
          <w:rFonts w:ascii="Times New Roman" w:hAnsi="Times New Roman" w:cs="Times New Roman"/>
          <w:color w:val="auto"/>
        </w:rPr>
      </w:pPr>
      <w:r>
        <w:rPr>
          <w:rFonts w:ascii="Times New Roman" w:hAnsi="Times New Roman" w:cs="Times New Roman"/>
          <w:color w:val="auto"/>
        </w:rPr>
        <w:t xml:space="preserve">Z czynności odbiorowych zostanie sporządzony protokół, który będzie stanowił podstawę do wystawienia przez Wykonawcę rachunku bądź faktury. </w:t>
      </w:r>
    </w:p>
    <w:p w:rsidR="00780C33" w:rsidRDefault="00780C33" w:rsidP="00092C3F">
      <w:pPr>
        <w:pStyle w:val="Default"/>
        <w:spacing w:line="360" w:lineRule="auto"/>
        <w:jc w:val="center"/>
        <w:rPr>
          <w:rFonts w:ascii="Times New Roman" w:hAnsi="Times New Roman" w:cs="Times New Roman"/>
          <w:b/>
          <w:bCs/>
          <w:color w:val="auto"/>
        </w:rPr>
      </w:pP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4</w:t>
      </w: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Warunki gwarancji i serwisu</w:t>
      </w:r>
    </w:p>
    <w:p w:rsidR="00092C3F" w:rsidRPr="00780C33" w:rsidRDefault="002E3036" w:rsidP="002E3036">
      <w:pPr>
        <w:pStyle w:val="Default"/>
        <w:numPr>
          <w:ilvl w:val="0"/>
          <w:numId w:val="8"/>
        </w:numPr>
        <w:spacing w:line="360" w:lineRule="auto"/>
        <w:jc w:val="both"/>
        <w:rPr>
          <w:rFonts w:ascii="Times New Roman" w:hAnsi="Times New Roman" w:cs="Times New Roman"/>
          <w:b/>
          <w:color w:val="auto"/>
        </w:rPr>
      </w:pPr>
      <w:r w:rsidRPr="00780C33">
        <w:rPr>
          <w:rFonts w:ascii="Times New Roman" w:hAnsi="Times New Roman" w:cs="Times New Roman"/>
          <w:b/>
          <w:color w:val="auto"/>
        </w:rPr>
        <w:t>Wykonawca udziela gwarancji na przedmiot umowy, co do jego jakoś</w:t>
      </w:r>
      <w:r w:rsidR="00780C33" w:rsidRPr="00780C33">
        <w:rPr>
          <w:rFonts w:ascii="Times New Roman" w:hAnsi="Times New Roman" w:cs="Times New Roman"/>
          <w:b/>
          <w:color w:val="auto"/>
        </w:rPr>
        <w:t>c</w:t>
      </w:r>
      <w:r w:rsidR="009D20DF">
        <w:rPr>
          <w:rFonts w:ascii="Times New Roman" w:hAnsi="Times New Roman" w:cs="Times New Roman"/>
          <w:b/>
          <w:color w:val="auto"/>
        </w:rPr>
        <w:t xml:space="preserve">i i funkcjonalności, na okres … </w:t>
      </w:r>
      <w:r w:rsidRPr="00780C33">
        <w:rPr>
          <w:rFonts w:ascii="Times New Roman" w:hAnsi="Times New Roman" w:cs="Times New Roman"/>
          <w:b/>
          <w:color w:val="auto"/>
        </w:rPr>
        <w:t xml:space="preserve">miesięcy. </w:t>
      </w:r>
    </w:p>
    <w:p w:rsidR="00092C3F" w:rsidRDefault="002E3036" w:rsidP="002E3036">
      <w:pPr>
        <w:pStyle w:val="Default"/>
        <w:numPr>
          <w:ilvl w:val="0"/>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Bieg terminu gwarancji rozpocznie się w dniu, w którym przedmiot umowy zostanie protokolarnie odebrany. </w:t>
      </w:r>
    </w:p>
    <w:p w:rsidR="00092C3F" w:rsidRDefault="002E3036" w:rsidP="002E3036">
      <w:pPr>
        <w:pStyle w:val="Default"/>
        <w:numPr>
          <w:ilvl w:val="0"/>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Gwarancja obejmuje w szczególności wszystkie wykryte podczas eksploatacji usterki, wady i uszkodzenia sprzętu, w tym nieprawidłowe działanie dostarczonego urządzenia, wady produkcyjne, a także wszelkie inne uszkodzenia lub zaburzenia prawidłowego funkcjonowania, powstałe w czasie normalnego i zgodnego z przeznaczeniem sprzętu użytkowania. </w:t>
      </w:r>
    </w:p>
    <w:p w:rsidR="00092C3F" w:rsidRDefault="002E3036" w:rsidP="002E3036">
      <w:pPr>
        <w:pStyle w:val="Default"/>
        <w:numPr>
          <w:ilvl w:val="0"/>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Obsługą gwarancyjną będzie zajmować się Wykonawca. Wykonawca zapewnia następu</w:t>
      </w:r>
      <w:r w:rsidR="00092C3F">
        <w:rPr>
          <w:rFonts w:ascii="Times New Roman" w:hAnsi="Times New Roman" w:cs="Times New Roman"/>
          <w:color w:val="auto"/>
        </w:rPr>
        <w:t>jący tryb obsługi gwarancyjnej:</w:t>
      </w:r>
    </w:p>
    <w:p w:rsidR="00092C3F" w:rsidRDefault="002E3036" w:rsidP="002E3036">
      <w:pPr>
        <w:pStyle w:val="Default"/>
        <w:numPr>
          <w:ilvl w:val="1"/>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przyjęcie zgłoszenia o awarii od </w:t>
      </w:r>
      <w:r w:rsidR="00092C3F" w:rsidRPr="00092C3F">
        <w:rPr>
          <w:rFonts w:ascii="Times New Roman" w:hAnsi="Times New Roman" w:cs="Times New Roman"/>
          <w:color w:val="auto"/>
        </w:rPr>
        <w:t>poniedziałku do piątku w godz. 7:30  – 15:30</w:t>
      </w:r>
      <w:r w:rsidRPr="00092C3F">
        <w:rPr>
          <w:rFonts w:ascii="Times New Roman" w:hAnsi="Times New Roman" w:cs="Times New Roman"/>
          <w:color w:val="auto"/>
        </w:rPr>
        <w:t xml:space="preserve">, </w:t>
      </w:r>
    </w:p>
    <w:p w:rsidR="00092C3F" w:rsidRDefault="002E3036" w:rsidP="002E3036">
      <w:pPr>
        <w:pStyle w:val="Default"/>
        <w:numPr>
          <w:ilvl w:val="1"/>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zgłoszenia będą</w:t>
      </w:r>
      <w:r w:rsidR="00780C33">
        <w:rPr>
          <w:rFonts w:ascii="Times New Roman" w:hAnsi="Times New Roman" w:cs="Times New Roman"/>
          <w:color w:val="auto"/>
        </w:rPr>
        <w:t xml:space="preserve"> kierowane telefonicznie na nr </w:t>
      </w:r>
      <w:r w:rsidR="009D20DF">
        <w:rPr>
          <w:rFonts w:ascii="Times New Roman" w:hAnsi="Times New Roman" w:cs="Times New Roman"/>
          <w:color w:val="auto"/>
        </w:rPr>
        <w:t xml:space="preserve">… </w:t>
      </w:r>
      <w:r w:rsidRPr="00092C3F">
        <w:rPr>
          <w:rFonts w:ascii="Times New Roman" w:hAnsi="Times New Roman" w:cs="Times New Roman"/>
          <w:color w:val="auto"/>
        </w:rPr>
        <w:t>oraz niezwłocz</w:t>
      </w:r>
      <w:r w:rsidR="00780C33">
        <w:rPr>
          <w:rFonts w:ascii="Times New Roman" w:hAnsi="Times New Roman" w:cs="Times New Roman"/>
          <w:color w:val="auto"/>
        </w:rPr>
        <w:t xml:space="preserve">nie potwierdzane </w:t>
      </w:r>
      <w:r w:rsidR="00780C33" w:rsidRPr="00780C33">
        <w:rPr>
          <w:rFonts w:ascii="Times New Roman" w:hAnsi="Times New Roman" w:cs="Times New Roman"/>
          <w:strike/>
          <w:color w:val="auto"/>
        </w:rPr>
        <w:t xml:space="preserve">faksem na nr … </w:t>
      </w:r>
      <w:r w:rsidRPr="00780C33">
        <w:rPr>
          <w:rFonts w:ascii="Times New Roman" w:hAnsi="Times New Roman" w:cs="Times New Roman"/>
          <w:strike/>
          <w:color w:val="auto"/>
        </w:rPr>
        <w:t>lub</w:t>
      </w:r>
      <w:r w:rsidRPr="00092C3F">
        <w:rPr>
          <w:rFonts w:ascii="Times New Roman" w:hAnsi="Times New Roman" w:cs="Times New Roman"/>
          <w:color w:val="auto"/>
        </w:rPr>
        <w:t xml:space="preserve"> p</w:t>
      </w:r>
      <w:r w:rsidR="00092C3F">
        <w:rPr>
          <w:rFonts w:ascii="Times New Roman" w:hAnsi="Times New Roman" w:cs="Times New Roman"/>
          <w:color w:val="auto"/>
        </w:rPr>
        <w:t xml:space="preserve">ocztą elektroniczną na adres </w:t>
      </w:r>
      <w:r w:rsidR="009D20DF">
        <w:rPr>
          <w:rFonts w:ascii="Times New Roman" w:hAnsi="Times New Roman" w:cs="Times New Roman"/>
          <w:color w:val="auto"/>
        </w:rPr>
        <w:t xml:space="preserve">e-mail: </w:t>
      </w:r>
      <w:hyperlink r:id="rId7" w:history="1">
        <w:r w:rsidR="009D20DF">
          <w:rPr>
            <w:rStyle w:val="Hipercze"/>
            <w:rFonts w:ascii="Times New Roman" w:hAnsi="Times New Roman" w:cs="Times New Roman"/>
          </w:rPr>
          <w:t>…</w:t>
        </w:r>
      </w:hyperlink>
      <w:r w:rsidR="009D20DF">
        <w:rPr>
          <w:rStyle w:val="Hipercze"/>
          <w:rFonts w:ascii="Times New Roman" w:hAnsi="Times New Roman" w:cs="Times New Roman"/>
        </w:rPr>
        <w:t xml:space="preserve"> </w:t>
      </w:r>
      <w:r w:rsidR="00780C33">
        <w:rPr>
          <w:rFonts w:ascii="Times New Roman" w:hAnsi="Times New Roman" w:cs="Times New Roman"/>
          <w:color w:val="auto"/>
        </w:rPr>
        <w:t xml:space="preserve"> </w:t>
      </w:r>
    </w:p>
    <w:p w:rsidR="002E3036" w:rsidRPr="00092C3F" w:rsidRDefault="002E3036" w:rsidP="002E3036">
      <w:pPr>
        <w:pStyle w:val="Default"/>
        <w:numPr>
          <w:ilvl w:val="1"/>
          <w:numId w:val="8"/>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osoby upoważnione ze strony Zamawiającego wskazane w § 8 ust. 2 umowy, </w:t>
      </w:r>
    </w:p>
    <w:p w:rsidR="00092C3F" w:rsidRDefault="00092C3F" w:rsidP="00092C3F">
      <w:pPr>
        <w:pStyle w:val="Default"/>
        <w:spacing w:line="360" w:lineRule="auto"/>
        <w:jc w:val="center"/>
        <w:rPr>
          <w:rFonts w:ascii="Times New Roman" w:hAnsi="Times New Roman" w:cs="Times New Roman"/>
          <w:b/>
          <w:bCs/>
          <w:color w:val="auto"/>
        </w:rPr>
      </w:pP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5</w:t>
      </w:r>
    </w:p>
    <w:p w:rsidR="00092C3F" w:rsidRDefault="002E3036" w:rsidP="00092C3F">
      <w:pPr>
        <w:pStyle w:val="Default"/>
        <w:spacing w:line="360" w:lineRule="auto"/>
        <w:jc w:val="center"/>
        <w:rPr>
          <w:rFonts w:ascii="Times New Roman" w:hAnsi="Times New Roman" w:cs="Times New Roman"/>
          <w:b/>
          <w:bCs/>
          <w:color w:val="auto"/>
        </w:rPr>
      </w:pPr>
      <w:r w:rsidRPr="002E3036">
        <w:rPr>
          <w:rFonts w:ascii="Times New Roman" w:hAnsi="Times New Roman" w:cs="Times New Roman"/>
          <w:b/>
          <w:bCs/>
          <w:color w:val="auto"/>
        </w:rPr>
        <w:t>Wynagrodzenie i warunki płatności</w:t>
      </w:r>
    </w:p>
    <w:p w:rsidR="00092C3F" w:rsidRPr="00BC6FBF" w:rsidRDefault="00092C3F" w:rsidP="00092C3F">
      <w:pPr>
        <w:pStyle w:val="Default"/>
        <w:numPr>
          <w:ilvl w:val="0"/>
          <w:numId w:val="11"/>
        </w:numPr>
        <w:spacing w:line="360" w:lineRule="auto"/>
        <w:jc w:val="both"/>
        <w:rPr>
          <w:rFonts w:ascii="Times New Roman" w:hAnsi="Times New Roman" w:cs="Times New Roman"/>
          <w:b/>
          <w:color w:val="auto"/>
        </w:rPr>
      </w:pPr>
      <w:r w:rsidRPr="00BC6FBF">
        <w:rPr>
          <w:rFonts w:ascii="Times New Roman" w:hAnsi="Times New Roman" w:cs="Times New Roman"/>
          <w:b/>
          <w:color w:val="auto"/>
        </w:rPr>
        <w:t>Z</w:t>
      </w:r>
      <w:r w:rsidR="002E3036" w:rsidRPr="00BC6FBF">
        <w:rPr>
          <w:rFonts w:ascii="Times New Roman" w:hAnsi="Times New Roman" w:cs="Times New Roman"/>
          <w:b/>
          <w:color w:val="auto"/>
        </w:rPr>
        <w:t xml:space="preserve">a wykonanie przedmiotu umowy Zamawiający zobowiązuje się zapłacić Wykonawcy </w:t>
      </w:r>
      <w:r w:rsidR="00780C33" w:rsidRPr="00BC6FBF">
        <w:rPr>
          <w:rFonts w:ascii="Times New Roman" w:hAnsi="Times New Roman" w:cs="Times New Roman"/>
          <w:b/>
          <w:color w:val="auto"/>
        </w:rPr>
        <w:t xml:space="preserve">wynagrodzenie w łącznej kwocie </w:t>
      </w:r>
      <w:r w:rsidR="009D20DF">
        <w:rPr>
          <w:rFonts w:ascii="Times New Roman" w:hAnsi="Times New Roman" w:cs="Times New Roman"/>
          <w:b/>
          <w:color w:val="auto"/>
        </w:rPr>
        <w:t>…</w:t>
      </w:r>
      <w:r w:rsidR="002E3036" w:rsidRPr="00BC6FBF">
        <w:rPr>
          <w:rFonts w:ascii="Times New Roman" w:hAnsi="Times New Roman" w:cs="Times New Roman"/>
          <w:b/>
          <w:color w:val="auto"/>
        </w:rPr>
        <w:t xml:space="preserve"> (słownie zł: </w:t>
      </w:r>
      <w:r w:rsidR="009D20DF">
        <w:rPr>
          <w:rFonts w:ascii="Times New Roman" w:hAnsi="Times New Roman" w:cs="Times New Roman"/>
          <w:b/>
          <w:color w:val="auto"/>
        </w:rPr>
        <w:t>…</w:t>
      </w:r>
      <w:r w:rsidR="002E3036" w:rsidRPr="00BC6FBF">
        <w:rPr>
          <w:rFonts w:ascii="Times New Roman" w:hAnsi="Times New Roman" w:cs="Times New Roman"/>
          <w:b/>
          <w:color w:val="auto"/>
        </w:rPr>
        <w:t xml:space="preserve">), na którą składa się kwota netto </w:t>
      </w:r>
      <w:r w:rsidR="009D20DF">
        <w:rPr>
          <w:rFonts w:ascii="Times New Roman" w:hAnsi="Times New Roman" w:cs="Times New Roman"/>
          <w:b/>
          <w:color w:val="auto"/>
        </w:rPr>
        <w:t xml:space="preserve">… </w:t>
      </w:r>
      <w:r w:rsidR="00780C33" w:rsidRPr="00BC6FBF">
        <w:rPr>
          <w:rFonts w:ascii="Times New Roman" w:hAnsi="Times New Roman" w:cs="Times New Roman"/>
          <w:b/>
          <w:color w:val="auto"/>
        </w:rPr>
        <w:t xml:space="preserve"> </w:t>
      </w:r>
      <w:r w:rsidR="002E3036" w:rsidRPr="00BC6FBF">
        <w:rPr>
          <w:rFonts w:ascii="Times New Roman" w:hAnsi="Times New Roman" w:cs="Times New Roman"/>
          <w:b/>
          <w:color w:val="auto"/>
        </w:rPr>
        <w:t>zł (słownie zł:</w:t>
      </w:r>
      <w:r w:rsidR="00780C33" w:rsidRPr="00BC6FBF">
        <w:rPr>
          <w:rFonts w:ascii="Times New Roman" w:hAnsi="Times New Roman" w:cs="Times New Roman"/>
          <w:b/>
          <w:color w:val="auto"/>
        </w:rPr>
        <w:t xml:space="preserve"> </w:t>
      </w:r>
      <w:r w:rsidR="009D20DF">
        <w:rPr>
          <w:rFonts w:ascii="Times New Roman" w:hAnsi="Times New Roman" w:cs="Times New Roman"/>
          <w:b/>
          <w:color w:val="auto"/>
        </w:rPr>
        <w:t xml:space="preserve">… </w:t>
      </w:r>
      <w:r w:rsidR="002E3036" w:rsidRPr="00BC6FBF">
        <w:rPr>
          <w:rFonts w:ascii="Times New Roman" w:hAnsi="Times New Roman" w:cs="Times New Roman"/>
          <w:b/>
          <w:color w:val="auto"/>
        </w:rPr>
        <w:t>) ora</w:t>
      </w:r>
      <w:r w:rsidR="00780C33" w:rsidRPr="00BC6FBF">
        <w:rPr>
          <w:rFonts w:ascii="Times New Roman" w:hAnsi="Times New Roman" w:cs="Times New Roman"/>
          <w:b/>
          <w:color w:val="auto"/>
        </w:rPr>
        <w:t xml:space="preserve">z podatek VAT (23%) w wysokości </w:t>
      </w:r>
      <w:r w:rsidR="009D20DF">
        <w:rPr>
          <w:rFonts w:ascii="Times New Roman" w:hAnsi="Times New Roman" w:cs="Times New Roman"/>
          <w:b/>
          <w:color w:val="auto"/>
        </w:rPr>
        <w:t>…</w:t>
      </w:r>
      <w:r w:rsidR="00780C33" w:rsidRPr="00BC6FBF">
        <w:rPr>
          <w:rFonts w:ascii="Times New Roman" w:hAnsi="Times New Roman" w:cs="Times New Roman"/>
          <w:b/>
          <w:color w:val="auto"/>
        </w:rPr>
        <w:t xml:space="preserve"> </w:t>
      </w:r>
      <w:r w:rsidRPr="00BC6FBF">
        <w:rPr>
          <w:rFonts w:ascii="Times New Roman" w:hAnsi="Times New Roman" w:cs="Times New Roman"/>
          <w:b/>
          <w:color w:val="auto"/>
        </w:rPr>
        <w:t>zł (słownie zł:</w:t>
      </w:r>
      <w:r w:rsidR="00780C33" w:rsidRPr="00BC6FBF">
        <w:rPr>
          <w:rFonts w:ascii="Times New Roman" w:hAnsi="Times New Roman" w:cs="Times New Roman"/>
          <w:b/>
          <w:color w:val="auto"/>
        </w:rPr>
        <w:t xml:space="preserve"> </w:t>
      </w:r>
      <w:r w:rsidR="009D20DF">
        <w:rPr>
          <w:rFonts w:ascii="Times New Roman" w:hAnsi="Times New Roman" w:cs="Times New Roman"/>
          <w:b/>
          <w:color w:val="auto"/>
        </w:rPr>
        <w:t>…</w:t>
      </w:r>
      <w:r w:rsidR="00BC6FBF" w:rsidRPr="00BC6FBF">
        <w:rPr>
          <w:rFonts w:ascii="Times New Roman" w:hAnsi="Times New Roman" w:cs="Times New Roman"/>
          <w:b/>
          <w:color w:val="auto"/>
        </w:rPr>
        <w:t xml:space="preserve"> złotych).</w:t>
      </w:r>
    </w:p>
    <w:p w:rsidR="00092C3F" w:rsidRDefault="002E3036" w:rsidP="00092C3F">
      <w:pPr>
        <w:pStyle w:val="Default"/>
        <w:numPr>
          <w:ilvl w:val="0"/>
          <w:numId w:val="11"/>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Zapłata wynagrodzenia nastąpi w terminie 14 dni od daty otrzymania prawidłowo wystawionej faktury VAT na rachunek bankowy w niej wskazany. Za dzień zapłaty uznaje się dzień obciążenia rachunku bankowego Zamawiającego. </w:t>
      </w:r>
    </w:p>
    <w:p w:rsidR="002E3036" w:rsidRPr="00092C3F" w:rsidRDefault="002E3036" w:rsidP="00092C3F">
      <w:pPr>
        <w:pStyle w:val="Default"/>
        <w:numPr>
          <w:ilvl w:val="0"/>
          <w:numId w:val="11"/>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Termin zapłaty uważa się za zachowany, jeżeli obciążenie rachunku bankowego Zamawiającego nastąpi najpóźniej w ostatnim dniu terminu płatności. Za opóźnienie </w:t>
      </w:r>
      <w:r w:rsidR="00BC6FBF">
        <w:rPr>
          <w:rFonts w:ascii="Times New Roman" w:hAnsi="Times New Roman" w:cs="Times New Roman"/>
          <w:color w:val="auto"/>
        </w:rPr>
        <w:br/>
      </w:r>
      <w:r w:rsidRPr="00092C3F">
        <w:rPr>
          <w:rFonts w:ascii="Times New Roman" w:hAnsi="Times New Roman" w:cs="Times New Roman"/>
          <w:color w:val="auto"/>
        </w:rPr>
        <w:t xml:space="preserve">w zapłacie Zamawiający zapłaci Wykonawcy za każdy dzień opóźnienia odsetki ustawowe za opóźnienie w transakcjach handlowych. </w:t>
      </w:r>
    </w:p>
    <w:p w:rsidR="002E3036" w:rsidRDefault="002E3036" w:rsidP="00092C3F">
      <w:pPr>
        <w:pStyle w:val="Default"/>
        <w:numPr>
          <w:ilvl w:val="0"/>
          <w:numId w:val="6"/>
        </w:numPr>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Wykonawca nie może dokonać cesji wierzytelności wynikających z niniejszej umowy, bez pisemnej (pod rygorem nieważności) zgody Zamawiającego. </w:t>
      </w:r>
    </w:p>
    <w:p w:rsidR="00092C3F" w:rsidRPr="002E3036" w:rsidRDefault="00092C3F" w:rsidP="00092C3F">
      <w:pPr>
        <w:pStyle w:val="Default"/>
        <w:spacing w:line="360" w:lineRule="auto"/>
        <w:ind w:left="360"/>
        <w:jc w:val="both"/>
        <w:rPr>
          <w:rFonts w:ascii="Times New Roman" w:hAnsi="Times New Roman" w:cs="Times New Roman"/>
          <w:color w:val="auto"/>
        </w:rPr>
      </w:pP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6</w:t>
      </w: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Ochrona danych i poufność</w:t>
      </w:r>
    </w:p>
    <w:p w:rsidR="00092C3F" w:rsidRDefault="00092C3F" w:rsidP="002E3036">
      <w:pPr>
        <w:pStyle w:val="Default"/>
        <w:numPr>
          <w:ilvl w:val="0"/>
          <w:numId w:val="12"/>
        </w:numPr>
        <w:spacing w:after="167" w:line="360" w:lineRule="auto"/>
        <w:jc w:val="both"/>
        <w:rPr>
          <w:rFonts w:ascii="Times New Roman" w:hAnsi="Times New Roman" w:cs="Times New Roman"/>
          <w:color w:val="auto"/>
        </w:rPr>
      </w:pPr>
      <w:r>
        <w:rPr>
          <w:rFonts w:ascii="Times New Roman" w:hAnsi="Times New Roman" w:cs="Times New Roman"/>
          <w:color w:val="auto"/>
        </w:rPr>
        <w:t>W</w:t>
      </w:r>
      <w:r w:rsidR="002E3036" w:rsidRPr="002E3036">
        <w:rPr>
          <w:rFonts w:ascii="Times New Roman" w:hAnsi="Times New Roman" w:cs="Times New Roman"/>
          <w:color w:val="auto"/>
        </w:rPr>
        <w:t xml:space="preserve"> przypadku, gdy w trakcie realizacji umowy przetwarzane będą dane osobowe Wykonawca zobowiązuje się do zachowania w pełnej tajemnicy wszelkich informacji dotyczących danych osobowych przetwarzanych w związku z realizacją umowy oraz sposobów ich zabezpieczania. Wykonawca zapewni, że osoby przewidziane do realizacji umowy po stronie Wykonawcy zostaną przeszkolone w zakresie ochrony danych osobowych, a dostęp do danych osobowych otrzymają po uprzednim podpisaniu zobowiązania do zachowania tajemnicy i uzyskaniu pisemnego upoważnienia do ich przetwarzania.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Wykonawca gwarantuje, że w toku realizacji umowy będzie używał systemów, narzędzi i środków technicznych zapewniających ochronę przetwarzanych danych osobowych oraz zobowiązuje się przetwarzać dane wyłącznie w zakresie i w celu przewidzianym w umowie.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Wykonawca oświadcza, że w celu ochrony praw osób, których dane dotyczą oraz by przetwarzanie spełniało wymogi Rozporządzenia Parlamentu Europejskiego i Rady UE 2016/679 z dnia 27 kwietnia 2016 r. w sprawie ochrony osób fizycznych w związku z przetwarzaniem danych osobowych i w sprawie swobodnego przepływu takich danych oraz uchylenia dyrektywy 95/46/WE, dalej nazywanym „RODO”, stosuje odpowiednie zabezpieczenia techniczne i organizacyjne, gwarantujące właściwą ochronę przetwarzanych danych i wypełnienie obowiązków nałożonych na podmiot przetwarzający dane osobowe określonych w art. 28 RODO.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Na żądanie Zamawiającego Wykonawca zobowiązuje się przedstawić wszelkie informacje oraz dokumenty potwierdzające realizację obowiązków wskazanych w ust. 1 i 3.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Wykonawca zobowiązany jest do poinformowania Zamawiającego o każdym przypadku naruszenia ochrony danych osobowych niezwłocznie, ale nie później niż po upływie 12 godzin od stwierdzenia naruszenia, a także o czynnościach z udziałem własn</w:t>
      </w:r>
      <w:r w:rsidR="00092C3F">
        <w:rPr>
          <w:rFonts w:ascii="Times New Roman" w:hAnsi="Times New Roman" w:cs="Times New Roman"/>
          <w:color w:val="auto"/>
        </w:rPr>
        <w:t xml:space="preserve">ym lub podwykonawców w sprawach </w:t>
      </w:r>
      <w:r w:rsidRPr="00092C3F">
        <w:rPr>
          <w:rFonts w:ascii="Times New Roman" w:hAnsi="Times New Roman" w:cs="Times New Roman"/>
          <w:color w:val="auto"/>
        </w:rPr>
        <w:t xml:space="preserve">dotyczących ochrony danych osobowych prowadzonych w szczególności przed organem nadzorczym, urzędami państwowymi, policją lub przed sądami.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W przypadku zawinionego przez Wykonawcę naruszenia ochrony danych osobowych, Wykonawca ponosi pełną odpowiedzialność za skutki tego naruszenia, w tym Wykonawca zobowiązuje się do zaspokojenia roszczeń osób, k</w:t>
      </w:r>
      <w:r w:rsidR="00092C3F">
        <w:rPr>
          <w:rFonts w:ascii="Times New Roman" w:hAnsi="Times New Roman" w:cs="Times New Roman"/>
          <w:color w:val="auto"/>
        </w:rPr>
        <w:t>tórych prawa zostały naruszone.</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Wykonawca zobowiązuje się do nieograniczonego w czasie zachowania w tajemnicy wszelkich informacji lub danych, jakie uzyskał w związku z zawarciem, wykonywaniem (wykonaniem) lub rozwiązaniem niniejszej umowy oraz odpowiada w tym zakresie za pracowników, którzy w jego imieniu wykonują zadania na rzecz Zamawiającego. </w:t>
      </w:r>
    </w:p>
    <w:p w:rsidR="00092C3F" w:rsidRDefault="00092C3F" w:rsidP="002E3036">
      <w:pPr>
        <w:pStyle w:val="Default"/>
        <w:numPr>
          <w:ilvl w:val="0"/>
          <w:numId w:val="12"/>
        </w:numPr>
        <w:spacing w:after="167" w:line="360" w:lineRule="auto"/>
        <w:jc w:val="both"/>
        <w:rPr>
          <w:rFonts w:ascii="Times New Roman" w:hAnsi="Times New Roman" w:cs="Times New Roman"/>
          <w:color w:val="auto"/>
        </w:rPr>
      </w:pPr>
      <w:r>
        <w:rPr>
          <w:rFonts w:ascii="Times New Roman" w:hAnsi="Times New Roman" w:cs="Times New Roman"/>
          <w:color w:val="auto"/>
        </w:rPr>
        <w:t>O</w:t>
      </w:r>
      <w:r w:rsidR="002E3036" w:rsidRPr="00092C3F">
        <w:rPr>
          <w:rFonts w:ascii="Times New Roman" w:hAnsi="Times New Roman" w:cs="Times New Roman"/>
          <w:color w:val="auto"/>
        </w:rPr>
        <w:t xml:space="preserve">bowiązek zachowania poufności nie dotyczy informacji poufnych żądanych przez uprawnione organy, w zakresie, w jakim te organy są uprawnione do ich żądania zgodnie z obowiązującymi przepisami prawa. W takim przypadku Wykonawca zobowiązuje się poinformować Zamawiającego o żądaniu takiego organu przed ujawnieniem informacji poufnych.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Wszelkie nieujawnione do wiadomość publicznej informacje, w tym stanowiące informacje techniczne, handlowe, organizacyjne lub prawne, w szczególności dane osobowe, hasła dostępu, dane dotyczące działalności Zamawiającego,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tej Strony, do której należą, zwanej dalej informacjami poufnymi.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Każda ze Stron zobowiązuje się wykorzystywać informacje poufne drugiej Strony jedynie w celach ściśle związanych z realizacją umowy. Każda ze Stron zobowiązuje się zachować w tajemnicy informacje poufne drugiej Strony oraz chronić je z taką samą starannością, z jaką chroni własne informacje poufne, co najmniej zaś w stopniu wynikającym z zachowania należytej staranności wynikającej z zawodowego charakteru prowadzonej działalności. </w:t>
      </w:r>
    </w:p>
    <w:p w:rsidR="00092C3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Strona nie ma obowiązku zachowania poufności w stosunku do przekazanych przez drugą Stronę informacji, które są powszechnie znane lub zostały podane do publicznej wiadomości bez naruszenia obowiązku zachowania poufności. </w:t>
      </w:r>
    </w:p>
    <w:p w:rsidR="002E3036" w:rsidRPr="00BC6FBF" w:rsidRDefault="002E3036" w:rsidP="002E3036">
      <w:pPr>
        <w:pStyle w:val="Default"/>
        <w:numPr>
          <w:ilvl w:val="0"/>
          <w:numId w:val="12"/>
        </w:numPr>
        <w:spacing w:after="167" w:line="360" w:lineRule="auto"/>
        <w:jc w:val="both"/>
        <w:rPr>
          <w:rFonts w:ascii="Times New Roman" w:hAnsi="Times New Roman" w:cs="Times New Roman"/>
          <w:color w:val="auto"/>
        </w:rPr>
      </w:pPr>
      <w:r w:rsidRPr="00092C3F">
        <w:rPr>
          <w:rFonts w:ascii="Times New Roman" w:hAnsi="Times New Roman" w:cs="Times New Roman"/>
          <w:color w:val="auto"/>
        </w:rPr>
        <w:t xml:space="preserve">Zobowiązanie do zachowania poufności wiąże Strony bezterminowo, a każda ze Stron zobowiązuje się nie wypowiadać tego zobowiązania. </w:t>
      </w:r>
    </w:p>
    <w:p w:rsidR="002E3036" w:rsidRPr="002E3036"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7</w:t>
      </w:r>
    </w:p>
    <w:p w:rsidR="00092C3F" w:rsidRDefault="002E3036" w:rsidP="00092C3F">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Kary umowne</w:t>
      </w:r>
    </w:p>
    <w:p w:rsidR="00092C3F" w:rsidRDefault="002E3036" w:rsidP="00092C3F">
      <w:pPr>
        <w:pStyle w:val="Default"/>
        <w:numPr>
          <w:ilvl w:val="0"/>
          <w:numId w:val="14"/>
        </w:numPr>
        <w:spacing w:line="360" w:lineRule="auto"/>
        <w:rPr>
          <w:rFonts w:ascii="Times New Roman" w:hAnsi="Times New Roman" w:cs="Times New Roman"/>
          <w:color w:val="auto"/>
        </w:rPr>
      </w:pPr>
      <w:r w:rsidRPr="002E3036">
        <w:rPr>
          <w:rFonts w:ascii="Times New Roman" w:hAnsi="Times New Roman" w:cs="Times New Roman"/>
          <w:color w:val="auto"/>
        </w:rPr>
        <w:t xml:space="preserve">Wykonawca zobowiązany jest zapłacić Zamawiającemu kary umowne w następujących przypadkach i wysokości: </w:t>
      </w:r>
    </w:p>
    <w:p w:rsidR="00092C3F" w:rsidRDefault="002E3036" w:rsidP="009C13BB">
      <w:pPr>
        <w:pStyle w:val="Default"/>
        <w:numPr>
          <w:ilvl w:val="1"/>
          <w:numId w:val="14"/>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w przypadku nieterminowej realizacji przedmiotu umowy w stosunku do terminu określonego w § 2 Zamawiający naliczy karę umową w wysokości 1% wartości umowy brutto za każdy dzień zwłoki, nie więcej jednak niż 10% wartości umowy brutto, </w:t>
      </w:r>
    </w:p>
    <w:p w:rsidR="009C13BB" w:rsidRDefault="002E3036" w:rsidP="002E3036">
      <w:pPr>
        <w:pStyle w:val="Default"/>
        <w:numPr>
          <w:ilvl w:val="1"/>
          <w:numId w:val="14"/>
        </w:numPr>
        <w:spacing w:line="360" w:lineRule="auto"/>
        <w:jc w:val="both"/>
        <w:rPr>
          <w:rFonts w:ascii="Times New Roman" w:hAnsi="Times New Roman" w:cs="Times New Roman"/>
          <w:color w:val="auto"/>
        </w:rPr>
      </w:pPr>
      <w:r w:rsidRPr="00092C3F">
        <w:rPr>
          <w:rFonts w:ascii="Times New Roman" w:hAnsi="Times New Roman" w:cs="Times New Roman"/>
          <w:color w:val="auto"/>
        </w:rPr>
        <w:t xml:space="preserve">w przypadku zwłoki w usunięciu wad stwierdzonych w okresie gwarancji i rękojmi w stosunku do terminu określonego w § 4 ust. 4 pkt 3 lit. a) w wysokości 100 zł za każdy rozpoczęty dzień zwłoki, nie więcej jednak niż 2000 zł za każdy przypadek oddzielnie, </w:t>
      </w:r>
    </w:p>
    <w:p w:rsidR="002E3036" w:rsidRPr="00BC6FBF" w:rsidRDefault="002E3036" w:rsidP="00BC6FBF">
      <w:pPr>
        <w:pStyle w:val="Default"/>
        <w:pageBreakBefore/>
        <w:numPr>
          <w:ilvl w:val="1"/>
          <w:numId w:val="14"/>
        </w:numPr>
        <w:spacing w:line="360" w:lineRule="auto"/>
        <w:ind w:left="426" w:firstLine="0"/>
        <w:jc w:val="both"/>
        <w:rPr>
          <w:rFonts w:ascii="Times New Roman" w:hAnsi="Times New Roman" w:cs="Times New Roman"/>
          <w:color w:val="auto"/>
        </w:rPr>
      </w:pPr>
      <w:r w:rsidRPr="00BC6FBF">
        <w:rPr>
          <w:rFonts w:ascii="Times New Roman" w:hAnsi="Times New Roman" w:cs="Times New Roman"/>
          <w:color w:val="auto"/>
        </w:rPr>
        <w:t xml:space="preserve">w wysokości 20% wynagrodzenia umownego brutto za odstąpienie od umowy przez Zamawiającego z winy Wykonawcy, jak również w przypadku opisanym w § 10 ust 2 umowy, </w:t>
      </w:r>
      <w:r w:rsidR="00BC6FBF">
        <w:rPr>
          <w:rFonts w:ascii="Times New Roman" w:hAnsi="Times New Roman" w:cs="Times New Roman"/>
          <w:color w:val="auto"/>
        </w:rPr>
        <w:br/>
        <w:t xml:space="preserve">4. </w:t>
      </w:r>
      <w:r w:rsidR="00BC6FBF" w:rsidRPr="00BC6FBF">
        <w:rPr>
          <w:rFonts w:ascii="Times New Roman" w:hAnsi="Times New Roman" w:cs="Times New Roman"/>
          <w:color w:val="auto"/>
        </w:rPr>
        <w:t xml:space="preserve">w </w:t>
      </w:r>
      <w:r w:rsidRPr="00BC6FBF">
        <w:rPr>
          <w:rFonts w:ascii="Times New Roman" w:hAnsi="Times New Roman" w:cs="Times New Roman"/>
          <w:color w:val="auto"/>
        </w:rPr>
        <w:t>wysokości 1 000 zł za każde stwierdzone uchybienie w przypadku stwierdzenia przez Zamawiającego uchybienia obowiązkowi dotyczącego ochrony danych osobowych i/lub zachowania poufn</w:t>
      </w:r>
      <w:r w:rsidR="009C13BB" w:rsidRPr="00BC6FBF">
        <w:rPr>
          <w:rFonts w:ascii="Times New Roman" w:hAnsi="Times New Roman" w:cs="Times New Roman"/>
          <w:color w:val="auto"/>
        </w:rPr>
        <w:t>ości, wynikającego z § 6 umowy. Zap</w:t>
      </w:r>
      <w:r w:rsidRPr="00BC6FBF">
        <w:rPr>
          <w:rFonts w:ascii="Times New Roman" w:hAnsi="Times New Roman" w:cs="Times New Roman"/>
          <w:color w:val="auto"/>
        </w:rPr>
        <w:t xml:space="preserve">łata kary umownej, na podstawie postanowień umowy nie wyłącza możliwości dochodzenia naprawienia szkody w pełnej wysokości na zasadach ogólnych przez Zamawiającego. </w:t>
      </w:r>
    </w:p>
    <w:p w:rsidR="009C13BB" w:rsidRDefault="002E3036" w:rsidP="002E3036">
      <w:pPr>
        <w:pStyle w:val="Default"/>
        <w:numPr>
          <w:ilvl w:val="0"/>
          <w:numId w:val="14"/>
        </w:numPr>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Zapłata kar umownych nie zwalnia Stron z obowiązków wynikających z niniejszej umowy. </w:t>
      </w:r>
    </w:p>
    <w:p w:rsidR="009C13BB" w:rsidRDefault="002E3036" w:rsidP="002E3036">
      <w:pPr>
        <w:pStyle w:val="Default"/>
        <w:numPr>
          <w:ilvl w:val="0"/>
          <w:numId w:val="14"/>
        </w:numPr>
        <w:spacing w:line="360" w:lineRule="auto"/>
        <w:jc w:val="both"/>
        <w:rPr>
          <w:rFonts w:ascii="Times New Roman" w:hAnsi="Times New Roman" w:cs="Times New Roman"/>
          <w:color w:val="auto"/>
        </w:rPr>
      </w:pPr>
      <w:r w:rsidRPr="009C13BB">
        <w:rPr>
          <w:rFonts w:ascii="Times New Roman" w:hAnsi="Times New Roman" w:cs="Times New Roman"/>
          <w:color w:val="auto"/>
        </w:rPr>
        <w:t xml:space="preserve">Wykonawca wyraża zgodę na potrącenie kary umownej z należnego mu wynagrodzenia, z zastrzeżeniem ograniczeń wynikających z art. 15r1 ust. 1 ustawy z dnia 2 marca 2020 r. o szczególnych rozwiązaniach związanych z zapobieganiem, przeciwdziałałem i zwalczaniem COVID-19, innych chorób zakaźnych oraz wywołanych nimi sytuacji kryzysowych (Dz.U. z 2020 r. poz. 1842, ze zm.). </w:t>
      </w:r>
    </w:p>
    <w:p w:rsidR="002E3036" w:rsidRPr="009C13BB" w:rsidRDefault="002E3036" w:rsidP="002E3036">
      <w:pPr>
        <w:pStyle w:val="Default"/>
        <w:numPr>
          <w:ilvl w:val="0"/>
          <w:numId w:val="14"/>
        </w:numPr>
        <w:spacing w:line="360" w:lineRule="auto"/>
        <w:jc w:val="both"/>
        <w:rPr>
          <w:rFonts w:ascii="Times New Roman" w:hAnsi="Times New Roman" w:cs="Times New Roman"/>
          <w:color w:val="auto"/>
        </w:rPr>
      </w:pPr>
      <w:r w:rsidRPr="009C13BB">
        <w:rPr>
          <w:rFonts w:ascii="Times New Roman" w:hAnsi="Times New Roman" w:cs="Times New Roman"/>
          <w:color w:val="auto"/>
        </w:rPr>
        <w:t xml:space="preserve">W przypadku, gdy potrącenie kary umownej z wynagrodzenia Wykonawcy nie będzie możliwe, Wykonawca zobowiązuje się do zapłaty kary umownej w terminie 14 dni od dnia otrzymania noty obciążeniowej wystawionej przez Zamawiającego. </w:t>
      </w:r>
    </w:p>
    <w:p w:rsidR="009C13BB" w:rsidRDefault="009C13BB" w:rsidP="009C13BB">
      <w:pPr>
        <w:pStyle w:val="Default"/>
        <w:spacing w:line="360" w:lineRule="auto"/>
        <w:jc w:val="center"/>
        <w:rPr>
          <w:rFonts w:ascii="Times New Roman" w:hAnsi="Times New Roman" w:cs="Times New Roman"/>
          <w:b/>
          <w:bCs/>
          <w:color w:val="auto"/>
        </w:rPr>
      </w:pPr>
    </w:p>
    <w:p w:rsidR="002E3036" w:rsidRPr="002E3036" w:rsidRDefault="009C13BB" w:rsidP="009C13BB">
      <w:pPr>
        <w:pStyle w:val="Default"/>
        <w:spacing w:line="360" w:lineRule="auto"/>
        <w:jc w:val="center"/>
        <w:rPr>
          <w:rFonts w:ascii="Times New Roman" w:hAnsi="Times New Roman" w:cs="Times New Roman"/>
          <w:color w:val="auto"/>
        </w:rPr>
      </w:pPr>
      <w:r>
        <w:rPr>
          <w:rFonts w:ascii="Times New Roman" w:hAnsi="Times New Roman" w:cs="Times New Roman"/>
          <w:b/>
          <w:bCs/>
          <w:color w:val="auto"/>
        </w:rPr>
        <w:t>§ 8</w:t>
      </w:r>
    </w:p>
    <w:p w:rsidR="002E3036" w:rsidRPr="002E3036" w:rsidRDefault="002E3036" w:rsidP="009C13BB">
      <w:pPr>
        <w:pStyle w:val="Default"/>
        <w:spacing w:after="240" w:line="360" w:lineRule="auto"/>
        <w:jc w:val="center"/>
        <w:rPr>
          <w:rFonts w:ascii="Times New Roman" w:hAnsi="Times New Roman" w:cs="Times New Roman"/>
          <w:color w:val="auto"/>
        </w:rPr>
      </w:pPr>
      <w:r w:rsidRPr="002E3036">
        <w:rPr>
          <w:rFonts w:ascii="Times New Roman" w:hAnsi="Times New Roman" w:cs="Times New Roman"/>
          <w:b/>
          <w:bCs/>
          <w:color w:val="auto"/>
        </w:rPr>
        <w:t>Przedstawiciele i porozumiewanie się Stron</w:t>
      </w:r>
    </w:p>
    <w:p w:rsidR="009C13BB" w:rsidRDefault="002E3036" w:rsidP="002E3036">
      <w:pPr>
        <w:pStyle w:val="Default"/>
        <w:numPr>
          <w:ilvl w:val="0"/>
          <w:numId w:val="15"/>
        </w:numPr>
        <w:spacing w:after="169" w:line="360" w:lineRule="auto"/>
        <w:jc w:val="both"/>
        <w:rPr>
          <w:rFonts w:ascii="Times New Roman" w:hAnsi="Times New Roman" w:cs="Times New Roman"/>
          <w:color w:val="auto"/>
        </w:rPr>
      </w:pPr>
      <w:r w:rsidRPr="002E3036">
        <w:rPr>
          <w:rFonts w:ascii="Times New Roman" w:hAnsi="Times New Roman" w:cs="Times New Roman"/>
          <w:color w:val="auto"/>
        </w:rPr>
        <w:t xml:space="preserve">Wykonawca zobowiązany jest do zapewnienia całkowitego nadzoru i koordynacji wszelkich działań związanych z realizacją prac objętych przedmiotem umowy w celu osiągnięcia wymaganej jakości i terminowej realizacji prac. </w:t>
      </w:r>
    </w:p>
    <w:p w:rsidR="002E3036" w:rsidRPr="009C13BB" w:rsidRDefault="002E3036" w:rsidP="002E3036">
      <w:pPr>
        <w:pStyle w:val="Default"/>
        <w:numPr>
          <w:ilvl w:val="0"/>
          <w:numId w:val="15"/>
        </w:numPr>
        <w:spacing w:after="169" w:line="360" w:lineRule="auto"/>
        <w:jc w:val="both"/>
        <w:rPr>
          <w:rFonts w:ascii="Times New Roman" w:hAnsi="Times New Roman" w:cs="Times New Roman"/>
          <w:color w:val="auto"/>
        </w:rPr>
      </w:pPr>
      <w:r w:rsidRPr="009C13BB">
        <w:rPr>
          <w:rFonts w:ascii="Times New Roman" w:hAnsi="Times New Roman" w:cs="Times New Roman"/>
          <w:color w:val="auto"/>
        </w:rPr>
        <w:t xml:space="preserve">Do kontaktów oraz koordynowania prac związanych z realizacją umowy Strony wyznaczają następujące osoby: </w:t>
      </w:r>
    </w:p>
    <w:p w:rsidR="002E3036" w:rsidRDefault="002E3036" w:rsidP="002E3036">
      <w:pPr>
        <w:pStyle w:val="Default"/>
        <w:spacing w:after="169" w:line="360" w:lineRule="auto"/>
        <w:jc w:val="both"/>
        <w:rPr>
          <w:rFonts w:ascii="Times New Roman" w:hAnsi="Times New Roman" w:cs="Times New Roman"/>
          <w:color w:val="auto"/>
        </w:rPr>
      </w:pPr>
      <w:r w:rsidRPr="002E3036">
        <w:rPr>
          <w:rFonts w:ascii="Times New Roman" w:hAnsi="Times New Roman" w:cs="Times New Roman"/>
          <w:color w:val="auto"/>
        </w:rPr>
        <w:t xml:space="preserve">1) ze strony Zamawiającego: </w:t>
      </w:r>
    </w:p>
    <w:p w:rsidR="009D20DF" w:rsidRDefault="009D20DF" w:rsidP="00BC6FBF">
      <w:pPr>
        <w:pStyle w:val="Nagwek"/>
        <w:rPr>
          <w:rFonts w:ascii="Times New Roman" w:hAnsi="Times New Roman" w:cs="Times New Roman"/>
        </w:rPr>
      </w:pPr>
      <w:r>
        <w:rPr>
          <w:rFonts w:ascii="Times New Roman" w:hAnsi="Times New Roman" w:cs="Times New Roman"/>
        </w:rPr>
        <w:t xml:space="preserve">a) </w:t>
      </w:r>
      <w:r w:rsidRPr="002E3036">
        <w:rPr>
          <w:rFonts w:ascii="Times New Roman" w:hAnsi="Times New Roman" w:cs="Times New Roman"/>
        </w:rPr>
        <w:t>____________ - ____________ , tel.: _______</w:t>
      </w:r>
      <w:r>
        <w:rPr>
          <w:rFonts w:ascii="Times New Roman" w:hAnsi="Times New Roman" w:cs="Times New Roman"/>
        </w:rPr>
        <w:t>_____ , e-mail: ____________ ;</w:t>
      </w:r>
    </w:p>
    <w:p w:rsidR="009D20DF" w:rsidRPr="00BC6FBF" w:rsidRDefault="009D20DF" w:rsidP="00BC6FBF">
      <w:pPr>
        <w:pStyle w:val="Nagwek"/>
        <w:rPr>
          <w:rFonts w:ascii="Calibri" w:eastAsia="Calibri" w:hAnsi="Calibri" w:cs="Times New Roman"/>
        </w:rPr>
      </w:pPr>
    </w:p>
    <w:p w:rsidR="002E3036" w:rsidRDefault="002E3036" w:rsidP="002E3036">
      <w:pPr>
        <w:pStyle w:val="Default"/>
        <w:spacing w:after="169" w:line="360" w:lineRule="auto"/>
        <w:jc w:val="both"/>
        <w:rPr>
          <w:rFonts w:ascii="Times New Roman" w:hAnsi="Times New Roman" w:cs="Times New Roman"/>
          <w:color w:val="auto"/>
        </w:rPr>
      </w:pPr>
      <w:r w:rsidRPr="002E3036">
        <w:rPr>
          <w:rFonts w:ascii="Times New Roman" w:hAnsi="Times New Roman" w:cs="Times New Roman"/>
          <w:color w:val="auto"/>
        </w:rPr>
        <w:t xml:space="preserve">2) ze strony Wykonawcy: </w:t>
      </w:r>
    </w:p>
    <w:p w:rsidR="009C13BB" w:rsidRPr="002E3036" w:rsidRDefault="009C13BB" w:rsidP="002E3036">
      <w:pPr>
        <w:pStyle w:val="Default"/>
        <w:spacing w:after="169" w:line="360" w:lineRule="auto"/>
        <w:jc w:val="both"/>
        <w:rPr>
          <w:rFonts w:ascii="Times New Roman" w:hAnsi="Times New Roman" w:cs="Times New Roman"/>
          <w:color w:val="auto"/>
        </w:rPr>
      </w:pPr>
      <w:r w:rsidRPr="002E3036">
        <w:rPr>
          <w:rFonts w:ascii="Times New Roman" w:hAnsi="Times New Roman" w:cs="Times New Roman"/>
          <w:color w:val="auto"/>
        </w:rPr>
        <w:t>a) ____________ - ____________ , tel.: _______</w:t>
      </w:r>
      <w:r>
        <w:rPr>
          <w:rFonts w:ascii="Times New Roman" w:hAnsi="Times New Roman" w:cs="Times New Roman"/>
          <w:color w:val="auto"/>
        </w:rPr>
        <w:t>_____ , e-mail: ____________ ;</w:t>
      </w:r>
    </w:p>
    <w:p w:rsidR="009C13BB" w:rsidRPr="009D20DF" w:rsidRDefault="002E3036" w:rsidP="009C13BB">
      <w:pPr>
        <w:pStyle w:val="Default"/>
        <w:pageBreakBefore/>
        <w:numPr>
          <w:ilvl w:val="0"/>
          <w:numId w:val="15"/>
        </w:numPr>
        <w:spacing w:after="169" w:line="360" w:lineRule="auto"/>
        <w:jc w:val="both"/>
        <w:rPr>
          <w:rFonts w:ascii="Times New Roman" w:hAnsi="Times New Roman" w:cs="Times New Roman"/>
          <w:color w:val="auto"/>
        </w:rPr>
      </w:pPr>
      <w:r w:rsidRPr="009D20DF">
        <w:rPr>
          <w:rFonts w:ascii="Times New Roman" w:hAnsi="Times New Roman" w:cs="Times New Roman"/>
          <w:color w:val="auto"/>
        </w:rPr>
        <w:t>Każda ze Stron uprawniona jest do zmiany osób wymienionych w ust. 2. Zmiana wymaga pisemnego powiadomienia drugiej ze Stron i staje się skuteczna z chwilą otrzymania przez adresata pisma z danymi nowej osoby. Zmiana taka nie stanowi jednakże zmiany umowy. Wszystkie informacje przekazywane pomiędzy Wykonawcą, a Zamawiającym w ramach realizacji umowy będą przesyłane, o ile umowa nie stanowi inaczej, pisemnie za pośrednictwem poczty lub kuriera, faksem lub drogą elektroniczną. Informacje przekazane faksem lub drogą elektroniczną, każda ze Stron na żądanie drugiej niezwłocznie potwierdzi pisemnie za po</w:t>
      </w:r>
      <w:r w:rsidR="009C13BB" w:rsidRPr="009D20DF">
        <w:rPr>
          <w:rFonts w:ascii="Times New Roman" w:hAnsi="Times New Roman" w:cs="Times New Roman"/>
          <w:color w:val="auto"/>
        </w:rPr>
        <w:t>średnictwem poczty lub kuriera.</w:t>
      </w:r>
    </w:p>
    <w:p w:rsidR="009C13BB" w:rsidRPr="009C13BB" w:rsidRDefault="009C13BB" w:rsidP="009C13BB">
      <w:pPr>
        <w:pStyle w:val="Default"/>
        <w:spacing w:line="360" w:lineRule="auto"/>
        <w:ind w:left="4248"/>
        <w:rPr>
          <w:rFonts w:ascii="Times New Roman" w:hAnsi="Times New Roman" w:cs="Times New Roman"/>
          <w:b/>
          <w:bCs/>
          <w:color w:val="auto"/>
        </w:rPr>
      </w:pPr>
      <w:r>
        <w:rPr>
          <w:rFonts w:ascii="Times New Roman" w:hAnsi="Times New Roman" w:cs="Times New Roman"/>
          <w:b/>
          <w:bCs/>
          <w:color w:val="auto"/>
        </w:rPr>
        <w:t xml:space="preserve">  §9</w:t>
      </w:r>
    </w:p>
    <w:p w:rsidR="009C13BB" w:rsidRPr="002E3036" w:rsidRDefault="009C13BB" w:rsidP="009C13BB">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Siła wyższa</w:t>
      </w:r>
    </w:p>
    <w:p w:rsidR="009C13BB" w:rsidRPr="002E3036" w:rsidRDefault="009C13BB" w:rsidP="00094982">
      <w:pPr>
        <w:pStyle w:val="Default"/>
        <w:numPr>
          <w:ilvl w:val="0"/>
          <w:numId w:val="17"/>
        </w:numPr>
        <w:spacing w:after="167" w:line="360" w:lineRule="auto"/>
        <w:jc w:val="both"/>
        <w:rPr>
          <w:rFonts w:ascii="Times New Roman" w:hAnsi="Times New Roman" w:cs="Times New Roman"/>
          <w:color w:val="auto"/>
        </w:rPr>
      </w:pPr>
      <w:r w:rsidRPr="002E3036">
        <w:rPr>
          <w:rFonts w:ascii="Times New Roman" w:hAnsi="Times New Roman" w:cs="Times New Roman"/>
          <w:color w:val="auto"/>
        </w:rPr>
        <w:t xml:space="preserve">Strony umowy nie ponoszą odpowiedzialności za niewykonanie lub nienależyte wykonanie umowy, jeżeli byłyby one następstwem okoliczności, których strony umowy nie mogły przewidzieć, lub którym nie mogłyby zapobiec, typu siła wyższa. </w:t>
      </w:r>
    </w:p>
    <w:p w:rsidR="009C13BB" w:rsidRPr="002E3036" w:rsidRDefault="009C13BB" w:rsidP="00094982">
      <w:pPr>
        <w:pStyle w:val="Default"/>
        <w:numPr>
          <w:ilvl w:val="0"/>
          <w:numId w:val="17"/>
        </w:numPr>
        <w:spacing w:after="167" w:line="360" w:lineRule="auto"/>
        <w:jc w:val="both"/>
        <w:rPr>
          <w:rFonts w:ascii="Times New Roman" w:hAnsi="Times New Roman" w:cs="Times New Roman"/>
          <w:color w:val="auto"/>
        </w:rPr>
      </w:pPr>
      <w:r w:rsidRPr="002E3036">
        <w:rPr>
          <w:rFonts w:ascii="Times New Roman" w:hAnsi="Times New Roman" w:cs="Times New Roman"/>
          <w:color w:val="auto"/>
        </w:rPr>
        <w:t xml:space="preserve">Strona, która w następstwie wystąpienia siły wyższej nie będzie mogła wywiązać się ze swych zobowiązań, albo dla której wykonanie jej zobowiązań stałoby się wysoce utrudnione, zobowiązana jest do niezwłocznego powiadomienia drugiej strony, o takiej sile i jej następstwach dla realizacji umowy. </w:t>
      </w:r>
    </w:p>
    <w:p w:rsidR="009C13BB" w:rsidRPr="002E3036" w:rsidRDefault="009C13BB" w:rsidP="00094982">
      <w:pPr>
        <w:pStyle w:val="Default"/>
        <w:numPr>
          <w:ilvl w:val="0"/>
          <w:numId w:val="17"/>
        </w:numPr>
        <w:spacing w:after="167" w:line="360" w:lineRule="auto"/>
        <w:jc w:val="both"/>
        <w:rPr>
          <w:rFonts w:ascii="Times New Roman" w:hAnsi="Times New Roman" w:cs="Times New Roman"/>
          <w:color w:val="auto"/>
        </w:rPr>
      </w:pPr>
      <w:r w:rsidRPr="002E3036">
        <w:rPr>
          <w:rFonts w:ascii="Times New Roman" w:hAnsi="Times New Roman" w:cs="Times New Roman"/>
          <w:color w:val="auto"/>
        </w:rPr>
        <w:t>Dla potrzeb niniejszej umowy pojęcie siły wyższej oznacza zdarzenie nadzwyczajne, zewnętrzne, pozostające poza kontrolą Strony powołującej się na wypadek siły wyższej, niemożliwe do przewidzenia i niemożliwe do zapobieżenia, a w szczególności: wojny, stany</w:t>
      </w:r>
      <w:r w:rsidR="00672FA5">
        <w:rPr>
          <w:rFonts w:ascii="Times New Roman" w:hAnsi="Times New Roman" w:cs="Times New Roman"/>
          <w:color w:val="auto"/>
        </w:rPr>
        <w:t xml:space="preserve"> nadzwyczajne, klęski żywiołowe</w:t>
      </w:r>
      <w:r w:rsidRPr="002E3036">
        <w:rPr>
          <w:rFonts w:ascii="Times New Roman" w:hAnsi="Times New Roman" w:cs="Times New Roman"/>
          <w:color w:val="auto"/>
        </w:rPr>
        <w:t>, epidemie, ograniczenia związane</w:t>
      </w:r>
      <w:r w:rsidR="00672FA5">
        <w:rPr>
          <w:rFonts w:ascii="Times New Roman" w:hAnsi="Times New Roman" w:cs="Times New Roman"/>
          <w:color w:val="auto"/>
        </w:rPr>
        <w:t xml:space="preserve"> z</w:t>
      </w:r>
      <w:bookmarkStart w:id="0" w:name="_GoBack"/>
      <w:bookmarkEnd w:id="0"/>
      <w:r w:rsidRPr="002E3036">
        <w:rPr>
          <w:rFonts w:ascii="Times New Roman" w:hAnsi="Times New Roman" w:cs="Times New Roman"/>
          <w:color w:val="auto"/>
        </w:rPr>
        <w:t xml:space="preserve"> kwarantanną, embargo, rewolucje, zamieszki i strajki, które uniemożliwiają wykonywanie przedmiotu umowy. Za siłę wyższą dla potrzeb niniejszej umowy nie uznaje się epidemii wywołanej wirusem SARS-CoV-2. </w:t>
      </w:r>
    </w:p>
    <w:p w:rsidR="009C13BB" w:rsidRDefault="009C13BB" w:rsidP="00094982">
      <w:pPr>
        <w:pStyle w:val="Default"/>
        <w:numPr>
          <w:ilvl w:val="0"/>
          <w:numId w:val="17"/>
        </w:numPr>
        <w:spacing w:after="167" w:line="360" w:lineRule="auto"/>
        <w:jc w:val="both"/>
        <w:rPr>
          <w:rFonts w:ascii="Times New Roman" w:hAnsi="Times New Roman" w:cs="Times New Roman"/>
          <w:color w:val="auto"/>
        </w:rPr>
      </w:pPr>
      <w:r w:rsidRPr="002E3036">
        <w:rPr>
          <w:rFonts w:ascii="Times New Roman" w:hAnsi="Times New Roman" w:cs="Times New Roman"/>
          <w:color w:val="auto"/>
        </w:rPr>
        <w:t xml:space="preserve">Na czas działania siły wyższej obowiązki Strony, która nie jest w stanie wykonać danego obowiązku ze względu na działanie siły wyższej ulegają zawieszeniu. </w:t>
      </w:r>
    </w:p>
    <w:p w:rsidR="00094982" w:rsidRPr="009D20DF" w:rsidRDefault="00094982" w:rsidP="009D20DF">
      <w:pPr>
        <w:pStyle w:val="Akapitzlist"/>
        <w:numPr>
          <w:ilvl w:val="0"/>
          <w:numId w:val="17"/>
        </w:numPr>
        <w:spacing w:line="360" w:lineRule="auto"/>
        <w:rPr>
          <w:rFonts w:ascii="Times New Roman" w:hAnsi="Times New Roman" w:cs="Times New Roman"/>
          <w:sz w:val="24"/>
          <w:szCs w:val="24"/>
        </w:rPr>
      </w:pPr>
      <w:r w:rsidRPr="00094982">
        <w:rPr>
          <w:rFonts w:ascii="Times New Roman" w:hAnsi="Times New Roman" w:cs="Times New Roman"/>
          <w:sz w:val="24"/>
          <w:szCs w:val="24"/>
        </w:rPr>
        <w:t xml:space="preserve">W przypadku ustania siły wyższej, Strony niezwłocznie przystąpią do realizacji swych obowiązków wynikających z umowy. W przypadku zmiany adresu do doręczeń, każda ze Stron umowy powiadomi o tym drugą Stronę na piśmie, z odpowiednim wyprzedzeniem. W przypadku niedopełnienia tego obowiązku doręczenia dokonane na poprzedni adres uznaje się za skuteczne. Zmiana danych, o których mowa w zdaniu poprzedzającym nie stanowi zmiany umowy. </w:t>
      </w:r>
    </w:p>
    <w:p w:rsidR="009C13BB" w:rsidRPr="002E3036" w:rsidRDefault="009C13BB" w:rsidP="00094982">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10</w:t>
      </w:r>
    </w:p>
    <w:p w:rsidR="009C13BB" w:rsidRPr="002E3036" w:rsidRDefault="009C13BB" w:rsidP="00094982">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Odstąpienie od umowy</w:t>
      </w:r>
    </w:p>
    <w:p w:rsidR="00094982" w:rsidRDefault="009C13BB" w:rsidP="009C13BB">
      <w:pPr>
        <w:pStyle w:val="Default"/>
        <w:numPr>
          <w:ilvl w:val="0"/>
          <w:numId w:val="18"/>
        </w:numPr>
        <w:spacing w:after="167" w:line="360" w:lineRule="auto"/>
        <w:jc w:val="both"/>
        <w:rPr>
          <w:rFonts w:ascii="Times New Roman" w:hAnsi="Times New Roman" w:cs="Times New Roman"/>
          <w:color w:val="auto"/>
        </w:rPr>
      </w:pPr>
      <w:r w:rsidRPr="002E3036">
        <w:rPr>
          <w:rFonts w:ascii="Times New Roman" w:hAnsi="Times New Roman" w:cs="Times New Roman"/>
          <w:color w:val="auto"/>
        </w:rPr>
        <w:t xml:space="preserve">Zamawiający może odstąpić od umowy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to dokonuje się w terminie 30 dni od powzięcia przez Zamawiającego wiadomości o tych okolicznościach. </w:t>
      </w:r>
    </w:p>
    <w:p w:rsidR="00094982" w:rsidRDefault="009C13BB" w:rsidP="009C13BB">
      <w:pPr>
        <w:pStyle w:val="Default"/>
        <w:numPr>
          <w:ilvl w:val="0"/>
          <w:numId w:val="18"/>
        </w:numPr>
        <w:spacing w:after="167" w:line="360" w:lineRule="auto"/>
        <w:jc w:val="both"/>
        <w:rPr>
          <w:rFonts w:ascii="Times New Roman" w:hAnsi="Times New Roman" w:cs="Times New Roman"/>
          <w:color w:val="auto"/>
        </w:rPr>
      </w:pPr>
      <w:r w:rsidRPr="00094982">
        <w:rPr>
          <w:rFonts w:ascii="Times New Roman" w:hAnsi="Times New Roman" w:cs="Times New Roman"/>
          <w:color w:val="auto"/>
        </w:rPr>
        <w:t xml:space="preserve">Niezależnie od innych przypadków przewidzianych w umowie bądź w kodeksie cywilnym, Zamawiający zastrzega sobie prawo odstąpienia od umowy w przypadku opóźnienia w dostawie przedmiotu umowy przekraczającego 3 dni w stosunku do terminu określonego w § 2 umowy. </w:t>
      </w:r>
    </w:p>
    <w:p w:rsidR="00094982" w:rsidRDefault="009C13BB" w:rsidP="009C13BB">
      <w:pPr>
        <w:pStyle w:val="Default"/>
        <w:numPr>
          <w:ilvl w:val="0"/>
          <w:numId w:val="18"/>
        </w:numPr>
        <w:spacing w:after="167" w:line="360" w:lineRule="auto"/>
        <w:jc w:val="both"/>
        <w:rPr>
          <w:rFonts w:ascii="Times New Roman" w:hAnsi="Times New Roman" w:cs="Times New Roman"/>
          <w:color w:val="auto"/>
        </w:rPr>
      </w:pPr>
      <w:r w:rsidRPr="00094982">
        <w:rPr>
          <w:rFonts w:ascii="Times New Roman" w:hAnsi="Times New Roman" w:cs="Times New Roman"/>
          <w:color w:val="auto"/>
        </w:rPr>
        <w:t>Prawo do odstąpienia od umowy w sytuacji opisanej w ust. 2 powyżej przysługuje Zamawiającemu w terminie 5 dni licząc od daty powzięcia przez Zamawiającego wiadomości o zaistnieniu przyczyn uzasadniających odstąpi</w:t>
      </w:r>
      <w:r w:rsidR="00094982">
        <w:rPr>
          <w:rFonts w:ascii="Times New Roman" w:hAnsi="Times New Roman" w:cs="Times New Roman"/>
          <w:color w:val="auto"/>
        </w:rPr>
        <w:t>enie.</w:t>
      </w:r>
    </w:p>
    <w:p w:rsidR="00094982" w:rsidRDefault="009C13BB" w:rsidP="009C13BB">
      <w:pPr>
        <w:pStyle w:val="Default"/>
        <w:numPr>
          <w:ilvl w:val="0"/>
          <w:numId w:val="18"/>
        </w:numPr>
        <w:spacing w:after="167" w:line="360" w:lineRule="auto"/>
        <w:jc w:val="both"/>
        <w:rPr>
          <w:rFonts w:ascii="Times New Roman" w:hAnsi="Times New Roman" w:cs="Times New Roman"/>
          <w:color w:val="auto"/>
        </w:rPr>
      </w:pPr>
      <w:r w:rsidRPr="00094982">
        <w:rPr>
          <w:rFonts w:ascii="Times New Roman" w:hAnsi="Times New Roman" w:cs="Times New Roman"/>
          <w:color w:val="auto"/>
        </w:rPr>
        <w:t xml:space="preserve">Odstąpienie od umowy powinno nastąpić w formie pisemnej pod rygorem nieważności takiego oświadczenia i powinno zawierać uzasadnienie. </w:t>
      </w:r>
    </w:p>
    <w:p w:rsidR="009C13BB" w:rsidRPr="009D20DF" w:rsidRDefault="009C13BB" w:rsidP="009C13BB">
      <w:pPr>
        <w:pStyle w:val="Default"/>
        <w:numPr>
          <w:ilvl w:val="0"/>
          <w:numId w:val="18"/>
        </w:numPr>
        <w:spacing w:after="167" w:line="360" w:lineRule="auto"/>
        <w:jc w:val="both"/>
        <w:rPr>
          <w:rFonts w:ascii="Times New Roman" w:hAnsi="Times New Roman" w:cs="Times New Roman"/>
          <w:color w:val="auto"/>
        </w:rPr>
      </w:pPr>
      <w:r w:rsidRPr="00094982">
        <w:rPr>
          <w:rFonts w:ascii="Times New Roman" w:hAnsi="Times New Roman" w:cs="Times New Roman"/>
          <w:color w:val="auto"/>
        </w:rPr>
        <w:t xml:space="preserve">Odstąpienie od umowy niezależnie od przyczyn nie pozbawia Zamawiającego prawa do dochodzenia należnych kar umownych. </w:t>
      </w:r>
    </w:p>
    <w:p w:rsidR="009C13BB" w:rsidRPr="002E3036" w:rsidRDefault="009C13BB" w:rsidP="00094982">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 11</w:t>
      </w:r>
    </w:p>
    <w:p w:rsidR="009C13BB" w:rsidRPr="002E3036" w:rsidRDefault="009C13BB" w:rsidP="00094982">
      <w:pPr>
        <w:pStyle w:val="Default"/>
        <w:spacing w:line="360" w:lineRule="auto"/>
        <w:jc w:val="center"/>
        <w:rPr>
          <w:rFonts w:ascii="Times New Roman" w:hAnsi="Times New Roman" w:cs="Times New Roman"/>
          <w:color w:val="auto"/>
        </w:rPr>
      </w:pPr>
      <w:r w:rsidRPr="002E3036">
        <w:rPr>
          <w:rFonts w:ascii="Times New Roman" w:hAnsi="Times New Roman" w:cs="Times New Roman"/>
          <w:b/>
          <w:bCs/>
          <w:color w:val="auto"/>
        </w:rPr>
        <w:t>Zmiana umowy</w:t>
      </w:r>
    </w:p>
    <w:p w:rsidR="00094982" w:rsidRDefault="009C13BB" w:rsidP="00094982">
      <w:pPr>
        <w:pStyle w:val="Default"/>
        <w:numPr>
          <w:ilvl w:val="0"/>
          <w:numId w:val="19"/>
        </w:numPr>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Zamawiający zastrzega sobie prawo do zmiany treści umowy oraz zmian będących następstwem działania organów administracji, w szczególności zmiany wysokości podatku od towarów i usług. </w:t>
      </w:r>
    </w:p>
    <w:p w:rsidR="00094982" w:rsidRDefault="00094982" w:rsidP="009C13BB">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Wszelkie zmiany w umowie będą mogły być dokonywane wyłącznie w zakresie dopuszczonym ustawą Prawo zamówień publicznych, wymagają zgodnej woli Stron oraz zachowania formy pisemnej, pod rygorem nieważności.</w:t>
      </w:r>
    </w:p>
    <w:p w:rsidR="00094982" w:rsidRDefault="009C13BB" w:rsidP="00094982">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Strony przewidują możliwość wprowadzenia zmian umowy w stosunku do treści oferty w przypadku, gdy: </w:t>
      </w:r>
    </w:p>
    <w:p w:rsidR="00094982" w:rsidRDefault="009C13BB" w:rsidP="00094982">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nastąpi zmiana nazwy handlowej lub innego oznaczenia towaru wskazanego w ofercie niepowodująca zmiany przedmiotu umowy; </w:t>
      </w:r>
    </w:p>
    <w:p w:rsidR="00094982" w:rsidRDefault="009C13BB" w:rsidP="00094982">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zmiany terminu realizacji dostaw z uwagi na: </w:t>
      </w:r>
    </w:p>
    <w:p w:rsidR="00094982" w:rsidRDefault="009C13BB" w:rsidP="00094982">
      <w:pPr>
        <w:pStyle w:val="Default"/>
        <w:numPr>
          <w:ilvl w:val="2"/>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konieczność zmiany sposobu wykonania umowy, o ile zmiana taka jest konieczna w celu prawidłowego wykonania umowy, </w:t>
      </w:r>
    </w:p>
    <w:p w:rsidR="009C13BB" w:rsidRPr="00094982" w:rsidRDefault="009C13BB" w:rsidP="00094982">
      <w:pPr>
        <w:pStyle w:val="Default"/>
        <w:numPr>
          <w:ilvl w:val="2"/>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okoliczności wynikających z działania siły wyższej, uniemożliwiających wykonanie przedmiotu umowy,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2E3036">
        <w:rPr>
          <w:rFonts w:ascii="Times New Roman" w:hAnsi="Times New Roman" w:cs="Times New Roman"/>
          <w:color w:val="auto"/>
        </w:rPr>
        <w:t xml:space="preserve">nastąpi zmiana lub rezygnacja z Podwykonawcy - przy pomocy którego Wykonawca realizuje przedmiot umowy, po uprzedniej akceptacji Zamawiającego;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nastąpi zmiana przepisów prawa powszechnie obowiązującego, która ma wpływ na termin, sposób lub zakr</w:t>
      </w:r>
      <w:r w:rsidR="00094982">
        <w:rPr>
          <w:rFonts w:ascii="Times New Roman" w:hAnsi="Times New Roman" w:cs="Times New Roman"/>
          <w:color w:val="auto"/>
        </w:rPr>
        <w:t>es realizacji przedmiotu umowy;</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nastąpi konieczność dostarczenia innego urządzenia, posiadającego parametry nie gorsze niż zaoferowane przez Wykonawcę w ofercie złożonej w postępowaniu w celu zawarcia umowy, spowodowana zakończeniem produkcji urządzenia lub wycofaniem danego modelu z produkcji lub obrotu na terytorium Rzeczypospolitej Polskiej;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nastąpi zmiana stron w umowie wynikających ze zmian organizacyjnych niezależnych od Zamawiającego, np. przez podział Jednostki lub połączenie Jednostek;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nastąpi zmiana wynikająca z omyłki pisarskiej. </w:t>
      </w:r>
    </w:p>
    <w:p w:rsidR="00094982" w:rsidRDefault="009C13BB" w:rsidP="00094982">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Warunkiem dokonania zmian, o których mowa w ust. 3, jest złożenie pisemnego wniosku przez stronę inicjującą zmianę, zawierającego m.in. dokładny opis propozycji zmian oraz uzasadnienie celowości tych zmian lub oświadczenie producenta urządzenia - w przypadku, o którym mowa w ust. 3 pkt 5. Zmiany obowiązują z dniem podpisania aneksu lub ich akceptacji przez drugą stronę. </w:t>
      </w:r>
    </w:p>
    <w:p w:rsidR="00094982" w:rsidRDefault="00094982" w:rsidP="009C13BB">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W</w:t>
      </w:r>
      <w:r w:rsidR="009C13BB" w:rsidRPr="00094982">
        <w:rPr>
          <w:rFonts w:ascii="Times New Roman" w:hAnsi="Times New Roman" w:cs="Times New Roman"/>
          <w:color w:val="auto"/>
        </w:rPr>
        <w:t xml:space="preserve">szystkie powyższe postanowienia stanowią katalog zmian, na które Zamawiający może wyrazić zgodę lub odmówić jej udzielenia - bez podawania uzasadnienia odmowy. </w:t>
      </w:r>
    </w:p>
    <w:p w:rsidR="00094982" w:rsidRDefault="009C13BB" w:rsidP="009C13BB">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Dodatkowo Strony przewidują możliwość wprowadzenia zmian umowy w przypadku zmiany: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stawki podatku od towarów i usług; </w:t>
      </w:r>
    </w:p>
    <w:p w:rsidR="00094982" w:rsidRDefault="009C13BB" w:rsidP="009C13BB">
      <w:pPr>
        <w:pStyle w:val="Default"/>
        <w:numPr>
          <w:ilvl w:val="1"/>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nazwy, adresu lub statusu. </w:t>
      </w:r>
    </w:p>
    <w:p w:rsidR="00094982" w:rsidRDefault="00094982" w:rsidP="009C13BB">
      <w:pPr>
        <w:pStyle w:val="Default"/>
        <w:numPr>
          <w:ilvl w:val="0"/>
          <w:numId w:val="19"/>
        </w:numPr>
        <w:spacing w:line="360" w:lineRule="auto"/>
        <w:jc w:val="both"/>
        <w:rPr>
          <w:rFonts w:ascii="Times New Roman" w:hAnsi="Times New Roman" w:cs="Times New Roman"/>
          <w:color w:val="auto"/>
        </w:rPr>
      </w:pPr>
      <w:r>
        <w:rPr>
          <w:rFonts w:ascii="Times New Roman" w:hAnsi="Times New Roman" w:cs="Times New Roman"/>
          <w:color w:val="auto"/>
        </w:rPr>
        <w:t>W</w:t>
      </w:r>
      <w:r w:rsidR="009C13BB" w:rsidRPr="00094982">
        <w:rPr>
          <w:rFonts w:ascii="Times New Roman" w:hAnsi="Times New Roman" w:cs="Times New Roman"/>
          <w:color w:val="auto"/>
        </w:rPr>
        <w:t xml:space="preserve">arunkiem dokonania zmian, o których mowa w ust. 6, jest złożenie pisemnego wniosku, przez stronę inicjującą zmianę, zawierającego m.in. dokładny opis propozycji zmian oraz uzasadnienie, że zmiany, o których mowa powyżej, będą miały wpływ na koszty wykonania zamówienia przez Wykonawcę. </w:t>
      </w:r>
    </w:p>
    <w:p w:rsidR="00094982" w:rsidRDefault="00094982" w:rsidP="009C13BB">
      <w:pPr>
        <w:pStyle w:val="Default"/>
        <w:numPr>
          <w:ilvl w:val="0"/>
          <w:numId w:val="19"/>
        </w:numPr>
        <w:spacing w:line="360" w:lineRule="auto"/>
        <w:jc w:val="both"/>
        <w:rPr>
          <w:rFonts w:ascii="Times New Roman" w:hAnsi="Times New Roman" w:cs="Times New Roman"/>
          <w:color w:val="auto"/>
        </w:rPr>
      </w:pPr>
      <w:r>
        <w:rPr>
          <w:rFonts w:ascii="Times New Roman" w:hAnsi="Times New Roman" w:cs="Times New Roman"/>
          <w:color w:val="auto"/>
        </w:rPr>
        <w:t>Z</w:t>
      </w:r>
      <w:r w:rsidR="009C13BB" w:rsidRPr="00094982">
        <w:rPr>
          <w:rFonts w:ascii="Times New Roman" w:hAnsi="Times New Roman" w:cs="Times New Roman"/>
          <w:color w:val="auto"/>
        </w:rPr>
        <w:t xml:space="preserve">amawiający jest uprawniony do żądania od Wykonawcy wyjaśnień i dowodów na okoliczności zawarte przez niego we wniosku o zmianę wynagrodzenia w celu jednoznacznego rozstrzygnięcia, czy zmiana wynagrodzenia jest zasadna. </w:t>
      </w:r>
    </w:p>
    <w:p w:rsidR="00094982" w:rsidRPr="009D20DF" w:rsidRDefault="009C13BB" w:rsidP="00094982">
      <w:pPr>
        <w:pStyle w:val="Default"/>
        <w:numPr>
          <w:ilvl w:val="0"/>
          <w:numId w:val="19"/>
        </w:numPr>
        <w:spacing w:line="360" w:lineRule="auto"/>
        <w:jc w:val="both"/>
        <w:rPr>
          <w:rFonts w:ascii="Times New Roman" w:hAnsi="Times New Roman" w:cs="Times New Roman"/>
          <w:color w:val="auto"/>
        </w:rPr>
      </w:pPr>
      <w:r w:rsidRPr="00094982">
        <w:rPr>
          <w:rFonts w:ascii="Times New Roman" w:hAnsi="Times New Roman" w:cs="Times New Roman"/>
          <w:color w:val="auto"/>
        </w:rPr>
        <w:t>Zmiana wynagrodzenia może nastąpić nie wcześniej niż z dniem wejścia w życie aktu normatywnego wprowadzającego zmianę, która stanowi podstawę do wystąpienia z wnioskiem o zmianę wynagrodzenia.</w:t>
      </w:r>
      <w:r w:rsidR="00094982" w:rsidRPr="002E3036">
        <w:rPr>
          <w:rFonts w:ascii="Times New Roman" w:hAnsi="Times New Roman" w:cs="Times New Roman"/>
          <w:color w:val="auto"/>
        </w:rPr>
        <w:t xml:space="preserve"> </w:t>
      </w:r>
    </w:p>
    <w:p w:rsidR="00094982" w:rsidRPr="00094982" w:rsidRDefault="00094982" w:rsidP="00094982">
      <w:pPr>
        <w:pStyle w:val="Default"/>
        <w:spacing w:line="360" w:lineRule="auto"/>
        <w:jc w:val="center"/>
        <w:rPr>
          <w:rFonts w:ascii="Times New Roman" w:hAnsi="Times New Roman" w:cs="Times New Roman"/>
          <w:b/>
          <w:color w:val="auto"/>
        </w:rPr>
      </w:pPr>
      <w:r w:rsidRPr="00094982">
        <w:rPr>
          <w:rFonts w:ascii="Times New Roman" w:hAnsi="Times New Roman" w:cs="Times New Roman"/>
          <w:b/>
          <w:color w:val="auto"/>
        </w:rPr>
        <w:t>§ 12</w:t>
      </w:r>
    </w:p>
    <w:p w:rsidR="00094982" w:rsidRPr="00094982" w:rsidRDefault="00094982" w:rsidP="00094982">
      <w:pPr>
        <w:pStyle w:val="Default"/>
        <w:spacing w:line="360" w:lineRule="auto"/>
        <w:jc w:val="center"/>
        <w:rPr>
          <w:rFonts w:ascii="Times New Roman" w:hAnsi="Times New Roman" w:cs="Times New Roman"/>
          <w:b/>
          <w:color w:val="auto"/>
        </w:rPr>
      </w:pPr>
      <w:r w:rsidRPr="00094982">
        <w:rPr>
          <w:rFonts w:ascii="Times New Roman" w:hAnsi="Times New Roman" w:cs="Times New Roman"/>
          <w:b/>
          <w:color w:val="auto"/>
        </w:rPr>
        <w:t>Postanowienia końcowe</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Wszelkie zmiany niniejszej umowy wymagają formy pisemnej pod rygorem nieważności, z zastrzeżeniem § 8 ust. 3 i 5 umowy. </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Niedopuszczalne są takie zmiany postanowień zawartej umowy oraz wprowadzenie do niej nowych postanowień, niekorzystnych dla Zamawiającego, jeżeli przy ich uwzględnieniu należałoby zmienić treść oferty, na podstawie której dokonano wyboru oferenta. </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W sprawach nieuregulowanych niniejszą umową mają zastosowanie odpowiednie przepisy Kodeksu Cywilnego i ustawy Prawo zamówień publicznych. </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Ewentualne spory mogące wyniknąć na tle realizacji niniejszej umowy będą rozwiązywane przez Strony polubownie. Jeżeli jednakże nie dojdzie w wyniku wymiany stanowisk pomiędzy stronami do porozumienia, spory będą rozstrzygane przez sąd rzeczowo </w:t>
      </w:r>
      <w:r>
        <w:rPr>
          <w:rFonts w:ascii="Times New Roman" w:hAnsi="Times New Roman" w:cs="Times New Roman"/>
          <w:color w:val="auto"/>
        </w:rPr>
        <w:br/>
      </w:r>
      <w:r w:rsidRPr="00094982">
        <w:rPr>
          <w:rFonts w:ascii="Times New Roman" w:hAnsi="Times New Roman" w:cs="Times New Roman"/>
          <w:color w:val="auto"/>
        </w:rPr>
        <w:t xml:space="preserve">i miejscowo właściwy dla Zamawiającego. </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Umowę sporządzono w dwóch jednobrzmiących egzemplarzach, po jednym dla każdej ze Stron. </w:t>
      </w:r>
    </w:p>
    <w:p w:rsidR="00094982" w:rsidRDefault="00094982" w:rsidP="00094982">
      <w:pPr>
        <w:pStyle w:val="Default"/>
        <w:numPr>
          <w:ilvl w:val="0"/>
          <w:numId w:val="21"/>
        </w:numPr>
        <w:spacing w:line="360" w:lineRule="auto"/>
        <w:jc w:val="both"/>
        <w:rPr>
          <w:rFonts w:ascii="Times New Roman" w:hAnsi="Times New Roman" w:cs="Times New Roman"/>
          <w:color w:val="auto"/>
        </w:rPr>
      </w:pPr>
      <w:r w:rsidRPr="00094982">
        <w:rPr>
          <w:rFonts w:ascii="Times New Roman" w:hAnsi="Times New Roman" w:cs="Times New Roman"/>
          <w:color w:val="auto"/>
        </w:rPr>
        <w:t xml:space="preserve">Integralną część niniejszej umowy stanowią następujące załączniki: </w:t>
      </w:r>
    </w:p>
    <w:p w:rsidR="00094982" w:rsidRDefault="00094982" w:rsidP="00094982">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Oferta Wykonawcy,</w:t>
      </w:r>
    </w:p>
    <w:p w:rsidR="00094982" w:rsidRDefault="00094982" w:rsidP="00094982">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Specyfikacja Warunków Zamówienia.</w:t>
      </w:r>
    </w:p>
    <w:p w:rsidR="00094982" w:rsidRPr="00094982" w:rsidRDefault="00094982" w:rsidP="00094982">
      <w:pPr>
        <w:pStyle w:val="Default"/>
        <w:spacing w:line="360" w:lineRule="auto"/>
        <w:ind w:left="1080"/>
        <w:jc w:val="both"/>
        <w:rPr>
          <w:rFonts w:ascii="Times New Roman" w:hAnsi="Times New Roman" w:cs="Times New Roman"/>
          <w:color w:val="auto"/>
        </w:rPr>
      </w:pPr>
    </w:p>
    <w:p w:rsidR="00094982" w:rsidRPr="00094982" w:rsidRDefault="00094982" w:rsidP="00094982">
      <w:pPr>
        <w:pStyle w:val="Default"/>
        <w:spacing w:line="360" w:lineRule="auto"/>
        <w:jc w:val="both"/>
        <w:rPr>
          <w:rFonts w:ascii="Times New Roman" w:hAnsi="Times New Roman" w:cs="Times New Roman"/>
          <w:b/>
          <w:color w:val="auto"/>
        </w:rPr>
      </w:pPr>
      <w:r w:rsidRPr="00094982">
        <w:rPr>
          <w:rFonts w:ascii="Times New Roman" w:hAnsi="Times New Roman" w:cs="Times New Roman"/>
          <w:b/>
          <w:color w:val="auto"/>
        </w:rPr>
        <w:t>ZAMAWIAJĄCY</w:t>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r>
      <w:r w:rsidRPr="00094982">
        <w:rPr>
          <w:rFonts w:ascii="Times New Roman" w:hAnsi="Times New Roman" w:cs="Times New Roman"/>
          <w:b/>
          <w:color w:val="auto"/>
        </w:rPr>
        <w:tab/>
        <w:t xml:space="preserve">    WYKONAWCA</w:t>
      </w:r>
    </w:p>
    <w:p w:rsidR="009C13BB" w:rsidRDefault="009C13BB" w:rsidP="009C13BB">
      <w:pPr>
        <w:pStyle w:val="Default"/>
        <w:spacing w:after="169" w:line="360" w:lineRule="auto"/>
        <w:ind w:left="360"/>
        <w:jc w:val="both"/>
        <w:rPr>
          <w:rFonts w:ascii="Times New Roman" w:hAnsi="Times New Roman" w:cs="Times New Roman"/>
          <w:color w:val="auto"/>
        </w:rPr>
      </w:pPr>
    </w:p>
    <w:sectPr w:rsidR="009C13BB" w:rsidSect="006557BE">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1A8" w:rsidRDefault="00E851A8" w:rsidP="006557BE">
      <w:pPr>
        <w:spacing w:after="0" w:line="240" w:lineRule="auto"/>
      </w:pPr>
      <w:r>
        <w:separator/>
      </w:r>
    </w:p>
  </w:endnote>
  <w:endnote w:type="continuationSeparator" w:id="0">
    <w:p w:rsidR="00E851A8" w:rsidRDefault="00E851A8" w:rsidP="00655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1A8" w:rsidRDefault="00E851A8" w:rsidP="006557BE">
      <w:pPr>
        <w:spacing w:after="0" w:line="240" w:lineRule="auto"/>
      </w:pPr>
      <w:r>
        <w:separator/>
      </w:r>
    </w:p>
  </w:footnote>
  <w:footnote w:type="continuationSeparator" w:id="0">
    <w:p w:rsidR="00E851A8" w:rsidRDefault="00E851A8" w:rsidP="006557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7BE" w:rsidRPr="00E630A9" w:rsidRDefault="006557BE" w:rsidP="006557BE">
    <w:pPr>
      <w:pStyle w:val="Nagwek"/>
    </w:pPr>
    <w:r>
      <w:rPr>
        <w:noProof/>
        <w:lang w:eastAsia="pl-PL"/>
      </w:rPr>
      <w:drawing>
        <wp:inline distT="0" distB="0" distL="0" distR="0" wp14:anchorId="58486365" wp14:editId="6C19EE95">
          <wp:extent cx="5910682" cy="495300"/>
          <wp:effectExtent l="0" t="0" r="0" b="0"/>
          <wp:docPr id="1" name="Obraz 3" descr="Przykładowe zestawienie znaków w poziom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959541" cy="499394"/>
                  </a:xfrm>
                  <a:prstGeom prst="rect">
                    <a:avLst/>
                  </a:prstGeom>
                  <a:noFill/>
                  <a:ln>
                    <a:noFill/>
                    <a:prstDash/>
                  </a:ln>
                </pic:spPr>
              </pic:pic>
            </a:graphicData>
          </a:graphic>
        </wp:inline>
      </w:drawing>
    </w:r>
  </w:p>
  <w:p w:rsidR="006557BE" w:rsidRDefault="006557B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A18020"/>
    <w:multiLevelType w:val="hybridMultilevel"/>
    <w:tmpl w:val="DDF822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1DC156"/>
    <w:multiLevelType w:val="hybridMultilevel"/>
    <w:tmpl w:val="A520E0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D335DA"/>
    <w:multiLevelType w:val="hybridMultilevel"/>
    <w:tmpl w:val="49B87370"/>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F554B7"/>
    <w:multiLevelType w:val="hybridMultilevel"/>
    <w:tmpl w:val="59465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50812"/>
    <w:multiLevelType w:val="hybridMultilevel"/>
    <w:tmpl w:val="D0D344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9913F4"/>
    <w:multiLevelType w:val="hybridMultilevel"/>
    <w:tmpl w:val="6A1AE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66945"/>
    <w:multiLevelType w:val="hybridMultilevel"/>
    <w:tmpl w:val="FDD0C12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A7C0176"/>
    <w:multiLevelType w:val="hybridMultilevel"/>
    <w:tmpl w:val="74600C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AB63395"/>
    <w:multiLevelType w:val="hybridMultilevel"/>
    <w:tmpl w:val="1D6E63B6"/>
    <w:lvl w:ilvl="0" w:tplc="25D6106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0857648"/>
    <w:multiLevelType w:val="hybridMultilevel"/>
    <w:tmpl w:val="0D606B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5103E0A"/>
    <w:multiLevelType w:val="hybridMultilevel"/>
    <w:tmpl w:val="6B065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9D5240C"/>
    <w:multiLevelType w:val="hybridMultilevel"/>
    <w:tmpl w:val="58F0513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4A4164C9"/>
    <w:multiLevelType w:val="hybridMultilevel"/>
    <w:tmpl w:val="2794C94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17B8C20"/>
    <w:multiLevelType w:val="hybridMultilevel"/>
    <w:tmpl w:val="CA3939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B5233C6"/>
    <w:multiLevelType w:val="hybridMultilevel"/>
    <w:tmpl w:val="F38623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E4E22C7"/>
    <w:multiLevelType w:val="hybridMultilevel"/>
    <w:tmpl w:val="57E2ED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F980645"/>
    <w:multiLevelType w:val="hybridMultilevel"/>
    <w:tmpl w:val="AFDE4A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6193A3F"/>
    <w:multiLevelType w:val="hybridMultilevel"/>
    <w:tmpl w:val="BC497D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6CE2C8B"/>
    <w:multiLevelType w:val="hybridMultilevel"/>
    <w:tmpl w:val="517EA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3986E63"/>
    <w:multiLevelType w:val="hybridMultilevel"/>
    <w:tmpl w:val="158CE2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5494FB1"/>
    <w:multiLevelType w:val="hybridMultilevel"/>
    <w:tmpl w:val="F3A009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6457960"/>
    <w:multiLevelType w:val="hybridMultilevel"/>
    <w:tmpl w:val="93F22F08"/>
    <w:lvl w:ilvl="0" w:tplc="0415000F">
      <w:start w:val="1"/>
      <w:numFmt w:val="decimal"/>
      <w:lvlText w:val="%1."/>
      <w:lvlJc w:val="left"/>
      <w:pPr>
        <w:ind w:left="360" w:hanging="360"/>
      </w:pPr>
    </w:lvl>
    <w:lvl w:ilvl="1" w:tplc="0415000F">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7"/>
  </w:num>
  <w:num w:numId="3">
    <w:abstractNumId w:val="13"/>
  </w:num>
  <w:num w:numId="4">
    <w:abstractNumId w:val="4"/>
  </w:num>
  <w:num w:numId="5">
    <w:abstractNumId w:val="1"/>
  </w:num>
  <w:num w:numId="6">
    <w:abstractNumId w:val="16"/>
  </w:num>
  <w:num w:numId="7">
    <w:abstractNumId w:val="9"/>
  </w:num>
  <w:num w:numId="8">
    <w:abstractNumId w:val="14"/>
  </w:num>
  <w:num w:numId="9">
    <w:abstractNumId w:val="20"/>
  </w:num>
  <w:num w:numId="10">
    <w:abstractNumId w:val="10"/>
  </w:num>
  <w:num w:numId="11">
    <w:abstractNumId w:val="15"/>
  </w:num>
  <w:num w:numId="12">
    <w:abstractNumId w:val="19"/>
  </w:num>
  <w:num w:numId="13">
    <w:abstractNumId w:val="5"/>
  </w:num>
  <w:num w:numId="14">
    <w:abstractNumId w:val="21"/>
  </w:num>
  <w:num w:numId="15">
    <w:abstractNumId w:val="18"/>
  </w:num>
  <w:num w:numId="16">
    <w:abstractNumId w:val="3"/>
  </w:num>
  <w:num w:numId="17">
    <w:abstractNumId w:val="11"/>
  </w:num>
  <w:num w:numId="18">
    <w:abstractNumId w:val="7"/>
  </w:num>
  <w:num w:numId="19">
    <w:abstractNumId w:val="12"/>
  </w:num>
  <w:num w:numId="20">
    <w:abstractNumId w:val="2"/>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453"/>
    <w:rsid w:val="00092C3F"/>
    <w:rsid w:val="00094982"/>
    <w:rsid w:val="002E3036"/>
    <w:rsid w:val="005D4F7D"/>
    <w:rsid w:val="006557BE"/>
    <w:rsid w:val="00672FA5"/>
    <w:rsid w:val="00780C33"/>
    <w:rsid w:val="008346D8"/>
    <w:rsid w:val="009C13BB"/>
    <w:rsid w:val="009D20DF"/>
    <w:rsid w:val="00BC6FBF"/>
    <w:rsid w:val="00E851A8"/>
    <w:rsid w:val="00F054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6ACE9-8065-488F-B3ED-BF80D3F4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E3036"/>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094982"/>
    <w:pPr>
      <w:ind w:left="720"/>
      <w:contextualSpacing/>
    </w:pPr>
  </w:style>
  <w:style w:type="character" w:styleId="Hipercze">
    <w:name w:val="Hyperlink"/>
    <w:basedOn w:val="Domylnaczcionkaakapitu"/>
    <w:uiPriority w:val="99"/>
    <w:unhideWhenUsed/>
    <w:rsid w:val="006557BE"/>
    <w:rPr>
      <w:color w:val="0563C1" w:themeColor="hyperlink"/>
      <w:u w:val="single"/>
    </w:rPr>
  </w:style>
  <w:style w:type="paragraph" w:styleId="Nagwek">
    <w:name w:val="header"/>
    <w:basedOn w:val="Normalny"/>
    <w:link w:val="NagwekZnak"/>
    <w:uiPriority w:val="99"/>
    <w:unhideWhenUsed/>
    <w:rsid w:val="006557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7BE"/>
  </w:style>
  <w:style w:type="paragraph" w:styleId="Stopka">
    <w:name w:val="footer"/>
    <w:basedOn w:val="Normalny"/>
    <w:link w:val="StopkaZnak"/>
    <w:uiPriority w:val="99"/>
    <w:unhideWhenUsed/>
    <w:rsid w:val="006557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7BE"/>
  </w:style>
  <w:style w:type="paragraph" w:styleId="Tekstdymka">
    <w:name w:val="Balloon Text"/>
    <w:basedOn w:val="Normalny"/>
    <w:link w:val="TekstdymkaZnak"/>
    <w:uiPriority w:val="99"/>
    <w:semiHidden/>
    <w:unhideWhenUsed/>
    <w:rsid w:val="00672F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2F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lep@madcomputer.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10</Pages>
  <Words>2689</Words>
  <Characters>16140</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Edyta_Wlodarska</dc:creator>
  <cp:keywords/>
  <dc:description/>
  <cp:lastModifiedBy>Edyta_Wlodarska</cp:lastModifiedBy>
  <cp:revision>8</cp:revision>
  <cp:lastPrinted>2021-11-30T11:37:00Z</cp:lastPrinted>
  <dcterms:created xsi:type="dcterms:W3CDTF">2021-07-12T11:48:00Z</dcterms:created>
  <dcterms:modified xsi:type="dcterms:W3CDTF">2021-11-30T11:46:00Z</dcterms:modified>
</cp:coreProperties>
</file>