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2"/>
        <w:gridCol w:w="443"/>
        <w:gridCol w:w="89"/>
        <w:gridCol w:w="1740"/>
      </w:tblGrid>
      <w:tr w:rsidR="00AD36DB" w:rsidRPr="00AD36DB" w:rsidTr="00F8460A">
        <w:trPr>
          <w:gridAfter w:val="1"/>
          <w:wAfter w:w="2128" w:type="dxa"/>
          <w:tblCellSpacing w:w="15" w:type="dxa"/>
        </w:trPr>
        <w:tc>
          <w:tcPr>
            <w:tcW w:w="8911" w:type="dxa"/>
            <w:gridSpan w:val="2"/>
            <w:vAlign w:val="center"/>
            <w:hideMark/>
          </w:tcPr>
          <w:p w:rsidR="000E4A65" w:rsidRDefault="000E4A65" w:rsidP="000E4A65">
            <w:pPr>
              <w:spacing w:after="0" w:line="240" w:lineRule="auto"/>
              <w:ind w:right="-20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RG.271.19.2022.EW                                                  Załącznik nr 1 do Zapytania ofertowego </w:t>
            </w:r>
          </w:p>
          <w:p w:rsid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4A65" w:rsidRDefault="000E4A65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4A65" w:rsidRDefault="006A4D9C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Minimalne w</w:t>
            </w:r>
            <w:bookmarkStart w:id="0" w:name="_GoBack"/>
            <w:bookmarkEnd w:id="0"/>
            <w:r w:rsidR="00022989" w:rsidRPr="000E4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ymagania techniczne sprzętu komputerowego</w:t>
            </w:r>
          </w:p>
          <w:p w:rsidR="00022989" w:rsidRDefault="00022989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22989" w:rsidRDefault="00022989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8871" w:type="dxa"/>
              <w:tblLook w:val="04A0" w:firstRow="1" w:lastRow="0" w:firstColumn="1" w:lastColumn="0" w:noHBand="0" w:noVBand="1"/>
            </w:tblPr>
            <w:tblGrid>
              <w:gridCol w:w="4435"/>
              <w:gridCol w:w="4436"/>
            </w:tblGrid>
            <w:tr w:rsidR="000E4A65" w:rsidTr="000E4A65">
              <w:trPr>
                <w:trHeight w:val="415"/>
              </w:trPr>
              <w:tc>
                <w:tcPr>
                  <w:tcW w:w="8871" w:type="dxa"/>
                  <w:gridSpan w:val="2"/>
                  <w:vAlign w:val="center"/>
                </w:tcPr>
                <w:p w:rsidR="000E4A65" w:rsidRPr="000E4A65" w:rsidRDefault="00022989" w:rsidP="000E4A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Monitor </w:t>
                  </w:r>
                </w:p>
              </w:tc>
            </w:tr>
            <w:tr w:rsidR="000E4A65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0E4A65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 typu</w:t>
                  </w:r>
                </w:p>
              </w:tc>
              <w:tc>
                <w:tcPr>
                  <w:tcW w:w="4436" w:type="dxa"/>
                  <w:vAlign w:val="center"/>
                </w:tcPr>
                <w:p w:rsidR="000E4A65" w:rsidRPr="000E4A65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Monitor LCD</w:t>
                  </w:r>
                </w:p>
                <w:p w:rsidR="000E4A65" w:rsidRPr="000E4A65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E4A65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0E4A65" w:rsidRPr="00AD36DB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Okres rękojmi w miesiącach</w:t>
                  </w:r>
                </w:p>
              </w:tc>
              <w:tc>
                <w:tcPr>
                  <w:tcW w:w="4436" w:type="dxa"/>
                  <w:vAlign w:val="center"/>
                </w:tcPr>
                <w:p w:rsidR="000E4A65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24</w:t>
                  </w:r>
                </w:p>
              </w:tc>
            </w:tr>
            <w:tr w:rsidR="000E4A65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0E4A65" w:rsidRPr="00AD36DB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Miejsce serwisowania</w:t>
                  </w:r>
                </w:p>
              </w:tc>
              <w:tc>
                <w:tcPr>
                  <w:tcW w:w="4436" w:type="dxa"/>
                  <w:vAlign w:val="center"/>
                </w:tcPr>
                <w:p w:rsidR="000E4A65" w:rsidRPr="00AD36DB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Serwis zewnętrzny</w:t>
                  </w:r>
                </w:p>
              </w:tc>
            </w:tr>
            <w:tr w:rsidR="000E4A65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0E4A65" w:rsidRPr="00AD36DB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Przekątna ekranu</w:t>
                  </w:r>
                </w:p>
              </w:tc>
              <w:tc>
                <w:tcPr>
                  <w:tcW w:w="4436" w:type="dxa"/>
                  <w:vAlign w:val="center"/>
                </w:tcPr>
                <w:p w:rsidR="000E4A65" w:rsidRPr="00AD36DB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23.80 cali</w:t>
                  </w:r>
                </w:p>
              </w:tc>
            </w:tr>
            <w:tr w:rsidR="000E4A65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0E4A65" w:rsidRPr="00AD36DB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Technologia podświetlania</w:t>
                  </w:r>
                </w:p>
              </w:tc>
              <w:tc>
                <w:tcPr>
                  <w:tcW w:w="4436" w:type="dxa"/>
                  <w:vAlign w:val="center"/>
                </w:tcPr>
                <w:p w:rsidR="000E4A65" w:rsidRPr="00AD36DB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WLED</w:t>
                  </w:r>
                </w:p>
              </w:tc>
            </w:tr>
            <w:tr w:rsidR="000E4A65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0E4A65" w:rsidRPr="00AD36DB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Format obrazu</w:t>
                  </w:r>
                </w:p>
              </w:tc>
              <w:tc>
                <w:tcPr>
                  <w:tcW w:w="4436" w:type="dxa"/>
                  <w:vAlign w:val="center"/>
                </w:tcPr>
                <w:p w:rsidR="000E4A65" w:rsidRPr="00AD36DB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E4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16:9</w:t>
                  </w:r>
                </w:p>
              </w:tc>
            </w:tr>
            <w:tr w:rsidR="000E4A65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0E4A65" w:rsidRPr="00AD36DB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Wielkość plamki</w:t>
                  </w:r>
                </w:p>
              </w:tc>
              <w:tc>
                <w:tcPr>
                  <w:tcW w:w="4436" w:type="dxa"/>
                  <w:vAlign w:val="center"/>
                </w:tcPr>
                <w:p w:rsidR="000E4A65" w:rsidRPr="00AD36DB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0.2750 mm</w:t>
                  </w:r>
                </w:p>
              </w:tc>
            </w:tr>
            <w:tr w:rsidR="000E4A65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0E4A65" w:rsidRPr="00AD36DB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reakcji matrycy</w:t>
                  </w:r>
                </w:p>
              </w:tc>
              <w:tc>
                <w:tcPr>
                  <w:tcW w:w="4436" w:type="dxa"/>
                  <w:vAlign w:val="center"/>
                </w:tcPr>
                <w:p w:rsidR="000E4A65" w:rsidRPr="00AD36DB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4.0 ms</w:t>
                  </w:r>
                </w:p>
              </w:tc>
            </w:tr>
            <w:tr w:rsidR="000E4A65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0E4A65" w:rsidRPr="00AD36DB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Jasność matrycy</w:t>
                  </w:r>
                </w:p>
              </w:tc>
              <w:tc>
                <w:tcPr>
                  <w:tcW w:w="4436" w:type="dxa"/>
                  <w:vAlign w:val="center"/>
                </w:tcPr>
                <w:p w:rsidR="000E4A65" w:rsidRPr="00AD36DB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350 cd/m2</w:t>
                  </w:r>
                </w:p>
              </w:tc>
            </w:tr>
            <w:tr w:rsidR="000E4A65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0E4A65" w:rsidRPr="00AD36DB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Kontrast statyczny</w:t>
                  </w:r>
                </w:p>
              </w:tc>
              <w:tc>
                <w:tcPr>
                  <w:tcW w:w="4436" w:type="dxa"/>
                  <w:vAlign w:val="center"/>
                </w:tcPr>
                <w:p w:rsidR="000E4A65" w:rsidRPr="00AD36DB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4000 :1</w:t>
                  </w:r>
                </w:p>
              </w:tc>
            </w:tr>
            <w:tr w:rsidR="000E4A65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0E4A65" w:rsidRPr="00AD36DB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Rozdzielczość maksymalna</w:t>
                  </w:r>
                </w:p>
              </w:tc>
              <w:tc>
                <w:tcPr>
                  <w:tcW w:w="4436" w:type="dxa"/>
                  <w:vAlign w:val="center"/>
                </w:tcPr>
                <w:p w:rsidR="000E4A65" w:rsidRPr="00AD36DB" w:rsidRDefault="000E4A65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1920 x 1080</w:t>
                  </w:r>
                </w:p>
              </w:tc>
            </w:tr>
            <w:tr w:rsidR="000E4A65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0E4A65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Częst</w:t>
                  </w:r>
                  <w:proofErr w:type="spellEnd"/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 odświeżania przy rozdzielczości optymalnej</w:t>
                  </w:r>
                </w:p>
              </w:tc>
              <w:tc>
                <w:tcPr>
                  <w:tcW w:w="4436" w:type="dxa"/>
                  <w:vAlign w:val="center"/>
                </w:tcPr>
                <w:p w:rsidR="000E4A65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144 </w:t>
                  </w:r>
                  <w:proofErr w:type="spellStart"/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Hz</w:t>
                  </w:r>
                  <w:proofErr w:type="spellEnd"/>
                </w:p>
              </w:tc>
            </w:tr>
            <w:tr w:rsidR="00F8460A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Częstotliwość odchylania pionowego</w:t>
                  </w:r>
                </w:p>
              </w:tc>
              <w:tc>
                <w:tcPr>
                  <w:tcW w:w="4436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48-75 </w:t>
                  </w:r>
                  <w:proofErr w:type="spellStart"/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Hz</w:t>
                  </w:r>
                  <w:proofErr w:type="spellEnd"/>
                </w:p>
              </w:tc>
            </w:tr>
            <w:tr w:rsidR="00F8460A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Częstotliwość odchylania poziomego</w:t>
                  </w:r>
                </w:p>
              </w:tc>
              <w:tc>
                <w:tcPr>
                  <w:tcW w:w="4436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30-160 kHz</w:t>
                  </w:r>
                </w:p>
              </w:tc>
            </w:tr>
            <w:tr w:rsidR="00F8460A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Ilość wyświetlanych kolorów</w:t>
                  </w:r>
                </w:p>
              </w:tc>
              <w:tc>
                <w:tcPr>
                  <w:tcW w:w="4436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16,7 M (8-bitowy)</w:t>
                  </w:r>
                </w:p>
              </w:tc>
            </w:tr>
            <w:tr w:rsidR="00F8460A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Kąt widzenia pionowy (V)</w:t>
                  </w:r>
                </w:p>
              </w:tc>
              <w:tc>
                <w:tcPr>
                  <w:tcW w:w="4436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178.00 stopni</w:t>
                  </w:r>
                </w:p>
              </w:tc>
            </w:tr>
            <w:tr w:rsidR="00F8460A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Kąt widzenia poziomy (H)</w:t>
                  </w:r>
                </w:p>
              </w:tc>
              <w:tc>
                <w:tcPr>
                  <w:tcW w:w="4436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178.00 stopni</w:t>
                  </w:r>
                </w:p>
              </w:tc>
            </w:tr>
            <w:tr w:rsidR="00F8460A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Zakrzywiony ekran</w:t>
                  </w:r>
                </w:p>
              </w:tc>
              <w:tc>
                <w:tcPr>
                  <w:tcW w:w="4436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</w:tc>
            </w:tr>
            <w:tr w:rsidR="00F8460A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Regulacja kąta nachylenia (</w:t>
                  </w:r>
                  <w:proofErr w:type="spellStart"/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Tilt</w:t>
                  </w:r>
                  <w:proofErr w:type="spellEnd"/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)</w:t>
                  </w:r>
                </w:p>
              </w:tc>
              <w:tc>
                <w:tcPr>
                  <w:tcW w:w="4436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-5° / +20°</w:t>
                  </w:r>
                </w:p>
              </w:tc>
            </w:tr>
            <w:tr w:rsidR="00F8460A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Touch</w:t>
                  </w:r>
                  <w:proofErr w:type="spellEnd"/>
                </w:p>
              </w:tc>
              <w:tc>
                <w:tcPr>
                  <w:tcW w:w="4436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84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</w:tc>
            </w:tr>
            <w:tr w:rsidR="00F8460A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Zgodność z technologią HDCP</w:t>
                  </w:r>
                </w:p>
              </w:tc>
              <w:tc>
                <w:tcPr>
                  <w:tcW w:w="4436" w:type="dxa"/>
                  <w:vAlign w:val="center"/>
                </w:tcPr>
                <w:p w:rsidR="00F8460A" w:rsidRPr="00F8460A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Tak</w:t>
                  </w:r>
                </w:p>
              </w:tc>
            </w:tr>
            <w:tr w:rsidR="00F8460A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Reduk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cja migotania [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FlickerFree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Safe</w:t>
                  </w:r>
                  <w:proofErr w:type="spellEnd"/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]</w:t>
                  </w:r>
                </w:p>
              </w:tc>
              <w:tc>
                <w:tcPr>
                  <w:tcW w:w="4436" w:type="dxa"/>
                  <w:vAlign w:val="center"/>
                </w:tcPr>
                <w:p w:rsidR="00F8460A" w:rsidRPr="00F8460A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Tak</w:t>
                  </w:r>
                </w:p>
              </w:tc>
            </w:tr>
            <w:tr w:rsidR="00F8460A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Wbudowane głośniki</w:t>
                  </w:r>
                </w:p>
              </w:tc>
              <w:tc>
                <w:tcPr>
                  <w:tcW w:w="4436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 x 3W</w:t>
                  </w:r>
                </w:p>
              </w:tc>
            </w:tr>
            <w:tr w:rsidR="00F8460A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Montaż VESA</w:t>
                  </w:r>
                </w:p>
              </w:tc>
              <w:tc>
                <w:tcPr>
                  <w:tcW w:w="4436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 x 100</w:t>
                  </w:r>
                </w:p>
              </w:tc>
            </w:tr>
            <w:tr w:rsidR="00F8460A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Wbudowany zasilacz</w:t>
                  </w:r>
                </w:p>
              </w:tc>
              <w:tc>
                <w:tcPr>
                  <w:tcW w:w="4436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Tak</w:t>
                  </w:r>
                </w:p>
              </w:tc>
            </w:tr>
            <w:tr w:rsidR="00F8460A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Złącza zewn.</w:t>
                  </w:r>
                </w:p>
              </w:tc>
              <w:tc>
                <w:tcPr>
                  <w:tcW w:w="4436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HDMI;</w:t>
                  </w: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DisplayPort</w:t>
                  </w:r>
                  <w:proofErr w:type="spellEnd"/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;</w:t>
                  </w: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Wejście audio PC;</w:t>
                  </w:r>
                  <w:r w:rsidRPr="00AD3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Wyjście słuchawkowe.</w:t>
                  </w:r>
                </w:p>
              </w:tc>
            </w:tr>
            <w:tr w:rsidR="00F8460A" w:rsidTr="00022989">
              <w:trPr>
                <w:trHeight w:val="690"/>
              </w:trPr>
              <w:tc>
                <w:tcPr>
                  <w:tcW w:w="4435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Gwarancja</w:t>
                  </w:r>
                </w:p>
              </w:tc>
              <w:tc>
                <w:tcPr>
                  <w:tcW w:w="4436" w:type="dxa"/>
                  <w:vAlign w:val="center"/>
                </w:tcPr>
                <w:p w:rsidR="00F8460A" w:rsidRPr="00AD36DB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 lat gwarancji producenta</w:t>
                  </w:r>
                </w:p>
              </w:tc>
            </w:tr>
          </w:tbl>
          <w:p w:rsidR="000E4A65" w:rsidRDefault="000E4A65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4A65" w:rsidRPr="00AD36DB" w:rsidRDefault="000E4A65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" w:type="dxa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6DB" w:rsidRPr="00AD36DB" w:rsidTr="00F8460A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3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6DB" w:rsidRPr="00AD36DB" w:rsidTr="00F8460A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3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6DB" w:rsidRPr="00AD36DB" w:rsidTr="00F8460A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3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6DB" w:rsidRPr="00AD36DB" w:rsidTr="00F8460A">
        <w:trPr>
          <w:tblCellSpacing w:w="15" w:type="dxa"/>
        </w:trPr>
        <w:tc>
          <w:tcPr>
            <w:tcW w:w="8364" w:type="dxa"/>
            <w:vAlign w:val="center"/>
            <w:hideMark/>
          </w:tcPr>
          <w:tbl>
            <w:tblPr>
              <w:tblStyle w:val="Tabela-Siatka"/>
              <w:tblW w:w="8867" w:type="dxa"/>
              <w:tblLook w:val="04A0" w:firstRow="1" w:lastRow="0" w:firstColumn="1" w:lastColumn="0" w:noHBand="0" w:noVBand="1"/>
            </w:tblPr>
            <w:tblGrid>
              <w:gridCol w:w="4433"/>
              <w:gridCol w:w="4434"/>
            </w:tblGrid>
            <w:tr w:rsidR="00F8460A" w:rsidTr="00F8460A">
              <w:trPr>
                <w:trHeight w:val="327"/>
              </w:trPr>
              <w:tc>
                <w:tcPr>
                  <w:tcW w:w="8867" w:type="dxa"/>
                  <w:gridSpan w:val="2"/>
                </w:tcPr>
                <w:p w:rsidR="00F8460A" w:rsidRPr="00F8460A" w:rsidRDefault="00022989" w:rsidP="00022989">
                  <w:pPr>
                    <w:tabs>
                      <w:tab w:val="center" w:pos="4325"/>
                      <w:tab w:val="left" w:pos="5814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ab/>
                  </w:r>
                  <w:r w:rsidR="00F8460A" w:rsidRPr="00F846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Stacja robocza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ab/>
                  </w:r>
                </w:p>
              </w:tc>
            </w:tr>
            <w:tr w:rsidR="00F8460A" w:rsidTr="00022989">
              <w:trPr>
                <w:trHeight w:val="601"/>
              </w:trPr>
              <w:tc>
                <w:tcPr>
                  <w:tcW w:w="4433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Procesor</w:t>
                  </w:r>
                </w:p>
                <w:p w:rsidR="00F8460A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434" w:type="dxa"/>
                  <w:vAlign w:val="center"/>
                </w:tcPr>
                <w:p w:rsidR="00F8460A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Intel® </w:t>
                  </w:r>
                  <w:proofErr w:type="spellStart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Core</w:t>
                  </w:r>
                  <w:proofErr w:type="spellEnd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™ i5-12400 (2.5 GHz - 4.4 GHz, 6 rdzeni/ 12 wątków, 18 MB cache)</w:t>
                  </w:r>
                </w:p>
              </w:tc>
            </w:tr>
            <w:tr w:rsidR="00F8460A" w:rsidTr="00022989">
              <w:trPr>
                <w:trHeight w:val="601"/>
              </w:trPr>
              <w:tc>
                <w:tcPr>
                  <w:tcW w:w="4433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Układ graficzny</w:t>
                  </w:r>
                </w:p>
              </w:tc>
              <w:tc>
                <w:tcPr>
                  <w:tcW w:w="4434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Intel® UHD 730</w:t>
                  </w:r>
                </w:p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8460A" w:rsidTr="00022989">
              <w:trPr>
                <w:trHeight w:val="601"/>
              </w:trPr>
              <w:tc>
                <w:tcPr>
                  <w:tcW w:w="4433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Pamięć RAM</w:t>
                  </w:r>
                </w:p>
              </w:tc>
              <w:tc>
                <w:tcPr>
                  <w:tcW w:w="4434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 GB (1 x 8 GB, DDR4, UDIMM, 3200 MHz, non-ECC)</w:t>
                  </w:r>
                </w:p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8460A" w:rsidTr="00022989">
              <w:trPr>
                <w:trHeight w:val="601"/>
              </w:trPr>
              <w:tc>
                <w:tcPr>
                  <w:tcW w:w="4433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Chipset</w:t>
                  </w:r>
                </w:p>
              </w:tc>
              <w:tc>
                <w:tcPr>
                  <w:tcW w:w="4434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Intel B660</w:t>
                  </w:r>
                </w:p>
              </w:tc>
            </w:tr>
            <w:tr w:rsidR="00F8460A" w:rsidTr="00022989">
              <w:trPr>
                <w:trHeight w:val="601"/>
              </w:trPr>
              <w:tc>
                <w:tcPr>
                  <w:tcW w:w="4433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Dysk</w:t>
                  </w:r>
                </w:p>
              </w:tc>
              <w:tc>
                <w:tcPr>
                  <w:tcW w:w="4434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512 GB (SSD, </w:t>
                  </w:r>
                  <w:proofErr w:type="spellStart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PCIe</w:t>
                  </w:r>
                  <w:proofErr w:type="spellEnd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, </w:t>
                  </w:r>
                  <w:proofErr w:type="spellStart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NVMe</w:t>
                  </w:r>
                  <w:proofErr w:type="spellEnd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, M.2)</w:t>
                  </w:r>
                </w:p>
              </w:tc>
            </w:tr>
            <w:tr w:rsidR="00F8460A" w:rsidTr="00022989">
              <w:trPr>
                <w:trHeight w:val="601"/>
              </w:trPr>
              <w:tc>
                <w:tcPr>
                  <w:tcW w:w="4433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Grafika</w:t>
                  </w:r>
                </w:p>
              </w:tc>
              <w:tc>
                <w:tcPr>
                  <w:tcW w:w="4434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Intel® UHD 730 (Zintegrowana, Pamięć współdzielona)</w:t>
                  </w:r>
                </w:p>
              </w:tc>
            </w:tr>
            <w:tr w:rsidR="00F8460A" w:rsidTr="00022989">
              <w:trPr>
                <w:trHeight w:val="601"/>
              </w:trPr>
              <w:tc>
                <w:tcPr>
                  <w:tcW w:w="4433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Karta sieci LAN</w:t>
                  </w:r>
                </w:p>
              </w:tc>
              <w:tc>
                <w:tcPr>
                  <w:tcW w:w="4434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Realtek</w:t>
                  </w:r>
                  <w:proofErr w:type="spellEnd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RTL8111HSD (Zintegrowana, 1 </w:t>
                  </w:r>
                  <w:proofErr w:type="spellStart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Gb</w:t>
                  </w:r>
                  <w:proofErr w:type="spellEnd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/s)</w:t>
                  </w:r>
                </w:p>
              </w:tc>
            </w:tr>
            <w:tr w:rsidR="00F8460A" w:rsidTr="00022989">
              <w:trPr>
                <w:trHeight w:val="601"/>
              </w:trPr>
              <w:tc>
                <w:tcPr>
                  <w:tcW w:w="4433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Przepustowość</w:t>
                  </w:r>
                </w:p>
              </w:tc>
              <w:tc>
                <w:tcPr>
                  <w:tcW w:w="4434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 </w:t>
                  </w:r>
                  <w:proofErr w:type="spellStart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Gb</w:t>
                  </w:r>
                  <w:proofErr w:type="spellEnd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/s</w:t>
                  </w:r>
                </w:p>
              </w:tc>
            </w:tr>
            <w:tr w:rsidR="00F8460A" w:rsidTr="00022989">
              <w:trPr>
                <w:trHeight w:val="601"/>
              </w:trPr>
              <w:tc>
                <w:tcPr>
                  <w:tcW w:w="4433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Karta sieci WLAN</w:t>
                  </w:r>
                </w:p>
              </w:tc>
              <w:tc>
                <w:tcPr>
                  <w:tcW w:w="4434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Wi-Fi 5 (802.11ac)</w:t>
                  </w:r>
                </w:p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8460A" w:rsidTr="00022989">
              <w:trPr>
                <w:trHeight w:val="601"/>
              </w:trPr>
              <w:tc>
                <w:tcPr>
                  <w:tcW w:w="4433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Bluetooth</w:t>
                  </w:r>
                </w:p>
              </w:tc>
              <w:tc>
                <w:tcPr>
                  <w:tcW w:w="4434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Bluetooth 5.0</w:t>
                  </w:r>
                </w:p>
              </w:tc>
            </w:tr>
            <w:tr w:rsidR="00F8460A" w:rsidTr="00022989">
              <w:trPr>
                <w:trHeight w:val="601"/>
              </w:trPr>
              <w:tc>
                <w:tcPr>
                  <w:tcW w:w="4433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Napęd optyczny</w:t>
                  </w:r>
                </w:p>
              </w:tc>
              <w:tc>
                <w:tcPr>
                  <w:tcW w:w="4434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DVD+/-RW</w:t>
                  </w:r>
                </w:p>
              </w:tc>
            </w:tr>
            <w:tr w:rsidR="00F8460A" w:rsidTr="00022989">
              <w:trPr>
                <w:trHeight w:val="601"/>
              </w:trPr>
              <w:tc>
                <w:tcPr>
                  <w:tcW w:w="4433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System</w:t>
                  </w:r>
                </w:p>
              </w:tc>
              <w:tc>
                <w:tcPr>
                  <w:tcW w:w="4434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Microsoft Windows 11 Pro (64 bit)</w:t>
                  </w:r>
                </w:p>
              </w:tc>
            </w:tr>
            <w:tr w:rsidR="00F8460A" w:rsidTr="00022989">
              <w:trPr>
                <w:trHeight w:val="601"/>
              </w:trPr>
              <w:tc>
                <w:tcPr>
                  <w:tcW w:w="4433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Wersja</w:t>
                  </w:r>
                </w:p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434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Windows 11 Pro</w:t>
                  </w:r>
                </w:p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Wersja bitowa</w:t>
                  </w:r>
                </w:p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64 bit</w:t>
                  </w:r>
                </w:p>
              </w:tc>
            </w:tr>
            <w:tr w:rsidR="00F8460A" w:rsidTr="00022989">
              <w:trPr>
                <w:trHeight w:val="601"/>
              </w:trPr>
              <w:tc>
                <w:tcPr>
                  <w:tcW w:w="4433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Sloty</w:t>
                  </w:r>
                  <w:proofErr w:type="spellEnd"/>
                </w:p>
              </w:tc>
              <w:tc>
                <w:tcPr>
                  <w:tcW w:w="4434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PCIe</w:t>
                  </w:r>
                  <w:proofErr w:type="spellEnd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/ M.2</w:t>
                  </w:r>
                </w:p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 x </w:t>
                  </w:r>
                  <w:proofErr w:type="spellStart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PCIe</w:t>
                  </w:r>
                  <w:proofErr w:type="spellEnd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x1</w:t>
                  </w:r>
                </w:p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 x </w:t>
                  </w:r>
                  <w:proofErr w:type="spellStart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PCIe</w:t>
                  </w:r>
                  <w:proofErr w:type="spellEnd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x16</w:t>
                  </w:r>
                </w:p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 x M.2 (SSD)</w:t>
                  </w:r>
                </w:p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 x M.2 (Wi-Fi)</w:t>
                  </w:r>
                </w:p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8460A" w:rsidTr="00022989">
              <w:trPr>
                <w:trHeight w:val="601"/>
              </w:trPr>
              <w:tc>
                <w:tcPr>
                  <w:tcW w:w="4433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Złącza - panel przedni</w:t>
                  </w:r>
                </w:p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434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 x USB-A 3.2 Gen 1</w:t>
                  </w:r>
                </w:p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 x USB-A 2.0</w:t>
                  </w:r>
                </w:p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 x Gniazdo </w:t>
                  </w:r>
                  <w:proofErr w:type="spellStart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combo</w:t>
                  </w:r>
                  <w:proofErr w:type="spellEnd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(Słuchawki/mikrofon)</w:t>
                  </w:r>
                </w:p>
              </w:tc>
            </w:tr>
            <w:tr w:rsidR="00F8460A" w:rsidTr="00022989">
              <w:trPr>
                <w:trHeight w:val="601"/>
              </w:trPr>
              <w:tc>
                <w:tcPr>
                  <w:tcW w:w="4433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Złącza - panel tylni</w:t>
                  </w:r>
                </w:p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434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 x HDMI 1.4</w:t>
                  </w:r>
                </w:p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 x </w:t>
                  </w:r>
                  <w:proofErr w:type="spellStart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DisplayPort</w:t>
                  </w:r>
                  <w:proofErr w:type="spellEnd"/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1.4</w:t>
                  </w:r>
                </w:p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 x USB-A 3.2 Gen 1</w:t>
                  </w:r>
                </w:p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 x USB-A 2.0</w:t>
                  </w:r>
                </w:p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 x RJ-45 (LAN)</w:t>
                  </w:r>
                </w:p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62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1 x Wyjście audio</w:t>
                  </w:r>
                </w:p>
              </w:tc>
            </w:tr>
            <w:tr w:rsidR="00F8460A" w:rsidTr="00022989">
              <w:trPr>
                <w:trHeight w:val="601"/>
              </w:trPr>
              <w:tc>
                <w:tcPr>
                  <w:tcW w:w="4433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Gwarancja</w:t>
                  </w:r>
                </w:p>
              </w:tc>
              <w:tc>
                <w:tcPr>
                  <w:tcW w:w="4434" w:type="dxa"/>
                  <w:vAlign w:val="center"/>
                </w:tcPr>
                <w:p w:rsidR="00F8460A" w:rsidRPr="00B62A3E" w:rsidRDefault="00F8460A" w:rsidP="00022989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 lat gwarancji producenta</w:t>
                  </w:r>
                </w:p>
              </w:tc>
            </w:tr>
          </w:tbl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3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6DB" w:rsidRPr="00AD36DB" w:rsidTr="00F8460A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3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6DB" w:rsidRPr="00AD36DB" w:rsidTr="00F8460A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3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6DB" w:rsidRPr="00AD36DB" w:rsidTr="000E4A65">
        <w:trPr>
          <w:tblCellSpacing w:w="15" w:type="dxa"/>
        </w:trPr>
        <w:tc>
          <w:tcPr>
            <w:tcW w:w="11164" w:type="dxa"/>
            <w:gridSpan w:val="4"/>
            <w:vAlign w:val="center"/>
            <w:hideMark/>
          </w:tcPr>
          <w:p w:rsidR="00AD36DB" w:rsidRPr="00AD36DB" w:rsidRDefault="00AD36DB" w:rsidP="00AD36D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D36DB" w:rsidRPr="00AD36DB" w:rsidTr="00F8460A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3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6DB" w:rsidRPr="00AD36DB" w:rsidTr="000E4A65">
        <w:trPr>
          <w:tblCellSpacing w:w="15" w:type="dxa"/>
        </w:trPr>
        <w:tc>
          <w:tcPr>
            <w:tcW w:w="11164" w:type="dxa"/>
            <w:gridSpan w:val="4"/>
            <w:vAlign w:val="center"/>
            <w:hideMark/>
          </w:tcPr>
          <w:p w:rsidR="00AD36DB" w:rsidRPr="00AD36DB" w:rsidRDefault="00AD36DB" w:rsidP="00AD36D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D36DB" w:rsidRPr="00AD36DB" w:rsidTr="00F8460A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3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6DB" w:rsidRPr="00AD36DB" w:rsidTr="00F8460A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3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6DB" w:rsidRPr="00AD36DB" w:rsidTr="00F8460A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3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6DB" w:rsidRPr="00AD36DB" w:rsidTr="000E4A65">
        <w:trPr>
          <w:tblCellSpacing w:w="15" w:type="dxa"/>
        </w:trPr>
        <w:tc>
          <w:tcPr>
            <w:tcW w:w="11164" w:type="dxa"/>
            <w:gridSpan w:val="4"/>
            <w:vAlign w:val="center"/>
            <w:hideMark/>
          </w:tcPr>
          <w:p w:rsidR="00AD36DB" w:rsidRPr="00AD36DB" w:rsidRDefault="00AD36DB" w:rsidP="00AD36D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D36DB" w:rsidRPr="00AD36DB" w:rsidTr="00F8460A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B62A3E" w:rsidRPr="00B62A3E" w:rsidRDefault="00B62A3E" w:rsidP="00F8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36DB" w:rsidRPr="00AD36DB" w:rsidRDefault="00AD36DB" w:rsidP="00F8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3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6DB" w:rsidRPr="00AD36DB" w:rsidTr="000E4A65">
        <w:trPr>
          <w:tblCellSpacing w:w="15" w:type="dxa"/>
        </w:trPr>
        <w:tc>
          <w:tcPr>
            <w:tcW w:w="11164" w:type="dxa"/>
            <w:gridSpan w:val="4"/>
            <w:vAlign w:val="center"/>
            <w:hideMark/>
          </w:tcPr>
          <w:p w:rsidR="00AD36DB" w:rsidRPr="00AD36DB" w:rsidRDefault="00AD36DB" w:rsidP="00AD36D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D36DB" w:rsidRPr="00AD36DB" w:rsidTr="00F8460A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3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6DB" w:rsidRPr="00AD36DB" w:rsidTr="00F8460A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3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6DB" w:rsidRPr="00AD36DB" w:rsidTr="00F8460A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3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6DB" w:rsidRPr="00AD36DB" w:rsidTr="00F8460A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3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6DB" w:rsidRPr="00AD36DB" w:rsidTr="00F8460A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3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6DB" w:rsidRPr="00AD36DB" w:rsidTr="000E4A65">
        <w:trPr>
          <w:tblCellSpacing w:w="15" w:type="dxa"/>
        </w:trPr>
        <w:tc>
          <w:tcPr>
            <w:tcW w:w="11164" w:type="dxa"/>
            <w:gridSpan w:val="4"/>
            <w:vAlign w:val="center"/>
            <w:hideMark/>
          </w:tcPr>
          <w:p w:rsidR="00AD36DB" w:rsidRPr="00AD36DB" w:rsidRDefault="00AD36DB" w:rsidP="00AD36D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D36DB" w:rsidRPr="00AD36DB" w:rsidTr="00F8460A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3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6DB" w:rsidRPr="00AD36DB" w:rsidTr="00F8460A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3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6DB" w:rsidRPr="00AD36DB" w:rsidTr="00F8460A">
        <w:trPr>
          <w:tblCellSpacing w:w="15" w:type="dxa"/>
        </w:trPr>
        <w:tc>
          <w:tcPr>
            <w:tcW w:w="8364" w:type="dxa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3"/>
            <w:vAlign w:val="center"/>
            <w:hideMark/>
          </w:tcPr>
          <w:p w:rsidR="00AD36DB" w:rsidRPr="00AD36DB" w:rsidRDefault="00AD36DB" w:rsidP="00A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71F6E" w:rsidRDefault="00271F6E"/>
    <w:sectPr w:rsidR="00271F6E" w:rsidSect="000E4A65">
      <w:headerReference w:type="default" r:id="rId6"/>
      <w:pgSz w:w="11906" w:h="16838"/>
      <w:pgMar w:top="18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254" w:rsidRDefault="007E1254" w:rsidP="000E4A65">
      <w:pPr>
        <w:spacing w:after="0" w:line="240" w:lineRule="auto"/>
      </w:pPr>
      <w:r>
        <w:separator/>
      </w:r>
    </w:p>
  </w:endnote>
  <w:endnote w:type="continuationSeparator" w:id="0">
    <w:p w:rsidR="007E1254" w:rsidRDefault="007E1254" w:rsidP="000E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254" w:rsidRDefault="007E1254" w:rsidP="000E4A65">
      <w:pPr>
        <w:spacing w:after="0" w:line="240" w:lineRule="auto"/>
      </w:pPr>
      <w:r>
        <w:separator/>
      </w:r>
    </w:p>
  </w:footnote>
  <w:footnote w:type="continuationSeparator" w:id="0">
    <w:p w:rsidR="007E1254" w:rsidRDefault="007E1254" w:rsidP="000E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A65" w:rsidRDefault="000E4A65" w:rsidP="000E4A65">
    <w:pPr>
      <w:pStyle w:val="Nagwek"/>
    </w:pPr>
    <w:r w:rsidRPr="007A2E4B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9E802CB" wp14:editId="04C0189D">
          <wp:simplePos x="0" y="0"/>
          <wp:positionH relativeFrom="margin">
            <wp:posOffset>3324327</wp:posOffset>
          </wp:positionH>
          <wp:positionV relativeFrom="paragraph">
            <wp:posOffset>-73236</wp:posOffset>
          </wp:positionV>
          <wp:extent cx="325066" cy="398297"/>
          <wp:effectExtent l="0" t="0" r="0" b="1905"/>
          <wp:wrapNone/>
          <wp:docPr id="7" name="Obraz 7" descr="C:\Users\EDYTA_~1\AppData\Local\Temp\herb gminy Sece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DYTA_~1\AppData\Local\Temp\herb gminy Secem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066" cy="398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192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87D03F8" wp14:editId="4F0E1F21">
          <wp:simplePos x="0" y="0"/>
          <wp:positionH relativeFrom="margin">
            <wp:align>right</wp:align>
          </wp:positionH>
          <wp:positionV relativeFrom="page">
            <wp:posOffset>150126</wp:posOffset>
          </wp:positionV>
          <wp:extent cx="5760720" cy="979170"/>
          <wp:effectExtent l="0" t="0" r="0" b="0"/>
          <wp:wrapNone/>
          <wp:docPr id="8" name="Obraz 8" descr="C:\Users\Edyta_Wlodarska\Downloads\Logotypy_+_dodatkowe_miejsc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yta_Wlodarska\Downloads\Logotypy_+_dodatkowe_miejsce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4A65" w:rsidRDefault="000E4A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DB"/>
    <w:rsid w:val="00022989"/>
    <w:rsid w:val="000E4A65"/>
    <w:rsid w:val="00271F6E"/>
    <w:rsid w:val="006A4D9C"/>
    <w:rsid w:val="007E1254"/>
    <w:rsid w:val="00AD36DB"/>
    <w:rsid w:val="00B62A3E"/>
    <w:rsid w:val="00BE1AD3"/>
    <w:rsid w:val="00CC53B9"/>
    <w:rsid w:val="00F8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5A4B9-25EB-4221-A758-BDB3BC7A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F6E"/>
  </w:style>
  <w:style w:type="paragraph" w:styleId="Nagwek5">
    <w:name w:val="heading 5"/>
    <w:basedOn w:val="Normalny"/>
    <w:link w:val="Nagwek5Znak"/>
    <w:uiPriority w:val="9"/>
    <w:qFormat/>
    <w:rsid w:val="00AD36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AD36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E4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E4A65"/>
  </w:style>
  <w:style w:type="paragraph" w:styleId="Stopka">
    <w:name w:val="footer"/>
    <w:basedOn w:val="Normalny"/>
    <w:link w:val="StopkaZnak"/>
    <w:uiPriority w:val="99"/>
    <w:unhideWhenUsed/>
    <w:rsid w:val="000E4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A65"/>
  </w:style>
  <w:style w:type="table" w:styleId="Tabela-Siatka">
    <w:name w:val="Table Grid"/>
    <w:basedOn w:val="Standardowy"/>
    <w:uiPriority w:val="59"/>
    <w:rsid w:val="000E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5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5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6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10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0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27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65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514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89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42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51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0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16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44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8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0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54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84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55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59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9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53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96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6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6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8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2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67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4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05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62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6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55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0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1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2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7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13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7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2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711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8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37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5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2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50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0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5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4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27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68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5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41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8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5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1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8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63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1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15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2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13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5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95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028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7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14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6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961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7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0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6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8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0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99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21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6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46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70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5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2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3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52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26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0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9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59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49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5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5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17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0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0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65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91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6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04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0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61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5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1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2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8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8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1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0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5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81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8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70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1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7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75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93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1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55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05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935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7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14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9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Edyta_Wlodarska</cp:lastModifiedBy>
  <cp:revision>3</cp:revision>
  <dcterms:created xsi:type="dcterms:W3CDTF">2022-10-14T12:37:00Z</dcterms:created>
  <dcterms:modified xsi:type="dcterms:W3CDTF">2022-10-18T12:01:00Z</dcterms:modified>
</cp:coreProperties>
</file>