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0C30961B" w:rsidR="00EA0EA4" w:rsidRPr="00BD6668" w:rsidRDefault="0028551C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RG.271.7</w:t>
      </w:r>
      <w:r w:rsidR="00BD6668">
        <w:rPr>
          <w:rFonts w:ascii="Times New Roman" w:hAnsi="Times New Roman"/>
          <w:b/>
          <w:bCs/>
        </w:rPr>
        <w:t>.2023.EW</w:t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>
        <w:rPr>
          <w:rFonts w:ascii="Times New Roman" w:hAnsi="Times New Roman"/>
          <w:b/>
          <w:bCs/>
        </w:rPr>
        <w:t>6</w:t>
      </w:r>
      <w:r w:rsidR="002C717C" w:rsidRPr="00BD6668">
        <w:rPr>
          <w:rFonts w:ascii="Times New Roman" w:hAnsi="Times New Roman"/>
          <w:b/>
          <w:bCs/>
        </w:rPr>
        <w:t>a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4845615D" w:rsidR="005221AC" w:rsidRPr="00BD666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„</w:t>
      </w:r>
      <w:r w:rsidR="0028551C">
        <w:rPr>
          <w:rFonts w:ascii="Times New Roman" w:hAnsi="Times New Roman"/>
          <w:b/>
        </w:rPr>
        <w:t>Termomodernizacja budynków użyteczności publicznej w Gminie Secemin</w:t>
      </w:r>
      <w:r w:rsidR="00BD6668">
        <w:rPr>
          <w:rFonts w:ascii="Times New Roman" w:hAnsi="Times New Roman"/>
          <w:b/>
        </w:rPr>
        <w:t xml:space="preserve">” </w:t>
      </w:r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 xml:space="preserve">o szczególnych rozwiązaniach </w:t>
      </w:r>
      <w:r w:rsidRPr="00BD6668">
        <w:rPr>
          <w:rFonts w:ascii="Times New Roman" w:hAnsi="Times New Roman"/>
          <w:i/>
          <w:iCs/>
          <w:color w:val="222222"/>
        </w:rPr>
        <w:lastRenderedPageBreak/>
        <w:t>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  <w:bookmarkStart w:id="0" w:name="_GoBack"/>
    </w:p>
    <w:bookmarkEnd w:id="0"/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E7A16" w14:textId="77777777" w:rsidR="003D2A9C" w:rsidRDefault="003D2A9C" w:rsidP="00AF0EDA">
      <w:r>
        <w:separator/>
      </w:r>
    </w:p>
  </w:endnote>
  <w:endnote w:type="continuationSeparator" w:id="0">
    <w:p w14:paraId="0DD85367" w14:textId="77777777" w:rsidR="003D2A9C" w:rsidRDefault="003D2A9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71FF8" w14:textId="77777777" w:rsidR="003D2A9C" w:rsidRDefault="003D2A9C" w:rsidP="00AF0EDA">
      <w:r>
        <w:separator/>
      </w:r>
    </w:p>
  </w:footnote>
  <w:footnote w:type="continuationSeparator" w:id="0">
    <w:p w14:paraId="642B615B" w14:textId="77777777" w:rsidR="003D2A9C" w:rsidRDefault="003D2A9C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E55F5" w14:textId="33FA729B" w:rsidR="0028551C" w:rsidRDefault="0028551C" w:rsidP="002855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1933C1" wp14:editId="1BCA1E55">
          <wp:extent cx="1123950" cy="527050"/>
          <wp:effectExtent l="0" t="0" r="0" b="6350"/>
          <wp:docPr id="4" name="Obraz 4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9E34A8F" wp14:editId="7B028FB6">
          <wp:extent cx="1390650" cy="469900"/>
          <wp:effectExtent l="0" t="0" r="0" b="6350"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FB00273" wp14:editId="34FD2182">
          <wp:extent cx="1041400" cy="552450"/>
          <wp:effectExtent l="0" t="0" r="0" b="0"/>
          <wp:docPr id="2" name="Obraz 2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E5ADFF3" wp14:editId="01000341">
          <wp:extent cx="933450" cy="527050"/>
          <wp:effectExtent l="0" t="0" r="0" b="6350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65C31" w14:textId="77777777" w:rsidR="00BD6668" w:rsidRPr="0028551C" w:rsidRDefault="00BD6668" w:rsidP="002855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440BE8-B814-464F-9387-961AE642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6</cp:revision>
  <cp:lastPrinted>2023-02-24T09:36:00Z</cp:lastPrinted>
  <dcterms:created xsi:type="dcterms:W3CDTF">2023-02-17T11:13:00Z</dcterms:created>
  <dcterms:modified xsi:type="dcterms:W3CDTF">2023-03-14T13:59:00Z</dcterms:modified>
</cp:coreProperties>
</file>