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EADEC" w14:textId="6034A740" w:rsidR="00A01501" w:rsidRPr="005A44B1" w:rsidRDefault="00A01501" w:rsidP="000266E1">
      <w:pPr>
        <w:suppressAutoHyphens w:val="0"/>
        <w:spacing w:line="360" w:lineRule="auto"/>
        <w:jc w:val="right"/>
        <w:rPr>
          <w:rFonts w:cs="Times New Roman"/>
          <w:bCs/>
          <w:lang w:eastAsia="pl-PL"/>
        </w:rPr>
      </w:pPr>
      <w:r w:rsidRPr="005A44B1">
        <w:rPr>
          <w:rFonts w:cs="Times New Roman"/>
          <w:bCs/>
          <w:lang w:eastAsia="pl-PL"/>
        </w:rPr>
        <w:t xml:space="preserve">Załącznik nr </w:t>
      </w:r>
      <w:r w:rsidR="005A44B1" w:rsidRPr="005A44B1">
        <w:rPr>
          <w:rFonts w:cs="Times New Roman"/>
          <w:bCs/>
          <w:lang w:eastAsia="pl-PL"/>
        </w:rPr>
        <w:t>13</w:t>
      </w:r>
      <w:r w:rsidRPr="005A44B1">
        <w:rPr>
          <w:rFonts w:cs="Times New Roman"/>
          <w:bCs/>
          <w:lang w:eastAsia="pl-PL"/>
        </w:rPr>
        <w:t xml:space="preserve"> do SWZ</w:t>
      </w:r>
    </w:p>
    <w:p w14:paraId="4433354A" w14:textId="0CA69015" w:rsidR="00A01501" w:rsidRPr="005A44B1" w:rsidRDefault="00A01501" w:rsidP="000266E1">
      <w:pPr>
        <w:spacing w:line="360" w:lineRule="auto"/>
        <w:jc w:val="center"/>
        <w:rPr>
          <w:rFonts w:cs="Times New Roman"/>
          <w:b/>
          <w:bCs/>
          <w:color w:val="000000"/>
        </w:rPr>
      </w:pPr>
      <w:r w:rsidRPr="005A44B1">
        <w:rPr>
          <w:rFonts w:cs="Times New Roman"/>
          <w:b/>
          <w:bCs/>
          <w:color w:val="000000"/>
        </w:rPr>
        <w:t xml:space="preserve">U M O W A  </w:t>
      </w:r>
      <w:r w:rsidR="005A44B1">
        <w:rPr>
          <w:rFonts w:cs="Times New Roman"/>
          <w:b/>
          <w:bCs/>
          <w:color w:val="000000"/>
        </w:rPr>
        <w:t>…/CRU/2023</w:t>
      </w:r>
    </w:p>
    <w:p w14:paraId="7B903551" w14:textId="77777777" w:rsidR="00A01501" w:rsidRPr="005A44B1" w:rsidRDefault="00A01501" w:rsidP="000266E1">
      <w:pPr>
        <w:spacing w:line="360" w:lineRule="auto"/>
        <w:rPr>
          <w:rFonts w:cs="Times New Roman"/>
        </w:rPr>
      </w:pPr>
    </w:p>
    <w:p w14:paraId="2416104B" w14:textId="4BF41640" w:rsidR="005A44B1" w:rsidRDefault="005A44B1" w:rsidP="000266E1">
      <w:pPr>
        <w:spacing w:after="60" w:line="360" w:lineRule="auto"/>
        <w:jc w:val="both"/>
        <w:rPr>
          <w:rFonts w:cs="Times New Roman"/>
          <w:b/>
        </w:rPr>
      </w:pPr>
      <w:r>
        <w:rPr>
          <w:rFonts w:cs="Times New Roman"/>
        </w:rPr>
        <w:t>z</w:t>
      </w:r>
      <w:r w:rsidR="00A01501" w:rsidRPr="005A44B1">
        <w:rPr>
          <w:rFonts w:cs="Times New Roman"/>
        </w:rPr>
        <w:t>awarta</w:t>
      </w:r>
      <w:r w:rsidR="00A01501" w:rsidRPr="005A44B1">
        <w:rPr>
          <w:rFonts w:eastAsia="Arial" w:cs="Times New Roman"/>
        </w:rPr>
        <w:t xml:space="preserve">  </w:t>
      </w:r>
      <w:r w:rsidR="00A01501" w:rsidRPr="005A44B1">
        <w:rPr>
          <w:rFonts w:cs="Times New Roman"/>
        </w:rPr>
        <w:t>w</w:t>
      </w:r>
      <w:r w:rsidR="00A01501" w:rsidRPr="005A44B1">
        <w:rPr>
          <w:rFonts w:eastAsia="Arial" w:cs="Times New Roman"/>
        </w:rPr>
        <w:t xml:space="preserve"> </w:t>
      </w:r>
      <w:r w:rsidR="00A01501" w:rsidRPr="005A44B1">
        <w:rPr>
          <w:rFonts w:cs="Times New Roman"/>
        </w:rPr>
        <w:t>dniu</w:t>
      </w:r>
      <w:r w:rsidR="0010196D" w:rsidRPr="005A44B1">
        <w:rPr>
          <w:rFonts w:eastAsia="Arial" w:cs="Times New Roman"/>
        </w:rPr>
        <w:t xml:space="preserve"> …………………..</w:t>
      </w:r>
      <w:r w:rsidR="00A01501" w:rsidRPr="005A44B1">
        <w:rPr>
          <w:rFonts w:cs="Times New Roman"/>
        </w:rPr>
        <w:t>pomiędzy</w:t>
      </w:r>
      <w:r w:rsidR="00A01501" w:rsidRPr="005A44B1">
        <w:rPr>
          <w:rFonts w:eastAsia="Arial" w:cs="Times New Roman"/>
        </w:rPr>
        <w:t xml:space="preserve">  </w:t>
      </w:r>
      <w:r w:rsidR="00A01501" w:rsidRPr="005A44B1">
        <w:rPr>
          <w:rFonts w:cs="Times New Roman"/>
          <w:b/>
        </w:rPr>
        <w:t>Gminą</w:t>
      </w:r>
      <w:r w:rsidR="00A01501" w:rsidRPr="005A44B1">
        <w:rPr>
          <w:rFonts w:eastAsia="Arial" w:cs="Times New Roman"/>
          <w:b/>
        </w:rPr>
        <w:t xml:space="preserve"> </w:t>
      </w:r>
      <w:r>
        <w:rPr>
          <w:rFonts w:cs="Times New Roman"/>
          <w:b/>
        </w:rPr>
        <w:t xml:space="preserve">Secemin, z siedzibą przy ul. Struga 2, 29-145 Secemin, NIP 656-19-19-620, REGON 151398994, tel. 343556017, fax 343906860, e-mail: </w:t>
      </w:r>
      <w:hyperlink r:id="rId7" w:history="1">
        <w:r w:rsidRPr="00E97220">
          <w:rPr>
            <w:rStyle w:val="Hipercze"/>
            <w:rFonts w:cs="Times New Roman"/>
            <w:b/>
          </w:rPr>
          <w:t>gmina@secemin.pl</w:t>
        </w:r>
      </w:hyperlink>
      <w:r>
        <w:rPr>
          <w:rFonts w:cs="Times New Roman"/>
          <w:b/>
        </w:rPr>
        <w:t>,</w:t>
      </w:r>
    </w:p>
    <w:p w14:paraId="6DBBE7B0" w14:textId="5B523EA0" w:rsidR="005A44B1" w:rsidRDefault="00A01501" w:rsidP="000266E1">
      <w:pPr>
        <w:spacing w:after="60" w:line="360" w:lineRule="auto"/>
        <w:jc w:val="both"/>
        <w:rPr>
          <w:rFonts w:cs="Times New Roman"/>
        </w:rPr>
      </w:pPr>
      <w:r w:rsidRPr="005A44B1">
        <w:rPr>
          <w:rFonts w:cs="Times New Roman"/>
        </w:rPr>
        <w:t>reprezentowaną</w:t>
      </w:r>
      <w:r w:rsidRPr="005A44B1">
        <w:rPr>
          <w:rFonts w:eastAsia="Arial" w:cs="Times New Roman"/>
        </w:rPr>
        <w:t xml:space="preserve">  </w:t>
      </w:r>
      <w:r w:rsidR="005A44B1">
        <w:rPr>
          <w:rFonts w:cs="Times New Roman"/>
        </w:rPr>
        <w:t xml:space="preserve">przez: </w:t>
      </w:r>
      <w:r w:rsidR="005A44B1" w:rsidRPr="005A44B1">
        <w:rPr>
          <w:rFonts w:cs="Times New Roman"/>
          <w:b/>
        </w:rPr>
        <w:t xml:space="preserve">Wójta Gminy Secemin Tadeusz Piekarskiego, </w:t>
      </w:r>
      <w:r w:rsidR="005A44B1">
        <w:rPr>
          <w:rFonts w:cs="Times New Roman"/>
        </w:rPr>
        <w:t xml:space="preserve"> działającego przy kontrasygnacie </w:t>
      </w:r>
    </w:p>
    <w:p w14:paraId="0B638B3B" w14:textId="49452805" w:rsidR="00A01501" w:rsidRPr="005A44B1" w:rsidRDefault="005A44B1" w:rsidP="000266E1">
      <w:pPr>
        <w:spacing w:after="60" w:line="360" w:lineRule="auto"/>
        <w:rPr>
          <w:rFonts w:cs="Times New Roman"/>
          <w:b/>
        </w:rPr>
      </w:pPr>
      <w:r w:rsidRPr="005A44B1">
        <w:rPr>
          <w:rFonts w:cs="Times New Roman"/>
          <w:b/>
        </w:rPr>
        <w:t>Skarbn</w:t>
      </w:r>
      <w:r>
        <w:rPr>
          <w:rFonts w:cs="Times New Roman"/>
          <w:b/>
        </w:rPr>
        <w:t xml:space="preserve">ika Gminy Secemin Edyty Wójcik, </w:t>
      </w:r>
      <w:r w:rsidR="00A01501" w:rsidRPr="005A44B1">
        <w:rPr>
          <w:rFonts w:cs="Times New Roman"/>
        </w:rPr>
        <w:t>zwanym</w:t>
      </w:r>
      <w:r w:rsidR="00A01501" w:rsidRPr="005A44B1">
        <w:rPr>
          <w:rFonts w:eastAsia="Arial" w:cs="Times New Roman"/>
        </w:rPr>
        <w:t xml:space="preserve">  </w:t>
      </w:r>
      <w:r w:rsidR="00A01501" w:rsidRPr="005A44B1">
        <w:rPr>
          <w:rFonts w:cs="Times New Roman"/>
        </w:rPr>
        <w:t>w</w:t>
      </w:r>
      <w:r w:rsidR="00A01501" w:rsidRPr="005A44B1">
        <w:rPr>
          <w:rFonts w:eastAsia="Arial" w:cs="Times New Roman"/>
        </w:rPr>
        <w:t xml:space="preserve">  </w:t>
      </w:r>
      <w:r w:rsidR="00A01501" w:rsidRPr="005A44B1">
        <w:rPr>
          <w:rFonts w:cs="Times New Roman"/>
        </w:rPr>
        <w:t>dalszej</w:t>
      </w:r>
      <w:r w:rsidR="00A01501" w:rsidRPr="005A44B1">
        <w:rPr>
          <w:rFonts w:eastAsia="Arial" w:cs="Times New Roman"/>
        </w:rPr>
        <w:t xml:space="preserve">  </w:t>
      </w:r>
      <w:r w:rsidR="00A01501" w:rsidRPr="005A44B1">
        <w:rPr>
          <w:rFonts w:cs="Times New Roman"/>
        </w:rPr>
        <w:t>części</w:t>
      </w:r>
      <w:r w:rsidR="00A01501" w:rsidRPr="005A44B1">
        <w:rPr>
          <w:rFonts w:eastAsia="Arial" w:cs="Times New Roman"/>
        </w:rPr>
        <w:t xml:space="preserve">  </w:t>
      </w:r>
      <w:r w:rsidR="00A01501" w:rsidRPr="005A44B1">
        <w:rPr>
          <w:rFonts w:cs="Times New Roman"/>
        </w:rPr>
        <w:t>umowy</w:t>
      </w:r>
      <w:r w:rsidR="00A01501" w:rsidRPr="005A44B1">
        <w:rPr>
          <w:rFonts w:eastAsia="Arial" w:cs="Times New Roman"/>
        </w:rPr>
        <w:t xml:space="preserve">  </w:t>
      </w:r>
      <w:r w:rsidR="00A01501" w:rsidRPr="005A44B1">
        <w:rPr>
          <w:rFonts w:cs="Times New Roman"/>
        </w:rPr>
        <w:t>Zamawiającym,</w:t>
      </w:r>
    </w:p>
    <w:p w14:paraId="2E528DB2" w14:textId="5F011A4A" w:rsidR="005A44B1" w:rsidRPr="005A44B1" w:rsidRDefault="005A44B1" w:rsidP="000266E1">
      <w:pPr>
        <w:spacing w:line="360" w:lineRule="auto"/>
        <w:rPr>
          <w:rFonts w:cs="Times New Roman"/>
        </w:rPr>
      </w:pPr>
      <w:r>
        <w:rPr>
          <w:rFonts w:cs="Times New Roman"/>
        </w:rPr>
        <w:t>a,</w:t>
      </w:r>
    </w:p>
    <w:p w14:paraId="45EF8186" w14:textId="64C8339A" w:rsidR="0010196D" w:rsidRPr="005A44B1" w:rsidRDefault="0010196D" w:rsidP="000266E1">
      <w:pPr>
        <w:spacing w:line="360" w:lineRule="auto"/>
        <w:jc w:val="both"/>
        <w:rPr>
          <w:rFonts w:eastAsia="Arial" w:cs="Times New Roman"/>
        </w:rPr>
      </w:pPr>
      <w:r w:rsidRPr="005A44B1">
        <w:rPr>
          <w:rFonts w:eastAsia="Arial" w:cs="Times New Roman"/>
        </w:rPr>
        <w:t>………………………………</w:t>
      </w:r>
      <w:r w:rsidR="005A44B1">
        <w:rPr>
          <w:rFonts w:eastAsia="Arial" w:cs="Times New Roman"/>
        </w:rPr>
        <w:t xml:space="preserve">, NIP: ….. REGON: ……. E-mail: …… Tel. ……. </w:t>
      </w:r>
      <w:r w:rsidR="00A01501" w:rsidRPr="005A44B1">
        <w:rPr>
          <w:rFonts w:cs="Times New Roman"/>
        </w:rPr>
        <w:t>reprezentowanym</w:t>
      </w:r>
      <w:r w:rsidR="00A01501" w:rsidRPr="005A44B1">
        <w:rPr>
          <w:rFonts w:eastAsia="Arial" w:cs="Times New Roman"/>
        </w:rPr>
        <w:t xml:space="preserve"> </w:t>
      </w:r>
      <w:r w:rsidR="00A01501" w:rsidRPr="005A44B1">
        <w:rPr>
          <w:rFonts w:cs="Times New Roman"/>
        </w:rPr>
        <w:t>przez:</w:t>
      </w:r>
      <w:r w:rsidR="005A44B1">
        <w:rPr>
          <w:rFonts w:eastAsia="Arial" w:cs="Times New Roman"/>
        </w:rPr>
        <w:t xml:space="preserve"> ……………………… - ………………………………………………………………………...</w:t>
      </w:r>
    </w:p>
    <w:p w14:paraId="05CC0646" w14:textId="77777777" w:rsidR="00A01501" w:rsidRPr="005A44B1" w:rsidRDefault="00A01501" w:rsidP="000266E1">
      <w:pPr>
        <w:spacing w:line="360" w:lineRule="auto"/>
        <w:rPr>
          <w:rFonts w:cs="Times New Roman"/>
        </w:rPr>
      </w:pPr>
      <w:r w:rsidRPr="005A44B1">
        <w:rPr>
          <w:rFonts w:cs="Times New Roman"/>
        </w:rPr>
        <w:t>zwanym</w:t>
      </w:r>
      <w:r w:rsidRPr="005A44B1">
        <w:rPr>
          <w:rFonts w:eastAsia="Arial" w:cs="Times New Roman"/>
        </w:rPr>
        <w:t xml:space="preserve">  </w:t>
      </w:r>
      <w:r w:rsidRPr="005A44B1">
        <w:rPr>
          <w:rFonts w:cs="Times New Roman"/>
        </w:rPr>
        <w:t>w</w:t>
      </w:r>
      <w:r w:rsidRPr="005A44B1">
        <w:rPr>
          <w:rFonts w:eastAsia="Arial" w:cs="Times New Roman"/>
        </w:rPr>
        <w:t xml:space="preserve">  </w:t>
      </w:r>
      <w:r w:rsidRPr="005A44B1">
        <w:rPr>
          <w:rFonts w:cs="Times New Roman"/>
        </w:rPr>
        <w:t>dalszej</w:t>
      </w:r>
      <w:r w:rsidRPr="005A44B1">
        <w:rPr>
          <w:rFonts w:eastAsia="Arial" w:cs="Times New Roman"/>
        </w:rPr>
        <w:t xml:space="preserve">  </w:t>
      </w:r>
      <w:r w:rsidRPr="005A44B1">
        <w:rPr>
          <w:rFonts w:cs="Times New Roman"/>
        </w:rPr>
        <w:t>części</w:t>
      </w:r>
      <w:r w:rsidRPr="005A44B1">
        <w:rPr>
          <w:rFonts w:eastAsia="Arial" w:cs="Times New Roman"/>
        </w:rPr>
        <w:t xml:space="preserve"> </w:t>
      </w:r>
      <w:r w:rsidRPr="005A44B1">
        <w:rPr>
          <w:rFonts w:cs="Times New Roman"/>
        </w:rPr>
        <w:t>umowy</w:t>
      </w:r>
      <w:r w:rsidRPr="005A44B1">
        <w:rPr>
          <w:rFonts w:eastAsia="Arial" w:cs="Times New Roman"/>
        </w:rPr>
        <w:t xml:space="preserve">  </w:t>
      </w:r>
      <w:r w:rsidRPr="005A44B1">
        <w:rPr>
          <w:rFonts w:cs="Times New Roman"/>
        </w:rPr>
        <w:t>Wykonawcą.</w:t>
      </w:r>
    </w:p>
    <w:p w14:paraId="7F19565C" w14:textId="77777777" w:rsidR="00A01501" w:rsidRPr="005A44B1" w:rsidRDefault="00A01501" w:rsidP="000266E1">
      <w:pPr>
        <w:widowControl/>
        <w:suppressAutoHyphens w:val="0"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  <w:lang w:eastAsia="pl-PL"/>
        </w:rPr>
      </w:pPr>
    </w:p>
    <w:p w14:paraId="7B2AE948" w14:textId="77777777" w:rsidR="005A44B1" w:rsidRDefault="00A01501" w:rsidP="000266E1">
      <w:pPr>
        <w:spacing w:after="120" w:line="360" w:lineRule="auto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5A44B1">
        <w:rPr>
          <w:rFonts w:cs="Times New Roman"/>
          <w:color w:val="auto"/>
          <w:kern w:val="0"/>
          <w:sz w:val="20"/>
          <w:szCs w:val="20"/>
          <w:lang w:eastAsia="pl-PL"/>
        </w:rPr>
        <w:t>stosownie do dokonanego przez Zamawiającego wyboru oferty Wykonawcy, na podstawie zamówienia publicznego udzielonego w  trybie podstawowym, na podstawie art. 275 pkt 1),</w:t>
      </w:r>
      <w:r w:rsidRPr="005A44B1">
        <w:rPr>
          <w:rFonts w:cs="Times New Roman"/>
          <w:sz w:val="20"/>
          <w:szCs w:val="20"/>
        </w:rPr>
        <w:t xml:space="preserve"> </w:t>
      </w:r>
      <w:r w:rsidRPr="005A44B1">
        <w:rPr>
          <w:rFonts w:cs="Times New Roman"/>
          <w:color w:val="auto"/>
          <w:kern w:val="0"/>
          <w:sz w:val="20"/>
          <w:szCs w:val="20"/>
          <w:lang w:eastAsia="pl-PL"/>
        </w:rPr>
        <w:t>zgodnie z przepisami ustawy z dnia 11 września 2019 r. - Prawo zamówień publicznych zostaje zawarta umowa następującej treści:</w:t>
      </w:r>
    </w:p>
    <w:p w14:paraId="0F412B64" w14:textId="77777777" w:rsidR="005A44B1" w:rsidRDefault="005A44B1" w:rsidP="000266E1">
      <w:pPr>
        <w:spacing w:after="120" w:line="360" w:lineRule="auto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450D9F04" w14:textId="323AA7B9" w:rsidR="00A01501" w:rsidRPr="005A44B1" w:rsidRDefault="005A44B1" w:rsidP="000266E1">
      <w:pPr>
        <w:spacing w:after="120" w:line="360" w:lineRule="auto"/>
        <w:jc w:val="center"/>
        <w:rPr>
          <w:rFonts w:cs="Times New Roman"/>
          <w:b/>
          <w:color w:val="auto"/>
          <w:kern w:val="0"/>
        </w:rPr>
      </w:pPr>
      <w:r>
        <w:rPr>
          <w:rFonts w:cs="Times New Roman"/>
          <w:b/>
          <w:color w:val="auto"/>
          <w:kern w:val="0"/>
        </w:rPr>
        <w:t>§ 1. Przedmiot umowy</w:t>
      </w:r>
    </w:p>
    <w:p w14:paraId="76A26FDE" w14:textId="4457443B" w:rsidR="005A44B1" w:rsidRPr="005A44B1" w:rsidRDefault="00A01501" w:rsidP="002D1F7E">
      <w:pPr>
        <w:widowControl/>
        <w:numPr>
          <w:ilvl w:val="0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5A44B1">
        <w:rPr>
          <w:rFonts w:cs="Times New Roman"/>
          <w:color w:val="000000"/>
          <w:kern w:val="0"/>
        </w:rPr>
        <w:t>Zgodnie z wynikiem postępowania o udzielenie zamówienia publicznego, Zamawiający powierza</w:t>
      </w:r>
      <w:r w:rsidR="005A44B1">
        <w:rPr>
          <w:rFonts w:cs="Times New Roman"/>
          <w:color w:val="000000"/>
          <w:kern w:val="0"/>
        </w:rPr>
        <w:t>,</w:t>
      </w:r>
      <w:r w:rsidRPr="005A44B1">
        <w:rPr>
          <w:rFonts w:cs="Times New Roman"/>
          <w:color w:val="000000"/>
          <w:kern w:val="0"/>
        </w:rPr>
        <w:t xml:space="preserve"> a Wykonawca zobowiązuje się do wykona</w:t>
      </w:r>
      <w:r w:rsidR="005A44B1">
        <w:rPr>
          <w:rFonts w:cs="Times New Roman"/>
          <w:color w:val="000000"/>
          <w:kern w:val="0"/>
        </w:rPr>
        <w:t xml:space="preserve">nia zadania inwestycyjnego pn.: </w:t>
      </w:r>
      <w:r w:rsidR="00035574" w:rsidRPr="005A44B1">
        <w:rPr>
          <w:rFonts w:cs="Times New Roman"/>
          <w:b/>
        </w:rPr>
        <w:t>„</w:t>
      </w:r>
      <w:r w:rsidR="00642C58" w:rsidRPr="005A44B1">
        <w:rPr>
          <w:rFonts w:cs="Times New Roman"/>
          <w:b/>
        </w:rPr>
        <w:t xml:space="preserve">Termomodernizacja budynków użyteczności publicznej </w:t>
      </w:r>
      <w:r w:rsidR="005A44B1">
        <w:rPr>
          <w:rFonts w:cs="Times New Roman"/>
          <w:b/>
        </w:rPr>
        <w:t>w Gminie Secemin</w:t>
      </w:r>
      <w:r w:rsidR="00A11710" w:rsidRPr="005A44B1">
        <w:rPr>
          <w:rFonts w:cs="Times New Roman"/>
          <w:b/>
        </w:rPr>
        <w:t>”</w:t>
      </w:r>
      <w:r w:rsidR="005A44B1">
        <w:rPr>
          <w:rFonts w:cs="Times New Roman"/>
          <w:b/>
        </w:rPr>
        <w:t xml:space="preserve"> </w:t>
      </w:r>
      <w:r w:rsidR="005A44B1" w:rsidRPr="005A44B1">
        <w:rPr>
          <w:rFonts w:cs="Times New Roman"/>
        </w:rPr>
        <w:t>w części dotyczącej:</w:t>
      </w:r>
    </w:p>
    <w:p w14:paraId="522A643C" w14:textId="50708A3E" w:rsidR="005A44B1" w:rsidRDefault="005A44B1" w:rsidP="000266E1">
      <w:pPr>
        <w:widowControl/>
        <w:overflowPunct/>
        <w:spacing w:line="360" w:lineRule="auto"/>
        <w:ind w:left="360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1. </w:t>
      </w:r>
      <w:r w:rsidR="003E40C0">
        <w:rPr>
          <w:rFonts w:cs="Times New Roman"/>
        </w:rPr>
        <w:t>Termomodernizacja świetlicy wiejskiej w miejscowości Bichniów.</w:t>
      </w:r>
    </w:p>
    <w:p w14:paraId="729C0E59" w14:textId="4F53D54F" w:rsidR="003E40C0" w:rsidRDefault="003E40C0" w:rsidP="000266E1">
      <w:pPr>
        <w:widowControl/>
        <w:overflowPunct/>
        <w:spacing w:line="360" w:lineRule="auto"/>
        <w:ind w:left="360"/>
        <w:jc w:val="both"/>
        <w:textAlignment w:val="auto"/>
        <w:rPr>
          <w:rFonts w:cs="Times New Roman"/>
        </w:rPr>
      </w:pPr>
      <w:r>
        <w:rPr>
          <w:rFonts w:cs="Times New Roman"/>
        </w:rPr>
        <w:t>2.</w:t>
      </w:r>
      <w:r w:rsidRPr="003E40C0">
        <w:rPr>
          <w:rFonts w:cs="Times New Roman"/>
        </w:rPr>
        <w:t xml:space="preserve"> </w:t>
      </w:r>
      <w:r>
        <w:rPr>
          <w:rFonts w:cs="Times New Roman"/>
        </w:rPr>
        <w:t>Termomodernizacja świetlicy wiejskiej w miejscowości Brzozowa.</w:t>
      </w:r>
    </w:p>
    <w:p w14:paraId="596CB70A" w14:textId="735FCF04" w:rsidR="003E40C0" w:rsidRDefault="003E40C0" w:rsidP="000266E1">
      <w:pPr>
        <w:widowControl/>
        <w:overflowPunct/>
        <w:spacing w:line="360" w:lineRule="auto"/>
        <w:ind w:left="360"/>
        <w:jc w:val="both"/>
        <w:textAlignment w:val="auto"/>
        <w:rPr>
          <w:rFonts w:cs="Times New Roman"/>
        </w:rPr>
      </w:pPr>
      <w:r>
        <w:rPr>
          <w:rFonts w:cs="Times New Roman"/>
        </w:rPr>
        <w:t>3.</w:t>
      </w:r>
      <w:r w:rsidRPr="003E40C0">
        <w:rPr>
          <w:rFonts w:cs="Times New Roman"/>
        </w:rPr>
        <w:t xml:space="preserve"> </w:t>
      </w:r>
      <w:r>
        <w:rPr>
          <w:rFonts w:cs="Times New Roman"/>
        </w:rPr>
        <w:t>Termomodernizacja świetlicy wiejskiej w miejscowości Czaryż.</w:t>
      </w:r>
    </w:p>
    <w:p w14:paraId="304C21F2" w14:textId="42EFA46B" w:rsidR="003E40C0" w:rsidRDefault="003E40C0" w:rsidP="000266E1">
      <w:pPr>
        <w:widowControl/>
        <w:overflowPunct/>
        <w:spacing w:line="360" w:lineRule="auto"/>
        <w:ind w:left="360"/>
        <w:jc w:val="both"/>
        <w:textAlignment w:val="auto"/>
        <w:rPr>
          <w:rFonts w:cs="Times New Roman"/>
        </w:rPr>
      </w:pPr>
      <w:r>
        <w:rPr>
          <w:rFonts w:cs="Times New Roman"/>
        </w:rPr>
        <w:t>4.</w:t>
      </w:r>
      <w:r w:rsidRPr="003E40C0">
        <w:rPr>
          <w:rFonts w:cs="Times New Roman"/>
        </w:rPr>
        <w:t xml:space="preserve"> </w:t>
      </w:r>
      <w:r>
        <w:rPr>
          <w:rFonts w:cs="Times New Roman"/>
        </w:rPr>
        <w:t>Termomodernizacja świetlicy wiejskiej w miejscowości Kuczków.</w:t>
      </w:r>
    </w:p>
    <w:p w14:paraId="208482D9" w14:textId="18409A99" w:rsidR="003E40C0" w:rsidRPr="00A45F88" w:rsidRDefault="003E40C0" w:rsidP="000266E1">
      <w:pPr>
        <w:widowControl/>
        <w:overflowPunct/>
        <w:spacing w:line="360" w:lineRule="auto"/>
        <w:ind w:left="360"/>
        <w:jc w:val="both"/>
        <w:textAlignment w:val="auto"/>
        <w:rPr>
          <w:rFonts w:cs="Times New Roman"/>
        </w:rPr>
      </w:pPr>
      <w:r>
        <w:rPr>
          <w:rFonts w:cs="Times New Roman"/>
        </w:rPr>
        <w:t>5.</w:t>
      </w:r>
      <w:r w:rsidRPr="003E40C0">
        <w:rPr>
          <w:rFonts w:cs="Times New Roman"/>
        </w:rPr>
        <w:t xml:space="preserve"> </w:t>
      </w:r>
      <w:r>
        <w:rPr>
          <w:rFonts w:cs="Times New Roman"/>
        </w:rPr>
        <w:t>Termomodernizacja świetlicy wiejskiej w miejscowości Wałkonowy Dolne.*</w:t>
      </w:r>
    </w:p>
    <w:p w14:paraId="0CE1F91A" w14:textId="541E1124" w:rsidR="003E40C0" w:rsidRDefault="003E40C0" w:rsidP="000266E1">
      <w:pPr>
        <w:widowControl/>
        <w:overflowPunct/>
        <w:spacing w:line="360" w:lineRule="auto"/>
        <w:ind w:left="360"/>
        <w:jc w:val="both"/>
        <w:textAlignment w:val="auto"/>
        <w:rPr>
          <w:rFonts w:cs="Times New Roman"/>
          <w:color w:val="000000"/>
          <w:kern w:val="0"/>
        </w:rPr>
      </w:pPr>
      <w:r>
        <w:rPr>
          <w:rFonts w:cs="Times New Roman"/>
          <w:color w:val="000000"/>
          <w:kern w:val="0"/>
        </w:rPr>
        <w:t>______________________</w:t>
      </w:r>
    </w:p>
    <w:p w14:paraId="712E1691" w14:textId="0177B142" w:rsidR="005A44B1" w:rsidRPr="00A45F88" w:rsidRDefault="003E40C0" w:rsidP="000266E1">
      <w:pPr>
        <w:widowControl/>
        <w:overflowPunct/>
        <w:spacing w:line="360" w:lineRule="auto"/>
        <w:ind w:left="360"/>
        <w:jc w:val="both"/>
        <w:textAlignment w:val="auto"/>
        <w:rPr>
          <w:rFonts w:cs="Times New Roman"/>
          <w:color w:val="000000"/>
          <w:kern w:val="0"/>
          <w:vertAlign w:val="superscript"/>
        </w:rPr>
      </w:pPr>
      <w:r w:rsidRPr="00A45F88">
        <w:rPr>
          <w:rFonts w:cs="Times New Roman"/>
          <w:color w:val="000000"/>
          <w:kern w:val="0"/>
          <w:vertAlign w:val="superscript"/>
        </w:rPr>
        <w:t>* niepotrzebne skreślić</w:t>
      </w:r>
    </w:p>
    <w:p w14:paraId="063F7D08" w14:textId="77777777" w:rsidR="00121C53" w:rsidRDefault="00A01501" w:rsidP="002D1F7E">
      <w:pPr>
        <w:widowControl/>
        <w:numPr>
          <w:ilvl w:val="0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5A44B1">
        <w:rPr>
          <w:rFonts w:cs="Times New Roman"/>
          <w:color w:val="000000"/>
          <w:kern w:val="0"/>
        </w:rPr>
        <w:t>Szczegółowy zakres rzeczowy robót objętych umową precyzuj</w:t>
      </w:r>
      <w:r w:rsidR="0010196D" w:rsidRPr="005A44B1">
        <w:rPr>
          <w:rFonts w:cs="Times New Roman"/>
          <w:color w:val="000000"/>
          <w:kern w:val="0"/>
        </w:rPr>
        <w:t>e</w:t>
      </w:r>
      <w:r w:rsidR="005A44B1">
        <w:rPr>
          <w:rFonts w:cs="Times New Roman"/>
          <w:color w:val="000000"/>
          <w:kern w:val="0"/>
        </w:rPr>
        <w:t xml:space="preserve"> dokumentacja techniczno-obmiarowa stanowiąca załącznik do SWZ.</w:t>
      </w:r>
    </w:p>
    <w:p w14:paraId="3344B165" w14:textId="77777777" w:rsidR="00121C53" w:rsidRDefault="00A01501" w:rsidP="002D1F7E">
      <w:pPr>
        <w:widowControl/>
        <w:numPr>
          <w:ilvl w:val="0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121C53">
        <w:rPr>
          <w:rFonts w:cs="Times New Roman"/>
          <w:color w:val="000000"/>
          <w:kern w:val="0"/>
        </w:rPr>
        <w:t>Integralną część umowy stanowią</w:t>
      </w:r>
    </w:p>
    <w:p w14:paraId="48056765" w14:textId="77777777" w:rsidR="00121C53" w:rsidRDefault="00A01501" w:rsidP="002D1F7E">
      <w:pPr>
        <w:widowControl/>
        <w:numPr>
          <w:ilvl w:val="1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121C53">
        <w:rPr>
          <w:rFonts w:cs="Times New Roman"/>
          <w:color w:val="000000"/>
          <w:kern w:val="0"/>
        </w:rPr>
        <w:t xml:space="preserve">SWZ wraz z załącznikami, </w:t>
      </w:r>
    </w:p>
    <w:p w14:paraId="6E3FBE95" w14:textId="77777777" w:rsidR="00121C53" w:rsidRDefault="0010196D" w:rsidP="002D1F7E">
      <w:pPr>
        <w:widowControl/>
        <w:numPr>
          <w:ilvl w:val="1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121C53">
        <w:rPr>
          <w:rFonts w:cs="Times New Roman"/>
          <w:color w:val="000000"/>
          <w:kern w:val="0"/>
        </w:rPr>
        <w:lastRenderedPageBreak/>
        <w:t>O</w:t>
      </w:r>
      <w:r w:rsidR="00A01501" w:rsidRPr="00121C53">
        <w:rPr>
          <w:rFonts w:cs="Times New Roman"/>
          <w:color w:val="000000"/>
          <w:kern w:val="0"/>
        </w:rPr>
        <w:t xml:space="preserve">ferta Wykonawcy. </w:t>
      </w:r>
    </w:p>
    <w:p w14:paraId="227A77CE" w14:textId="77777777" w:rsidR="00121C53" w:rsidRDefault="00A01501" w:rsidP="002D1F7E">
      <w:pPr>
        <w:pStyle w:val="Akapitzlist"/>
        <w:widowControl/>
        <w:numPr>
          <w:ilvl w:val="0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121C53">
        <w:rPr>
          <w:rFonts w:cs="Times New Roman"/>
          <w:color w:val="000000"/>
          <w:kern w:val="0"/>
        </w:rPr>
        <w:t>W/w dokumenty stanowią uszczegółowienie obowiązków umownych. W razie sprzeczności pomiędzy tymi dokumentami strony przyjmują następującą kole</w:t>
      </w:r>
      <w:r w:rsidR="00121C53">
        <w:rPr>
          <w:rFonts w:cs="Times New Roman"/>
          <w:color w:val="000000"/>
          <w:kern w:val="0"/>
        </w:rPr>
        <w:t>jność stosowania dokumentów:</w:t>
      </w:r>
    </w:p>
    <w:p w14:paraId="1B5DDC4A" w14:textId="77777777" w:rsidR="00121C53" w:rsidRDefault="00A01501" w:rsidP="002D1F7E">
      <w:pPr>
        <w:pStyle w:val="Akapitzlist"/>
        <w:widowControl/>
        <w:numPr>
          <w:ilvl w:val="1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121C53">
        <w:rPr>
          <w:rFonts w:cs="Times New Roman"/>
          <w:color w:val="000000"/>
          <w:kern w:val="0"/>
        </w:rPr>
        <w:t>Umo</w:t>
      </w:r>
      <w:r w:rsidR="00121C53">
        <w:rPr>
          <w:rFonts w:cs="Times New Roman"/>
          <w:color w:val="000000"/>
          <w:kern w:val="0"/>
        </w:rPr>
        <w:t>wa wraz z przedmiarem robót,</w:t>
      </w:r>
    </w:p>
    <w:p w14:paraId="6415FC1B" w14:textId="77777777" w:rsidR="00121C53" w:rsidRDefault="00A01501" w:rsidP="002D1F7E">
      <w:pPr>
        <w:pStyle w:val="Akapitzlist"/>
        <w:widowControl/>
        <w:numPr>
          <w:ilvl w:val="1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121C53">
        <w:rPr>
          <w:rFonts w:cs="Times New Roman"/>
          <w:color w:val="000000"/>
          <w:kern w:val="0"/>
        </w:rPr>
        <w:t>SWZ wra</w:t>
      </w:r>
      <w:r w:rsidR="00121C53">
        <w:rPr>
          <w:rFonts w:cs="Times New Roman"/>
          <w:color w:val="000000"/>
          <w:kern w:val="0"/>
        </w:rPr>
        <w:t>z z pozostałymi załącznikami,</w:t>
      </w:r>
    </w:p>
    <w:p w14:paraId="6AD95DBA" w14:textId="77777777" w:rsidR="00121C53" w:rsidRDefault="00A01501" w:rsidP="002D1F7E">
      <w:pPr>
        <w:pStyle w:val="Akapitzlist"/>
        <w:widowControl/>
        <w:numPr>
          <w:ilvl w:val="1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121C53">
        <w:rPr>
          <w:rFonts w:cs="Times New Roman"/>
          <w:color w:val="000000"/>
          <w:kern w:val="0"/>
        </w:rPr>
        <w:t xml:space="preserve">Oferta wykonawcy. </w:t>
      </w:r>
    </w:p>
    <w:p w14:paraId="19805128" w14:textId="2FED9CC9" w:rsidR="00A01501" w:rsidRPr="00121C53" w:rsidRDefault="00A01501" w:rsidP="000266E1">
      <w:pPr>
        <w:widowControl/>
        <w:overflowPunct/>
        <w:spacing w:line="360" w:lineRule="auto"/>
        <w:ind w:left="360"/>
        <w:jc w:val="both"/>
        <w:textAlignment w:val="auto"/>
        <w:rPr>
          <w:rFonts w:cs="Times New Roman"/>
          <w:color w:val="000000"/>
          <w:kern w:val="0"/>
        </w:rPr>
      </w:pPr>
      <w:r w:rsidRPr="00121C53">
        <w:rPr>
          <w:rFonts w:cs="Times New Roman"/>
          <w:color w:val="000000"/>
          <w:kern w:val="0"/>
        </w:rPr>
        <w:t>Dokumenty należy odczytywać łącznie</w:t>
      </w:r>
      <w:r w:rsidR="00121C53" w:rsidRPr="00121C53">
        <w:rPr>
          <w:rFonts w:cs="Times New Roman"/>
          <w:color w:val="000000"/>
          <w:kern w:val="0"/>
        </w:rPr>
        <w:t xml:space="preserve"> z zachowaniem zasady spójności, </w:t>
      </w:r>
      <w:r w:rsidRPr="00121C53">
        <w:rPr>
          <w:rFonts w:cs="Times New Roman"/>
          <w:color w:val="000000"/>
          <w:kern w:val="0"/>
        </w:rPr>
        <w:t xml:space="preserve">a wykluczenie zapisów dokumentów o niższej randze może nastąpić tylko i wyłącznie w razie oczywistej sprzeczności </w:t>
      </w:r>
      <w:r w:rsidR="00121C53" w:rsidRPr="00121C53">
        <w:rPr>
          <w:rFonts w:cs="Times New Roman"/>
          <w:color w:val="000000"/>
          <w:kern w:val="0"/>
        </w:rPr>
        <w:br/>
      </w:r>
      <w:r w:rsidRPr="00121C53">
        <w:rPr>
          <w:rFonts w:cs="Times New Roman"/>
          <w:color w:val="000000"/>
          <w:kern w:val="0"/>
        </w:rPr>
        <w:t xml:space="preserve">z dokumentami lub dokumentem rangi wyższej.  </w:t>
      </w:r>
    </w:p>
    <w:p w14:paraId="6AB63555" w14:textId="77777777" w:rsidR="00A01501" w:rsidRPr="005A44B1" w:rsidRDefault="00A01501" w:rsidP="002D1F7E">
      <w:pPr>
        <w:widowControl/>
        <w:numPr>
          <w:ilvl w:val="0"/>
          <w:numId w:val="18"/>
        </w:numPr>
        <w:overflowPunct/>
        <w:spacing w:after="60"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5A44B1">
        <w:rPr>
          <w:rFonts w:cs="Times New Roman"/>
          <w:color w:val="000000"/>
          <w:kern w:val="0"/>
        </w:rPr>
        <w:t xml:space="preserve">Wykonawca zobowiązuje się wykonać wszystkie opisane dokumentacją prace i roboty budowlane, niezbędne do realizacji przedmiotu umowy. </w:t>
      </w:r>
    </w:p>
    <w:p w14:paraId="3393A666" w14:textId="77777777" w:rsidR="00121C53" w:rsidRDefault="00A01501" w:rsidP="002D1F7E">
      <w:pPr>
        <w:widowControl/>
        <w:numPr>
          <w:ilvl w:val="0"/>
          <w:numId w:val="18"/>
        </w:numPr>
        <w:overflowPunct/>
        <w:spacing w:line="360" w:lineRule="auto"/>
        <w:jc w:val="both"/>
        <w:textAlignment w:val="auto"/>
        <w:rPr>
          <w:rFonts w:cs="Times New Roman"/>
          <w:color w:val="000000"/>
          <w:kern w:val="0"/>
        </w:rPr>
      </w:pPr>
      <w:r w:rsidRPr="005A44B1">
        <w:rPr>
          <w:rFonts w:cs="Times New Roman"/>
          <w:color w:val="000000"/>
          <w:kern w:val="0"/>
        </w:rPr>
        <w:t xml:space="preserve">Wykonawca oświadcza, że przed zawarciem Umowy uzyskał od Zamawiającego wszystkie informacje, które mogłyby mieć wpływ na ryzyko i okoliczności realizacji całości zamówienia, w tym na ustalenie wysokości wynagrodzenia, a nadto oświadcza, że zapoznał się ze wszystkimi dokumentami oraz warunkami, które są niezbędne i konieczne do wykonania przez niego zamówienia bez konieczności uzupełnień i w związku z tym nie wnosi i nie będzie podnosił w przyszłości żadnych zastrzeżeń. </w:t>
      </w:r>
    </w:p>
    <w:p w14:paraId="3170C324" w14:textId="50BF0638" w:rsidR="00A01501" w:rsidRPr="00121C53" w:rsidRDefault="003E40C0" w:rsidP="000266E1">
      <w:pPr>
        <w:widowControl/>
        <w:overflowPunct/>
        <w:spacing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 w:rsidRPr="00121C53">
        <w:rPr>
          <w:rFonts w:cs="Times New Roman"/>
          <w:b/>
          <w:color w:val="auto"/>
          <w:kern w:val="0"/>
        </w:rPr>
        <w:t>§ 2. Terminy</w:t>
      </w:r>
    </w:p>
    <w:p w14:paraId="5AFD6577" w14:textId="4E713AF3" w:rsidR="003E40C0" w:rsidRPr="00121C53" w:rsidRDefault="00A01501" w:rsidP="002D1F7E">
      <w:pPr>
        <w:widowControl/>
        <w:numPr>
          <w:ilvl w:val="0"/>
          <w:numId w:val="4"/>
        </w:numPr>
        <w:tabs>
          <w:tab w:val="left" w:pos="283"/>
        </w:tabs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121C53">
        <w:rPr>
          <w:rFonts w:cs="Times New Roman"/>
          <w:color w:val="auto"/>
          <w:kern w:val="0"/>
        </w:rPr>
        <w:t xml:space="preserve">Wykonawca zobowiązuje się do wykonania przedmiotu umowy </w:t>
      </w:r>
      <w:r w:rsidR="003E40C0" w:rsidRPr="00121C53">
        <w:rPr>
          <w:rFonts w:cs="Times New Roman"/>
          <w:b/>
          <w:color w:val="auto"/>
          <w:kern w:val="0"/>
        </w:rPr>
        <w:t>do dnia 29 września 2023 r.</w:t>
      </w:r>
    </w:p>
    <w:p w14:paraId="08527907" w14:textId="2C08185B" w:rsidR="00A01501" w:rsidRPr="005A44B1" w:rsidRDefault="00A01501" w:rsidP="002D1F7E">
      <w:pPr>
        <w:widowControl/>
        <w:numPr>
          <w:ilvl w:val="0"/>
          <w:numId w:val="4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Termin ustalony w pkt. 1 może zo</w:t>
      </w:r>
      <w:r w:rsidR="00A45F88">
        <w:rPr>
          <w:rFonts w:cs="Times New Roman"/>
          <w:color w:val="auto"/>
          <w:kern w:val="0"/>
        </w:rPr>
        <w:t>stać przesunięty zgodnie z § 13.</w:t>
      </w:r>
    </w:p>
    <w:p w14:paraId="5EF9B757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</w:p>
    <w:p w14:paraId="44CA3169" w14:textId="2C11F4F0" w:rsidR="00A01501" w:rsidRPr="005A44B1" w:rsidRDefault="00121C53" w:rsidP="000266E1">
      <w:pPr>
        <w:widowControl/>
        <w:overflowPunct/>
        <w:spacing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>
        <w:rPr>
          <w:rFonts w:cs="Times New Roman"/>
          <w:b/>
          <w:color w:val="auto"/>
          <w:kern w:val="0"/>
        </w:rPr>
        <w:t>§ 3. Obowiązki stron</w:t>
      </w:r>
    </w:p>
    <w:p w14:paraId="1BD662FC" w14:textId="77777777" w:rsidR="00A01501" w:rsidRPr="00121C53" w:rsidRDefault="00A01501" w:rsidP="002D1F7E">
      <w:pPr>
        <w:pStyle w:val="Akapitzlist"/>
        <w:widowControl/>
        <w:numPr>
          <w:ilvl w:val="0"/>
          <w:numId w:val="29"/>
        </w:numPr>
        <w:overflowPunct/>
        <w:spacing w:line="360" w:lineRule="auto"/>
        <w:jc w:val="both"/>
        <w:textAlignment w:val="auto"/>
        <w:rPr>
          <w:rFonts w:cs="Times New Roman"/>
          <w:bCs/>
          <w:color w:val="auto"/>
          <w:kern w:val="0"/>
        </w:rPr>
      </w:pPr>
      <w:r w:rsidRPr="00121C53">
        <w:rPr>
          <w:rFonts w:cs="Times New Roman"/>
          <w:bCs/>
          <w:color w:val="auto"/>
          <w:kern w:val="0"/>
        </w:rPr>
        <w:t>Obowiązki Zamawiającego:</w:t>
      </w:r>
    </w:p>
    <w:p w14:paraId="0AA02F39" w14:textId="77777777" w:rsidR="00A01501" w:rsidRPr="005A44B1" w:rsidRDefault="00A01501" w:rsidP="002D1F7E">
      <w:pPr>
        <w:widowControl/>
        <w:numPr>
          <w:ilvl w:val="0"/>
          <w:numId w:val="24"/>
        </w:numPr>
        <w:tabs>
          <w:tab w:val="left" w:pos="283"/>
        </w:tabs>
        <w:overflowPunct/>
        <w:spacing w:line="360" w:lineRule="auto"/>
        <w:ind w:left="714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Dokonanie  odbioru końcowego, zgodnie z postanowieniami § 6.</w:t>
      </w:r>
    </w:p>
    <w:p w14:paraId="3E4050BC" w14:textId="77777777" w:rsidR="00A01501" w:rsidRPr="005A44B1" w:rsidRDefault="00A01501" w:rsidP="002D1F7E">
      <w:pPr>
        <w:widowControl/>
        <w:numPr>
          <w:ilvl w:val="0"/>
          <w:numId w:val="24"/>
        </w:numPr>
        <w:tabs>
          <w:tab w:val="left" w:pos="283"/>
        </w:tabs>
        <w:overflowPunct/>
        <w:spacing w:after="60" w:line="360" w:lineRule="auto"/>
        <w:ind w:left="714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Dokonywanie płatności zgodnie z postanowieniami § 7.</w:t>
      </w:r>
    </w:p>
    <w:p w14:paraId="338BC91E" w14:textId="77777777" w:rsidR="00A45F88" w:rsidRDefault="00A45F88" w:rsidP="002D1F7E">
      <w:pPr>
        <w:pStyle w:val="Akapitzlist"/>
        <w:widowControl/>
        <w:numPr>
          <w:ilvl w:val="0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>
        <w:rPr>
          <w:rFonts w:cs="Times New Roman"/>
          <w:color w:val="auto"/>
          <w:kern w:val="0"/>
        </w:rPr>
        <w:t>Obowiązki Wykonawcy:</w:t>
      </w:r>
    </w:p>
    <w:p w14:paraId="5E3163C5" w14:textId="77777777" w:rsid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Zabezpieczenie terenu budowy z zachowaniem najwyższej staranności i uwzględnieniem specyfiki obiektu oraz jego przeznaczenia.</w:t>
      </w:r>
    </w:p>
    <w:p w14:paraId="0D14B355" w14:textId="77777777" w:rsid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Terminowe wykonywanie robót.</w:t>
      </w:r>
    </w:p>
    <w:p w14:paraId="279B2A64" w14:textId="77777777" w:rsid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Wykonywanie robót zgodnie zasadami wiedzy technicznej i obowiązującymi przepisami prawa.</w:t>
      </w:r>
    </w:p>
    <w:p w14:paraId="5620A420" w14:textId="77777777" w:rsid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Dostarczenie materiałów oraz maszyn i urządzeń koniecznych do realizacji niniejszej umowy.</w:t>
      </w:r>
    </w:p>
    <w:p w14:paraId="02425904" w14:textId="77777777" w:rsid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Zapewnienie przestrzegania przepisów bezpieczeństwa i higieny pracy.</w:t>
      </w:r>
    </w:p>
    <w:p w14:paraId="5395E195" w14:textId="77777777" w:rsid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lastRenderedPageBreak/>
        <w:t>Wykonanie i utrzymanie urządzeń i obiektów tymczasowych na terenie budowy oraz ponoszenie kosztów zużycia wody i energii elektrycznej w okresie realizacji robót.</w:t>
      </w:r>
    </w:p>
    <w:p w14:paraId="0822AB25" w14:textId="77777777" w:rsid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Zgłoszenie robót do odbioru końcowego oraz uczestniczenie w czynnościach odbioru i zapewnienie usunięcia stwierdzonych wad, zgodnie z § 6.</w:t>
      </w:r>
    </w:p>
    <w:p w14:paraId="294FF39B" w14:textId="77777777" w:rsid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Doprowadzenie do należytego stanu i porządku terenu budowy.</w:t>
      </w:r>
    </w:p>
    <w:p w14:paraId="0674BE02" w14:textId="77777777" w:rsid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Na podstawie art. 95 ust. 1 ustawy Pzp Zamawiający wymaga, aby osoby wykonujące czynności w zakresie realizacji zamówienia były zatrudnione przez Wykonawcę lub Podwykonawcę na</w:t>
      </w:r>
      <w:r w:rsidRPr="00A45F88">
        <w:rPr>
          <w:rFonts w:cs="Times New Roman"/>
          <w:color w:val="FF0000"/>
          <w:kern w:val="0"/>
        </w:rPr>
        <w:t xml:space="preserve"> </w:t>
      </w:r>
      <w:r w:rsidRPr="00A45F88">
        <w:rPr>
          <w:rFonts w:cs="Times New Roman"/>
          <w:color w:val="auto"/>
          <w:kern w:val="0"/>
        </w:rPr>
        <w:t xml:space="preserve">podstawie umowy o pracę w sposób określony w art. 22 § 1 ustawy z dnia 26 czerwca 1974 r. – Kodeks pracy (Dz. U. z 2020 r. poz. 1320 z późn. zm.) tj. czynności pracowników fizycznych - monterów instalacji i pracowników robót ogólnobudowlanych. </w:t>
      </w:r>
    </w:p>
    <w:p w14:paraId="6FA0808D" w14:textId="1B1D95FA" w:rsidR="00A45F88" w:rsidRPr="00A45F88" w:rsidRDefault="00A01501" w:rsidP="002D1F7E">
      <w:pPr>
        <w:pStyle w:val="Akapitzlist"/>
        <w:widowControl/>
        <w:numPr>
          <w:ilvl w:val="1"/>
          <w:numId w:val="30"/>
        </w:numPr>
        <w:tabs>
          <w:tab w:val="left" w:pos="283"/>
        </w:tabs>
        <w:overflowPunct/>
        <w:spacing w:line="360" w:lineRule="auto"/>
        <w:ind w:left="993" w:hanging="633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 xml:space="preserve">Na etapie realizacji umowy - Wykonawca na każde pisemne wezwanie Zamawiającego </w:t>
      </w:r>
      <w:r w:rsidR="00A45F88">
        <w:rPr>
          <w:rFonts w:cs="Times New Roman"/>
          <w:color w:val="auto"/>
          <w:kern w:val="0"/>
        </w:rPr>
        <w:br/>
      </w:r>
      <w:r w:rsidRPr="00A45F88">
        <w:rPr>
          <w:rFonts w:cs="Times New Roman"/>
          <w:color w:val="auto"/>
          <w:kern w:val="0"/>
        </w:rPr>
        <w:t xml:space="preserve">w terminie 5 dni roboczych przedłoży Zamawiającemu raport na temat stanu i sposobu zatrudnienia osób zaangażowanych w wykonywanie czynności wskazanych w SWZ, </w:t>
      </w:r>
      <w:r w:rsidR="00A45F88">
        <w:rPr>
          <w:rFonts w:cs="Times New Roman"/>
          <w:color w:val="auto"/>
          <w:kern w:val="0"/>
        </w:rPr>
        <w:br/>
      </w:r>
      <w:r w:rsidRPr="00A45F88">
        <w:rPr>
          <w:rFonts w:cs="Times New Roman"/>
          <w:color w:val="auto"/>
          <w:kern w:val="0"/>
        </w:rPr>
        <w:t xml:space="preserve">w szczególności: </w:t>
      </w:r>
    </w:p>
    <w:p w14:paraId="0041DC4F" w14:textId="77777777" w:rsidR="00A45F88" w:rsidRDefault="00A01501" w:rsidP="002D1F7E">
      <w:pPr>
        <w:pStyle w:val="Akapitzlist"/>
        <w:widowControl/>
        <w:numPr>
          <w:ilvl w:val="2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 xml:space="preserve">poświadczone za zgodność z oryginałem odpowiednio przez wykonawcę lub podwykonawcę kopię umowy/umów o pracę osób wykonujących w trakcie realizacji zamówienia czynności, określone w SWZ, które zostały wskazane w oświadczeniu Wykonawcy lub podwykonawcy (wraz z dokumentem regulującym zakres obowiązków, jeżeli został sporządzony). Kopia umowy/umów powinna zostać zanonimizowana w sposób zapewniający ochronę danych osobowych pracowników, zgodnie z przepisami rozporządzenia Parlamentu Europejskiego i Rady (UE) 2016/679 z dnia 27 kwietnia 2016 r. „RODO”  (tj. w szczególności  bez adresów, nr PESEL pracowników). Imię i nazwisko pracownika nie podlega </w:t>
      </w:r>
      <w:proofErr w:type="spellStart"/>
      <w:r w:rsidRPr="00A45F88">
        <w:rPr>
          <w:rFonts w:cs="Times New Roman"/>
          <w:color w:val="auto"/>
          <w:kern w:val="0"/>
        </w:rPr>
        <w:t>anonimizacji</w:t>
      </w:r>
      <w:proofErr w:type="spellEnd"/>
      <w:r w:rsidRPr="00A45F88">
        <w:rPr>
          <w:rFonts w:cs="Times New Roman"/>
          <w:color w:val="auto"/>
          <w:kern w:val="0"/>
        </w:rPr>
        <w:t>. Informacje takie jak: data zawarcia umowy, rodzaj umowy o pracę i wymiar etatu powinny być możliwe do zidentyfikowania;</w:t>
      </w:r>
    </w:p>
    <w:p w14:paraId="271B3307" w14:textId="77777777" w:rsidR="00A45F88" w:rsidRDefault="00A01501" w:rsidP="002D1F7E">
      <w:pPr>
        <w:pStyle w:val="Akapitzlist"/>
        <w:widowControl/>
        <w:numPr>
          <w:ilvl w:val="2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rozporządzenia Parlamentu Europejskiego i Rady (UE) 2016/679 z dnia 27 kwietnia 2016 r. „RODO”;</w:t>
      </w:r>
    </w:p>
    <w:p w14:paraId="69B7CB8F" w14:textId="5981509C" w:rsidR="00A01501" w:rsidRPr="00A45F88" w:rsidRDefault="00A01501" w:rsidP="002D1F7E">
      <w:pPr>
        <w:pStyle w:val="Akapitzlist"/>
        <w:widowControl/>
        <w:numPr>
          <w:ilvl w:val="2"/>
          <w:numId w:val="30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>dokumentów potwierdzających odprowadzanie składek ZUS od umów o pracę  zatrudnionych osób wykonujących czynności w trakcie realizacji zamówienia.</w:t>
      </w:r>
    </w:p>
    <w:p w14:paraId="37C2FD9C" w14:textId="3293AF78" w:rsidR="00A01501" w:rsidRDefault="00A01501" w:rsidP="002D1F7E">
      <w:pPr>
        <w:pStyle w:val="Akapitzlist"/>
        <w:widowControl/>
        <w:numPr>
          <w:ilvl w:val="1"/>
          <w:numId w:val="31"/>
        </w:numPr>
        <w:overflowPunct/>
        <w:spacing w:line="360" w:lineRule="auto"/>
        <w:ind w:left="709" w:hanging="643"/>
        <w:jc w:val="both"/>
        <w:textAlignment w:val="auto"/>
        <w:rPr>
          <w:rFonts w:cs="Times New Roman"/>
          <w:color w:val="auto"/>
          <w:kern w:val="0"/>
        </w:rPr>
      </w:pPr>
      <w:r w:rsidRPr="00A45F88">
        <w:rPr>
          <w:rFonts w:cs="Times New Roman"/>
          <w:color w:val="auto"/>
          <w:kern w:val="0"/>
        </w:rPr>
        <w:t xml:space="preserve">Na każde żądanie Zamawiającego, w terminie do 2 dni roboczych i w formie przez Zamawiającego określonej, Wykonawca jest zobowiązany udzielić wyjaśnień w powyższym </w:t>
      </w:r>
      <w:r w:rsidRPr="00A45F88">
        <w:rPr>
          <w:rFonts w:cs="Times New Roman"/>
          <w:color w:val="auto"/>
          <w:kern w:val="0"/>
        </w:rPr>
        <w:lastRenderedPageBreak/>
        <w:t>zakresie.</w:t>
      </w:r>
      <w:r w:rsidR="00A45F88" w:rsidRPr="00A45F88">
        <w:rPr>
          <w:rFonts w:cs="Times New Roman"/>
          <w:color w:val="auto"/>
          <w:kern w:val="0"/>
        </w:rPr>
        <w:t xml:space="preserve"> </w:t>
      </w:r>
      <w:r w:rsidRPr="00A45F88">
        <w:rPr>
          <w:rFonts w:cs="Times New Roman"/>
          <w:color w:val="auto"/>
          <w:kern w:val="0"/>
        </w:rPr>
        <w:t>Nie wypełnienie zobowiązań dotyczących zatrudniania osób może być podstawą do odstąpienia  od umowy z przyczyn leżących po stronie Wykonawcy.</w:t>
      </w:r>
    </w:p>
    <w:p w14:paraId="6177F28E" w14:textId="77777777" w:rsidR="00A45F88" w:rsidRPr="00A45F88" w:rsidRDefault="00A45F88" w:rsidP="000266E1">
      <w:pPr>
        <w:pStyle w:val="Akapitzlist"/>
        <w:widowControl/>
        <w:overflowPunct/>
        <w:spacing w:line="360" w:lineRule="auto"/>
        <w:ind w:left="709"/>
        <w:jc w:val="both"/>
        <w:textAlignment w:val="auto"/>
        <w:rPr>
          <w:rFonts w:cs="Times New Roman"/>
          <w:color w:val="auto"/>
          <w:kern w:val="0"/>
        </w:rPr>
      </w:pPr>
    </w:p>
    <w:p w14:paraId="4E882C21" w14:textId="2BA2F6B8" w:rsidR="00A01501" w:rsidRPr="005A44B1" w:rsidRDefault="00864B21" w:rsidP="000266E1">
      <w:pPr>
        <w:widowControl/>
        <w:overflowPunct/>
        <w:spacing w:before="120" w:after="120" w:line="360" w:lineRule="auto"/>
        <w:ind w:left="2832" w:firstLine="708"/>
        <w:jc w:val="both"/>
        <w:textAlignment w:val="auto"/>
        <w:rPr>
          <w:rFonts w:cs="Times New Roman"/>
          <w:b/>
          <w:color w:val="auto"/>
          <w:kern w:val="0"/>
        </w:rPr>
      </w:pPr>
      <w:r w:rsidRPr="005A44B1">
        <w:rPr>
          <w:rFonts w:cs="Times New Roman"/>
          <w:b/>
          <w:color w:val="auto"/>
          <w:kern w:val="0"/>
        </w:rPr>
        <w:t xml:space="preserve">        </w:t>
      </w:r>
      <w:r w:rsidR="00A45F88">
        <w:rPr>
          <w:rFonts w:cs="Times New Roman"/>
          <w:b/>
          <w:color w:val="auto"/>
          <w:kern w:val="0"/>
        </w:rPr>
        <w:t>§ 4. Odpowiedzialność</w:t>
      </w:r>
    </w:p>
    <w:p w14:paraId="5911BB63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Wykonawca, od protokolarnego przejęcia terenu budowy do chwili oddania przedmiotu umowy ponosi odpowiedzialność na zasadach ogólnych za szkody wynikłe na tym terenie.</w:t>
      </w:r>
    </w:p>
    <w:p w14:paraId="184EB729" w14:textId="77777777" w:rsidR="00A01501" w:rsidRPr="005A44B1" w:rsidRDefault="00A01501" w:rsidP="000266E1">
      <w:pPr>
        <w:widowControl/>
        <w:overflowPunct/>
        <w:spacing w:line="360" w:lineRule="auto"/>
        <w:ind w:left="2832" w:firstLine="708"/>
        <w:jc w:val="both"/>
        <w:textAlignment w:val="auto"/>
        <w:rPr>
          <w:rFonts w:cs="Times New Roman"/>
          <w:b/>
          <w:color w:val="auto"/>
          <w:kern w:val="0"/>
        </w:rPr>
      </w:pPr>
    </w:p>
    <w:p w14:paraId="1ED54C7B" w14:textId="111CBF0A" w:rsidR="00A01501" w:rsidRPr="005A44B1" w:rsidRDefault="00864B21" w:rsidP="000266E1">
      <w:pPr>
        <w:widowControl/>
        <w:overflowPunct/>
        <w:spacing w:after="120" w:line="360" w:lineRule="auto"/>
        <w:ind w:left="2832" w:firstLine="708"/>
        <w:jc w:val="both"/>
        <w:textAlignment w:val="auto"/>
        <w:rPr>
          <w:rFonts w:cs="Times New Roman"/>
          <w:b/>
          <w:color w:val="auto"/>
          <w:kern w:val="0"/>
        </w:rPr>
      </w:pPr>
      <w:r w:rsidRPr="005A44B1">
        <w:rPr>
          <w:rFonts w:cs="Times New Roman"/>
          <w:b/>
          <w:color w:val="auto"/>
          <w:kern w:val="0"/>
        </w:rPr>
        <w:t xml:space="preserve">        </w:t>
      </w:r>
      <w:r w:rsidR="00A45F88">
        <w:rPr>
          <w:rFonts w:cs="Times New Roman"/>
          <w:b/>
          <w:color w:val="auto"/>
          <w:kern w:val="0"/>
        </w:rPr>
        <w:t>§ 5. Wynagrodzenie</w:t>
      </w:r>
    </w:p>
    <w:p w14:paraId="3D3557C1" w14:textId="39CBFAA5" w:rsidR="00141030" w:rsidRPr="005A44B1" w:rsidRDefault="00A01501" w:rsidP="000266E1">
      <w:pPr>
        <w:widowControl/>
        <w:tabs>
          <w:tab w:val="left" w:pos="566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1. Za wykonanie przedmiotu umowy ustala się wynagrodzenie Wykonawcy w kwocie:</w:t>
      </w:r>
      <w:r w:rsidR="0010196D" w:rsidRPr="005A44B1">
        <w:rPr>
          <w:rFonts w:cs="Times New Roman"/>
          <w:color w:val="auto"/>
          <w:kern w:val="0"/>
        </w:rPr>
        <w:t xml:space="preserve"> ………………………………</w:t>
      </w:r>
      <w:r w:rsidRPr="005A44B1">
        <w:rPr>
          <w:rFonts w:cs="Times New Roman"/>
          <w:color w:val="auto"/>
          <w:kern w:val="0"/>
        </w:rPr>
        <w:t>zł (brutto) (słownie</w:t>
      </w:r>
      <w:r w:rsidR="00A45F88">
        <w:rPr>
          <w:rFonts w:cs="Times New Roman"/>
          <w:color w:val="auto"/>
          <w:kern w:val="0"/>
        </w:rPr>
        <w:t>: ………………………………………..…………)</w:t>
      </w:r>
    </w:p>
    <w:p w14:paraId="5115D98C" w14:textId="35813B48" w:rsidR="00A45F88" w:rsidRDefault="00A01501" w:rsidP="000266E1">
      <w:pPr>
        <w:widowControl/>
        <w:tabs>
          <w:tab w:val="left" w:pos="566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w tym: podatek VAT </w:t>
      </w:r>
      <w:r w:rsidR="0010196D" w:rsidRPr="005A44B1">
        <w:rPr>
          <w:rFonts w:cs="Times New Roman"/>
          <w:color w:val="auto"/>
          <w:kern w:val="0"/>
        </w:rPr>
        <w:t>(…</w:t>
      </w:r>
      <w:r w:rsidRPr="005A44B1">
        <w:rPr>
          <w:rFonts w:cs="Times New Roman"/>
          <w:color w:val="auto"/>
          <w:kern w:val="0"/>
        </w:rPr>
        <w:t>%</w:t>
      </w:r>
      <w:r w:rsidR="0010196D" w:rsidRPr="005A44B1">
        <w:rPr>
          <w:rFonts w:cs="Times New Roman"/>
          <w:color w:val="auto"/>
          <w:kern w:val="0"/>
        </w:rPr>
        <w:t>) ………………………………………….</w:t>
      </w:r>
      <w:r w:rsidRPr="005A44B1">
        <w:rPr>
          <w:rFonts w:cs="Times New Roman"/>
          <w:color w:val="auto"/>
          <w:kern w:val="0"/>
        </w:rPr>
        <w:t xml:space="preserve">zł, </w:t>
      </w:r>
      <w:r w:rsidR="00A45F88">
        <w:rPr>
          <w:rFonts w:cs="Times New Roman"/>
          <w:color w:val="auto"/>
          <w:kern w:val="0"/>
        </w:rPr>
        <w:t>netto………………….…</w:t>
      </w:r>
      <w:r w:rsidR="0010196D" w:rsidRPr="005A44B1">
        <w:rPr>
          <w:rFonts w:cs="Times New Roman"/>
          <w:color w:val="auto"/>
          <w:kern w:val="0"/>
        </w:rPr>
        <w:t>.</w:t>
      </w:r>
      <w:r w:rsidR="00A45F88">
        <w:rPr>
          <w:rFonts w:cs="Times New Roman"/>
          <w:color w:val="auto"/>
          <w:kern w:val="0"/>
        </w:rPr>
        <w:t xml:space="preserve">zł </w:t>
      </w:r>
    </w:p>
    <w:p w14:paraId="77E3C114" w14:textId="73781DEE" w:rsidR="00A01501" w:rsidRPr="005A44B1" w:rsidRDefault="00A01501" w:rsidP="000266E1">
      <w:pPr>
        <w:widowControl/>
        <w:tabs>
          <w:tab w:val="left" w:pos="566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(słownie:</w:t>
      </w:r>
      <w:r w:rsidR="00A45F88">
        <w:rPr>
          <w:rFonts w:cs="Times New Roman"/>
          <w:color w:val="auto"/>
          <w:kern w:val="0"/>
        </w:rPr>
        <w:t xml:space="preserve"> ………………………….…) wynikające</w:t>
      </w:r>
      <w:r w:rsidR="00141030" w:rsidRPr="005A44B1">
        <w:rPr>
          <w:rFonts w:cs="Times New Roman"/>
          <w:color w:val="auto"/>
          <w:kern w:val="0"/>
        </w:rPr>
        <w:t xml:space="preserve"> </w:t>
      </w:r>
      <w:r w:rsidR="00A45F88">
        <w:rPr>
          <w:rFonts w:cs="Times New Roman"/>
          <w:color w:val="auto"/>
          <w:kern w:val="0"/>
        </w:rPr>
        <w:t xml:space="preserve">z rozstrzygniętego </w:t>
      </w:r>
      <w:r w:rsidRPr="005A44B1">
        <w:rPr>
          <w:rFonts w:cs="Times New Roman"/>
          <w:color w:val="auto"/>
          <w:kern w:val="0"/>
        </w:rPr>
        <w:t>postępowania przetargowego.</w:t>
      </w:r>
    </w:p>
    <w:p w14:paraId="77731785" w14:textId="77777777" w:rsidR="00A01501" w:rsidRPr="005A44B1" w:rsidRDefault="00A01501" w:rsidP="000266E1">
      <w:pPr>
        <w:widowControl/>
        <w:tabs>
          <w:tab w:val="left" w:pos="566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  </w:t>
      </w:r>
    </w:p>
    <w:p w14:paraId="155A41E1" w14:textId="365D4AF4" w:rsidR="00A01501" w:rsidRPr="005A44B1" w:rsidRDefault="00864B21" w:rsidP="000266E1">
      <w:pPr>
        <w:widowControl/>
        <w:overflowPunct/>
        <w:spacing w:after="120" w:line="360" w:lineRule="auto"/>
        <w:ind w:left="2832" w:firstLine="708"/>
        <w:textAlignment w:val="auto"/>
        <w:rPr>
          <w:rFonts w:cs="Times New Roman"/>
          <w:b/>
          <w:color w:val="auto"/>
          <w:kern w:val="0"/>
        </w:rPr>
      </w:pPr>
      <w:r w:rsidRPr="005A44B1">
        <w:rPr>
          <w:rFonts w:cs="Times New Roman"/>
          <w:b/>
          <w:color w:val="auto"/>
          <w:kern w:val="0"/>
        </w:rPr>
        <w:t xml:space="preserve">               </w:t>
      </w:r>
      <w:r w:rsidR="00A45F88">
        <w:rPr>
          <w:rFonts w:cs="Times New Roman"/>
          <w:b/>
          <w:color w:val="auto"/>
          <w:kern w:val="0"/>
        </w:rPr>
        <w:t>§ 6. Odbiory</w:t>
      </w:r>
    </w:p>
    <w:p w14:paraId="429E1241" w14:textId="77777777" w:rsidR="00A01501" w:rsidRPr="005A44B1" w:rsidRDefault="00A01501" w:rsidP="002D1F7E">
      <w:pPr>
        <w:widowControl/>
        <w:numPr>
          <w:ilvl w:val="0"/>
          <w:numId w:val="10"/>
        </w:numPr>
        <w:tabs>
          <w:tab w:val="clear" w:pos="0"/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będzie powiadamiał o gotowości do odbioru robót podlegających zakryciu lub zanikających. W razie nie dopełnienia tego warunku, Wykonawca obowiązany jest na własny koszt odkryć roboty, a następnie przywrócić je do stanu poprzedniego.</w:t>
      </w:r>
    </w:p>
    <w:p w14:paraId="452F2653" w14:textId="77777777" w:rsidR="00A01501" w:rsidRPr="005A44B1" w:rsidRDefault="00A01501" w:rsidP="002D1F7E">
      <w:pPr>
        <w:widowControl/>
        <w:numPr>
          <w:ilvl w:val="0"/>
          <w:numId w:val="10"/>
        </w:numPr>
        <w:tabs>
          <w:tab w:val="clear" w:pos="0"/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powiadomi Zamawiającego pisemnie o gotowości wykonanych robót do odbioru końcowego, składając jednocześnie wszystkie dokumenty niezbędne do rozpoczęcia odbioru robót.</w:t>
      </w:r>
    </w:p>
    <w:p w14:paraId="3CDE0868" w14:textId="77777777" w:rsidR="00A01501" w:rsidRPr="005A44B1" w:rsidRDefault="00A01501" w:rsidP="002D1F7E">
      <w:pPr>
        <w:widowControl/>
        <w:numPr>
          <w:ilvl w:val="0"/>
          <w:numId w:val="10"/>
        </w:numPr>
        <w:tabs>
          <w:tab w:val="clear" w:pos="0"/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Wraz z wnioskiem o dokonanie odbioru końcowego Wykonawca przedstawi Zamawiającemu komplet dokumentów wymagany w SWZ.</w:t>
      </w:r>
    </w:p>
    <w:p w14:paraId="2CF557D9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4. Odbiory będą się rozpoczynały w następujących terminach:</w:t>
      </w:r>
    </w:p>
    <w:p w14:paraId="5B37E00B" w14:textId="77777777" w:rsidR="00A01501" w:rsidRPr="005A44B1" w:rsidRDefault="00A01501" w:rsidP="000266E1">
      <w:pPr>
        <w:widowControl/>
        <w:numPr>
          <w:ilvl w:val="0"/>
          <w:numId w:val="2"/>
        </w:numPr>
        <w:tabs>
          <w:tab w:val="clear" w:pos="2"/>
          <w:tab w:val="left" w:pos="567"/>
        </w:tabs>
        <w:overflowPunct/>
        <w:spacing w:line="360" w:lineRule="auto"/>
        <w:ind w:left="56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Zamawiający przystąpi do odbioru robót, o których mowa w ust. 1  w terminie 3 dni roboczych od otrzymania zawiadomienia.</w:t>
      </w:r>
    </w:p>
    <w:p w14:paraId="099AF964" w14:textId="77777777" w:rsidR="00A01501" w:rsidRPr="005A44B1" w:rsidRDefault="00A01501" w:rsidP="000266E1">
      <w:pPr>
        <w:widowControl/>
        <w:numPr>
          <w:ilvl w:val="0"/>
          <w:numId w:val="2"/>
        </w:numPr>
        <w:tabs>
          <w:tab w:val="clear" w:pos="2"/>
          <w:tab w:val="left" w:pos="567"/>
        </w:tabs>
        <w:overflowPunct/>
        <w:spacing w:after="60" w:line="360" w:lineRule="auto"/>
        <w:ind w:left="56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Zamawiający przystąpi do odbioru końcowego w terminie do 7 dni roboczych od dnia otrzymania zawiadomienia, zawiadamiając o tym Wykonawcę.</w:t>
      </w:r>
    </w:p>
    <w:p w14:paraId="195E1A51" w14:textId="719B289A" w:rsidR="00A01501" w:rsidRPr="005A44B1" w:rsidRDefault="00A01501" w:rsidP="002D1F7E">
      <w:pPr>
        <w:widowControl/>
        <w:numPr>
          <w:ilvl w:val="0"/>
          <w:numId w:val="14"/>
        </w:numPr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Datę odbioru będzie stanowił dzień zakończenia czynności</w:t>
      </w:r>
      <w:r w:rsidR="005333B3">
        <w:rPr>
          <w:rFonts w:cs="Times New Roman"/>
          <w:color w:val="auto"/>
          <w:kern w:val="0"/>
        </w:rPr>
        <w:t xml:space="preserve"> odbioru i podpisania protokołu </w:t>
      </w:r>
      <w:r w:rsidRPr="005A44B1">
        <w:rPr>
          <w:rFonts w:cs="Times New Roman"/>
          <w:color w:val="auto"/>
          <w:kern w:val="0"/>
        </w:rPr>
        <w:t>odbioru.</w:t>
      </w:r>
    </w:p>
    <w:p w14:paraId="4A24569D" w14:textId="77777777" w:rsidR="00A01501" w:rsidRPr="005A44B1" w:rsidRDefault="00A01501" w:rsidP="002D1F7E">
      <w:pPr>
        <w:widowControl/>
        <w:numPr>
          <w:ilvl w:val="0"/>
          <w:numId w:val="14"/>
        </w:numPr>
        <w:tabs>
          <w:tab w:val="clear" w:pos="0"/>
          <w:tab w:val="left" w:pos="283"/>
        </w:tabs>
        <w:overflowPunct/>
        <w:spacing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 przypadku stwierdzenia wad i usterek, Wykonawca usunie je na własny koszt w terminie wyznaczonym przez Zamawiającego.</w:t>
      </w:r>
    </w:p>
    <w:p w14:paraId="6F1B9FEC" w14:textId="77777777" w:rsidR="00A01501" w:rsidRPr="005A44B1" w:rsidRDefault="00A01501" w:rsidP="000266E1">
      <w:pPr>
        <w:widowControl/>
        <w:overflowPunct/>
        <w:spacing w:line="360" w:lineRule="auto"/>
        <w:ind w:left="2832" w:firstLine="708"/>
        <w:jc w:val="both"/>
        <w:textAlignment w:val="auto"/>
        <w:rPr>
          <w:rFonts w:cs="Times New Roman"/>
          <w:b/>
          <w:color w:val="auto"/>
          <w:kern w:val="0"/>
        </w:rPr>
      </w:pPr>
    </w:p>
    <w:p w14:paraId="7FDEDFC3" w14:textId="243B45DC" w:rsidR="005333B3" w:rsidRPr="005A44B1" w:rsidRDefault="00864B21" w:rsidP="000266E1">
      <w:pPr>
        <w:widowControl/>
        <w:overflowPunct/>
        <w:spacing w:line="360" w:lineRule="auto"/>
        <w:ind w:left="2832" w:firstLine="708"/>
        <w:jc w:val="both"/>
        <w:textAlignment w:val="auto"/>
        <w:rPr>
          <w:rFonts w:cs="Times New Roman"/>
          <w:b/>
          <w:color w:val="auto"/>
          <w:kern w:val="0"/>
        </w:rPr>
      </w:pPr>
      <w:r w:rsidRPr="005A44B1">
        <w:rPr>
          <w:rFonts w:cs="Times New Roman"/>
          <w:b/>
          <w:color w:val="auto"/>
          <w:kern w:val="0"/>
        </w:rPr>
        <w:t xml:space="preserve">    </w:t>
      </w:r>
      <w:r w:rsidR="005333B3">
        <w:rPr>
          <w:rFonts w:cs="Times New Roman"/>
          <w:b/>
          <w:color w:val="auto"/>
          <w:kern w:val="0"/>
        </w:rPr>
        <w:t xml:space="preserve">§ 7. Płatności </w:t>
      </w:r>
    </w:p>
    <w:p w14:paraId="775CED1F" w14:textId="77777777" w:rsidR="005333B3" w:rsidRDefault="00141030" w:rsidP="002D1F7E">
      <w:pPr>
        <w:pStyle w:val="Akapitzlist"/>
        <w:widowControl/>
        <w:numPr>
          <w:ilvl w:val="0"/>
          <w:numId w:val="32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</w:rPr>
        <w:lastRenderedPageBreak/>
        <w:t xml:space="preserve">Zamawiający wypłaci wynagrodzenie </w:t>
      </w:r>
      <w:r w:rsidR="004B0A96" w:rsidRPr="005333B3">
        <w:rPr>
          <w:rFonts w:cs="Times New Roman"/>
        </w:rPr>
        <w:t>po wykonaniu przedmiotu umowy (inwestycji) w terminie nie dłuższym niż 35 dni od dnia odbioru przedmiotu umowy (inwestycji) przez Zamawiającego</w:t>
      </w:r>
      <w:r w:rsidR="005333B3">
        <w:rPr>
          <w:rFonts w:cs="Times New Roman"/>
        </w:rPr>
        <w:t>.</w:t>
      </w:r>
    </w:p>
    <w:p w14:paraId="5ED2A79F" w14:textId="77777777" w:rsidR="005333B3" w:rsidRPr="005333B3" w:rsidRDefault="00B86FDB" w:rsidP="002D1F7E">
      <w:pPr>
        <w:pStyle w:val="Akapitzlist"/>
        <w:widowControl/>
        <w:numPr>
          <w:ilvl w:val="0"/>
          <w:numId w:val="32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  <w:color w:val="auto"/>
          <w:kern w:val="0"/>
        </w:rPr>
        <w:t xml:space="preserve">Rozliczenie </w:t>
      </w:r>
      <w:r w:rsidR="000C521A" w:rsidRPr="005333B3">
        <w:rPr>
          <w:rFonts w:cs="Times New Roman"/>
          <w:color w:val="auto"/>
          <w:kern w:val="0"/>
        </w:rPr>
        <w:t xml:space="preserve">przedmiotu zamówienia </w:t>
      </w:r>
      <w:r w:rsidRPr="005333B3">
        <w:rPr>
          <w:rFonts w:cs="Times New Roman"/>
          <w:color w:val="auto"/>
          <w:kern w:val="0"/>
        </w:rPr>
        <w:t>nastąpi w fakturze końcowej i stanowić będzie ostateczne rozliczenie za właściwie wykonany i odebrany przedmiot umowy.</w:t>
      </w:r>
    </w:p>
    <w:p w14:paraId="11965D69" w14:textId="77777777" w:rsidR="005333B3" w:rsidRPr="005333B3" w:rsidRDefault="00B86FDB" w:rsidP="002D1F7E">
      <w:pPr>
        <w:pStyle w:val="Akapitzlist"/>
        <w:widowControl/>
        <w:numPr>
          <w:ilvl w:val="0"/>
          <w:numId w:val="32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  <w:color w:val="auto"/>
          <w:kern w:val="0"/>
        </w:rPr>
        <w:t xml:space="preserve">Wynagrodzenie </w:t>
      </w:r>
      <w:r w:rsidR="005333B3">
        <w:rPr>
          <w:rFonts w:cs="Times New Roman"/>
          <w:color w:val="auto"/>
          <w:kern w:val="0"/>
        </w:rPr>
        <w:t xml:space="preserve">Wykonawcy </w:t>
      </w:r>
      <w:r w:rsidRPr="005333B3">
        <w:rPr>
          <w:rFonts w:cs="Times New Roman"/>
          <w:color w:val="auto"/>
          <w:kern w:val="0"/>
        </w:rPr>
        <w:t xml:space="preserve">wypłacone zostanie po zrealizowaniu całego zadania w oparciu o fakturę końcową. Podstawą do wystawienia faktury końcowej będzie protokół odbioru końcowego robót podpisany przez inspektora nadzoru, przedstawiciela Zamawiającego i przedstawiciela Wykonawcy. </w:t>
      </w:r>
    </w:p>
    <w:p w14:paraId="45DCE712" w14:textId="2B672E5C" w:rsidR="005333B3" w:rsidRPr="005333B3" w:rsidRDefault="00B86FDB" w:rsidP="002D1F7E">
      <w:pPr>
        <w:pStyle w:val="Akapitzlist"/>
        <w:widowControl/>
        <w:numPr>
          <w:ilvl w:val="0"/>
          <w:numId w:val="32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  <w:color w:val="auto"/>
          <w:kern w:val="0"/>
        </w:rPr>
        <w:t>Wynagrodzenie należne Wykonawcy za wykonanie umowy płatne będzie przez Zamawiającego na rachunek bankowy Wykonawcy o numerz</w:t>
      </w:r>
      <w:r w:rsidR="0010196D" w:rsidRPr="005333B3">
        <w:rPr>
          <w:rFonts w:cs="Times New Roman"/>
          <w:color w:val="auto"/>
          <w:kern w:val="0"/>
        </w:rPr>
        <w:t>e ………………………………………….</w:t>
      </w:r>
      <w:r w:rsidR="005333B3">
        <w:rPr>
          <w:rFonts w:cs="Times New Roman"/>
          <w:color w:val="auto"/>
          <w:kern w:val="0"/>
        </w:rPr>
        <w:br/>
      </w:r>
      <w:r w:rsidR="0010196D" w:rsidRPr="005333B3">
        <w:rPr>
          <w:rFonts w:cs="Times New Roman"/>
          <w:color w:val="auto"/>
          <w:kern w:val="0"/>
        </w:rPr>
        <w:t xml:space="preserve">w </w:t>
      </w:r>
      <w:r w:rsidR="005333B3">
        <w:rPr>
          <w:rFonts w:cs="Times New Roman"/>
          <w:color w:val="auto"/>
          <w:kern w:val="0"/>
        </w:rPr>
        <w:t xml:space="preserve"> terminie do 14</w:t>
      </w:r>
      <w:r w:rsidRPr="005333B3">
        <w:rPr>
          <w:rFonts w:cs="Times New Roman"/>
          <w:color w:val="auto"/>
          <w:kern w:val="0"/>
        </w:rPr>
        <w:t xml:space="preserve"> dni od dnia odbioru końcowego robót.</w:t>
      </w:r>
    </w:p>
    <w:p w14:paraId="21EA7206" w14:textId="77777777" w:rsidR="005333B3" w:rsidRPr="005333B3" w:rsidRDefault="00B86FDB" w:rsidP="002D1F7E">
      <w:pPr>
        <w:pStyle w:val="Akapitzlist"/>
        <w:widowControl/>
        <w:numPr>
          <w:ilvl w:val="0"/>
          <w:numId w:val="32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  <w:color w:val="auto"/>
          <w:kern w:val="0"/>
        </w:rPr>
        <w:t>Zamawiający zastrzega sobie prawo rozliczenia płatności wynikających z umowy za pośrednictwem metody podzielonej płatności przewidziane w przepisach ustawy o podatku od towarów i usług.</w:t>
      </w:r>
    </w:p>
    <w:p w14:paraId="27C0D738" w14:textId="77777777" w:rsidR="005333B3" w:rsidRPr="005333B3" w:rsidRDefault="00B86FDB" w:rsidP="002D1F7E">
      <w:pPr>
        <w:pStyle w:val="Akapitzlist"/>
        <w:widowControl/>
        <w:numPr>
          <w:ilvl w:val="0"/>
          <w:numId w:val="32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  <w:color w:val="auto"/>
          <w:kern w:val="0"/>
        </w:rPr>
        <w:t>Wykonawca oświadcza, że rachunek bankowy wskazany w umowie:</w:t>
      </w:r>
    </w:p>
    <w:p w14:paraId="199A27DA" w14:textId="77777777" w:rsidR="005333B3" w:rsidRPr="005333B3" w:rsidRDefault="00B86FDB" w:rsidP="002D1F7E">
      <w:pPr>
        <w:pStyle w:val="Akapitzlist"/>
        <w:widowControl/>
        <w:numPr>
          <w:ilvl w:val="1"/>
          <w:numId w:val="32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  <w:color w:val="auto"/>
          <w:kern w:val="0"/>
        </w:rPr>
        <w:t>jest rachunkiem umożliwiającym płatność w ramach mechanizmu podzielonej płatności, o której mowa powyżej,</w:t>
      </w:r>
    </w:p>
    <w:p w14:paraId="10AF5818" w14:textId="77777777" w:rsidR="005333B3" w:rsidRPr="005333B3" w:rsidRDefault="00B86FDB" w:rsidP="002D1F7E">
      <w:pPr>
        <w:pStyle w:val="Akapitzlist"/>
        <w:widowControl/>
        <w:numPr>
          <w:ilvl w:val="1"/>
          <w:numId w:val="32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  <w:color w:val="auto"/>
          <w:kern w:val="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27AA85F" w14:textId="77777777" w:rsidR="005333B3" w:rsidRPr="005333B3" w:rsidRDefault="00B86FDB" w:rsidP="002D1F7E">
      <w:pPr>
        <w:pStyle w:val="Akapitzlist"/>
        <w:widowControl/>
        <w:numPr>
          <w:ilvl w:val="0"/>
          <w:numId w:val="33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  <w:color w:val="auto"/>
          <w:kern w:val="0"/>
        </w:rPr>
        <w:t>Na fakturze (fakturach) należy wpisać numer i datę zawarcia niniejszej umowy.</w:t>
      </w:r>
    </w:p>
    <w:p w14:paraId="3973039B" w14:textId="77777777" w:rsidR="005333B3" w:rsidRPr="005333B3" w:rsidRDefault="005333B3" w:rsidP="002D1F7E">
      <w:pPr>
        <w:pStyle w:val="Akapitzlist"/>
        <w:widowControl/>
        <w:numPr>
          <w:ilvl w:val="0"/>
          <w:numId w:val="33"/>
        </w:numPr>
        <w:overflowPunct/>
        <w:spacing w:line="360" w:lineRule="auto"/>
        <w:jc w:val="both"/>
        <w:textAlignment w:val="auto"/>
        <w:rPr>
          <w:rFonts w:cs="Times New Roman"/>
        </w:rPr>
      </w:pPr>
      <w:r>
        <w:rPr>
          <w:rFonts w:cs="Times New Roman"/>
          <w:color w:val="auto"/>
          <w:kern w:val="0"/>
        </w:rPr>
        <w:t>Z</w:t>
      </w:r>
      <w:r w:rsidR="00B86FDB" w:rsidRPr="005333B3">
        <w:rPr>
          <w:rFonts w:cs="Times New Roman"/>
          <w:color w:val="auto"/>
          <w:kern w:val="0"/>
        </w:rPr>
        <w:t>a datę dokonania płatności uważa się datę przekazania polecenia przelewu.</w:t>
      </w:r>
    </w:p>
    <w:p w14:paraId="7EA529CB" w14:textId="0C5E1160" w:rsidR="00B86FDB" w:rsidRPr="005333B3" w:rsidRDefault="00B86FDB" w:rsidP="002D1F7E">
      <w:pPr>
        <w:pStyle w:val="Akapitzlist"/>
        <w:widowControl/>
        <w:numPr>
          <w:ilvl w:val="0"/>
          <w:numId w:val="33"/>
        </w:numPr>
        <w:overflowPunct/>
        <w:spacing w:line="360" w:lineRule="auto"/>
        <w:jc w:val="both"/>
        <w:textAlignment w:val="auto"/>
        <w:rPr>
          <w:rFonts w:cs="Times New Roman"/>
        </w:rPr>
      </w:pPr>
      <w:r w:rsidRPr="005333B3">
        <w:rPr>
          <w:rFonts w:cs="Times New Roman"/>
          <w:color w:val="auto"/>
          <w:kern w:val="0"/>
        </w:rPr>
        <w:t>Wykonawca nie może zbywać na rzecz osób trzecich praw i wierzytelności powstałych w wyniku realizacji niniejszej umowy bez zgody Zamawiającego, wyrażonej na piśmie pod rygorem nieważności.</w:t>
      </w:r>
    </w:p>
    <w:p w14:paraId="214147F6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        </w:t>
      </w:r>
    </w:p>
    <w:p w14:paraId="4F3CACF0" w14:textId="77777777" w:rsidR="00A01501" w:rsidRDefault="00A01501" w:rsidP="000266E1">
      <w:pPr>
        <w:widowControl/>
        <w:overflowPunct/>
        <w:spacing w:line="360" w:lineRule="auto"/>
        <w:ind w:left="2832" w:firstLine="708"/>
        <w:jc w:val="both"/>
        <w:textAlignment w:val="auto"/>
        <w:rPr>
          <w:rFonts w:cs="Times New Roman"/>
          <w:b/>
          <w:color w:val="auto"/>
          <w:kern w:val="0"/>
        </w:rPr>
      </w:pPr>
    </w:p>
    <w:p w14:paraId="0FCD4EF8" w14:textId="77777777" w:rsidR="005333B3" w:rsidRDefault="005333B3" w:rsidP="000266E1">
      <w:pPr>
        <w:widowControl/>
        <w:overflowPunct/>
        <w:spacing w:line="360" w:lineRule="auto"/>
        <w:ind w:left="2832" w:firstLine="708"/>
        <w:jc w:val="both"/>
        <w:textAlignment w:val="auto"/>
        <w:rPr>
          <w:rFonts w:cs="Times New Roman"/>
          <w:b/>
          <w:color w:val="auto"/>
          <w:kern w:val="0"/>
        </w:rPr>
      </w:pPr>
    </w:p>
    <w:p w14:paraId="525B3152" w14:textId="77777777" w:rsidR="005333B3" w:rsidRDefault="005333B3" w:rsidP="000266E1">
      <w:pPr>
        <w:widowControl/>
        <w:overflowPunct/>
        <w:spacing w:line="360" w:lineRule="auto"/>
        <w:ind w:left="2832" w:firstLine="708"/>
        <w:jc w:val="both"/>
        <w:textAlignment w:val="auto"/>
        <w:rPr>
          <w:rFonts w:cs="Times New Roman"/>
          <w:b/>
          <w:color w:val="auto"/>
          <w:kern w:val="0"/>
        </w:rPr>
      </w:pPr>
    </w:p>
    <w:p w14:paraId="0F7FFD98" w14:textId="77777777" w:rsidR="005333B3" w:rsidRPr="005A44B1" w:rsidRDefault="005333B3" w:rsidP="000266E1">
      <w:pPr>
        <w:widowControl/>
        <w:overflowPunct/>
        <w:spacing w:line="360" w:lineRule="auto"/>
        <w:ind w:left="2832" w:firstLine="708"/>
        <w:jc w:val="both"/>
        <w:textAlignment w:val="auto"/>
        <w:rPr>
          <w:rFonts w:cs="Times New Roman"/>
          <w:b/>
          <w:color w:val="auto"/>
          <w:kern w:val="0"/>
        </w:rPr>
      </w:pPr>
    </w:p>
    <w:p w14:paraId="65C35B69" w14:textId="3C306BCA" w:rsidR="00A01501" w:rsidRPr="005A44B1" w:rsidRDefault="00A01501" w:rsidP="000266E1">
      <w:pPr>
        <w:widowControl/>
        <w:overflowPunct/>
        <w:spacing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 w:rsidRPr="005A44B1">
        <w:rPr>
          <w:rFonts w:cs="Times New Roman"/>
          <w:b/>
          <w:color w:val="auto"/>
          <w:kern w:val="0"/>
        </w:rPr>
        <w:t xml:space="preserve">§ </w:t>
      </w:r>
      <w:r w:rsidR="0010196D" w:rsidRPr="005A44B1">
        <w:rPr>
          <w:rFonts w:cs="Times New Roman"/>
          <w:b/>
          <w:color w:val="auto"/>
          <w:kern w:val="0"/>
        </w:rPr>
        <w:t>8</w:t>
      </w:r>
      <w:r w:rsidRPr="005A44B1">
        <w:rPr>
          <w:rFonts w:cs="Times New Roman"/>
          <w:b/>
          <w:color w:val="auto"/>
          <w:kern w:val="0"/>
        </w:rPr>
        <w:t>. Gwarancja</w:t>
      </w:r>
    </w:p>
    <w:p w14:paraId="1296BE63" w14:textId="5A8D776A" w:rsidR="00A01501" w:rsidRPr="005A44B1" w:rsidRDefault="00A01501" w:rsidP="002D1F7E">
      <w:pPr>
        <w:widowControl/>
        <w:numPr>
          <w:ilvl w:val="0"/>
          <w:numId w:val="7"/>
        </w:numPr>
        <w:tabs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udziela Zamawiającemu gwarancji na przedmiot umowy, w tym roboty, urządzenia i materiały użyte w ramach wykonania umowy na okres</w:t>
      </w:r>
      <w:r w:rsidR="0010196D" w:rsidRPr="005A44B1">
        <w:rPr>
          <w:rFonts w:cs="Times New Roman"/>
          <w:color w:val="auto"/>
          <w:kern w:val="0"/>
        </w:rPr>
        <w:t xml:space="preserve"> …………………..</w:t>
      </w:r>
      <w:r w:rsidRPr="005A44B1">
        <w:rPr>
          <w:rFonts w:cs="Times New Roman"/>
          <w:b/>
          <w:color w:val="auto"/>
          <w:kern w:val="0"/>
        </w:rPr>
        <w:t xml:space="preserve"> miesięcy</w:t>
      </w:r>
      <w:r w:rsidRPr="005A44B1">
        <w:rPr>
          <w:rFonts w:cs="Times New Roman"/>
          <w:color w:val="auto"/>
          <w:kern w:val="0"/>
        </w:rPr>
        <w:t xml:space="preserve"> licząc od dnia podpisania protokołu odbioru końcowego. W przypadku udzielenia gwarancji na urządzenia, </w:t>
      </w:r>
      <w:r w:rsidRPr="005A44B1">
        <w:rPr>
          <w:rFonts w:cs="Times New Roman"/>
          <w:color w:val="auto"/>
          <w:kern w:val="0"/>
        </w:rPr>
        <w:lastRenderedPageBreak/>
        <w:t xml:space="preserve">części urządzeń i materiały przez ich dostawców ( sprzedawców producentów, dystrybutorów ) na okres dłuższy niż gwarancja udzielona przez Wykonawcę obowiązuje ta dłuższa gwarancja. </w:t>
      </w:r>
    </w:p>
    <w:p w14:paraId="3C129D61" w14:textId="77777777" w:rsidR="00A01501" w:rsidRPr="005A44B1" w:rsidRDefault="00A01501" w:rsidP="002D1F7E">
      <w:pPr>
        <w:widowControl/>
        <w:numPr>
          <w:ilvl w:val="0"/>
          <w:numId w:val="7"/>
        </w:numPr>
        <w:tabs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Zamawiający zastrzega możliwość korzystania z uprawnień wynikających z rękojmi w okresie trwania gwarancji.</w:t>
      </w:r>
    </w:p>
    <w:p w14:paraId="312C5BAB" w14:textId="77777777" w:rsidR="00A01501" w:rsidRPr="005A44B1" w:rsidRDefault="00A01501" w:rsidP="002D1F7E">
      <w:pPr>
        <w:widowControl/>
        <w:numPr>
          <w:ilvl w:val="0"/>
          <w:numId w:val="7"/>
        </w:numPr>
        <w:tabs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 przypadku wystawienia kart gwarancyjnych, ich warunki w okresie gwarancji udzielonej przez Wykonawcę nie mogą być gorsze niż określone w kodeksie cywilnym. Postanowienia kart zawierających gorsze warunki w/w okresie nie wiążą Zamawiającego. Jeżeli karty gwarancyjne wystawione przez dostawców zawierają gorsze warunki niż kodeks cywilny Wykonawcę obciąża zachowanie warunków nie</w:t>
      </w:r>
      <w:r w:rsidR="0082103B" w:rsidRPr="005A44B1">
        <w:rPr>
          <w:rFonts w:cs="Times New Roman"/>
          <w:color w:val="auto"/>
          <w:kern w:val="0"/>
        </w:rPr>
        <w:t xml:space="preserve"> </w:t>
      </w:r>
      <w:r w:rsidRPr="005A44B1">
        <w:rPr>
          <w:rFonts w:cs="Times New Roman"/>
          <w:color w:val="auto"/>
          <w:kern w:val="0"/>
        </w:rPr>
        <w:t xml:space="preserve">gorszych przez okres gwarancji udzielony przez Wykonawcę w tej umowie.   </w:t>
      </w:r>
    </w:p>
    <w:p w14:paraId="0DC58943" w14:textId="77777777" w:rsidR="00A01501" w:rsidRPr="005A44B1" w:rsidRDefault="00A01501" w:rsidP="002D1F7E">
      <w:pPr>
        <w:widowControl/>
        <w:numPr>
          <w:ilvl w:val="0"/>
          <w:numId w:val="7"/>
        </w:numPr>
        <w:tabs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 razie wystąpienia wad Zamawiający zgłosi je Wykonawcy niezwłocznie po ich ujawnieniu, wyznaczając termin na ich usunięcie.</w:t>
      </w:r>
    </w:p>
    <w:p w14:paraId="6E2F9685" w14:textId="77777777" w:rsidR="00A01501" w:rsidRPr="005A44B1" w:rsidRDefault="00A01501" w:rsidP="002D1F7E">
      <w:pPr>
        <w:widowControl/>
        <w:numPr>
          <w:ilvl w:val="0"/>
          <w:numId w:val="7"/>
        </w:numPr>
        <w:tabs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obowiązany jest do usunięcia wad w terminie wyznaczonym przez Zamawiającego.</w:t>
      </w:r>
    </w:p>
    <w:p w14:paraId="32AE5B96" w14:textId="77777777" w:rsidR="00A01501" w:rsidRPr="005A44B1" w:rsidRDefault="00A01501" w:rsidP="002D1F7E">
      <w:pPr>
        <w:widowControl/>
        <w:numPr>
          <w:ilvl w:val="0"/>
          <w:numId w:val="7"/>
        </w:numPr>
        <w:tabs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 razie nie usunięcia wad w terminie Zamawiający usunie wady na koszt Wykonawcy, zachowując prawa wynikające z gwarancji i rękojmi.</w:t>
      </w:r>
    </w:p>
    <w:p w14:paraId="65FC594A" w14:textId="77777777" w:rsidR="00A01501" w:rsidRPr="005A44B1" w:rsidRDefault="00A01501" w:rsidP="002D1F7E">
      <w:pPr>
        <w:widowControl/>
        <w:numPr>
          <w:ilvl w:val="0"/>
          <w:numId w:val="7"/>
        </w:numPr>
        <w:tabs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Przed zakończeniem okresu gwarancji oraz po usunięciu ujawnionych w tym czasie wad, strony niniejszej umowy spiszą protokół odbioru pogwarancyjnego określającego stwierdzone wady w przedmiocie umowy.</w:t>
      </w:r>
    </w:p>
    <w:p w14:paraId="1CFA56E2" w14:textId="77777777" w:rsidR="00A01501" w:rsidRPr="005A44B1" w:rsidRDefault="00A01501" w:rsidP="002D1F7E">
      <w:pPr>
        <w:widowControl/>
        <w:numPr>
          <w:ilvl w:val="0"/>
          <w:numId w:val="7"/>
        </w:numPr>
        <w:tabs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 Okres gwarancji przerywany jest na okres dokonywania napraw gwarancyjnych przedmiotu umowy i po ich zakończeniu biegnie nadal. W razie wymiany urządzenia, części, części urządzenia lub materiałów okres gwarancji biegnie nowo od dnia zamontowania tych elementów przedmiotu umowy przez okres objęcia ich gwarancją zgodnie z umową.  </w:t>
      </w:r>
    </w:p>
    <w:p w14:paraId="4AE3DE43" w14:textId="77777777" w:rsidR="00A01501" w:rsidRPr="005A44B1" w:rsidRDefault="00A01501" w:rsidP="002D1F7E">
      <w:pPr>
        <w:widowControl/>
        <w:numPr>
          <w:ilvl w:val="0"/>
          <w:numId w:val="7"/>
        </w:numPr>
        <w:shd w:val="clear" w:color="auto" w:fill="FFFFFF" w:themeFill="background1"/>
        <w:tabs>
          <w:tab w:val="left" w:pos="283"/>
        </w:tabs>
        <w:overflowPunct/>
        <w:spacing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oświadcza, że:</w:t>
      </w:r>
    </w:p>
    <w:p w14:paraId="22D29917" w14:textId="77777777" w:rsidR="00A01501" w:rsidRPr="005A44B1" w:rsidRDefault="00A01501" w:rsidP="002D1F7E">
      <w:pPr>
        <w:pStyle w:val="Akapitzlist"/>
        <w:widowControl/>
        <w:numPr>
          <w:ilvl w:val="0"/>
          <w:numId w:val="25"/>
        </w:numPr>
        <w:shd w:val="clear" w:color="auto" w:fill="FFFFFF" w:themeFill="background1"/>
        <w:overflowPunct/>
        <w:spacing w:line="360" w:lineRule="auto"/>
        <w:ind w:left="714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zobowiązuje się zapewnić w ramach przysługującego wynagrodzenia serwis gwarancyjny,</w:t>
      </w:r>
    </w:p>
    <w:p w14:paraId="0447DEA7" w14:textId="77777777" w:rsidR="00A01501" w:rsidRPr="005A44B1" w:rsidRDefault="00A01501" w:rsidP="002D1F7E">
      <w:pPr>
        <w:pStyle w:val="Akapitzlist"/>
        <w:widowControl/>
        <w:numPr>
          <w:ilvl w:val="0"/>
          <w:numId w:val="25"/>
        </w:numPr>
        <w:shd w:val="clear" w:color="auto" w:fill="FFFFFF" w:themeFill="background1"/>
        <w:overflowPunct/>
        <w:spacing w:line="360" w:lineRule="auto"/>
        <w:ind w:left="714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zobowiązuje się zapewnić w ramach przysługującego wynagrodzenia w trakcie trwania gwarancji udzielonej przez Wykonawcę przeglądy wg zaleceń producenta</w:t>
      </w:r>
    </w:p>
    <w:p w14:paraId="5435513B" w14:textId="77777777" w:rsidR="00A01501" w:rsidRPr="005A44B1" w:rsidRDefault="00A01501" w:rsidP="002D1F7E">
      <w:pPr>
        <w:pStyle w:val="Akapitzlist"/>
        <w:widowControl/>
        <w:numPr>
          <w:ilvl w:val="0"/>
          <w:numId w:val="25"/>
        </w:numPr>
        <w:shd w:val="clear" w:color="auto" w:fill="FFFFFF" w:themeFill="background1"/>
        <w:overflowPunct/>
        <w:spacing w:line="360" w:lineRule="auto"/>
        <w:ind w:left="714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zobowiązuje się zapewnić serwis pogwarancyjny</w:t>
      </w:r>
    </w:p>
    <w:p w14:paraId="20D11AD3" w14:textId="77777777" w:rsidR="005333B3" w:rsidRDefault="00A01501" w:rsidP="002D1F7E">
      <w:pPr>
        <w:pStyle w:val="Akapitzlist"/>
        <w:widowControl/>
        <w:numPr>
          <w:ilvl w:val="0"/>
          <w:numId w:val="25"/>
        </w:numPr>
        <w:shd w:val="clear" w:color="auto" w:fill="FFFFFF" w:themeFill="background1"/>
        <w:overflowPunct/>
        <w:spacing w:after="60" w:line="360" w:lineRule="auto"/>
        <w:ind w:left="714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zobowiązuje się zapewnić zastępcze urządzenia na okres naprawy przekraczający 7 dni </w:t>
      </w:r>
    </w:p>
    <w:p w14:paraId="2C80A17F" w14:textId="77777777" w:rsidR="005333B3" w:rsidRDefault="00A01501" w:rsidP="002D1F7E">
      <w:pPr>
        <w:pStyle w:val="Akapitzlist"/>
        <w:widowControl/>
        <w:numPr>
          <w:ilvl w:val="0"/>
          <w:numId w:val="34"/>
        </w:numPr>
        <w:shd w:val="clear" w:color="auto" w:fill="FFFFFF" w:themeFill="background1"/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333B3">
        <w:rPr>
          <w:rFonts w:cs="Times New Roman"/>
          <w:color w:val="auto"/>
          <w:kern w:val="0"/>
        </w:rPr>
        <w:t xml:space="preserve">W przypadku wystąpienia wady ( awarii ) w okresie gwarancji Wykonawca zobowiązuje się do jej usunięcia w terminie 7  dni roboczych. </w:t>
      </w:r>
    </w:p>
    <w:p w14:paraId="2F54F1E7" w14:textId="77777777" w:rsidR="005333B3" w:rsidRDefault="00A01501" w:rsidP="002D1F7E">
      <w:pPr>
        <w:pStyle w:val="Akapitzlist"/>
        <w:widowControl/>
        <w:numPr>
          <w:ilvl w:val="0"/>
          <w:numId w:val="34"/>
        </w:numPr>
        <w:shd w:val="clear" w:color="auto" w:fill="FFFFFF" w:themeFill="background1"/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333B3">
        <w:rPr>
          <w:rFonts w:cs="Times New Roman"/>
          <w:color w:val="auto"/>
          <w:kern w:val="0"/>
        </w:rPr>
        <w:t>Całość kosztów naprawy (w tym robocizna, części zamienne, podzespoły, dojazd serwisu, itp.) w okresie gwarancji ponosi Wykonawca.</w:t>
      </w:r>
    </w:p>
    <w:p w14:paraId="29532883" w14:textId="77777777" w:rsidR="00A65EAC" w:rsidRDefault="00A01501" w:rsidP="002D1F7E">
      <w:pPr>
        <w:pStyle w:val="Akapitzlist"/>
        <w:widowControl/>
        <w:numPr>
          <w:ilvl w:val="0"/>
          <w:numId w:val="34"/>
        </w:numPr>
        <w:shd w:val="clear" w:color="auto" w:fill="FFFFFF" w:themeFill="background1"/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333B3">
        <w:rPr>
          <w:rFonts w:cs="Times New Roman"/>
          <w:color w:val="auto"/>
          <w:kern w:val="0"/>
        </w:rPr>
        <w:lastRenderedPageBreak/>
        <w:t xml:space="preserve">Wykonawca w okresie gwarancji, w przypadku trzykrotnej dokonanej naprawy tej samej części lub podzespołu urządzenia albo urządzenia, materiału wymieni tę część, urządzenie, materiał lub podzespół na nowy w terminie 10 dni od daty dokonania trzeciej naprawy. </w:t>
      </w:r>
    </w:p>
    <w:p w14:paraId="7C0920E0" w14:textId="7645FBB5" w:rsidR="00A01501" w:rsidRPr="00A65EAC" w:rsidRDefault="00A01501" w:rsidP="002D1F7E">
      <w:pPr>
        <w:pStyle w:val="Akapitzlist"/>
        <w:widowControl/>
        <w:numPr>
          <w:ilvl w:val="0"/>
          <w:numId w:val="34"/>
        </w:numPr>
        <w:shd w:val="clear" w:color="auto" w:fill="FFFFFF" w:themeFill="background1"/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 xml:space="preserve">Zamawiający może dochodzić roszczeń z tytułu gwarancji także po upływie terminu określonego w pkt 1 niniejszego paragrafu,  o ile ujawnienie się wady nastąpiło przed upływem tego terminu. </w:t>
      </w:r>
    </w:p>
    <w:p w14:paraId="053F1D20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</w:p>
    <w:p w14:paraId="614D0FE4" w14:textId="1725D9B2" w:rsidR="00A01501" w:rsidRPr="005A44B1" w:rsidRDefault="00A65EAC" w:rsidP="000266E1">
      <w:pPr>
        <w:widowControl/>
        <w:overflowPunct/>
        <w:spacing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>
        <w:rPr>
          <w:rFonts w:cs="Times New Roman"/>
          <w:b/>
          <w:color w:val="auto"/>
          <w:kern w:val="0"/>
        </w:rPr>
        <w:t>§</w:t>
      </w:r>
      <w:r w:rsidR="0010196D" w:rsidRPr="005A44B1">
        <w:rPr>
          <w:rFonts w:cs="Times New Roman"/>
          <w:b/>
          <w:color w:val="auto"/>
          <w:kern w:val="0"/>
        </w:rPr>
        <w:t>9</w:t>
      </w:r>
      <w:r>
        <w:rPr>
          <w:rFonts w:cs="Times New Roman"/>
          <w:b/>
          <w:color w:val="auto"/>
          <w:kern w:val="0"/>
        </w:rPr>
        <w:t>.</w:t>
      </w:r>
      <w:r w:rsidR="00A01501" w:rsidRPr="005A44B1">
        <w:rPr>
          <w:rFonts w:cs="Times New Roman"/>
          <w:b/>
          <w:color w:val="auto"/>
          <w:kern w:val="0"/>
        </w:rPr>
        <w:t xml:space="preserve">  Kary umowne</w:t>
      </w:r>
    </w:p>
    <w:p w14:paraId="15BA3A6C" w14:textId="77777777" w:rsidR="00A65EAC" w:rsidRDefault="00A01501" w:rsidP="002D1F7E">
      <w:pPr>
        <w:widowControl/>
        <w:numPr>
          <w:ilvl w:val="0"/>
          <w:numId w:val="12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Strony zastrzegają kary umowne w następujących wypadkach i wysokościach:</w:t>
      </w:r>
    </w:p>
    <w:p w14:paraId="7F1FBAAD" w14:textId="77777777" w:rsidR="00A65EAC" w:rsidRDefault="00A01501" w:rsidP="002D1F7E">
      <w:pPr>
        <w:widowControl/>
        <w:numPr>
          <w:ilvl w:val="0"/>
          <w:numId w:val="35"/>
        </w:numPr>
        <w:tabs>
          <w:tab w:val="left" w:pos="283"/>
        </w:tabs>
        <w:overflowPunct/>
        <w:spacing w:line="360" w:lineRule="auto"/>
        <w:ind w:left="643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Wykonawca płaci Zamawiającemu karę umowną:</w:t>
      </w:r>
    </w:p>
    <w:p w14:paraId="3D60BD11" w14:textId="77777777" w:rsidR="00A65EAC" w:rsidRDefault="00A01501" w:rsidP="002D1F7E">
      <w:pPr>
        <w:widowControl/>
        <w:numPr>
          <w:ilvl w:val="1"/>
          <w:numId w:val="35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 zwłokę w wykonaniu przedmiotu umowy, - w wysokości 0,2 % wynagrodzenia umownego brutto należnego za wykonanie umowy ( zamówienia ) za każdy dzień zwłoki,</w:t>
      </w:r>
    </w:p>
    <w:p w14:paraId="6D46ED59" w14:textId="77777777" w:rsidR="00A65EAC" w:rsidRDefault="00A01501" w:rsidP="002D1F7E">
      <w:pPr>
        <w:widowControl/>
        <w:numPr>
          <w:ilvl w:val="1"/>
          <w:numId w:val="35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 zwłokę w usunięciu wad stwierdzonych przy odbiorze lub w okresie gwarancji i rękojmi - w wysokości 0,2 % wynagrodzenia umownego brutto określonego w § 5 pkt  1 za każdy dzień zwłoki  liczonej od dnia wyznaczonego na usunięcie wad,</w:t>
      </w:r>
    </w:p>
    <w:p w14:paraId="31E594A5" w14:textId="77777777" w:rsidR="00A65EAC" w:rsidRDefault="00A01501" w:rsidP="002D1F7E">
      <w:pPr>
        <w:widowControl/>
        <w:numPr>
          <w:ilvl w:val="1"/>
          <w:numId w:val="35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 odstąpienie od umowy z przyczyn zależnych od Wykonawcy w wysokości 20 % wynagrodzenia umownego brutto określonego w § 5 pkt  1.,</w:t>
      </w:r>
    </w:p>
    <w:p w14:paraId="3DD22031" w14:textId="77777777" w:rsidR="00A65EAC" w:rsidRDefault="00A01501" w:rsidP="002D1F7E">
      <w:pPr>
        <w:widowControl/>
        <w:numPr>
          <w:ilvl w:val="1"/>
          <w:numId w:val="35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 brak zapłaty wynagrodzenia podwykonawcy lub dalszemu podwykonawcy w wysokości 5 % łącznego wynagrodzenia  umownego brutto określonego w § 5 pkt  1.</w:t>
      </w:r>
    </w:p>
    <w:p w14:paraId="7DB66962" w14:textId="77777777" w:rsidR="00A65EAC" w:rsidRDefault="00A01501" w:rsidP="002D1F7E">
      <w:pPr>
        <w:widowControl/>
        <w:numPr>
          <w:ilvl w:val="1"/>
          <w:numId w:val="35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 xml:space="preserve">za nieterminową zapłatę wynagrodzenia podwykonawcy lub dalszemu podwykonawcy w wysokości 100,00 zł  za każdy dzień zwłoki odrębnie dla każdego podwykonawcy, </w:t>
      </w:r>
    </w:p>
    <w:p w14:paraId="3E5DAB13" w14:textId="77777777" w:rsidR="00A65EAC" w:rsidRDefault="00A01501" w:rsidP="002D1F7E">
      <w:pPr>
        <w:widowControl/>
        <w:numPr>
          <w:ilvl w:val="1"/>
          <w:numId w:val="35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 nieprzedłożenie do zaakceptowania projektu umowy z podwykonawcą o roboty budowlane lub jej zmian w wysokości 10% łącznego wynagrodzenia  umownego brutto określonego w § 5 pkt  1.</w:t>
      </w:r>
    </w:p>
    <w:p w14:paraId="291D7D30" w14:textId="77777777" w:rsidR="00A65EAC" w:rsidRDefault="00A01501" w:rsidP="002D1F7E">
      <w:pPr>
        <w:widowControl/>
        <w:numPr>
          <w:ilvl w:val="1"/>
          <w:numId w:val="35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 nieprzedłożenie do zaakceptowania poświadczonej za zgodność z oryginałem kopii umowy z podwykonawcą lub jej zmian  w wysokości 10% łącznego wynagrodzenia  umownego brutto określonego w § 5 pkt 1.</w:t>
      </w:r>
    </w:p>
    <w:p w14:paraId="128029B7" w14:textId="77777777" w:rsidR="00A65EAC" w:rsidRDefault="00A01501" w:rsidP="002D1F7E">
      <w:pPr>
        <w:widowControl/>
        <w:numPr>
          <w:ilvl w:val="1"/>
          <w:numId w:val="35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 brak zmiany umowy o podwykonawstwo w zakresie terminu zapłaty w wysokości 10% łącznego wynagrodzenia  umownego brutto określonego w § 5 pkt  1.</w:t>
      </w:r>
    </w:p>
    <w:p w14:paraId="0B9D63CA" w14:textId="77777777" w:rsidR="00A65EAC" w:rsidRDefault="00A01501" w:rsidP="002D1F7E">
      <w:pPr>
        <w:widowControl/>
        <w:numPr>
          <w:ilvl w:val="1"/>
          <w:numId w:val="35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eastAsia="Arial" w:cs="Times New Roman"/>
          <w:color w:val="auto"/>
          <w:kern w:val="0"/>
        </w:rPr>
        <w:t>za nie przedstawienie w terminie informacji, o których mowa w § 3 pkt. 2.10, 2.11, 2.12, 2.13 niniejszej umowy  w wysokości 1.000,00 zł.</w:t>
      </w:r>
    </w:p>
    <w:p w14:paraId="494D4298" w14:textId="3009E2D3" w:rsidR="00A65EAC" w:rsidRPr="00A65EAC" w:rsidRDefault="00A01501" w:rsidP="002D1F7E">
      <w:pPr>
        <w:widowControl/>
        <w:numPr>
          <w:ilvl w:val="1"/>
          <w:numId w:val="35"/>
        </w:numPr>
        <w:tabs>
          <w:tab w:val="left" w:pos="283"/>
          <w:tab w:val="num" w:pos="567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 nie zatrudnienie przy realizacji wymaganych czynności osób na podstawie umowy o pracę, Wykonawca będzie zobowiązany do zapłacenia kary umownej Zamawiającemu, w wysokości 0,5 % całkowitego wynagrodzenia brutto określonego w § 5 pkt  1, za każdą osobę zatrudnioną w oparciu o inny stosunek prawny niż stosunek pracy.</w:t>
      </w:r>
    </w:p>
    <w:p w14:paraId="60D3F906" w14:textId="77777777" w:rsidR="00A65EAC" w:rsidRDefault="00A01501" w:rsidP="002D1F7E">
      <w:pPr>
        <w:widowControl/>
        <w:numPr>
          <w:ilvl w:val="0"/>
          <w:numId w:val="13"/>
        </w:numPr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lastRenderedPageBreak/>
        <w:t>Zamawiający płaci Wykonawcy kary umowne:</w:t>
      </w:r>
    </w:p>
    <w:p w14:paraId="526BDE41" w14:textId="3F0554CA" w:rsidR="00A01501" w:rsidRPr="00A65EAC" w:rsidRDefault="00A01501" w:rsidP="002D1F7E">
      <w:pPr>
        <w:widowControl/>
        <w:numPr>
          <w:ilvl w:val="1"/>
          <w:numId w:val="13"/>
        </w:numPr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 odstąpienie od umowy z przyczyn zależnych od Zamawiającego w wysokości 20 % wynagrodzenia umownego brutto określonego w § 5 pkt  1, przy czym kara nie przysługuje, jeżeli odstąpienie od umowy nastąpi z przyczyn, o których mowa w art. 456 ust. 1 pkt 1 ustawy Pzp.</w:t>
      </w:r>
    </w:p>
    <w:p w14:paraId="0F3A4745" w14:textId="77777777" w:rsidR="00A01501" w:rsidRPr="005A44B1" w:rsidRDefault="00A01501" w:rsidP="002D1F7E">
      <w:pPr>
        <w:widowControl/>
        <w:numPr>
          <w:ilvl w:val="0"/>
          <w:numId w:val="5"/>
        </w:numPr>
        <w:tabs>
          <w:tab w:val="left" w:pos="283"/>
        </w:tabs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Łączna maksymalna wysokość kar umownych, których  Strony mogą dochodzić nie może przekroczyć 20% wynagrodzenia brutto, określonego w  § 5 pkt . 1.</w:t>
      </w:r>
    </w:p>
    <w:p w14:paraId="49CCEBDF" w14:textId="77777777" w:rsidR="00A01501" w:rsidRPr="005A44B1" w:rsidRDefault="00A01501" w:rsidP="002D1F7E">
      <w:pPr>
        <w:widowControl/>
        <w:numPr>
          <w:ilvl w:val="0"/>
          <w:numId w:val="5"/>
        </w:numPr>
        <w:tabs>
          <w:tab w:val="clear" w:pos="0"/>
          <w:tab w:val="left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Za zwłokę w zapłacie faktury Zamawiający zapłaci odsetki ustawowe.</w:t>
      </w:r>
    </w:p>
    <w:p w14:paraId="5581A0A1" w14:textId="77777777" w:rsidR="00A01501" w:rsidRPr="005A44B1" w:rsidRDefault="00A01501" w:rsidP="002D1F7E">
      <w:pPr>
        <w:widowControl/>
        <w:numPr>
          <w:ilvl w:val="0"/>
          <w:numId w:val="5"/>
        </w:numPr>
        <w:tabs>
          <w:tab w:val="clear" w:pos="0"/>
          <w:tab w:val="left" w:pos="283"/>
        </w:tabs>
        <w:overflowPunct/>
        <w:spacing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Strony zastrzegają sobie prawo do odszkodowania na zasadach ogólnych, o ile wartość faktycznie poniesionych szkód przekracza wysokość kar umownych.</w:t>
      </w:r>
    </w:p>
    <w:p w14:paraId="68FC196D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</w:p>
    <w:p w14:paraId="2A685BBE" w14:textId="46658F3D" w:rsidR="00A01501" w:rsidRPr="005A44B1" w:rsidRDefault="00864B21" w:rsidP="000266E1">
      <w:pPr>
        <w:widowControl/>
        <w:overflowPunct/>
        <w:spacing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 w:rsidRPr="005A44B1">
        <w:rPr>
          <w:rFonts w:cs="Times New Roman"/>
          <w:b/>
          <w:color w:val="auto"/>
          <w:kern w:val="0"/>
        </w:rPr>
        <w:t xml:space="preserve">      </w:t>
      </w:r>
      <w:r w:rsidR="00A01501" w:rsidRPr="005A44B1">
        <w:rPr>
          <w:rFonts w:cs="Times New Roman"/>
          <w:b/>
          <w:color w:val="auto"/>
          <w:kern w:val="0"/>
        </w:rPr>
        <w:t>§ 1</w:t>
      </w:r>
      <w:r w:rsidR="0010196D" w:rsidRPr="005A44B1">
        <w:rPr>
          <w:rFonts w:cs="Times New Roman"/>
          <w:b/>
          <w:color w:val="auto"/>
          <w:kern w:val="0"/>
        </w:rPr>
        <w:t>0</w:t>
      </w:r>
      <w:r w:rsidR="00A01501" w:rsidRPr="005A44B1">
        <w:rPr>
          <w:rFonts w:cs="Times New Roman"/>
          <w:b/>
          <w:color w:val="auto"/>
          <w:kern w:val="0"/>
        </w:rPr>
        <w:t>. Odstąpienie od umowy</w:t>
      </w:r>
    </w:p>
    <w:p w14:paraId="00944625" w14:textId="0ECDC08C" w:rsidR="00A01501" w:rsidRPr="00A65EAC" w:rsidRDefault="00A01501" w:rsidP="002D1F7E">
      <w:pPr>
        <w:pStyle w:val="Akapitzlist"/>
        <w:widowControl/>
        <w:numPr>
          <w:ilvl w:val="0"/>
          <w:numId w:val="23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Zamawiającemu przysługuje prawo odstąpienia od umowy, gdy:</w:t>
      </w:r>
    </w:p>
    <w:p w14:paraId="53539CCF" w14:textId="77777777" w:rsidR="00A01501" w:rsidRPr="005A44B1" w:rsidRDefault="00A01501" w:rsidP="002D1F7E">
      <w:pPr>
        <w:widowControl/>
        <w:numPr>
          <w:ilvl w:val="0"/>
          <w:numId w:val="11"/>
        </w:numPr>
        <w:tabs>
          <w:tab w:val="clear" w:pos="0"/>
          <w:tab w:val="left" w:pos="567"/>
        </w:tabs>
        <w:overflowPunct/>
        <w:spacing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wystąpi istotna zmiana okoliczności powodująca, że wykonanie umowy nie leży w interesie publicznym, czego nie można było przewidzieć w chwili zawarcia umowy, lub dalsze wykonywanie umowy może zagrozić podstawowemu interesowi bezpieczeństwa państwa lub bezpieczeństwu publicznemu - odstąpienie od umowy w tym wypadku może nastąpić w terminie 14 dni od powzięcia wiadomości o powyższych okolicznościach,</w:t>
      </w:r>
    </w:p>
    <w:p w14:paraId="49B380D9" w14:textId="77777777" w:rsidR="00A01501" w:rsidRPr="005A44B1" w:rsidRDefault="00A01501" w:rsidP="002D1F7E">
      <w:pPr>
        <w:widowControl/>
        <w:numPr>
          <w:ilvl w:val="0"/>
          <w:numId w:val="11"/>
        </w:numPr>
        <w:tabs>
          <w:tab w:val="clear" w:pos="0"/>
          <w:tab w:val="left" w:pos="567"/>
        </w:tabs>
        <w:overflowPunct/>
        <w:spacing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nie rozpoczął prac bez uzasadnionych przyczyn oraz nie kontynuuje ich pomimo wezwania Zamawiającego złożonego na piśmie,</w:t>
      </w:r>
    </w:p>
    <w:p w14:paraId="0662ED5C" w14:textId="77777777" w:rsidR="00A01501" w:rsidRPr="005A44B1" w:rsidRDefault="00A01501" w:rsidP="002D1F7E">
      <w:pPr>
        <w:widowControl/>
        <w:numPr>
          <w:ilvl w:val="0"/>
          <w:numId w:val="11"/>
        </w:numPr>
        <w:tabs>
          <w:tab w:val="clear" w:pos="0"/>
          <w:tab w:val="left" w:pos="567"/>
        </w:tabs>
        <w:overflowPunct/>
        <w:spacing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realizuje prace przewidziane niniejszą umową w sposób różny od opisanego w umowie,</w:t>
      </w:r>
    </w:p>
    <w:p w14:paraId="1C38A4D0" w14:textId="77777777" w:rsidR="00A01501" w:rsidRPr="005A44B1" w:rsidRDefault="00A01501" w:rsidP="002D1F7E">
      <w:pPr>
        <w:widowControl/>
        <w:numPr>
          <w:ilvl w:val="0"/>
          <w:numId w:val="11"/>
        </w:numPr>
        <w:tabs>
          <w:tab w:val="clear" w:pos="0"/>
          <w:tab w:val="left" w:pos="567"/>
        </w:tabs>
        <w:overflowPunct/>
        <w:spacing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bez uzasadnionej przyczyny przerwał realizację prac i przerwa ta trwa dłużej niż 3  dni.</w:t>
      </w:r>
    </w:p>
    <w:p w14:paraId="559DA3E7" w14:textId="2923E140" w:rsidR="00A01501" w:rsidRPr="00A65EAC" w:rsidRDefault="00A01501" w:rsidP="002D1F7E">
      <w:pPr>
        <w:pStyle w:val="Akapitzlist"/>
        <w:widowControl/>
        <w:numPr>
          <w:ilvl w:val="0"/>
          <w:numId w:val="23"/>
        </w:numPr>
        <w:tabs>
          <w:tab w:val="left" w:pos="283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Wykonawcy przysługuje prawo odstąpienia od umowy jeżeli  Zamawiający:</w:t>
      </w:r>
    </w:p>
    <w:p w14:paraId="1BA5A578" w14:textId="77777777" w:rsidR="00A01501" w:rsidRPr="005A44B1" w:rsidRDefault="00A01501" w:rsidP="002D1F7E">
      <w:pPr>
        <w:widowControl/>
        <w:numPr>
          <w:ilvl w:val="0"/>
          <w:numId w:val="8"/>
        </w:numPr>
        <w:tabs>
          <w:tab w:val="clear" w:pos="294"/>
          <w:tab w:val="left" w:pos="567"/>
        </w:tabs>
        <w:overflowPunct/>
        <w:spacing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odmawia bez wskazania uzasadnionej przyczyny odbioru robót lub odmawia podpisania protokołu odbioru,</w:t>
      </w:r>
    </w:p>
    <w:p w14:paraId="3CC9AA2F" w14:textId="77777777" w:rsidR="00A01501" w:rsidRPr="005A44B1" w:rsidRDefault="00A01501" w:rsidP="002D1F7E">
      <w:pPr>
        <w:widowControl/>
        <w:numPr>
          <w:ilvl w:val="0"/>
          <w:numId w:val="8"/>
        </w:numPr>
        <w:tabs>
          <w:tab w:val="clear" w:pos="294"/>
          <w:tab w:val="left" w:pos="567"/>
        </w:tabs>
        <w:overflowPunct/>
        <w:spacing w:after="60"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zawiadomi Wykonawcę, iż wobec zaistnienia uprzednio nie przewidzianych okoliczności nie będzie mógł spełnić swoich zobowiązań umownych wobec Wykonawcy.</w:t>
      </w:r>
    </w:p>
    <w:p w14:paraId="2C83B278" w14:textId="77777777" w:rsidR="00A65EAC" w:rsidRDefault="00A01501" w:rsidP="002D1F7E">
      <w:pPr>
        <w:pStyle w:val="Akapitzlist"/>
        <w:widowControl/>
        <w:numPr>
          <w:ilvl w:val="0"/>
          <w:numId w:val="23"/>
        </w:numPr>
        <w:tabs>
          <w:tab w:val="left" w:pos="283"/>
        </w:tabs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Odstąpienie od umowy, o którym mowa w ust. 1 i 2, może nastąpić w terminie 7 dni od powzięcia wiadomości o okolicznościach uprawniających do odstąpienia od umowy. Powinno nastąpić w formie pisemnej pod rygorem nieważności takiego oświadczenia i powinno zawierać uzasadnienie.</w:t>
      </w:r>
    </w:p>
    <w:p w14:paraId="59E05C3F" w14:textId="53627551" w:rsidR="00A01501" w:rsidRPr="00A65EAC" w:rsidRDefault="00A01501" w:rsidP="002D1F7E">
      <w:pPr>
        <w:pStyle w:val="Akapitzlist"/>
        <w:widowControl/>
        <w:numPr>
          <w:ilvl w:val="0"/>
          <w:numId w:val="23"/>
        </w:numPr>
        <w:tabs>
          <w:tab w:val="left" w:pos="283"/>
        </w:tabs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lastRenderedPageBreak/>
        <w:t>W wypadku odstąpienia od umowy Wykonawcę oraz Zamawiającego obciążają następujące obowiązki szczegółowe:</w:t>
      </w:r>
    </w:p>
    <w:p w14:paraId="0F3FB754" w14:textId="77777777" w:rsidR="00A01501" w:rsidRPr="005A44B1" w:rsidRDefault="00A01501" w:rsidP="000266E1">
      <w:pPr>
        <w:widowControl/>
        <w:numPr>
          <w:ilvl w:val="0"/>
          <w:numId w:val="3"/>
        </w:numPr>
        <w:tabs>
          <w:tab w:val="clear" w:pos="1068"/>
          <w:tab w:val="left" w:pos="567"/>
        </w:tabs>
        <w:overflowPunct/>
        <w:spacing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 terminie siedmiu dni od daty odstąpienia od umowy Wykonawca przy udziale Zamawiającego sporządzi szczegółowy protokół inwentaryzacji robót w toku według stanu na dzień odstąpienia,</w:t>
      </w:r>
    </w:p>
    <w:p w14:paraId="1A68CE36" w14:textId="77777777" w:rsidR="00A01501" w:rsidRPr="005A44B1" w:rsidRDefault="00A01501" w:rsidP="000266E1">
      <w:pPr>
        <w:widowControl/>
        <w:numPr>
          <w:ilvl w:val="0"/>
          <w:numId w:val="3"/>
        </w:numPr>
        <w:tabs>
          <w:tab w:val="clear" w:pos="1068"/>
          <w:tab w:val="left" w:pos="567"/>
        </w:tabs>
        <w:overflowPunct/>
        <w:spacing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zabezpieczy przerwane roboty w zakresie obustronnie uzgodnionym na koszt tej strony, która odstąpiła od umowy,</w:t>
      </w:r>
    </w:p>
    <w:p w14:paraId="41BBA60A" w14:textId="77777777" w:rsidR="00A01501" w:rsidRPr="005A44B1" w:rsidRDefault="00A01501" w:rsidP="000266E1">
      <w:pPr>
        <w:widowControl/>
        <w:numPr>
          <w:ilvl w:val="0"/>
          <w:numId w:val="3"/>
        </w:numPr>
        <w:tabs>
          <w:tab w:val="clear" w:pos="1068"/>
          <w:tab w:val="left" w:pos="567"/>
        </w:tabs>
        <w:overflowPunct/>
        <w:spacing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sporządzi wykaz tych materiałów lub urządzeń, które nie mogą być wykorzystane przez Wykonawcę do realizacji innych robót nieobjętych niniejszą umową, jeżeli odstąpienie od umowy nastąpiło z przyczyn niezależnych od niego,</w:t>
      </w:r>
    </w:p>
    <w:p w14:paraId="56DD9EDB" w14:textId="77777777" w:rsidR="00A01501" w:rsidRPr="005A44B1" w:rsidRDefault="00A01501" w:rsidP="000266E1">
      <w:pPr>
        <w:widowControl/>
        <w:numPr>
          <w:ilvl w:val="0"/>
          <w:numId w:val="3"/>
        </w:numPr>
        <w:tabs>
          <w:tab w:val="clear" w:pos="1068"/>
          <w:tab w:val="left" w:pos="567"/>
        </w:tabs>
        <w:overflowPunct/>
        <w:spacing w:after="60" w:line="360" w:lineRule="auto"/>
        <w:ind w:left="567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zgłosi do dokonania przez Zamawiającego odbioru robót przerwanych oraz robót zabezpieczających niezwłocznie, a najpóźniej w terminie 14 dni usunie z terenu budowy urządzenia zaplecza przez niego dostarczone lub wzniesione,</w:t>
      </w:r>
    </w:p>
    <w:p w14:paraId="0F240D81" w14:textId="69E72565" w:rsidR="00A01501" w:rsidRPr="00A65EAC" w:rsidRDefault="00A01501" w:rsidP="002D1F7E">
      <w:pPr>
        <w:pStyle w:val="Akapitzlist"/>
        <w:widowControl/>
        <w:numPr>
          <w:ilvl w:val="0"/>
          <w:numId w:val="36"/>
        </w:numPr>
        <w:tabs>
          <w:tab w:val="left" w:pos="567"/>
        </w:tabs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A65EAC">
        <w:rPr>
          <w:rFonts w:cs="Times New Roman"/>
          <w:color w:val="auto"/>
          <w:kern w:val="0"/>
        </w:rPr>
        <w:t>Zamawiający w razie odstąpienia od umowy z przyczyn, za które Wykonawca nie odpowiada obowiązany jest do:</w:t>
      </w:r>
    </w:p>
    <w:p w14:paraId="7526CE73" w14:textId="77777777" w:rsidR="00A01501" w:rsidRPr="005A44B1" w:rsidRDefault="00A01501" w:rsidP="002D1F7E">
      <w:pPr>
        <w:widowControl/>
        <w:numPr>
          <w:ilvl w:val="0"/>
          <w:numId w:val="6"/>
        </w:numPr>
        <w:tabs>
          <w:tab w:val="left" w:pos="567"/>
        </w:tabs>
        <w:overflowPunct/>
        <w:spacing w:line="360" w:lineRule="auto"/>
        <w:ind w:left="851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dokonania odbioru robót przerwanych oraz do zapłaty wynagrodzenia za roboty, które zostały wykonane do dnia odstąpienia,</w:t>
      </w:r>
    </w:p>
    <w:p w14:paraId="6CCB01A5" w14:textId="77777777" w:rsidR="00A01501" w:rsidRPr="005A44B1" w:rsidRDefault="00A01501" w:rsidP="002D1F7E">
      <w:pPr>
        <w:widowControl/>
        <w:numPr>
          <w:ilvl w:val="0"/>
          <w:numId w:val="6"/>
        </w:numPr>
        <w:tabs>
          <w:tab w:val="left" w:pos="567"/>
        </w:tabs>
        <w:overflowPunct/>
        <w:spacing w:line="360" w:lineRule="auto"/>
        <w:ind w:left="850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odkupienia materiałów lub urządzeń określonych w p pkt. 3 niniejszego punktu,</w:t>
      </w:r>
    </w:p>
    <w:p w14:paraId="430AF820" w14:textId="77777777" w:rsidR="00A01501" w:rsidRPr="005A44B1" w:rsidRDefault="00A01501" w:rsidP="002D1F7E">
      <w:pPr>
        <w:widowControl/>
        <w:numPr>
          <w:ilvl w:val="0"/>
          <w:numId w:val="6"/>
        </w:numPr>
        <w:tabs>
          <w:tab w:val="left" w:pos="567"/>
        </w:tabs>
        <w:overflowPunct/>
        <w:spacing w:line="360" w:lineRule="auto"/>
        <w:ind w:left="850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rozliczenia się z Wykonawcą z tytułu nierozliczonych w inny sposób kosztów budowy, obiektów zaplecza, obiektów zaplecza, urządzeń związanych z zagospodarowaniem i uzbrojeniem terenu budowy, chyba że Wykonawca wyrazi zgodę na przejęcie tych obiektów i urządzeń,</w:t>
      </w:r>
    </w:p>
    <w:p w14:paraId="16DDADBB" w14:textId="77777777" w:rsidR="00A01501" w:rsidRPr="005A44B1" w:rsidRDefault="00A01501" w:rsidP="002D1F7E">
      <w:pPr>
        <w:widowControl/>
        <w:numPr>
          <w:ilvl w:val="0"/>
          <w:numId w:val="6"/>
        </w:numPr>
        <w:tabs>
          <w:tab w:val="left" w:pos="567"/>
        </w:tabs>
        <w:overflowPunct/>
        <w:spacing w:line="360" w:lineRule="auto"/>
        <w:ind w:left="850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przejęcia od Wykonawcy pod swój dozór terenu budowy.</w:t>
      </w:r>
    </w:p>
    <w:p w14:paraId="515EAB0F" w14:textId="77777777" w:rsidR="00864B21" w:rsidRPr="005A44B1" w:rsidRDefault="00864B21" w:rsidP="000266E1">
      <w:pPr>
        <w:widowControl/>
        <w:overflowPunct/>
        <w:spacing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</w:p>
    <w:p w14:paraId="37D54D45" w14:textId="6B7F77F1" w:rsidR="00A01501" w:rsidRPr="005A44B1" w:rsidRDefault="00A01501" w:rsidP="000266E1">
      <w:pPr>
        <w:widowControl/>
        <w:overflowPunct/>
        <w:spacing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 w:rsidRPr="005A44B1">
        <w:rPr>
          <w:rFonts w:cs="Times New Roman"/>
          <w:b/>
          <w:color w:val="auto"/>
          <w:kern w:val="0"/>
        </w:rPr>
        <w:t>§ 1</w:t>
      </w:r>
      <w:r w:rsidR="0010196D" w:rsidRPr="005A44B1">
        <w:rPr>
          <w:rFonts w:cs="Times New Roman"/>
          <w:b/>
          <w:color w:val="auto"/>
          <w:kern w:val="0"/>
        </w:rPr>
        <w:t>1</w:t>
      </w:r>
      <w:r w:rsidRPr="005A44B1">
        <w:rPr>
          <w:rFonts w:cs="Times New Roman"/>
          <w:b/>
          <w:color w:val="auto"/>
          <w:kern w:val="0"/>
        </w:rPr>
        <w:t>. Podwykonawcy</w:t>
      </w:r>
    </w:p>
    <w:p w14:paraId="0D021C59" w14:textId="77777777" w:rsidR="00A01501" w:rsidRPr="005A44B1" w:rsidRDefault="00A01501" w:rsidP="002D1F7E">
      <w:pPr>
        <w:widowControl/>
        <w:numPr>
          <w:ilvl w:val="0"/>
          <w:numId w:val="17"/>
        </w:numPr>
        <w:tabs>
          <w:tab w:val="clear" w:pos="720"/>
          <w:tab w:val="num" w:pos="283"/>
        </w:tabs>
        <w:overflowPunct/>
        <w:spacing w:after="60"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może zlecić, wykonanie części robót podwykonawcom z zachowaniem zasad określonych w art. 647¹ Kodeksu cywilnego.</w:t>
      </w:r>
    </w:p>
    <w:p w14:paraId="2506325D" w14:textId="77777777" w:rsidR="00A01501" w:rsidRPr="005A44B1" w:rsidRDefault="00A01501" w:rsidP="002D1F7E">
      <w:pPr>
        <w:widowControl/>
        <w:numPr>
          <w:ilvl w:val="0"/>
          <w:numId w:val="17"/>
        </w:numPr>
        <w:tabs>
          <w:tab w:val="clear" w:pos="720"/>
          <w:tab w:val="num" w:pos="283"/>
        </w:tabs>
        <w:overflowPunct/>
        <w:spacing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oświadcza, że następujące roboty budowlane zostaną wykonane:</w:t>
      </w:r>
    </w:p>
    <w:p w14:paraId="79C6DDD1" w14:textId="76FE4CD1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ab/>
        <w:t>1) przez podwykonawców –</w:t>
      </w:r>
      <w:r w:rsidR="0010196D" w:rsidRPr="005A44B1">
        <w:rPr>
          <w:rFonts w:cs="Times New Roman"/>
          <w:color w:val="auto"/>
          <w:kern w:val="0"/>
        </w:rPr>
        <w:t>…………………………………………….</w:t>
      </w:r>
    </w:p>
    <w:p w14:paraId="5D38986E" w14:textId="77777777" w:rsidR="00A01501" w:rsidRPr="005A44B1" w:rsidRDefault="00A01501" w:rsidP="000266E1">
      <w:pPr>
        <w:widowControl/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ab/>
        <w:t>2) pozostałe roboty zostaną wykonane przez Wykonawcę.</w:t>
      </w:r>
    </w:p>
    <w:p w14:paraId="5F3C9764" w14:textId="77777777" w:rsidR="00A01501" w:rsidRPr="005A44B1" w:rsidRDefault="00A01501" w:rsidP="002D1F7E">
      <w:pPr>
        <w:widowControl/>
        <w:numPr>
          <w:ilvl w:val="0"/>
          <w:numId w:val="15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Umowa pomiędzy Wykonawcą a podwykonawcą powinna być zawarta w formie pisemnej pod rygorem nieważności.</w:t>
      </w:r>
    </w:p>
    <w:p w14:paraId="3288B298" w14:textId="77777777" w:rsidR="00A01501" w:rsidRPr="005A44B1" w:rsidRDefault="00A01501" w:rsidP="002D1F7E">
      <w:pPr>
        <w:widowControl/>
        <w:numPr>
          <w:ilvl w:val="0"/>
          <w:numId w:val="15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Wykonawca, podwykonawca lub dalszy podwykonawca zamówienia na roboty budowlane zamierzający zawrzeć umowę o podwykonawstwo, której przedmiotem są roboty budowlane, jest </w:t>
      </w:r>
      <w:r w:rsidRPr="005A44B1">
        <w:rPr>
          <w:rFonts w:cs="Times New Roman"/>
          <w:color w:val="auto"/>
          <w:kern w:val="0"/>
        </w:rPr>
        <w:lastRenderedPageBreak/>
        <w:t>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</w:t>
      </w:r>
    </w:p>
    <w:p w14:paraId="41382DD6" w14:textId="77777777" w:rsidR="00A01501" w:rsidRPr="005A44B1" w:rsidRDefault="00A01501" w:rsidP="002D1F7E">
      <w:pPr>
        <w:widowControl/>
        <w:numPr>
          <w:ilvl w:val="0"/>
          <w:numId w:val="15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roboty budowlanej.</w:t>
      </w:r>
    </w:p>
    <w:p w14:paraId="2343428F" w14:textId="6E083D8A" w:rsidR="00A01501" w:rsidRPr="005A44B1" w:rsidRDefault="00A01501" w:rsidP="002D1F7E">
      <w:pPr>
        <w:widowControl/>
        <w:numPr>
          <w:ilvl w:val="0"/>
          <w:numId w:val="15"/>
        </w:numPr>
        <w:overflowPunct/>
        <w:spacing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Zamawiający, w terminie 14 dni od daty złożenia projektu umowy lub jej zmiany zgłasza w formie pisemnej, pod rygorem nieważności, zastrzeżenia do projektu umowy </w:t>
      </w:r>
      <w:r w:rsidR="000266E1">
        <w:rPr>
          <w:rFonts w:cs="Times New Roman"/>
          <w:color w:val="auto"/>
          <w:kern w:val="0"/>
        </w:rPr>
        <w:br/>
      </w:r>
      <w:r w:rsidRPr="005A44B1">
        <w:rPr>
          <w:rFonts w:cs="Times New Roman"/>
          <w:color w:val="auto"/>
          <w:kern w:val="0"/>
        </w:rPr>
        <w:t>o podwykonawstwo, której przedmiotem są roboty budowlane, w przypadku gdy:</w:t>
      </w:r>
    </w:p>
    <w:p w14:paraId="665D3D4A" w14:textId="739ACBE4" w:rsidR="00A01501" w:rsidRPr="000266E1" w:rsidRDefault="00A01501" w:rsidP="002D1F7E">
      <w:pPr>
        <w:pStyle w:val="Akapitzlist"/>
        <w:widowControl/>
        <w:numPr>
          <w:ilvl w:val="1"/>
          <w:numId w:val="37"/>
        </w:numPr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0266E1">
        <w:rPr>
          <w:rFonts w:cs="Times New Roman"/>
          <w:color w:val="auto"/>
          <w:kern w:val="0"/>
        </w:rPr>
        <w:t>nie spełnia  wymagań określonych w dokumentach zamówienia;</w:t>
      </w:r>
    </w:p>
    <w:p w14:paraId="22053BD1" w14:textId="14FFD8A1" w:rsidR="00A01501" w:rsidRPr="000266E1" w:rsidRDefault="00A01501" w:rsidP="002D1F7E">
      <w:pPr>
        <w:pStyle w:val="Akapitzlist"/>
        <w:widowControl/>
        <w:numPr>
          <w:ilvl w:val="1"/>
          <w:numId w:val="37"/>
        </w:numPr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0266E1">
        <w:rPr>
          <w:rFonts w:cs="Times New Roman"/>
          <w:color w:val="auto"/>
          <w:kern w:val="0"/>
        </w:rPr>
        <w:t>przewiduje ona termin zapłaty wynagrodzenia dłuższy niż określony w ust. 5;</w:t>
      </w:r>
    </w:p>
    <w:p w14:paraId="3DD48509" w14:textId="431890E7" w:rsidR="00A01501" w:rsidRPr="000266E1" w:rsidRDefault="00A01501" w:rsidP="002D1F7E">
      <w:pPr>
        <w:pStyle w:val="Akapitzlist"/>
        <w:widowControl/>
        <w:numPr>
          <w:ilvl w:val="1"/>
          <w:numId w:val="37"/>
        </w:numPr>
        <w:overflowPunct/>
        <w:spacing w:after="60"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0266E1">
        <w:rPr>
          <w:rFonts w:cs="Times New Roman"/>
          <w:color w:val="auto"/>
          <w:kern w:val="0"/>
        </w:rPr>
        <w:t>zawiera ona postanowienia niezgodne z art. 463 ustawy Pzp.</w:t>
      </w:r>
    </w:p>
    <w:p w14:paraId="1D008862" w14:textId="77777777" w:rsidR="00A01501" w:rsidRPr="005A44B1" w:rsidRDefault="00A01501" w:rsidP="002D1F7E">
      <w:pPr>
        <w:widowControl/>
        <w:numPr>
          <w:ilvl w:val="0"/>
          <w:numId w:val="28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Niezgłoszenie pisemnych zastrzeżeń do przedłożonego projektu umowy o podwykonawstwo, której przedmiotem są roboty budowlane, w terminie określonym w ust. 6, uważa się za akceptację projektu umowy przez zamawiającego.</w:t>
      </w:r>
    </w:p>
    <w:p w14:paraId="387CD079" w14:textId="77777777" w:rsidR="00A01501" w:rsidRPr="005A44B1" w:rsidRDefault="00A01501" w:rsidP="002D1F7E">
      <w:pPr>
        <w:widowControl/>
        <w:numPr>
          <w:ilvl w:val="0"/>
          <w:numId w:val="28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275686A1" w14:textId="77777777" w:rsidR="00A01501" w:rsidRPr="005A44B1" w:rsidRDefault="00A01501" w:rsidP="002D1F7E">
      <w:pPr>
        <w:widowControl/>
        <w:numPr>
          <w:ilvl w:val="0"/>
          <w:numId w:val="28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Zamawiający, w terminie 14 dni od daty złożenia kopii zawartej umowy o podwykonawstwo, zgłasza w formie pisemnej, pod rygorem nieważności, sprzeciw do umowy o podwykonawstwo, w przypadkach, o których mowa w ust. 6.</w:t>
      </w:r>
    </w:p>
    <w:p w14:paraId="3D778BB5" w14:textId="77777777" w:rsidR="00A01501" w:rsidRPr="005A44B1" w:rsidRDefault="00A01501" w:rsidP="002D1F7E">
      <w:pPr>
        <w:widowControl/>
        <w:numPr>
          <w:ilvl w:val="0"/>
          <w:numId w:val="28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Niezgłoszenie pisemnego sprzeciwu do przedłożonej umowy o podwykonawstwo, której przedmiotem są roboty budowlane, w terminie określonym w ust. 9, uważa się za akceptację umowy przez zamawiającego.</w:t>
      </w:r>
    </w:p>
    <w:p w14:paraId="2E376197" w14:textId="77777777" w:rsidR="00A01501" w:rsidRPr="005A44B1" w:rsidRDefault="00A01501" w:rsidP="002D1F7E">
      <w:pPr>
        <w:widowControl/>
        <w:numPr>
          <w:ilvl w:val="0"/>
          <w:numId w:val="28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 oraz umów o podwykonawstwo, których przedmiot został wskazany przez zamawiającego w dokumentach zamówienia, jako niepodlegający </w:t>
      </w:r>
      <w:r w:rsidRPr="005A44B1">
        <w:rPr>
          <w:rFonts w:cs="Times New Roman"/>
          <w:color w:val="auto"/>
          <w:kern w:val="0"/>
        </w:rPr>
        <w:lastRenderedPageBreak/>
        <w:t>niniejszemu obowiązkowi. Wyłączenie, o którym mowa w zdaniu pierwszym, nie dotyczy umów o podwykonawstwo o wartości większej niż 50.000 zł.</w:t>
      </w:r>
    </w:p>
    <w:p w14:paraId="1DA7B899" w14:textId="20A559D0" w:rsidR="00A01501" w:rsidRPr="005A44B1" w:rsidRDefault="00A01501" w:rsidP="002D1F7E">
      <w:pPr>
        <w:widowControl/>
        <w:numPr>
          <w:ilvl w:val="0"/>
          <w:numId w:val="28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W przypadku, o którym mowa w pkt  11, jeżeli termin zapłaty wynagrodzenia jest dłuższy niż określony w pkt  5, zamawiający informuje o tym wykonawcę i wzywa go do doprowadzenia do zmiany tej umowy pod rygorem wystąpienia o zapłatę kary umownej w wysokości określonej w § </w:t>
      </w:r>
      <w:r w:rsidR="0010196D" w:rsidRPr="005A44B1">
        <w:rPr>
          <w:rFonts w:cs="Times New Roman"/>
          <w:color w:val="auto"/>
          <w:kern w:val="0"/>
        </w:rPr>
        <w:t>9</w:t>
      </w:r>
      <w:r w:rsidRPr="005A44B1">
        <w:rPr>
          <w:rFonts w:cs="Times New Roman"/>
          <w:color w:val="auto"/>
          <w:kern w:val="0"/>
        </w:rPr>
        <w:t xml:space="preserve"> pkt  1 ppkt 8 niniejszej umowy.</w:t>
      </w:r>
    </w:p>
    <w:p w14:paraId="243D2852" w14:textId="7112C27C" w:rsidR="00A01501" w:rsidRPr="000266E1" w:rsidRDefault="00A01501" w:rsidP="002D1F7E">
      <w:pPr>
        <w:widowControl/>
        <w:numPr>
          <w:ilvl w:val="0"/>
          <w:numId w:val="28"/>
        </w:numPr>
        <w:overflowPunct/>
        <w:spacing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Zapłata wynagrodzenia Wykonawcy jest uwarunkowana przedstawieniem przez niego dowodów potwierdzających zapłatę wymagalnego wynagrodzenia podwykonawcom lub dalszym podwykonawcom.</w:t>
      </w:r>
      <w:r w:rsidRPr="005A44B1">
        <w:rPr>
          <w:rFonts w:cs="Times New Roman"/>
          <w:color w:val="FF0000"/>
          <w:kern w:val="0"/>
        </w:rPr>
        <w:t xml:space="preserve"> </w:t>
      </w:r>
      <w:r w:rsidRPr="005A44B1">
        <w:rPr>
          <w:rFonts w:cs="Times New Roman"/>
          <w:color w:val="auto"/>
          <w:kern w:val="0"/>
        </w:rPr>
        <w:t>W szczególności złożenie wraz z fakturą pisemnego potwierdzenia (w formie oświadczenia) przez podwykonawcę, którego wierzytelność jest częścią składową wystawionej faktury, dokonania zapłaty na rzecz tego podwykonawcy. Potwierdzenie powinno zawierać zestawienie kwot, które były należne podwykonawcy z tej faktury. W przypadku faktury końcowej potwierdzenie winno być dołączone do protokołu końcowego robót. Za dokonanie zapłaty przyjmuje się datę uznania rachunku podwykonawcy.</w:t>
      </w:r>
      <w:r w:rsidR="000266E1">
        <w:rPr>
          <w:rFonts w:cs="Times New Roman"/>
          <w:color w:val="auto"/>
          <w:kern w:val="0"/>
        </w:rPr>
        <w:t xml:space="preserve"> </w:t>
      </w:r>
      <w:r w:rsidRPr="000266E1">
        <w:rPr>
          <w:rFonts w:cs="Times New Roman"/>
          <w:color w:val="auto"/>
          <w:kern w:val="0"/>
        </w:rPr>
        <w:t>Wykonawca wraz z fakturą przedłoży oświadczenie o braku zobowiązań</w:t>
      </w:r>
      <w:r w:rsidR="0010196D" w:rsidRPr="000266E1">
        <w:rPr>
          <w:rFonts w:cs="Times New Roman"/>
          <w:color w:val="auto"/>
          <w:kern w:val="0"/>
        </w:rPr>
        <w:t xml:space="preserve"> </w:t>
      </w:r>
      <w:r w:rsidRPr="000266E1">
        <w:rPr>
          <w:rFonts w:cs="Times New Roman"/>
          <w:color w:val="auto"/>
          <w:kern w:val="0"/>
        </w:rPr>
        <w:t>względem podwykonawców.</w:t>
      </w:r>
    </w:p>
    <w:p w14:paraId="5940A482" w14:textId="77777777" w:rsidR="00A01501" w:rsidRPr="005A44B1" w:rsidRDefault="00A01501" w:rsidP="002D1F7E">
      <w:pPr>
        <w:widowControl/>
        <w:numPr>
          <w:ilvl w:val="0"/>
          <w:numId w:val="16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</w:t>
      </w:r>
      <w:bookmarkStart w:id="0" w:name="_GoBack"/>
      <w:bookmarkEnd w:id="0"/>
      <w:r w:rsidRPr="005A44B1">
        <w:rPr>
          <w:rFonts w:cs="Times New Roman"/>
          <w:color w:val="auto"/>
          <w:kern w:val="0"/>
        </w:rPr>
        <w:t>wę o podwykonawstwo, której przedmiotem są dostawy lub usługi, w przypadku uchylenia się od obowiązku zapłaty odpowiednio przez wykonawcę, podwykonawcę lub dalszego podwykonawcę zamówienia na roboty budowlane.</w:t>
      </w:r>
    </w:p>
    <w:p w14:paraId="1FF3FD73" w14:textId="77777777" w:rsidR="00A01501" w:rsidRPr="005A44B1" w:rsidRDefault="00A01501" w:rsidP="002D1F7E">
      <w:pPr>
        <w:widowControl/>
        <w:numPr>
          <w:ilvl w:val="0"/>
          <w:numId w:val="16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Wynagrodzenie, o którym mowa w pkt  14,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6E4EDFAB" w14:textId="77777777" w:rsidR="00A01501" w:rsidRPr="005A44B1" w:rsidRDefault="00A01501" w:rsidP="002D1F7E">
      <w:pPr>
        <w:widowControl/>
        <w:numPr>
          <w:ilvl w:val="0"/>
          <w:numId w:val="16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Bezpośrednia zapłata obejmuje wyłącznie należne wynagrodzenie, bez odsetek, należnych podwykonawcy lub dalszemu podwykonawcy.</w:t>
      </w:r>
    </w:p>
    <w:p w14:paraId="62E79A7B" w14:textId="77777777" w:rsidR="00A01501" w:rsidRPr="005A44B1" w:rsidRDefault="00A01501" w:rsidP="002D1F7E">
      <w:pPr>
        <w:widowControl/>
        <w:numPr>
          <w:ilvl w:val="0"/>
          <w:numId w:val="16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Przed dokonaniem bezpośredniej zapłaty zamawiający umożliwi wykonawcy zgłoszenie pisemnych uwag dotyczących zasadności bezpośredniej zapłaty wynagrodzenia podwykonawcy lub dalszemu podwykonawcy, o których mowa w ust. 14. Zamawiający informuje o terminie zgłaszania uwag, nie krótszym niż 7 dni od dnia doręczenia tej informacji.</w:t>
      </w:r>
    </w:p>
    <w:p w14:paraId="3213DC54" w14:textId="77777777" w:rsidR="000266E1" w:rsidRDefault="00A01501" w:rsidP="002D1F7E">
      <w:pPr>
        <w:widowControl/>
        <w:numPr>
          <w:ilvl w:val="0"/>
          <w:numId w:val="16"/>
        </w:numPr>
        <w:overflowPunct/>
        <w:spacing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 przypadku zgłoszenia uwag, o których mowa w ust. 17, w terminie wskazanym przez zamawiającego, zamawiający może:</w:t>
      </w:r>
    </w:p>
    <w:p w14:paraId="544E3281" w14:textId="77777777" w:rsidR="000266E1" w:rsidRDefault="00A01501" w:rsidP="002D1F7E">
      <w:pPr>
        <w:pStyle w:val="Akapitzlist"/>
        <w:widowControl/>
        <w:numPr>
          <w:ilvl w:val="0"/>
          <w:numId w:val="38"/>
        </w:numPr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0266E1">
        <w:rPr>
          <w:rFonts w:cs="Times New Roman"/>
          <w:color w:val="auto"/>
          <w:kern w:val="0"/>
        </w:rPr>
        <w:lastRenderedPageBreak/>
        <w:t>nie dokonać bezpośredniej zapłaty wynagrodzenia podwykonawcy lub dalszemu podwykonawcy, jeżeli wykonawca wykaże niezasadność takiej zapłaty albo</w:t>
      </w:r>
    </w:p>
    <w:p w14:paraId="7C2E7020" w14:textId="77777777" w:rsidR="000266E1" w:rsidRDefault="00A01501" w:rsidP="002D1F7E">
      <w:pPr>
        <w:pStyle w:val="Akapitzlist"/>
        <w:widowControl/>
        <w:numPr>
          <w:ilvl w:val="0"/>
          <w:numId w:val="38"/>
        </w:numPr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0266E1">
        <w:rPr>
          <w:rFonts w:cs="Times New Roman"/>
          <w:color w:val="auto"/>
          <w:kern w:val="0"/>
        </w:rPr>
        <w:t>złożyć do depozytu sądowego kwotę potrz</w:t>
      </w:r>
      <w:r w:rsidR="000266E1">
        <w:rPr>
          <w:rFonts w:cs="Times New Roman"/>
          <w:color w:val="auto"/>
          <w:kern w:val="0"/>
        </w:rPr>
        <w:t xml:space="preserve">ebną na pokrycie wynagrodzenia </w:t>
      </w:r>
      <w:r w:rsidRPr="000266E1">
        <w:rPr>
          <w:rFonts w:cs="Times New Roman"/>
          <w:color w:val="auto"/>
          <w:kern w:val="0"/>
        </w:rPr>
        <w:t>podwykonawcy lub dalszego podwykonawcy w przypadku istnienia zasadniczej wątpliwości zamawiającego co do wysokości należnej zapłaty lub podmiotu, któremu płatność się należy, albo</w:t>
      </w:r>
    </w:p>
    <w:p w14:paraId="6330151E" w14:textId="466AF3EF" w:rsidR="00A01501" w:rsidRPr="000266E1" w:rsidRDefault="00A01501" w:rsidP="002D1F7E">
      <w:pPr>
        <w:pStyle w:val="Akapitzlist"/>
        <w:widowControl/>
        <w:numPr>
          <w:ilvl w:val="0"/>
          <w:numId w:val="38"/>
        </w:numPr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0266E1">
        <w:rPr>
          <w:rFonts w:cs="Times New Roman"/>
          <w:color w:val="auto"/>
          <w:kern w:val="0"/>
        </w:rPr>
        <w:t>dokonać bezpośredniej zapłaty wynagrod</w:t>
      </w:r>
      <w:r w:rsidR="000266E1">
        <w:rPr>
          <w:rFonts w:cs="Times New Roman"/>
          <w:color w:val="auto"/>
          <w:kern w:val="0"/>
        </w:rPr>
        <w:t xml:space="preserve">zenia podwykonawcy lub dalszemu </w:t>
      </w:r>
      <w:r w:rsidRPr="000266E1">
        <w:rPr>
          <w:rFonts w:cs="Times New Roman"/>
          <w:color w:val="auto"/>
          <w:kern w:val="0"/>
        </w:rPr>
        <w:t>podwykonawcy,</w:t>
      </w:r>
      <w:r w:rsidR="0010196D" w:rsidRPr="000266E1">
        <w:rPr>
          <w:rFonts w:cs="Times New Roman"/>
          <w:color w:val="auto"/>
          <w:kern w:val="0"/>
        </w:rPr>
        <w:t xml:space="preserve"> </w:t>
      </w:r>
      <w:r w:rsidRPr="000266E1">
        <w:rPr>
          <w:rFonts w:cs="Times New Roman"/>
          <w:color w:val="auto"/>
          <w:kern w:val="0"/>
        </w:rPr>
        <w:t>jeżeli podwykonawca lub dalszy podwykonawca wykaże zasadność takiej zapłaty.</w:t>
      </w:r>
    </w:p>
    <w:p w14:paraId="46A71D41" w14:textId="77777777" w:rsidR="00A01501" w:rsidRPr="005A44B1" w:rsidRDefault="00A01501" w:rsidP="002D1F7E">
      <w:pPr>
        <w:widowControl/>
        <w:numPr>
          <w:ilvl w:val="0"/>
          <w:numId w:val="26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 przypadku dokonania bezpośredniej zapłaty podwykonawcy lub dalszemu podwykonawcy, o których mowa w ust. 14, zamawiający potrąca kwotę wypłaconego wynagrodzenia z wynagrodzenia należnego wykonawcy.</w:t>
      </w:r>
    </w:p>
    <w:p w14:paraId="141A1C09" w14:textId="77777777" w:rsidR="00A01501" w:rsidRPr="005A44B1" w:rsidRDefault="00A01501" w:rsidP="002D1F7E">
      <w:pPr>
        <w:widowControl/>
        <w:numPr>
          <w:ilvl w:val="0"/>
          <w:numId w:val="26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Wykonanie prac w podwykonawstwie nie zwalnia Wykonawcy z odpowiedzialności za wykonanie obowiązków wynikających z umowy i obowiązujących przepisów prawa.</w:t>
      </w:r>
    </w:p>
    <w:p w14:paraId="48B23B71" w14:textId="77777777" w:rsidR="00A01501" w:rsidRPr="005A44B1" w:rsidRDefault="00A01501" w:rsidP="002D1F7E">
      <w:pPr>
        <w:widowControl/>
        <w:numPr>
          <w:ilvl w:val="0"/>
          <w:numId w:val="26"/>
        </w:numPr>
        <w:overflowPunct/>
        <w:spacing w:after="60"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Wykonawca odpowiada za działania i zaniechania podwykonawców jak za własne.</w:t>
      </w:r>
    </w:p>
    <w:p w14:paraId="789F4466" w14:textId="77777777" w:rsidR="00A01501" w:rsidRPr="005A44B1" w:rsidRDefault="00A01501" w:rsidP="002D1F7E">
      <w:pPr>
        <w:widowControl/>
        <w:numPr>
          <w:ilvl w:val="0"/>
          <w:numId w:val="26"/>
        </w:numPr>
        <w:overflowPunct/>
        <w:spacing w:line="360" w:lineRule="auto"/>
        <w:ind w:left="357" w:hanging="357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Umowa o podwykonawstwo nie może zawierać postanowień uzależniających uzyskanie przez Podwykonawcę płatności od Wykonawcy od zapłaty przez Zamawiającego Wykonawcy wynagrodzenia obejmującego zakres robót wykonanych przez Podwykonawcę.</w:t>
      </w:r>
    </w:p>
    <w:p w14:paraId="111001E8" w14:textId="77777777" w:rsidR="00A01501" w:rsidRPr="005A44B1" w:rsidRDefault="00A01501" w:rsidP="000266E1">
      <w:pPr>
        <w:widowControl/>
        <w:overflowPunct/>
        <w:spacing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</w:p>
    <w:p w14:paraId="2E25D6B5" w14:textId="77777777" w:rsidR="00A01501" w:rsidRPr="005A44B1" w:rsidRDefault="00A01501" w:rsidP="000266E1">
      <w:pPr>
        <w:widowControl/>
        <w:overflowPunct/>
        <w:spacing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 w:rsidRPr="005A44B1">
        <w:rPr>
          <w:rFonts w:cs="Times New Roman"/>
          <w:b/>
          <w:color w:val="auto"/>
          <w:kern w:val="0"/>
        </w:rPr>
        <w:t>§ 13. Zmiana umowy</w:t>
      </w:r>
    </w:p>
    <w:p w14:paraId="7CAAA4C8" w14:textId="77777777" w:rsidR="00A01501" w:rsidRPr="005A44B1" w:rsidRDefault="00A01501" w:rsidP="002D1F7E">
      <w:pPr>
        <w:widowControl/>
        <w:numPr>
          <w:ilvl w:val="1"/>
          <w:numId w:val="19"/>
        </w:numPr>
        <w:suppressAutoHyphens w:val="0"/>
        <w:overflowPunct/>
        <w:spacing w:line="360" w:lineRule="auto"/>
        <w:ind w:left="357" w:hanging="357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Dopuszcza się zmiany umowy w stosunku do treści oferty, na podstawie której dokonano wyboru wykonawcy, w przypadku wystąpienia okoliczności, które przemawiają za koniecznością zmiany postanowień umowy. W szczególności mogą  to być:</w:t>
      </w:r>
    </w:p>
    <w:p w14:paraId="3980945A" w14:textId="77777777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Arial" w:cs="Times New Roman"/>
          <w:color w:val="auto"/>
          <w:kern w:val="0"/>
        </w:rPr>
        <w:t>zmiana wynagrodzenia w przypadku ustawowej zmiany stawki podatku od towarów i usług;</w:t>
      </w:r>
    </w:p>
    <w:p w14:paraId="14C818BD" w14:textId="1513D751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 xml:space="preserve">niesprzyjające warunki atmosferyczne (np. opady deszczu, silny wiatr, temperatura powietrza), przy których niedopuszczalne jest prowadzenie robót powodujące utrudnienia </w:t>
      </w:r>
      <w:r w:rsidR="000266E1">
        <w:rPr>
          <w:rFonts w:eastAsia="Calibri" w:cs="Times New Roman"/>
          <w:color w:val="auto"/>
          <w:kern w:val="0"/>
          <w:lang w:eastAsia="en-US"/>
        </w:rPr>
        <w:br/>
      </w:r>
      <w:r w:rsidRPr="005A44B1">
        <w:rPr>
          <w:rFonts w:eastAsia="Calibri" w:cs="Times New Roman"/>
          <w:color w:val="auto"/>
          <w:kern w:val="0"/>
          <w:lang w:eastAsia="en-US"/>
        </w:rPr>
        <w:t>w realizacji przedmiotu umowy;</w:t>
      </w:r>
    </w:p>
    <w:p w14:paraId="5B69CE8B" w14:textId="77777777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działanie siły wyższej;</w:t>
      </w:r>
    </w:p>
    <w:p w14:paraId="05259A11" w14:textId="364BCD68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 xml:space="preserve">okoliczności powodujące, że przedmiot umowy nie może zostać zrealizowany zgodnie </w:t>
      </w:r>
      <w:r w:rsidR="000266E1">
        <w:rPr>
          <w:rFonts w:eastAsia="Calibri" w:cs="Times New Roman"/>
          <w:color w:val="auto"/>
          <w:kern w:val="0"/>
          <w:lang w:eastAsia="en-US"/>
        </w:rPr>
        <w:br/>
      </w:r>
      <w:r w:rsidRPr="005A44B1">
        <w:rPr>
          <w:rFonts w:eastAsia="Calibri" w:cs="Times New Roman"/>
          <w:color w:val="auto"/>
          <w:kern w:val="0"/>
          <w:lang w:eastAsia="en-US"/>
        </w:rPr>
        <w:t>z zasadami wiedzy inżynierskiej;</w:t>
      </w:r>
    </w:p>
    <w:p w14:paraId="0E94436A" w14:textId="3537EB4F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 xml:space="preserve">zmiany obowiązującego prawa powodujące, że realizacja przedmiotu umowy </w:t>
      </w:r>
      <w:r w:rsidR="000266E1">
        <w:rPr>
          <w:rFonts w:eastAsia="Calibri" w:cs="Times New Roman"/>
          <w:color w:val="auto"/>
          <w:kern w:val="0"/>
          <w:lang w:eastAsia="en-US"/>
        </w:rPr>
        <w:br/>
      </w:r>
      <w:r w:rsidRPr="005A44B1">
        <w:rPr>
          <w:rFonts w:eastAsia="Calibri" w:cs="Times New Roman"/>
          <w:color w:val="auto"/>
          <w:kern w:val="0"/>
          <w:lang w:eastAsia="en-US"/>
        </w:rPr>
        <w:t>w niezmienionej postaci stanie się niecelowa;</w:t>
      </w:r>
    </w:p>
    <w:p w14:paraId="68EAE6B0" w14:textId="77777777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udokumentowana niezależna od Zamawiającego i Wykonawcy przewlekłość postępowania o uzyskanie od instytucji i urzędów dokumentów (np. pozwoleń, decyzji, uzgodnień) niezbędnych do realizacji umowy;</w:t>
      </w:r>
    </w:p>
    <w:p w14:paraId="16A0DC16" w14:textId="77777777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lastRenderedPageBreak/>
        <w:t xml:space="preserve">wystąpienie okoliczności powodujących zmiany w przedmiocie umowy (np. zmiana technologii, zmiana materiału); </w:t>
      </w:r>
    </w:p>
    <w:p w14:paraId="3427EBEB" w14:textId="77777777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wystąpienie konieczności zmniejszenia wartości robót z tytułu dokonania potrąceń za wady trwałe;</w:t>
      </w:r>
    </w:p>
    <w:p w14:paraId="7A926B7D" w14:textId="77777777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wystąpienie okoliczności powodujących konieczność zmiany osób, które będą uczestniczyć w wykonaniu przedmiotu zamówienia (przewidzianych w ofercie), na osoby o co najmniej równoważnych kwalifikacjach i doświadczeniu;</w:t>
      </w:r>
    </w:p>
    <w:p w14:paraId="5E32816F" w14:textId="77777777" w:rsidR="00A01501" w:rsidRPr="005A44B1" w:rsidRDefault="00A01501" w:rsidP="002D1F7E">
      <w:pPr>
        <w:widowControl/>
        <w:numPr>
          <w:ilvl w:val="0"/>
          <w:numId w:val="20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wystąpienie okoliczności powodujących konieczność zmiany terminu/terminów wykonania umowy:</w:t>
      </w:r>
    </w:p>
    <w:p w14:paraId="529C763C" w14:textId="77777777" w:rsidR="00A01501" w:rsidRPr="005A44B1" w:rsidRDefault="00A01501" w:rsidP="002D1F7E">
      <w:pPr>
        <w:widowControl/>
        <w:numPr>
          <w:ilvl w:val="0"/>
          <w:numId w:val="21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przestojów i opóźnień zawinionych przez Zamawiającego;</w:t>
      </w:r>
    </w:p>
    <w:p w14:paraId="5770BFC0" w14:textId="77777777" w:rsidR="00A01501" w:rsidRPr="005A44B1" w:rsidRDefault="00A01501" w:rsidP="002D1F7E">
      <w:pPr>
        <w:widowControl/>
        <w:numPr>
          <w:ilvl w:val="0"/>
          <w:numId w:val="21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działania siły wyższej (m.in. klęski żywiołowe, katastrofy);</w:t>
      </w:r>
    </w:p>
    <w:p w14:paraId="1B790E6E" w14:textId="77777777" w:rsidR="00A01501" w:rsidRPr="005A44B1" w:rsidRDefault="00A01501" w:rsidP="002D1F7E">
      <w:pPr>
        <w:widowControl/>
        <w:numPr>
          <w:ilvl w:val="0"/>
          <w:numId w:val="21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 xml:space="preserve">wystąpi konieczność wykonania zamówienia dodatkowego lub uzupełniającego, które będzie miało istotny wpływ na  termin zakończenia zadania; </w:t>
      </w:r>
    </w:p>
    <w:p w14:paraId="0E2B5819" w14:textId="77777777" w:rsidR="00A01501" w:rsidRPr="005A44B1" w:rsidRDefault="00A01501" w:rsidP="002D1F7E">
      <w:pPr>
        <w:widowControl/>
        <w:numPr>
          <w:ilvl w:val="0"/>
          <w:numId w:val="21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pomimo dołożenia należytej staranności i wystąpienia z odpowiednim wyprzedzeniem, Wykonawca nie uzyska uzgodnień, opinii, warunków technicznych lub decyzji pozwalających ukończyć w terminie przedmiot umowy opisany w § 1 niniejszej umowy;</w:t>
      </w:r>
    </w:p>
    <w:p w14:paraId="2FDF6B29" w14:textId="77777777" w:rsidR="00A01501" w:rsidRPr="005A44B1" w:rsidRDefault="00A01501" w:rsidP="002D1F7E">
      <w:pPr>
        <w:widowControl/>
        <w:numPr>
          <w:ilvl w:val="0"/>
          <w:numId w:val="21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nastąpi zmiana statusu prawnego lub powszechnie obowiązujących przepisów prawa, mająca wpływ na realizację przedmiotu niniejszej umowy;</w:t>
      </w:r>
    </w:p>
    <w:p w14:paraId="291EC097" w14:textId="77777777" w:rsidR="00A01501" w:rsidRPr="005A44B1" w:rsidRDefault="00A01501" w:rsidP="002D1F7E">
      <w:pPr>
        <w:widowControl/>
        <w:numPr>
          <w:ilvl w:val="0"/>
          <w:numId w:val="21"/>
        </w:numPr>
        <w:suppressAutoHyphens w:val="0"/>
        <w:overflowPunct/>
        <w:spacing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wystąpi konieczność zmiany zakresu niniejszej umowy lub wykonania prac dodatkowych lub uwzględnienia wpływu innych przedsięwzięć i działań powiązanych z przedmiotem umowy;</w:t>
      </w:r>
    </w:p>
    <w:p w14:paraId="1BCF1947" w14:textId="77777777" w:rsidR="00A01501" w:rsidRPr="005A44B1" w:rsidRDefault="00A01501" w:rsidP="002D1F7E">
      <w:pPr>
        <w:widowControl/>
        <w:numPr>
          <w:ilvl w:val="0"/>
          <w:numId w:val="21"/>
        </w:numPr>
        <w:suppressAutoHyphens w:val="0"/>
        <w:overflowPunct/>
        <w:spacing w:after="60" w:line="360" w:lineRule="auto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w toku wykonywania przedmiotu umowy wystąpią przeszkody o obiektywnym charakterze, w tym: klęski żywiołowe; warunki atmosferyczne uniemożliwiające prowadzenie robót budowlanych, przeprowadzanie prób i sprawdzeń, dokonywanie odbiorów; warunki pogodowe uniemożliwiające, ze względów technologicznych prowadzenia robót – pomimo dołożenia przez Wykonawcę wszelkich starań, aby roboty mogły zostać zrealizowane.</w:t>
      </w:r>
    </w:p>
    <w:p w14:paraId="50009165" w14:textId="266AB4D2" w:rsidR="00A01501" w:rsidRPr="005A44B1" w:rsidRDefault="00A01501" w:rsidP="000266E1">
      <w:pPr>
        <w:widowControl/>
        <w:suppressAutoHyphens w:val="0"/>
        <w:overflowPunct/>
        <w:spacing w:line="360" w:lineRule="auto"/>
        <w:ind w:left="708"/>
        <w:contextualSpacing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cs="Times New Roman"/>
          <w:color w:val="auto"/>
          <w:kern w:val="0"/>
        </w:rPr>
        <w:t>W przedstawionych w pkt. 10 przypadkach wystąpienia opóźnień strony ustalają nowe terminy realizacji, z tym że minimalny okres przesunięcia terminu  zakończenia równy będzie okresowi przerwy lub postoju.</w:t>
      </w:r>
      <w:r w:rsidR="000266E1">
        <w:rPr>
          <w:rFonts w:eastAsia="Calibri" w:cs="Times New Roman"/>
          <w:color w:val="auto"/>
          <w:kern w:val="0"/>
          <w:lang w:eastAsia="en-US"/>
        </w:rPr>
        <w:t xml:space="preserve"> </w:t>
      </w:r>
      <w:r w:rsidRPr="005A44B1">
        <w:rPr>
          <w:rFonts w:eastAsia="Calibri" w:cs="Times New Roman"/>
          <w:color w:val="auto"/>
          <w:kern w:val="0"/>
          <w:lang w:eastAsia="en-US"/>
        </w:rPr>
        <w:t>Fakt ten musi być potwierdzony pisemnie przez przedstawicieli stron pod rygorem nieważności.</w:t>
      </w:r>
    </w:p>
    <w:p w14:paraId="40D6B6B8" w14:textId="77777777" w:rsidR="00A01501" w:rsidRPr="005A44B1" w:rsidRDefault="00A01501" w:rsidP="002D1F7E">
      <w:pPr>
        <w:widowControl/>
        <w:numPr>
          <w:ilvl w:val="0"/>
          <w:numId w:val="22"/>
        </w:numPr>
        <w:suppressAutoHyphens w:val="0"/>
        <w:overflowPunct/>
        <w:spacing w:after="60" w:line="360" w:lineRule="auto"/>
        <w:ind w:left="357" w:hanging="357"/>
        <w:jc w:val="both"/>
        <w:textAlignment w:val="auto"/>
        <w:rPr>
          <w:rFonts w:eastAsia="Calibri" w:cs="Times New Roman"/>
          <w:color w:val="auto"/>
          <w:kern w:val="0"/>
          <w:lang w:eastAsia="en-US"/>
        </w:rPr>
      </w:pPr>
      <w:r w:rsidRPr="005A44B1">
        <w:rPr>
          <w:rFonts w:eastAsia="Calibri" w:cs="Times New Roman"/>
          <w:color w:val="auto"/>
          <w:kern w:val="0"/>
          <w:lang w:eastAsia="en-US"/>
        </w:rPr>
        <w:t>Okoliczności określone w ust. 1 stanowią warunki zmiany umowy, o których mowa w art. 455 ust. 1 pkt 1 ustawy PZP w przypadku wystąpienia takiej okoliczności.</w:t>
      </w:r>
    </w:p>
    <w:p w14:paraId="082C8152" w14:textId="77777777" w:rsidR="00A01501" w:rsidRPr="005A44B1" w:rsidRDefault="00A01501" w:rsidP="002D1F7E">
      <w:pPr>
        <w:widowControl/>
        <w:numPr>
          <w:ilvl w:val="0"/>
          <w:numId w:val="22"/>
        </w:numPr>
        <w:overflowPunct/>
        <w:spacing w:after="60" w:line="360" w:lineRule="auto"/>
        <w:ind w:left="357" w:hanging="357"/>
        <w:jc w:val="both"/>
        <w:textAlignment w:val="auto"/>
        <w:rPr>
          <w:rFonts w:eastAsia="Arial" w:cs="Times New Roman"/>
          <w:color w:val="auto"/>
          <w:kern w:val="0"/>
        </w:rPr>
      </w:pPr>
      <w:r w:rsidRPr="005A44B1">
        <w:rPr>
          <w:rFonts w:eastAsia="Arial" w:cs="Times New Roman"/>
          <w:color w:val="auto"/>
          <w:kern w:val="0"/>
        </w:rPr>
        <w:lastRenderedPageBreak/>
        <w:t>Warunkiem dokonania zmian, o których mowa powyżej jest złożenie wniosku przez stronę inicjującą zmianę zawierającą między innymi: opis propozycji zmiany, uzasadnienie zmiany, opis wpływu zmiany na termin wykonania umowy.</w:t>
      </w:r>
    </w:p>
    <w:p w14:paraId="2E69DD6A" w14:textId="77777777" w:rsidR="00A01501" w:rsidRPr="005A44B1" w:rsidRDefault="00A01501" w:rsidP="002D1F7E">
      <w:pPr>
        <w:widowControl/>
        <w:numPr>
          <w:ilvl w:val="0"/>
          <w:numId w:val="22"/>
        </w:numPr>
        <w:overflowPunct/>
        <w:spacing w:line="360" w:lineRule="auto"/>
        <w:ind w:left="357" w:hanging="357"/>
        <w:jc w:val="both"/>
        <w:textAlignment w:val="auto"/>
        <w:rPr>
          <w:rFonts w:eastAsia="Arial" w:cs="Times New Roman"/>
          <w:color w:val="auto"/>
          <w:kern w:val="0"/>
        </w:rPr>
      </w:pPr>
      <w:r w:rsidRPr="005A44B1">
        <w:rPr>
          <w:rFonts w:eastAsia="Arial" w:cs="Times New Roman"/>
          <w:color w:val="auto"/>
          <w:kern w:val="0"/>
        </w:rPr>
        <w:t xml:space="preserve">Zmiana umowy może nastąpić również w przypadku: </w:t>
      </w:r>
    </w:p>
    <w:p w14:paraId="2E5FEEF2" w14:textId="77777777" w:rsidR="00A01501" w:rsidRPr="005A44B1" w:rsidRDefault="00A01501" w:rsidP="002D1F7E">
      <w:pPr>
        <w:pStyle w:val="Akapitzlist"/>
        <w:widowControl/>
        <w:numPr>
          <w:ilvl w:val="1"/>
          <w:numId w:val="27"/>
        </w:numPr>
        <w:overflowPunct/>
        <w:spacing w:line="360" w:lineRule="auto"/>
        <w:ind w:left="714" w:hanging="357"/>
        <w:jc w:val="both"/>
        <w:textAlignment w:val="auto"/>
        <w:rPr>
          <w:rFonts w:eastAsia="Arial" w:cs="Times New Roman"/>
          <w:color w:val="auto"/>
          <w:kern w:val="0"/>
        </w:rPr>
      </w:pPr>
      <w:r w:rsidRPr="005A44B1">
        <w:rPr>
          <w:rFonts w:eastAsia="Arial" w:cs="Times New Roman"/>
          <w:color w:val="auto"/>
          <w:kern w:val="0"/>
        </w:rPr>
        <w:t>zmian regulacji prawnych obowiązujących w dniu podpisania umowy;</w:t>
      </w:r>
    </w:p>
    <w:p w14:paraId="315E7FAC" w14:textId="245CE6F6" w:rsidR="00A01501" w:rsidRPr="005A44B1" w:rsidRDefault="00A01501" w:rsidP="002D1F7E">
      <w:pPr>
        <w:pStyle w:val="Akapitzlist"/>
        <w:widowControl/>
        <w:numPr>
          <w:ilvl w:val="0"/>
          <w:numId w:val="27"/>
        </w:numPr>
        <w:overflowPunct/>
        <w:spacing w:after="60" w:line="360" w:lineRule="auto"/>
        <w:ind w:left="714" w:hanging="357"/>
        <w:jc w:val="both"/>
        <w:textAlignment w:val="auto"/>
        <w:rPr>
          <w:rFonts w:eastAsia="Arial" w:cs="Times New Roman"/>
          <w:color w:val="auto"/>
          <w:kern w:val="0"/>
        </w:rPr>
      </w:pPr>
      <w:r w:rsidRPr="005A44B1">
        <w:rPr>
          <w:rFonts w:eastAsia="Arial" w:cs="Times New Roman"/>
          <w:color w:val="auto"/>
          <w:kern w:val="0"/>
        </w:rPr>
        <w:t>gdy z przyczyn organizacyjnych konieczna będzie zmiana osób upoważnionych do dokonania czynności, zmiana danych teleadresowych, określonych w niniejszej umowie.</w:t>
      </w:r>
    </w:p>
    <w:p w14:paraId="1154C773" w14:textId="77777777" w:rsidR="00A01501" w:rsidRPr="005A44B1" w:rsidRDefault="00A01501" w:rsidP="002D1F7E">
      <w:pPr>
        <w:widowControl/>
        <w:numPr>
          <w:ilvl w:val="0"/>
          <w:numId w:val="22"/>
        </w:numPr>
        <w:overflowPunct/>
        <w:spacing w:after="60" w:line="360" w:lineRule="auto"/>
        <w:ind w:left="357" w:hanging="357"/>
        <w:jc w:val="both"/>
        <w:textAlignment w:val="auto"/>
        <w:rPr>
          <w:rFonts w:eastAsia="Arial" w:cs="Times New Roman"/>
          <w:color w:val="auto"/>
          <w:kern w:val="0"/>
        </w:rPr>
      </w:pPr>
      <w:r w:rsidRPr="005A44B1">
        <w:rPr>
          <w:rFonts w:eastAsia="Arial" w:cs="Times New Roman"/>
          <w:color w:val="auto"/>
          <w:kern w:val="0"/>
        </w:rPr>
        <w:t>Wszystkie powyższe postanowienia stanowią katalog zmian, na które Zamawiający może wyrazić zgodę. Nie stanowią jednocześnie zobowiązania Zamawiającego do wyrażenia takiej zgody.</w:t>
      </w:r>
    </w:p>
    <w:p w14:paraId="10A3F008" w14:textId="1E29F112" w:rsidR="00864B21" w:rsidRPr="000266E1" w:rsidRDefault="00A01501" w:rsidP="002D1F7E">
      <w:pPr>
        <w:widowControl/>
        <w:numPr>
          <w:ilvl w:val="0"/>
          <w:numId w:val="22"/>
        </w:numPr>
        <w:overflowPunct/>
        <w:spacing w:line="360" w:lineRule="auto"/>
        <w:ind w:left="357" w:hanging="357"/>
        <w:jc w:val="both"/>
        <w:textAlignment w:val="auto"/>
        <w:rPr>
          <w:rFonts w:eastAsia="Arial" w:cs="Times New Roman"/>
          <w:color w:val="auto"/>
          <w:kern w:val="0"/>
        </w:rPr>
      </w:pPr>
      <w:r w:rsidRPr="005A44B1">
        <w:rPr>
          <w:rFonts w:eastAsia="Arial" w:cs="Times New Roman"/>
          <w:color w:val="auto"/>
          <w:kern w:val="0"/>
        </w:rPr>
        <w:t>Wszelkie zmiany i uzupełnienia treści umowy wymagają formy pisemnej w postaci aneksu pod rygorem nieważności. Podpisanie aneksu do umowy powinno być poprzedzone sporządzeniem protokołu konieczności zawierającego istotne okoliczności potwierdzające konieczność zawarcia aneksu.</w:t>
      </w:r>
    </w:p>
    <w:p w14:paraId="7C3C1F5F" w14:textId="6807E1A0" w:rsidR="00A01501" w:rsidRDefault="00A01501" w:rsidP="000266E1">
      <w:pPr>
        <w:widowControl/>
        <w:overflowPunct/>
        <w:spacing w:before="120"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 w:rsidRPr="005A44B1">
        <w:rPr>
          <w:rFonts w:cs="Times New Roman"/>
          <w:b/>
          <w:color w:val="auto"/>
          <w:kern w:val="0"/>
        </w:rPr>
        <w:t>§ 14. Zabezpieczenie należytego wykonania umowy</w:t>
      </w:r>
    </w:p>
    <w:p w14:paraId="4A11FAF5" w14:textId="77777777" w:rsidR="000266E1" w:rsidRPr="005A44B1" w:rsidRDefault="000266E1" w:rsidP="000266E1">
      <w:pPr>
        <w:widowControl/>
        <w:overflowPunct/>
        <w:spacing w:before="120"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</w:p>
    <w:p w14:paraId="1167A918" w14:textId="1E006417" w:rsidR="00D47511" w:rsidRPr="005A44B1" w:rsidRDefault="00D47511" w:rsidP="000266E1">
      <w:pPr>
        <w:autoSpaceDN w:val="0"/>
        <w:adjustRightInd w:val="0"/>
        <w:spacing w:line="360" w:lineRule="auto"/>
        <w:jc w:val="both"/>
        <w:rPr>
          <w:rFonts w:eastAsia="ArialNarrow" w:cs="Times New Roman"/>
          <w:color w:val="000000"/>
        </w:rPr>
      </w:pPr>
      <w:r w:rsidRPr="005A44B1">
        <w:rPr>
          <w:rFonts w:eastAsia="ArialNarrow" w:cs="Times New Roman"/>
          <w:color w:val="000000"/>
        </w:rPr>
        <w:t xml:space="preserve">1. Strony ustalają zabezpieczenie należytego wykonania umowy i zabezpieczenie roszczeń z tytułu rękojmi za wady, </w:t>
      </w:r>
      <w:r w:rsidR="000266E1">
        <w:rPr>
          <w:rFonts w:eastAsia="ArialNarrow" w:cs="Times New Roman"/>
          <w:color w:val="000000"/>
        </w:rPr>
        <w:t>stanowiące 10</w:t>
      </w:r>
      <w:r w:rsidRPr="005A44B1">
        <w:rPr>
          <w:rFonts w:eastAsia="ArialNarrow" w:cs="Times New Roman"/>
          <w:color w:val="000000"/>
        </w:rPr>
        <w:t xml:space="preserve"> % wynagrodzenia umownego brutto określonego w § 5  umowy tj. ………………</w:t>
      </w:r>
      <w:r w:rsidR="000266E1">
        <w:rPr>
          <w:rFonts w:eastAsia="ArialNarrow" w:cs="Times New Roman"/>
          <w:color w:val="000000"/>
        </w:rPr>
        <w:t>………….</w:t>
      </w:r>
      <w:r w:rsidRPr="005A44B1">
        <w:rPr>
          <w:rFonts w:eastAsia="ArialNarrow" w:cs="Times New Roman"/>
          <w:color w:val="000000"/>
        </w:rPr>
        <w:t>.</w:t>
      </w:r>
      <w:r w:rsidRPr="005A44B1">
        <w:rPr>
          <w:rFonts w:eastAsia="ArialNarrow" w:cs="Times New Roman"/>
          <w:b/>
          <w:color w:val="000000"/>
        </w:rPr>
        <w:t xml:space="preserve"> </w:t>
      </w:r>
      <w:r w:rsidRPr="005A44B1">
        <w:rPr>
          <w:rFonts w:eastAsia="ArialNarrow" w:cs="Times New Roman"/>
          <w:color w:val="000000"/>
        </w:rPr>
        <w:t>złotych (słownie:………</w:t>
      </w:r>
      <w:r w:rsidR="000266E1">
        <w:rPr>
          <w:rFonts w:eastAsia="ArialNarrow" w:cs="Times New Roman"/>
          <w:color w:val="000000"/>
        </w:rPr>
        <w:t>…………………………………………………</w:t>
      </w:r>
      <w:r w:rsidRPr="005A44B1">
        <w:rPr>
          <w:rFonts w:eastAsia="ArialNarrow" w:cs="Times New Roman"/>
          <w:color w:val="000000"/>
        </w:rPr>
        <w:t>).</w:t>
      </w:r>
    </w:p>
    <w:p w14:paraId="64449B73" w14:textId="64B29402" w:rsidR="00D47511" w:rsidRPr="005A44B1" w:rsidRDefault="00D47511" w:rsidP="000266E1">
      <w:pPr>
        <w:autoSpaceDN w:val="0"/>
        <w:adjustRightInd w:val="0"/>
        <w:spacing w:line="360" w:lineRule="auto"/>
        <w:jc w:val="both"/>
        <w:rPr>
          <w:rFonts w:eastAsia="ArialNarrow" w:cs="Times New Roman"/>
          <w:color w:val="000000"/>
        </w:rPr>
      </w:pPr>
      <w:r w:rsidRPr="005A44B1">
        <w:rPr>
          <w:rFonts w:eastAsia="ArialNarrow" w:cs="Times New Roman"/>
          <w:color w:val="000000"/>
        </w:rPr>
        <w:t>2. Kwotę zabezpieczenia Wykonawca wniesie w całości i za cały okres objęty zabezpieczeniem najpóźniej w dniu zawarcia umowy, ale przed jej podpisaniem, w formie ………………………</w:t>
      </w:r>
      <w:r w:rsidR="000266E1">
        <w:rPr>
          <w:rFonts w:eastAsia="ArialNarrow" w:cs="Times New Roman"/>
          <w:color w:val="000000"/>
        </w:rPr>
        <w:t>……</w:t>
      </w:r>
    </w:p>
    <w:p w14:paraId="2A7B7DDC" w14:textId="262EDA09" w:rsidR="00D47511" w:rsidRPr="005A44B1" w:rsidRDefault="00D47511" w:rsidP="000266E1">
      <w:pPr>
        <w:tabs>
          <w:tab w:val="num" w:pos="1068"/>
        </w:tabs>
        <w:autoSpaceDN w:val="0"/>
        <w:adjustRightInd w:val="0"/>
        <w:spacing w:line="360" w:lineRule="auto"/>
        <w:jc w:val="both"/>
        <w:rPr>
          <w:rFonts w:eastAsia="ArialNarrow" w:cs="Times New Roman"/>
          <w:b/>
          <w:color w:val="000000"/>
        </w:rPr>
      </w:pPr>
      <w:r w:rsidRPr="005A44B1">
        <w:rPr>
          <w:rFonts w:eastAsia="ArialNarrow" w:cs="Times New Roman"/>
          <w:color w:val="000000"/>
        </w:rPr>
        <w:t>3. W ciągu 30 dni po ostatecznym odbiorze przedmiotu zamówienia 70% ustalonego zabezpieczenia zostanie zwrócone Wykonawcy, natomiast pozostałe 30% w ciągu 15 dni po upływie okresu rękojmi i gwarancji.</w:t>
      </w:r>
    </w:p>
    <w:p w14:paraId="42557A60" w14:textId="77777777" w:rsidR="00D47511" w:rsidRPr="005A44B1" w:rsidRDefault="00D47511" w:rsidP="000266E1">
      <w:pPr>
        <w:autoSpaceDN w:val="0"/>
        <w:adjustRightInd w:val="0"/>
        <w:spacing w:line="360" w:lineRule="auto"/>
        <w:jc w:val="both"/>
        <w:rPr>
          <w:rFonts w:eastAsia="ArialNarrow" w:cs="Times New Roman"/>
          <w:b/>
          <w:color w:val="000000"/>
        </w:rPr>
      </w:pPr>
    </w:p>
    <w:p w14:paraId="5F95CAC4" w14:textId="373B2083" w:rsidR="00A01501" w:rsidRPr="005A44B1" w:rsidRDefault="000266E1" w:rsidP="000266E1">
      <w:pPr>
        <w:widowControl/>
        <w:overflowPunct/>
        <w:spacing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>
        <w:rPr>
          <w:rFonts w:cs="Times New Roman"/>
          <w:b/>
          <w:color w:val="auto"/>
          <w:kern w:val="0"/>
        </w:rPr>
        <w:t>§ 15. Spory</w:t>
      </w:r>
    </w:p>
    <w:p w14:paraId="1090A2EA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Wszelkie sprawy sporne w relacjach z Wykonawcą/Wykonawcami o roszczenia cywilnoprawne w sprawach, w których zawarcie ugody jest dopuszczalne, mediacjom lub innemu polubownemu rozwiązaniu sporu rozstrzygane będą przed Sądem Polubownym przy Prokuratorii Generalnej Rzeczypospolitej Polskiej, wybranym mediatorem albo osobą prowadzącą inne polubowne rozwiązanie sporu. </w:t>
      </w:r>
    </w:p>
    <w:p w14:paraId="17C69917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ab/>
      </w:r>
      <w:r w:rsidRPr="005A44B1">
        <w:rPr>
          <w:rFonts w:cs="Times New Roman"/>
          <w:color w:val="auto"/>
          <w:kern w:val="0"/>
        </w:rPr>
        <w:tab/>
      </w:r>
      <w:r w:rsidRPr="005A44B1">
        <w:rPr>
          <w:rFonts w:cs="Times New Roman"/>
          <w:color w:val="auto"/>
          <w:kern w:val="0"/>
        </w:rPr>
        <w:tab/>
      </w:r>
      <w:r w:rsidRPr="005A44B1">
        <w:rPr>
          <w:rFonts w:cs="Times New Roman"/>
          <w:color w:val="auto"/>
          <w:kern w:val="0"/>
        </w:rPr>
        <w:tab/>
      </w:r>
      <w:r w:rsidRPr="005A44B1">
        <w:rPr>
          <w:rFonts w:cs="Times New Roman"/>
          <w:color w:val="auto"/>
          <w:kern w:val="0"/>
        </w:rPr>
        <w:tab/>
      </w:r>
    </w:p>
    <w:p w14:paraId="38EBD608" w14:textId="294F9E21" w:rsidR="00A01501" w:rsidRPr="005A44B1" w:rsidRDefault="000266E1" w:rsidP="000266E1">
      <w:pPr>
        <w:widowControl/>
        <w:overflowPunct/>
        <w:spacing w:after="120" w:line="360" w:lineRule="auto"/>
        <w:jc w:val="center"/>
        <w:textAlignment w:val="auto"/>
        <w:rPr>
          <w:rFonts w:cs="Times New Roman"/>
          <w:b/>
          <w:color w:val="auto"/>
          <w:kern w:val="0"/>
        </w:rPr>
      </w:pPr>
      <w:r>
        <w:rPr>
          <w:rFonts w:cs="Times New Roman"/>
          <w:b/>
          <w:color w:val="auto"/>
          <w:kern w:val="0"/>
        </w:rPr>
        <w:t>§ 16. Postanowienia końcowe</w:t>
      </w:r>
    </w:p>
    <w:p w14:paraId="4A7EC01B" w14:textId="77777777" w:rsidR="00A01501" w:rsidRPr="005A44B1" w:rsidRDefault="00A01501" w:rsidP="002D1F7E">
      <w:pPr>
        <w:widowControl/>
        <w:numPr>
          <w:ilvl w:val="0"/>
          <w:numId w:val="9"/>
        </w:numPr>
        <w:tabs>
          <w:tab w:val="clear" w:pos="0"/>
          <w:tab w:val="left" w:pos="283"/>
        </w:tabs>
        <w:overflowPunct/>
        <w:spacing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lastRenderedPageBreak/>
        <w:t>W sprawach nie uregulowanych niniejszą umową stosuje się przepisy Prawa Budowlanego, Kodeksu Cywilnego oraz ustawy Prawo zamówień publicznych.</w:t>
      </w:r>
    </w:p>
    <w:p w14:paraId="7B9CA56B" w14:textId="77777777" w:rsidR="00A01501" w:rsidRPr="005A44B1" w:rsidRDefault="00A01501" w:rsidP="002D1F7E">
      <w:pPr>
        <w:widowControl/>
        <w:numPr>
          <w:ilvl w:val="0"/>
          <w:numId w:val="9"/>
        </w:numPr>
        <w:tabs>
          <w:tab w:val="clear" w:pos="0"/>
          <w:tab w:val="left" w:pos="283"/>
        </w:tabs>
        <w:overflowPunct/>
        <w:spacing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Wszelkie zmiany i uzupełnienia treści umowy wymagają dla swej ważności formy pisemnej.</w:t>
      </w:r>
    </w:p>
    <w:p w14:paraId="4383035D" w14:textId="77777777" w:rsidR="00A01501" w:rsidRPr="005A44B1" w:rsidRDefault="00A01501" w:rsidP="002D1F7E">
      <w:pPr>
        <w:widowControl/>
        <w:numPr>
          <w:ilvl w:val="0"/>
          <w:numId w:val="9"/>
        </w:numPr>
        <w:tabs>
          <w:tab w:val="clear" w:pos="0"/>
          <w:tab w:val="left" w:pos="283"/>
        </w:tabs>
        <w:overflowPunct/>
        <w:spacing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Załączniki i dokumenty wymienione w umowie stanowią jej integralną część także wówczas gdy nie zostały do niej „fizycznie” załączone. Strony oświadczają, że zapoznały się z treścią wskazanych w umowie dokumentów i załączników.  </w:t>
      </w:r>
    </w:p>
    <w:p w14:paraId="1424EC9E" w14:textId="77777777" w:rsidR="00A01501" w:rsidRPr="005A44B1" w:rsidRDefault="00A01501" w:rsidP="002D1F7E">
      <w:pPr>
        <w:widowControl/>
        <w:numPr>
          <w:ilvl w:val="0"/>
          <w:numId w:val="9"/>
        </w:numPr>
        <w:tabs>
          <w:tab w:val="clear" w:pos="0"/>
          <w:tab w:val="left" w:pos="283"/>
        </w:tabs>
        <w:overflowPunct/>
        <w:spacing w:line="360" w:lineRule="auto"/>
        <w:ind w:left="283" w:hanging="283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Umowę niniejszą sporządzono w dwóch jednobrzmiących egzemplarzach, po jednym egzemplarzu dla każdej ze stron. </w:t>
      </w:r>
    </w:p>
    <w:p w14:paraId="6796171A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</w:p>
    <w:p w14:paraId="6E722AA2" w14:textId="77777777" w:rsidR="000266E1" w:rsidRDefault="000266E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</w:p>
    <w:p w14:paraId="2CDA701B" w14:textId="77777777" w:rsidR="000266E1" w:rsidRDefault="000266E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</w:p>
    <w:p w14:paraId="04013902" w14:textId="77777777" w:rsidR="00A01501" w:rsidRPr="005A44B1" w:rsidRDefault="00A01501" w:rsidP="000266E1">
      <w:pPr>
        <w:widowControl/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>Załączniki:</w:t>
      </w:r>
    </w:p>
    <w:p w14:paraId="3DF4BF2B" w14:textId="77777777" w:rsidR="00A01501" w:rsidRPr="005A44B1" w:rsidRDefault="00A01501" w:rsidP="002D1F7E">
      <w:pPr>
        <w:widowControl/>
        <w:numPr>
          <w:ilvl w:val="1"/>
          <w:numId w:val="22"/>
        </w:numPr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SWZ, </w:t>
      </w:r>
    </w:p>
    <w:p w14:paraId="7156AC5C" w14:textId="77777777" w:rsidR="00A01501" w:rsidRPr="005A44B1" w:rsidRDefault="00A01501" w:rsidP="002D1F7E">
      <w:pPr>
        <w:widowControl/>
        <w:numPr>
          <w:ilvl w:val="1"/>
          <w:numId w:val="22"/>
        </w:numPr>
        <w:overflowPunct/>
        <w:spacing w:line="360" w:lineRule="auto"/>
        <w:jc w:val="both"/>
        <w:textAlignment w:val="auto"/>
        <w:rPr>
          <w:rFonts w:cs="Times New Roman"/>
          <w:color w:val="auto"/>
          <w:kern w:val="0"/>
        </w:rPr>
      </w:pPr>
      <w:r w:rsidRPr="005A44B1">
        <w:rPr>
          <w:rFonts w:cs="Times New Roman"/>
          <w:color w:val="auto"/>
          <w:kern w:val="0"/>
        </w:rPr>
        <w:t xml:space="preserve">Oferta Wykonawcy, </w:t>
      </w:r>
    </w:p>
    <w:p w14:paraId="251F3A2A" w14:textId="77777777" w:rsidR="00A01501" w:rsidRPr="005A44B1" w:rsidRDefault="00A01501" w:rsidP="000266E1">
      <w:pPr>
        <w:widowControl/>
        <w:suppressAutoHyphens w:val="0"/>
        <w:overflowPunct/>
        <w:spacing w:line="360" w:lineRule="auto"/>
        <w:jc w:val="center"/>
        <w:textAlignment w:val="auto"/>
        <w:rPr>
          <w:rFonts w:cs="Times New Roman"/>
          <w:b/>
          <w:i/>
          <w:color w:val="auto"/>
          <w:kern w:val="0"/>
          <w:u w:val="single"/>
          <w:lang w:eastAsia="pl-PL"/>
        </w:rPr>
      </w:pPr>
    </w:p>
    <w:p w14:paraId="3A0710BC" w14:textId="77777777" w:rsidR="00A01501" w:rsidRPr="005A44B1" w:rsidRDefault="00A01501" w:rsidP="000266E1">
      <w:pPr>
        <w:widowControl/>
        <w:suppressAutoHyphens w:val="0"/>
        <w:overflowPunct/>
        <w:spacing w:line="360" w:lineRule="auto"/>
        <w:jc w:val="center"/>
        <w:textAlignment w:val="auto"/>
        <w:rPr>
          <w:rFonts w:cs="Times New Roman"/>
          <w:b/>
          <w:i/>
          <w:color w:val="auto"/>
          <w:kern w:val="0"/>
          <w:u w:val="single"/>
          <w:lang w:eastAsia="pl-PL"/>
        </w:rPr>
      </w:pPr>
    </w:p>
    <w:p w14:paraId="3C19CDF8" w14:textId="77777777" w:rsidR="00864B21" w:rsidRPr="005A44B1" w:rsidRDefault="00864B21" w:rsidP="000266E1">
      <w:pPr>
        <w:widowControl/>
        <w:suppressAutoHyphens w:val="0"/>
        <w:overflowPunct/>
        <w:spacing w:line="360" w:lineRule="auto"/>
        <w:jc w:val="center"/>
        <w:textAlignment w:val="auto"/>
        <w:rPr>
          <w:rFonts w:cs="Times New Roman"/>
          <w:b/>
          <w:i/>
          <w:color w:val="auto"/>
          <w:kern w:val="0"/>
          <w:u w:val="single"/>
          <w:lang w:eastAsia="pl-PL"/>
        </w:rPr>
      </w:pPr>
    </w:p>
    <w:p w14:paraId="44FF7C7C" w14:textId="1C38A61E" w:rsidR="00A01501" w:rsidRPr="005A44B1" w:rsidRDefault="000266E1" w:rsidP="000266E1">
      <w:pPr>
        <w:widowControl/>
        <w:suppressAutoHyphens w:val="0"/>
        <w:overflowPunct/>
        <w:spacing w:line="360" w:lineRule="auto"/>
        <w:ind w:firstLine="708"/>
        <w:jc w:val="center"/>
        <w:textAlignment w:val="auto"/>
        <w:rPr>
          <w:rFonts w:cs="Times New Roman"/>
          <w:b/>
          <w:i/>
          <w:color w:val="auto"/>
          <w:kern w:val="0"/>
          <w:u w:val="single"/>
          <w:lang w:eastAsia="pl-PL"/>
        </w:rPr>
      </w:pPr>
      <w:r w:rsidRPr="005A44B1">
        <w:rPr>
          <w:rFonts w:cs="Times New Roman"/>
          <w:b/>
          <w:i/>
          <w:color w:val="auto"/>
          <w:kern w:val="0"/>
          <w:u w:val="single"/>
          <w:lang w:eastAsia="pl-PL"/>
        </w:rPr>
        <w:t>Zamawiający</w:t>
      </w:r>
      <w:r w:rsidRPr="000266E1">
        <w:rPr>
          <w:rFonts w:cs="Times New Roman"/>
          <w:b/>
          <w:i/>
          <w:color w:val="auto"/>
          <w:kern w:val="0"/>
          <w:lang w:eastAsia="pl-PL"/>
        </w:rPr>
        <w:tab/>
      </w:r>
      <w:r w:rsidRPr="000266E1">
        <w:rPr>
          <w:rFonts w:cs="Times New Roman"/>
          <w:b/>
          <w:i/>
          <w:color w:val="auto"/>
          <w:kern w:val="0"/>
          <w:lang w:eastAsia="pl-PL"/>
        </w:rPr>
        <w:tab/>
      </w:r>
      <w:r w:rsidRPr="000266E1">
        <w:rPr>
          <w:rFonts w:cs="Times New Roman"/>
          <w:b/>
          <w:i/>
          <w:color w:val="auto"/>
          <w:kern w:val="0"/>
          <w:lang w:eastAsia="pl-PL"/>
        </w:rPr>
        <w:tab/>
      </w:r>
      <w:r w:rsidRPr="000266E1">
        <w:rPr>
          <w:rFonts w:cs="Times New Roman"/>
          <w:b/>
          <w:i/>
          <w:color w:val="auto"/>
          <w:kern w:val="0"/>
          <w:lang w:eastAsia="pl-PL"/>
        </w:rPr>
        <w:tab/>
      </w:r>
      <w:r w:rsidRPr="000266E1">
        <w:rPr>
          <w:rFonts w:cs="Times New Roman"/>
          <w:b/>
          <w:i/>
          <w:color w:val="auto"/>
          <w:kern w:val="0"/>
          <w:lang w:eastAsia="pl-PL"/>
        </w:rPr>
        <w:tab/>
      </w:r>
      <w:r w:rsidRPr="000266E1">
        <w:rPr>
          <w:rFonts w:cs="Times New Roman"/>
          <w:b/>
          <w:i/>
          <w:color w:val="auto"/>
          <w:kern w:val="0"/>
          <w:lang w:eastAsia="pl-PL"/>
        </w:rPr>
        <w:tab/>
      </w:r>
      <w:r>
        <w:rPr>
          <w:rFonts w:cs="Times New Roman"/>
          <w:b/>
          <w:i/>
          <w:color w:val="auto"/>
          <w:kern w:val="0"/>
          <w:lang w:eastAsia="pl-PL"/>
        </w:rPr>
        <w:tab/>
      </w:r>
      <w:r>
        <w:rPr>
          <w:rFonts w:cs="Times New Roman"/>
          <w:b/>
          <w:i/>
          <w:color w:val="auto"/>
          <w:kern w:val="0"/>
          <w:lang w:eastAsia="pl-PL"/>
        </w:rPr>
        <w:tab/>
      </w:r>
      <w:r>
        <w:rPr>
          <w:rFonts w:cs="Times New Roman"/>
          <w:b/>
          <w:i/>
          <w:color w:val="auto"/>
          <w:kern w:val="0"/>
          <w:u w:val="single"/>
          <w:lang w:eastAsia="pl-PL"/>
        </w:rPr>
        <w:t xml:space="preserve"> </w:t>
      </w:r>
      <w:r w:rsidR="00A01501" w:rsidRPr="005A44B1">
        <w:rPr>
          <w:rFonts w:cs="Times New Roman"/>
          <w:b/>
          <w:i/>
          <w:color w:val="auto"/>
          <w:kern w:val="0"/>
          <w:u w:val="single"/>
          <w:lang w:eastAsia="pl-PL"/>
        </w:rPr>
        <w:t>Wykonawca</w:t>
      </w:r>
      <w:r w:rsidR="00A01501" w:rsidRPr="005A44B1">
        <w:rPr>
          <w:rFonts w:cs="Times New Roman"/>
          <w:b/>
          <w:i/>
          <w:color w:val="auto"/>
          <w:kern w:val="0"/>
          <w:lang w:eastAsia="pl-PL"/>
        </w:rPr>
        <w:tab/>
      </w:r>
      <w:r w:rsidR="00A01501" w:rsidRPr="005A44B1">
        <w:rPr>
          <w:rFonts w:cs="Times New Roman"/>
          <w:b/>
          <w:i/>
          <w:color w:val="auto"/>
          <w:kern w:val="0"/>
          <w:lang w:eastAsia="pl-PL"/>
        </w:rPr>
        <w:tab/>
      </w:r>
      <w:r w:rsidR="00A01501" w:rsidRPr="005A44B1">
        <w:rPr>
          <w:rFonts w:cs="Times New Roman"/>
          <w:b/>
          <w:i/>
          <w:color w:val="auto"/>
          <w:kern w:val="0"/>
          <w:lang w:eastAsia="pl-PL"/>
        </w:rPr>
        <w:tab/>
        <w:t xml:space="preserve"> </w:t>
      </w:r>
      <w:r w:rsidR="00A01501" w:rsidRPr="005A44B1">
        <w:rPr>
          <w:rFonts w:cs="Times New Roman"/>
          <w:b/>
          <w:i/>
          <w:color w:val="auto"/>
          <w:kern w:val="0"/>
          <w:lang w:eastAsia="pl-PL"/>
        </w:rPr>
        <w:tab/>
      </w:r>
      <w:r w:rsidR="00A01501" w:rsidRPr="005A44B1">
        <w:rPr>
          <w:rFonts w:cs="Times New Roman"/>
          <w:b/>
          <w:i/>
          <w:color w:val="auto"/>
          <w:kern w:val="0"/>
          <w:lang w:eastAsia="pl-PL"/>
        </w:rPr>
        <w:tab/>
      </w:r>
      <w:r w:rsidR="00864B21" w:rsidRPr="005A44B1">
        <w:rPr>
          <w:rFonts w:cs="Times New Roman"/>
          <w:b/>
          <w:i/>
          <w:color w:val="auto"/>
          <w:kern w:val="0"/>
          <w:lang w:eastAsia="pl-PL"/>
        </w:rPr>
        <w:tab/>
      </w:r>
      <w:r w:rsidR="00864B21" w:rsidRPr="005A44B1">
        <w:rPr>
          <w:rFonts w:cs="Times New Roman"/>
          <w:b/>
          <w:i/>
          <w:color w:val="auto"/>
          <w:kern w:val="0"/>
          <w:lang w:eastAsia="pl-PL"/>
        </w:rPr>
        <w:tab/>
      </w:r>
    </w:p>
    <w:p w14:paraId="18576F46" w14:textId="77777777" w:rsidR="00A01501" w:rsidRPr="005A44B1" w:rsidRDefault="00A01501" w:rsidP="000266E1">
      <w:pPr>
        <w:tabs>
          <w:tab w:val="left" w:pos="1386"/>
        </w:tabs>
        <w:spacing w:line="360" w:lineRule="auto"/>
        <w:rPr>
          <w:rFonts w:cs="Times New Roman"/>
          <w:b/>
        </w:rPr>
      </w:pPr>
    </w:p>
    <w:p w14:paraId="6D549C2E" w14:textId="77777777" w:rsidR="00A01501" w:rsidRPr="005A44B1" w:rsidRDefault="00A01501" w:rsidP="000266E1">
      <w:pPr>
        <w:tabs>
          <w:tab w:val="left" w:pos="1386"/>
        </w:tabs>
        <w:spacing w:line="360" w:lineRule="auto"/>
        <w:rPr>
          <w:rFonts w:cs="Times New Roman"/>
          <w:b/>
        </w:rPr>
      </w:pPr>
    </w:p>
    <w:p w14:paraId="61F8830D" w14:textId="77777777" w:rsidR="00A01501" w:rsidRPr="005A44B1" w:rsidRDefault="00A01501" w:rsidP="000266E1">
      <w:pPr>
        <w:tabs>
          <w:tab w:val="left" w:pos="1386"/>
        </w:tabs>
        <w:spacing w:line="360" w:lineRule="auto"/>
        <w:rPr>
          <w:rFonts w:cs="Times New Roman"/>
          <w:b/>
        </w:rPr>
      </w:pPr>
    </w:p>
    <w:p w14:paraId="15C86AC2" w14:textId="77777777" w:rsidR="00A01501" w:rsidRPr="005A44B1" w:rsidRDefault="00A01501" w:rsidP="000266E1">
      <w:pPr>
        <w:tabs>
          <w:tab w:val="left" w:pos="1386"/>
        </w:tabs>
        <w:spacing w:line="360" w:lineRule="auto"/>
        <w:jc w:val="center"/>
        <w:rPr>
          <w:rFonts w:cs="Times New Roman"/>
          <w:b/>
        </w:rPr>
      </w:pPr>
    </w:p>
    <w:p w14:paraId="5D2DC0E0" w14:textId="77777777" w:rsidR="009132B0" w:rsidRPr="005A44B1" w:rsidRDefault="009132B0" w:rsidP="000266E1">
      <w:pPr>
        <w:spacing w:line="360" w:lineRule="auto"/>
        <w:rPr>
          <w:rFonts w:cs="Times New Roman"/>
        </w:rPr>
      </w:pPr>
    </w:p>
    <w:sectPr w:rsidR="009132B0" w:rsidRPr="005A44B1" w:rsidSect="005A44B1">
      <w:headerReference w:type="default" r:id="rId8"/>
      <w:pgSz w:w="11906" w:h="16838"/>
      <w:pgMar w:top="1586" w:right="1133" w:bottom="720" w:left="1134" w:header="284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D0834" w14:textId="77777777" w:rsidR="002D1F7E" w:rsidRDefault="002D1F7E">
      <w:r>
        <w:separator/>
      </w:r>
    </w:p>
  </w:endnote>
  <w:endnote w:type="continuationSeparator" w:id="0">
    <w:p w14:paraId="4EA796A3" w14:textId="77777777" w:rsidR="002D1F7E" w:rsidRDefault="002D1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F790C" w14:textId="77777777" w:rsidR="002D1F7E" w:rsidRDefault="002D1F7E">
      <w:r>
        <w:separator/>
      </w:r>
    </w:p>
  </w:footnote>
  <w:footnote w:type="continuationSeparator" w:id="0">
    <w:p w14:paraId="4D4E28BF" w14:textId="77777777" w:rsidR="002D1F7E" w:rsidRDefault="002D1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8B33C" w14:textId="13B4E355" w:rsidR="005A44B1" w:rsidRDefault="005A44B1" w:rsidP="005A44B1">
    <w:pPr>
      <w:pStyle w:val="Nagwek"/>
      <w:tabs>
        <w:tab w:val="left" w:pos="2258"/>
        <w:tab w:val="center" w:pos="7002"/>
      </w:tabs>
      <w:jc w:val="center"/>
      <w:rPr>
        <w:rFonts w:cs="Times New Roman"/>
        <w:color w:val="auto"/>
        <w:kern w:val="0"/>
        <w:sz w:val="22"/>
        <w:szCs w:val="22"/>
        <w:lang w:eastAsia="pl-PL"/>
      </w:rPr>
    </w:pPr>
    <w:r>
      <w:rPr>
        <w:noProof/>
        <w:lang w:eastAsia="pl-PL"/>
      </w:rPr>
      <w:drawing>
        <wp:inline distT="0" distB="0" distL="0" distR="0" wp14:anchorId="67F1E5F6" wp14:editId="6DEC0CD3">
          <wp:extent cx="1382395" cy="650875"/>
          <wp:effectExtent l="0" t="0" r="8255" b="0"/>
          <wp:docPr id="63" name="Obraz 63" descr="fundusze_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undusze_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60FF671" wp14:editId="19C09309">
          <wp:extent cx="1741170" cy="592455"/>
          <wp:effectExtent l="0" t="0" r="0" b="0"/>
          <wp:docPr id="64" name="Obraz 64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D6E325A" wp14:editId="63407CDE">
          <wp:extent cx="1207135" cy="636270"/>
          <wp:effectExtent l="0" t="0" r="0" b="0"/>
          <wp:docPr id="65" name="Obraz 65" descr="rpo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rpow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78E96B7" wp14:editId="7356F6A7">
          <wp:extent cx="1126490" cy="636270"/>
          <wp:effectExtent l="0" t="0" r="0" b="0"/>
          <wp:docPr id="66" name="Obraz 66" descr="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83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742AF3B4"/>
    <w:name w:val="WW8Num3"/>
    <w:lvl w:ilvl="0">
      <w:start w:val="1"/>
      <w:numFmt w:val="lowerLetter"/>
      <w:lvlText w:val="%1)"/>
      <w:lvlJc w:val="left"/>
      <w:pPr>
        <w:tabs>
          <w:tab w:val="num" w:pos="2"/>
        </w:tabs>
        <w:ind w:left="993" w:hanging="283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2" w15:restartNumberingAfterBreak="0">
    <w:nsid w:val="00000004"/>
    <w:multiLevelType w:val="multilevel"/>
    <w:tmpl w:val="06763BDC"/>
    <w:name w:val="WW8Num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spacing w:val="-4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BC0EEEC0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9"/>
    <w:multiLevelType w:val="multilevel"/>
    <w:tmpl w:val="8F949A7E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000000A"/>
    <w:multiLevelType w:val="multilevel"/>
    <w:tmpl w:val="7FC4E0BE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" w15:restartNumberingAfterBreak="0">
    <w:nsid w:val="0000000B"/>
    <w:multiLevelType w:val="multilevel"/>
    <w:tmpl w:val="FD461EA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multilevel"/>
    <w:tmpl w:val="1A48AE0A"/>
    <w:name w:val="WW8Num13"/>
    <w:lvl w:ilvl="0">
      <w:start w:val="1"/>
      <w:numFmt w:val="decimal"/>
      <w:lvlText w:val="%1)"/>
      <w:lvlJc w:val="left"/>
      <w:pPr>
        <w:tabs>
          <w:tab w:val="num" w:pos="-221"/>
        </w:tabs>
        <w:ind w:left="502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79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-79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-79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-79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79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79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79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79"/>
        </w:tabs>
        <w:ind w:left="6404" w:hanging="180"/>
      </w:pPr>
    </w:lvl>
  </w:abstractNum>
  <w:abstractNum w:abstractNumId="8" w15:restartNumberingAfterBreak="0">
    <w:nsid w:val="0000000E"/>
    <w:multiLevelType w:val="multilevel"/>
    <w:tmpl w:val="514665DE"/>
    <w:name w:val="WW8Num14"/>
    <w:lvl w:ilvl="0">
      <w:start w:val="1"/>
      <w:numFmt w:val="decimal"/>
      <w:lvlText w:val="%1."/>
      <w:lvlJc w:val="left"/>
      <w:pPr>
        <w:tabs>
          <w:tab w:val="num" w:pos="-297"/>
        </w:tabs>
        <w:ind w:left="78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9" w15:restartNumberingAfterBreak="0">
    <w:nsid w:val="0000000F"/>
    <w:multiLevelType w:val="multilevel"/>
    <w:tmpl w:val="C64E20DE"/>
    <w:name w:val="WW8Num2722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0" w15:restartNumberingAfterBreak="0">
    <w:nsid w:val="00000012"/>
    <w:multiLevelType w:val="multilevel"/>
    <w:tmpl w:val="456EF6FE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00000014"/>
    <w:multiLevelType w:val="multilevel"/>
    <w:tmpl w:val="0FC8E86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00000015"/>
    <w:multiLevelType w:val="multilevel"/>
    <w:tmpl w:val="4438AA98"/>
    <w:name w:val="WW8Num27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7"/>
    <w:multiLevelType w:val="singleLevel"/>
    <w:tmpl w:val="6F709A70"/>
    <w:name w:val="WW8Num23"/>
    <w:lvl w:ilvl="0">
      <w:start w:val="1"/>
      <w:numFmt w:val="decimal"/>
      <w:lvlText w:val="%1)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4" w15:restartNumberingAfterBreak="0">
    <w:nsid w:val="00000018"/>
    <w:multiLevelType w:val="multilevel"/>
    <w:tmpl w:val="D39455BA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5" w15:restartNumberingAfterBreak="0">
    <w:nsid w:val="0000001A"/>
    <w:multiLevelType w:val="singleLevel"/>
    <w:tmpl w:val="4C32B178"/>
    <w:name w:val="WW8Num26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6" w15:restartNumberingAfterBreak="0">
    <w:nsid w:val="0000001B"/>
    <w:multiLevelType w:val="multilevel"/>
    <w:tmpl w:val="9C6EC03E"/>
    <w:name w:val="WW8Num27"/>
    <w:lvl w:ilvl="0">
      <w:start w:val="2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70"/>
        </w:tabs>
        <w:ind w:left="1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"/>
        </w:tabs>
        <w:ind w:left="6546" w:hanging="18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FB00B1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20"/>
    <w:multiLevelType w:val="multilevel"/>
    <w:tmpl w:val="ABBA96A4"/>
    <w:name w:val="WW8Num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00000021"/>
    <w:multiLevelType w:val="multilevel"/>
    <w:tmpl w:val="7F00C2A6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141C25"/>
    <w:multiLevelType w:val="hybridMultilevel"/>
    <w:tmpl w:val="D66A5BB6"/>
    <w:name w:val="WW8Num272222"/>
    <w:lvl w:ilvl="0" w:tplc="C1882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B47E7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0E95F58"/>
    <w:multiLevelType w:val="hybridMultilevel"/>
    <w:tmpl w:val="0AF4B7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3136309"/>
    <w:multiLevelType w:val="hybridMultilevel"/>
    <w:tmpl w:val="B9B4E87A"/>
    <w:lvl w:ilvl="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45" w:hanging="360"/>
      </w:pPr>
    </w:lvl>
    <w:lvl w:ilvl="2" w:tentative="1">
      <w:start w:val="1"/>
      <w:numFmt w:val="lowerRoman"/>
      <w:lvlText w:val="%3."/>
      <w:lvlJc w:val="right"/>
      <w:pPr>
        <w:ind w:left="2565" w:hanging="180"/>
      </w:pPr>
    </w:lvl>
    <w:lvl w:ilvl="3" w:tentative="1">
      <w:start w:val="1"/>
      <w:numFmt w:val="decimal"/>
      <w:lvlText w:val="%4."/>
      <w:lvlJc w:val="left"/>
      <w:pPr>
        <w:ind w:left="3285" w:hanging="360"/>
      </w:pPr>
    </w:lvl>
    <w:lvl w:ilvl="4" w:tentative="1">
      <w:start w:val="1"/>
      <w:numFmt w:val="lowerLetter"/>
      <w:lvlText w:val="%5."/>
      <w:lvlJc w:val="left"/>
      <w:pPr>
        <w:ind w:left="4005" w:hanging="360"/>
      </w:pPr>
    </w:lvl>
    <w:lvl w:ilvl="5" w:tentative="1">
      <w:start w:val="1"/>
      <w:numFmt w:val="lowerRoman"/>
      <w:lvlText w:val="%6."/>
      <w:lvlJc w:val="right"/>
      <w:pPr>
        <w:ind w:left="4725" w:hanging="180"/>
      </w:pPr>
    </w:lvl>
    <w:lvl w:ilvl="6" w:tentative="1">
      <w:start w:val="1"/>
      <w:numFmt w:val="decimal"/>
      <w:lvlText w:val="%7."/>
      <w:lvlJc w:val="left"/>
      <w:pPr>
        <w:ind w:left="5445" w:hanging="360"/>
      </w:pPr>
    </w:lvl>
    <w:lvl w:ilvl="7" w:tentative="1">
      <w:start w:val="1"/>
      <w:numFmt w:val="lowerLetter"/>
      <w:lvlText w:val="%8."/>
      <w:lvlJc w:val="left"/>
      <w:pPr>
        <w:ind w:left="6165" w:hanging="360"/>
      </w:pPr>
    </w:lvl>
    <w:lvl w:ilvl="8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146C24D2"/>
    <w:multiLevelType w:val="hybridMultilevel"/>
    <w:tmpl w:val="0DC6B524"/>
    <w:name w:val="WW8Num1022"/>
    <w:lvl w:ilvl="0" w:tplc="BA0615E0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AD5A21"/>
    <w:multiLevelType w:val="hybridMultilevel"/>
    <w:tmpl w:val="BB1E0468"/>
    <w:lvl w:ilvl="0" w:tplc="C49C525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8082FFC"/>
    <w:multiLevelType w:val="multilevel"/>
    <w:tmpl w:val="3AC4BF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1D324987"/>
    <w:multiLevelType w:val="hybridMultilevel"/>
    <w:tmpl w:val="E8DCC708"/>
    <w:lvl w:ilvl="0" w:tplc="842637C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FB2815"/>
    <w:multiLevelType w:val="hybridMultilevel"/>
    <w:tmpl w:val="FB021160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5B43E0"/>
    <w:multiLevelType w:val="hybridMultilevel"/>
    <w:tmpl w:val="490EFC54"/>
    <w:lvl w:ilvl="0" w:tplc="C18825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37C7B09"/>
    <w:multiLevelType w:val="hybridMultilevel"/>
    <w:tmpl w:val="AD90FEE2"/>
    <w:name w:val="WW8Num2722222"/>
    <w:lvl w:ilvl="0" w:tplc="C18825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A368F4"/>
    <w:multiLevelType w:val="multilevel"/>
    <w:tmpl w:val="3D9A87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35F356E5"/>
    <w:multiLevelType w:val="multilevel"/>
    <w:tmpl w:val="20387DEC"/>
    <w:lvl w:ilvl="0">
      <w:start w:val="19"/>
      <w:numFmt w:val="decimal"/>
      <w:lvlText w:val="%1."/>
      <w:lvlJc w:val="left"/>
      <w:pPr>
        <w:tabs>
          <w:tab w:val="num" w:pos="0"/>
        </w:tabs>
        <w:ind w:left="1083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  <w:rPr>
        <w:rFonts w:hint="default"/>
      </w:rPr>
    </w:lvl>
  </w:abstractNum>
  <w:abstractNum w:abstractNumId="35" w15:restartNumberingAfterBreak="0">
    <w:nsid w:val="365B03A7"/>
    <w:multiLevelType w:val="hybridMultilevel"/>
    <w:tmpl w:val="9B407FD2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A548EE"/>
    <w:multiLevelType w:val="multilevel"/>
    <w:tmpl w:val="C4823E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39774256"/>
    <w:multiLevelType w:val="hybridMultilevel"/>
    <w:tmpl w:val="3514C29C"/>
    <w:lvl w:ilvl="0" w:tplc="FFFFFFFF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9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E0338B"/>
    <w:multiLevelType w:val="hybridMultilevel"/>
    <w:tmpl w:val="172C44FA"/>
    <w:lvl w:ilvl="0" w:tplc="EFFE9E18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A86906"/>
    <w:multiLevelType w:val="hybridMultilevel"/>
    <w:tmpl w:val="C7DE43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746252"/>
    <w:multiLevelType w:val="hybridMultilevel"/>
    <w:tmpl w:val="0BA40E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DD6469"/>
    <w:multiLevelType w:val="multilevel"/>
    <w:tmpl w:val="B1E2C59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6BE55D0"/>
    <w:multiLevelType w:val="multilevel"/>
    <w:tmpl w:val="00ECC3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FA41032"/>
    <w:multiLevelType w:val="hybridMultilevel"/>
    <w:tmpl w:val="C656689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8029E"/>
    <w:multiLevelType w:val="hybridMultilevel"/>
    <w:tmpl w:val="3A7E73C2"/>
    <w:name w:val="WW8Num27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73663"/>
    <w:multiLevelType w:val="hybridMultilevel"/>
    <w:tmpl w:val="65FAC3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5"/>
  </w:num>
  <w:num w:numId="13">
    <w:abstractNumId w:val="16"/>
  </w:num>
  <w:num w:numId="14">
    <w:abstractNumId w:val="17"/>
  </w:num>
  <w:num w:numId="15">
    <w:abstractNumId w:val="19"/>
  </w:num>
  <w:num w:numId="16">
    <w:abstractNumId w:val="20"/>
  </w:num>
  <w:num w:numId="17">
    <w:abstractNumId w:val="21"/>
  </w:num>
  <w:num w:numId="18">
    <w:abstractNumId w:val="31"/>
  </w:num>
  <w:num w:numId="19">
    <w:abstractNumId w:val="33"/>
  </w:num>
  <w:num w:numId="20">
    <w:abstractNumId w:val="30"/>
  </w:num>
  <w:num w:numId="21">
    <w:abstractNumId w:val="25"/>
  </w:num>
  <w:num w:numId="22">
    <w:abstractNumId w:val="41"/>
  </w:num>
  <w:num w:numId="23">
    <w:abstractNumId w:val="24"/>
  </w:num>
  <w:num w:numId="24">
    <w:abstractNumId w:val="28"/>
  </w:num>
  <w:num w:numId="25">
    <w:abstractNumId w:val="35"/>
  </w:num>
  <w:num w:numId="26">
    <w:abstractNumId w:val="34"/>
  </w:num>
  <w:num w:numId="27">
    <w:abstractNumId w:val="40"/>
  </w:num>
  <w:num w:numId="28">
    <w:abstractNumId w:val="26"/>
  </w:num>
  <w:num w:numId="29">
    <w:abstractNumId w:val="43"/>
  </w:num>
  <w:num w:numId="30">
    <w:abstractNumId w:val="36"/>
  </w:num>
  <w:num w:numId="31">
    <w:abstractNumId w:val="42"/>
  </w:num>
  <w:num w:numId="32">
    <w:abstractNumId w:val="27"/>
  </w:num>
  <w:num w:numId="33">
    <w:abstractNumId w:val="38"/>
  </w:num>
  <w:num w:numId="34">
    <w:abstractNumId w:val="37"/>
  </w:num>
  <w:num w:numId="35">
    <w:abstractNumId w:val="23"/>
  </w:num>
  <w:num w:numId="36">
    <w:abstractNumId w:val="29"/>
  </w:num>
  <w:num w:numId="37">
    <w:abstractNumId w:val="45"/>
  </w:num>
  <w:num w:numId="38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501"/>
    <w:rsid w:val="000266E1"/>
    <w:rsid w:val="00035574"/>
    <w:rsid w:val="00090EF5"/>
    <w:rsid w:val="00093F0C"/>
    <w:rsid w:val="000C521A"/>
    <w:rsid w:val="0010196D"/>
    <w:rsid w:val="00121C53"/>
    <w:rsid w:val="00141030"/>
    <w:rsid w:val="0023742C"/>
    <w:rsid w:val="002D1F7E"/>
    <w:rsid w:val="003A3228"/>
    <w:rsid w:val="003E40C0"/>
    <w:rsid w:val="00473B8A"/>
    <w:rsid w:val="00494A18"/>
    <w:rsid w:val="004B0A96"/>
    <w:rsid w:val="005333B3"/>
    <w:rsid w:val="005A44B1"/>
    <w:rsid w:val="00642C58"/>
    <w:rsid w:val="006E327D"/>
    <w:rsid w:val="0082103B"/>
    <w:rsid w:val="00864B21"/>
    <w:rsid w:val="00902E3C"/>
    <w:rsid w:val="00911098"/>
    <w:rsid w:val="009132B0"/>
    <w:rsid w:val="009E5FAD"/>
    <w:rsid w:val="00A01501"/>
    <w:rsid w:val="00A11710"/>
    <w:rsid w:val="00A12BF6"/>
    <w:rsid w:val="00A45F88"/>
    <w:rsid w:val="00A65EAC"/>
    <w:rsid w:val="00AB32B8"/>
    <w:rsid w:val="00B767A5"/>
    <w:rsid w:val="00B86FDB"/>
    <w:rsid w:val="00BF2C4D"/>
    <w:rsid w:val="00D47511"/>
    <w:rsid w:val="00E324D9"/>
    <w:rsid w:val="00F31EE6"/>
    <w:rsid w:val="00F96D0C"/>
    <w:rsid w:val="00FC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A38DC"/>
  <w15:chartTrackingRefBased/>
  <w15:docId w15:val="{19342E79-BDC6-44CC-BA6D-C090C3E6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501"/>
    <w:pPr>
      <w:widowControl w:val="0"/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A01501"/>
    <w:pPr>
      <w:keepNext/>
      <w:numPr>
        <w:numId w:val="1"/>
      </w:numPr>
      <w:spacing w:before="240" w:after="120"/>
      <w:outlineLvl w:val="0"/>
    </w:pPr>
    <w:rPr>
      <w:rFonts w:ascii="Arial" w:eastAsia="Microsoft YaHei" w:hAnsi="Arial" w:cs="Mangal"/>
      <w:sz w:val="28"/>
      <w:szCs w:val="28"/>
    </w:rPr>
  </w:style>
  <w:style w:type="paragraph" w:styleId="Nagwek2">
    <w:name w:val="heading 2"/>
    <w:basedOn w:val="Normalny"/>
    <w:next w:val="Tekstpodstawowy"/>
    <w:link w:val="Nagwek2Znak"/>
    <w:qFormat/>
    <w:rsid w:val="00A01501"/>
    <w:pPr>
      <w:keepNext/>
      <w:numPr>
        <w:ilvl w:val="1"/>
        <w:numId w:val="1"/>
      </w:numPr>
      <w:spacing w:before="240" w:after="120"/>
      <w:outlineLvl w:val="1"/>
    </w:pPr>
    <w:rPr>
      <w:rFonts w:ascii="Arial" w:eastAsia="Microsoft YaHei" w:hAnsi="Arial" w:cs="Mangal"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A0150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rsid w:val="00A01501"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5">
    <w:name w:val="heading 5"/>
    <w:basedOn w:val="Normalny"/>
    <w:next w:val="Normalny"/>
    <w:link w:val="Nagwek5Znak"/>
    <w:qFormat/>
    <w:rsid w:val="00A01501"/>
    <w:pPr>
      <w:keepNext/>
      <w:widowControl/>
      <w:numPr>
        <w:ilvl w:val="4"/>
        <w:numId w:val="1"/>
      </w:numPr>
      <w:overflowPunct/>
      <w:jc w:val="center"/>
      <w:textAlignment w:val="auto"/>
      <w:outlineLvl w:val="4"/>
    </w:pPr>
    <w:rPr>
      <w:rFonts w:cs="Times New Roman"/>
      <w:b/>
      <w:color w:val="auto"/>
      <w:kern w:val="0"/>
      <w:sz w:val="44"/>
      <w:szCs w:val="20"/>
    </w:rPr>
  </w:style>
  <w:style w:type="paragraph" w:styleId="Nagwek6">
    <w:name w:val="heading 6"/>
    <w:basedOn w:val="Normalny"/>
    <w:next w:val="Tekstpodstawowy"/>
    <w:link w:val="Nagwek6Znak"/>
    <w:qFormat/>
    <w:rsid w:val="00A01501"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link w:val="Nagwek9Znak"/>
    <w:qFormat/>
    <w:rsid w:val="00A015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501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A01501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A01501"/>
    <w:rPr>
      <w:rFonts w:ascii="Arial" w:eastAsia="Times New Roman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A01501"/>
    <w:rPr>
      <w:rFonts w:ascii="Times New Roman" w:eastAsia="Times New Roman" w:hAnsi="Times New Roman" w:cs="Calibri"/>
      <w:color w:val="00000A"/>
      <w:kern w:val="1"/>
      <w:sz w:val="40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01501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A01501"/>
    <w:rPr>
      <w:rFonts w:ascii="Times New Roman" w:eastAsia="Times New Roman" w:hAnsi="Times New Roman"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01501"/>
    <w:rPr>
      <w:rFonts w:ascii="Arial" w:eastAsia="Times New Roman" w:hAnsi="Arial" w:cs="Arial"/>
      <w:color w:val="00000A"/>
      <w:kern w:val="1"/>
      <w:lang w:eastAsia="ar-SA"/>
    </w:rPr>
  </w:style>
  <w:style w:type="paragraph" w:styleId="Nagwek">
    <w:name w:val="header"/>
    <w:basedOn w:val="Normalny"/>
    <w:link w:val="NagwekZnak"/>
    <w:uiPriority w:val="99"/>
    <w:rsid w:val="00A015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501"/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A015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501"/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A01501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15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1501"/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6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F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FDB"/>
    <w:rPr>
      <w:rFonts w:ascii="Times New Roman" w:eastAsia="Times New Roman" w:hAnsi="Times New Roman" w:cs="Calibri"/>
      <w:color w:val="00000A"/>
      <w:kern w:val="1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A44B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6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6E1"/>
    <w:rPr>
      <w:rFonts w:ascii="Segoe UI" w:eastAsia="Times New Roman" w:hAnsi="Segoe UI" w:cs="Segoe UI"/>
      <w:color w:val="00000A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secem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15</Pages>
  <Words>4403</Words>
  <Characters>26421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Skiba</dc:creator>
  <cp:keywords/>
  <dc:description/>
  <cp:lastModifiedBy>Edyta_Wlodarska</cp:lastModifiedBy>
  <cp:revision>20</cp:revision>
  <cp:lastPrinted>2023-03-15T09:07:00Z</cp:lastPrinted>
  <dcterms:created xsi:type="dcterms:W3CDTF">2022-03-15T11:35:00Z</dcterms:created>
  <dcterms:modified xsi:type="dcterms:W3CDTF">2023-03-15T09:07:00Z</dcterms:modified>
</cp:coreProperties>
</file>