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6664C" w14:textId="77777777" w:rsidR="00461624" w:rsidRDefault="00461624" w:rsidP="00461624">
      <w:pPr>
        <w:pStyle w:val="Tytu"/>
        <w:rPr>
          <w:sz w:val="20"/>
        </w:rPr>
      </w:pPr>
    </w:p>
    <w:p w14:paraId="634F6B5E" w14:textId="77777777" w:rsidR="00461624" w:rsidRDefault="00461624" w:rsidP="00461624">
      <w:pPr>
        <w:rPr>
          <w:rFonts w:ascii="Arial" w:hAnsi="Arial"/>
          <w:color w:val="000000"/>
        </w:rPr>
      </w:pPr>
    </w:p>
    <w:p w14:paraId="78D6D56E" w14:textId="77777777" w:rsidR="00461624" w:rsidRDefault="00461624" w:rsidP="00461624">
      <w:pPr>
        <w:jc w:val="center"/>
        <w:rPr>
          <w:rFonts w:ascii="Arial" w:hAnsi="Arial"/>
          <w:color w:val="000000"/>
          <w:sz w:val="36"/>
        </w:rPr>
      </w:pPr>
      <w:r>
        <w:rPr>
          <w:rFonts w:ascii="Arial" w:hAnsi="Arial"/>
          <w:color w:val="000000"/>
          <w:sz w:val="36"/>
        </w:rPr>
        <w:t>SPECYFIKACJA TECHNICZNA</w:t>
      </w:r>
    </w:p>
    <w:p w14:paraId="64C6C675" w14:textId="77777777" w:rsidR="00461624" w:rsidRDefault="00461624" w:rsidP="00461624">
      <w:pPr>
        <w:jc w:val="center"/>
        <w:rPr>
          <w:rFonts w:ascii="Arial" w:hAnsi="Arial"/>
          <w:color w:val="000000"/>
          <w:sz w:val="36"/>
        </w:rPr>
      </w:pPr>
      <w:r>
        <w:rPr>
          <w:rFonts w:ascii="Arial" w:hAnsi="Arial"/>
          <w:color w:val="000000"/>
          <w:sz w:val="36"/>
        </w:rPr>
        <w:t>WARUNKÓW WYKONANIA I ODBIORU ROBÓT</w:t>
      </w:r>
    </w:p>
    <w:p w14:paraId="38B86D1E" w14:textId="7D4F7FA1" w:rsidR="00461624" w:rsidRDefault="00461624" w:rsidP="00461624">
      <w:pPr>
        <w:jc w:val="center"/>
        <w:rPr>
          <w:rFonts w:ascii="Arial" w:hAnsi="Arial"/>
          <w:color w:val="000000"/>
          <w:sz w:val="36"/>
        </w:rPr>
      </w:pPr>
      <w:r>
        <w:rPr>
          <w:rFonts w:ascii="Arial" w:hAnsi="Arial"/>
          <w:color w:val="000000"/>
          <w:sz w:val="36"/>
        </w:rPr>
        <w:t xml:space="preserve">CPV </w:t>
      </w:r>
      <w:r>
        <w:rPr>
          <w:rFonts w:ascii="Arial" w:hAnsi="Arial"/>
          <w:color w:val="000000"/>
          <w:sz w:val="36"/>
        </w:rPr>
        <w:t>45112720-8</w:t>
      </w:r>
    </w:p>
    <w:p w14:paraId="163EDFFB" w14:textId="77777777" w:rsidR="00461624" w:rsidRDefault="00461624" w:rsidP="00461624">
      <w:pPr>
        <w:jc w:val="center"/>
        <w:rPr>
          <w:rFonts w:ascii="Arial" w:hAnsi="Arial"/>
          <w:color w:val="000000"/>
        </w:rPr>
      </w:pPr>
    </w:p>
    <w:p w14:paraId="05236FFC" w14:textId="77777777" w:rsidR="00461624" w:rsidRDefault="00461624" w:rsidP="00461624">
      <w:pPr>
        <w:rPr>
          <w:rFonts w:ascii="Arial" w:hAnsi="Arial"/>
          <w:color w:val="000000"/>
        </w:rPr>
      </w:pPr>
    </w:p>
    <w:p w14:paraId="3B8BDB2F" w14:textId="77777777" w:rsidR="00461624" w:rsidRDefault="00461624" w:rsidP="00461624">
      <w:pPr>
        <w:jc w:val="center"/>
        <w:rPr>
          <w:rFonts w:ascii="Arial" w:hAnsi="Arial"/>
          <w:color w:val="000000"/>
        </w:rPr>
      </w:pPr>
    </w:p>
    <w:p w14:paraId="7F645C3B" w14:textId="77777777" w:rsidR="00461624" w:rsidRPr="00B33169" w:rsidRDefault="00461624" w:rsidP="00461624">
      <w:pPr>
        <w:ind w:left="2124" w:hanging="2124"/>
        <w:rPr>
          <w:rFonts w:ascii="Arial" w:hAnsi="Arial" w:cs="Arial"/>
          <w:b/>
          <w:color w:val="000000"/>
          <w:lang/>
        </w:rPr>
      </w:pPr>
      <w:r>
        <w:rPr>
          <w:rFonts w:ascii="Arial" w:hAnsi="Arial"/>
          <w:color w:val="000000"/>
        </w:rPr>
        <w:tab/>
      </w:r>
    </w:p>
    <w:p w14:paraId="4833528C" w14:textId="77777777" w:rsidR="00461624" w:rsidRDefault="00461624" w:rsidP="00461624">
      <w:pPr>
        <w:ind w:left="1416" w:hanging="1416"/>
        <w:rPr>
          <w:rFonts w:ascii="Arial" w:hAnsi="Arial"/>
          <w:color w:val="000000"/>
        </w:rPr>
      </w:pPr>
    </w:p>
    <w:p w14:paraId="73F29C4C" w14:textId="77777777" w:rsidR="00461624" w:rsidRDefault="00461624" w:rsidP="00461624">
      <w:pPr>
        <w:rPr>
          <w:rFonts w:ascii="Arial" w:hAnsi="Arial"/>
          <w:color w:val="000000"/>
        </w:rPr>
      </w:pPr>
    </w:p>
    <w:tbl>
      <w:tblPr>
        <w:tblStyle w:val="Tabela-Siatka"/>
        <w:tblW w:w="8926" w:type="dxa"/>
        <w:tblInd w:w="5" w:type="dxa"/>
        <w:tblLook w:val="04A0" w:firstRow="1" w:lastRow="0" w:firstColumn="1" w:lastColumn="0" w:noHBand="0" w:noVBand="1"/>
      </w:tblPr>
      <w:tblGrid>
        <w:gridCol w:w="1630"/>
        <w:gridCol w:w="7296"/>
      </w:tblGrid>
      <w:tr w:rsidR="00461624" w14:paraId="009A00BB" w14:textId="77777777" w:rsidTr="00156D0C">
        <w:trPr>
          <w:trHeight w:val="825"/>
        </w:trPr>
        <w:tc>
          <w:tcPr>
            <w:tcW w:w="1275" w:type="dxa"/>
          </w:tcPr>
          <w:p w14:paraId="2BB45F9B" w14:textId="77777777" w:rsidR="00461624" w:rsidRPr="00914C0D" w:rsidRDefault="00461624" w:rsidP="00156D0C">
            <w:r w:rsidRPr="00914C0D">
              <w:t>OBIEKT</w:t>
            </w:r>
          </w:p>
        </w:tc>
        <w:tc>
          <w:tcPr>
            <w:tcW w:w="7651" w:type="dxa"/>
          </w:tcPr>
          <w:p w14:paraId="41C497D2" w14:textId="77777777" w:rsidR="00461624" w:rsidRPr="0002410E" w:rsidRDefault="00461624" w:rsidP="00156D0C">
            <w:pPr>
              <w:autoSpaceDE w:val="0"/>
              <w:autoSpaceDN w:val="0"/>
              <w:adjustRightInd w:val="0"/>
              <w:rPr>
                <w:rFonts w:ascii="FL Pismo Techniczne Pochyle" w:hAnsi="FL Pismo Techniczne Pochyle" w:cs="Arial"/>
              </w:rPr>
            </w:pPr>
            <w:r w:rsidRPr="0002410E">
              <w:rPr>
                <w:rFonts w:ascii="FL Pismo Techniczne Pochyle" w:hAnsi="FL Pismo Techniczne Pochyle" w:cs="Arial"/>
              </w:rPr>
              <w:t xml:space="preserve">ZAGOSPODAROWANIE TERENU REKREACYJNO - SPORTOWEGO W SECEMINIE, BUDOWA BOISKA TRAWIASTEGO DO PIŁKI NOŻNEJ,  </w:t>
            </w:r>
            <w:r>
              <w:rPr>
                <w:rFonts w:ascii="FL Pismo Techniczne Pochyle" w:hAnsi="FL Pismo Techniczne Pochyle" w:cs="Arial"/>
              </w:rPr>
              <w:t>KORTU</w:t>
            </w:r>
            <w:r w:rsidRPr="0002410E">
              <w:rPr>
                <w:rFonts w:ascii="FL Pismo Techniczne Pochyle" w:hAnsi="FL Pismo Techniczne Pochyle" w:cs="Arial"/>
              </w:rPr>
              <w:t xml:space="preserve"> TENISOW</w:t>
            </w:r>
            <w:r>
              <w:rPr>
                <w:rFonts w:ascii="FL Pismo Techniczne Pochyle" w:hAnsi="FL Pismo Techniczne Pochyle" w:cs="Arial"/>
              </w:rPr>
              <w:t>EGO</w:t>
            </w:r>
            <w:r w:rsidRPr="0002410E">
              <w:rPr>
                <w:rFonts w:ascii="FL Pismo Techniczne Pochyle" w:hAnsi="FL Pismo Techniczne Pochyle" w:cs="Arial"/>
              </w:rPr>
              <w:t xml:space="preserve"> </w:t>
            </w:r>
            <w:r>
              <w:rPr>
                <w:rFonts w:ascii="FL Pismo Techniczne Pochyle" w:hAnsi="FL Pismo Techniczne Pochyle" w:cs="Arial"/>
              </w:rPr>
              <w:br/>
            </w:r>
            <w:r w:rsidRPr="0002410E">
              <w:rPr>
                <w:rFonts w:ascii="FL Pismo Techniczne Pochyle" w:hAnsi="FL Pismo Techniczne Pochyle" w:cs="Arial"/>
              </w:rPr>
              <w:t>O NAWIERZCHNI POLIURETANOWEJ, O</w:t>
            </w:r>
            <w:r>
              <w:rPr>
                <w:rFonts w:ascii="FL Pismo Techniczne Pochyle" w:hAnsi="FL Pismo Techniczne Pochyle" w:cs="Arial"/>
              </w:rPr>
              <w:t>Ś</w:t>
            </w:r>
            <w:r w:rsidRPr="0002410E">
              <w:rPr>
                <w:rFonts w:ascii="FL Pismo Techniczne Pochyle" w:hAnsi="FL Pismo Techniczne Pochyle" w:cs="Arial"/>
              </w:rPr>
              <w:t>WIETLENI</w:t>
            </w:r>
            <w:r>
              <w:rPr>
                <w:rFonts w:ascii="FL Pismo Techniczne Pochyle" w:hAnsi="FL Pismo Techniczne Pochyle" w:cs="Arial"/>
              </w:rPr>
              <w:t>A</w:t>
            </w:r>
            <w:r w:rsidRPr="0002410E">
              <w:rPr>
                <w:rFonts w:ascii="FL Pismo Techniczne Pochyle" w:hAnsi="FL Pismo Techniczne Pochyle" w:cs="Arial"/>
              </w:rPr>
              <w:t>TERENU I NAWODNIENI</w:t>
            </w:r>
            <w:r>
              <w:rPr>
                <w:rFonts w:ascii="FL Pismo Techniczne Pochyle" w:hAnsi="FL Pismo Techniczne Pochyle" w:cs="Arial"/>
              </w:rPr>
              <w:t>A</w:t>
            </w:r>
            <w:r w:rsidRPr="0002410E">
              <w:rPr>
                <w:rFonts w:ascii="FL Pismo Techniczne Pochyle" w:hAnsi="FL Pismo Techniczne Pochyle" w:cs="Arial"/>
              </w:rPr>
              <w:t xml:space="preserve"> BOISKA NA DZ. NR 452/</w:t>
            </w:r>
            <w:r>
              <w:rPr>
                <w:rFonts w:ascii="FL Pismo Techniczne Pochyle" w:hAnsi="FL Pismo Techniczne Pochyle" w:cs="Arial"/>
              </w:rPr>
              <w:t>5</w:t>
            </w:r>
          </w:p>
          <w:p w14:paraId="2E013D50" w14:textId="77777777" w:rsidR="00461624" w:rsidRPr="00CC1180" w:rsidRDefault="00461624" w:rsidP="00156D0C">
            <w:pPr>
              <w:autoSpaceDE w:val="0"/>
              <w:autoSpaceDN w:val="0"/>
              <w:adjustRightInd w:val="0"/>
              <w:rPr>
                <w:rFonts w:cstheme="minorHAnsi"/>
              </w:rPr>
            </w:pPr>
          </w:p>
        </w:tc>
      </w:tr>
      <w:tr w:rsidR="00461624" w14:paraId="0CC830D9" w14:textId="77777777" w:rsidTr="00156D0C">
        <w:trPr>
          <w:trHeight w:val="397"/>
        </w:trPr>
        <w:tc>
          <w:tcPr>
            <w:tcW w:w="1275" w:type="dxa"/>
          </w:tcPr>
          <w:p w14:paraId="2F1AB12B" w14:textId="77777777" w:rsidR="00461624" w:rsidRPr="00914C0D" w:rsidRDefault="00461624" w:rsidP="00156D0C">
            <w:r>
              <w:t>KATEGORIA OBIEKTU</w:t>
            </w:r>
          </w:p>
        </w:tc>
        <w:tc>
          <w:tcPr>
            <w:tcW w:w="7651" w:type="dxa"/>
          </w:tcPr>
          <w:p w14:paraId="2E0B910B" w14:textId="77777777" w:rsidR="00461624" w:rsidRPr="00914C0D" w:rsidRDefault="00461624" w:rsidP="00156D0C">
            <w:pPr>
              <w:autoSpaceDE w:val="0"/>
              <w:autoSpaceDN w:val="0"/>
              <w:adjustRightInd w:val="0"/>
              <w:rPr>
                <w:rFonts w:cstheme="minorHAnsi"/>
              </w:rPr>
            </w:pPr>
            <w:r>
              <w:rPr>
                <w:rFonts w:cstheme="minorHAnsi"/>
              </w:rPr>
              <w:t>V, XXII</w:t>
            </w:r>
          </w:p>
        </w:tc>
      </w:tr>
      <w:tr w:rsidR="00461624" w14:paraId="122C5576" w14:textId="77777777" w:rsidTr="00156D0C">
        <w:trPr>
          <w:trHeight w:val="397"/>
        </w:trPr>
        <w:tc>
          <w:tcPr>
            <w:tcW w:w="1275" w:type="dxa"/>
          </w:tcPr>
          <w:p w14:paraId="7706A87E" w14:textId="77777777" w:rsidR="00461624" w:rsidRPr="009169A8" w:rsidRDefault="00461624" w:rsidP="00156D0C">
            <w:r w:rsidRPr="009169A8">
              <w:t>ADRES INWESTYCJI</w:t>
            </w:r>
          </w:p>
        </w:tc>
        <w:tc>
          <w:tcPr>
            <w:tcW w:w="7651" w:type="dxa"/>
          </w:tcPr>
          <w:p w14:paraId="557AE00C" w14:textId="77777777" w:rsidR="00461624" w:rsidRPr="0002410E" w:rsidRDefault="00461624" w:rsidP="00156D0C">
            <w:pPr>
              <w:autoSpaceDE w:val="0"/>
              <w:autoSpaceDN w:val="0"/>
              <w:adjustRightInd w:val="0"/>
              <w:rPr>
                <w:rFonts w:ascii="FL Pismo Techniczne Pochyle" w:hAnsi="FL Pismo Techniczne Pochyle" w:cs="Arial"/>
              </w:rPr>
            </w:pPr>
            <w:r w:rsidRPr="0002410E">
              <w:rPr>
                <w:rFonts w:ascii="FL Pismo Techniczne Pochyle" w:hAnsi="FL Pismo Techniczne Pochyle" w:cs="Arial"/>
              </w:rPr>
              <w:t>UL. KONIECPOLSKA  29-145 SECEMIN</w:t>
            </w:r>
          </w:p>
          <w:p w14:paraId="65F20EBD" w14:textId="77777777" w:rsidR="00461624" w:rsidRPr="002120E7" w:rsidRDefault="00461624" w:rsidP="00156D0C">
            <w:pPr>
              <w:autoSpaceDE w:val="0"/>
              <w:autoSpaceDN w:val="0"/>
              <w:adjustRightInd w:val="0"/>
              <w:rPr>
                <w:rFonts w:cstheme="minorHAnsi"/>
              </w:rPr>
            </w:pPr>
          </w:p>
        </w:tc>
      </w:tr>
      <w:tr w:rsidR="00461624" w14:paraId="713BA4D5" w14:textId="77777777" w:rsidTr="00156D0C">
        <w:trPr>
          <w:trHeight w:val="397"/>
        </w:trPr>
        <w:tc>
          <w:tcPr>
            <w:tcW w:w="1275" w:type="dxa"/>
          </w:tcPr>
          <w:p w14:paraId="49D73974" w14:textId="77777777" w:rsidR="00461624" w:rsidRPr="009169A8" w:rsidRDefault="00461624" w:rsidP="00156D0C">
            <w:r w:rsidRPr="009169A8">
              <w:t>INWESTOR</w:t>
            </w:r>
          </w:p>
        </w:tc>
        <w:tc>
          <w:tcPr>
            <w:tcW w:w="7651" w:type="dxa"/>
          </w:tcPr>
          <w:p w14:paraId="60C3E9B6" w14:textId="77777777" w:rsidR="00461624" w:rsidRPr="0002410E" w:rsidRDefault="00461624" w:rsidP="00156D0C">
            <w:pPr>
              <w:autoSpaceDE w:val="0"/>
              <w:autoSpaceDN w:val="0"/>
              <w:adjustRightInd w:val="0"/>
              <w:rPr>
                <w:rFonts w:ascii="FL Pismo Techniczne Pochyle" w:hAnsi="FL Pismo Techniczne Pochyle" w:cs="Arial"/>
              </w:rPr>
            </w:pPr>
            <w:r w:rsidRPr="0002410E">
              <w:rPr>
                <w:rFonts w:ascii="FL Pismo Techniczne Pochyle" w:hAnsi="FL Pismo Techniczne Pochyle" w:cs="Arial"/>
              </w:rPr>
              <w:t>GMINA SECEMIN</w:t>
            </w:r>
          </w:p>
          <w:p w14:paraId="56E9CB66" w14:textId="77777777" w:rsidR="00461624" w:rsidRPr="0002410E" w:rsidRDefault="00461624" w:rsidP="00156D0C">
            <w:pPr>
              <w:autoSpaceDE w:val="0"/>
              <w:autoSpaceDN w:val="0"/>
              <w:adjustRightInd w:val="0"/>
              <w:rPr>
                <w:rFonts w:ascii="FL Pismo Techniczne Pochyle" w:hAnsi="FL Pismo Techniczne Pochyle" w:cs="Arial"/>
              </w:rPr>
            </w:pPr>
            <w:r w:rsidRPr="0002410E">
              <w:rPr>
                <w:rFonts w:ascii="FL Pismo Techniczne Pochyle" w:hAnsi="FL Pismo Techniczne Pochyle" w:cs="Arial"/>
              </w:rPr>
              <w:t>UL. STRUGA 2, 29-145 SECEMIN</w:t>
            </w:r>
          </w:p>
          <w:p w14:paraId="622CF18D" w14:textId="77777777" w:rsidR="00461624" w:rsidRPr="002120E7" w:rsidRDefault="00461624" w:rsidP="00156D0C">
            <w:pPr>
              <w:autoSpaceDE w:val="0"/>
              <w:autoSpaceDN w:val="0"/>
              <w:adjustRightInd w:val="0"/>
              <w:ind w:left="567" w:hanging="534"/>
              <w:rPr>
                <w:rFonts w:cstheme="minorHAnsi"/>
              </w:rPr>
            </w:pPr>
          </w:p>
        </w:tc>
      </w:tr>
    </w:tbl>
    <w:p w14:paraId="13F3368E" w14:textId="77777777" w:rsidR="00461624" w:rsidRDefault="00461624" w:rsidP="00461624">
      <w:pPr>
        <w:rPr>
          <w:rFonts w:ascii="Arial" w:hAnsi="Arial"/>
          <w:color w:val="000000"/>
        </w:rPr>
      </w:pPr>
    </w:p>
    <w:p w14:paraId="7480A99E" w14:textId="77777777" w:rsidR="00461624" w:rsidRDefault="00461624" w:rsidP="00461624">
      <w:pPr>
        <w:rPr>
          <w:rFonts w:ascii="Arial" w:hAnsi="Arial"/>
          <w:color w:val="000000"/>
        </w:rPr>
      </w:pPr>
    </w:p>
    <w:p w14:paraId="06F80FE8" w14:textId="77777777" w:rsidR="00461624" w:rsidRDefault="00461624" w:rsidP="00461624">
      <w:pPr>
        <w:rPr>
          <w:rFonts w:ascii="Arial" w:hAnsi="Arial"/>
          <w:color w:val="000000"/>
        </w:rPr>
      </w:pPr>
    </w:p>
    <w:p w14:paraId="454B3B16" w14:textId="77777777" w:rsidR="00461624" w:rsidRDefault="00461624" w:rsidP="00461624">
      <w:pPr>
        <w:rPr>
          <w:rFonts w:ascii="Arial" w:hAnsi="Arial"/>
          <w:color w:val="000000"/>
        </w:rPr>
      </w:pPr>
    </w:p>
    <w:p w14:paraId="72268817" w14:textId="77777777" w:rsidR="00461624" w:rsidRDefault="00461624" w:rsidP="00461624">
      <w:pPr>
        <w:rPr>
          <w:rFonts w:ascii="Arial" w:hAnsi="Arial"/>
          <w:color w:val="000000"/>
        </w:rPr>
      </w:pPr>
    </w:p>
    <w:p w14:paraId="4B3FD709" w14:textId="77777777" w:rsidR="00461624" w:rsidRDefault="00461624" w:rsidP="00461624">
      <w:pPr>
        <w:rPr>
          <w:rFonts w:ascii="Arial" w:hAnsi="Arial"/>
          <w:color w:val="000000"/>
        </w:rPr>
      </w:pPr>
    </w:p>
    <w:tbl>
      <w:tblPr>
        <w:tblW w:w="9072"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3118"/>
        <w:gridCol w:w="2552"/>
        <w:gridCol w:w="2977"/>
      </w:tblGrid>
      <w:tr w:rsidR="00461624" w:rsidRPr="007D4104" w14:paraId="0B52E57E" w14:textId="77777777" w:rsidTr="00156D0C">
        <w:tc>
          <w:tcPr>
            <w:tcW w:w="425" w:type="dxa"/>
          </w:tcPr>
          <w:p w14:paraId="7590DAA0" w14:textId="77777777" w:rsidR="00461624" w:rsidRPr="00651F26" w:rsidRDefault="00461624" w:rsidP="00156D0C">
            <w:pPr>
              <w:rPr>
                <w:color w:val="000000"/>
                <w:sz w:val="18"/>
                <w:szCs w:val="18"/>
              </w:rPr>
            </w:pPr>
            <w:r w:rsidRPr="00651F26">
              <w:rPr>
                <w:color w:val="000000"/>
                <w:sz w:val="18"/>
                <w:szCs w:val="18"/>
              </w:rPr>
              <w:t>LP</w:t>
            </w:r>
          </w:p>
        </w:tc>
        <w:tc>
          <w:tcPr>
            <w:tcW w:w="3118" w:type="dxa"/>
          </w:tcPr>
          <w:p w14:paraId="5120158C" w14:textId="77777777" w:rsidR="00461624" w:rsidRPr="00651F26" w:rsidRDefault="00461624" w:rsidP="00156D0C">
            <w:pPr>
              <w:jc w:val="center"/>
              <w:rPr>
                <w:color w:val="000000"/>
                <w:sz w:val="18"/>
                <w:szCs w:val="18"/>
              </w:rPr>
            </w:pPr>
            <w:r w:rsidRPr="00651F26">
              <w:rPr>
                <w:color w:val="000000"/>
                <w:sz w:val="18"/>
                <w:szCs w:val="18"/>
              </w:rPr>
              <w:t>Projekt / Opracowanie</w:t>
            </w:r>
          </w:p>
        </w:tc>
        <w:tc>
          <w:tcPr>
            <w:tcW w:w="2552" w:type="dxa"/>
          </w:tcPr>
          <w:p w14:paraId="56E78B94" w14:textId="77777777" w:rsidR="00461624" w:rsidRPr="00651F26" w:rsidRDefault="00461624" w:rsidP="00156D0C">
            <w:pPr>
              <w:rPr>
                <w:color w:val="000000"/>
                <w:sz w:val="18"/>
                <w:szCs w:val="18"/>
              </w:rPr>
            </w:pPr>
            <w:r w:rsidRPr="00651F26">
              <w:rPr>
                <w:color w:val="000000"/>
                <w:sz w:val="18"/>
                <w:szCs w:val="18"/>
              </w:rPr>
              <w:t>Projektant</w:t>
            </w:r>
            <w:r>
              <w:rPr>
                <w:color w:val="000000"/>
                <w:sz w:val="18"/>
                <w:szCs w:val="18"/>
              </w:rPr>
              <w:t xml:space="preserve"> / Sprawdzający</w:t>
            </w:r>
          </w:p>
        </w:tc>
        <w:tc>
          <w:tcPr>
            <w:tcW w:w="2977" w:type="dxa"/>
          </w:tcPr>
          <w:p w14:paraId="0BE27FF1" w14:textId="77777777" w:rsidR="00461624" w:rsidRPr="00651F26" w:rsidRDefault="00461624" w:rsidP="00156D0C">
            <w:pPr>
              <w:tabs>
                <w:tab w:val="left" w:pos="1425"/>
              </w:tabs>
              <w:spacing w:before="240"/>
              <w:ind w:left="567"/>
              <w:jc w:val="center"/>
              <w:rPr>
                <w:color w:val="000000"/>
                <w:sz w:val="18"/>
                <w:szCs w:val="18"/>
              </w:rPr>
            </w:pPr>
            <w:r w:rsidRPr="00651F26">
              <w:rPr>
                <w:color w:val="000000"/>
                <w:sz w:val="18"/>
                <w:szCs w:val="18"/>
              </w:rPr>
              <w:t>Podpis</w:t>
            </w:r>
          </w:p>
        </w:tc>
      </w:tr>
      <w:tr w:rsidR="00461624" w:rsidRPr="007D4104" w14:paraId="4425000C" w14:textId="77777777" w:rsidTr="00156D0C">
        <w:trPr>
          <w:trHeight w:hRule="exact" w:val="964"/>
        </w:trPr>
        <w:tc>
          <w:tcPr>
            <w:tcW w:w="425" w:type="dxa"/>
          </w:tcPr>
          <w:p w14:paraId="063ADB4F" w14:textId="77777777" w:rsidR="00461624" w:rsidRPr="00651F26" w:rsidRDefault="00461624" w:rsidP="00156D0C">
            <w:pPr>
              <w:rPr>
                <w:color w:val="000000"/>
                <w:sz w:val="18"/>
                <w:szCs w:val="18"/>
              </w:rPr>
            </w:pPr>
            <w:r w:rsidRPr="00651F26">
              <w:rPr>
                <w:color w:val="000000"/>
                <w:sz w:val="18"/>
                <w:szCs w:val="18"/>
              </w:rPr>
              <w:t>1</w:t>
            </w:r>
          </w:p>
        </w:tc>
        <w:tc>
          <w:tcPr>
            <w:tcW w:w="3118" w:type="dxa"/>
          </w:tcPr>
          <w:p w14:paraId="5361B066" w14:textId="6F8A9383" w:rsidR="00461624" w:rsidRDefault="00461624" w:rsidP="00156D0C">
            <w:pPr>
              <w:rPr>
                <w:color w:val="000000"/>
                <w:sz w:val="18"/>
                <w:szCs w:val="18"/>
              </w:rPr>
            </w:pPr>
            <w:r w:rsidRPr="00651F26">
              <w:rPr>
                <w:color w:val="000000"/>
                <w:sz w:val="18"/>
                <w:szCs w:val="18"/>
              </w:rPr>
              <w:t>Projekt zagospodarowania</w:t>
            </w:r>
            <w:r>
              <w:rPr>
                <w:color w:val="000000"/>
                <w:sz w:val="18"/>
                <w:szCs w:val="18"/>
              </w:rPr>
              <w:t xml:space="preserve"> terenu,</w:t>
            </w:r>
          </w:p>
          <w:p w14:paraId="65B923D3" w14:textId="77777777" w:rsidR="00461624" w:rsidRDefault="00461624" w:rsidP="00156D0C">
            <w:pPr>
              <w:rPr>
                <w:color w:val="000000"/>
                <w:sz w:val="18"/>
                <w:szCs w:val="18"/>
              </w:rPr>
            </w:pPr>
            <w:r>
              <w:rPr>
                <w:color w:val="000000"/>
                <w:sz w:val="18"/>
                <w:szCs w:val="18"/>
              </w:rPr>
              <w:t>Projekt zmieniający</w:t>
            </w:r>
          </w:p>
          <w:p w14:paraId="0AA04FA4" w14:textId="77777777" w:rsidR="00461624" w:rsidRPr="00651F26" w:rsidRDefault="00461624" w:rsidP="00156D0C">
            <w:pPr>
              <w:rPr>
                <w:color w:val="000000"/>
                <w:sz w:val="18"/>
                <w:szCs w:val="18"/>
              </w:rPr>
            </w:pPr>
            <w:r>
              <w:rPr>
                <w:color w:val="000000"/>
                <w:sz w:val="18"/>
                <w:szCs w:val="18"/>
              </w:rPr>
              <w:t>architektoniczno budowlany</w:t>
            </w:r>
          </w:p>
        </w:tc>
        <w:tc>
          <w:tcPr>
            <w:tcW w:w="2552" w:type="dxa"/>
          </w:tcPr>
          <w:p w14:paraId="431BEEF7" w14:textId="77777777" w:rsidR="00461624" w:rsidRPr="00651F26" w:rsidRDefault="00461624" w:rsidP="00156D0C">
            <w:pPr>
              <w:rPr>
                <w:color w:val="000000"/>
                <w:sz w:val="18"/>
                <w:szCs w:val="18"/>
              </w:rPr>
            </w:pPr>
            <w:r>
              <w:rPr>
                <w:color w:val="000000"/>
                <w:sz w:val="18"/>
                <w:szCs w:val="18"/>
              </w:rPr>
              <w:t>Projektant</w:t>
            </w:r>
            <w:r>
              <w:rPr>
                <w:color w:val="000000"/>
                <w:sz w:val="18"/>
                <w:szCs w:val="18"/>
              </w:rPr>
              <w:br/>
            </w:r>
            <w:r w:rsidRPr="00651F26">
              <w:rPr>
                <w:color w:val="000000"/>
                <w:sz w:val="18"/>
                <w:szCs w:val="18"/>
              </w:rPr>
              <w:t xml:space="preserve">mgr inż. arch. </w:t>
            </w:r>
            <w:r>
              <w:rPr>
                <w:color w:val="000000"/>
                <w:sz w:val="18"/>
                <w:szCs w:val="18"/>
              </w:rPr>
              <w:br/>
            </w:r>
            <w:r w:rsidRPr="00651F26">
              <w:rPr>
                <w:color w:val="000000"/>
                <w:sz w:val="18"/>
                <w:szCs w:val="18"/>
              </w:rPr>
              <w:t>Władysław</w:t>
            </w:r>
            <w:r>
              <w:rPr>
                <w:color w:val="000000"/>
                <w:sz w:val="18"/>
                <w:szCs w:val="18"/>
              </w:rPr>
              <w:t xml:space="preserve"> </w:t>
            </w:r>
            <w:r w:rsidRPr="00651F26">
              <w:rPr>
                <w:color w:val="000000"/>
                <w:sz w:val="18"/>
                <w:szCs w:val="18"/>
              </w:rPr>
              <w:t xml:space="preserve">Markulis </w:t>
            </w:r>
            <w:r>
              <w:rPr>
                <w:color w:val="000000"/>
                <w:sz w:val="18"/>
                <w:szCs w:val="18"/>
              </w:rPr>
              <w:br/>
            </w:r>
            <w:r w:rsidRPr="00651F26">
              <w:rPr>
                <w:color w:val="000000"/>
                <w:sz w:val="18"/>
                <w:szCs w:val="18"/>
              </w:rPr>
              <w:t>upr</w:t>
            </w:r>
            <w:r>
              <w:rPr>
                <w:color w:val="000000"/>
                <w:sz w:val="18"/>
                <w:szCs w:val="18"/>
              </w:rPr>
              <w:t xml:space="preserve">. </w:t>
            </w:r>
            <w:r w:rsidRPr="00651F26">
              <w:rPr>
                <w:color w:val="000000"/>
                <w:sz w:val="18"/>
                <w:szCs w:val="18"/>
              </w:rPr>
              <w:t>63/171/76</w:t>
            </w:r>
          </w:p>
        </w:tc>
        <w:tc>
          <w:tcPr>
            <w:tcW w:w="2977" w:type="dxa"/>
          </w:tcPr>
          <w:p w14:paraId="21AB4FE6" w14:textId="77777777" w:rsidR="00461624" w:rsidRPr="00651F26" w:rsidRDefault="00461624" w:rsidP="00156D0C">
            <w:pPr>
              <w:spacing w:before="240"/>
              <w:ind w:left="567" w:right="426"/>
              <w:jc w:val="center"/>
              <w:rPr>
                <w:color w:val="000000"/>
                <w:sz w:val="18"/>
                <w:szCs w:val="18"/>
              </w:rPr>
            </w:pPr>
          </w:p>
        </w:tc>
      </w:tr>
    </w:tbl>
    <w:p w14:paraId="2AE8B503" w14:textId="77777777" w:rsidR="00461624" w:rsidRDefault="00461624" w:rsidP="00461624">
      <w:pPr>
        <w:rPr>
          <w:rFonts w:ascii="Arial" w:hAnsi="Arial"/>
          <w:color w:val="000000"/>
        </w:rPr>
      </w:pPr>
      <w:r>
        <w:rPr>
          <w:rFonts w:ascii="Arial" w:hAnsi="Arial"/>
          <w:color w:val="000000"/>
        </w:rPr>
        <w:tab/>
      </w:r>
    </w:p>
    <w:p w14:paraId="3C750CCE" w14:textId="77777777" w:rsidR="00461624" w:rsidRDefault="00461624" w:rsidP="00461624">
      <w:pPr>
        <w:rPr>
          <w:rFonts w:ascii="Arial" w:hAnsi="Arial"/>
          <w:color w:val="000000"/>
        </w:rPr>
      </w:pPr>
    </w:p>
    <w:p w14:paraId="71791712" w14:textId="77777777" w:rsidR="00461624" w:rsidRDefault="00461624" w:rsidP="00461624">
      <w:pPr>
        <w:rPr>
          <w:rFonts w:ascii="Arial" w:hAnsi="Arial"/>
          <w:color w:val="000000"/>
        </w:rPr>
      </w:pPr>
    </w:p>
    <w:p w14:paraId="4D76FE61" w14:textId="77777777" w:rsidR="00461624" w:rsidRDefault="00461624" w:rsidP="00461624">
      <w:pPr>
        <w:rPr>
          <w:rFonts w:ascii="Arial" w:hAnsi="Arial"/>
          <w:color w:val="000000"/>
        </w:rPr>
      </w:pPr>
    </w:p>
    <w:p w14:paraId="6909BE5B" w14:textId="77777777" w:rsidR="00461624" w:rsidRDefault="00461624" w:rsidP="00461624">
      <w:pPr>
        <w:rPr>
          <w:rFonts w:ascii="Arial" w:hAnsi="Arial"/>
          <w:color w:val="000000"/>
        </w:rPr>
      </w:pPr>
    </w:p>
    <w:p w14:paraId="35D89136" w14:textId="77777777" w:rsidR="00461624" w:rsidRDefault="00461624" w:rsidP="00461624">
      <w:pPr>
        <w:rPr>
          <w:rFonts w:ascii="Arial" w:hAnsi="Arial"/>
          <w:color w:val="000000"/>
        </w:rPr>
      </w:pPr>
    </w:p>
    <w:p w14:paraId="50478A86" w14:textId="77777777" w:rsidR="00461624" w:rsidRDefault="00461624" w:rsidP="00461624">
      <w:pPr>
        <w:rPr>
          <w:rFonts w:ascii="Arial" w:hAnsi="Arial"/>
          <w:color w:val="000000"/>
        </w:rPr>
      </w:pPr>
      <w:r>
        <w:rPr>
          <w:rFonts w:ascii="Arial" w:hAnsi="Arial"/>
          <w:color w:val="000000"/>
        </w:rPr>
        <w:tab/>
      </w:r>
      <w:r>
        <w:rPr>
          <w:rFonts w:ascii="Arial" w:hAnsi="Arial"/>
          <w:color w:val="000000"/>
        </w:rPr>
        <w:tab/>
      </w:r>
      <w:r>
        <w:rPr>
          <w:rFonts w:ascii="Arial" w:hAnsi="Arial"/>
          <w:color w:val="000000"/>
        </w:rPr>
        <w:tab/>
      </w:r>
      <w:r>
        <w:rPr>
          <w:rFonts w:ascii="Arial" w:hAnsi="Arial"/>
          <w:color w:val="000000"/>
        </w:rPr>
        <w:tab/>
      </w:r>
      <w:r>
        <w:rPr>
          <w:rFonts w:ascii="Arial" w:hAnsi="Arial"/>
          <w:color w:val="000000"/>
        </w:rPr>
        <w:tab/>
      </w:r>
    </w:p>
    <w:p w14:paraId="639A2293" w14:textId="38553AC2" w:rsidR="00461624" w:rsidRDefault="00461624" w:rsidP="00461624">
      <w:pPr>
        <w:jc w:val="center"/>
        <w:rPr>
          <w:rFonts w:ascii="Arial" w:hAnsi="Arial" w:cs="Arial"/>
          <w:color w:val="000000"/>
        </w:rPr>
        <w:sectPr w:rsidR="00461624" w:rsidSect="006F6AD1">
          <w:footerReference w:type="even" r:id="rId4"/>
          <w:footerReference w:type="default" r:id="rId5"/>
          <w:footnotePr>
            <w:pos w:val="beneathText"/>
          </w:footnotePr>
          <w:pgSz w:w="12240" w:h="15840"/>
          <w:pgMar w:top="1417" w:right="1440" w:bottom="1417" w:left="1440" w:header="708" w:footer="720" w:gutter="0"/>
          <w:cols w:space="708"/>
          <w:docGrid w:linePitch="360"/>
        </w:sectPr>
      </w:pPr>
      <w:r>
        <w:rPr>
          <w:rFonts w:ascii="Arial" w:hAnsi="Arial"/>
          <w:color w:val="000000"/>
        </w:rPr>
        <w:t xml:space="preserve">KIELCE  </w:t>
      </w:r>
      <w:r>
        <w:rPr>
          <w:rFonts w:ascii="Arial" w:hAnsi="Arial"/>
          <w:color w:val="000000"/>
        </w:rPr>
        <w:t>04.</w:t>
      </w:r>
      <w:r>
        <w:rPr>
          <w:rFonts w:ascii="Arial" w:hAnsi="Arial"/>
          <w:color w:val="000000"/>
        </w:rPr>
        <w:t>20</w:t>
      </w:r>
      <w:r>
        <w:rPr>
          <w:rFonts w:ascii="Arial" w:hAnsi="Arial"/>
          <w:color w:val="000000"/>
        </w:rPr>
        <w:t>23</w:t>
      </w:r>
    </w:p>
    <w:tbl>
      <w:tblPr>
        <w:tblpPr w:leftFromText="141" w:rightFromText="141" w:vertAnchor="text" w:horzAnchor="margin" w:tblpXSpec="center" w:tblpY="22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6"/>
        <w:gridCol w:w="940"/>
      </w:tblGrid>
      <w:tr w:rsidR="00461624" w:rsidRPr="003973DF" w14:paraId="198DF711" w14:textId="77777777" w:rsidTr="00156D0C">
        <w:tc>
          <w:tcPr>
            <w:tcW w:w="7306" w:type="dxa"/>
          </w:tcPr>
          <w:p w14:paraId="2B2D50D3" w14:textId="77777777" w:rsidR="00461624" w:rsidRPr="003973DF" w:rsidRDefault="00461624" w:rsidP="00156D0C">
            <w:pPr>
              <w:jc w:val="both"/>
              <w:rPr>
                <w:rFonts w:ascii="Arial" w:hAnsi="Arial" w:cs="Arial"/>
                <w:color w:val="000000"/>
              </w:rPr>
            </w:pPr>
            <w:r w:rsidRPr="003973DF">
              <w:rPr>
                <w:rFonts w:ascii="Arial" w:hAnsi="Arial"/>
                <w:color w:val="000000"/>
              </w:rPr>
              <w:lastRenderedPageBreak/>
              <w:tab/>
              <w:t>WYMAGANIA OGÓLNE</w:t>
            </w:r>
          </w:p>
        </w:tc>
        <w:tc>
          <w:tcPr>
            <w:tcW w:w="940" w:type="dxa"/>
          </w:tcPr>
          <w:p w14:paraId="048265F4" w14:textId="77777777" w:rsidR="00461624" w:rsidRPr="003973DF" w:rsidRDefault="00461624" w:rsidP="00156D0C">
            <w:pPr>
              <w:jc w:val="both"/>
              <w:rPr>
                <w:rFonts w:ascii="Arial" w:hAnsi="Arial" w:cs="Arial"/>
                <w:color w:val="000000"/>
              </w:rPr>
            </w:pPr>
            <w:r w:rsidRPr="003973DF">
              <w:rPr>
                <w:rFonts w:ascii="Arial" w:hAnsi="Arial" w:cs="Arial"/>
                <w:color w:val="000000"/>
              </w:rPr>
              <w:t>Str. 3</w:t>
            </w:r>
          </w:p>
        </w:tc>
      </w:tr>
      <w:tr w:rsidR="00461624" w:rsidRPr="003973DF" w14:paraId="02EC9A89" w14:textId="77777777" w:rsidTr="00156D0C">
        <w:tc>
          <w:tcPr>
            <w:tcW w:w="7306" w:type="dxa"/>
          </w:tcPr>
          <w:p w14:paraId="764C0E34" w14:textId="77777777" w:rsidR="00461624" w:rsidRPr="003973DF" w:rsidRDefault="00461624" w:rsidP="00156D0C">
            <w:pPr>
              <w:rPr>
                <w:rFonts w:ascii="Arial" w:hAnsi="Arial"/>
                <w:b/>
                <w:color w:val="000000"/>
              </w:rPr>
            </w:pPr>
            <w:r w:rsidRPr="003973DF">
              <w:rPr>
                <w:rFonts w:ascii="Arial" w:hAnsi="Arial"/>
                <w:color w:val="000000"/>
              </w:rPr>
              <w:t>0</w:t>
            </w:r>
            <w:r>
              <w:rPr>
                <w:rFonts w:ascii="Arial" w:hAnsi="Arial"/>
                <w:color w:val="000000"/>
              </w:rPr>
              <w:t>1</w:t>
            </w:r>
            <w:r w:rsidRPr="003973DF">
              <w:rPr>
                <w:rFonts w:ascii="Arial" w:hAnsi="Arial"/>
                <w:color w:val="000000"/>
              </w:rPr>
              <w:t>.00</w:t>
            </w:r>
            <w:r w:rsidRPr="003973DF">
              <w:rPr>
                <w:rFonts w:ascii="Arial" w:hAnsi="Arial"/>
                <w:color w:val="000000"/>
              </w:rPr>
              <w:tab/>
            </w:r>
            <w:r w:rsidRPr="003973DF">
              <w:rPr>
                <w:rFonts w:ascii="Arial" w:hAnsi="Arial"/>
                <w:b/>
                <w:color w:val="000000"/>
              </w:rPr>
              <w:t xml:space="preserve">ROBOTY </w:t>
            </w:r>
            <w:r>
              <w:rPr>
                <w:rFonts w:ascii="Arial" w:hAnsi="Arial"/>
                <w:b/>
                <w:color w:val="000000"/>
              </w:rPr>
              <w:t>PRZYGOTOWAWCZE</w:t>
            </w:r>
          </w:p>
        </w:tc>
        <w:tc>
          <w:tcPr>
            <w:tcW w:w="940" w:type="dxa"/>
          </w:tcPr>
          <w:p w14:paraId="5EC9E896" w14:textId="77777777" w:rsidR="00461624" w:rsidRPr="003973DF" w:rsidRDefault="00461624" w:rsidP="00156D0C">
            <w:pPr>
              <w:jc w:val="both"/>
              <w:rPr>
                <w:rFonts w:ascii="Arial" w:hAnsi="Arial" w:cs="Arial"/>
                <w:color w:val="000000"/>
              </w:rPr>
            </w:pPr>
          </w:p>
        </w:tc>
      </w:tr>
      <w:tr w:rsidR="00461624" w:rsidRPr="003973DF" w14:paraId="45D64366" w14:textId="77777777" w:rsidTr="00156D0C">
        <w:tc>
          <w:tcPr>
            <w:tcW w:w="7306" w:type="dxa"/>
          </w:tcPr>
          <w:p w14:paraId="49F13DA7" w14:textId="77777777" w:rsidR="00461624" w:rsidRPr="003973DF" w:rsidRDefault="00461624" w:rsidP="00156D0C">
            <w:pPr>
              <w:jc w:val="both"/>
              <w:rPr>
                <w:rFonts w:ascii="Arial" w:hAnsi="Arial" w:cs="Arial"/>
                <w:color w:val="000000"/>
              </w:rPr>
            </w:pPr>
            <w:r w:rsidRPr="003973DF">
              <w:rPr>
                <w:rFonts w:ascii="Arial" w:hAnsi="Arial"/>
                <w:color w:val="000000"/>
              </w:rPr>
              <w:t>0</w:t>
            </w:r>
            <w:r>
              <w:rPr>
                <w:rFonts w:ascii="Arial" w:hAnsi="Arial"/>
                <w:color w:val="000000"/>
              </w:rPr>
              <w:t>1</w:t>
            </w:r>
            <w:r w:rsidRPr="003973DF">
              <w:rPr>
                <w:rFonts w:ascii="Arial" w:hAnsi="Arial"/>
                <w:color w:val="000000"/>
              </w:rPr>
              <w:t>.0</w:t>
            </w:r>
            <w:r>
              <w:rPr>
                <w:rFonts w:ascii="Arial" w:hAnsi="Arial"/>
                <w:color w:val="000000"/>
              </w:rPr>
              <w:t>1</w:t>
            </w:r>
            <w:r w:rsidRPr="003973DF">
              <w:rPr>
                <w:rFonts w:ascii="Arial" w:hAnsi="Arial"/>
                <w:color w:val="000000"/>
              </w:rPr>
              <w:t>.</w:t>
            </w:r>
            <w:r w:rsidRPr="003973DF">
              <w:rPr>
                <w:rFonts w:ascii="Arial" w:hAnsi="Arial"/>
                <w:color w:val="000000"/>
              </w:rPr>
              <w:tab/>
              <w:t xml:space="preserve">ROBOTY </w:t>
            </w:r>
            <w:r>
              <w:rPr>
                <w:rFonts w:ascii="Arial" w:hAnsi="Arial"/>
                <w:color w:val="000000"/>
              </w:rPr>
              <w:t>POMIAROWE</w:t>
            </w:r>
          </w:p>
        </w:tc>
        <w:tc>
          <w:tcPr>
            <w:tcW w:w="940" w:type="dxa"/>
          </w:tcPr>
          <w:p w14:paraId="46D71F3D" w14:textId="77777777" w:rsidR="00461624" w:rsidRPr="003973DF" w:rsidRDefault="00461624" w:rsidP="00156D0C">
            <w:pPr>
              <w:jc w:val="both"/>
              <w:rPr>
                <w:rFonts w:ascii="Arial" w:hAnsi="Arial" w:cs="Arial"/>
                <w:color w:val="000000"/>
              </w:rPr>
            </w:pPr>
            <w:r w:rsidRPr="003973DF">
              <w:rPr>
                <w:rFonts w:ascii="Arial" w:hAnsi="Arial" w:cs="Arial"/>
                <w:color w:val="000000"/>
              </w:rPr>
              <w:t xml:space="preserve">Str. </w:t>
            </w:r>
            <w:r>
              <w:rPr>
                <w:rFonts w:ascii="Arial" w:hAnsi="Arial" w:cs="Arial"/>
                <w:color w:val="000000"/>
              </w:rPr>
              <w:t>17</w:t>
            </w:r>
          </w:p>
        </w:tc>
      </w:tr>
      <w:tr w:rsidR="00461624" w:rsidRPr="003973DF" w14:paraId="12AE8717" w14:textId="77777777" w:rsidTr="00156D0C">
        <w:tc>
          <w:tcPr>
            <w:tcW w:w="7306" w:type="dxa"/>
          </w:tcPr>
          <w:p w14:paraId="47E46A89" w14:textId="77777777" w:rsidR="00461624" w:rsidRPr="003973DF" w:rsidRDefault="00461624" w:rsidP="00156D0C">
            <w:pPr>
              <w:jc w:val="both"/>
              <w:rPr>
                <w:rFonts w:ascii="Arial" w:hAnsi="Arial" w:cs="Arial"/>
                <w:color w:val="000000"/>
              </w:rPr>
            </w:pPr>
            <w:r w:rsidRPr="003973DF">
              <w:rPr>
                <w:rFonts w:ascii="Arial" w:hAnsi="Arial"/>
                <w:color w:val="000000"/>
              </w:rPr>
              <w:t>0</w:t>
            </w:r>
            <w:r>
              <w:rPr>
                <w:rFonts w:ascii="Arial" w:hAnsi="Arial"/>
                <w:color w:val="000000"/>
              </w:rPr>
              <w:t>1</w:t>
            </w:r>
            <w:r w:rsidRPr="003973DF">
              <w:rPr>
                <w:rFonts w:ascii="Arial" w:hAnsi="Arial"/>
                <w:color w:val="000000"/>
              </w:rPr>
              <w:t>.0</w:t>
            </w:r>
            <w:r>
              <w:rPr>
                <w:rFonts w:ascii="Arial" w:hAnsi="Arial"/>
                <w:color w:val="000000"/>
              </w:rPr>
              <w:t>2</w:t>
            </w:r>
            <w:r w:rsidRPr="003973DF">
              <w:rPr>
                <w:rFonts w:ascii="Arial" w:hAnsi="Arial"/>
                <w:color w:val="000000"/>
              </w:rPr>
              <w:t>.</w:t>
            </w:r>
            <w:r w:rsidRPr="003973DF">
              <w:rPr>
                <w:rFonts w:ascii="Arial" w:hAnsi="Arial"/>
                <w:color w:val="000000"/>
              </w:rPr>
              <w:tab/>
            </w:r>
            <w:r>
              <w:rPr>
                <w:rFonts w:ascii="Arial" w:hAnsi="Arial"/>
                <w:color w:val="000000"/>
              </w:rPr>
              <w:t>ZDJĘCIE WARSTWY HUMUSU</w:t>
            </w:r>
          </w:p>
        </w:tc>
        <w:tc>
          <w:tcPr>
            <w:tcW w:w="940" w:type="dxa"/>
          </w:tcPr>
          <w:p w14:paraId="20D7D261" w14:textId="77777777" w:rsidR="00461624" w:rsidRPr="003973DF" w:rsidRDefault="00461624" w:rsidP="00156D0C">
            <w:pPr>
              <w:jc w:val="both"/>
              <w:rPr>
                <w:rFonts w:ascii="Arial" w:hAnsi="Arial" w:cs="Arial"/>
                <w:color w:val="000000"/>
              </w:rPr>
            </w:pPr>
            <w:r w:rsidRPr="003973DF">
              <w:rPr>
                <w:rFonts w:ascii="Arial" w:hAnsi="Arial" w:cs="Arial"/>
                <w:color w:val="000000"/>
              </w:rPr>
              <w:t xml:space="preserve">Str. </w:t>
            </w:r>
            <w:r>
              <w:rPr>
                <w:rFonts w:ascii="Arial" w:hAnsi="Arial" w:cs="Arial"/>
                <w:color w:val="000000"/>
              </w:rPr>
              <w:t>18</w:t>
            </w:r>
          </w:p>
        </w:tc>
      </w:tr>
      <w:tr w:rsidR="00461624" w:rsidRPr="003973DF" w14:paraId="3A276630" w14:textId="77777777" w:rsidTr="00156D0C">
        <w:tc>
          <w:tcPr>
            <w:tcW w:w="7306" w:type="dxa"/>
          </w:tcPr>
          <w:p w14:paraId="4C814B81" w14:textId="77777777" w:rsidR="00461624" w:rsidRPr="003973DF" w:rsidRDefault="00461624" w:rsidP="00156D0C">
            <w:pPr>
              <w:jc w:val="both"/>
              <w:rPr>
                <w:rFonts w:ascii="Arial" w:hAnsi="Arial"/>
                <w:color w:val="000000"/>
              </w:rPr>
            </w:pPr>
            <w:r>
              <w:rPr>
                <w:rFonts w:ascii="Arial" w:hAnsi="Arial"/>
                <w:color w:val="000000"/>
              </w:rPr>
              <w:t>01.03. ROZBIÓRKI</w:t>
            </w:r>
          </w:p>
        </w:tc>
        <w:tc>
          <w:tcPr>
            <w:tcW w:w="940" w:type="dxa"/>
          </w:tcPr>
          <w:p w14:paraId="173A7F03" w14:textId="77777777" w:rsidR="00461624" w:rsidRPr="003973DF" w:rsidRDefault="00461624" w:rsidP="00156D0C">
            <w:pPr>
              <w:jc w:val="both"/>
              <w:rPr>
                <w:rFonts w:ascii="Arial" w:hAnsi="Arial" w:cs="Arial"/>
                <w:color w:val="000000"/>
              </w:rPr>
            </w:pPr>
            <w:r w:rsidRPr="003973DF">
              <w:rPr>
                <w:rFonts w:ascii="Arial" w:hAnsi="Arial" w:cs="Arial"/>
                <w:color w:val="000000"/>
              </w:rPr>
              <w:t xml:space="preserve">Str. </w:t>
            </w:r>
            <w:r>
              <w:rPr>
                <w:rFonts w:ascii="Arial" w:hAnsi="Arial" w:cs="Arial"/>
                <w:color w:val="000000"/>
              </w:rPr>
              <w:t>19</w:t>
            </w:r>
          </w:p>
        </w:tc>
      </w:tr>
      <w:tr w:rsidR="00461624" w:rsidRPr="003973DF" w14:paraId="04CDA0E5" w14:textId="77777777" w:rsidTr="00156D0C">
        <w:tc>
          <w:tcPr>
            <w:tcW w:w="7306" w:type="dxa"/>
          </w:tcPr>
          <w:p w14:paraId="14881FF3" w14:textId="77777777" w:rsidR="00461624" w:rsidRPr="009C4634" w:rsidRDefault="00461624" w:rsidP="00156D0C">
            <w:pPr>
              <w:ind w:left="738" w:hanging="709"/>
              <w:rPr>
                <w:rFonts w:ascii="Arial" w:hAnsi="Arial"/>
                <w:b/>
                <w:color w:val="000000"/>
              </w:rPr>
            </w:pPr>
            <w:r>
              <w:rPr>
                <w:rFonts w:ascii="Arial" w:hAnsi="Arial"/>
                <w:b/>
                <w:color w:val="000000"/>
              </w:rPr>
              <w:t>02.00. ROBOTY BUDOWLANE W ZAKRESIE WZNOSZENIA KOMPLETNYCH OBIEKTÓW BUDOWLANYCH LUB ICH CZĘŚCI ORAZ ROBOTY W ZAKRESIE INŻYNIERII LĄDOWEJ I WODNEJ</w:t>
            </w:r>
          </w:p>
        </w:tc>
        <w:tc>
          <w:tcPr>
            <w:tcW w:w="940" w:type="dxa"/>
          </w:tcPr>
          <w:p w14:paraId="453E5EF4" w14:textId="77777777" w:rsidR="00461624" w:rsidRPr="003973DF" w:rsidRDefault="00461624" w:rsidP="00156D0C">
            <w:pPr>
              <w:jc w:val="both"/>
              <w:rPr>
                <w:rFonts w:ascii="Arial" w:hAnsi="Arial" w:cs="Arial"/>
                <w:color w:val="000000"/>
              </w:rPr>
            </w:pPr>
          </w:p>
        </w:tc>
      </w:tr>
      <w:tr w:rsidR="00461624" w:rsidRPr="003973DF" w14:paraId="32BAC269" w14:textId="77777777" w:rsidTr="00156D0C">
        <w:tc>
          <w:tcPr>
            <w:tcW w:w="7306" w:type="dxa"/>
          </w:tcPr>
          <w:p w14:paraId="5FA21408" w14:textId="77777777" w:rsidR="00461624" w:rsidRDefault="00461624" w:rsidP="00156D0C">
            <w:pPr>
              <w:rPr>
                <w:rFonts w:ascii="Arial" w:hAnsi="Arial"/>
                <w:color w:val="000000"/>
              </w:rPr>
            </w:pPr>
            <w:r>
              <w:rPr>
                <w:rFonts w:ascii="Arial" w:hAnsi="Arial"/>
                <w:color w:val="000000"/>
              </w:rPr>
              <w:t>02.01.   ROBOTY ZIEMNE WYKOPY</w:t>
            </w:r>
          </w:p>
        </w:tc>
        <w:tc>
          <w:tcPr>
            <w:tcW w:w="940" w:type="dxa"/>
          </w:tcPr>
          <w:p w14:paraId="67E76280" w14:textId="77777777" w:rsidR="00461624" w:rsidRDefault="00461624" w:rsidP="00156D0C">
            <w:pPr>
              <w:jc w:val="both"/>
              <w:rPr>
                <w:rFonts w:ascii="Arial" w:hAnsi="Arial" w:cs="Arial"/>
                <w:color w:val="000000"/>
              </w:rPr>
            </w:pPr>
            <w:r>
              <w:rPr>
                <w:rFonts w:ascii="Arial" w:hAnsi="Arial" w:cs="Arial"/>
                <w:color w:val="000000"/>
              </w:rPr>
              <w:t>Str. 20</w:t>
            </w:r>
          </w:p>
        </w:tc>
      </w:tr>
      <w:tr w:rsidR="00461624" w:rsidRPr="003973DF" w14:paraId="07F17616" w14:textId="77777777" w:rsidTr="00156D0C">
        <w:tc>
          <w:tcPr>
            <w:tcW w:w="7306" w:type="dxa"/>
          </w:tcPr>
          <w:p w14:paraId="41C0FDED" w14:textId="77777777" w:rsidR="00461624" w:rsidRDefault="00461624" w:rsidP="00156D0C">
            <w:pPr>
              <w:rPr>
                <w:rFonts w:ascii="Arial" w:hAnsi="Arial"/>
                <w:color w:val="000000"/>
              </w:rPr>
            </w:pPr>
            <w:r>
              <w:rPr>
                <w:rFonts w:ascii="Arial" w:hAnsi="Arial"/>
                <w:color w:val="000000"/>
              </w:rPr>
              <w:t>02.02.   ZBROJENIE KONSTRUKCJI ŻELBETOWYCH</w:t>
            </w:r>
          </w:p>
        </w:tc>
        <w:tc>
          <w:tcPr>
            <w:tcW w:w="940" w:type="dxa"/>
          </w:tcPr>
          <w:p w14:paraId="23DA4763" w14:textId="77777777" w:rsidR="00461624" w:rsidRDefault="00461624" w:rsidP="00156D0C">
            <w:pPr>
              <w:jc w:val="both"/>
              <w:rPr>
                <w:rFonts w:ascii="Arial" w:hAnsi="Arial" w:cs="Arial"/>
                <w:color w:val="000000"/>
              </w:rPr>
            </w:pPr>
            <w:r>
              <w:rPr>
                <w:rFonts w:ascii="Arial" w:hAnsi="Arial" w:cs="Arial"/>
                <w:color w:val="000000"/>
              </w:rPr>
              <w:t>Str. 23</w:t>
            </w:r>
          </w:p>
        </w:tc>
      </w:tr>
      <w:tr w:rsidR="00461624" w:rsidRPr="003973DF" w14:paraId="35D7D4DA" w14:textId="77777777" w:rsidTr="00156D0C">
        <w:tc>
          <w:tcPr>
            <w:tcW w:w="7306" w:type="dxa"/>
          </w:tcPr>
          <w:p w14:paraId="554BEAA8" w14:textId="77777777" w:rsidR="00461624" w:rsidRDefault="00461624" w:rsidP="00156D0C">
            <w:pPr>
              <w:rPr>
                <w:rFonts w:ascii="Arial" w:hAnsi="Arial"/>
                <w:color w:val="000000"/>
              </w:rPr>
            </w:pPr>
            <w:r>
              <w:rPr>
                <w:rFonts w:ascii="Arial" w:hAnsi="Arial"/>
                <w:color w:val="000000"/>
              </w:rPr>
              <w:t>02.03.   BETONOWANIE KONSTRUKCJI ŻELBETOWYCH</w:t>
            </w:r>
          </w:p>
        </w:tc>
        <w:tc>
          <w:tcPr>
            <w:tcW w:w="940" w:type="dxa"/>
          </w:tcPr>
          <w:p w14:paraId="5C75FF81" w14:textId="77777777" w:rsidR="00461624" w:rsidRDefault="00461624" w:rsidP="00156D0C">
            <w:pPr>
              <w:jc w:val="both"/>
              <w:rPr>
                <w:rFonts w:ascii="Arial" w:hAnsi="Arial" w:cs="Arial"/>
                <w:color w:val="000000"/>
              </w:rPr>
            </w:pPr>
            <w:r>
              <w:rPr>
                <w:rFonts w:ascii="Arial" w:hAnsi="Arial" w:cs="Arial"/>
                <w:color w:val="000000"/>
              </w:rPr>
              <w:t>Str. 25</w:t>
            </w:r>
          </w:p>
        </w:tc>
      </w:tr>
      <w:tr w:rsidR="00461624" w:rsidRPr="003973DF" w14:paraId="511A1CA2" w14:textId="77777777" w:rsidTr="00156D0C">
        <w:tc>
          <w:tcPr>
            <w:tcW w:w="7306" w:type="dxa"/>
          </w:tcPr>
          <w:p w14:paraId="340D72A2" w14:textId="77777777" w:rsidR="00461624" w:rsidRDefault="00461624" w:rsidP="00156D0C">
            <w:pPr>
              <w:jc w:val="both"/>
              <w:rPr>
                <w:rFonts w:ascii="Arial" w:hAnsi="Arial" w:cs="Arial"/>
                <w:color w:val="000000"/>
              </w:rPr>
            </w:pPr>
            <w:r>
              <w:rPr>
                <w:rFonts w:ascii="Arial" w:hAnsi="Arial"/>
                <w:color w:val="000000"/>
              </w:rPr>
              <w:t>02.04.   IZOLACJE PRZECIWWILGOCIOWE</w:t>
            </w:r>
          </w:p>
        </w:tc>
        <w:tc>
          <w:tcPr>
            <w:tcW w:w="940" w:type="dxa"/>
          </w:tcPr>
          <w:p w14:paraId="02F3769D" w14:textId="77777777" w:rsidR="00461624" w:rsidRDefault="00461624" w:rsidP="00156D0C">
            <w:pPr>
              <w:jc w:val="both"/>
              <w:rPr>
                <w:rFonts w:ascii="Arial" w:hAnsi="Arial" w:cs="Arial"/>
                <w:color w:val="000000"/>
              </w:rPr>
            </w:pPr>
            <w:r>
              <w:rPr>
                <w:rFonts w:ascii="Arial" w:hAnsi="Arial" w:cs="Arial"/>
                <w:color w:val="000000"/>
              </w:rPr>
              <w:t>Str. 27</w:t>
            </w:r>
          </w:p>
        </w:tc>
      </w:tr>
      <w:tr w:rsidR="00461624" w:rsidRPr="003973DF" w14:paraId="5FA6C1AE" w14:textId="77777777" w:rsidTr="00156D0C">
        <w:tc>
          <w:tcPr>
            <w:tcW w:w="7306" w:type="dxa"/>
          </w:tcPr>
          <w:p w14:paraId="71C94426" w14:textId="77777777" w:rsidR="00461624" w:rsidRDefault="00461624" w:rsidP="00156D0C">
            <w:pPr>
              <w:jc w:val="both"/>
              <w:rPr>
                <w:rFonts w:ascii="Arial" w:hAnsi="Arial"/>
                <w:color w:val="000000"/>
              </w:rPr>
            </w:pPr>
            <w:r>
              <w:rPr>
                <w:rFonts w:ascii="Arial" w:hAnsi="Arial"/>
                <w:color w:val="000000"/>
              </w:rPr>
              <w:t>02.05.   PODBUDOWY POD NAWIERZCHNIE DROGOWE</w:t>
            </w:r>
          </w:p>
        </w:tc>
        <w:tc>
          <w:tcPr>
            <w:tcW w:w="940" w:type="dxa"/>
          </w:tcPr>
          <w:p w14:paraId="514859B8" w14:textId="77777777" w:rsidR="00461624" w:rsidRDefault="00461624" w:rsidP="00156D0C">
            <w:pPr>
              <w:jc w:val="both"/>
              <w:rPr>
                <w:rFonts w:ascii="Arial" w:hAnsi="Arial" w:cs="Arial"/>
                <w:color w:val="000000"/>
              </w:rPr>
            </w:pPr>
            <w:r>
              <w:rPr>
                <w:rFonts w:ascii="Arial" w:hAnsi="Arial" w:cs="Arial"/>
                <w:color w:val="000000"/>
              </w:rPr>
              <w:t>Str. 29</w:t>
            </w:r>
          </w:p>
        </w:tc>
      </w:tr>
      <w:tr w:rsidR="00461624" w:rsidRPr="003973DF" w14:paraId="52FCBC04" w14:textId="77777777" w:rsidTr="00156D0C">
        <w:tc>
          <w:tcPr>
            <w:tcW w:w="7306" w:type="dxa"/>
          </w:tcPr>
          <w:p w14:paraId="1B612840" w14:textId="77777777" w:rsidR="00461624" w:rsidRDefault="00461624" w:rsidP="00156D0C">
            <w:pPr>
              <w:jc w:val="both"/>
              <w:rPr>
                <w:rFonts w:ascii="Arial" w:hAnsi="Arial"/>
                <w:color w:val="000000"/>
              </w:rPr>
            </w:pPr>
            <w:r>
              <w:rPr>
                <w:rFonts w:ascii="Arial" w:hAnsi="Arial"/>
                <w:color w:val="000000"/>
              </w:rPr>
              <w:t>02.06.   NAWIERZCHNIA Z KOSTKI BRUKOWEJ BETONOWEJ</w:t>
            </w:r>
          </w:p>
        </w:tc>
        <w:tc>
          <w:tcPr>
            <w:tcW w:w="940" w:type="dxa"/>
          </w:tcPr>
          <w:p w14:paraId="7951D246" w14:textId="77777777" w:rsidR="00461624" w:rsidRDefault="00461624" w:rsidP="00156D0C">
            <w:pPr>
              <w:jc w:val="both"/>
              <w:rPr>
                <w:rFonts w:ascii="Arial" w:hAnsi="Arial" w:cs="Arial"/>
                <w:color w:val="000000"/>
              </w:rPr>
            </w:pPr>
            <w:r>
              <w:rPr>
                <w:rFonts w:ascii="Arial" w:hAnsi="Arial" w:cs="Arial"/>
                <w:color w:val="000000"/>
              </w:rPr>
              <w:t>Str. 33</w:t>
            </w:r>
          </w:p>
        </w:tc>
      </w:tr>
      <w:tr w:rsidR="00461624" w:rsidRPr="003973DF" w14:paraId="14652257" w14:textId="77777777" w:rsidTr="00156D0C">
        <w:tc>
          <w:tcPr>
            <w:tcW w:w="7306" w:type="dxa"/>
          </w:tcPr>
          <w:p w14:paraId="44C5D792" w14:textId="77777777" w:rsidR="00461624" w:rsidRDefault="00461624" w:rsidP="00156D0C">
            <w:pPr>
              <w:ind w:left="851" w:hanging="851"/>
              <w:jc w:val="both"/>
              <w:rPr>
                <w:rFonts w:ascii="Arial" w:hAnsi="Arial"/>
                <w:color w:val="000000"/>
              </w:rPr>
            </w:pPr>
            <w:r>
              <w:rPr>
                <w:rFonts w:ascii="Arial" w:hAnsi="Arial"/>
                <w:color w:val="000000"/>
              </w:rPr>
              <w:t>02.07. GEOSIATKA KOMÓRKOWA</w:t>
            </w:r>
          </w:p>
        </w:tc>
        <w:tc>
          <w:tcPr>
            <w:tcW w:w="940" w:type="dxa"/>
          </w:tcPr>
          <w:p w14:paraId="74EBC803" w14:textId="77777777" w:rsidR="00461624" w:rsidRDefault="00461624" w:rsidP="00156D0C">
            <w:pPr>
              <w:jc w:val="both"/>
              <w:rPr>
                <w:rFonts w:ascii="Arial" w:hAnsi="Arial" w:cs="Arial"/>
                <w:color w:val="000000"/>
              </w:rPr>
            </w:pPr>
            <w:r>
              <w:rPr>
                <w:rFonts w:ascii="Arial" w:hAnsi="Arial" w:cs="Arial"/>
                <w:color w:val="000000"/>
              </w:rPr>
              <w:t>Str. 36</w:t>
            </w:r>
          </w:p>
        </w:tc>
      </w:tr>
    </w:tbl>
    <w:p w14:paraId="06E311D7" w14:textId="36C2F97B" w:rsidR="00265F93" w:rsidRDefault="00265F93" w:rsidP="00461624">
      <w:pPr>
        <w:rPr>
          <w:rFonts w:ascii="Arial" w:hAnsi="Arial"/>
          <w:color w:val="000000"/>
        </w:rPr>
      </w:pPr>
    </w:p>
    <w:p w14:paraId="70E9ADB6" w14:textId="77777777" w:rsidR="00265F93" w:rsidRDefault="00265F93">
      <w:pPr>
        <w:suppressAutoHyphens w:val="0"/>
        <w:spacing w:after="160" w:line="259" w:lineRule="auto"/>
        <w:rPr>
          <w:rFonts w:ascii="Arial" w:hAnsi="Arial"/>
          <w:color w:val="000000"/>
        </w:rPr>
      </w:pPr>
      <w:r>
        <w:rPr>
          <w:rFonts w:ascii="Arial" w:hAnsi="Arial"/>
          <w:color w:val="000000"/>
        </w:rPr>
        <w:br w:type="page"/>
      </w:r>
    </w:p>
    <w:p w14:paraId="4FBA0AA3" w14:textId="77777777" w:rsidR="00265F93" w:rsidRPr="00265F93" w:rsidRDefault="00265F93" w:rsidP="00265F93">
      <w:pPr>
        <w:rPr>
          <w:rFonts w:ascii="Arial" w:hAnsi="Arial" w:cs="Arial"/>
          <w:sz w:val="22"/>
          <w:szCs w:val="22"/>
        </w:rPr>
      </w:pPr>
    </w:p>
    <w:p w14:paraId="2F37023B" w14:textId="77777777" w:rsidR="00265F93" w:rsidRPr="00265F93" w:rsidRDefault="00265F93" w:rsidP="00265F93">
      <w:pPr>
        <w:rPr>
          <w:rFonts w:ascii="Arial" w:hAnsi="Arial" w:cs="Arial"/>
          <w:sz w:val="22"/>
          <w:szCs w:val="22"/>
        </w:rPr>
      </w:pPr>
      <w:r w:rsidRPr="00265F93">
        <w:rPr>
          <w:rFonts w:ascii="Arial" w:hAnsi="Arial" w:cs="Arial"/>
          <w:sz w:val="22"/>
          <w:szCs w:val="22"/>
        </w:rPr>
        <w:t>S.00.00.00. WYMAGANIA OGÓLNE</w:t>
      </w:r>
    </w:p>
    <w:p w14:paraId="6C5D644D"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w:t>
      </w:r>
    </w:p>
    <w:p w14:paraId="55DDDA21" w14:textId="77777777" w:rsidR="00265F93" w:rsidRPr="00265F93" w:rsidRDefault="00265F93" w:rsidP="00265F93">
      <w:pPr>
        <w:rPr>
          <w:rFonts w:ascii="Arial" w:hAnsi="Arial" w:cs="Arial"/>
          <w:sz w:val="22"/>
          <w:szCs w:val="22"/>
        </w:rPr>
      </w:pPr>
      <w:r w:rsidRPr="00265F93">
        <w:rPr>
          <w:rFonts w:ascii="Arial" w:hAnsi="Arial" w:cs="Arial"/>
          <w:sz w:val="22"/>
          <w:szCs w:val="22"/>
        </w:rPr>
        <w:t>1.</w:t>
      </w:r>
      <w:r w:rsidRPr="00265F93">
        <w:rPr>
          <w:rFonts w:ascii="Arial" w:hAnsi="Arial" w:cs="Arial"/>
          <w:sz w:val="22"/>
          <w:szCs w:val="22"/>
        </w:rPr>
        <w:tab/>
        <w:t>WSTĘP</w:t>
      </w:r>
    </w:p>
    <w:p w14:paraId="3B05FD14" w14:textId="77777777" w:rsidR="00265F93" w:rsidRPr="00265F93" w:rsidRDefault="00265F93" w:rsidP="00265F93">
      <w:pPr>
        <w:rPr>
          <w:rFonts w:ascii="Arial" w:hAnsi="Arial" w:cs="Arial"/>
          <w:sz w:val="22"/>
          <w:szCs w:val="22"/>
        </w:rPr>
      </w:pPr>
    </w:p>
    <w:p w14:paraId="6FCAC0FA" w14:textId="77777777" w:rsidR="00265F93" w:rsidRPr="00265F93" w:rsidRDefault="00265F93" w:rsidP="00265F93">
      <w:pPr>
        <w:rPr>
          <w:rFonts w:ascii="Arial" w:hAnsi="Arial" w:cs="Arial"/>
          <w:sz w:val="22"/>
          <w:szCs w:val="22"/>
        </w:rPr>
      </w:pPr>
      <w:r w:rsidRPr="00265F93">
        <w:rPr>
          <w:rFonts w:ascii="Arial" w:hAnsi="Arial" w:cs="Arial"/>
          <w:sz w:val="22"/>
          <w:szCs w:val="22"/>
        </w:rPr>
        <w:t>1.1. Przedmiot Specyfikacji Technicznej</w:t>
      </w:r>
    </w:p>
    <w:p w14:paraId="08FE2FA4" w14:textId="77777777" w:rsidR="00265F93" w:rsidRPr="0002410E" w:rsidRDefault="00265F93" w:rsidP="00265F93">
      <w:pPr>
        <w:autoSpaceDE w:val="0"/>
        <w:autoSpaceDN w:val="0"/>
        <w:adjustRightInd w:val="0"/>
        <w:rPr>
          <w:rFonts w:ascii="FL Pismo Techniczne Pochyle" w:hAnsi="FL Pismo Techniczne Pochyle" w:cs="Arial"/>
        </w:rPr>
      </w:pPr>
      <w:r w:rsidRPr="00265F93">
        <w:rPr>
          <w:rFonts w:ascii="Arial" w:hAnsi="Arial" w:cs="Arial"/>
          <w:sz w:val="22"/>
          <w:szCs w:val="22"/>
        </w:rPr>
        <w:t xml:space="preserve">Wymagania Ogólne odnosi się do wymagań wspólnych dla poszczególnych wymagań technicznych dotyczących wykonania i odbioru Robót, które zostaną wykonane </w:t>
      </w:r>
      <w:r w:rsidRPr="00265F93">
        <w:rPr>
          <w:rFonts w:ascii="Arial" w:hAnsi="Arial" w:cs="Arial"/>
          <w:sz w:val="22"/>
          <w:szCs w:val="22"/>
        </w:rPr>
        <w:br/>
        <w:t xml:space="preserve">w ramach realizacji </w:t>
      </w:r>
      <w:r w:rsidRPr="00265F93">
        <w:rPr>
          <w:rFonts w:ascii="Arial" w:hAnsi="Arial" w:cs="Arial"/>
        </w:rPr>
        <w:t xml:space="preserve">ZAGOSPODAROWANIE TERENU REKREACYJNO - SPORTOWEGO W SECEMINIE, BUDOWA BOISKA TRAWIASTEGO DO PIŁKI NOŻNEJ,  KORTU TENISOWEGO </w:t>
      </w:r>
      <w:r w:rsidRPr="00265F93">
        <w:rPr>
          <w:rFonts w:ascii="Arial" w:hAnsi="Arial" w:cs="Arial"/>
        </w:rPr>
        <w:br/>
        <w:t>O NAWIERZCHNI POLIURETANOWEJ, OŚWIETLENIATERENU I NAWODNIENIA BOISKA NA DZ. NR 452/5</w:t>
      </w:r>
    </w:p>
    <w:p w14:paraId="3059AECA" w14:textId="12E38198" w:rsidR="00265F93" w:rsidRPr="00265F93" w:rsidRDefault="00265F93" w:rsidP="00265F93">
      <w:pPr>
        <w:rPr>
          <w:rFonts w:ascii="Arial" w:hAnsi="Arial" w:cs="Arial"/>
          <w:sz w:val="22"/>
          <w:szCs w:val="22"/>
        </w:rPr>
      </w:pPr>
      <w:r w:rsidRPr="00265F93">
        <w:rPr>
          <w:rFonts w:ascii="Arial" w:hAnsi="Arial" w:cs="Arial"/>
          <w:sz w:val="22"/>
          <w:szCs w:val="22"/>
        </w:rPr>
        <w:t xml:space="preserve">Podstawą opracowania są Projekty Budowlane opracowanego przez </w:t>
      </w:r>
      <w:r>
        <w:rPr>
          <w:rFonts w:ascii="Arial" w:hAnsi="Arial" w:cs="Arial"/>
          <w:sz w:val="22"/>
          <w:szCs w:val="22"/>
        </w:rPr>
        <w:t>APB Adam Przepióra, ul Peryferyjna 8 25-562 Kielce</w:t>
      </w:r>
    </w:p>
    <w:p w14:paraId="7B934AF4" w14:textId="77777777" w:rsidR="00265F93" w:rsidRPr="00265F93" w:rsidRDefault="00265F93" w:rsidP="00265F93">
      <w:pPr>
        <w:rPr>
          <w:rFonts w:ascii="Arial" w:hAnsi="Arial" w:cs="Arial"/>
          <w:sz w:val="22"/>
          <w:szCs w:val="22"/>
        </w:rPr>
      </w:pPr>
    </w:p>
    <w:p w14:paraId="5CAF6F18"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1.2. Zakres stosowania ST </w:t>
      </w:r>
    </w:p>
    <w:p w14:paraId="5145E0AE" w14:textId="77777777" w:rsidR="00265F93" w:rsidRPr="00265F93" w:rsidRDefault="00265F93" w:rsidP="00265F93">
      <w:pPr>
        <w:rPr>
          <w:rFonts w:ascii="Arial" w:hAnsi="Arial" w:cs="Arial"/>
          <w:sz w:val="22"/>
          <w:szCs w:val="22"/>
        </w:rPr>
      </w:pPr>
      <w:r w:rsidRPr="00265F93">
        <w:rPr>
          <w:rFonts w:ascii="Arial" w:hAnsi="Arial" w:cs="Arial"/>
          <w:sz w:val="22"/>
          <w:szCs w:val="22"/>
        </w:rPr>
        <w:t>Specyfikacje Techniczne stanowią część Dokumentów Przetargowych i należy je stosować w zlecaniu i wykonaniu Robót opisanych w podpunkcie 1.1.</w:t>
      </w:r>
    </w:p>
    <w:p w14:paraId="00C961CF" w14:textId="77777777" w:rsidR="00265F93" w:rsidRPr="00265F93" w:rsidRDefault="00265F93" w:rsidP="00265F93">
      <w:pPr>
        <w:rPr>
          <w:rFonts w:ascii="Arial" w:hAnsi="Arial" w:cs="Arial"/>
          <w:sz w:val="22"/>
          <w:szCs w:val="22"/>
        </w:rPr>
      </w:pPr>
    </w:p>
    <w:p w14:paraId="48B9F992"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1.3. Zakres Robót objętych ST:        </w:t>
      </w:r>
    </w:p>
    <w:p w14:paraId="21A838CC"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Specyfikacja obejmuje roboty przygotowawcze, budowlane wyburzeniowe </w:t>
      </w:r>
    </w:p>
    <w:p w14:paraId="4D97B87C" w14:textId="77777777" w:rsidR="00265F93" w:rsidRPr="00265F93" w:rsidRDefault="00265F93" w:rsidP="00265F93">
      <w:pPr>
        <w:rPr>
          <w:rFonts w:ascii="Arial" w:hAnsi="Arial" w:cs="Arial"/>
          <w:sz w:val="22"/>
          <w:szCs w:val="22"/>
        </w:rPr>
      </w:pPr>
    </w:p>
    <w:p w14:paraId="508D46BC" w14:textId="77777777" w:rsidR="00265F93" w:rsidRPr="00265F93" w:rsidRDefault="00265F93" w:rsidP="00265F93">
      <w:pPr>
        <w:rPr>
          <w:rFonts w:ascii="Arial" w:hAnsi="Arial" w:cs="Arial"/>
          <w:sz w:val="22"/>
          <w:szCs w:val="22"/>
        </w:rPr>
      </w:pPr>
      <w:r w:rsidRPr="00265F93">
        <w:rPr>
          <w:rFonts w:ascii="Arial" w:hAnsi="Arial" w:cs="Arial"/>
          <w:sz w:val="22"/>
          <w:szCs w:val="22"/>
        </w:rPr>
        <w:t>1.3.1. Wymagania ogólne należy rozumieć i stosować w powiązaniu z niżej wymienionymi Specyfikacjami Technicznymi:</w:t>
      </w:r>
    </w:p>
    <w:p w14:paraId="56DF8465" w14:textId="3CEF511A" w:rsidR="00265F93" w:rsidRPr="00265F93" w:rsidRDefault="00265F93" w:rsidP="00265F93">
      <w:pPr>
        <w:rPr>
          <w:rFonts w:ascii="Arial" w:hAnsi="Arial" w:cs="Arial"/>
          <w:sz w:val="22"/>
          <w:szCs w:val="22"/>
        </w:rPr>
      </w:pPr>
      <w:r w:rsidRPr="00265F93">
        <w:rPr>
          <w:rFonts w:ascii="Arial" w:hAnsi="Arial" w:cs="Arial"/>
          <w:sz w:val="22"/>
          <w:szCs w:val="22"/>
        </w:rPr>
        <w:t>01.00.00. Roboty przygotowawcze</w:t>
      </w:r>
    </w:p>
    <w:p w14:paraId="57E6F852" w14:textId="440724B7" w:rsidR="00265F93" w:rsidRPr="00265F93" w:rsidRDefault="00265F93" w:rsidP="00265F93">
      <w:pPr>
        <w:rPr>
          <w:rFonts w:ascii="Arial" w:hAnsi="Arial" w:cs="Arial"/>
          <w:sz w:val="22"/>
          <w:szCs w:val="22"/>
        </w:rPr>
      </w:pPr>
      <w:r w:rsidRPr="00265F93">
        <w:rPr>
          <w:rFonts w:ascii="Arial" w:hAnsi="Arial" w:cs="Arial"/>
          <w:sz w:val="22"/>
          <w:szCs w:val="22"/>
        </w:rPr>
        <w:t>02.00.00. Roboty budowlane</w:t>
      </w:r>
    </w:p>
    <w:p w14:paraId="52D155A1" w14:textId="61186B40" w:rsidR="00265F93" w:rsidRPr="00265F93" w:rsidRDefault="00265F93" w:rsidP="00265F93">
      <w:pPr>
        <w:rPr>
          <w:rFonts w:ascii="Arial" w:hAnsi="Arial" w:cs="Arial"/>
          <w:sz w:val="22"/>
          <w:szCs w:val="22"/>
        </w:rPr>
      </w:pPr>
      <w:r w:rsidRPr="00265F93">
        <w:rPr>
          <w:rFonts w:ascii="Arial" w:hAnsi="Arial" w:cs="Arial"/>
          <w:sz w:val="22"/>
          <w:szCs w:val="22"/>
        </w:rPr>
        <w:t>03.00.00. Roboty instalacyjne</w:t>
      </w:r>
    </w:p>
    <w:p w14:paraId="43CED449" w14:textId="77777777" w:rsidR="00265F93" w:rsidRPr="00265F93" w:rsidRDefault="00265F93" w:rsidP="00265F93">
      <w:pPr>
        <w:rPr>
          <w:rFonts w:ascii="Arial" w:hAnsi="Arial" w:cs="Arial"/>
          <w:sz w:val="22"/>
          <w:szCs w:val="22"/>
        </w:rPr>
      </w:pPr>
    </w:p>
    <w:p w14:paraId="70B2C357" w14:textId="77777777" w:rsidR="00265F93" w:rsidRPr="00265F93" w:rsidRDefault="00265F93" w:rsidP="00265F93">
      <w:pPr>
        <w:rPr>
          <w:rFonts w:ascii="Arial" w:hAnsi="Arial" w:cs="Arial"/>
          <w:sz w:val="22"/>
          <w:szCs w:val="22"/>
        </w:rPr>
      </w:pPr>
      <w:r w:rsidRPr="00265F93">
        <w:rPr>
          <w:rFonts w:ascii="Arial" w:hAnsi="Arial" w:cs="Arial"/>
          <w:sz w:val="22"/>
          <w:szCs w:val="22"/>
        </w:rPr>
        <w:t>1.3.2. Niezależnie od postanowień Warunków Szczególnych - normy państwowe, instrukcje i przepisy wymienione w Specyfikacjach Technicznych będą stosowane przez Wykonawcę w języku polskim.</w:t>
      </w:r>
    </w:p>
    <w:p w14:paraId="14FCE41C" w14:textId="77777777" w:rsidR="00265F93" w:rsidRPr="00265F93" w:rsidRDefault="00265F93" w:rsidP="00265F93">
      <w:pPr>
        <w:rPr>
          <w:rFonts w:ascii="Arial" w:hAnsi="Arial" w:cs="Arial"/>
          <w:sz w:val="22"/>
          <w:szCs w:val="22"/>
        </w:rPr>
      </w:pPr>
    </w:p>
    <w:p w14:paraId="44C7B141" w14:textId="77777777" w:rsidR="00265F93" w:rsidRPr="00265F93" w:rsidRDefault="00265F93" w:rsidP="00265F93">
      <w:pPr>
        <w:rPr>
          <w:rFonts w:ascii="Arial" w:hAnsi="Arial" w:cs="Arial"/>
          <w:sz w:val="22"/>
          <w:szCs w:val="22"/>
        </w:rPr>
      </w:pPr>
      <w:r w:rsidRPr="00265F93">
        <w:rPr>
          <w:rFonts w:ascii="Arial" w:hAnsi="Arial" w:cs="Arial"/>
          <w:sz w:val="22"/>
          <w:szCs w:val="22"/>
        </w:rPr>
        <w:t>1.4. Ogólne wymagania dotyczące Robót</w:t>
      </w:r>
    </w:p>
    <w:p w14:paraId="3BE7F576" w14:textId="77777777" w:rsidR="00265F93" w:rsidRPr="00265F93" w:rsidRDefault="00265F93" w:rsidP="00265F93">
      <w:pPr>
        <w:rPr>
          <w:rFonts w:ascii="Arial" w:hAnsi="Arial" w:cs="Arial"/>
          <w:sz w:val="22"/>
          <w:szCs w:val="22"/>
        </w:rPr>
      </w:pPr>
    </w:p>
    <w:p w14:paraId="47941D4D" w14:textId="77777777" w:rsidR="00265F93" w:rsidRPr="0002410E" w:rsidRDefault="00265F93" w:rsidP="00265F93">
      <w:pPr>
        <w:autoSpaceDE w:val="0"/>
        <w:autoSpaceDN w:val="0"/>
        <w:adjustRightInd w:val="0"/>
        <w:rPr>
          <w:rFonts w:ascii="FL Pismo Techniczne Pochyle" w:hAnsi="FL Pismo Techniczne Pochyle" w:cs="Arial"/>
        </w:rPr>
      </w:pPr>
      <w:r w:rsidRPr="00265F93">
        <w:rPr>
          <w:rFonts w:ascii="Arial" w:hAnsi="Arial" w:cs="Arial"/>
          <w:sz w:val="22"/>
          <w:szCs w:val="22"/>
        </w:rPr>
        <w:t xml:space="preserve">Podstawą wykonania robót jest Projekt </w:t>
      </w:r>
      <w:r w:rsidRPr="00265F93">
        <w:rPr>
          <w:rFonts w:ascii="Arial" w:hAnsi="Arial" w:cs="Arial"/>
        </w:rPr>
        <w:t xml:space="preserve">ZAGOSPODAROWANIE TERENU REKREACYJNO - SPORTOWEGO W SECEMINIE, BUDOWA BOISKA TRAWIASTEGO DO PIŁKI NOŻNEJ,  KORTU TENISOWEGO </w:t>
      </w:r>
      <w:r w:rsidRPr="00265F93">
        <w:rPr>
          <w:rFonts w:ascii="Arial" w:hAnsi="Arial" w:cs="Arial"/>
        </w:rPr>
        <w:br/>
        <w:t>O NAWIERZCHNI POLIURETANOWEJ, OŚWIETLENIATERENU I NAWODNIENIA BOISKA NA DZ. NR 452/5</w:t>
      </w:r>
    </w:p>
    <w:p w14:paraId="1834FA74"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Podstawą opracowania są Projekty Budowlane opracowanego przez </w:t>
      </w:r>
      <w:r>
        <w:rPr>
          <w:rFonts w:ascii="Arial" w:hAnsi="Arial" w:cs="Arial"/>
          <w:sz w:val="22"/>
          <w:szCs w:val="22"/>
        </w:rPr>
        <w:t>APB Adam Przepióra, ul Peryferyjna 8 25-562 Kielce</w:t>
      </w:r>
    </w:p>
    <w:p w14:paraId="118C7523" w14:textId="77777777" w:rsidR="00265F93" w:rsidRPr="00265F93" w:rsidRDefault="00265F93" w:rsidP="00265F93">
      <w:pPr>
        <w:rPr>
          <w:rFonts w:ascii="Arial" w:hAnsi="Arial" w:cs="Arial"/>
          <w:sz w:val="22"/>
          <w:szCs w:val="22"/>
        </w:rPr>
      </w:pPr>
      <w:r w:rsidRPr="00265F93">
        <w:rPr>
          <w:rFonts w:ascii="Arial" w:hAnsi="Arial" w:cs="Arial"/>
          <w:sz w:val="22"/>
          <w:szCs w:val="22"/>
        </w:rPr>
        <w:t>Wykonawca Robót jest odpowiedzialny za jakość ich wykonania oraz za ich zgodność</w:t>
      </w:r>
      <w:r w:rsidRPr="00265F93">
        <w:rPr>
          <w:rFonts w:ascii="Arial" w:hAnsi="Arial" w:cs="Arial"/>
          <w:sz w:val="22"/>
          <w:szCs w:val="22"/>
        </w:rPr>
        <w:br/>
        <w:t xml:space="preserve"> z Dokumentacją Projektową, ST i poleceniami Inżyniera .</w:t>
      </w:r>
    </w:p>
    <w:p w14:paraId="54766FE5" w14:textId="77777777" w:rsidR="00265F93" w:rsidRPr="00265F93" w:rsidRDefault="00265F93" w:rsidP="00265F93">
      <w:pPr>
        <w:rPr>
          <w:rFonts w:ascii="Arial" w:hAnsi="Arial" w:cs="Arial"/>
          <w:sz w:val="22"/>
          <w:szCs w:val="22"/>
        </w:rPr>
      </w:pPr>
    </w:p>
    <w:p w14:paraId="5EAF7629" w14:textId="77777777" w:rsidR="00265F93" w:rsidRPr="00265F93" w:rsidRDefault="00265F93" w:rsidP="00265F93">
      <w:pPr>
        <w:rPr>
          <w:rFonts w:ascii="Arial" w:hAnsi="Arial" w:cs="Arial"/>
          <w:sz w:val="22"/>
          <w:szCs w:val="22"/>
        </w:rPr>
      </w:pPr>
      <w:r w:rsidRPr="00265F93">
        <w:rPr>
          <w:rFonts w:ascii="Arial" w:hAnsi="Arial" w:cs="Arial"/>
          <w:sz w:val="22"/>
          <w:szCs w:val="22"/>
        </w:rPr>
        <w:t>1.4.1. Przekazanie Terenu Budowy</w:t>
      </w:r>
    </w:p>
    <w:p w14:paraId="0C54F829"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Zamawiający w terminie określonym w umowie przekaże Wykonawcy Teren Budowy wraz ze wszystkimi wymaganymi uzgodnieniami prawnymi i administracyjnymi, Dziennik Budowy oraz dwa egzemplarze Dokumentacji Projektowej i dwa komplety ST. </w:t>
      </w:r>
    </w:p>
    <w:p w14:paraId="32C0FAA3" w14:textId="77777777" w:rsidR="00265F93" w:rsidRPr="00265F93" w:rsidRDefault="00265F93" w:rsidP="00265F93">
      <w:pPr>
        <w:rPr>
          <w:rFonts w:ascii="Arial" w:hAnsi="Arial" w:cs="Arial"/>
          <w:sz w:val="22"/>
          <w:szCs w:val="22"/>
        </w:rPr>
      </w:pPr>
    </w:p>
    <w:p w14:paraId="305C0C78" w14:textId="77777777" w:rsidR="00265F93" w:rsidRPr="00265F93" w:rsidRDefault="00265F93" w:rsidP="00265F93">
      <w:pPr>
        <w:rPr>
          <w:rFonts w:ascii="Arial" w:hAnsi="Arial" w:cs="Arial"/>
          <w:sz w:val="22"/>
          <w:szCs w:val="22"/>
        </w:rPr>
      </w:pPr>
      <w:r w:rsidRPr="00265F93">
        <w:rPr>
          <w:rFonts w:ascii="Arial" w:hAnsi="Arial" w:cs="Arial"/>
          <w:sz w:val="22"/>
          <w:szCs w:val="22"/>
        </w:rPr>
        <w:t>1.4.2. Dokumentacja Projektowa</w:t>
      </w:r>
    </w:p>
    <w:p w14:paraId="5657157C"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Wykonawca zobowiązany jest w cenie umowy opracować dokumentację; </w:t>
      </w:r>
    </w:p>
    <w:p w14:paraId="65E0113C"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1. Projekt organizacji i harmonogram robót</w:t>
      </w:r>
    </w:p>
    <w:p w14:paraId="600206CF"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2. Projekt zaplecza technicznego budowy</w:t>
      </w:r>
    </w:p>
    <w:p w14:paraId="48CC0F23" w14:textId="77777777" w:rsidR="00265F93" w:rsidRPr="00265F93" w:rsidRDefault="00265F93" w:rsidP="00265F93">
      <w:pPr>
        <w:rPr>
          <w:rFonts w:ascii="Arial" w:hAnsi="Arial" w:cs="Arial"/>
          <w:sz w:val="22"/>
          <w:szCs w:val="22"/>
        </w:rPr>
      </w:pPr>
    </w:p>
    <w:p w14:paraId="576D86AF" w14:textId="77777777" w:rsidR="00265F93" w:rsidRPr="00265F93" w:rsidRDefault="00265F93" w:rsidP="00265F93">
      <w:pPr>
        <w:rPr>
          <w:rFonts w:ascii="Arial" w:hAnsi="Arial" w:cs="Arial"/>
          <w:sz w:val="22"/>
          <w:szCs w:val="22"/>
        </w:rPr>
      </w:pPr>
      <w:r w:rsidRPr="00265F93">
        <w:rPr>
          <w:rFonts w:ascii="Arial" w:hAnsi="Arial" w:cs="Arial"/>
          <w:sz w:val="22"/>
          <w:szCs w:val="22"/>
        </w:rPr>
        <w:t>1.4.3. Zgodność Robót z Dokumentacją Projektową i ST</w:t>
      </w:r>
    </w:p>
    <w:p w14:paraId="1FD4C0AB" w14:textId="77777777" w:rsidR="00265F93" w:rsidRPr="00265F93" w:rsidRDefault="00265F93" w:rsidP="00265F93">
      <w:pPr>
        <w:rPr>
          <w:rFonts w:ascii="Arial" w:hAnsi="Arial" w:cs="Arial"/>
          <w:sz w:val="22"/>
          <w:szCs w:val="22"/>
        </w:rPr>
      </w:pPr>
    </w:p>
    <w:p w14:paraId="3FF01279"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Dokumentacja Projektowa, Specyfikacje Techniczne oraz dodatkowe dokumenty przekazane przez Inżyniera Wykonawcy stanowią część umowy (kontraktu), </w:t>
      </w:r>
      <w:r w:rsidRPr="00265F93">
        <w:rPr>
          <w:rFonts w:ascii="Arial" w:hAnsi="Arial" w:cs="Arial"/>
          <w:sz w:val="22"/>
          <w:szCs w:val="22"/>
        </w:rPr>
        <w:br/>
        <w:t xml:space="preserve">a wymagania wyszczególnione choćby w jednym z nich są obowiązujące dla Wykonawcy, tak jakby zawarte były w całej dokumentacji. </w:t>
      </w:r>
    </w:p>
    <w:p w14:paraId="78018831" w14:textId="77777777" w:rsidR="00265F93" w:rsidRPr="00265F93" w:rsidRDefault="00265F93" w:rsidP="00265F93">
      <w:pPr>
        <w:rPr>
          <w:rFonts w:ascii="Arial" w:hAnsi="Arial" w:cs="Arial"/>
          <w:sz w:val="22"/>
          <w:szCs w:val="22"/>
        </w:rPr>
      </w:pPr>
    </w:p>
    <w:p w14:paraId="6DD2B0A4" w14:textId="6257829D" w:rsidR="00265F93" w:rsidRPr="00265F93" w:rsidRDefault="00265F93" w:rsidP="00265F93">
      <w:pPr>
        <w:rPr>
          <w:rFonts w:ascii="Arial" w:hAnsi="Arial" w:cs="Arial"/>
          <w:sz w:val="22"/>
          <w:szCs w:val="22"/>
        </w:rPr>
      </w:pPr>
      <w:r w:rsidRPr="00265F93">
        <w:rPr>
          <w:rFonts w:ascii="Arial" w:hAnsi="Arial" w:cs="Arial"/>
          <w:sz w:val="22"/>
          <w:szCs w:val="22"/>
        </w:rPr>
        <w:t>Wykonawca nie może wykorzystywać błędów lub op</w:t>
      </w:r>
      <w:r>
        <w:rPr>
          <w:rFonts w:ascii="Arial" w:hAnsi="Arial" w:cs="Arial"/>
          <w:sz w:val="22"/>
          <w:szCs w:val="22"/>
        </w:rPr>
        <w:t>u</w:t>
      </w:r>
      <w:r w:rsidRPr="00265F93">
        <w:rPr>
          <w:rFonts w:ascii="Arial" w:hAnsi="Arial" w:cs="Arial"/>
          <w:sz w:val="22"/>
          <w:szCs w:val="22"/>
        </w:rPr>
        <w:t xml:space="preserve">szczeń w Dokumentacji Projektowej, a o ich wykryciu powinien natychmiast powiadomić Inżyniera, który dokona odpowiednich zmian lub poprawek. W przypadku rozbieżności opis wymiarów ważniejszy jest od odczytów ze skali rysunków. Wszystkie wykonane Roboty </w:t>
      </w:r>
      <w:r w:rsidRPr="00265F93">
        <w:rPr>
          <w:rFonts w:ascii="Arial" w:hAnsi="Arial" w:cs="Arial"/>
          <w:sz w:val="22"/>
          <w:szCs w:val="22"/>
        </w:rPr>
        <w:br/>
        <w:t>i dostarczone materiały będą zgodne z Dokumentacją Projektową i ST.</w:t>
      </w:r>
    </w:p>
    <w:p w14:paraId="46CF72B2" w14:textId="77777777" w:rsidR="00265F93" w:rsidRPr="00265F93" w:rsidRDefault="00265F93" w:rsidP="00265F93">
      <w:pPr>
        <w:rPr>
          <w:rFonts w:ascii="Arial" w:hAnsi="Arial" w:cs="Arial"/>
          <w:sz w:val="22"/>
          <w:szCs w:val="22"/>
        </w:rPr>
      </w:pPr>
    </w:p>
    <w:p w14:paraId="1F6FFEE4"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Dane określone w Dokumentacji projektowej i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 </w:t>
      </w:r>
    </w:p>
    <w:p w14:paraId="26923DB5" w14:textId="77777777" w:rsidR="00265F93" w:rsidRPr="00265F93" w:rsidRDefault="00265F93" w:rsidP="00265F93">
      <w:pPr>
        <w:rPr>
          <w:rFonts w:ascii="Arial" w:hAnsi="Arial" w:cs="Arial"/>
          <w:sz w:val="22"/>
          <w:szCs w:val="22"/>
        </w:rPr>
      </w:pPr>
    </w:p>
    <w:p w14:paraId="53560A2A" w14:textId="77777777" w:rsidR="00265F93" w:rsidRPr="00265F93" w:rsidRDefault="00265F93" w:rsidP="00265F93">
      <w:pPr>
        <w:rPr>
          <w:rFonts w:ascii="Arial" w:hAnsi="Arial" w:cs="Arial"/>
          <w:sz w:val="22"/>
          <w:szCs w:val="22"/>
        </w:rPr>
      </w:pPr>
      <w:r w:rsidRPr="00265F93">
        <w:rPr>
          <w:rFonts w:ascii="Arial" w:hAnsi="Arial" w:cs="Arial"/>
          <w:sz w:val="22"/>
          <w:szCs w:val="22"/>
        </w:rPr>
        <w:t>W przypadku gdy materiały lub Roboty nie będą w pełni zgodne z Dokumentacją Projektową lub ST i wpłynie to na nie zadawalającą jakość elementu budowli, to takie materiały będą niezwłocznie zastąpione innymi, a Roboty rozebrane na koszt wykonawcy.</w:t>
      </w:r>
    </w:p>
    <w:p w14:paraId="26D0DD0D" w14:textId="77777777" w:rsidR="00265F93" w:rsidRPr="00265F93" w:rsidRDefault="00265F93" w:rsidP="00265F93">
      <w:pPr>
        <w:rPr>
          <w:rFonts w:ascii="Arial" w:hAnsi="Arial" w:cs="Arial"/>
          <w:sz w:val="22"/>
          <w:szCs w:val="22"/>
        </w:rPr>
      </w:pPr>
    </w:p>
    <w:p w14:paraId="35BD15DD"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1.4.4. Zabezpieczenie Terenu Budowy </w:t>
      </w:r>
    </w:p>
    <w:p w14:paraId="31FC8678" w14:textId="77777777" w:rsidR="00265F93" w:rsidRPr="00265F93" w:rsidRDefault="00265F93" w:rsidP="00265F93">
      <w:pPr>
        <w:rPr>
          <w:rFonts w:ascii="Arial" w:hAnsi="Arial" w:cs="Arial"/>
          <w:sz w:val="22"/>
          <w:szCs w:val="22"/>
        </w:rPr>
      </w:pPr>
    </w:p>
    <w:p w14:paraId="3FBF7280"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Wykonawca jest zobowiązany do zabezpieczenia Terenu Budowy w okresie trwania realizacji budowy, aż do zakończenia i odbioru ostatecznego Robót. </w:t>
      </w:r>
    </w:p>
    <w:p w14:paraId="2E98683A" w14:textId="77777777" w:rsidR="00265F93" w:rsidRPr="00265F93" w:rsidRDefault="00265F93" w:rsidP="00265F93">
      <w:pPr>
        <w:rPr>
          <w:rFonts w:ascii="Arial" w:hAnsi="Arial" w:cs="Arial"/>
          <w:sz w:val="22"/>
          <w:szCs w:val="22"/>
        </w:rPr>
      </w:pPr>
      <w:r w:rsidRPr="00265F93">
        <w:rPr>
          <w:rFonts w:ascii="Arial" w:hAnsi="Arial" w:cs="Arial"/>
          <w:sz w:val="22"/>
          <w:szCs w:val="22"/>
        </w:rPr>
        <w:t>Wykonawca dostarczy, zainstaluje i będzie utrzymywać tymczasowe urządzenia zabezpieczające, w tym ogrodzenia, poręcze, oświetlenie, sygnały i znaki ostrzegawcze, dozorców, wszelkie inne środki niezbędne do ochrony Robót. Koszt zabezpieczenia Terenu Budowy nie podlega odrębnej zapłacie i przyjmuje się, że jest włączony w cenę umowną.</w:t>
      </w:r>
    </w:p>
    <w:p w14:paraId="27E336BD" w14:textId="77777777" w:rsidR="00265F93" w:rsidRPr="00265F93" w:rsidRDefault="00265F93" w:rsidP="00265F93">
      <w:pPr>
        <w:rPr>
          <w:rFonts w:ascii="Arial" w:hAnsi="Arial" w:cs="Arial"/>
          <w:sz w:val="22"/>
          <w:szCs w:val="22"/>
        </w:rPr>
      </w:pPr>
    </w:p>
    <w:p w14:paraId="52B7B6F1" w14:textId="77777777" w:rsidR="00265F93" w:rsidRPr="00265F93" w:rsidRDefault="00265F93" w:rsidP="00265F93">
      <w:pPr>
        <w:rPr>
          <w:rFonts w:ascii="Arial" w:hAnsi="Arial" w:cs="Arial"/>
          <w:sz w:val="22"/>
          <w:szCs w:val="22"/>
        </w:rPr>
      </w:pPr>
      <w:r w:rsidRPr="00265F93">
        <w:rPr>
          <w:rFonts w:ascii="Arial" w:hAnsi="Arial" w:cs="Arial"/>
          <w:sz w:val="22"/>
          <w:szCs w:val="22"/>
        </w:rPr>
        <w:t>1.4.5. Ochrona środowiska w czasie wykonywania Robót</w:t>
      </w:r>
    </w:p>
    <w:p w14:paraId="6CF223EC" w14:textId="77777777" w:rsidR="00265F93" w:rsidRPr="00265F93" w:rsidRDefault="00265F93" w:rsidP="00265F93">
      <w:pPr>
        <w:rPr>
          <w:rFonts w:ascii="Arial" w:hAnsi="Arial" w:cs="Arial"/>
          <w:sz w:val="22"/>
          <w:szCs w:val="22"/>
        </w:rPr>
      </w:pPr>
    </w:p>
    <w:p w14:paraId="205915EA"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Wykonawca ma obowiązek znać i stosować w czasie prowadzenia Robót wszelkie przepisy dotyczące ochrony środowiska naturalnego. W okresie trwania budowy </w:t>
      </w:r>
      <w:r w:rsidRPr="00265F93">
        <w:rPr>
          <w:rFonts w:ascii="Arial" w:hAnsi="Arial" w:cs="Arial"/>
          <w:sz w:val="22"/>
          <w:szCs w:val="22"/>
        </w:rPr>
        <w:br/>
        <w:t>i wykańczania Robót Wykonawca będzie:</w:t>
      </w:r>
    </w:p>
    <w:p w14:paraId="14AA6B2E"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a) utrzymywać porządek na Terenie Budowy  </w:t>
      </w:r>
    </w:p>
    <w:p w14:paraId="68DE8DE3"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b) podejmować wszelkie uzasadnione kroki mające na celu stosowanie się do przepisów i norm dotyczących ochrony środowiska na terenie i wokół Terenu Budowy oraz będzie unikać uszkodzeń lub uciążliwości dla osób lub własności społecznej </w:t>
      </w:r>
      <w:r w:rsidRPr="00265F93">
        <w:rPr>
          <w:rFonts w:ascii="Arial" w:hAnsi="Arial" w:cs="Arial"/>
          <w:sz w:val="22"/>
          <w:szCs w:val="22"/>
        </w:rPr>
        <w:br/>
        <w:t xml:space="preserve">i innych, a wynikających ze skażenia, hałasu lub innych przyczyn powstałych </w:t>
      </w:r>
      <w:r w:rsidRPr="00265F93">
        <w:rPr>
          <w:rFonts w:ascii="Arial" w:hAnsi="Arial" w:cs="Arial"/>
          <w:sz w:val="22"/>
          <w:szCs w:val="22"/>
        </w:rPr>
        <w:br/>
        <w:t>w następstwie jego sposobu działania. Stosując się do tych wymagań, będzie miał szczególny wzgląd na:</w:t>
      </w:r>
    </w:p>
    <w:p w14:paraId="3CF636ED" w14:textId="77777777" w:rsidR="00265F93" w:rsidRPr="00265F93" w:rsidRDefault="00265F93" w:rsidP="00265F93">
      <w:pPr>
        <w:rPr>
          <w:rFonts w:ascii="Arial" w:hAnsi="Arial" w:cs="Arial"/>
          <w:sz w:val="22"/>
          <w:szCs w:val="22"/>
        </w:rPr>
      </w:pPr>
      <w:r w:rsidRPr="00265F93">
        <w:rPr>
          <w:rFonts w:ascii="Arial" w:hAnsi="Arial" w:cs="Arial"/>
          <w:sz w:val="22"/>
          <w:szCs w:val="22"/>
        </w:rPr>
        <w:t>l) Lokalizację zaplecza, magazynów, składowisk i dróg dojazdowych.</w:t>
      </w:r>
    </w:p>
    <w:p w14:paraId="4CA5E66F" w14:textId="77777777" w:rsidR="00265F93" w:rsidRPr="00265F93" w:rsidRDefault="00265F93" w:rsidP="00265F93">
      <w:pPr>
        <w:rPr>
          <w:rFonts w:ascii="Arial" w:hAnsi="Arial" w:cs="Arial"/>
          <w:sz w:val="22"/>
          <w:szCs w:val="22"/>
        </w:rPr>
      </w:pPr>
      <w:r w:rsidRPr="00265F93">
        <w:rPr>
          <w:rFonts w:ascii="Arial" w:hAnsi="Arial" w:cs="Arial"/>
          <w:sz w:val="22"/>
          <w:szCs w:val="22"/>
        </w:rPr>
        <w:t>2) Środki ostrożności i zabezpieczenia przed:</w:t>
      </w:r>
    </w:p>
    <w:p w14:paraId="1385FCFB"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a) zanieczyszczeniem zbiorników i cieków wodnych pyłami lub substancjami </w:t>
      </w:r>
    </w:p>
    <w:p w14:paraId="1646D5B2"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toksycznymi,</w:t>
      </w:r>
    </w:p>
    <w:p w14:paraId="3680BD18" w14:textId="77777777" w:rsidR="00265F93" w:rsidRPr="00265F93" w:rsidRDefault="00265F93" w:rsidP="00265F93">
      <w:pPr>
        <w:rPr>
          <w:rFonts w:ascii="Arial" w:hAnsi="Arial" w:cs="Arial"/>
          <w:sz w:val="22"/>
          <w:szCs w:val="22"/>
        </w:rPr>
      </w:pPr>
      <w:r w:rsidRPr="00265F93">
        <w:rPr>
          <w:rFonts w:ascii="Arial" w:hAnsi="Arial" w:cs="Arial"/>
          <w:sz w:val="22"/>
          <w:szCs w:val="22"/>
        </w:rPr>
        <w:t>b) zanieczyszczeniem powietrza pyłami i gazami,</w:t>
      </w:r>
    </w:p>
    <w:p w14:paraId="03E31ABD" w14:textId="77777777" w:rsidR="00265F93" w:rsidRPr="00265F93" w:rsidRDefault="00265F93" w:rsidP="00265F93">
      <w:pPr>
        <w:rPr>
          <w:rFonts w:ascii="Arial" w:hAnsi="Arial" w:cs="Arial"/>
          <w:sz w:val="22"/>
          <w:szCs w:val="22"/>
        </w:rPr>
      </w:pPr>
      <w:r w:rsidRPr="00265F93">
        <w:rPr>
          <w:rFonts w:ascii="Arial" w:hAnsi="Arial" w:cs="Arial"/>
          <w:sz w:val="22"/>
          <w:szCs w:val="22"/>
        </w:rPr>
        <w:t>c) możliwością powstania pożaru.</w:t>
      </w:r>
    </w:p>
    <w:p w14:paraId="3A85700B" w14:textId="77777777" w:rsidR="00265F93" w:rsidRPr="00265F93" w:rsidRDefault="00265F93" w:rsidP="00265F93">
      <w:pPr>
        <w:rPr>
          <w:rFonts w:ascii="Arial" w:hAnsi="Arial" w:cs="Arial"/>
          <w:sz w:val="22"/>
          <w:szCs w:val="22"/>
        </w:rPr>
      </w:pPr>
    </w:p>
    <w:p w14:paraId="2C28365B" w14:textId="77777777" w:rsidR="00265F93" w:rsidRPr="00265F93" w:rsidRDefault="00265F93" w:rsidP="00265F93">
      <w:pPr>
        <w:rPr>
          <w:rFonts w:ascii="Arial" w:hAnsi="Arial" w:cs="Arial"/>
          <w:sz w:val="22"/>
          <w:szCs w:val="22"/>
        </w:rPr>
      </w:pPr>
      <w:r w:rsidRPr="00265F93">
        <w:rPr>
          <w:rFonts w:ascii="Arial" w:hAnsi="Arial" w:cs="Arial"/>
          <w:sz w:val="22"/>
          <w:szCs w:val="22"/>
        </w:rPr>
        <w:t>1.4.6. Ochrona przeciwpożarowa</w:t>
      </w:r>
    </w:p>
    <w:p w14:paraId="1DBA0B2A" w14:textId="77777777" w:rsidR="00265F93" w:rsidRPr="00265F93" w:rsidRDefault="00265F93" w:rsidP="00265F93">
      <w:pPr>
        <w:rPr>
          <w:rFonts w:ascii="Arial" w:hAnsi="Arial" w:cs="Arial"/>
          <w:sz w:val="22"/>
          <w:szCs w:val="22"/>
        </w:rPr>
      </w:pPr>
    </w:p>
    <w:p w14:paraId="054B1664" w14:textId="77777777" w:rsidR="00265F93" w:rsidRPr="00265F93" w:rsidRDefault="00265F93" w:rsidP="00265F93">
      <w:pPr>
        <w:rPr>
          <w:rFonts w:ascii="Arial" w:hAnsi="Arial" w:cs="Arial"/>
          <w:sz w:val="22"/>
          <w:szCs w:val="22"/>
        </w:rPr>
      </w:pPr>
      <w:r w:rsidRPr="00265F93">
        <w:rPr>
          <w:rFonts w:ascii="Arial" w:hAnsi="Arial" w:cs="Arial"/>
          <w:sz w:val="22"/>
          <w:szCs w:val="22"/>
        </w:rPr>
        <w:t>Wykonawca będzie przestrzegać przepisów ochrony przeciwpożarowej.</w:t>
      </w:r>
    </w:p>
    <w:p w14:paraId="2CA69C6C" w14:textId="77777777" w:rsidR="00265F93" w:rsidRPr="00265F93" w:rsidRDefault="00265F93" w:rsidP="00265F93">
      <w:pPr>
        <w:rPr>
          <w:rFonts w:ascii="Arial" w:hAnsi="Arial" w:cs="Arial"/>
          <w:sz w:val="22"/>
          <w:szCs w:val="22"/>
        </w:rPr>
      </w:pPr>
      <w:r w:rsidRPr="00265F93">
        <w:rPr>
          <w:rFonts w:ascii="Arial" w:hAnsi="Arial" w:cs="Arial"/>
          <w:sz w:val="22"/>
          <w:szCs w:val="22"/>
        </w:rPr>
        <w:lastRenderedPageBreak/>
        <w:t>Wykonawca będzie utrzymywać sprawny sprzęt przeciwpożarowy wymagany przez odpowiednie przepisy , w pomieszczeniach biurowych i magazynach oraz w maszynach i pojazdach.</w:t>
      </w:r>
    </w:p>
    <w:p w14:paraId="0ECBA784"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Materiały łatwopalne będą składowane w sposób zgodny z odpowiednimi przepisami </w:t>
      </w:r>
      <w:r w:rsidRPr="00265F93">
        <w:rPr>
          <w:rFonts w:ascii="Arial" w:hAnsi="Arial" w:cs="Arial"/>
          <w:sz w:val="22"/>
          <w:szCs w:val="22"/>
        </w:rPr>
        <w:br/>
        <w:t>i zabezpieczone przed dostępem osób trzecich.</w:t>
      </w:r>
    </w:p>
    <w:p w14:paraId="35E622FC" w14:textId="77777777" w:rsidR="00265F93" w:rsidRPr="00265F93" w:rsidRDefault="00265F93" w:rsidP="00265F93">
      <w:pPr>
        <w:rPr>
          <w:rFonts w:ascii="Arial" w:hAnsi="Arial" w:cs="Arial"/>
          <w:sz w:val="22"/>
          <w:szCs w:val="22"/>
        </w:rPr>
      </w:pPr>
      <w:r w:rsidRPr="00265F93">
        <w:rPr>
          <w:rFonts w:ascii="Arial" w:hAnsi="Arial" w:cs="Arial"/>
          <w:sz w:val="22"/>
          <w:szCs w:val="22"/>
        </w:rPr>
        <w:t>Wykonawca będzie odpowiedzialny za wszelkie straty spowodowane pożarem wywołanym jako rezultat realizacji Robót albo przez personel Wykonawcy.</w:t>
      </w:r>
    </w:p>
    <w:p w14:paraId="58D8E195" w14:textId="77777777" w:rsidR="00265F93" w:rsidRPr="00265F93" w:rsidRDefault="00265F93" w:rsidP="00265F93">
      <w:pPr>
        <w:rPr>
          <w:rFonts w:ascii="Arial" w:hAnsi="Arial" w:cs="Arial"/>
          <w:sz w:val="22"/>
          <w:szCs w:val="22"/>
        </w:rPr>
      </w:pPr>
    </w:p>
    <w:p w14:paraId="1352E846"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1.4.7. Materiały szkodliwe dla otoczenia</w:t>
      </w:r>
    </w:p>
    <w:p w14:paraId="6EA5826B" w14:textId="77777777" w:rsidR="00265F93" w:rsidRPr="00265F93" w:rsidRDefault="00265F93" w:rsidP="00265F93">
      <w:pPr>
        <w:rPr>
          <w:rFonts w:ascii="Arial" w:hAnsi="Arial" w:cs="Arial"/>
          <w:sz w:val="22"/>
          <w:szCs w:val="22"/>
        </w:rPr>
      </w:pPr>
    </w:p>
    <w:p w14:paraId="5E893D87"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Materiały, które w sposób trwały są szkodliwe dla otoczenia, nie będą dopuszczone do użycia. Nie dopuszcza się użycia materiałów wywołujących szkodliwe promieniowanie </w:t>
      </w:r>
      <w:r w:rsidRPr="00265F93">
        <w:rPr>
          <w:rFonts w:ascii="Arial" w:hAnsi="Arial" w:cs="Arial"/>
          <w:sz w:val="22"/>
          <w:szCs w:val="22"/>
        </w:rPr>
        <w:br/>
        <w:t>o stężeniu większym od dopuszczalnego, określonego odpowiednimi przepisami.</w:t>
      </w:r>
    </w:p>
    <w:p w14:paraId="520A4B38" w14:textId="77777777" w:rsidR="00265F93" w:rsidRPr="00265F93" w:rsidRDefault="00265F93" w:rsidP="00265F93">
      <w:pPr>
        <w:rPr>
          <w:rFonts w:ascii="Arial" w:hAnsi="Arial" w:cs="Arial"/>
          <w:sz w:val="22"/>
          <w:szCs w:val="22"/>
        </w:rPr>
      </w:pPr>
      <w:r w:rsidRPr="00265F93">
        <w:rPr>
          <w:rFonts w:ascii="Arial" w:hAnsi="Arial" w:cs="Arial"/>
          <w:sz w:val="22"/>
          <w:szCs w:val="22"/>
        </w:rPr>
        <w:t>Wszelkie materiały odpadowe użyte do Robót będą miały świadectwa dopuszczenia, wydane przez uprawnioną jednostkę, jednoznacznie określające brak szkodliwego oddziaływania tych materiałów na środowisko.</w:t>
      </w:r>
    </w:p>
    <w:p w14:paraId="6FF481C0" w14:textId="77777777" w:rsidR="00265F93" w:rsidRPr="00265F93" w:rsidRDefault="00265F93" w:rsidP="00265F93">
      <w:pPr>
        <w:rPr>
          <w:rFonts w:ascii="Arial" w:hAnsi="Arial" w:cs="Arial"/>
          <w:sz w:val="22"/>
          <w:szCs w:val="22"/>
        </w:rPr>
      </w:pPr>
      <w:r w:rsidRPr="00265F93">
        <w:rPr>
          <w:rFonts w:ascii="Arial" w:hAnsi="Arial" w:cs="Arial"/>
          <w:sz w:val="22"/>
          <w:szCs w:val="22"/>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Jeżeli Wykonawca użył materiałów szkodliwych dla otoczenia zgodnie ze Specyfikacjami, a ich użycie spowodowało jakiekolwiek zagrożenie środowiska, to konsekwencje tego poniesie Zamawiający.</w:t>
      </w:r>
    </w:p>
    <w:p w14:paraId="12229DDC" w14:textId="77777777" w:rsidR="00265F93" w:rsidRPr="00265F93" w:rsidRDefault="00265F93" w:rsidP="00265F93">
      <w:pPr>
        <w:rPr>
          <w:rFonts w:ascii="Arial" w:hAnsi="Arial" w:cs="Arial"/>
          <w:sz w:val="22"/>
          <w:szCs w:val="22"/>
        </w:rPr>
      </w:pPr>
    </w:p>
    <w:p w14:paraId="550EC52E" w14:textId="77777777" w:rsidR="00265F93" w:rsidRPr="00265F93" w:rsidRDefault="00265F93" w:rsidP="00265F93">
      <w:pPr>
        <w:rPr>
          <w:rFonts w:ascii="Arial" w:hAnsi="Arial" w:cs="Arial"/>
          <w:sz w:val="22"/>
          <w:szCs w:val="22"/>
        </w:rPr>
      </w:pPr>
      <w:r w:rsidRPr="00265F93">
        <w:rPr>
          <w:rFonts w:ascii="Arial" w:hAnsi="Arial" w:cs="Arial"/>
          <w:sz w:val="22"/>
          <w:szCs w:val="22"/>
        </w:rPr>
        <w:t>1.4.8. Ochrona własności publicznej i prywatnej</w:t>
      </w:r>
    </w:p>
    <w:p w14:paraId="32AF61C2" w14:textId="77777777" w:rsidR="00265F93" w:rsidRPr="00265F93" w:rsidRDefault="00265F93" w:rsidP="00265F93">
      <w:pPr>
        <w:rPr>
          <w:rFonts w:ascii="Arial" w:hAnsi="Arial" w:cs="Arial"/>
          <w:sz w:val="22"/>
          <w:szCs w:val="22"/>
        </w:rPr>
      </w:pPr>
    </w:p>
    <w:p w14:paraId="0D462679" w14:textId="77777777" w:rsidR="00265F93" w:rsidRPr="00265F93" w:rsidRDefault="00265F93" w:rsidP="00265F93">
      <w:pPr>
        <w:rPr>
          <w:rFonts w:ascii="Arial" w:hAnsi="Arial" w:cs="Arial"/>
          <w:sz w:val="22"/>
          <w:szCs w:val="22"/>
        </w:rPr>
      </w:pPr>
      <w:r w:rsidRPr="00265F93">
        <w:rPr>
          <w:rFonts w:ascii="Arial" w:hAnsi="Arial" w:cs="Arial"/>
          <w:sz w:val="22"/>
          <w:szCs w:val="22"/>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573E9F03"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Wykonawca jest zobowiązany umieścić w swoim harmonogramie rezerwę czasową dla wszelkiego rodzaju Robót, które mają być wykonane w zakresie przełożenia instalacji </w:t>
      </w:r>
      <w:r w:rsidRPr="00265F93">
        <w:rPr>
          <w:rFonts w:ascii="Arial" w:hAnsi="Arial" w:cs="Arial"/>
          <w:sz w:val="22"/>
          <w:szCs w:val="22"/>
        </w:rPr>
        <w:br/>
        <w:t xml:space="preserve">i urządzeń podziemnych na Terenie Budowy i powiadomić Inżyniera i władze lokalne </w:t>
      </w:r>
      <w:r w:rsidRPr="00265F93">
        <w:rPr>
          <w:rFonts w:ascii="Arial" w:hAnsi="Arial" w:cs="Arial"/>
          <w:sz w:val="22"/>
          <w:szCs w:val="22"/>
        </w:rPr>
        <w:br/>
        <w:t xml:space="preserve">o zamiarze rozpoczęcia Robót. O fakcie przypadkowego uszkodzenia tych instalacji Wykonawca bezzwłocznie powiadomi Inżyniera i zainteresowane władze oraz będzie </w:t>
      </w:r>
      <w:r w:rsidRPr="00265F93">
        <w:rPr>
          <w:rFonts w:ascii="Arial" w:hAnsi="Arial" w:cs="Arial"/>
          <w:sz w:val="22"/>
          <w:szCs w:val="22"/>
        </w:rPr>
        <w:br/>
        <w:t>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186712A1" w14:textId="77777777" w:rsidR="00265F93" w:rsidRPr="00265F93" w:rsidRDefault="00265F93" w:rsidP="00265F93">
      <w:pPr>
        <w:rPr>
          <w:rFonts w:ascii="Arial" w:hAnsi="Arial" w:cs="Arial"/>
          <w:sz w:val="22"/>
          <w:szCs w:val="22"/>
        </w:rPr>
      </w:pPr>
    </w:p>
    <w:p w14:paraId="45426A7A" w14:textId="77777777" w:rsidR="00265F93" w:rsidRPr="00265F93" w:rsidRDefault="00265F93" w:rsidP="00265F93">
      <w:pPr>
        <w:rPr>
          <w:rFonts w:ascii="Arial" w:hAnsi="Arial" w:cs="Arial"/>
          <w:sz w:val="22"/>
          <w:szCs w:val="22"/>
        </w:rPr>
      </w:pPr>
      <w:r w:rsidRPr="00265F93">
        <w:rPr>
          <w:rFonts w:ascii="Arial" w:hAnsi="Arial" w:cs="Arial"/>
          <w:sz w:val="22"/>
          <w:szCs w:val="22"/>
        </w:rPr>
        <w:t>Określenia podstawowe</w:t>
      </w:r>
    </w:p>
    <w:p w14:paraId="1FFBA8CF" w14:textId="77777777" w:rsidR="00265F93" w:rsidRPr="00265F93" w:rsidRDefault="00265F93" w:rsidP="00265F93">
      <w:pPr>
        <w:rPr>
          <w:rFonts w:ascii="Arial" w:hAnsi="Arial" w:cs="Arial"/>
          <w:sz w:val="22"/>
          <w:szCs w:val="22"/>
        </w:rPr>
      </w:pPr>
    </w:p>
    <w:p w14:paraId="1487C28D" w14:textId="77777777" w:rsidR="00265F93" w:rsidRPr="00265F93" w:rsidRDefault="00265F93" w:rsidP="00265F93">
      <w:pPr>
        <w:rPr>
          <w:rFonts w:ascii="Arial" w:hAnsi="Arial" w:cs="Arial"/>
          <w:sz w:val="22"/>
          <w:szCs w:val="22"/>
        </w:rPr>
      </w:pPr>
      <w:r w:rsidRPr="00265F93">
        <w:rPr>
          <w:rFonts w:ascii="Arial" w:hAnsi="Arial" w:cs="Arial"/>
          <w:sz w:val="22"/>
          <w:szCs w:val="22"/>
        </w:rPr>
        <w:t>Inżynier – osoba wyznaczona przez Zamawiającego, upoważniona do nadzoru nad realizacją Robót i do występowania w jego imieniu w sprawach realizacji umowy.</w:t>
      </w:r>
    </w:p>
    <w:p w14:paraId="373F5B4A" w14:textId="77777777" w:rsidR="00265F93" w:rsidRPr="00265F93" w:rsidRDefault="00265F93" w:rsidP="00265F93">
      <w:pPr>
        <w:rPr>
          <w:rFonts w:ascii="Arial" w:hAnsi="Arial" w:cs="Arial"/>
          <w:sz w:val="22"/>
          <w:szCs w:val="22"/>
        </w:rPr>
      </w:pPr>
      <w:r w:rsidRPr="00265F93">
        <w:rPr>
          <w:rFonts w:ascii="Arial" w:hAnsi="Arial" w:cs="Arial"/>
          <w:sz w:val="22"/>
          <w:szCs w:val="22"/>
        </w:rPr>
        <w:t>Kierownik budowy – osoba wyznaczona przez Wykonawcę, upoważniona do kierowania Robotami i do występowania w jego imieniu w sprawach realizacji umowy.</w:t>
      </w:r>
    </w:p>
    <w:p w14:paraId="149DE4FA" w14:textId="77777777" w:rsidR="00265F93" w:rsidRPr="00265F93" w:rsidRDefault="00265F93" w:rsidP="00265F93">
      <w:pPr>
        <w:rPr>
          <w:rFonts w:ascii="Arial" w:hAnsi="Arial" w:cs="Arial"/>
          <w:sz w:val="22"/>
          <w:szCs w:val="22"/>
        </w:rPr>
      </w:pPr>
      <w:r w:rsidRPr="00265F93">
        <w:rPr>
          <w:rFonts w:ascii="Arial" w:hAnsi="Arial" w:cs="Arial"/>
          <w:sz w:val="22"/>
          <w:szCs w:val="22"/>
        </w:rPr>
        <w:t>Rejestr obmiarów – akceptowany przez inżyniera rejestr z ponumerowanymi stronami, służący do wpisywania przez Wykonawcę obmiaru dokonywanych Robót w formie wyliczeń, szkiców i ewentualnie dodatkowych załączników. Wpisy w Rejestrze Obmiarów podlegają potwierdzeniu przez Inżyniera.</w:t>
      </w:r>
    </w:p>
    <w:p w14:paraId="0865FC0D" w14:textId="77777777" w:rsidR="00265F93" w:rsidRPr="00265F93" w:rsidRDefault="00265F93" w:rsidP="00265F93">
      <w:pPr>
        <w:rPr>
          <w:rFonts w:ascii="Arial" w:hAnsi="Arial" w:cs="Arial"/>
          <w:sz w:val="22"/>
          <w:szCs w:val="22"/>
        </w:rPr>
      </w:pPr>
      <w:r w:rsidRPr="00265F93">
        <w:rPr>
          <w:rFonts w:ascii="Arial" w:hAnsi="Arial" w:cs="Arial"/>
          <w:sz w:val="22"/>
          <w:szCs w:val="22"/>
        </w:rPr>
        <w:t>Laboratorium – laboratorium badawcze, zaakceptowane przez Zamawiającego, niezbędne do przeprowadzenia wszelkich badań i prób związanych z oceną jakości materiałów oraz Robót.</w:t>
      </w:r>
    </w:p>
    <w:p w14:paraId="4B833F29" w14:textId="77777777" w:rsidR="00265F93" w:rsidRPr="00265F93" w:rsidRDefault="00265F93" w:rsidP="00265F93">
      <w:pPr>
        <w:rPr>
          <w:rFonts w:ascii="Arial" w:hAnsi="Arial" w:cs="Arial"/>
          <w:sz w:val="22"/>
          <w:szCs w:val="22"/>
        </w:rPr>
      </w:pPr>
      <w:r w:rsidRPr="00265F93">
        <w:rPr>
          <w:rFonts w:ascii="Arial" w:hAnsi="Arial" w:cs="Arial"/>
          <w:sz w:val="22"/>
          <w:szCs w:val="22"/>
        </w:rPr>
        <w:lastRenderedPageBreak/>
        <w:t>Materiały – wszelkie tworzywa niezbędne do wykonania Robót, zgodne z Dokumentacją Projektową i Specyfikacjami Technicznymi, zaakceptowane przez Inżyniera.</w:t>
      </w:r>
    </w:p>
    <w:p w14:paraId="051AE9D4"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Polecenie Inżyniera – wszelkie polecenia przekazane Wykonawcy przez Inżyniera </w:t>
      </w:r>
      <w:r w:rsidRPr="00265F93">
        <w:rPr>
          <w:rFonts w:ascii="Arial" w:hAnsi="Arial" w:cs="Arial"/>
          <w:sz w:val="22"/>
          <w:szCs w:val="22"/>
        </w:rPr>
        <w:br/>
        <w:t xml:space="preserve">w formie pisemnej dotyczące sposobu realizacji Robót lub innych spraw związanych </w:t>
      </w:r>
      <w:r w:rsidRPr="00265F93">
        <w:rPr>
          <w:rFonts w:ascii="Arial" w:hAnsi="Arial" w:cs="Arial"/>
          <w:sz w:val="22"/>
          <w:szCs w:val="22"/>
        </w:rPr>
        <w:br/>
        <w:t>z prowadzeniem budowy.</w:t>
      </w:r>
    </w:p>
    <w:p w14:paraId="74892D00" w14:textId="77777777" w:rsidR="00265F93" w:rsidRPr="00265F93" w:rsidRDefault="00265F93" w:rsidP="00265F93">
      <w:pPr>
        <w:rPr>
          <w:rFonts w:ascii="Arial" w:hAnsi="Arial" w:cs="Arial"/>
          <w:sz w:val="22"/>
          <w:szCs w:val="22"/>
        </w:rPr>
      </w:pPr>
      <w:r w:rsidRPr="00265F93">
        <w:rPr>
          <w:rFonts w:ascii="Arial" w:hAnsi="Arial" w:cs="Arial"/>
          <w:sz w:val="22"/>
          <w:szCs w:val="22"/>
        </w:rPr>
        <w:t>Projektant – uprawniona osoba prawna lub fizyczna, będąca autorem Dokumentacji Projektowej.</w:t>
      </w:r>
    </w:p>
    <w:p w14:paraId="4D9041AD" w14:textId="77777777" w:rsidR="00265F93" w:rsidRPr="00265F93" w:rsidRDefault="00265F93" w:rsidP="00265F93">
      <w:pPr>
        <w:rPr>
          <w:rFonts w:ascii="Arial" w:hAnsi="Arial" w:cs="Arial"/>
          <w:sz w:val="22"/>
          <w:szCs w:val="22"/>
        </w:rPr>
      </w:pPr>
      <w:r w:rsidRPr="00265F93">
        <w:rPr>
          <w:rFonts w:ascii="Arial" w:hAnsi="Arial" w:cs="Arial"/>
          <w:sz w:val="22"/>
          <w:szCs w:val="22"/>
        </w:rPr>
        <w:t>Ślepy kosztorys – wykaz Robót z podaniem ich ilości (przedmiar) w kolejności technologicznej ich wykonania</w:t>
      </w:r>
    </w:p>
    <w:p w14:paraId="32345A3F" w14:textId="77777777" w:rsidR="00265F93" w:rsidRPr="00265F93" w:rsidRDefault="00265F93" w:rsidP="00265F93">
      <w:pPr>
        <w:rPr>
          <w:rFonts w:ascii="Arial" w:hAnsi="Arial" w:cs="Arial"/>
          <w:sz w:val="22"/>
          <w:szCs w:val="22"/>
        </w:rPr>
      </w:pPr>
    </w:p>
    <w:p w14:paraId="1D76F8E8" w14:textId="77777777" w:rsidR="00265F93" w:rsidRPr="00265F93" w:rsidRDefault="00265F93" w:rsidP="00265F93">
      <w:pPr>
        <w:rPr>
          <w:rFonts w:ascii="Arial" w:hAnsi="Arial" w:cs="Arial"/>
          <w:sz w:val="22"/>
          <w:szCs w:val="22"/>
        </w:rPr>
      </w:pPr>
      <w:r w:rsidRPr="00265F93">
        <w:rPr>
          <w:rFonts w:ascii="Arial" w:hAnsi="Arial" w:cs="Arial"/>
          <w:sz w:val="22"/>
          <w:szCs w:val="22"/>
        </w:rPr>
        <w:t>2. MATERIAŁY</w:t>
      </w:r>
    </w:p>
    <w:p w14:paraId="7837A3D6" w14:textId="77777777" w:rsidR="00265F93" w:rsidRPr="00265F93" w:rsidRDefault="00265F93" w:rsidP="00265F93">
      <w:pPr>
        <w:rPr>
          <w:rFonts w:ascii="Arial" w:hAnsi="Arial" w:cs="Arial"/>
          <w:sz w:val="22"/>
          <w:szCs w:val="22"/>
        </w:rPr>
      </w:pPr>
    </w:p>
    <w:p w14:paraId="0995347E" w14:textId="77777777" w:rsidR="00265F93" w:rsidRPr="00265F93" w:rsidRDefault="00265F93" w:rsidP="00265F93">
      <w:pPr>
        <w:rPr>
          <w:rFonts w:ascii="Arial" w:hAnsi="Arial" w:cs="Arial"/>
          <w:sz w:val="22"/>
          <w:szCs w:val="22"/>
        </w:rPr>
      </w:pPr>
      <w:r w:rsidRPr="00265F93">
        <w:rPr>
          <w:rFonts w:ascii="Arial" w:hAnsi="Arial" w:cs="Arial"/>
          <w:sz w:val="22"/>
          <w:szCs w:val="22"/>
        </w:rPr>
        <w:t>2.1. Źródła uzyskania materiałów</w:t>
      </w:r>
    </w:p>
    <w:p w14:paraId="3C0B810B" w14:textId="77777777" w:rsidR="00265F93" w:rsidRPr="00265F93" w:rsidRDefault="00265F93" w:rsidP="00265F93">
      <w:pPr>
        <w:rPr>
          <w:rFonts w:ascii="Arial" w:hAnsi="Arial" w:cs="Arial"/>
          <w:sz w:val="22"/>
          <w:szCs w:val="22"/>
        </w:rPr>
      </w:pPr>
    </w:p>
    <w:p w14:paraId="20625079" w14:textId="77777777" w:rsidR="00265F93" w:rsidRPr="00265F93" w:rsidRDefault="00265F93" w:rsidP="00265F93">
      <w:pPr>
        <w:rPr>
          <w:rFonts w:ascii="Arial" w:hAnsi="Arial" w:cs="Arial"/>
          <w:sz w:val="22"/>
          <w:szCs w:val="22"/>
        </w:rPr>
      </w:pPr>
      <w:r w:rsidRPr="00265F93">
        <w:rPr>
          <w:rFonts w:ascii="Arial" w:hAnsi="Arial" w:cs="Arial"/>
          <w:sz w:val="22"/>
          <w:szCs w:val="22"/>
        </w:rPr>
        <w:t>Co najmniej na trzy tygodnie przed zaplanowanym wykorzystaniem jakichkolwiek materiałów przeznaczonych do Robót Wykonawca przedstawi szczegółowe informacje dotyczące proponowanego źródła wytwarzania, zamawiania lub wydobywania tych materiałów i odpowiednie świadectwa badań laboratoryjnych oraz próbki do zatwierdzenia przez Inżyniera. Zatwierdzenie partii (części) materiałów z danego źródła nie oznacza automatycznie, że wszelkie materiały z danego źródła uzyskają zatwierdzenie.</w:t>
      </w:r>
    </w:p>
    <w:p w14:paraId="76B604C0" w14:textId="77777777" w:rsidR="00265F93" w:rsidRPr="00265F93" w:rsidRDefault="00265F93" w:rsidP="00265F93">
      <w:pPr>
        <w:rPr>
          <w:rFonts w:ascii="Arial" w:hAnsi="Arial" w:cs="Arial"/>
          <w:sz w:val="22"/>
          <w:szCs w:val="22"/>
        </w:rPr>
      </w:pPr>
      <w:r w:rsidRPr="00265F93">
        <w:rPr>
          <w:rFonts w:ascii="Arial" w:hAnsi="Arial" w:cs="Arial"/>
          <w:sz w:val="22"/>
          <w:szCs w:val="22"/>
        </w:rPr>
        <w:t>Wykonawca zobowiązany jest do prowadzenia badań w celu udokumentowania, że materiały uzyskane z dopuszczonego źródła w sposób ciągły spełniają wymagania Specyfikacji Technicznych w czasie postępu Robót.</w:t>
      </w:r>
    </w:p>
    <w:p w14:paraId="3FE12EF0" w14:textId="77777777" w:rsidR="00265F93" w:rsidRPr="00265F93" w:rsidRDefault="00265F93" w:rsidP="00265F93">
      <w:pPr>
        <w:rPr>
          <w:rFonts w:ascii="Arial" w:hAnsi="Arial" w:cs="Arial"/>
          <w:sz w:val="22"/>
          <w:szCs w:val="22"/>
        </w:rPr>
      </w:pPr>
    </w:p>
    <w:p w14:paraId="3CD28A53" w14:textId="77777777" w:rsidR="00265F93" w:rsidRPr="00265F93" w:rsidRDefault="00265F93" w:rsidP="00265F93">
      <w:pPr>
        <w:rPr>
          <w:rFonts w:ascii="Arial" w:hAnsi="Arial" w:cs="Arial"/>
          <w:sz w:val="22"/>
          <w:szCs w:val="22"/>
        </w:rPr>
      </w:pPr>
      <w:r w:rsidRPr="00265F93">
        <w:rPr>
          <w:rFonts w:ascii="Arial" w:hAnsi="Arial" w:cs="Arial"/>
          <w:sz w:val="22"/>
          <w:szCs w:val="22"/>
        </w:rPr>
        <w:t>2.2. Pozyskiwanie materiałów miejscowych</w:t>
      </w:r>
    </w:p>
    <w:p w14:paraId="74116386" w14:textId="77777777" w:rsidR="00265F93" w:rsidRPr="00265F93" w:rsidRDefault="00265F93" w:rsidP="00265F93">
      <w:pPr>
        <w:rPr>
          <w:rFonts w:ascii="Arial" w:hAnsi="Arial" w:cs="Arial"/>
          <w:sz w:val="22"/>
          <w:szCs w:val="22"/>
        </w:rPr>
      </w:pPr>
    </w:p>
    <w:p w14:paraId="5A23EF8F" w14:textId="77777777" w:rsidR="00265F93" w:rsidRPr="00265F93" w:rsidRDefault="00265F93" w:rsidP="00265F93">
      <w:pPr>
        <w:rPr>
          <w:rFonts w:ascii="Arial" w:hAnsi="Arial" w:cs="Arial"/>
          <w:sz w:val="22"/>
          <w:szCs w:val="22"/>
        </w:rPr>
      </w:pPr>
      <w:r w:rsidRPr="00265F93">
        <w:rPr>
          <w:rFonts w:ascii="Arial" w:hAnsi="Arial" w:cs="Arial"/>
          <w:sz w:val="22"/>
          <w:szCs w:val="22"/>
        </w:rPr>
        <w:t>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w:t>
      </w:r>
    </w:p>
    <w:p w14:paraId="2FAA1FBC"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Wykonawca przedstawi dokumentację zawierającą raporty z badań terenowych </w:t>
      </w:r>
      <w:r w:rsidRPr="00265F93">
        <w:rPr>
          <w:rFonts w:ascii="Arial" w:hAnsi="Arial" w:cs="Arial"/>
          <w:sz w:val="22"/>
          <w:szCs w:val="22"/>
        </w:rPr>
        <w:br/>
        <w:t>i laboratoryjnych oraz proponowaną przez siebie metodę wydobycia i selekcji do zatwierdzenia Inżynierowi. Wykonawca ponosi odpowiedzialność za spełnienie wymagań ilościowych i jakościowych materiałów z jakiegokolwiek źródła.</w:t>
      </w:r>
    </w:p>
    <w:p w14:paraId="2C904085" w14:textId="77777777" w:rsidR="00265F93" w:rsidRPr="00265F93" w:rsidRDefault="00265F93" w:rsidP="00265F93">
      <w:pPr>
        <w:rPr>
          <w:rFonts w:ascii="Arial" w:hAnsi="Arial" w:cs="Arial"/>
          <w:sz w:val="22"/>
          <w:szCs w:val="22"/>
        </w:rPr>
      </w:pPr>
      <w:r w:rsidRPr="00265F93">
        <w:rPr>
          <w:rFonts w:ascii="Arial" w:hAnsi="Arial" w:cs="Arial"/>
          <w:sz w:val="22"/>
          <w:szCs w:val="22"/>
        </w:rPr>
        <w:t>Wykonawca poniesie wszystkie koszty a w tym: opłaty, wynagrodzenia i jakiekolwiek inne koszty związane z dostarczeniem materiałów do Robót.</w:t>
      </w:r>
    </w:p>
    <w:p w14:paraId="35080443" w14:textId="77777777" w:rsidR="00265F93" w:rsidRPr="00265F93" w:rsidRDefault="00265F93" w:rsidP="00265F93">
      <w:pPr>
        <w:rPr>
          <w:rFonts w:ascii="Arial" w:hAnsi="Arial" w:cs="Arial"/>
          <w:sz w:val="22"/>
          <w:szCs w:val="22"/>
        </w:rPr>
      </w:pPr>
    </w:p>
    <w:p w14:paraId="0F983EEE" w14:textId="77777777" w:rsidR="00265F93" w:rsidRPr="00265F93" w:rsidRDefault="00265F93" w:rsidP="00265F93">
      <w:pPr>
        <w:rPr>
          <w:rFonts w:ascii="Arial" w:hAnsi="Arial" w:cs="Arial"/>
          <w:sz w:val="22"/>
          <w:szCs w:val="22"/>
        </w:rPr>
      </w:pPr>
      <w:r w:rsidRPr="00265F93">
        <w:rPr>
          <w:rFonts w:ascii="Arial" w:hAnsi="Arial" w:cs="Arial"/>
          <w:sz w:val="22"/>
          <w:szCs w:val="22"/>
        </w:rPr>
        <w:t>2.3. Przechowywanie i składowanie materiałów</w:t>
      </w:r>
    </w:p>
    <w:p w14:paraId="5EB2F9F7" w14:textId="77777777" w:rsidR="00265F93" w:rsidRPr="00265F93" w:rsidRDefault="00265F93" w:rsidP="00265F93">
      <w:pPr>
        <w:rPr>
          <w:rFonts w:ascii="Arial" w:hAnsi="Arial" w:cs="Arial"/>
          <w:sz w:val="22"/>
          <w:szCs w:val="22"/>
        </w:rPr>
      </w:pPr>
    </w:p>
    <w:p w14:paraId="132C59D7" w14:textId="77777777" w:rsidR="00265F93" w:rsidRPr="00265F93" w:rsidRDefault="00265F93" w:rsidP="00265F93">
      <w:pPr>
        <w:rPr>
          <w:rFonts w:ascii="Arial" w:hAnsi="Arial" w:cs="Arial"/>
          <w:sz w:val="22"/>
          <w:szCs w:val="22"/>
        </w:rPr>
      </w:pPr>
      <w:r w:rsidRPr="00265F93">
        <w:rPr>
          <w:rFonts w:ascii="Arial" w:hAnsi="Arial" w:cs="Arial"/>
          <w:sz w:val="22"/>
          <w:szCs w:val="22"/>
        </w:rPr>
        <w:t>Wykonawca zapewni, aby tymczasowo składowane materiały, do czasu gdy będą one potrzebne do Robót, były zabezpieczone przed zanieczyszczeniem, zachowały swoją jakość i właściwość do Robót i były dostępne do kontroli przez Inżyniera.</w:t>
      </w:r>
    </w:p>
    <w:p w14:paraId="277F502B"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Miejsca czasowego składowania będą zlokalizowane w obrębie Terenu Budowy </w:t>
      </w:r>
      <w:r w:rsidRPr="00265F93">
        <w:rPr>
          <w:rFonts w:ascii="Arial" w:hAnsi="Arial" w:cs="Arial"/>
          <w:sz w:val="22"/>
          <w:szCs w:val="22"/>
        </w:rPr>
        <w:br/>
        <w:t>w miejscach uzgodnionych z Inżynierem lub poza Terenem Budowy w miejscach zorganizowanych przez Wykonawcę.</w:t>
      </w:r>
    </w:p>
    <w:p w14:paraId="5A334AE6" w14:textId="77777777" w:rsidR="00265F93" w:rsidRPr="00265F93" w:rsidRDefault="00265F93" w:rsidP="00265F93">
      <w:pPr>
        <w:rPr>
          <w:rFonts w:ascii="Arial" w:hAnsi="Arial" w:cs="Arial"/>
          <w:sz w:val="22"/>
          <w:szCs w:val="22"/>
        </w:rPr>
      </w:pPr>
    </w:p>
    <w:p w14:paraId="7CCD4C1E" w14:textId="77777777" w:rsidR="00265F93" w:rsidRPr="00265F93" w:rsidRDefault="00265F93" w:rsidP="00265F93">
      <w:pPr>
        <w:rPr>
          <w:rFonts w:ascii="Arial" w:hAnsi="Arial" w:cs="Arial"/>
          <w:sz w:val="22"/>
          <w:szCs w:val="22"/>
        </w:rPr>
      </w:pPr>
      <w:r w:rsidRPr="00265F93">
        <w:rPr>
          <w:rFonts w:ascii="Arial" w:hAnsi="Arial" w:cs="Arial"/>
          <w:sz w:val="22"/>
          <w:szCs w:val="22"/>
        </w:rPr>
        <w:t>2.4. Materiały nie odpowiadające wymaganiom</w:t>
      </w:r>
    </w:p>
    <w:p w14:paraId="6AEE10AF" w14:textId="77777777" w:rsidR="00265F93" w:rsidRPr="00265F93" w:rsidRDefault="00265F93" w:rsidP="00265F93">
      <w:pPr>
        <w:rPr>
          <w:rFonts w:ascii="Arial" w:hAnsi="Arial" w:cs="Arial"/>
          <w:sz w:val="22"/>
          <w:szCs w:val="22"/>
        </w:rPr>
      </w:pPr>
    </w:p>
    <w:p w14:paraId="4A02F818"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Materiały nie odpowiadające wymaganiom zostaną przez Wykonawcę wywiezione </w:t>
      </w:r>
      <w:r w:rsidRPr="00265F93">
        <w:rPr>
          <w:rFonts w:ascii="Arial" w:hAnsi="Arial" w:cs="Arial"/>
          <w:sz w:val="22"/>
          <w:szCs w:val="22"/>
        </w:rPr>
        <w:br/>
        <w:t xml:space="preserve">z Terenu Budowy, bądź złożone w miejscu wskazanym przez Inżyniera. Jeśli Inżynier zezwoli Wykonawcy na użycie tych materiałów do innych robót niż te, dla których zostały zakupione to koszt tych materiałów zostanie przewartościowany przez Inżyniera. </w:t>
      </w:r>
    </w:p>
    <w:p w14:paraId="6EF4878F"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Każdy rodzaj Robót, w którym znajdują się niezbadane i nie zaakceptowane materiały, Wykonawca wykonuje na własne ryzyko, licząc się z jego nie przyjęciem </w:t>
      </w:r>
      <w:r w:rsidRPr="00265F93">
        <w:rPr>
          <w:rFonts w:ascii="Arial" w:hAnsi="Arial" w:cs="Arial"/>
          <w:sz w:val="22"/>
          <w:szCs w:val="22"/>
        </w:rPr>
        <w:br/>
        <w:t xml:space="preserve">i niezapłaceniem. </w:t>
      </w:r>
    </w:p>
    <w:p w14:paraId="360166CC" w14:textId="77777777" w:rsidR="00265F93" w:rsidRPr="00265F93" w:rsidRDefault="00265F93" w:rsidP="00265F93">
      <w:pPr>
        <w:rPr>
          <w:rFonts w:ascii="Arial" w:hAnsi="Arial" w:cs="Arial"/>
          <w:sz w:val="22"/>
          <w:szCs w:val="22"/>
        </w:rPr>
      </w:pPr>
    </w:p>
    <w:p w14:paraId="6ED15EAC" w14:textId="77777777" w:rsidR="00265F93" w:rsidRPr="00265F93" w:rsidRDefault="00265F93" w:rsidP="00265F93">
      <w:pPr>
        <w:rPr>
          <w:rFonts w:ascii="Arial" w:hAnsi="Arial" w:cs="Arial"/>
          <w:sz w:val="22"/>
          <w:szCs w:val="22"/>
        </w:rPr>
      </w:pPr>
      <w:r w:rsidRPr="00265F93">
        <w:rPr>
          <w:rFonts w:ascii="Arial" w:hAnsi="Arial" w:cs="Arial"/>
          <w:sz w:val="22"/>
          <w:szCs w:val="22"/>
        </w:rPr>
        <w:t>2.5. Wariantowe stosowanie materiałów</w:t>
      </w:r>
    </w:p>
    <w:p w14:paraId="7129E005" w14:textId="77777777" w:rsidR="00265F93" w:rsidRPr="00265F93" w:rsidRDefault="00265F93" w:rsidP="00265F93">
      <w:pPr>
        <w:rPr>
          <w:rFonts w:ascii="Arial" w:hAnsi="Arial" w:cs="Arial"/>
          <w:sz w:val="22"/>
          <w:szCs w:val="22"/>
        </w:rPr>
      </w:pPr>
    </w:p>
    <w:p w14:paraId="6E84239D"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Jeśli Dokumentacja Projektowa lub ST przewidują możliwość wariantowego zastosowania rodzaju materiału w wykonywanych Robotach, Wykonawca powiadomi Inżyniera o swoim zamiarze co najmniej 3 tygodnie przed użyciem materiału, albo </w:t>
      </w:r>
      <w:r w:rsidRPr="00265F93">
        <w:rPr>
          <w:rFonts w:ascii="Arial" w:hAnsi="Arial" w:cs="Arial"/>
          <w:sz w:val="22"/>
          <w:szCs w:val="22"/>
        </w:rPr>
        <w:br/>
        <w:t>w okresie dłuższym, jeśli będzie to wymagane dla badań prowadzonych przez Inżyniera. Wybrany i zaakceptowany rodzaj materiału nie może być później zmieniany bez zgody Inżyniera .</w:t>
      </w:r>
    </w:p>
    <w:p w14:paraId="5E572B5B" w14:textId="77777777" w:rsidR="00265F93" w:rsidRPr="00265F93" w:rsidRDefault="00265F93" w:rsidP="00265F93">
      <w:pPr>
        <w:rPr>
          <w:rFonts w:ascii="Arial" w:hAnsi="Arial" w:cs="Arial"/>
          <w:sz w:val="22"/>
          <w:szCs w:val="22"/>
        </w:rPr>
      </w:pPr>
    </w:p>
    <w:p w14:paraId="51271C7F" w14:textId="77777777" w:rsidR="00265F93" w:rsidRPr="00265F93" w:rsidRDefault="00265F93" w:rsidP="00265F93">
      <w:pPr>
        <w:rPr>
          <w:rFonts w:ascii="Arial" w:hAnsi="Arial" w:cs="Arial"/>
          <w:sz w:val="22"/>
          <w:szCs w:val="22"/>
        </w:rPr>
      </w:pPr>
      <w:r w:rsidRPr="00265F93">
        <w:rPr>
          <w:rFonts w:ascii="Arial" w:hAnsi="Arial" w:cs="Arial"/>
          <w:sz w:val="22"/>
          <w:szCs w:val="22"/>
        </w:rPr>
        <w:t>3. SPRZĘT</w:t>
      </w:r>
    </w:p>
    <w:p w14:paraId="647D1731" w14:textId="77777777" w:rsidR="00265F93" w:rsidRPr="00265F93" w:rsidRDefault="00265F93" w:rsidP="00265F93">
      <w:pPr>
        <w:rPr>
          <w:rFonts w:ascii="Arial" w:hAnsi="Arial" w:cs="Arial"/>
          <w:sz w:val="22"/>
          <w:szCs w:val="22"/>
        </w:rPr>
      </w:pPr>
    </w:p>
    <w:p w14:paraId="2DEF9196" w14:textId="77777777" w:rsidR="00265F93" w:rsidRPr="00265F93" w:rsidRDefault="00265F93" w:rsidP="00265F93">
      <w:pPr>
        <w:rPr>
          <w:rFonts w:ascii="Arial" w:hAnsi="Arial" w:cs="Arial"/>
          <w:sz w:val="22"/>
          <w:szCs w:val="22"/>
        </w:rPr>
      </w:pPr>
      <w:r w:rsidRPr="00265F93">
        <w:rPr>
          <w:rFonts w:ascii="Arial" w:hAnsi="Arial" w:cs="Arial"/>
          <w:sz w:val="22"/>
          <w:szCs w:val="22"/>
        </w:rPr>
        <w:t>Wykonawca zobowiązany jest do używania tylko takiego sprzętu, który nie spowoduje niekorzystnego wpływu na jakość wykonywanych Robót. Sprzęt używany do Robót powinien być zgodny z ofertą Wykonawcy i odpowiadać pod względem typów i ilości wskazaniom zawartym w ST, PZJ lub projekcie organizacji Robót zaakceptowanym przez Inżyniera; w przypadku braku ustaleń w takich dokumentach sprzęt powinien być uzgodniony i zaakceptowany przez Inżyniera.</w:t>
      </w:r>
    </w:p>
    <w:p w14:paraId="5AB0F8B7" w14:textId="77777777" w:rsidR="00265F93" w:rsidRPr="00265F93" w:rsidRDefault="00265F93" w:rsidP="00265F93">
      <w:pPr>
        <w:rPr>
          <w:rFonts w:ascii="Arial" w:hAnsi="Arial" w:cs="Arial"/>
          <w:sz w:val="22"/>
          <w:szCs w:val="22"/>
        </w:rPr>
      </w:pPr>
    </w:p>
    <w:p w14:paraId="52425A6C"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Liczba i wydajność sprzętu będzie gwarantować przeprowadzenie Robót zgodnie </w:t>
      </w:r>
      <w:r w:rsidRPr="00265F93">
        <w:rPr>
          <w:rFonts w:ascii="Arial" w:hAnsi="Arial" w:cs="Arial"/>
          <w:sz w:val="22"/>
          <w:szCs w:val="22"/>
        </w:rPr>
        <w:br/>
        <w:t xml:space="preserve">z zasadami określonymi w Dokumentacji Projektowej, ST i wskazaniach Inżyniera </w:t>
      </w:r>
      <w:r w:rsidRPr="00265F93">
        <w:rPr>
          <w:rFonts w:ascii="Arial" w:hAnsi="Arial" w:cs="Arial"/>
          <w:sz w:val="22"/>
          <w:szCs w:val="22"/>
        </w:rPr>
        <w:br/>
        <w:t>w terminie przewidzianym umową.</w:t>
      </w:r>
    </w:p>
    <w:p w14:paraId="5693C82F" w14:textId="77777777" w:rsidR="00265F93" w:rsidRPr="00265F93" w:rsidRDefault="00265F93" w:rsidP="00265F93">
      <w:pPr>
        <w:rPr>
          <w:rFonts w:ascii="Arial" w:hAnsi="Arial" w:cs="Arial"/>
          <w:sz w:val="22"/>
          <w:szCs w:val="22"/>
        </w:rPr>
      </w:pPr>
    </w:p>
    <w:p w14:paraId="7E73A2F0" w14:textId="77777777" w:rsidR="00265F93" w:rsidRPr="00265F93" w:rsidRDefault="00265F93" w:rsidP="00265F93">
      <w:pPr>
        <w:rPr>
          <w:rFonts w:ascii="Arial" w:hAnsi="Arial" w:cs="Arial"/>
          <w:sz w:val="22"/>
          <w:szCs w:val="22"/>
        </w:rPr>
      </w:pPr>
      <w:r w:rsidRPr="00265F93">
        <w:rPr>
          <w:rFonts w:ascii="Arial" w:hAnsi="Arial" w:cs="Arial"/>
          <w:sz w:val="22"/>
          <w:szCs w:val="22"/>
        </w:rPr>
        <w:t>Sprzęt będący własnością Wykonawcy lub wynajęty do wykonania Robót ma być utrzymywany w dobrym stanie i gotowości do pracy. Będzie on zgodny z normami ochrony środowiska i przepisami dotyczącymi jego użytkowania.</w:t>
      </w:r>
    </w:p>
    <w:p w14:paraId="353ED8A9" w14:textId="77777777" w:rsidR="00265F93" w:rsidRPr="00265F93" w:rsidRDefault="00265F93" w:rsidP="00265F93">
      <w:pPr>
        <w:rPr>
          <w:rFonts w:ascii="Arial" w:hAnsi="Arial" w:cs="Arial"/>
          <w:sz w:val="22"/>
          <w:szCs w:val="22"/>
        </w:rPr>
      </w:pPr>
      <w:r w:rsidRPr="00265F93">
        <w:rPr>
          <w:rFonts w:ascii="Arial" w:hAnsi="Arial" w:cs="Arial"/>
          <w:sz w:val="22"/>
          <w:szCs w:val="22"/>
        </w:rPr>
        <w:t>Wykonawca dostarczy Inżynierowi kopie dokumentów potwierdzających dopuszczenie sprzętu do użytkowania, tam gdzie jest to wymagane przepisami.</w:t>
      </w:r>
    </w:p>
    <w:p w14:paraId="470A8E75" w14:textId="77777777" w:rsidR="00265F93" w:rsidRPr="00265F93" w:rsidRDefault="00265F93" w:rsidP="00265F93">
      <w:pPr>
        <w:rPr>
          <w:rFonts w:ascii="Arial" w:hAnsi="Arial" w:cs="Arial"/>
          <w:sz w:val="22"/>
          <w:szCs w:val="22"/>
        </w:rPr>
      </w:pPr>
    </w:p>
    <w:p w14:paraId="7B07E7C8" w14:textId="77777777" w:rsidR="00265F93" w:rsidRPr="00265F93" w:rsidRDefault="00265F93" w:rsidP="00265F93">
      <w:pPr>
        <w:rPr>
          <w:rFonts w:ascii="Arial" w:hAnsi="Arial" w:cs="Arial"/>
          <w:sz w:val="22"/>
          <w:szCs w:val="22"/>
        </w:rPr>
      </w:pPr>
      <w:r w:rsidRPr="00265F93">
        <w:rPr>
          <w:rFonts w:ascii="Arial" w:hAnsi="Arial" w:cs="Arial"/>
          <w:sz w:val="22"/>
          <w:szCs w:val="22"/>
        </w:rPr>
        <w:t>Jeżeli Dokumentacja Projektowa lub ST przewidują możliwość wariantowego użycia sprzętu przy wykonywanych Robotach, Wykonawca powiadomi Inżyniera o swoim zamiarze wyboru i uzyska jego akceptację przed użyciem sprzętu. Wybrany sprzęt, po akceptacji Inżyniera, nie może być później zmieniany bez jego zgody.</w:t>
      </w:r>
    </w:p>
    <w:p w14:paraId="7953D638" w14:textId="77777777" w:rsidR="00265F93" w:rsidRPr="00265F93" w:rsidRDefault="00265F93" w:rsidP="00265F93">
      <w:pPr>
        <w:rPr>
          <w:rFonts w:ascii="Arial" w:hAnsi="Arial" w:cs="Arial"/>
          <w:sz w:val="22"/>
          <w:szCs w:val="22"/>
        </w:rPr>
      </w:pPr>
      <w:r w:rsidRPr="00265F93">
        <w:rPr>
          <w:rFonts w:ascii="Arial" w:hAnsi="Arial" w:cs="Arial"/>
          <w:sz w:val="22"/>
          <w:szCs w:val="22"/>
        </w:rPr>
        <w:t>Jakikolwiek sprzęt, maszyny, urządzenia i narzędzia nie gwarantujące zachowania warunków umowy zostaną przez Inżyniera zdyskwalifikowane i niedopuszczone do Robót.</w:t>
      </w:r>
    </w:p>
    <w:p w14:paraId="204E1835" w14:textId="77777777" w:rsidR="00265F93" w:rsidRPr="00265F93" w:rsidRDefault="00265F93" w:rsidP="00265F93">
      <w:pPr>
        <w:rPr>
          <w:rFonts w:ascii="Arial" w:hAnsi="Arial" w:cs="Arial"/>
          <w:sz w:val="22"/>
          <w:szCs w:val="22"/>
        </w:rPr>
      </w:pPr>
    </w:p>
    <w:p w14:paraId="6F037873" w14:textId="77777777" w:rsidR="00265F93" w:rsidRPr="00265F93" w:rsidRDefault="00265F93" w:rsidP="00265F93">
      <w:pPr>
        <w:rPr>
          <w:rFonts w:ascii="Arial" w:hAnsi="Arial" w:cs="Arial"/>
          <w:sz w:val="22"/>
          <w:szCs w:val="22"/>
        </w:rPr>
      </w:pPr>
      <w:r w:rsidRPr="00265F93">
        <w:rPr>
          <w:rFonts w:ascii="Arial" w:hAnsi="Arial" w:cs="Arial"/>
          <w:sz w:val="22"/>
          <w:szCs w:val="22"/>
        </w:rPr>
        <w:t>4. TRANSPORT</w:t>
      </w:r>
    </w:p>
    <w:p w14:paraId="7330D3C1" w14:textId="77777777" w:rsidR="00265F93" w:rsidRPr="00265F93" w:rsidRDefault="00265F93" w:rsidP="00265F93">
      <w:pPr>
        <w:rPr>
          <w:rFonts w:ascii="Arial" w:hAnsi="Arial" w:cs="Arial"/>
          <w:sz w:val="22"/>
          <w:szCs w:val="22"/>
        </w:rPr>
      </w:pPr>
    </w:p>
    <w:p w14:paraId="3338763F"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Wykonawca stosować się będzie do ustawowych ograniczeń obciążenia na oś przy transporcie materiałów/sprzętu na i z terenu Robót. Uzyska on wszelkie niezbędne pozwolenia od władz co do przewozu nietypowych ładunków i w sposób ciągły będzie </w:t>
      </w:r>
      <w:r w:rsidRPr="00265F93">
        <w:rPr>
          <w:rFonts w:ascii="Arial" w:hAnsi="Arial" w:cs="Arial"/>
          <w:sz w:val="22"/>
          <w:szCs w:val="22"/>
        </w:rPr>
        <w:br/>
        <w:t>o każdym takim przewozie powiadamiał Inżyniera.</w:t>
      </w:r>
    </w:p>
    <w:p w14:paraId="181D0E5B" w14:textId="77777777" w:rsidR="00265F93" w:rsidRPr="00265F93" w:rsidRDefault="00265F93" w:rsidP="00265F93">
      <w:pPr>
        <w:rPr>
          <w:rFonts w:ascii="Arial" w:hAnsi="Arial" w:cs="Arial"/>
          <w:sz w:val="22"/>
          <w:szCs w:val="22"/>
        </w:rPr>
      </w:pPr>
      <w:r w:rsidRPr="00265F93">
        <w:rPr>
          <w:rFonts w:ascii="Arial" w:hAnsi="Arial" w:cs="Arial"/>
          <w:sz w:val="22"/>
          <w:szCs w:val="22"/>
        </w:rPr>
        <w:t>Wykonawca jest zobowiązany do stosowania tylko takich środków transportu, które nie wpłyną niekorzystnie na jakość wykonywanych Robót i właściwości przewożonych materiałów.</w:t>
      </w:r>
    </w:p>
    <w:p w14:paraId="2DBC66C4" w14:textId="77777777" w:rsidR="00265F93" w:rsidRPr="00265F93" w:rsidRDefault="00265F93" w:rsidP="00265F93">
      <w:pPr>
        <w:rPr>
          <w:rFonts w:ascii="Arial" w:hAnsi="Arial" w:cs="Arial"/>
          <w:sz w:val="22"/>
          <w:szCs w:val="22"/>
        </w:rPr>
      </w:pPr>
      <w:r w:rsidRPr="00265F93">
        <w:rPr>
          <w:rFonts w:ascii="Arial" w:hAnsi="Arial" w:cs="Arial"/>
          <w:sz w:val="22"/>
          <w:szCs w:val="22"/>
        </w:rPr>
        <w:t>Liczba środków transportu będzie zapewniać prowadzenie Robót zgodnie z zasadami określonymi w Dokumentacji Projektowej, ST i wskazaniach Inżyniera, w terminie przewidzianym umową.</w:t>
      </w:r>
    </w:p>
    <w:p w14:paraId="2FBF3F67" w14:textId="77777777" w:rsidR="00265F93" w:rsidRPr="00265F93" w:rsidRDefault="00265F93" w:rsidP="00265F93">
      <w:pPr>
        <w:rPr>
          <w:rFonts w:ascii="Arial" w:hAnsi="Arial" w:cs="Arial"/>
          <w:sz w:val="22"/>
          <w:szCs w:val="22"/>
        </w:rPr>
      </w:pPr>
      <w:r w:rsidRPr="00265F93">
        <w:rPr>
          <w:rFonts w:ascii="Arial" w:hAnsi="Arial" w:cs="Arial"/>
          <w:sz w:val="22"/>
          <w:szCs w:val="22"/>
        </w:rPr>
        <w:t>Środki transportu nieodpowiadające warunkom dopuszczalnych obciążeń na osie mogą być użyte przez Wykonawcę pod warunkiem przywrócenia do stanu pierwotnego użytkowanych odcinków dróg publicznych na koszt Wykonawcy.</w:t>
      </w:r>
    </w:p>
    <w:p w14:paraId="56F00FDC" w14:textId="77777777" w:rsidR="00265F93" w:rsidRPr="00265F93" w:rsidRDefault="00265F93" w:rsidP="00265F93">
      <w:pPr>
        <w:rPr>
          <w:rFonts w:ascii="Arial" w:hAnsi="Arial" w:cs="Arial"/>
          <w:sz w:val="22"/>
          <w:szCs w:val="22"/>
        </w:rPr>
      </w:pPr>
      <w:r w:rsidRPr="00265F93">
        <w:rPr>
          <w:rFonts w:ascii="Arial" w:hAnsi="Arial" w:cs="Arial"/>
          <w:sz w:val="22"/>
          <w:szCs w:val="22"/>
        </w:rPr>
        <w:t>Wykonawca będzie usuwać na bieżąco, na własny koszt, wszelkie zanieczyszczenia spowodowane jego pojazdami na drogach publicznych oraz dojazdach do Terenu Budowy.</w:t>
      </w:r>
    </w:p>
    <w:p w14:paraId="529D42A9" w14:textId="77777777" w:rsidR="00265F93" w:rsidRPr="00265F93" w:rsidRDefault="00265F93" w:rsidP="00265F93">
      <w:pPr>
        <w:rPr>
          <w:rFonts w:ascii="Arial" w:hAnsi="Arial" w:cs="Arial"/>
          <w:sz w:val="22"/>
          <w:szCs w:val="22"/>
        </w:rPr>
      </w:pPr>
    </w:p>
    <w:p w14:paraId="76134221" w14:textId="77777777" w:rsidR="00265F93" w:rsidRPr="00265F93" w:rsidRDefault="00265F93" w:rsidP="00265F93">
      <w:pPr>
        <w:rPr>
          <w:rFonts w:ascii="Arial" w:hAnsi="Arial" w:cs="Arial"/>
          <w:sz w:val="22"/>
          <w:szCs w:val="22"/>
        </w:rPr>
      </w:pPr>
      <w:r w:rsidRPr="00265F93">
        <w:rPr>
          <w:rFonts w:ascii="Arial" w:hAnsi="Arial" w:cs="Arial"/>
          <w:sz w:val="22"/>
          <w:szCs w:val="22"/>
        </w:rPr>
        <w:t>5. WYKONANIE ROBÓT</w:t>
      </w:r>
    </w:p>
    <w:p w14:paraId="5BDCEC0A" w14:textId="77777777" w:rsidR="00265F93" w:rsidRPr="00265F93" w:rsidRDefault="00265F93" w:rsidP="00265F93">
      <w:pPr>
        <w:rPr>
          <w:rFonts w:ascii="Arial" w:hAnsi="Arial" w:cs="Arial"/>
          <w:sz w:val="22"/>
          <w:szCs w:val="22"/>
        </w:rPr>
      </w:pPr>
    </w:p>
    <w:p w14:paraId="455825CE" w14:textId="77777777" w:rsidR="00265F93" w:rsidRPr="00265F93" w:rsidRDefault="00265F93" w:rsidP="00265F93">
      <w:pPr>
        <w:rPr>
          <w:rFonts w:ascii="Arial" w:hAnsi="Arial" w:cs="Arial"/>
          <w:sz w:val="22"/>
          <w:szCs w:val="22"/>
        </w:rPr>
      </w:pPr>
      <w:r w:rsidRPr="00265F93">
        <w:rPr>
          <w:rFonts w:ascii="Arial" w:hAnsi="Arial" w:cs="Arial"/>
          <w:sz w:val="22"/>
          <w:szCs w:val="22"/>
        </w:rPr>
        <w:t>5.1. Ogólne zasady wykonywania Robót</w:t>
      </w:r>
    </w:p>
    <w:p w14:paraId="61AF386F" w14:textId="77777777" w:rsidR="00265F93" w:rsidRPr="00265F93" w:rsidRDefault="00265F93" w:rsidP="00265F93">
      <w:pPr>
        <w:rPr>
          <w:rFonts w:ascii="Arial" w:hAnsi="Arial" w:cs="Arial"/>
          <w:sz w:val="22"/>
          <w:szCs w:val="22"/>
        </w:rPr>
      </w:pPr>
    </w:p>
    <w:p w14:paraId="1A14EA0C"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Wykonawca jest odpowiedzialny za prowadzenie Robót zgodnie z Umową oraz za jakość zastosowanych materiałów i wykonywanych Robót, za ich zgodność </w:t>
      </w:r>
      <w:r w:rsidRPr="00265F93">
        <w:rPr>
          <w:rFonts w:ascii="Arial" w:hAnsi="Arial" w:cs="Arial"/>
          <w:sz w:val="22"/>
          <w:szCs w:val="22"/>
        </w:rPr>
        <w:br/>
        <w:t>z Dokumentacją Projektową wymaganiami ST, PZJ, projektu organizacji Robót oraz poleceniami Inżyniera.</w:t>
      </w:r>
    </w:p>
    <w:p w14:paraId="2F637B2B" w14:textId="77777777" w:rsidR="00265F93" w:rsidRPr="00265F93" w:rsidRDefault="00265F93" w:rsidP="00265F93">
      <w:pPr>
        <w:rPr>
          <w:rFonts w:ascii="Arial" w:hAnsi="Arial" w:cs="Arial"/>
          <w:sz w:val="22"/>
          <w:szCs w:val="22"/>
        </w:rPr>
      </w:pPr>
      <w:r w:rsidRPr="00265F93">
        <w:rPr>
          <w:rFonts w:ascii="Arial" w:hAnsi="Arial" w:cs="Arial"/>
          <w:sz w:val="22"/>
          <w:szCs w:val="22"/>
        </w:rPr>
        <w:t>Wykonawca ponosi odpowiedzialność za dokładne wytyczenie w planie i wyznaczenie wysokości wszystkich elementów Robót zgodnie z wymiarami i rzędnymi określonymi w Dokumentacji Projektowej lub przekazanymi na piśmie przez Inżyniera.</w:t>
      </w:r>
    </w:p>
    <w:p w14:paraId="1678EBED"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Następstwa jakiegokolwiek błędu spowodowanego przez Wykonawcę w wytyczeniu </w:t>
      </w:r>
      <w:r w:rsidRPr="00265F93">
        <w:rPr>
          <w:rFonts w:ascii="Arial" w:hAnsi="Arial" w:cs="Arial"/>
          <w:sz w:val="22"/>
          <w:szCs w:val="22"/>
        </w:rPr>
        <w:br/>
        <w:t>i wyznaczaniu Robót zostaną, jeśli wymagać tego będzie Inżynier, poprawione przez Wykonawcę na własny koszt. Sprawdzenie wytyczenia Robót lub wyznaczenia wysokości przez Inżyniera nie zwalnia Wykonawcy od odpowiedzialności za ich dokładność.</w:t>
      </w:r>
    </w:p>
    <w:p w14:paraId="37FFABA1" w14:textId="77777777" w:rsidR="00265F93" w:rsidRPr="00265F93" w:rsidRDefault="00265F93" w:rsidP="00265F93">
      <w:pPr>
        <w:rPr>
          <w:rFonts w:ascii="Arial" w:hAnsi="Arial" w:cs="Arial"/>
          <w:sz w:val="22"/>
          <w:szCs w:val="22"/>
        </w:rPr>
      </w:pPr>
      <w:r w:rsidRPr="00265F93">
        <w:rPr>
          <w:rFonts w:ascii="Arial" w:hAnsi="Arial" w:cs="Arial"/>
          <w:sz w:val="22"/>
          <w:szCs w:val="22"/>
        </w:rPr>
        <w:t>Decyzje Inżyniera dotyczące akceptacji lub odrzucenia materiałów i elementów Robót będą oparte na wymaganiach sformułowanych w Kontrakcie, Dokumentacji Projektowej i w ST, a także w normach i wytycznych. Przy podejmowaniu decyzji Inżynier uwzględni wyniki badań materiałów i Robót, rozrzuty normalnie występujące przy produkcji i przy badaniach materiałów, doświadczenia z przeszłości, wyniki badań naukowych oraz inne czynniki wpływające na rozważaną kwestię. Polecenia Inżyniera będą wykonywane nie później niż w czasie przez niego wyznaczonym, po ich otrzymaniu przez Wykonawcę, pod groźbą zatrzymania Robót. Skutki finansowe z tego tytułu ponosi Wykonawca.</w:t>
      </w:r>
    </w:p>
    <w:p w14:paraId="666812BB" w14:textId="77777777" w:rsidR="00265F93" w:rsidRPr="00265F93" w:rsidRDefault="00265F93" w:rsidP="00265F93">
      <w:pPr>
        <w:rPr>
          <w:rFonts w:ascii="Arial" w:hAnsi="Arial" w:cs="Arial"/>
          <w:sz w:val="22"/>
          <w:szCs w:val="22"/>
        </w:rPr>
      </w:pPr>
    </w:p>
    <w:p w14:paraId="41A38892" w14:textId="77777777" w:rsidR="00265F93" w:rsidRPr="00265F93" w:rsidRDefault="00265F93" w:rsidP="00265F93">
      <w:pPr>
        <w:rPr>
          <w:rFonts w:ascii="Arial" w:hAnsi="Arial" w:cs="Arial"/>
          <w:sz w:val="22"/>
          <w:szCs w:val="22"/>
        </w:rPr>
      </w:pPr>
      <w:r w:rsidRPr="00265F93">
        <w:rPr>
          <w:rFonts w:ascii="Arial" w:hAnsi="Arial" w:cs="Arial"/>
          <w:sz w:val="22"/>
          <w:szCs w:val="22"/>
        </w:rPr>
        <w:t>6. KONTROLA JAKOŚCI ROBÓT</w:t>
      </w:r>
    </w:p>
    <w:p w14:paraId="39BB0D73"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w:t>
      </w:r>
    </w:p>
    <w:p w14:paraId="57FFC865" w14:textId="77777777" w:rsidR="00265F93" w:rsidRPr="00265F93" w:rsidRDefault="00265F93" w:rsidP="00265F93">
      <w:pPr>
        <w:rPr>
          <w:rFonts w:ascii="Arial" w:hAnsi="Arial" w:cs="Arial"/>
          <w:sz w:val="22"/>
          <w:szCs w:val="22"/>
        </w:rPr>
      </w:pPr>
      <w:r w:rsidRPr="00265F93">
        <w:rPr>
          <w:rFonts w:ascii="Arial" w:hAnsi="Arial" w:cs="Arial"/>
          <w:sz w:val="22"/>
          <w:szCs w:val="22"/>
        </w:rPr>
        <w:t>6.1. Program zapewnienia jakości (PZJ)</w:t>
      </w:r>
    </w:p>
    <w:p w14:paraId="0AB7BFCF" w14:textId="77777777" w:rsidR="00265F93" w:rsidRPr="00265F93" w:rsidRDefault="00265F93" w:rsidP="00265F93">
      <w:pPr>
        <w:rPr>
          <w:rFonts w:ascii="Arial" w:hAnsi="Arial" w:cs="Arial"/>
          <w:sz w:val="22"/>
          <w:szCs w:val="22"/>
        </w:rPr>
      </w:pPr>
    </w:p>
    <w:p w14:paraId="46461801"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Do obowiązków Wykonawcy należy opracowanie i przedstawienie do aprobaty Inżyniera programu zapewnienia jakości, w którym przedstawi on zamierzony sposób wykonywania Robót, możliwości techniczne, kadrowe i organizacyjne gwarantujące wykonanie Robót zgodnie z Dokumentacją Projektową, ST oraz poleceniami </w:t>
      </w:r>
      <w:r w:rsidRPr="00265F93">
        <w:rPr>
          <w:rFonts w:ascii="Arial" w:hAnsi="Arial" w:cs="Arial"/>
          <w:sz w:val="22"/>
          <w:szCs w:val="22"/>
        </w:rPr>
        <w:br/>
        <w:t>i ustaleniami przekazanymi przez Inżyniera.</w:t>
      </w:r>
    </w:p>
    <w:p w14:paraId="0A13B3DC" w14:textId="77777777" w:rsidR="00265F93" w:rsidRPr="00265F93" w:rsidRDefault="00265F93" w:rsidP="00265F93">
      <w:pPr>
        <w:rPr>
          <w:rFonts w:ascii="Arial" w:hAnsi="Arial" w:cs="Arial"/>
          <w:sz w:val="22"/>
          <w:szCs w:val="22"/>
        </w:rPr>
      </w:pPr>
      <w:r w:rsidRPr="00265F93">
        <w:rPr>
          <w:rFonts w:ascii="Arial" w:hAnsi="Arial" w:cs="Arial"/>
          <w:sz w:val="22"/>
          <w:szCs w:val="22"/>
        </w:rPr>
        <w:t>Program zapewnienia jakości będzie zawierać:</w:t>
      </w:r>
    </w:p>
    <w:p w14:paraId="30E7BC11" w14:textId="77777777" w:rsidR="00265F93" w:rsidRPr="00265F93" w:rsidRDefault="00265F93" w:rsidP="00265F93">
      <w:pPr>
        <w:rPr>
          <w:rFonts w:ascii="Arial" w:hAnsi="Arial" w:cs="Arial"/>
          <w:sz w:val="22"/>
          <w:szCs w:val="22"/>
        </w:rPr>
      </w:pPr>
      <w:r w:rsidRPr="00265F93">
        <w:rPr>
          <w:rFonts w:ascii="Arial" w:hAnsi="Arial" w:cs="Arial"/>
          <w:sz w:val="22"/>
          <w:szCs w:val="22"/>
        </w:rPr>
        <w:t>a) część ogólną opisującą:</w:t>
      </w:r>
    </w:p>
    <w:p w14:paraId="4526940B" w14:textId="77777777" w:rsidR="00265F93" w:rsidRPr="00265F93" w:rsidRDefault="00265F93" w:rsidP="00265F93">
      <w:pPr>
        <w:rPr>
          <w:rFonts w:ascii="Arial" w:hAnsi="Arial" w:cs="Arial"/>
          <w:sz w:val="22"/>
          <w:szCs w:val="22"/>
        </w:rPr>
      </w:pPr>
      <w:r w:rsidRPr="00265F93">
        <w:rPr>
          <w:rFonts w:ascii="Arial" w:hAnsi="Arial" w:cs="Arial"/>
          <w:sz w:val="22"/>
          <w:szCs w:val="22"/>
        </w:rPr>
        <w:t>- organizację wykonania robót , w tym terminy i sposób prowadzenia Robót,</w:t>
      </w:r>
    </w:p>
    <w:p w14:paraId="740A48DA" w14:textId="77777777" w:rsidR="00265F93" w:rsidRPr="00265F93" w:rsidRDefault="00265F93" w:rsidP="00265F93">
      <w:pPr>
        <w:rPr>
          <w:rFonts w:ascii="Arial" w:hAnsi="Arial" w:cs="Arial"/>
          <w:sz w:val="22"/>
          <w:szCs w:val="22"/>
        </w:rPr>
      </w:pPr>
      <w:r w:rsidRPr="00265F93">
        <w:rPr>
          <w:rFonts w:ascii="Arial" w:hAnsi="Arial" w:cs="Arial"/>
          <w:sz w:val="22"/>
          <w:szCs w:val="22"/>
        </w:rPr>
        <w:t>- BHP,</w:t>
      </w:r>
    </w:p>
    <w:p w14:paraId="4999D1C0" w14:textId="77777777" w:rsidR="00265F93" w:rsidRPr="00265F93" w:rsidRDefault="00265F93" w:rsidP="00265F93">
      <w:pPr>
        <w:rPr>
          <w:rFonts w:ascii="Arial" w:hAnsi="Arial" w:cs="Arial"/>
          <w:sz w:val="22"/>
          <w:szCs w:val="22"/>
        </w:rPr>
      </w:pPr>
      <w:r w:rsidRPr="00265F93">
        <w:rPr>
          <w:rFonts w:ascii="Arial" w:hAnsi="Arial" w:cs="Arial"/>
          <w:sz w:val="22"/>
          <w:szCs w:val="22"/>
        </w:rPr>
        <w:t>- wykaz zespołów roboczych, ich kwalifikację i przygotowanie praktyczne,</w:t>
      </w:r>
    </w:p>
    <w:p w14:paraId="2D1084A6" w14:textId="77777777" w:rsidR="00265F93" w:rsidRPr="00265F93" w:rsidRDefault="00265F93" w:rsidP="00265F93">
      <w:pPr>
        <w:rPr>
          <w:rFonts w:ascii="Arial" w:hAnsi="Arial" w:cs="Arial"/>
          <w:sz w:val="22"/>
          <w:szCs w:val="22"/>
        </w:rPr>
      </w:pPr>
      <w:r w:rsidRPr="00265F93">
        <w:rPr>
          <w:rFonts w:ascii="Arial" w:hAnsi="Arial" w:cs="Arial"/>
          <w:sz w:val="22"/>
          <w:szCs w:val="22"/>
        </w:rPr>
        <w:t>- wykaz osób odpowiedzialnych za jakość i terminowość wykonania poszczególnych elementów Robót,</w:t>
      </w:r>
    </w:p>
    <w:p w14:paraId="6DBD9C3C" w14:textId="77777777" w:rsidR="00265F93" w:rsidRPr="00265F93" w:rsidRDefault="00265F93" w:rsidP="00265F93">
      <w:pPr>
        <w:rPr>
          <w:rFonts w:ascii="Arial" w:hAnsi="Arial" w:cs="Arial"/>
          <w:sz w:val="22"/>
          <w:szCs w:val="22"/>
        </w:rPr>
      </w:pPr>
      <w:r w:rsidRPr="00265F93">
        <w:rPr>
          <w:rFonts w:ascii="Arial" w:hAnsi="Arial" w:cs="Arial"/>
          <w:sz w:val="22"/>
          <w:szCs w:val="22"/>
        </w:rPr>
        <w:t>- system (sposób i procedurę) proponowanej kontroli i sterowania jakością wykonywanych Robót,</w:t>
      </w:r>
    </w:p>
    <w:p w14:paraId="1E1F9206" w14:textId="77777777" w:rsidR="00265F93" w:rsidRPr="00265F93" w:rsidRDefault="00265F93" w:rsidP="00265F93">
      <w:pPr>
        <w:rPr>
          <w:rFonts w:ascii="Arial" w:hAnsi="Arial" w:cs="Arial"/>
          <w:sz w:val="22"/>
          <w:szCs w:val="22"/>
        </w:rPr>
      </w:pPr>
      <w:r w:rsidRPr="00265F93">
        <w:rPr>
          <w:rFonts w:ascii="Arial" w:hAnsi="Arial" w:cs="Arial"/>
          <w:sz w:val="22"/>
          <w:szCs w:val="22"/>
        </w:rPr>
        <w:t>- wyposażenie w sprzęt i urządzenia do pomiarów i kontroli (opis laboratorium własnego lub laboratorium, któremu Wykonawca zamierza zlecić prowadzenie badań),</w:t>
      </w:r>
    </w:p>
    <w:p w14:paraId="3C31BD22" w14:textId="77777777" w:rsidR="00265F93" w:rsidRPr="00265F93" w:rsidRDefault="00265F93" w:rsidP="00265F93">
      <w:pPr>
        <w:rPr>
          <w:rFonts w:ascii="Arial" w:hAnsi="Arial" w:cs="Arial"/>
          <w:sz w:val="22"/>
          <w:szCs w:val="22"/>
        </w:rPr>
      </w:pPr>
      <w:r w:rsidRPr="00265F93">
        <w:rPr>
          <w:rFonts w:ascii="Arial" w:hAnsi="Arial" w:cs="Arial"/>
          <w:sz w:val="22"/>
          <w:szCs w:val="22"/>
        </w:rPr>
        <w:t>- sposób oraz formę gromadzenia wyników badań laboratoryjnych, zapis pomiarów, nastaw mechanizmów sterujących, a także wyciąganych wniosków i zastosowanych korekt w procesie technologicznym, proponowany sposób i formę przekazywania tych informacji Inżynierowi);</w:t>
      </w:r>
    </w:p>
    <w:p w14:paraId="5B3189BB" w14:textId="77777777" w:rsidR="00265F93" w:rsidRPr="00265F93" w:rsidRDefault="00265F93" w:rsidP="00265F93">
      <w:pPr>
        <w:rPr>
          <w:rFonts w:ascii="Arial" w:hAnsi="Arial" w:cs="Arial"/>
          <w:sz w:val="22"/>
          <w:szCs w:val="22"/>
        </w:rPr>
      </w:pPr>
      <w:r w:rsidRPr="00265F93">
        <w:rPr>
          <w:rFonts w:ascii="Arial" w:hAnsi="Arial" w:cs="Arial"/>
          <w:sz w:val="22"/>
          <w:szCs w:val="22"/>
        </w:rPr>
        <w:t>b) część szczegółową opisującą dla każdego asortymentu Robót:</w:t>
      </w:r>
    </w:p>
    <w:p w14:paraId="167DB69C" w14:textId="77777777" w:rsidR="00265F93" w:rsidRPr="00265F93" w:rsidRDefault="00265F93" w:rsidP="00265F93">
      <w:pPr>
        <w:rPr>
          <w:rFonts w:ascii="Arial" w:hAnsi="Arial" w:cs="Arial"/>
          <w:sz w:val="22"/>
          <w:szCs w:val="22"/>
        </w:rPr>
      </w:pPr>
      <w:r w:rsidRPr="00265F93">
        <w:rPr>
          <w:rFonts w:ascii="Arial" w:hAnsi="Arial" w:cs="Arial"/>
          <w:sz w:val="22"/>
          <w:szCs w:val="22"/>
        </w:rPr>
        <w:t>- wykaz maszyn i urządzeń stosowanych na budowie z ich parametrami technicznymi oraz wyposażeniem w mechanizmy do sterowania i urządzenia pomiarowo-kontrolne,</w:t>
      </w:r>
    </w:p>
    <w:p w14:paraId="6FD332D2" w14:textId="77777777" w:rsidR="00265F93" w:rsidRPr="00265F93" w:rsidRDefault="00265F93" w:rsidP="00265F93">
      <w:pPr>
        <w:rPr>
          <w:rFonts w:ascii="Arial" w:hAnsi="Arial" w:cs="Arial"/>
          <w:sz w:val="22"/>
          <w:szCs w:val="22"/>
        </w:rPr>
      </w:pPr>
      <w:r w:rsidRPr="00265F93">
        <w:rPr>
          <w:rFonts w:ascii="Arial" w:hAnsi="Arial" w:cs="Arial"/>
          <w:sz w:val="22"/>
          <w:szCs w:val="22"/>
        </w:rPr>
        <w:t>- rodzaje i ilość środków transportu oraz urządzeń do magazynowania i załadunku materiałów, spoiw, lepiszczy, kruszyw itp.,</w:t>
      </w:r>
    </w:p>
    <w:p w14:paraId="14518C51" w14:textId="77777777" w:rsidR="00265F93" w:rsidRPr="00265F93" w:rsidRDefault="00265F93" w:rsidP="00265F93">
      <w:pPr>
        <w:rPr>
          <w:rFonts w:ascii="Arial" w:hAnsi="Arial" w:cs="Arial"/>
          <w:sz w:val="22"/>
          <w:szCs w:val="22"/>
        </w:rPr>
      </w:pPr>
      <w:r w:rsidRPr="00265F93">
        <w:rPr>
          <w:rFonts w:ascii="Arial" w:hAnsi="Arial" w:cs="Arial"/>
          <w:sz w:val="22"/>
          <w:szCs w:val="22"/>
        </w:rPr>
        <w:t>- sposób zabezpieczenia i ochrony ładunków przed utratą ich właściwości w czasie transportu,</w:t>
      </w:r>
    </w:p>
    <w:p w14:paraId="1780B3CE" w14:textId="77777777" w:rsidR="00265F93" w:rsidRPr="00265F93" w:rsidRDefault="00265F93" w:rsidP="00265F93">
      <w:pPr>
        <w:rPr>
          <w:rFonts w:ascii="Arial" w:hAnsi="Arial" w:cs="Arial"/>
          <w:sz w:val="22"/>
          <w:szCs w:val="22"/>
        </w:rPr>
      </w:pPr>
      <w:r w:rsidRPr="00265F93">
        <w:rPr>
          <w:rFonts w:ascii="Arial" w:hAnsi="Arial" w:cs="Arial"/>
          <w:sz w:val="22"/>
          <w:szCs w:val="22"/>
        </w:rPr>
        <w:lastRenderedPageBreak/>
        <w:t>- sposób i procedurę pomiarów i badań (rodzaj i częstotliwość, pobieranie próbek, legalizacja i sprawdzanie urządzeń itp.) prowadzonych podczas dostaw materiałów, wytwarzania mieszanek i wykonywania poszczególnych elementów Robót,</w:t>
      </w:r>
    </w:p>
    <w:p w14:paraId="3F7E980A" w14:textId="77777777" w:rsidR="00265F93" w:rsidRPr="00265F93" w:rsidRDefault="00265F93" w:rsidP="00265F93">
      <w:pPr>
        <w:rPr>
          <w:rFonts w:ascii="Arial" w:hAnsi="Arial" w:cs="Arial"/>
          <w:sz w:val="22"/>
          <w:szCs w:val="22"/>
        </w:rPr>
      </w:pPr>
      <w:r w:rsidRPr="00265F93">
        <w:rPr>
          <w:rFonts w:ascii="Arial" w:hAnsi="Arial" w:cs="Arial"/>
          <w:sz w:val="22"/>
          <w:szCs w:val="22"/>
        </w:rPr>
        <w:t>- sposób postępowania z materiałami i Robotami nieodpowiadającymi wymaganiom.</w:t>
      </w:r>
    </w:p>
    <w:p w14:paraId="769B85EE" w14:textId="77777777" w:rsidR="00265F93" w:rsidRPr="00265F93" w:rsidRDefault="00265F93" w:rsidP="00265F93">
      <w:pPr>
        <w:rPr>
          <w:rFonts w:ascii="Arial" w:hAnsi="Arial" w:cs="Arial"/>
          <w:sz w:val="22"/>
          <w:szCs w:val="22"/>
        </w:rPr>
      </w:pPr>
    </w:p>
    <w:p w14:paraId="476DF48C" w14:textId="77777777" w:rsidR="00265F93" w:rsidRPr="00265F93" w:rsidRDefault="00265F93" w:rsidP="00265F93">
      <w:pPr>
        <w:rPr>
          <w:rFonts w:ascii="Arial" w:hAnsi="Arial" w:cs="Arial"/>
          <w:sz w:val="22"/>
          <w:szCs w:val="22"/>
        </w:rPr>
      </w:pPr>
      <w:r w:rsidRPr="00265F93">
        <w:rPr>
          <w:rFonts w:ascii="Arial" w:hAnsi="Arial" w:cs="Arial"/>
          <w:sz w:val="22"/>
          <w:szCs w:val="22"/>
        </w:rPr>
        <w:t>6.2. Zasady kontroli jakości Robót</w:t>
      </w:r>
    </w:p>
    <w:p w14:paraId="604B66B7" w14:textId="77777777" w:rsidR="00265F93" w:rsidRPr="00265F93" w:rsidRDefault="00265F93" w:rsidP="00265F93">
      <w:pPr>
        <w:rPr>
          <w:rFonts w:ascii="Arial" w:hAnsi="Arial" w:cs="Arial"/>
          <w:sz w:val="22"/>
          <w:szCs w:val="22"/>
        </w:rPr>
      </w:pPr>
    </w:p>
    <w:p w14:paraId="47B05BBD" w14:textId="77777777" w:rsidR="00265F93" w:rsidRPr="00265F93" w:rsidRDefault="00265F93" w:rsidP="00265F93">
      <w:pPr>
        <w:rPr>
          <w:rFonts w:ascii="Arial" w:hAnsi="Arial" w:cs="Arial"/>
          <w:sz w:val="22"/>
          <w:szCs w:val="22"/>
        </w:rPr>
      </w:pPr>
      <w:r w:rsidRPr="00265F93">
        <w:rPr>
          <w:rFonts w:ascii="Arial" w:hAnsi="Arial" w:cs="Arial"/>
          <w:sz w:val="22"/>
          <w:szCs w:val="22"/>
        </w:rPr>
        <w:t>Celem kontroli Robót będzie takie sterowanie ich przygotowaniem i wykonaniem, aby osiągnąć założoną jakość Robót.</w:t>
      </w:r>
    </w:p>
    <w:p w14:paraId="53BC32A8" w14:textId="77777777" w:rsidR="00265F93" w:rsidRPr="00265F93" w:rsidRDefault="00265F93" w:rsidP="00265F93">
      <w:pPr>
        <w:rPr>
          <w:rFonts w:ascii="Arial" w:hAnsi="Arial" w:cs="Arial"/>
          <w:sz w:val="22"/>
          <w:szCs w:val="22"/>
        </w:rPr>
      </w:pPr>
      <w:r w:rsidRPr="00265F93">
        <w:rPr>
          <w:rFonts w:ascii="Arial" w:hAnsi="Arial" w:cs="Arial"/>
          <w:sz w:val="22"/>
          <w:szCs w:val="22"/>
        </w:rPr>
        <w:t>Wykonawca jest odpowiedzialny za pełną kontrolę Robót i jakości materiałów. Wykonawca zapewni odpowiedni system kontroli, włączając personel, laboratorium, sprzęt, zaopatrzenie i wszystkie urządzenia niezbędne do pobierania próbek, badań materiałów oraz Robót.</w:t>
      </w:r>
    </w:p>
    <w:p w14:paraId="75F03E6E" w14:textId="77777777" w:rsidR="00265F93" w:rsidRPr="00265F93" w:rsidRDefault="00265F93" w:rsidP="00265F93">
      <w:pPr>
        <w:rPr>
          <w:rFonts w:ascii="Arial" w:hAnsi="Arial" w:cs="Arial"/>
          <w:sz w:val="22"/>
          <w:szCs w:val="22"/>
        </w:rPr>
      </w:pPr>
      <w:r w:rsidRPr="00265F93">
        <w:rPr>
          <w:rFonts w:ascii="Arial" w:hAnsi="Arial" w:cs="Arial"/>
          <w:sz w:val="22"/>
          <w:szCs w:val="22"/>
        </w:rPr>
        <w:t>Przed zatwierdzeniem systemu kontroli Inżynier może zażądać od Wykonawcy przeprowadzenia badań w celu zademonstrowania, że poziom ich wykonywania jest zadowalający.</w:t>
      </w:r>
    </w:p>
    <w:p w14:paraId="1C97F547"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Wykonawca będzie przeprowadzać pomiary i badania materiałów oraz Robót </w:t>
      </w:r>
      <w:r w:rsidRPr="00265F93">
        <w:rPr>
          <w:rFonts w:ascii="Arial" w:hAnsi="Arial" w:cs="Arial"/>
          <w:sz w:val="22"/>
          <w:szCs w:val="22"/>
        </w:rPr>
        <w:br/>
        <w:t xml:space="preserve">z częstotliwością zapewniającą stwierdzenie, że Roboty wykonano zgodnie </w:t>
      </w:r>
      <w:r w:rsidRPr="00265F93">
        <w:rPr>
          <w:rFonts w:ascii="Arial" w:hAnsi="Arial" w:cs="Arial"/>
          <w:sz w:val="22"/>
          <w:szCs w:val="22"/>
        </w:rPr>
        <w:br/>
        <w:t>z wymaganiami zawartymi w Dokumentacji Projektowej i ST.</w:t>
      </w:r>
    </w:p>
    <w:p w14:paraId="0CA96D41" w14:textId="77777777" w:rsidR="00265F93" w:rsidRPr="00265F93" w:rsidRDefault="00265F93" w:rsidP="00265F93">
      <w:pPr>
        <w:rPr>
          <w:rFonts w:ascii="Arial" w:hAnsi="Arial" w:cs="Arial"/>
          <w:sz w:val="22"/>
          <w:szCs w:val="22"/>
        </w:rPr>
      </w:pPr>
      <w:r w:rsidRPr="00265F93">
        <w:rPr>
          <w:rFonts w:ascii="Arial" w:hAnsi="Arial" w:cs="Arial"/>
          <w:sz w:val="22"/>
          <w:szCs w:val="22"/>
        </w:rPr>
        <w:t>Minimalne wymagania co do zakresu badań i ich częstotliwość są określone w ST, normach i wytycznych. W przypadku gdy nie zostały one tam określone, Inżynier ustali jaki zakres kontroli jest konieczny, aby zapewnić wykonanie Robót zgodnie z Umową.</w:t>
      </w:r>
    </w:p>
    <w:p w14:paraId="5AD0FC87"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Wykonawca dostarczy Inżynierowi świadectwa, że wszystkie stosowane urządzenia </w:t>
      </w:r>
      <w:r w:rsidRPr="00265F93">
        <w:rPr>
          <w:rFonts w:ascii="Arial" w:hAnsi="Arial" w:cs="Arial"/>
          <w:sz w:val="22"/>
          <w:szCs w:val="22"/>
        </w:rPr>
        <w:br/>
        <w:t xml:space="preserve">i sprzęt badawczy posiadają ważną legalizację, zostały prawidłowo wykalibrowane </w:t>
      </w:r>
      <w:r w:rsidRPr="00265F93">
        <w:rPr>
          <w:rFonts w:ascii="Arial" w:hAnsi="Arial" w:cs="Arial"/>
          <w:sz w:val="22"/>
          <w:szCs w:val="22"/>
        </w:rPr>
        <w:br/>
        <w:t>i odpowiadają wymaganiom norm określających procedury badań.</w:t>
      </w:r>
    </w:p>
    <w:p w14:paraId="1E749D70" w14:textId="77777777" w:rsidR="00265F93" w:rsidRPr="00265F93" w:rsidRDefault="00265F93" w:rsidP="00265F93">
      <w:pPr>
        <w:rPr>
          <w:rFonts w:ascii="Arial" w:hAnsi="Arial" w:cs="Arial"/>
          <w:sz w:val="22"/>
          <w:szCs w:val="22"/>
        </w:rPr>
      </w:pPr>
    </w:p>
    <w:p w14:paraId="7AC895B8" w14:textId="77777777" w:rsidR="00265F93" w:rsidRPr="00265F93" w:rsidRDefault="00265F93" w:rsidP="00265F93">
      <w:pPr>
        <w:rPr>
          <w:rFonts w:ascii="Arial" w:hAnsi="Arial" w:cs="Arial"/>
          <w:sz w:val="22"/>
          <w:szCs w:val="22"/>
        </w:rPr>
      </w:pPr>
      <w:r w:rsidRPr="00265F93">
        <w:rPr>
          <w:rFonts w:ascii="Arial" w:hAnsi="Arial" w:cs="Arial"/>
          <w:sz w:val="22"/>
          <w:szCs w:val="22"/>
        </w:rPr>
        <w:t>Wszystkie koszty związane z organizowaniem i prowadzeniem badań materiałów ponosi Wykonawca.</w:t>
      </w:r>
    </w:p>
    <w:p w14:paraId="7C24B158" w14:textId="77777777" w:rsidR="00265F93" w:rsidRPr="00265F93" w:rsidRDefault="00265F93" w:rsidP="00265F93">
      <w:pPr>
        <w:rPr>
          <w:rFonts w:ascii="Arial" w:hAnsi="Arial" w:cs="Arial"/>
          <w:sz w:val="22"/>
          <w:szCs w:val="22"/>
        </w:rPr>
      </w:pPr>
    </w:p>
    <w:p w14:paraId="26B486C4" w14:textId="77777777" w:rsidR="00265F93" w:rsidRPr="00265F93" w:rsidRDefault="00265F93" w:rsidP="00265F93">
      <w:pPr>
        <w:rPr>
          <w:rFonts w:ascii="Arial" w:hAnsi="Arial" w:cs="Arial"/>
          <w:sz w:val="22"/>
          <w:szCs w:val="22"/>
        </w:rPr>
      </w:pPr>
      <w:r w:rsidRPr="00265F93">
        <w:rPr>
          <w:rFonts w:ascii="Arial" w:hAnsi="Arial" w:cs="Arial"/>
          <w:sz w:val="22"/>
          <w:szCs w:val="22"/>
        </w:rPr>
        <w:t>6.3. Pobieranie próbek</w:t>
      </w:r>
    </w:p>
    <w:p w14:paraId="76A2C22D" w14:textId="77777777" w:rsidR="00265F93" w:rsidRPr="00265F93" w:rsidRDefault="00265F93" w:rsidP="00265F93">
      <w:pPr>
        <w:rPr>
          <w:rFonts w:ascii="Arial" w:hAnsi="Arial" w:cs="Arial"/>
          <w:sz w:val="22"/>
          <w:szCs w:val="22"/>
        </w:rPr>
      </w:pPr>
    </w:p>
    <w:p w14:paraId="5D00224B" w14:textId="77777777" w:rsidR="00265F93" w:rsidRPr="00265F93" w:rsidRDefault="00265F93" w:rsidP="00265F93">
      <w:pPr>
        <w:rPr>
          <w:rFonts w:ascii="Arial" w:hAnsi="Arial" w:cs="Arial"/>
          <w:sz w:val="22"/>
          <w:szCs w:val="22"/>
        </w:rPr>
      </w:pPr>
      <w:r w:rsidRPr="00265F93">
        <w:rPr>
          <w:rFonts w:ascii="Arial" w:hAnsi="Arial" w:cs="Arial"/>
          <w:sz w:val="22"/>
          <w:szCs w:val="22"/>
        </w:rPr>
        <w:t>Próbki będą pobierane losowo. Zaleca się stosowanie statystycznych metod pobierania próbek, opartych na zasadzie, że wszystkie jednostkowe elementy produkcji mogą być z jednakowym prawdopodobieństwem wytypowane do badań.</w:t>
      </w:r>
    </w:p>
    <w:p w14:paraId="69309174" w14:textId="77777777" w:rsidR="00265F93" w:rsidRPr="00265F93" w:rsidRDefault="00265F93" w:rsidP="00265F93">
      <w:pPr>
        <w:rPr>
          <w:rFonts w:ascii="Arial" w:hAnsi="Arial" w:cs="Arial"/>
          <w:sz w:val="22"/>
          <w:szCs w:val="22"/>
        </w:rPr>
      </w:pPr>
      <w:r w:rsidRPr="00265F93">
        <w:rPr>
          <w:rFonts w:ascii="Arial" w:hAnsi="Arial" w:cs="Arial"/>
          <w:sz w:val="22"/>
          <w:szCs w:val="22"/>
        </w:rPr>
        <w:t>Inżynier będzie mieć zapewnioną możliwość udziału w pobieraniu próbek.</w:t>
      </w:r>
    </w:p>
    <w:p w14:paraId="0748F2CD"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Na zlecenie Inżyniera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t>
      </w:r>
      <w:r w:rsidRPr="00265F93">
        <w:rPr>
          <w:rFonts w:ascii="Arial" w:hAnsi="Arial" w:cs="Arial"/>
          <w:sz w:val="22"/>
          <w:szCs w:val="22"/>
        </w:rPr>
        <w:br/>
        <w:t>w przeciwnym przypadku koszty te pokrywa Zamawiający.</w:t>
      </w:r>
    </w:p>
    <w:p w14:paraId="149745EB" w14:textId="77777777" w:rsidR="00265F93" w:rsidRPr="00265F93" w:rsidRDefault="00265F93" w:rsidP="00265F93">
      <w:pPr>
        <w:rPr>
          <w:rFonts w:ascii="Arial" w:hAnsi="Arial" w:cs="Arial"/>
          <w:sz w:val="22"/>
          <w:szCs w:val="22"/>
        </w:rPr>
      </w:pPr>
      <w:r w:rsidRPr="00265F93">
        <w:rPr>
          <w:rFonts w:ascii="Arial" w:hAnsi="Arial" w:cs="Arial"/>
          <w:sz w:val="22"/>
          <w:szCs w:val="22"/>
        </w:rPr>
        <w:t>Pojemniki do pobierania próbek będą dostarczone przez Wykonawcę i zatwierdzone przez Inżyniera. Próbki dostarczone przez Wykonawcę do badań wykonywanych przez Inżyniera będą odpowiednio opisane i oznakowane, w sposób zaakceptowany przez Inżyniera .</w:t>
      </w:r>
    </w:p>
    <w:p w14:paraId="0A61F8A1" w14:textId="77777777" w:rsidR="00265F93" w:rsidRPr="00265F93" w:rsidRDefault="00265F93" w:rsidP="00265F93">
      <w:pPr>
        <w:rPr>
          <w:rFonts w:ascii="Arial" w:hAnsi="Arial" w:cs="Arial"/>
          <w:sz w:val="22"/>
          <w:szCs w:val="22"/>
        </w:rPr>
      </w:pPr>
    </w:p>
    <w:p w14:paraId="6B8BEB10" w14:textId="77777777" w:rsidR="00265F93" w:rsidRPr="00265F93" w:rsidRDefault="00265F93" w:rsidP="00265F93">
      <w:pPr>
        <w:rPr>
          <w:rFonts w:ascii="Arial" w:hAnsi="Arial" w:cs="Arial"/>
          <w:sz w:val="22"/>
          <w:szCs w:val="22"/>
        </w:rPr>
      </w:pPr>
      <w:r w:rsidRPr="00265F93">
        <w:rPr>
          <w:rFonts w:ascii="Arial" w:hAnsi="Arial" w:cs="Arial"/>
          <w:sz w:val="22"/>
          <w:szCs w:val="22"/>
        </w:rPr>
        <w:t>6.4. Badania i pomiary</w:t>
      </w:r>
    </w:p>
    <w:p w14:paraId="71C5B5F4" w14:textId="77777777" w:rsidR="00265F93" w:rsidRPr="00265F93" w:rsidRDefault="00265F93" w:rsidP="00265F93">
      <w:pPr>
        <w:rPr>
          <w:rFonts w:ascii="Arial" w:hAnsi="Arial" w:cs="Arial"/>
          <w:sz w:val="22"/>
          <w:szCs w:val="22"/>
        </w:rPr>
      </w:pPr>
    </w:p>
    <w:p w14:paraId="48E23645"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Wszystkie badania i pomiary będą przeprowadzone zgodnie z wymaganiami norm. </w:t>
      </w:r>
      <w:r w:rsidRPr="00265F93">
        <w:rPr>
          <w:rFonts w:ascii="Arial" w:hAnsi="Arial" w:cs="Arial"/>
          <w:sz w:val="22"/>
          <w:szCs w:val="22"/>
        </w:rPr>
        <w:br/>
        <w:t>W przypadku, gdy normy nie obejmują jakiegokolwiek badania wymaganego w ST, można stosować wytyczne krajowe, albo inne procedury, zaakceptowane przez Inżyniera .</w:t>
      </w:r>
    </w:p>
    <w:p w14:paraId="2948CCCF"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Przed przystąpieniem do pomiarów lub badań Wykonawca powiadomi Inżyniera </w:t>
      </w:r>
      <w:r w:rsidRPr="00265F93">
        <w:rPr>
          <w:rFonts w:ascii="Arial" w:hAnsi="Arial" w:cs="Arial"/>
          <w:sz w:val="22"/>
          <w:szCs w:val="22"/>
        </w:rPr>
        <w:br/>
        <w:t>o rodzaju, miejscu i terminie pomiaru lub badania. Po wykonaniu pomiaru lub badania Wykonawca przedstawi na piśmie ich wyniki do akceptacji Inżyniera .</w:t>
      </w:r>
    </w:p>
    <w:p w14:paraId="68E5EF92" w14:textId="77777777" w:rsidR="00265F93" w:rsidRPr="00265F93" w:rsidRDefault="00265F93" w:rsidP="00265F93">
      <w:pPr>
        <w:rPr>
          <w:rFonts w:ascii="Arial" w:hAnsi="Arial" w:cs="Arial"/>
          <w:sz w:val="22"/>
          <w:szCs w:val="22"/>
        </w:rPr>
      </w:pPr>
    </w:p>
    <w:p w14:paraId="5824B417" w14:textId="77777777" w:rsidR="00265F93" w:rsidRPr="00265F93" w:rsidRDefault="00265F93" w:rsidP="00265F93">
      <w:pPr>
        <w:rPr>
          <w:rFonts w:ascii="Arial" w:hAnsi="Arial" w:cs="Arial"/>
          <w:sz w:val="22"/>
          <w:szCs w:val="22"/>
        </w:rPr>
      </w:pPr>
      <w:r w:rsidRPr="00265F93">
        <w:rPr>
          <w:rFonts w:ascii="Arial" w:hAnsi="Arial" w:cs="Arial"/>
          <w:sz w:val="22"/>
          <w:szCs w:val="22"/>
        </w:rPr>
        <w:t>6.5. Raporty z badań</w:t>
      </w:r>
    </w:p>
    <w:p w14:paraId="131DC075" w14:textId="77777777" w:rsidR="00265F93" w:rsidRPr="00265F93" w:rsidRDefault="00265F93" w:rsidP="00265F93">
      <w:pPr>
        <w:rPr>
          <w:rFonts w:ascii="Arial" w:hAnsi="Arial" w:cs="Arial"/>
          <w:sz w:val="22"/>
          <w:szCs w:val="22"/>
        </w:rPr>
      </w:pPr>
    </w:p>
    <w:p w14:paraId="776D03C5" w14:textId="77777777" w:rsidR="00265F93" w:rsidRPr="00265F93" w:rsidRDefault="00265F93" w:rsidP="00265F93">
      <w:pPr>
        <w:rPr>
          <w:rFonts w:ascii="Arial" w:hAnsi="Arial" w:cs="Arial"/>
          <w:sz w:val="22"/>
          <w:szCs w:val="22"/>
        </w:rPr>
      </w:pPr>
      <w:r w:rsidRPr="00265F93">
        <w:rPr>
          <w:rFonts w:ascii="Arial" w:hAnsi="Arial" w:cs="Arial"/>
          <w:sz w:val="22"/>
          <w:szCs w:val="22"/>
        </w:rPr>
        <w:lastRenderedPageBreak/>
        <w:t xml:space="preserve">Wykonawca będzie przekazywać Inżynierowi kopie raportów z wynikami badań jak najszybciej, jednak nie później niż w terminie określonym w programie zapewnienia jakości. </w:t>
      </w:r>
    </w:p>
    <w:p w14:paraId="2C369068" w14:textId="77777777" w:rsidR="00265F93" w:rsidRPr="00265F93" w:rsidRDefault="00265F93" w:rsidP="00265F93">
      <w:pPr>
        <w:rPr>
          <w:rFonts w:ascii="Arial" w:hAnsi="Arial" w:cs="Arial"/>
          <w:sz w:val="22"/>
          <w:szCs w:val="22"/>
        </w:rPr>
      </w:pPr>
      <w:r w:rsidRPr="00265F93">
        <w:rPr>
          <w:rFonts w:ascii="Arial" w:hAnsi="Arial" w:cs="Arial"/>
          <w:sz w:val="22"/>
          <w:szCs w:val="22"/>
        </w:rPr>
        <w:t>Wyniki badań (kopie) będą przekazywane Inżynierowi na formularzach według dostarczonego przez niego wzoru lub innych, zaaprobowanych przez niego.</w:t>
      </w:r>
    </w:p>
    <w:p w14:paraId="444EB8BA" w14:textId="77777777" w:rsidR="00265F93" w:rsidRPr="00265F93" w:rsidRDefault="00265F93" w:rsidP="00265F93">
      <w:pPr>
        <w:rPr>
          <w:rFonts w:ascii="Arial" w:hAnsi="Arial" w:cs="Arial"/>
          <w:sz w:val="22"/>
          <w:szCs w:val="22"/>
        </w:rPr>
      </w:pPr>
    </w:p>
    <w:p w14:paraId="1B119456" w14:textId="77777777" w:rsidR="00265F93" w:rsidRPr="00265F93" w:rsidRDefault="00265F93" w:rsidP="00265F93">
      <w:pPr>
        <w:rPr>
          <w:rFonts w:ascii="Arial" w:hAnsi="Arial" w:cs="Arial"/>
          <w:sz w:val="22"/>
          <w:szCs w:val="22"/>
        </w:rPr>
      </w:pPr>
      <w:r w:rsidRPr="00265F93">
        <w:rPr>
          <w:rFonts w:ascii="Arial" w:hAnsi="Arial" w:cs="Arial"/>
          <w:sz w:val="22"/>
          <w:szCs w:val="22"/>
        </w:rPr>
        <w:t>6.6. Badania prowadzone przez Inżyniera</w:t>
      </w:r>
    </w:p>
    <w:p w14:paraId="0C7455C7" w14:textId="77777777" w:rsidR="00265F93" w:rsidRPr="00265F93" w:rsidRDefault="00265F93" w:rsidP="00265F93">
      <w:pPr>
        <w:rPr>
          <w:rFonts w:ascii="Arial" w:hAnsi="Arial" w:cs="Arial"/>
          <w:sz w:val="22"/>
          <w:szCs w:val="22"/>
        </w:rPr>
      </w:pPr>
    </w:p>
    <w:p w14:paraId="660B5F0D" w14:textId="77777777" w:rsidR="00265F93" w:rsidRPr="00265F93" w:rsidRDefault="00265F93" w:rsidP="00265F93">
      <w:pPr>
        <w:rPr>
          <w:rFonts w:ascii="Arial" w:hAnsi="Arial" w:cs="Arial"/>
          <w:sz w:val="22"/>
          <w:szCs w:val="22"/>
        </w:rPr>
      </w:pPr>
      <w:r w:rsidRPr="00265F93">
        <w:rPr>
          <w:rFonts w:ascii="Arial" w:hAnsi="Arial" w:cs="Arial"/>
          <w:sz w:val="22"/>
          <w:szCs w:val="22"/>
        </w:rPr>
        <w:t>Do celów kontroli jakości i zatwierdzenia Inżynier uprawniony jest do dokonywania kontroli, pobierania próbek i badania materiałów u źródła ich wytwarzania, i zapewniona mu będzie wszelka potrzebna do tego pomoc ze strony Wykonawcy i producenta materiałów.</w:t>
      </w:r>
    </w:p>
    <w:p w14:paraId="5D4A528F" w14:textId="77777777" w:rsidR="00265F93" w:rsidRPr="00265F93" w:rsidRDefault="00265F93" w:rsidP="00265F93">
      <w:pPr>
        <w:rPr>
          <w:rFonts w:ascii="Arial" w:hAnsi="Arial" w:cs="Arial"/>
          <w:sz w:val="22"/>
          <w:szCs w:val="22"/>
        </w:rPr>
      </w:pPr>
      <w:r w:rsidRPr="00265F93">
        <w:rPr>
          <w:rFonts w:ascii="Arial" w:hAnsi="Arial" w:cs="Arial"/>
          <w:sz w:val="22"/>
          <w:szCs w:val="22"/>
        </w:rPr>
        <w:t>Inżynier, po uprzedniej weryfikacji systemu kontroli Robót prowadzonego przez Wykonawcę, będzie oceniać zgodność materiałów i Robót z wymaganiami ST na podstawie wyników badań dostarczonych przez Wykonawcę.</w:t>
      </w:r>
    </w:p>
    <w:p w14:paraId="074E13D1" w14:textId="77777777" w:rsidR="00265F93" w:rsidRPr="00265F93" w:rsidRDefault="00265F93" w:rsidP="00265F93">
      <w:pPr>
        <w:rPr>
          <w:rFonts w:ascii="Arial" w:hAnsi="Arial" w:cs="Arial"/>
          <w:sz w:val="22"/>
          <w:szCs w:val="22"/>
        </w:rPr>
      </w:pPr>
      <w:r w:rsidRPr="00265F93">
        <w:rPr>
          <w:rFonts w:ascii="Arial" w:hAnsi="Arial" w:cs="Arial"/>
          <w:sz w:val="22"/>
          <w:szCs w:val="22"/>
        </w:rPr>
        <w:t>Inżynier może pobierać próbki materiałów i prowadzić badania niezależnie od Wykonawcy.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Dokumentacją Projektową i ST. W takim przypadku całkowite koszty powtórnych lub dodatkowych badań i pobierania próbek poniesione zostaną przez Wykonawcę.</w:t>
      </w:r>
    </w:p>
    <w:p w14:paraId="595AE090" w14:textId="77777777" w:rsidR="00265F93" w:rsidRPr="00265F93" w:rsidRDefault="00265F93" w:rsidP="00265F93">
      <w:pPr>
        <w:rPr>
          <w:rFonts w:ascii="Arial" w:hAnsi="Arial" w:cs="Arial"/>
          <w:sz w:val="22"/>
          <w:szCs w:val="22"/>
        </w:rPr>
      </w:pPr>
    </w:p>
    <w:p w14:paraId="0E65D187" w14:textId="77777777" w:rsidR="00265F93" w:rsidRPr="00265F93" w:rsidRDefault="00265F93" w:rsidP="00265F93">
      <w:pPr>
        <w:rPr>
          <w:rFonts w:ascii="Arial" w:hAnsi="Arial" w:cs="Arial"/>
          <w:sz w:val="22"/>
          <w:szCs w:val="22"/>
        </w:rPr>
      </w:pPr>
    </w:p>
    <w:p w14:paraId="7323DA04" w14:textId="77777777" w:rsidR="00265F93" w:rsidRPr="00265F93" w:rsidRDefault="00265F93" w:rsidP="00265F93">
      <w:pPr>
        <w:rPr>
          <w:rFonts w:ascii="Arial" w:hAnsi="Arial" w:cs="Arial"/>
          <w:sz w:val="22"/>
          <w:szCs w:val="22"/>
        </w:rPr>
      </w:pPr>
      <w:r w:rsidRPr="00265F93">
        <w:rPr>
          <w:rFonts w:ascii="Arial" w:hAnsi="Arial" w:cs="Arial"/>
          <w:sz w:val="22"/>
          <w:szCs w:val="22"/>
        </w:rPr>
        <w:t>6.7. Certyfikaty i deklaracje</w:t>
      </w:r>
    </w:p>
    <w:p w14:paraId="416FD193" w14:textId="77777777" w:rsidR="00265F93" w:rsidRPr="00265F93" w:rsidRDefault="00265F93" w:rsidP="00265F93">
      <w:pPr>
        <w:rPr>
          <w:rFonts w:ascii="Arial" w:hAnsi="Arial" w:cs="Arial"/>
          <w:sz w:val="22"/>
          <w:szCs w:val="22"/>
        </w:rPr>
      </w:pPr>
    </w:p>
    <w:p w14:paraId="79C7D3A2" w14:textId="77777777" w:rsidR="00265F93" w:rsidRPr="00265F93" w:rsidRDefault="00265F93" w:rsidP="00265F93">
      <w:pPr>
        <w:rPr>
          <w:rFonts w:ascii="Arial" w:hAnsi="Arial" w:cs="Arial"/>
          <w:sz w:val="22"/>
          <w:szCs w:val="22"/>
        </w:rPr>
      </w:pPr>
      <w:r w:rsidRPr="00265F93">
        <w:rPr>
          <w:rFonts w:ascii="Arial" w:hAnsi="Arial" w:cs="Arial"/>
          <w:sz w:val="22"/>
          <w:szCs w:val="22"/>
        </w:rPr>
        <w:t>Inżynier może dopuścić do użycia tylko te materiały, które posiadają:</w:t>
      </w:r>
    </w:p>
    <w:p w14:paraId="020EE8E3" w14:textId="77777777" w:rsidR="00265F93" w:rsidRPr="00265F93" w:rsidRDefault="00265F93" w:rsidP="00265F93">
      <w:pPr>
        <w:rPr>
          <w:rFonts w:ascii="Arial" w:hAnsi="Arial" w:cs="Arial"/>
          <w:sz w:val="22"/>
          <w:szCs w:val="22"/>
        </w:rPr>
      </w:pPr>
      <w:r w:rsidRPr="00265F93">
        <w:rPr>
          <w:rFonts w:ascii="Arial" w:hAnsi="Arial" w:cs="Arial"/>
          <w:sz w:val="22"/>
          <w:szCs w:val="22"/>
        </w:rPr>
        <w:t>certyfikat na znak bezpieczeństwa, wykazujący że zapewniono zgodność z kryteriami technicznymi określonymi na podstawie Polskich Norm, aprobat technicznych oraz właściwych przepisów i dokumentów technicznych,</w:t>
      </w:r>
    </w:p>
    <w:p w14:paraId="110909D6" w14:textId="77777777" w:rsidR="00265F93" w:rsidRPr="00265F93" w:rsidRDefault="00265F93" w:rsidP="00265F93">
      <w:pPr>
        <w:rPr>
          <w:rFonts w:ascii="Arial" w:hAnsi="Arial" w:cs="Arial"/>
          <w:sz w:val="22"/>
          <w:szCs w:val="22"/>
        </w:rPr>
      </w:pPr>
      <w:r w:rsidRPr="00265F93">
        <w:rPr>
          <w:rFonts w:ascii="Arial" w:hAnsi="Arial" w:cs="Arial"/>
          <w:sz w:val="22"/>
          <w:szCs w:val="22"/>
        </w:rPr>
        <w:t>deklarację zgodności lub certyfikat zgodności z:</w:t>
      </w:r>
    </w:p>
    <w:p w14:paraId="22CB0128" w14:textId="77777777" w:rsidR="00265F93" w:rsidRPr="00265F93" w:rsidRDefault="00265F93" w:rsidP="00265F93">
      <w:pPr>
        <w:rPr>
          <w:rFonts w:ascii="Arial" w:hAnsi="Arial" w:cs="Arial"/>
          <w:sz w:val="22"/>
          <w:szCs w:val="22"/>
        </w:rPr>
      </w:pPr>
      <w:r w:rsidRPr="00265F93">
        <w:rPr>
          <w:rFonts w:ascii="Arial" w:hAnsi="Arial" w:cs="Arial"/>
          <w:sz w:val="22"/>
          <w:szCs w:val="22"/>
        </w:rPr>
        <w:t>-     Polską Normą lub aprobatą techniczną, w przypadku wyrobów, dla których nie ustanowiono Polskiej Normy, jeżeli nie są objęte certyfikacją określoną w pkt 1. i które spełniają wymogi Specyfikacji Technicznej.</w:t>
      </w:r>
    </w:p>
    <w:p w14:paraId="60F81EAA" w14:textId="77777777" w:rsidR="00265F93" w:rsidRPr="00265F93" w:rsidRDefault="00265F93" w:rsidP="00265F93">
      <w:pPr>
        <w:rPr>
          <w:rFonts w:ascii="Arial" w:hAnsi="Arial" w:cs="Arial"/>
          <w:sz w:val="22"/>
          <w:szCs w:val="22"/>
        </w:rPr>
      </w:pPr>
      <w:r w:rsidRPr="00265F93">
        <w:rPr>
          <w:rFonts w:ascii="Arial" w:hAnsi="Arial" w:cs="Arial"/>
          <w:sz w:val="22"/>
          <w:szCs w:val="22"/>
        </w:rPr>
        <w:t>W przypadku materiałów, dla których ww. dokumenty są wymagane przez ST, każda partia dostarczona do Robót będzie posiadać te dokumenty, określające w sposób jednoznaczny jej cechy.</w:t>
      </w:r>
    </w:p>
    <w:p w14:paraId="29BD565F"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Produkty przemysłowe muszą posiadać ww. dokumenty wydane przez producenta, </w:t>
      </w:r>
      <w:r w:rsidRPr="00265F93">
        <w:rPr>
          <w:rFonts w:ascii="Arial" w:hAnsi="Arial" w:cs="Arial"/>
          <w:sz w:val="22"/>
          <w:szCs w:val="22"/>
        </w:rPr>
        <w:br/>
        <w:t>a w razie potrzeby poparte wynikami badań wykonanych przez niego. Kopie wyników tych badań będą dostarczone przez Wykonawcę Inżynierowi.</w:t>
      </w:r>
    </w:p>
    <w:p w14:paraId="5FA74297" w14:textId="77777777" w:rsidR="00265F93" w:rsidRPr="00265F93" w:rsidRDefault="00265F93" w:rsidP="00265F93">
      <w:pPr>
        <w:rPr>
          <w:rFonts w:ascii="Arial" w:hAnsi="Arial" w:cs="Arial"/>
          <w:sz w:val="22"/>
          <w:szCs w:val="22"/>
        </w:rPr>
      </w:pPr>
      <w:r w:rsidRPr="00265F93">
        <w:rPr>
          <w:rFonts w:ascii="Arial" w:hAnsi="Arial" w:cs="Arial"/>
          <w:sz w:val="22"/>
          <w:szCs w:val="22"/>
        </w:rPr>
        <w:t>Jakiekolwiek materiały, które nie spełniają tych wymagań będą odrzucone.</w:t>
      </w:r>
    </w:p>
    <w:p w14:paraId="2EB29105" w14:textId="77777777" w:rsidR="00265F93" w:rsidRPr="00265F93" w:rsidRDefault="00265F93" w:rsidP="00265F93">
      <w:pPr>
        <w:rPr>
          <w:rFonts w:ascii="Arial" w:hAnsi="Arial" w:cs="Arial"/>
          <w:sz w:val="22"/>
          <w:szCs w:val="22"/>
        </w:rPr>
      </w:pPr>
    </w:p>
    <w:p w14:paraId="13723174" w14:textId="77777777" w:rsidR="00265F93" w:rsidRPr="00265F93" w:rsidRDefault="00265F93" w:rsidP="00265F93">
      <w:pPr>
        <w:rPr>
          <w:rFonts w:ascii="Arial" w:hAnsi="Arial" w:cs="Arial"/>
          <w:sz w:val="22"/>
          <w:szCs w:val="22"/>
        </w:rPr>
      </w:pPr>
      <w:r w:rsidRPr="00265F93">
        <w:rPr>
          <w:rFonts w:ascii="Arial" w:hAnsi="Arial" w:cs="Arial"/>
          <w:sz w:val="22"/>
          <w:szCs w:val="22"/>
        </w:rPr>
        <w:t>6.8. Dokumenty budowy</w:t>
      </w:r>
    </w:p>
    <w:p w14:paraId="1EDFF14E" w14:textId="77777777" w:rsidR="00265F93" w:rsidRPr="00265F93" w:rsidRDefault="00265F93" w:rsidP="00265F93">
      <w:pPr>
        <w:rPr>
          <w:rFonts w:ascii="Arial" w:hAnsi="Arial" w:cs="Arial"/>
          <w:sz w:val="22"/>
          <w:szCs w:val="22"/>
        </w:rPr>
      </w:pPr>
    </w:p>
    <w:p w14:paraId="1038FFBA" w14:textId="77777777" w:rsidR="00265F93" w:rsidRPr="00265F93" w:rsidRDefault="00265F93" w:rsidP="00265F93">
      <w:pPr>
        <w:rPr>
          <w:rFonts w:ascii="Arial" w:hAnsi="Arial" w:cs="Arial"/>
          <w:sz w:val="22"/>
          <w:szCs w:val="22"/>
        </w:rPr>
      </w:pPr>
      <w:r w:rsidRPr="00265F93">
        <w:rPr>
          <w:rFonts w:ascii="Arial" w:hAnsi="Arial" w:cs="Arial"/>
          <w:sz w:val="22"/>
          <w:szCs w:val="22"/>
        </w:rPr>
        <w:t>(1) Dziennik Budowy</w:t>
      </w:r>
    </w:p>
    <w:p w14:paraId="75B7337F" w14:textId="77777777" w:rsidR="00265F93" w:rsidRPr="00265F93" w:rsidRDefault="00265F93" w:rsidP="00265F93">
      <w:pPr>
        <w:rPr>
          <w:rFonts w:ascii="Arial" w:hAnsi="Arial" w:cs="Arial"/>
          <w:sz w:val="22"/>
          <w:szCs w:val="22"/>
        </w:rPr>
      </w:pPr>
      <w:r w:rsidRPr="00265F93">
        <w:rPr>
          <w:rFonts w:ascii="Arial" w:hAnsi="Arial" w:cs="Arial"/>
          <w:sz w:val="22"/>
          <w:szCs w:val="22"/>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14:paraId="103F806E" w14:textId="77777777" w:rsidR="00265F93" w:rsidRPr="00265F93" w:rsidRDefault="00265F93" w:rsidP="00265F93">
      <w:pPr>
        <w:rPr>
          <w:rFonts w:ascii="Arial" w:hAnsi="Arial" w:cs="Arial"/>
          <w:sz w:val="22"/>
          <w:szCs w:val="22"/>
        </w:rPr>
      </w:pPr>
      <w:r w:rsidRPr="00265F93">
        <w:rPr>
          <w:rFonts w:ascii="Arial" w:hAnsi="Arial" w:cs="Arial"/>
          <w:sz w:val="22"/>
          <w:szCs w:val="22"/>
        </w:rPr>
        <w:t>Zapisy w Dzienniku Budowy będą dokonywane na bieżąco i będą dotyczyć przebiegu Robót, stanu bezpieczeństwa ludzi i mienia oraz technicznej i gospodarczej strony budowy.</w:t>
      </w:r>
    </w:p>
    <w:p w14:paraId="6F2EC803" w14:textId="77777777" w:rsidR="00265F93" w:rsidRPr="00265F93" w:rsidRDefault="00265F93" w:rsidP="00265F93">
      <w:pPr>
        <w:rPr>
          <w:rFonts w:ascii="Arial" w:hAnsi="Arial" w:cs="Arial"/>
          <w:sz w:val="22"/>
          <w:szCs w:val="22"/>
        </w:rPr>
      </w:pPr>
      <w:r w:rsidRPr="00265F93">
        <w:rPr>
          <w:rFonts w:ascii="Arial" w:hAnsi="Arial" w:cs="Arial"/>
          <w:sz w:val="22"/>
          <w:szCs w:val="22"/>
        </w:rPr>
        <w:t>Każdy zapis w Dzienniku Budowy będzie opatrzony datą jego dokonania, podpisem osoby, która dokonała zapisu, z podaniem imienia i nazwiska oraz stanowiska służbowego. Zapisy będą czytelne, dokonane trwałą techniką, w porządku chronologicznym, bezpośrednio jeden pod drugim, bez przerw.</w:t>
      </w:r>
    </w:p>
    <w:p w14:paraId="70BC02F0" w14:textId="77777777" w:rsidR="00265F93" w:rsidRPr="00265F93" w:rsidRDefault="00265F93" w:rsidP="00265F93">
      <w:pPr>
        <w:rPr>
          <w:rFonts w:ascii="Arial" w:hAnsi="Arial" w:cs="Arial"/>
          <w:sz w:val="22"/>
          <w:szCs w:val="22"/>
        </w:rPr>
      </w:pPr>
      <w:r w:rsidRPr="00265F93">
        <w:rPr>
          <w:rFonts w:ascii="Arial" w:hAnsi="Arial" w:cs="Arial"/>
          <w:sz w:val="22"/>
          <w:szCs w:val="22"/>
        </w:rPr>
        <w:t>Załączone do Dziennika Budowy protokoły i inne dokumenty będą oznaczone kolejnym numerem załącznika i opatrzone datą i podpisem Wykonawcy i Inżyniera.</w:t>
      </w:r>
    </w:p>
    <w:p w14:paraId="77C9A818" w14:textId="77777777" w:rsidR="00265F93" w:rsidRPr="00265F93" w:rsidRDefault="00265F93" w:rsidP="00265F93">
      <w:pPr>
        <w:rPr>
          <w:rFonts w:ascii="Arial" w:hAnsi="Arial" w:cs="Arial"/>
          <w:sz w:val="22"/>
          <w:szCs w:val="22"/>
        </w:rPr>
      </w:pPr>
      <w:r w:rsidRPr="00265F93">
        <w:rPr>
          <w:rFonts w:ascii="Arial" w:hAnsi="Arial" w:cs="Arial"/>
          <w:sz w:val="22"/>
          <w:szCs w:val="22"/>
        </w:rPr>
        <w:lastRenderedPageBreak/>
        <w:t>Do Dziennika Budowy należy wpisywać w szczególności:</w:t>
      </w:r>
    </w:p>
    <w:p w14:paraId="0E42AB1D" w14:textId="77777777" w:rsidR="00265F93" w:rsidRPr="00265F93" w:rsidRDefault="00265F93" w:rsidP="00265F93">
      <w:pPr>
        <w:rPr>
          <w:rFonts w:ascii="Arial" w:hAnsi="Arial" w:cs="Arial"/>
          <w:sz w:val="22"/>
          <w:szCs w:val="22"/>
        </w:rPr>
      </w:pPr>
      <w:r w:rsidRPr="00265F93">
        <w:rPr>
          <w:rFonts w:ascii="Arial" w:hAnsi="Arial" w:cs="Arial"/>
          <w:sz w:val="22"/>
          <w:szCs w:val="22"/>
        </w:rPr>
        <w:t>-datę przekazania Wykonawcy Terenu Budowy,</w:t>
      </w:r>
    </w:p>
    <w:p w14:paraId="2EAB3DE5" w14:textId="77777777" w:rsidR="00265F93" w:rsidRPr="00265F93" w:rsidRDefault="00265F93" w:rsidP="00265F93">
      <w:pPr>
        <w:rPr>
          <w:rFonts w:ascii="Arial" w:hAnsi="Arial" w:cs="Arial"/>
          <w:sz w:val="22"/>
          <w:szCs w:val="22"/>
        </w:rPr>
      </w:pPr>
      <w:r w:rsidRPr="00265F93">
        <w:rPr>
          <w:rFonts w:ascii="Arial" w:hAnsi="Arial" w:cs="Arial"/>
          <w:sz w:val="22"/>
          <w:szCs w:val="22"/>
        </w:rPr>
        <w:t>-datę przekazania przez Zamawiającego Dokumentacji Projektowej,</w:t>
      </w:r>
    </w:p>
    <w:p w14:paraId="7A72432B" w14:textId="77777777" w:rsidR="00265F93" w:rsidRPr="00265F93" w:rsidRDefault="00265F93" w:rsidP="00265F93">
      <w:pPr>
        <w:rPr>
          <w:rFonts w:ascii="Arial" w:hAnsi="Arial" w:cs="Arial"/>
          <w:sz w:val="22"/>
          <w:szCs w:val="22"/>
        </w:rPr>
      </w:pPr>
      <w:r w:rsidRPr="00265F93">
        <w:rPr>
          <w:rFonts w:ascii="Arial" w:hAnsi="Arial" w:cs="Arial"/>
          <w:sz w:val="22"/>
          <w:szCs w:val="22"/>
        </w:rPr>
        <w:t>-uzgodnienie przez Inżyniera programu zapewnienia jakości i harmonogramów Robót,</w:t>
      </w:r>
    </w:p>
    <w:p w14:paraId="0C87C5AE" w14:textId="77777777" w:rsidR="00265F93" w:rsidRPr="00265F93" w:rsidRDefault="00265F93" w:rsidP="00265F93">
      <w:pPr>
        <w:rPr>
          <w:rFonts w:ascii="Arial" w:hAnsi="Arial" w:cs="Arial"/>
          <w:sz w:val="22"/>
          <w:szCs w:val="22"/>
        </w:rPr>
      </w:pPr>
      <w:r w:rsidRPr="00265F93">
        <w:rPr>
          <w:rFonts w:ascii="Arial" w:hAnsi="Arial" w:cs="Arial"/>
          <w:sz w:val="22"/>
          <w:szCs w:val="22"/>
        </w:rPr>
        <w:t>-terminy rozpoczęcia i zakończenia poszczególnych elementów Robót,</w:t>
      </w:r>
    </w:p>
    <w:p w14:paraId="4FB75DD5"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przebieg Robót, trudności i przeszkody w ich prowadzeniu, okresy i przyczyny przerw </w:t>
      </w:r>
      <w:r w:rsidRPr="00265F93">
        <w:rPr>
          <w:rFonts w:ascii="Arial" w:hAnsi="Arial" w:cs="Arial"/>
          <w:sz w:val="22"/>
          <w:szCs w:val="22"/>
        </w:rPr>
        <w:br/>
        <w:t>w Robotach,</w:t>
      </w:r>
    </w:p>
    <w:p w14:paraId="48978201" w14:textId="77777777" w:rsidR="00265F93" w:rsidRPr="00265F93" w:rsidRDefault="00265F93" w:rsidP="00265F93">
      <w:pPr>
        <w:rPr>
          <w:rFonts w:ascii="Arial" w:hAnsi="Arial" w:cs="Arial"/>
          <w:sz w:val="22"/>
          <w:szCs w:val="22"/>
        </w:rPr>
      </w:pPr>
      <w:r w:rsidRPr="00265F93">
        <w:rPr>
          <w:rFonts w:ascii="Arial" w:hAnsi="Arial" w:cs="Arial"/>
          <w:sz w:val="22"/>
          <w:szCs w:val="22"/>
        </w:rPr>
        <w:t>-uwagi i polecenia Inżyniera,</w:t>
      </w:r>
    </w:p>
    <w:p w14:paraId="77634118" w14:textId="77777777" w:rsidR="00265F93" w:rsidRPr="00265F93" w:rsidRDefault="00265F93" w:rsidP="00265F93">
      <w:pPr>
        <w:rPr>
          <w:rFonts w:ascii="Arial" w:hAnsi="Arial" w:cs="Arial"/>
          <w:sz w:val="22"/>
          <w:szCs w:val="22"/>
        </w:rPr>
      </w:pPr>
      <w:r w:rsidRPr="00265F93">
        <w:rPr>
          <w:rFonts w:ascii="Arial" w:hAnsi="Arial" w:cs="Arial"/>
          <w:sz w:val="22"/>
          <w:szCs w:val="22"/>
        </w:rPr>
        <w:t>-daty zarządzania wstrzymania Robót, z podaniem powodu,</w:t>
      </w:r>
    </w:p>
    <w:p w14:paraId="35C522AA"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-zgłoszenia i daty odbiorów Robót zanikających i ulegających zakryciu, częściowych </w:t>
      </w:r>
      <w:r w:rsidRPr="00265F93">
        <w:rPr>
          <w:rFonts w:ascii="Arial" w:hAnsi="Arial" w:cs="Arial"/>
          <w:sz w:val="22"/>
          <w:szCs w:val="22"/>
        </w:rPr>
        <w:br/>
        <w:t>i ostatecznych odbiorów Robót,</w:t>
      </w:r>
    </w:p>
    <w:p w14:paraId="66CFB1CA" w14:textId="77777777" w:rsidR="00265F93" w:rsidRPr="00265F93" w:rsidRDefault="00265F93" w:rsidP="00265F93">
      <w:pPr>
        <w:rPr>
          <w:rFonts w:ascii="Arial" w:hAnsi="Arial" w:cs="Arial"/>
          <w:sz w:val="22"/>
          <w:szCs w:val="22"/>
        </w:rPr>
      </w:pPr>
      <w:r w:rsidRPr="00265F93">
        <w:rPr>
          <w:rFonts w:ascii="Arial" w:hAnsi="Arial" w:cs="Arial"/>
          <w:sz w:val="22"/>
          <w:szCs w:val="22"/>
        </w:rPr>
        <w:t>-wyjaśnienia, uwagi i propozycje Wykonawcy,</w:t>
      </w:r>
    </w:p>
    <w:p w14:paraId="48E49103" w14:textId="77777777" w:rsidR="00265F93" w:rsidRPr="00265F93" w:rsidRDefault="00265F93" w:rsidP="00265F93">
      <w:pPr>
        <w:rPr>
          <w:rFonts w:ascii="Arial" w:hAnsi="Arial" w:cs="Arial"/>
          <w:sz w:val="22"/>
          <w:szCs w:val="22"/>
        </w:rPr>
      </w:pPr>
      <w:r w:rsidRPr="00265F93">
        <w:rPr>
          <w:rFonts w:ascii="Arial" w:hAnsi="Arial" w:cs="Arial"/>
          <w:sz w:val="22"/>
          <w:szCs w:val="22"/>
        </w:rPr>
        <w:t>-stan pogody i temperaturę powietrza w okresie wykonywania Robót podlegających ograniczeniom lub wymaganiom szczególnym w związku z warunkami klimatycznymi,</w:t>
      </w:r>
    </w:p>
    <w:p w14:paraId="039BF8E2" w14:textId="77777777" w:rsidR="00265F93" w:rsidRPr="00265F93" w:rsidRDefault="00265F93" w:rsidP="00265F93">
      <w:pPr>
        <w:rPr>
          <w:rFonts w:ascii="Arial" w:hAnsi="Arial" w:cs="Arial"/>
          <w:sz w:val="22"/>
          <w:szCs w:val="22"/>
        </w:rPr>
      </w:pPr>
      <w:r w:rsidRPr="00265F93">
        <w:rPr>
          <w:rFonts w:ascii="Arial" w:hAnsi="Arial" w:cs="Arial"/>
          <w:sz w:val="22"/>
          <w:szCs w:val="22"/>
        </w:rPr>
        <w:t>-zgodność rzeczywistych warunków geotechnicznych z ich opisem w Dokumentacji Projektowej,</w:t>
      </w:r>
    </w:p>
    <w:p w14:paraId="11A7B2F2"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-dane dotyczące czynności geodezyjnych (pomiarowych) dokonywanych przed </w:t>
      </w:r>
      <w:r w:rsidRPr="00265F93">
        <w:rPr>
          <w:rFonts w:ascii="Arial" w:hAnsi="Arial" w:cs="Arial"/>
          <w:sz w:val="22"/>
          <w:szCs w:val="22"/>
        </w:rPr>
        <w:br/>
        <w:t>i w trakcie wykonywania Robót,</w:t>
      </w:r>
    </w:p>
    <w:p w14:paraId="6988B445" w14:textId="77777777" w:rsidR="00265F93" w:rsidRPr="00265F93" w:rsidRDefault="00265F93" w:rsidP="00265F93">
      <w:pPr>
        <w:rPr>
          <w:rFonts w:ascii="Arial" w:hAnsi="Arial" w:cs="Arial"/>
          <w:sz w:val="22"/>
          <w:szCs w:val="22"/>
        </w:rPr>
      </w:pPr>
      <w:r w:rsidRPr="00265F93">
        <w:rPr>
          <w:rFonts w:ascii="Arial" w:hAnsi="Arial" w:cs="Arial"/>
          <w:sz w:val="22"/>
          <w:szCs w:val="22"/>
        </w:rPr>
        <w:t>-dane dotyczące jakości materiałów, pobierania próbek oraz wyniki przeprowadzonych badań z podaniem, kto je przeprowadzał,</w:t>
      </w:r>
    </w:p>
    <w:p w14:paraId="3C78AA69" w14:textId="77777777" w:rsidR="00265F93" w:rsidRPr="00265F93" w:rsidRDefault="00265F93" w:rsidP="00265F93">
      <w:pPr>
        <w:rPr>
          <w:rFonts w:ascii="Arial" w:hAnsi="Arial" w:cs="Arial"/>
          <w:sz w:val="22"/>
          <w:szCs w:val="22"/>
        </w:rPr>
      </w:pPr>
      <w:r w:rsidRPr="00265F93">
        <w:rPr>
          <w:rFonts w:ascii="Arial" w:hAnsi="Arial" w:cs="Arial"/>
          <w:sz w:val="22"/>
          <w:szCs w:val="22"/>
        </w:rPr>
        <w:t>-wyniki prób poszczególnych elementów budowli z podaniem, kto je przeprowadzał,</w:t>
      </w:r>
    </w:p>
    <w:p w14:paraId="7C2E54D5" w14:textId="77777777" w:rsidR="00265F93" w:rsidRPr="00265F93" w:rsidRDefault="00265F93" w:rsidP="00265F93">
      <w:pPr>
        <w:rPr>
          <w:rFonts w:ascii="Arial" w:hAnsi="Arial" w:cs="Arial"/>
          <w:sz w:val="22"/>
          <w:szCs w:val="22"/>
        </w:rPr>
      </w:pPr>
      <w:r w:rsidRPr="00265F93">
        <w:rPr>
          <w:rFonts w:ascii="Arial" w:hAnsi="Arial" w:cs="Arial"/>
          <w:sz w:val="22"/>
          <w:szCs w:val="22"/>
        </w:rPr>
        <w:t>-inne istotne informacje o przebiegu Robót.</w:t>
      </w:r>
    </w:p>
    <w:p w14:paraId="187975A7" w14:textId="77777777" w:rsidR="00265F93" w:rsidRPr="00265F93" w:rsidRDefault="00265F93" w:rsidP="00265F93">
      <w:pPr>
        <w:rPr>
          <w:rFonts w:ascii="Arial" w:hAnsi="Arial" w:cs="Arial"/>
          <w:sz w:val="22"/>
          <w:szCs w:val="22"/>
        </w:rPr>
      </w:pPr>
    </w:p>
    <w:p w14:paraId="06A34E54" w14:textId="77777777" w:rsidR="00265F93" w:rsidRPr="00265F93" w:rsidRDefault="00265F93" w:rsidP="00265F93">
      <w:pPr>
        <w:rPr>
          <w:rFonts w:ascii="Arial" w:hAnsi="Arial" w:cs="Arial"/>
          <w:sz w:val="22"/>
          <w:szCs w:val="22"/>
        </w:rPr>
      </w:pPr>
      <w:r w:rsidRPr="00265F93">
        <w:rPr>
          <w:rFonts w:ascii="Arial" w:hAnsi="Arial" w:cs="Arial"/>
          <w:sz w:val="22"/>
          <w:szCs w:val="22"/>
        </w:rPr>
        <w:t>Propozycje, uwagi i wyjaśnienia Wykonawcy wpisane do Dziennika Budowy będą przedłożone Inżynierowi do ustosunkowania się.</w:t>
      </w:r>
    </w:p>
    <w:p w14:paraId="4200AB02" w14:textId="77777777" w:rsidR="00265F93" w:rsidRPr="00265F93" w:rsidRDefault="00265F93" w:rsidP="00265F93">
      <w:pPr>
        <w:rPr>
          <w:rFonts w:ascii="Arial" w:hAnsi="Arial" w:cs="Arial"/>
          <w:sz w:val="22"/>
          <w:szCs w:val="22"/>
        </w:rPr>
      </w:pPr>
      <w:r w:rsidRPr="00265F93">
        <w:rPr>
          <w:rFonts w:ascii="Arial" w:hAnsi="Arial" w:cs="Arial"/>
          <w:sz w:val="22"/>
          <w:szCs w:val="22"/>
        </w:rPr>
        <w:t>Wpis projektanta do Dziennika Budowy obliguje Inżyniera do ustosunkowania się. Projektant nie jest jednak stroną umowy i nie ma uprawnień do wydawania poleceń Wykonawcy Robót.</w:t>
      </w:r>
    </w:p>
    <w:p w14:paraId="2EAD31F0" w14:textId="77777777" w:rsidR="00265F93" w:rsidRPr="00265F93" w:rsidRDefault="00265F93" w:rsidP="00265F93">
      <w:pPr>
        <w:rPr>
          <w:rFonts w:ascii="Arial" w:hAnsi="Arial" w:cs="Arial"/>
          <w:sz w:val="22"/>
          <w:szCs w:val="22"/>
        </w:rPr>
      </w:pPr>
    </w:p>
    <w:p w14:paraId="45617F3B" w14:textId="77777777" w:rsidR="00265F93" w:rsidRPr="00265F93" w:rsidRDefault="00265F93" w:rsidP="00265F93">
      <w:pPr>
        <w:rPr>
          <w:rFonts w:ascii="Arial" w:hAnsi="Arial" w:cs="Arial"/>
          <w:sz w:val="22"/>
          <w:szCs w:val="22"/>
        </w:rPr>
      </w:pPr>
      <w:r w:rsidRPr="00265F93">
        <w:rPr>
          <w:rFonts w:ascii="Arial" w:hAnsi="Arial" w:cs="Arial"/>
          <w:sz w:val="22"/>
          <w:szCs w:val="22"/>
        </w:rPr>
        <w:t>(2) Rejestr  Obmiarów</w:t>
      </w:r>
    </w:p>
    <w:p w14:paraId="485AD95E"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Rejestr Obmiarów stanowi dokument pozwalający na rozliczenie faktycznego postępu każdego z elementów Robót. Obmiary wykonanych Robót przeprowadza się w sposób ciągły w jednostkach przyjętych w Kosztorysie i wpisuje do Rejestru Obmiarów. </w:t>
      </w:r>
    </w:p>
    <w:p w14:paraId="6051CA4E" w14:textId="77777777" w:rsidR="00265F93" w:rsidRPr="00265F93" w:rsidRDefault="00265F93" w:rsidP="00265F93">
      <w:pPr>
        <w:rPr>
          <w:rFonts w:ascii="Arial" w:hAnsi="Arial" w:cs="Arial"/>
          <w:sz w:val="22"/>
          <w:szCs w:val="22"/>
        </w:rPr>
      </w:pPr>
    </w:p>
    <w:p w14:paraId="3CCB0666" w14:textId="77777777" w:rsidR="00265F93" w:rsidRPr="00265F93" w:rsidRDefault="00265F93" w:rsidP="00265F93">
      <w:pPr>
        <w:rPr>
          <w:rFonts w:ascii="Arial" w:hAnsi="Arial" w:cs="Arial"/>
          <w:sz w:val="22"/>
          <w:szCs w:val="22"/>
        </w:rPr>
      </w:pPr>
      <w:r w:rsidRPr="00265F93">
        <w:rPr>
          <w:rFonts w:ascii="Arial" w:hAnsi="Arial" w:cs="Arial"/>
          <w:sz w:val="22"/>
          <w:szCs w:val="22"/>
        </w:rPr>
        <w:t>(3) Pozostałe dokumenty budowy</w:t>
      </w:r>
    </w:p>
    <w:p w14:paraId="53C15EC1" w14:textId="77777777" w:rsidR="00265F93" w:rsidRPr="00265F93" w:rsidRDefault="00265F93" w:rsidP="00265F93">
      <w:pPr>
        <w:rPr>
          <w:rFonts w:ascii="Arial" w:hAnsi="Arial" w:cs="Arial"/>
          <w:sz w:val="22"/>
          <w:szCs w:val="22"/>
        </w:rPr>
      </w:pPr>
      <w:r w:rsidRPr="00265F93">
        <w:rPr>
          <w:rFonts w:ascii="Arial" w:hAnsi="Arial" w:cs="Arial"/>
          <w:sz w:val="22"/>
          <w:szCs w:val="22"/>
        </w:rPr>
        <w:t>Do dokumentów budowy zalicza się, oprócz wymienionych w pkt (1)-(3), następujące dokumenty:</w:t>
      </w:r>
    </w:p>
    <w:p w14:paraId="3C5CFAF0" w14:textId="77777777" w:rsidR="00265F93" w:rsidRPr="00265F93" w:rsidRDefault="00265F93" w:rsidP="00265F93">
      <w:pPr>
        <w:rPr>
          <w:rFonts w:ascii="Arial" w:hAnsi="Arial" w:cs="Arial"/>
          <w:sz w:val="22"/>
          <w:szCs w:val="22"/>
        </w:rPr>
      </w:pPr>
      <w:r w:rsidRPr="00265F93">
        <w:rPr>
          <w:rFonts w:ascii="Arial" w:hAnsi="Arial" w:cs="Arial"/>
          <w:sz w:val="22"/>
          <w:szCs w:val="22"/>
        </w:rPr>
        <w:t>-pozwolenie na realizację zadania budowlanego,</w:t>
      </w:r>
    </w:p>
    <w:p w14:paraId="5613A772" w14:textId="77777777" w:rsidR="00265F93" w:rsidRPr="00265F93" w:rsidRDefault="00265F93" w:rsidP="00265F93">
      <w:pPr>
        <w:rPr>
          <w:rFonts w:ascii="Arial" w:hAnsi="Arial" w:cs="Arial"/>
          <w:sz w:val="22"/>
          <w:szCs w:val="22"/>
        </w:rPr>
      </w:pPr>
      <w:r w:rsidRPr="00265F93">
        <w:rPr>
          <w:rFonts w:ascii="Arial" w:hAnsi="Arial" w:cs="Arial"/>
          <w:sz w:val="22"/>
          <w:szCs w:val="22"/>
        </w:rPr>
        <w:t>-protokoły przekazania Terenu Budowy,</w:t>
      </w:r>
    </w:p>
    <w:p w14:paraId="4B0BAD96" w14:textId="77777777" w:rsidR="00265F93" w:rsidRPr="00265F93" w:rsidRDefault="00265F93" w:rsidP="00265F93">
      <w:pPr>
        <w:rPr>
          <w:rFonts w:ascii="Arial" w:hAnsi="Arial" w:cs="Arial"/>
          <w:sz w:val="22"/>
          <w:szCs w:val="22"/>
        </w:rPr>
      </w:pPr>
      <w:r w:rsidRPr="00265F93">
        <w:rPr>
          <w:rFonts w:ascii="Arial" w:hAnsi="Arial" w:cs="Arial"/>
          <w:sz w:val="22"/>
          <w:szCs w:val="22"/>
        </w:rPr>
        <w:t>-umowy cywilnoprawne z osobami trzecimi i inne umowy cywilnoprawne,</w:t>
      </w:r>
    </w:p>
    <w:p w14:paraId="1A0F1FEC" w14:textId="77777777" w:rsidR="00265F93" w:rsidRPr="00265F93" w:rsidRDefault="00265F93" w:rsidP="00265F93">
      <w:pPr>
        <w:rPr>
          <w:rFonts w:ascii="Arial" w:hAnsi="Arial" w:cs="Arial"/>
          <w:sz w:val="22"/>
          <w:szCs w:val="22"/>
        </w:rPr>
      </w:pPr>
      <w:r w:rsidRPr="00265F93">
        <w:rPr>
          <w:rFonts w:ascii="Arial" w:hAnsi="Arial" w:cs="Arial"/>
          <w:sz w:val="22"/>
          <w:szCs w:val="22"/>
        </w:rPr>
        <w:t>-protokoły odbioru Robót,</w:t>
      </w:r>
    </w:p>
    <w:p w14:paraId="51485EB3" w14:textId="77777777" w:rsidR="00265F93" w:rsidRPr="00265F93" w:rsidRDefault="00265F93" w:rsidP="00265F93">
      <w:pPr>
        <w:rPr>
          <w:rFonts w:ascii="Arial" w:hAnsi="Arial" w:cs="Arial"/>
          <w:sz w:val="22"/>
          <w:szCs w:val="22"/>
        </w:rPr>
      </w:pPr>
      <w:r w:rsidRPr="00265F93">
        <w:rPr>
          <w:rFonts w:ascii="Arial" w:hAnsi="Arial" w:cs="Arial"/>
          <w:sz w:val="22"/>
          <w:szCs w:val="22"/>
        </w:rPr>
        <w:t>-protokoły narad i ustaleń,</w:t>
      </w:r>
    </w:p>
    <w:p w14:paraId="6065DB2F" w14:textId="77777777" w:rsidR="00265F93" w:rsidRPr="00265F93" w:rsidRDefault="00265F93" w:rsidP="00265F93">
      <w:pPr>
        <w:rPr>
          <w:rFonts w:ascii="Arial" w:hAnsi="Arial" w:cs="Arial"/>
          <w:sz w:val="22"/>
          <w:szCs w:val="22"/>
        </w:rPr>
      </w:pPr>
      <w:r w:rsidRPr="00265F93">
        <w:rPr>
          <w:rFonts w:ascii="Arial" w:hAnsi="Arial" w:cs="Arial"/>
          <w:sz w:val="22"/>
          <w:szCs w:val="22"/>
        </w:rPr>
        <w:t>-korespondencję na budowie.</w:t>
      </w:r>
    </w:p>
    <w:p w14:paraId="3E9671F7" w14:textId="77777777" w:rsidR="00265F93" w:rsidRPr="00265F93" w:rsidRDefault="00265F93" w:rsidP="00265F93">
      <w:pPr>
        <w:rPr>
          <w:rFonts w:ascii="Arial" w:hAnsi="Arial" w:cs="Arial"/>
          <w:sz w:val="22"/>
          <w:szCs w:val="22"/>
        </w:rPr>
      </w:pPr>
      <w:r w:rsidRPr="00265F93">
        <w:rPr>
          <w:rFonts w:ascii="Arial" w:hAnsi="Arial" w:cs="Arial"/>
          <w:sz w:val="22"/>
          <w:szCs w:val="22"/>
        </w:rPr>
        <w:t>(4) Przechowywanie dokumentów budowy</w:t>
      </w:r>
    </w:p>
    <w:p w14:paraId="2C9EED0B" w14:textId="77777777" w:rsidR="00265F93" w:rsidRPr="00265F93" w:rsidRDefault="00265F93" w:rsidP="00265F93">
      <w:pPr>
        <w:rPr>
          <w:rFonts w:ascii="Arial" w:hAnsi="Arial" w:cs="Arial"/>
          <w:sz w:val="22"/>
          <w:szCs w:val="22"/>
        </w:rPr>
      </w:pPr>
      <w:r w:rsidRPr="00265F93">
        <w:rPr>
          <w:rFonts w:ascii="Arial" w:hAnsi="Arial" w:cs="Arial"/>
          <w:sz w:val="22"/>
          <w:szCs w:val="22"/>
        </w:rPr>
        <w:t>Dokumenty budowy będą przechowywane na Terenie Budowy w miejscu odpowiednio zabezpieczonym. Zaginięcie któregokolwiek z dokumentów budowy spowoduje jego natychmiastowe odtworzenie w formie przewidzianej z prawem. Wszelkie dokumenty budowy będą zawsze dostępne dla Inżyniera i przedstawione do wglądu na życzenie Zamawiającego.</w:t>
      </w:r>
    </w:p>
    <w:p w14:paraId="67F89071" w14:textId="77777777" w:rsidR="00265F93" w:rsidRPr="00265F93" w:rsidRDefault="00265F93" w:rsidP="00265F93">
      <w:pPr>
        <w:rPr>
          <w:rFonts w:ascii="Arial" w:hAnsi="Arial" w:cs="Arial"/>
          <w:sz w:val="22"/>
          <w:szCs w:val="22"/>
        </w:rPr>
      </w:pPr>
    </w:p>
    <w:p w14:paraId="45CA29E6" w14:textId="77777777" w:rsidR="00265F93" w:rsidRPr="00265F93" w:rsidRDefault="00265F93" w:rsidP="00265F93">
      <w:pPr>
        <w:rPr>
          <w:rFonts w:ascii="Arial" w:hAnsi="Arial" w:cs="Arial"/>
          <w:sz w:val="22"/>
          <w:szCs w:val="22"/>
        </w:rPr>
      </w:pPr>
      <w:r w:rsidRPr="00265F93">
        <w:rPr>
          <w:rFonts w:ascii="Arial" w:hAnsi="Arial" w:cs="Arial"/>
          <w:sz w:val="22"/>
          <w:szCs w:val="22"/>
        </w:rPr>
        <w:t>7. OBMIAR ROBÓT</w:t>
      </w:r>
    </w:p>
    <w:p w14:paraId="77B63724" w14:textId="77777777" w:rsidR="00265F93" w:rsidRPr="00265F93" w:rsidRDefault="00265F93" w:rsidP="00265F93">
      <w:pPr>
        <w:rPr>
          <w:rFonts w:ascii="Arial" w:hAnsi="Arial" w:cs="Arial"/>
          <w:sz w:val="22"/>
          <w:szCs w:val="22"/>
        </w:rPr>
      </w:pPr>
    </w:p>
    <w:p w14:paraId="246E5112" w14:textId="77777777" w:rsidR="00265F93" w:rsidRPr="00265F93" w:rsidRDefault="00265F93" w:rsidP="00265F93">
      <w:pPr>
        <w:rPr>
          <w:rFonts w:ascii="Arial" w:hAnsi="Arial" w:cs="Arial"/>
          <w:sz w:val="22"/>
          <w:szCs w:val="22"/>
        </w:rPr>
      </w:pPr>
      <w:r w:rsidRPr="00265F93">
        <w:rPr>
          <w:rFonts w:ascii="Arial" w:hAnsi="Arial" w:cs="Arial"/>
          <w:sz w:val="22"/>
          <w:szCs w:val="22"/>
        </w:rPr>
        <w:t>7.1. Ogólne zasady obmiaru Robót</w:t>
      </w:r>
    </w:p>
    <w:p w14:paraId="3728F615"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Obmiar Robót będzie określać faktyczny zakres wykonywanych Robót zgodnie </w:t>
      </w:r>
      <w:r w:rsidRPr="00265F93">
        <w:rPr>
          <w:rFonts w:ascii="Arial" w:hAnsi="Arial" w:cs="Arial"/>
          <w:sz w:val="22"/>
          <w:szCs w:val="22"/>
        </w:rPr>
        <w:br/>
        <w:t xml:space="preserve">z Dokumentacją Projektową i ST w jednostkach ustalonych w Kosztorysie. </w:t>
      </w:r>
    </w:p>
    <w:p w14:paraId="3975559A" w14:textId="77777777" w:rsidR="00265F93" w:rsidRPr="00265F93" w:rsidRDefault="00265F93" w:rsidP="00265F93">
      <w:pPr>
        <w:rPr>
          <w:rFonts w:ascii="Arial" w:hAnsi="Arial" w:cs="Arial"/>
          <w:sz w:val="22"/>
          <w:szCs w:val="22"/>
        </w:rPr>
      </w:pPr>
      <w:r w:rsidRPr="00265F93">
        <w:rPr>
          <w:rFonts w:ascii="Arial" w:hAnsi="Arial" w:cs="Arial"/>
          <w:sz w:val="22"/>
          <w:szCs w:val="22"/>
        </w:rPr>
        <w:lastRenderedPageBreak/>
        <w:t xml:space="preserve">Obmiaru Robót dokonuje Wykonawca po pisemnym powiadomieniu Inżyniera </w:t>
      </w:r>
      <w:r w:rsidRPr="00265F93">
        <w:rPr>
          <w:rFonts w:ascii="Arial" w:hAnsi="Arial" w:cs="Arial"/>
          <w:sz w:val="22"/>
          <w:szCs w:val="22"/>
        </w:rPr>
        <w:br/>
        <w:t>o zakresie obmierzanych Robót i o terminie obmiaru co najmniej 3 dni przed tym terminem.</w:t>
      </w:r>
    </w:p>
    <w:p w14:paraId="6561C3D8" w14:textId="77777777" w:rsidR="00265F93" w:rsidRPr="00265F93" w:rsidRDefault="00265F93" w:rsidP="00265F93">
      <w:pPr>
        <w:rPr>
          <w:rFonts w:ascii="Arial" w:hAnsi="Arial" w:cs="Arial"/>
          <w:sz w:val="22"/>
          <w:szCs w:val="22"/>
        </w:rPr>
      </w:pPr>
      <w:r w:rsidRPr="00265F93">
        <w:rPr>
          <w:rFonts w:ascii="Arial" w:hAnsi="Arial" w:cs="Arial"/>
          <w:sz w:val="22"/>
          <w:szCs w:val="22"/>
        </w:rPr>
        <w:t>Wyniki obmiaru będą wpisane do Rejestru Obmiarów.</w:t>
      </w:r>
    </w:p>
    <w:p w14:paraId="72A31992" w14:textId="77777777" w:rsidR="00265F93" w:rsidRPr="00265F93" w:rsidRDefault="00265F93" w:rsidP="00265F93">
      <w:pPr>
        <w:rPr>
          <w:rFonts w:ascii="Arial" w:hAnsi="Arial" w:cs="Arial"/>
          <w:sz w:val="22"/>
          <w:szCs w:val="22"/>
        </w:rPr>
      </w:pPr>
      <w:r w:rsidRPr="00265F93">
        <w:rPr>
          <w:rFonts w:ascii="Arial" w:hAnsi="Arial" w:cs="Arial"/>
          <w:sz w:val="22"/>
          <w:szCs w:val="22"/>
        </w:rPr>
        <w:t>Jakikolwiek błąd lub przeoczenie (opuszczenie) w ilościach podanych w Przedmiarze Robót lub gdzie indziej w Specyfikacjach Technicznych nie zwalnia Wykonawcy od obowiązku ukończenia wszystkich Robót.  Błędne dane zostaną poprawione według instrukcji Inżyniera na piśmie.</w:t>
      </w:r>
    </w:p>
    <w:p w14:paraId="7618E9A7" w14:textId="77777777" w:rsidR="00265F93" w:rsidRPr="00265F93" w:rsidRDefault="00265F93" w:rsidP="00265F93">
      <w:pPr>
        <w:rPr>
          <w:rFonts w:ascii="Arial" w:hAnsi="Arial" w:cs="Arial"/>
          <w:sz w:val="22"/>
          <w:szCs w:val="22"/>
        </w:rPr>
      </w:pPr>
      <w:r w:rsidRPr="00265F93">
        <w:rPr>
          <w:rFonts w:ascii="Arial" w:hAnsi="Arial" w:cs="Arial"/>
          <w:sz w:val="22"/>
          <w:szCs w:val="22"/>
        </w:rPr>
        <w:t>Obmiar gotowych Robót będzie przeprowadzony z częstością wymaganą do celu miesięcznej płatności na rzecz Wykonawcy lub w innym czasie określonym w umowie lub oczekiwanym przez Wykonawcę i Inżyniera.</w:t>
      </w:r>
    </w:p>
    <w:p w14:paraId="34C88FFF" w14:textId="77777777" w:rsidR="00265F93" w:rsidRPr="00265F93" w:rsidRDefault="00265F93" w:rsidP="00265F93">
      <w:pPr>
        <w:rPr>
          <w:rFonts w:ascii="Arial" w:hAnsi="Arial" w:cs="Arial"/>
          <w:sz w:val="22"/>
          <w:szCs w:val="22"/>
        </w:rPr>
      </w:pPr>
    </w:p>
    <w:p w14:paraId="0D490BDF" w14:textId="77777777" w:rsidR="00265F93" w:rsidRPr="00265F93" w:rsidRDefault="00265F93" w:rsidP="00265F93">
      <w:pPr>
        <w:rPr>
          <w:rFonts w:ascii="Arial" w:hAnsi="Arial" w:cs="Arial"/>
          <w:sz w:val="22"/>
          <w:szCs w:val="22"/>
        </w:rPr>
      </w:pPr>
      <w:r w:rsidRPr="00265F93">
        <w:rPr>
          <w:rFonts w:ascii="Arial" w:hAnsi="Arial" w:cs="Arial"/>
          <w:sz w:val="22"/>
          <w:szCs w:val="22"/>
        </w:rPr>
        <w:t>7.2. Zasady określania ilości Robót i materiałów</w:t>
      </w:r>
    </w:p>
    <w:p w14:paraId="46592282" w14:textId="77777777" w:rsidR="00265F93" w:rsidRPr="00265F93" w:rsidRDefault="00265F93" w:rsidP="00265F93">
      <w:pPr>
        <w:rPr>
          <w:rFonts w:ascii="Arial" w:hAnsi="Arial" w:cs="Arial"/>
          <w:sz w:val="22"/>
          <w:szCs w:val="22"/>
        </w:rPr>
      </w:pPr>
      <w:r w:rsidRPr="00265F93">
        <w:rPr>
          <w:rFonts w:ascii="Arial" w:hAnsi="Arial" w:cs="Arial"/>
          <w:sz w:val="22"/>
          <w:szCs w:val="22"/>
        </w:rPr>
        <w:t>powierzchnie okien i drzwi na podstawie wymiarów zewnętrznych ramy w cm,</w:t>
      </w:r>
    </w:p>
    <w:p w14:paraId="648DAD6A"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powierzchnie stropodachu jako sumę poszczególnych połaci po obrysie zewnętrznym minus kominy, </w:t>
      </w:r>
    </w:p>
    <w:p w14:paraId="2A42B3B2" w14:textId="77777777" w:rsidR="00265F93" w:rsidRPr="00265F93" w:rsidRDefault="00265F93" w:rsidP="00265F93">
      <w:pPr>
        <w:rPr>
          <w:rFonts w:ascii="Arial" w:hAnsi="Arial" w:cs="Arial"/>
          <w:sz w:val="22"/>
          <w:szCs w:val="22"/>
        </w:rPr>
      </w:pPr>
      <w:r w:rsidRPr="00265F93">
        <w:rPr>
          <w:rFonts w:ascii="Arial" w:hAnsi="Arial" w:cs="Arial"/>
          <w:sz w:val="22"/>
          <w:szCs w:val="22"/>
        </w:rPr>
        <w:t>powierzchnie ścian zewnętrznych, jako łączną powierzchnię ściany z otworami pomniejszoną o łączną powierzchnię otworów okiennych i drzwiowych,</w:t>
      </w:r>
    </w:p>
    <w:p w14:paraId="5BF474A0" w14:textId="77777777" w:rsidR="00265F93" w:rsidRPr="00265F93" w:rsidRDefault="00265F93" w:rsidP="00265F93">
      <w:pPr>
        <w:rPr>
          <w:rFonts w:ascii="Arial" w:hAnsi="Arial" w:cs="Arial"/>
          <w:sz w:val="22"/>
          <w:szCs w:val="22"/>
        </w:rPr>
      </w:pPr>
      <w:r w:rsidRPr="00265F93">
        <w:rPr>
          <w:rFonts w:ascii="Arial" w:hAnsi="Arial" w:cs="Arial"/>
          <w:sz w:val="22"/>
          <w:szCs w:val="22"/>
        </w:rPr>
        <w:t>roboty towarzyszące – wg obmiarów rzeczywistych.</w:t>
      </w:r>
    </w:p>
    <w:p w14:paraId="4C2B0A79" w14:textId="77777777" w:rsidR="00265F93" w:rsidRPr="00265F93" w:rsidRDefault="00265F93" w:rsidP="00265F93">
      <w:pPr>
        <w:rPr>
          <w:rFonts w:ascii="Arial" w:hAnsi="Arial" w:cs="Arial"/>
          <w:sz w:val="22"/>
          <w:szCs w:val="22"/>
        </w:rPr>
      </w:pPr>
    </w:p>
    <w:p w14:paraId="2A3D9076" w14:textId="77777777" w:rsidR="00265F93" w:rsidRPr="00265F93" w:rsidRDefault="00265F93" w:rsidP="00265F93">
      <w:pPr>
        <w:rPr>
          <w:rFonts w:ascii="Arial" w:hAnsi="Arial" w:cs="Arial"/>
          <w:sz w:val="22"/>
          <w:szCs w:val="22"/>
        </w:rPr>
      </w:pPr>
      <w:r w:rsidRPr="00265F93">
        <w:rPr>
          <w:rFonts w:ascii="Arial" w:hAnsi="Arial" w:cs="Arial"/>
          <w:sz w:val="22"/>
          <w:szCs w:val="22"/>
        </w:rPr>
        <w:t>7.3. Urządzenia i sprzęt pomiarowy</w:t>
      </w:r>
    </w:p>
    <w:p w14:paraId="16DBC3CE" w14:textId="77777777" w:rsidR="00265F93" w:rsidRPr="00265F93" w:rsidRDefault="00265F93" w:rsidP="00265F93">
      <w:pPr>
        <w:rPr>
          <w:rFonts w:ascii="Arial" w:hAnsi="Arial" w:cs="Arial"/>
          <w:sz w:val="22"/>
          <w:szCs w:val="22"/>
        </w:rPr>
      </w:pPr>
      <w:r w:rsidRPr="00265F93">
        <w:rPr>
          <w:rFonts w:ascii="Arial" w:hAnsi="Arial" w:cs="Arial"/>
          <w:sz w:val="22"/>
          <w:szCs w:val="22"/>
        </w:rPr>
        <w:t>Wszystkie urządzenia i sprzęt pomiarowy stosowane w czasie obmiaru Robót będą zaakceptowane przez Inżyniera. Urządzenia i sprzęt pomiarowy zostaną dostarczone przez Wykonawcę. Jeżeli urządzenia te lub sprzęt wymagają badań atestujących, to Wykonawca będzie posiadać ważne świadectwa legalizacji.</w:t>
      </w:r>
    </w:p>
    <w:p w14:paraId="07F36D83" w14:textId="77777777" w:rsidR="00265F93" w:rsidRPr="00265F93" w:rsidRDefault="00265F93" w:rsidP="00265F93">
      <w:pPr>
        <w:rPr>
          <w:rFonts w:ascii="Arial" w:hAnsi="Arial" w:cs="Arial"/>
          <w:sz w:val="22"/>
          <w:szCs w:val="22"/>
        </w:rPr>
      </w:pPr>
      <w:r w:rsidRPr="00265F93">
        <w:rPr>
          <w:rFonts w:ascii="Arial" w:hAnsi="Arial" w:cs="Arial"/>
          <w:sz w:val="22"/>
          <w:szCs w:val="22"/>
        </w:rPr>
        <w:t>Wszystkie urządzenia pomiarowe będą przez Wykonawcę utrzymywane w dobrym stanie przez cały okres trwania Robót.</w:t>
      </w:r>
    </w:p>
    <w:p w14:paraId="20BCEC7F" w14:textId="77777777" w:rsidR="00265F93" w:rsidRPr="00265F93" w:rsidRDefault="00265F93" w:rsidP="00265F93">
      <w:pPr>
        <w:rPr>
          <w:rFonts w:ascii="Arial" w:hAnsi="Arial" w:cs="Arial"/>
          <w:sz w:val="22"/>
          <w:szCs w:val="22"/>
        </w:rPr>
      </w:pPr>
    </w:p>
    <w:p w14:paraId="0AC97691" w14:textId="77777777" w:rsidR="00265F93" w:rsidRPr="00265F93" w:rsidRDefault="00265F93" w:rsidP="00265F93">
      <w:pPr>
        <w:rPr>
          <w:rFonts w:ascii="Arial" w:hAnsi="Arial" w:cs="Arial"/>
          <w:sz w:val="22"/>
          <w:szCs w:val="22"/>
        </w:rPr>
      </w:pPr>
      <w:r w:rsidRPr="00265F93">
        <w:rPr>
          <w:rFonts w:ascii="Arial" w:hAnsi="Arial" w:cs="Arial"/>
          <w:sz w:val="22"/>
          <w:szCs w:val="22"/>
        </w:rPr>
        <w:t>7.4. Czas przeprowadzenia obmiaru</w:t>
      </w:r>
    </w:p>
    <w:p w14:paraId="6DD65584"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Obmiary będą przeprowadzone przed częściowym lub ostatecznym odbiorem Robót, </w:t>
      </w:r>
      <w:r w:rsidRPr="00265F93">
        <w:rPr>
          <w:rFonts w:ascii="Arial" w:hAnsi="Arial" w:cs="Arial"/>
          <w:sz w:val="22"/>
          <w:szCs w:val="22"/>
        </w:rPr>
        <w:br/>
        <w:t>a także w przypadku występowania dłuższej przerwy w Robotach.</w:t>
      </w:r>
    </w:p>
    <w:p w14:paraId="529B95AC" w14:textId="77777777" w:rsidR="00265F93" w:rsidRPr="00265F93" w:rsidRDefault="00265F93" w:rsidP="00265F93">
      <w:pPr>
        <w:rPr>
          <w:rFonts w:ascii="Arial" w:hAnsi="Arial" w:cs="Arial"/>
          <w:sz w:val="22"/>
          <w:szCs w:val="22"/>
        </w:rPr>
      </w:pPr>
      <w:r w:rsidRPr="00265F93">
        <w:rPr>
          <w:rFonts w:ascii="Arial" w:hAnsi="Arial" w:cs="Arial"/>
          <w:sz w:val="22"/>
          <w:szCs w:val="22"/>
        </w:rPr>
        <w:t>Obmiar Robót zanikających przeprowadza się w czasie ich wykonywania. Obmiar Robót podlegających zakryciu przeprowadza się przed ich zakryciem.</w:t>
      </w:r>
    </w:p>
    <w:p w14:paraId="35C9D6E7"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Roboty pomiarowe do obmiaru oraz nieodzowne obliczenia będą wykonywane </w:t>
      </w:r>
      <w:r w:rsidRPr="00265F93">
        <w:rPr>
          <w:rFonts w:ascii="Arial" w:hAnsi="Arial" w:cs="Arial"/>
          <w:sz w:val="22"/>
          <w:szCs w:val="22"/>
        </w:rPr>
        <w:br/>
        <w:t xml:space="preserve">w sposób zrozumiały i jednoznaczny. </w:t>
      </w:r>
    </w:p>
    <w:p w14:paraId="1B463995" w14:textId="77777777" w:rsidR="00265F93" w:rsidRPr="00265F93" w:rsidRDefault="00265F93" w:rsidP="00265F93">
      <w:pPr>
        <w:rPr>
          <w:rFonts w:ascii="Arial" w:hAnsi="Arial" w:cs="Arial"/>
          <w:sz w:val="22"/>
          <w:szCs w:val="22"/>
        </w:rPr>
      </w:pPr>
      <w:r w:rsidRPr="00265F93">
        <w:rPr>
          <w:rFonts w:ascii="Arial" w:hAnsi="Arial" w:cs="Arial"/>
          <w:sz w:val="22"/>
          <w:szCs w:val="22"/>
        </w:rPr>
        <w:t>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inżynierem.</w:t>
      </w:r>
    </w:p>
    <w:p w14:paraId="701BBE8D" w14:textId="77777777" w:rsidR="00265F93" w:rsidRPr="00265F93" w:rsidRDefault="00265F93" w:rsidP="00265F93">
      <w:pPr>
        <w:rPr>
          <w:rFonts w:ascii="Arial" w:hAnsi="Arial" w:cs="Arial"/>
          <w:sz w:val="22"/>
          <w:szCs w:val="22"/>
        </w:rPr>
      </w:pPr>
    </w:p>
    <w:p w14:paraId="736A149D" w14:textId="77777777" w:rsidR="00265F93" w:rsidRPr="00265F93" w:rsidRDefault="00265F93" w:rsidP="00265F93">
      <w:pPr>
        <w:rPr>
          <w:rFonts w:ascii="Arial" w:hAnsi="Arial" w:cs="Arial"/>
          <w:sz w:val="22"/>
          <w:szCs w:val="22"/>
        </w:rPr>
      </w:pPr>
      <w:r w:rsidRPr="00265F93">
        <w:rPr>
          <w:rFonts w:ascii="Arial" w:hAnsi="Arial" w:cs="Arial"/>
          <w:sz w:val="22"/>
          <w:szCs w:val="22"/>
        </w:rPr>
        <w:t>8. ODBIÓR ROBÓT</w:t>
      </w:r>
    </w:p>
    <w:p w14:paraId="47A5D2BB" w14:textId="77777777" w:rsidR="00265F93" w:rsidRPr="00265F93" w:rsidRDefault="00265F93" w:rsidP="00265F93">
      <w:pPr>
        <w:rPr>
          <w:rFonts w:ascii="Arial" w:hAnsi="Arial" w:cs="Arial"/>
          <w:sz w:val="22"/>
          <w:szCs w:val="22"/>
        </w:rPr>
      </w:pPr>
    </w:p>
    <w:p w14:paraId="3F9227FA" w14:textId="77777777" w:rsidR="00265F93" w:rsidRPr="00265F93" w:rsidRDefault="00265F93" w:rsidP="00265F93">
      <w:pPr>
        <w:rPr>
          <w:rFonts w:ascii="Arial" w:hAnsi="Arial" w:cs="Arial"/>
          <w:sz w:val="22"/>
          <w:szCs w:val="22"/>
        </w:rPr>
      </w:pPr>
      <w:r w:rsidRPr="00265F93">
        <w:rPr>
          <w:rFonts w:ascii="Arial" w:hAnsi="Arial" w:cs="Arial"/>
          <w:sz w:val="22"/>
          <w:szCs w:val="22"/>
        </w:rPr>
        <w:t>W zależności od ustaleń odpowiednich ST Roboty podlegają następującym etapom odbioru:</w:t>
      </w:r>
    </w:p>
    <w:p w14:paraId="651465B4" w14:textId="77777777" w:rsidR="00265F93" w:rsidRPr="00265F93" w:rsidRDefault="00265F93" w:rsidP="00265F93">
      <w:pPr>
        <w:rPr>
          <w:rFonts w:ascii="Arial" w:hAnsi="Arial" w:cs="Arial"/>
          <w:sz w:val="22"/>
          <w:szCs w:val="22"/>
        </w:rPr>
      </w:pPr>
      <w:r w:rsidRPr="00265F93">
        <w:rPr>
          <w:rFonts w:ascii="Arial" w:hAnsi="Arial" w:cs="Arial"/>
          <w:sz w:val="22"/>
          <w:szCs w:val="22"/>
        </w:rPr>
        <w:t>a) odbiorowi Robót zanikających i ulegających zakryciu,</w:t>
      </w:r>
    </w:p>
    <w:p w14:paraId="5A8E99F5"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b) odbiorowi częściowemu,</w:t>
      </w:r>
    </w:p>
    <w:p w14:paraId="2BB5379A"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c) odbiorowi wstępnemu</w:t>
      </w:r>
    </w:p>
    <w:p w14:paraId="6222E27D" w14:textId="77777777" w:rsidR="00265F93" w:rsidRPr="00265F93" w:rsidRDefault="00265F93" w:rsidP="00265F93">
      <w:pPr>
        <w:rPr>
          <w:rFonts w:ascii="Arial" w:hAnsi="Arial" w:cs="Arial"/>
          <w:sz w:val="22"/>
          <w:szCs w:val="22"/>
        </w:rPr>
      </w:pPr>
      <w:r w:rsidRPr="00265F93">
        <w:rPr>
          <w:rFonts w:ascii="Arial" w:hAnsi="Arial" w:cs="Arial"/>
          <w:sz w:val="22"/>
          <w:szCs w:val="22"/>
        </w:rPr>
        <w:t>d) odbiorowi końcowemu.</w:t>
      </w:r>
    </w:p>
    <w:p w14:paraId="6F57C38D" w14:textId="77777777" w:rsidR="00265F93" w:rsidRPr="00265F93" w:rsidRDefault="00265F93" w:rsidP="00265F93">
      <w:pPr>
        <w:rPr>
          <w:rFonts w:ascii="Arial" w:hAnsi="Arial" w:cs="Arial"/>
          <w:sz w:val="22"/>
          <w:szCs w:val="22"/>
        </w:rPr>
      </w:pPr>
    </w:p>
    <w:p w14:paraId="14F5F8E1" w14:textId="77777777" w:rsidR="00265F93" w:rsidRPr="00265F93" w:rsidRDefault="00265F93" w:rsidP="00265F93">
      <w:pPr>
        <w:rPr>
          <w:rFonts w:ascii="Arial" w:hAnsi="Arial" w:cs="Arial"/>
          <w:sz w:val="22"/>
          <w:szCs w:val="22"/>
        </w:rPr>
      </w:pPr>
      <w:r w:rsidRPr="00265F93">
        <w:rPr>
          <w:rFonts w:ascii="Arial" w:hAnsi="Arial" w:cs="Arial"/>
          <w:sz w:val="22"/>
          <w:szCs w:val="22"/>
        </w:rPr>
        <w:t>8.1. Odbiór Robót zanikających i ulegających zakryciu</w:t>
      </w:r>
    </w:p>
    <w:p w14:paraId="3B597E92"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Odbiór Robót zanikających i ulegających zakryciu polega na finalnej ocenie ilości </w:t>
      </w:r>
      <w:r w:rsidRPr="00265F93">
        <w:rPr>
          <w:rFonts w:ascii="Arial" w:hAnsi="Arial" w:cs="Arial"/>
          <w:sz w:val="22"/>
          <w:szCs w:val="22"/>
        </w:rPr>
        <w:br/>
        <w:t>i jakości</w:t>
      </w:r>
    </w:p>
    <w:p w14:paraId="73596EAB" w14:textId="77777777" w:rsidR="00265F93" w:rsidRPr="00265F93" w:rsidRDefault="00265F93" w:rsidP="00265F93">
      <w:pPr>
        <w:rPr>
          <w:rFonts w:ascii="Arial" w:hAnsi="Arial" w:cs="Arial"/>
          <w:sz w:val="22"/>
          <w:szCs w:val="22"/>
        </w:rPr>
      </w:pPr>
      <w:r w:rsidRPr="00265F93">
        <w:rPr>
          <w:rFonts w:ascii="Arial" w:hAnsi="Arial" w:cs="Arial"/>
          <w:sz w:val="22"/>
          <w:szCs w:val="22"/>
        </w:rPr>
        <w:t>wykonywanych Robót, które w dalszym procesie realizacji ulegną zakryciu.</w:t>
      </w:r>
    </w:p>
    <w:p w14:paraId="48F788D6" w14:textId="77777777" w:rsidR="00265F93" w:rsidRPr="00265F93" w:rsidRDefault="00265F93" w:rsidP="00265F93">
      <w:pPr>
        <w:rPr>
          <w:rFonts w:ascii="Arial" w:hAnsi="Arial" w:cs="Arial"/>
          <w:sz w:val="22"/>
          <w:szCs w:val="22"/>
        </w:rPr>
      </w:pPr>
      <w:r w:rsidRPr="00265F93">
        <w:rPr>
          <w:rFonts w:ascii="Arial" w:hAnsi="Arial" w:cs="Arial"/>
          <w:sz w:val="22"/>
          <w:szCs w:val="22"/>
        </w:rPr>
        <w:t>Odbiór Robót zanikających i ulegających zakryciu będzie dokonany w czasie umożliwiającym wykonanie ewentualnych korekt i poprawek bez hamowania ogólnego postępu Robót.</w:t>
      </w:r>
    </w:p>
    <w:p w14:paraId="5B49572D" w14:textId="77777777" w:rsidR="00265F93" w:rsidRPr="00265F93" w:rsidRDefault="00265F93" w:rsidP="00265F93">
      <w:pPr>
        <w:rPr>
          <w:rFonts w:ascii="Arial" w:hAnsi="Arial" w:cs="Arial"/>
          <w:sz w:val="22"/>
          <w:szCs w:val="22"/>
        </w:rPr>
      </w:pPr>
      <w:r w:rsidRPr="00265F93">
        <w:rPr>
          <w:rFonts w:ascii="Arial" w:hAnsi="Arial" w:cs="Arial"/>
          <w:sz w:val="22"/>
          <w:szCs w:val="22"/>
        </w:rPr>
        <w:t>Odbioru Robót dokonuje Inżynier.</w:t>
      </w:r>
    </w:p>
    <w:p w14:paraId="27A24698" w14:textId="77777777" w:rsidR="00265F93" w:rsidRPr="00265F93" w:rsidRDefault="00265F93" w:rsidP="00265F93">
      <w:pPr>
        <w:rPr>
          <w:rFonts w:ascii="Arial" w:hAnsi="Arial" w:cs="Arial"/>
          <w:sz w:val="22"/>
          <w:szCs w:val="22"/>
        </w:rPr>
      </w:pPr>
      <w:r w:rsidRPr="00265F93">
        <w:rPr>
          <w:rFonts w:ascii="Arial" w:hAnsi="Arial" w:cs="Arial"/>
          <w:sz w:val="22"/>
          <w:szCs w:val="22"/>
        </w:rPr>
        <w:lastRenderedPageBreak/>
        <w:t>Gotowość danej części Robót do odbioru zgłasza Wykonawca wpisem do Dziennika Budowy i jednoczesnym powiadomieniem Inżyniera. Odbiór będzie przeprowadzony niezwłocznie, jednak nie później niż w ciągu 3 dni od daty zgłoszenia wpisem do Dziennika Budowy i powiadomienia o tym fakcie Inżyniera .</w:t>
      </w:r>
    </w:p>
    <w:p w14:paraId="177B089E" w14:textId="77777777" w:rsidR="00265F93" w:rsidRPr="00265F93" w:rsidRDefault="00265F93" w:rsidP="00265F93">
      <w:pPr>
        <w:rPr>
          <w:rFonts w:ascii="Arial" w:hAnsi="Arial" w:cs="Arial"/>
          <w:sz w:val="22"/>
          <w:szCs w:val="22"/>
        </w:rPr>
      </w:pPr>
      <w:r w:rsidRPr="00265F93">
        <w:rPr>
          <w:rFonts w:ascii="Arial" w:hAnsi="Arial" w:cs="Arial"/>
          <w:sz w:val="22"/>
          <w:szCs w:val="22"/>
        </w:rPr>
        <w:t>Jakość i ilość Robót ulegających zakryciu ocenia Inżynier na podstawie dokumentów zawierających komplet wyników badań laboratoryjnych i w oparciu o przeprowadzone pomiary, w konfrontacji z Dokumentacją Projektową, ST i uprzednimi ustaleniami.</w:t>
      </w:r>
    </w:p>
    <w:p w14:paraId="66064F3E"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w:t>
      </w:r>
    </w:p>
    <w:p w14:paraId="1B1AE00F" w14:textId="77777777" w:rsidR="00265F93" w:rsidRPr="00265F93" w:rsidRDefault="00265F93" w:rsidP="00265F93">
      <w:pPr>
        <w:rPr>
          <w:rFonts w:ascii="Arial" w:hAnsi="Arial" w:cs="Arial"/>
          <w:sz w:val="22"/>
          <w:szCs w:val="22"/>
        </w:rPr>
      </w:pPr>
      <w:r w:rsidRPr="00265F93">
        <w:rPr>
          <w:rFonts w:ascii="Arial" w:hAnsi="Arial" w:cs="Arial"/>
          <w:sz w:val="22"/>
          <w:szCs w:val="22"/>
        </w:rPr>
        <w:t>8.2. Odbiór częściowy</w:t>
      </w:r>
    </w:p>
    <w:p w14:paraId="71124D74" w14:textId="77777777" w:rsidR="00265F93" w:rsidRPr="00265F93" w:rsidRDefault="00265F93" w:rsidP="00265F93">
      <w:pPr>
        <w:rPr>
          <w:rFonts w:ascii="Arial" w:hAnsi="Arial" w:cs="Arial"/>
          <w:sz w:val="22"/>
          <w:szCs w:val="22"/>
        </w:rPr>
      </w:pPr>
      <w:r w:rsidRPr="00265F93">
        <w:rPr>
          <w:rFonts w:ascii="Arial" w:hAnsi="Arial" w:cs="Arial"/>
          <w:sz w:val="22"/>
          <w:szCs w:val="22"/>
        </w:rPr>
        <w:t>Odbiór częściowy polega na ocenie ilości i jakości wykonanych części Robót. Odbioru częściowego Robót dokonuje się wg zasad jak przy odbiorze ostatecznym Robót. Odbioru Robót dokonuje Inżynier.</w:t>
      </w:r>
    </w:p>
    <w:p w14:paraId="66324935" w14:textId="77777777" w:rsidR="00265F93" w:rsidRPr="00265F93" w:rsidRDefault="00265F93" w:rsidP="00265F93">
      <w:pPr>
        <w:rPr>
          <w:rFonts w:ascii="Arial" w:hAnsi="Arial" w:cs="Arial"/>
          <w:sz w:val="22"/>
          <w:szCs w:val="22"/>
        </w:rPr>
      </w:pPr>
    </w:p>
    <w:p w14:paraId="322F7003" w14:textId="77777777" w:rsidR="00265F93" w:rsidRPr="00265F93" w:rsidRDefault="00265F93" w:rsidP="00265F93">
      <w:pPr>
        <w:rPr>
          <w:rFonts w:ascii="Arial" w:hAnsi="Arial" w:cs="Arial"/>
          <w:sz w:val="22"/>
          <w:szCs w:val="22"/>
        </w:rPr>
      </w:pPr>
      <w:r w:rsidRPr="00265F93">
        <w:rPr>
          <w:rFonts w:ascii="Arial" w:hAnsi="Arial" w:cs="Arial"/>
          <w:sz w:val="22"/>
          <w:szCs w:val="22"/>
        </w:rPr>
        <w:t>8.3. Odbiór ostateczny Robót</w:t>
      </w:r>
    </w:p>
    <w:p w14:paraId="60E9034C"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Odbiór ostateczny polega na finalnej ocenie rzeczywistego wykonania Robót </w:t>
      </w:r>
      <w:r w:rsidRPr="00265F93">
        <w:rPr>
          <w:rFonts w:ascii="Arial" w:hAnsi="Arial" w:cs="Arial"/>
          <w:sz w:val="22"/>
          <w:szCs w:val="22"/>
        </w:rPr>
        <w:br/>
        <w:t>w odniesieniu do ich ilości, jakości i wartości.</w:t>
      </w:r>
    </w:p>
    <w:p w14:paraId="66305D23" w14:textId="77777777" w:rsidR="00265F93" w:rsidRPr="00265F93" w:rsidRDefault="00265F93" w:rsidP="00265F93">
      <w:pPr>
        <w:rPr>
          <w:rFonts w:ascii="Arial" w:hAnsi="Arial" w:cs="Arial"/>
          <w:sz w:val="22"/>
          <w:szCs w:val="22"/>
        </w:rPr>
      </w:pPr>
      <w:r w:rsidRPr="00265F93">
        <w:rPr>
          <w:rFonts w:ascii="Arial" w:hAnsi="Arial" w:cs="Arial"/>
          <w:sz w:val="22"/>
          <w:szCs w:val="22"/>
        </w:rPr>
        <w:t>Całkowite zakończenie Robót oraz gotowość do odbioru ostatecznego będzie stwierdzona przez Wykonawcę wpisem do Dziennika Budowy z bezzwłocznym powiadomieniem na piśmie o tym fakcie Inżyniera.</w:t>
      </w:r>
    </w:p>
    <w:p w14:paraId="68720272" w14:textId="77777777" w:rsidR="00265F93" w:rsidRPr="00265F93" w:rsidRDefault="00265F93" w:rsidP="00265F93">
      <w:pPr>
        <w:rPr>
          <w:rFonts w:ascii="Arial" w:hAnsi="Arial" w:cs="Arial"/>
          <w:sz w:val="22"/>
          <w:szCs w:val="22"/>
        </w:rPr>
      </w:pPr>
      <w:r w:rsidRPr="00265F93">
        <w:rPr>
          <w:rFonts w:ascii="Arial" w:hAnsi="Arial" w:cs="Arial"/>
          <w:sz w:val="22"/>
          <w:szCs w:val="22"/>
        </w:rPr>
        <w:t>Odbioru ostatecznego Robót dokona komisja wyznaczona przez Zamawiającego w obecności</w:t>
      </w:r>
    </w:p>
    <w:p w14:paraId="78D4BD7B" w14:textId="77777777" w:rsidR="00265F93" w:rsidRPr="00265F93" w:rsidRDefault="00265F93" w:rsidP="00265F93">
      <w:pPr>
        <w:rPr>
          <w:rFonts w:ascii="Arial" w:hAnsi="Arial" w:cs="Arial"/>
          <w:sz w:val="22"/>
          <w:szCs w:val="22"/>
        </w:rPr>
      </w:pPr>
      <w:r w:rsidRPr="00265F93">
        <w:rPr>
          <w:rFonts w:ascii="Arial" w:hAnsi="Arial" w:cs="Arial"/>
          <w:sz w:val="22"/>
          <w:szCs w:val="22"/>
        </w:rPr>
        <w:t>Inżyniera i Wykonawcy. Komisja odbierająca Roboty dokona ich oceny jakościowej na podstawie przedłożonych dokumentów, wyników badań i pomiarów, oceny wizualnej oraz zgodności wykonania Robót z Dokumentacją Projektową i ST .</w:t>
      </w:r>
    </w:p>
    <w:p w14:paraId="1476115F" w14:textId="77777777" w:rsidR="00265F93" w:rsidRPr="00265F93" w:rsidRDefault="00265F93" w:rsidP="00265F93">
      <w:pPr>
        <w:rPr>
          <w:rFonts w:ascii="Arial" w:hAnsi="Arial" w:cs="Arial"/>
          <w:sz w:val="22"/>
          <w:szCs w:val="22"/>
        </w:rPr>
      </w:pPr>
      <w:r w:rsidRPr="00265F93">
        <w:rPr>
          <w:rFonts w:ascii="Arial" w:hAnsi="Arial" w:cs="Arial"/>
          <w:sz w:val="22"/>
          <w:szCs w:val="22"/>
        </w:rPr>
        <w:t>W toku odbioru ostatecznego Robót komisja zapozna się z realizacją ustaleń przyjętych w trakcie odbiorów robót zanikających i ulegających zakryciu, zwłaszcza w zakresie wykonania Robót uzupełniających i Robót poprawkowych.</w:t>
      </w:r>
    </w:p>
    <w:p w14:paraId="10851C64" w14:textId="77777777" w:rsidR="00265F93" w:rsidRPr="00265F93" w:rsidRDefault="00265F93" w:rsidP="00265F93">
      <w:pPr>
        <w:rPr>
          <w:rFonts w:ascii="Arial" w:hAnsi="Arial" w:cs="Arial"/>
          <w:sz w:val="22"/>
          <w:szCs w:val="22"/>
        </w:rPr>
      </w:pPr>
      <w:r w:rsidRPr="00265F93">
        <w:rPr>
          <w:rFonts w:ascii="Arial" w:hAnsi="Arial" w:cs="Arial"/>
          <w:sz w:val="22"/>
          <w:szCs w:val="22"/>
        </w:rPr>
        <w:t>W przypadkach niewykonania wyznaczonych Robót poprawkowych lub Robót uzupełniających w warstwie ścieralnej lub Robotach wykończeniowych, komisja przerwie swoje czynności i ustala nowy termin odbioru ostatecznego.</w:t>
      </w:r>
    </w:p>
    <w:p w14:paraId="5D9EE89D"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W przypadku stwierdzenia przez komisję, że jakość wykonywanych Robót </w:t>
      </w:r>
      <w:r w:rsidRPr="00265F93">
        <w:rPr>
          <w:rFonts w:ascii="Arial" w:hAnsi="Arial" w:cs="Arial"/>
          <w:sz w:val="22"/>
          <w:szCs w:val="22"/>
        </w:rPr>
        <w:br/>
        <w:t xml:space="preserve">w poszczególnych asortymentach nieznacznie odbiega od wymaganej Dokumentacją Projektową i ST z uwzględnieniem tolerancji i nie ma większego wpływu na cechy eksploatacyjne obiektu oraz bezpieczeństwo ruchu, komisja dokona potrąceń, oceniając pomniejszoną wartość wykonywanych Robót w stosunku do wymagań przyjętych </w:t>
      </w:r>
      <w:r w:rsidRPr="00265F93">
        <w:rPr>
          <w:rFonts w:ascii="Arial" w:hAnsi="Arial" w:cs="Arial"/>
          <w:sz w:val="22"/>
          <w:szCs w:val="22"/>
        </w:rPr>
        <w:br/>
        <w:t>w Dokumentach Umownych.</w:t>
      </w:r>
    </w:p>
    <w:p w14:paraId="344EC965" w14:textId="77777777" w:rsidR="00265F93" w:rsidRPr="00265F93" w:rsidRDefault="00265F93" w:rsidP="00265F93">
      <w:pPr>
        <w:rPr>
          <w:rFonts w:ascii="Arial" w:hAnsi="Arial" w:cs="Arial"/>
          <w:sz w:val="22"/>
          <w:szCs w:val="22"/>
        </w:rPr>
      </w:pPr>
    </w:p>
    <w:p w14:paraId="4D90F2EB" w14:textId="77777777" w:rsidR="00265F93" w:rsidRPr="00265F93" w:rsidRDefault="00265F93" w:rsidP="00265F93">
      <w:pPr>
        <w:rPr>
          <w:rFonts w:ascii="Arial" w:hAnsi="Arial" w:cs="Arial"/>
          <w:sz w:val="22"/>
          <w:szCs w:val="22"/>
        </w:rPr>
      </w:pPr>
      <w:r w:rsidRPr="00265F93">
        <w:rPr>
          <w:rFonts w:ascii="Arial" w:hAnsi="Arial" w:cs="Arial"/>
          <w:sz w:val="22"/>
          <w:szCs w:val="22"/>
        </w:rPr>
        <w:t>8.3.1. Dokumenty do odbioru ostatecznego</w:t>
      </w:r>
    </w:p>
    <w:p w14:paraId="4CC4094C" w14:textId="77777777" w:rsidR="00265F93" w:rsidRPr="00265F93" w:rsidRDefault="00265F93" w:rsidP="00265F93">
      <w:pPr>
        <w:rPr>
          <w:rFonts w:ascii="Arial" w:hAnsi="Arial" w:cs="Arial"/>
          <w:sz w:val="22"/>
          <w:szCs w:val="22"/>
        </w:rPr>
      </w:pPr>
      <w:r w:rsidRPr="00265F93">
        <w:rPr>
          <w:rFonts w:ascii="Arial" w:hAnsi="Arial" w:cs="Arial"/>
          <w:sz w:val="22"/>
          <w:szCs w:val="22"/>
        </w:rPr>
        <w:t>Podstawowym dokumentem do dokonania odbioru ostatecznego Robót jest protokół odbioru ostatecznego Robót sporządzony wg wzoru ustalonego przez Zamawiającego. Do odbioru ostatecznego Wykonawca jest zobowiązany przygotować następujące dokumenty:</w:t>
      </w:r>
    </w:p>
    <w:p w14:paraId="17A57FFB"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Dokumentację Projektową podstawową z naniesionymi zmianami oraz dodatkową, jeśli </w:t>
      </w:r>
    </w:p>
    <w:p w14:paraId="432B6BB8"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została sporządzona w trakcie realizacji Umowy.</w:t>
      </w:r>
    </w:p>
    <w:p w14:paraId="73D039C6" w14:textId="77777777" w:rsidR="00265F93" w:rsidRPr="00265F93" w:rsidRDefault="00265F93" w:rsidP="00265F93">
      <w:pPr>
        <w:rPr>
          <w:rFonts w:ascii="Arial" w:hAnsi="Arial" w:cs="Arial"/>
          <w:sz w:val="22"/>
          <w:szCs w:val="22"/>
        </w:rPr>
      </w:pPr>
      <w:r w:rsidRPr="00265F93">
        <w:rPr>
          <w:rFonts w:ascii="Arial" w:hAnsi="Arial" w:cs="Arial"/>
          <w:sz w:val="22"/>
          <w:szCs w:val="22"/>
        </w:rPr>
        <w:t>2. Specyfikacje Techniczne (podstawowe z Umowy i ew. uzupełniające lub zamienne).</w:t>
      </w:r>
    </w:p>
    <w:p w14:paraId="16454928" w14:textId="77777777" w:rsidR="00265F93" w:rsidRPr="00265F93" w:rsidRDefault="00265F93" w:rsidP="00265F93">
      <w:pPr>
        <w:rPr>
          <w:rFonts w:ascii="Arial" w:hAnsi="Arial" w:cs="Arial"/>
          <w:sz w:val="22"/>
          <w:szCs w:val="22"/>
        </w:rPr>
      </w:pPr>
      <w:r w:rsidRPr="00265F93">
        <w:rPr>
          <w:rFonts w:ascii="Arial" w:hAnsi="Arial" w:cs="Arial"/>
          <w:sz w:val="22"/>
          <w:szCs w:val="22"/>
        </w:rPr>
        <w:t>3. Recepty i ustalenia technologiczne.</w:t>
      </w:r>
    </w:p>
    <w:p w14:paraId="7B14507B" w14:textId="77777777" w:rsidR="00265F93" w:rsidRPr="00265F93" w:rsidRDefault="00265F93" w:rsidP="00265F93">
      <w:pPr>
        <w:rPr>
          <w:rFonts w:ascii="Arial" w:hAnsi="Arial" w:cs="Arial"/>
          <w:sz w:val="22"/>
          <w:szCs w:val="22"/>
        </w:rPr>
      </w:pPr>
      <w:r w:rsidRPr="00265F93">
        <w:rPr>
          <w:rFonts w:ascii="Arial" w:hAnsi="Arial" w:cs="Arial"/>
          <w:sz w:val="22"/>
          <w:szCs w:val="22"/>
        </w:rPr>
        <w:t>4. Dokumenty zainstalowanego wyposażenia.</w:t>
      </w:r>
    </w:p>
    <w:p w14:paraId="55606D6D" w14:textId="77777777" w:rsidR="00265F93" w:rsidRPr="00265F93" w:rsidRDefault="00265F93" w:rsidP="00265F93">
      <w:pPr>
        <w:rPr>
          <w:rFonts w:ascii="Arial" w:hAnsi="Arial" w:cs="Arial"/>
          <w:sz w:val="22"/>
          <w:szCs w:val="22"/>
        </w:rPr>
      </w:pPr>
      <w:r w:rsidRPr="00265F93">
        <w:rPr>
          <w:rFonts w:ascii="Arial" w:hAnsi="Arial" w:cs="Arial"/>
          <w:sz w:val="22"/>
          <w:szCs w:val="22"/>
        </w:rPr>
        <w:t>5. Dzienniki Budowy i Rejestry Obmiarów (oryginały).</w:t>
      </w:r>
    </w:p>
    <w:p w14:paraId="6F52DA6B"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6. Wyniki pomiarów kontrolnych oraz badań i oznaczeń laboratoryjnych, zgodnie z ST. Deklaracje zgodności lub certyfikaty zgodności wbudowanych materiałów zgodnie z ST </w:t>
      </w:r>
    </w:p>
    <w:p w14:paraId="58922352"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8. Opinię technologiczną sporządzoną na podstawie wszystkich wyników badań </w:t>
      </w:r>
      <w:r w:rsidRPr="00265F93">
        <w:rPr>
          <w:rFonts w:ascii="Arial" w:hAnsi="Arial" w:cs="Arial"/>
          <w:sz w:val="22"/>
          <w:szCs w:val="22"/>
        </w:rPr>
        <w:br/>
        <w:t>i pomiarów         załączonych do dokumentów odbioru, wykonanych zgodnie z ST i PZJ.</w:t>
      </w:r>
    </w:p>
    <w:p w14:paraId="7961E2B8" w14:textId="77777777" w:rsidR="00265F93" w:rsidRPr="00265F93" w:rsidRDefault="00265F93" w:rsidP="00265F93">
      <w:pPr>
        <w:rPr>
          <w:rFonts w:ascii="Arial" w:hAnsi="Arial" w:cs="Arial"/>
          <w:sz w:val="22"/>
          <w:szCs w:val="22"/>
        </w:rPr>
      </w:pPr>
      <w:r w:rsidRPr="00265F93">
        <w:rPr>
          <w:rFonts w:ascii="Arial" w:hAnsi="Arial" w:cs="Arial"/>
          <w:sz w:val="22"/>
          <w:szCs w:val="22"/>
        </w:rPr>
        <w:t>9. Rysunki (dokumentacje) na wykonanie robót towarzyszących .</w:t>
      </w:r>
    </w:p>
    <w:p w14:paraId="3B439632" w14:textId="77777777" w:rsidR="00265F93" w:rsidRPr="00265F93" w:rsidRDefault="00265F93" w:rsidP="00265F93">
      <w:pPr>
        <w:rPr>
          <w:rFonts w:ascii="Arial" w:hAnsi="Arial" w:cs="Arial"/>
          <w:sz w:val="22"/>
          <w:szCs w:val="22"/>
        </w:rPr>
      </w:pPr>
      <w:r w:rsidRPr="00265F93">
        <w:rPr>
          <w:rFonts w:ascii="Arial" w:hAnsi="Arial" w:cs="Arial"/>
          <w:sz w:val="22"/>
          <w:szCs w:val="22"/>
        </w:rPr>
        <w:t>10. Instrukcje eksploatacyjne.</w:t>
      </w:r>
    </w:p>
    <w:p w14:paraId="2AE5BEA1" w14:textId="77777777" w:rsidR="00265F93" w:rsidRPr="00265F93" w:rsidRDefault="00265F93" w:rsidP="00265F93">
      <w:pPr>
        <w:rPr>
          <w:rFonts w:ascii="Arial" w:hAnsi="Arial" w:cs="Arial"/>
          <w:sz w:val="22"/>
          <w:szCs w:val="22"/>
        </w:rPr>
      </w:pPr>
      <w:r w:rsidRPr="00265F93">
        <w:rPr>
          <w:rFonts w:ascii="Arial" w:hAnsi="Arial" w:cs="Arial"/>
          <w:sz w:val="22"/>
          <w:szCs w:val="22"/>
        </w:rPr>
        <w:lastRenderedPageBreak/>
        <w:t>W przypadku gdy według komisji Roboty pod względem przygotowania dokumentacyjnego nie będą gotowe do odbioru ostatecznego, komisja w porozumieniu z Wykonawcą wyznaczy ponowny termin odbioru ostatecznego Robót.</w:t>
      </w:r>
    </w:p>
    <w:p w14:paraId="4ACEDE62" w14:textId="77777777" w:rsidR="00265F93" w:rsidRPr="00265F93" w:rsidRDefault="00265F93" w:rsidP="00265F93">
      <w:pPr>
        <w:rPr>
          <w:rFonts w:ascii="Arial" w:hAnsi="Arial" w:cs="Arial"/>
          <w:sz w:val="22"/>
          <w:szCs w:val="22"/>
        </w:rPr>
      </w:pPr>
      <w:r w:rsidRPr="00265F93">
        <w:rPr>
          <w:rFonts w:ascii="Arial" w:hAnsi="Arial" w:cs="Arial"/>
          <w:sz w:val="22"/>
          <w:szCs w:val="22"/>
        </w:rPr>
        <w:t>Wszystkie zarządzone przez komisję Roboty poprawkowe lub uzupełniające będą zestawione według wzoru ustalonego przez Zamawiającego.</w:t>
      </w:r>
    </w:p>
    <w:p w14:paraId="7D3642C5" w14:textId="77777777" w:rsidR="00265F93" w:rsidRPr="00265F93" w:rsidRDefault="00265F93" w:rsidP="00265F93">
      <w:pPr>
        <w:rPr>
          <w:rFonts w:ascii="Arial" w:hAnsi="Arial" w:cs="Arial"/>
          <w:sz w:val="22"/>
          <w:szCs w:val="22"/>
        </w:rPr>
      </w:pPr>
      <w:r w:rsidRPr="00265F93">
        <w:rPr>
          <w:rFonts w:ascii="Arial" w:hAnsi="Arial" w:cs="Arial"/>
          <w:sz w:val="22"/>
          <w:szCs w:val="22"/>
        </w:rPr>
        <w:t>Termin wykonania Robót poprawkowych i Robót uzupełniających wyznaczy komisja.</w:t>
      </w:r>
    </w:p>
    <w:p w14:paraId="25AC725C" w14:textId="77777777" w:rsidR="00265F93" w:rsidRPr="00265F93" w:rsidRDefault="00265F93" w:rsidP="00265F93">
      <w:pPr>
        <w:rPr>
          <w:rFonts w:ascii="Arial" w:hAnsi="Arial" w:cs="Arial"/>
          <w:sz w:val="22"/>
          <w:szCs w:val="22"/>
        </w:rPr>
      </w:pPr>
    </w:p>
    <w:p w14:paraId="63ABF163" w14:textId="77777777" w:rsidR="00265F93" w:rsidRPr="00265F93" w:rsidRDefault="00265F93" w:rsidP="00265F93">
      <w:pPr>
        <w:rPr>
          <w:rFonts w:ascii="Arial" w:hAnsi="Arial" w:cs="Arial"/>
          <w:sz w:val="22"/>
          <w:szCs w:val="22"/>
        </w:rPr>
      </w:pPr>
      <w:r w:rsidRPr="00265F93">
        <w:rPr>
          <w:rFonts w:ascii="Arial" w:hAnsi="Arial" w:cs="Arial"/>
          <w:sz w:val="22"/>
          <w:szCs w:val="22"/>
        </w:rPr>
        <w:t>8.4. Odbiór końcowy</w:t>
      </w:r>
    </w:p>
    <w:p w14:paraId="5658451F" w14:textId="77777777" w:rsidR="00265F93" w:rsidRPr="00265F93" w:rsidRDefault="00265F93" w:rsidP="00265F93">
      <w:pPr>
        <w:rPr>
          <w:rFonts w:ascii="Arial" w:hAnsi="Arial" w:cs="Arial"/>
          <w:sz w:val="22"/>
          <w:szCs w:val="22"/>
        </w:rPr>
      </w:pPr>
      <w:r w:rsidRPr="00265F93">
        <w:rPr>
          <w:rFonts w:ascii="Arial" w:hAnsi="Arial" w:cs="Arial"/>
          <w:sz w:val="22"/>
          <w:szCs w:val="22"/>
        </w:rPr>
        <w:t>Odbiór końcowy polega na ocenie wykonanych Robót związanych z usunięciem wad stwierdzonych przy odbiorze ostatecznym i zaistniałych w okresie gwarancyjnym.</w:t>
      </w:r>
    </w:p>
    <w:p w14:paraId="13608E28"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Odbiór pogwarancyjny będzie dokonany na podstawie oceny wizualnej obiektu </w:t>
      </w:r>
      <w:r w:rsidRPr="00265F93">
        <w:rPr>
          <w:rFonts w:ascii="Arial" w:hAnsi="Arial" w:cs="Arial"/>
          <w:sz w:val="22"/>
          <w:szCs w:val="22"/>
        </w:rPr>
        <w:br/>
        <w:t>z uwzględnieniem zasad opisanych w punkcie 8.3. „Odbiór ostateczny Robót”.</w:t>
      </w:r>
    </w:p>
    <w:p w14:paraId="7A3A4A7A" w14:textId="77777777" w:rsidR="00265F93" w:rsidRPr="00265F93" w:rsidRDefault="00265F93" w:rsidP="00265F93">
      <w:pPr>
        <w:rPr>
          <w:rFonts w:ascii="Arial" w:hAnsi="Arial" w:cs="Arial"/>
          <w:sz w:val="22"/>
          <w:szCs w:val="22"/>
        </w:rPr>
      </w:pPr>
    </w:p>
    <w:p w14:paraId="29482222" w14:textId="77777777" w:rsidR="00265F93" w:rsidRPr="00265F93" w:rsidRDefault="00265F93" w:rsidP="00265F93">
      <w:pPr>
        <w:rPr>
          <w:rFonts w:ascii="Arial" w:hAnsi="Arial" w:cs="Arial"/>
          <w:sz w:val="22"/>
          <w:szCs w:val="22"/>
        </w:rPr>
      </w:pPr>
      <w:r w:rsidRPr="00265F93">
        <w:rPr>
          <w:rFonts w:ascii="Arial" w:hAnsi="Arial" w:cs="Arial"/>
          <w:sz w:val="22"/>
          <w:szCs w:val="22"/>
        </w:rPr>
        <w:t>9. PODSTAWA PŁATNOŚCI</w:t>
      </w:r>
    </w:p>
    <w:p w14:paraId="4F5236E9" w14:textId="77777777" w:rsidR="00265F93" w:rsidRPr="00265F93" w:rsidRDefault="00265F93" w:rsidP="00265F93">
      <w:pPr>
        <w:rPr>
          <w:rFonts w:ascii="Arial" w:hAnsi="Arial" w:cs="Arial"/>
          <w:sz w:val="22"/>
          <w:szCs w:val="22"/>
        </w:rPr>
      </w:pPr>
    </w:p>
    <w:p w14:paraId="20116A34" w14:textId="77777777" w:rsidR="00265F93" w:rsidRPr="00265F93" w:rsidRDefault="00265F93" w:rsidP="00265F93">
      <w:pPr>
        <w:rPr>
          <w:rFonts w:ascii="Arial" w:hAnsi="Arial" w:cs="Arial"/>
          <w:sz w:val="22"/>
          <w:szCs w:val="22"/>
        </w:rPr>
      </w:pPr>
      <w:r w:rsidRPr="00265F93">
        <w:rPr>
          <w:rFonts w:ascii="Arial" w:hAnsi="Arial" w:cs="Arial"/>
          <w:sz w:val="22"/>
          <w:szCs w:val="22"/>
        </w:rPr>
        <w:t>9.1. Ustalenia Ogólne</w:t>
      </w:r>
    </w:p>
    <w:p w14:paraId="57241366" w14:textId="77777777" w:rsidR="00265F93" w:rsidRPr="00265F93" w:rsidRDefault="00265F93" w:rsidP="00265F93">
      <w:pPr>
        <w:rPr>
          <w:rFonts w:ascii="Arial" w:hAnsi="Arial" w:cs="Arial"/>
          <w:sz w:val="22"/>
          <w:szCs w:val="22"/>
        </w:rPr>
      </w:pPr>
      <w:r w:rsidRPr="00265F93">
        <w:rPr>
          <w:rFonts w:ascii="Arial" w:hAnsi="Arial" w:cs="Arial"/>
          <w:sz w:val="22"/>
          <w:szCs w:val="22"/>
        </w:rPr>
        <w:t>Podstawą płatności jest cena jednostkowa skalkulowana przez Wykonawcę za jednostkę obmiarową ustaloną dla danej pozycji kosztorysu.</w:t>
      </w:r>
    </w:p>
    <w:p w14:paraId="1E0906F9" w14:textId="77777777" w:rsidR="00265F93" w:rsidRPr="00265F93" w:rsidRDefault="00265F93" w:rsidP="00265F93">
      <w:pPr>
        <w:rPr>
          <w:rFonts w:ascii="Arial" w:hAnsi="Arial" w:cs="Arial"/>
          <w:sz w:val="22"/>
          <w:szCs w:val="22"/>
        </w:rPr>
      </w:pPr>
      <w:r w:rsidRPr="00265F93">
        <w:rPr>
          <w:rFonts w:ascii="Arial" w:hAnsi="Arial" w:cs="Arial"/>
          <w:sz w:val="22"/>
          <w:szCs w:val="22"/>
        </w:rPr>
        <w:t>Dla pozycji kosztorysowych wycenionych ryczałtowo podstawą płatności jest wartość (kwota) podana przez Wykonawcę w danej pozycji kosztorysu.</w:t>
      </w:r>
    </w:p>
    <w:p w14:paraId="5B5D4CE8" w14:textId="77777777" w:rsidR="00265F93" w:rsidRPr="00265F93" w:rsidRDefault="00265F93" w:rsidP="00265F93">
      <w:pPr>
        <w:rPr>
          <w:rFonts w:ascii="Arial" w:hAnsi="Arial" w:cs="Arial"/>
          <w:sz w:val="22"/>
          <w:szCs w:val="22"/>
        </w:rPr>
      </w:pPr>
      <w:r w:rsidRPr="00265F93">
        <w:rPr>
          <w:rFonts w:ascii="Arial" w:hAnsi="Arial" w:cs="Arial"/>
          <w:sz w:val="22"/>
          <w:szCs w:val="22"/>
        </w:rPr>
        <w:t>Cena jednostkowa lub kwota ryczałtowa pozycji kosztorysowej będzie uwzględniać wszystkie czynności, wymagania i badania składające się na jej wykonanie, określone dla tej Roboty w Specyfikacji Technicznej i w Dokumentacji Projektowej.</w:t>
      </w:r>
    </w:p>
    <w:p w14:paraId="255C40F1" w14:textId="77777777" w:rsidR="00265F93" w:rsidRPr="00265F93" w:rsidRDefault="00265F93" w:rsidP="00265F93">
      <w:pPr>
        <w:rPr>
          <w:rFonts w:ascii="Arial" w:hAnsi="Arial" w:cs="Arial"/>
          <w:sz w:val="22"/>
          <w:szCs w:val="22"/>
        </w:rPr>
      </w:pPr>
    </w:p>
    <w:p w14:paraId="5F341D2A" w14:textId="77777777" w:rsidR="00265F93" w:rsidRPr="00265F93" w:rsidRDefault="00265F93" w:rsidP="00265F93">
      <w:pPr>
        <w:rPr>
          <w:rFonts w:ascii="Arial" w:hAnsi="Arial" w:cs="Arial"/>
          <w:sz w:val="22"/>
          <w:szCs w:val="22"/>
        </w:rPr>
      </w:pPr>
      <w:r w:rsidRPr="00265F93">
        <w:rPr>
          <w:rFonts w:ascii="Arial" w:hAnsi="Arial" w:cs="Arial"/>
          <w:sz w:val="22"/>
          <w:szCs w:val="22"/>
        </w:rPr>
        <w:t>Ceny jednostkowe lub kwoty ryczałtowe będą obejmować:</w:t>
      </w:r>
    </w:p>
    <w:p w14:paraId="6D4FB643" w14:textId="77777777" w:rsidR="00265F93" w:rsidRPr="00265F93" w:rsidRDefault="00265F93" w:rsidP="00265F93">
      <w:pPr>
        <w:rPr>
          <w:rFonts w:ascii="Arial" w:hAnsi="Arial" w:cs="Arial"/>
          <w:sz w:val="22"/>
          <w:szCs w:val="22"/>
        </w:rPr>
      </w:pPr>
      <w:r w:rsidRPr="00265F93">
        <w:rPr>
          <w:rFonts w:ascii="Arial" w:hAnsi="Arial" w:cs="Arial"/>
          <w:sz w:val="22"/>
          <w:szCs w:val="22"/>
        </w:rPr>
        <w:t>-robociznę bezpośrednią wraz z kosztami,</w:t>
      </w:r>
    </w:p>
    <w:p w14:paraId="261018A9" w14:textId="77777777" w:rsidR="00265F93" w:rsidRPr="00265F93" w:rsidRDefault="00265F93" w:rsidP="00265F93">
      <w:pPr>
        <w:rPr>
          <w:rFonts w:ascii="Arial" w:hAnsi="Arial" w:cs="Arial"/>
          <w:sz w:val="22"/>
          <w:szCs w:val="22"/>
        </w:rPr>
      </w:pPr>
      <w:r w:rsidRPr="00265F93">
        <w:rPr>
          <w:rFonts w:ascii="Arial" w:hAnsi="Arial" w:cs="Arial"/>
          <w:sz w:val="22"/>
          <w:szCs w:val="22"/>
        </w:rPr>
        <w:t>-wartość zużytych materiałów wraz z kosztami zakupu, magazynowania, ewentualnymi kosztami ubytków i transportu na plac budowy,</w:t>
      </w:r>
    </w:p>
    <w:p w14:paraId="528EC9A9" w14:textId="77777777" w:rsidR="00265F93" w:rsidRPr="00265F93" w:rsidRDefault="00265F93" w:rsidP="00265F93">
      <w:pPr>
        <w:rPr>
          <w:rFonts w:ascii="Arial" w:hAnsi="Arial" w:cs="Arial"/>
          <w:sz w:val="22"/>
          <w:szCs w:val="22"/>
        </w:rPr>
      </w:pPr>
      <w:r w:rsidRPr="00265F93">
        <w:rPr>
          <w:rFonts w:ascii="Arial" w:hAnsi="Arial" w:cs="Arial"/>
          <w:sz w:val="22"/>
          <w:szCs w:val="22"/>
        </w:rPr>
        <w:t>-wartość pracy sprzętu wraz z kosztami,</w:t>
      </w:r>
    </w:p>
    <w:p w14:paraId="4ADB300F" w14:textId="77777777" w:rsidR="00265F93" w:rsidRPr="00265F93" w:rsidRDefault="00265F93" w:rsidP="00265F93">
      <w:pPr>
        <w:rPr>
          <w:rFonts w:ascii="Arial" w:hAnsi="Arial" w:cs="Arial"/>
          <w:sz w:val="22"/>
          <w:szCs w:val="22"/>
        </w:rPr>
      </w:pPr>
      <w:r w:rsidRPr="00265F93">
        <w:rPr>
          <w:rFonts w:ascii="Arial" w:hAnsi="Arial" w:cs="Arial"/>
          <w:sz w:val="22"/>
          <w:szCs w:val="22"/>
        </w:rPr>
        <w:t>-koszty pośrednie, zysk kalkulacyjny i ryzyko,</w:t>
      </w:r>
    </w:p>
    <w:p w14:paraId="55CF9D38" w14:textId="77777777" w:rsidR="00265F93" w:rsidRPr="00265F93" w:rsidRDefault="00265F93" w:rsidP="00265F93">
      <w:pPr>
        <w:rPr>
          <w:rFonts w:ascii="Arial" w:hAnsi="Arial" w:cs="Arial"/>
          <w:sz w:val="22"/>
          <w:szCs w:val="22"/>
        </w:rPr>
      </w:pPr>
      <w:r w:rsidRPr="00265F93">
        <w:rPr>
          <w:rFonts w:ascii="Arial" w:hAnsi="Arial" w:cs="Arial"/>
          <w:sz w:val="22"/>
          <w:szCs w:val="22"/>
        </w:rPr>
        <w:t>-podatki obliczane zgodnie z obowiązującymi przepisami.</w:t>
      </w:r>
    </w:p>
    <w:p w14:paraId="18CF4B28" w14:textId="77777777" w:rsidR="00265F93" w:rsidRPr="00265F93" w:rsidRDefault="00265F93" w:rsidP="00265F93">
      <w:pPr>
        <w:rPr>
          <w:rFonts w:ascii="Arial" w:hAnsi="Arial" w:cs="Arial"/>
          <w:sz w:val="22"/>
          <w:szCs w:val="22"/>
        </w:rPr>
      </w:pPr>
      <w:r w:rsidRPr="00265F93">
        <w:rPr>
          <w:rFonts w:ascii="Arial" w:hAnsi="Arial" w:cs="Arial"/>
          <w:sz w:val="22"/>
          <w:szCs w:val="22"/>
        </w:rPr>
        <w:t>Do cen jednostkowych nie należy wliczać podatku VAT.</w:t>
      </w:r>
    </w:p>
    <w:p w14:paraId="638300E4" w14:textId="77777777" w:rsidR="00265F93" w:rsidRPr="00265F93" w:rsidRDefault="00265F93" w:rsidP="00265F93">
      <w:pPr>
        <w:rPr>
          <w:rFonts w:ascii="Arial" w:hAnsi="Arial" w:cs="Arial"/>
          <w:sz w:val="22"/>
          <w:szCs w:val="22"/>
        </w:rPr>
      </w:pPr>
    </w:p>
    <w:p w14:paraId="33C60FFB" w14:textId="77777777" w:rsidR="00265F93" w:rsidRPr="00265F93" w:rsidRDefault="00265F93" w:rsidP="00265F93">
      <w:pPr>
        <w:rPr>
          <w:rFonts w:ascii="Arial" w:hAnsi="Arial" w:cs="Arial"/>
          <w:sz w:val="22"/>
          <w:szCs w:val="22"/>
        </w:rPr>
      </w:pPr>
      <w:r w:rsidRPr="00265F93">
        <w:rPr>
          <w:rFonts w:ascii="Arial" w:hAnsi="Arial" w:cs="Arial"/>
          <w:sz w:val="22"/>
          <w:szCs w:val="22"/>
        </w:rPr>
        <w:t>10. PRZEPISY ZWIĄZANE</w:t>
      </w:r>
    </w:p>
    <w:p w14:paraId="505FF244" w14:textId="77777777" w:rsidR="00265F93" w:rsidRPr="00265F93" w:rsidRDefault="00265F93" w:rsidP="00265F93">
      <w:pPr>
        <w:rPr>
          <w:rFonts w:ascii="Arial" w:hAnsi="Arial" w:cs="Arial"/>
          <w:sz w:val="22"/>
          <w:szCs w:val="22"/>
        </w:rPr>
      </w:pPr>
    </w:p>
    <w:p w14:paraId="0BDDEBA1" w14:textId="77777777" w:rsidR="00265F93" w:rsidRPr="00265F93" w:rsidRDefault="00265F93" w:rsidP="00265F93">
      <w:pPr>
        <w:rPr>
          <w:rFonts w:ascii="Arial" w:hAnsi="Arial" w:cs="Arial"/>
          <w:sz w:val="22"/>
          <w:szCs w:val="22"/>
        </w:rPr>
      </w:pPr>
      <w:r w:rsidRPr="00265F93">
        <w:rPr>
          <w:rFonts w:ascii="Arial" w:hAnsi="Arial" w:cs="Arial"/>
          <w:sz w:val="22"/>
          <w:szCs w:val="22"/>
        </w:rPr>
        <w:t>Ustawa z dnia 23 kwietnia 1694 r. – Kodeks Cywilny,</w:t>
      </w:r>
    </w:p>
    <w:p w14:paraId="5BA5398E" w14:textId="77777777" w:rsidR="00265F93" w:rsidRPr="00265F93" w:rsidRDefault="00265F93" w:rsidP="00265F93">
      <w:pPr>
        <w:rPr>
          <w:rFonts w:ascii="Arial" w:hAnsi="Arial" w:cs="Arial"/>
          <w:sz w:val="22"/>
          <w:szCs w:val="22"/>
        </w:rPr>
      </w:pPr>
      <w:r w:rsidRPr="00265F93">
        <w:rPr>
          <w:rFonts w:ascii="Arial" w:hAnsi="Arial" w:cs="Arial"/>
          <w:sz w:val="22"/>
          <w:szCs w:val="22"/>
        </w:rPr>
        <w:t>Ustawa z dnia 7 lipca 1994 r. – Prawo Budowlane,</w:t>
      </w:r>
    </w:p>
    <w:p w14:paraId="6C9DF405"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Rozporządzenie Ministra Infrastruktury w sprawie warunków technicznych, jakim powinny odpowiadać budynki i ich usytuowanie z dnia 12 kwietnia 2002 r. </w:t>
      </w:r>
    </w:p>
    <w:p w14:paraId="02A75231" w14:textId="77777777" w:rsidR="00265F93" w:rsidRPr="00265F93" w:rsidRDefault="00265F93" w:rsidP="00265F93">
      <w:pPr>
        <w:rPr>
          <w:rFonts w:ascii="Arial" w:hAnsi="Arial" w:cs="Arial"/>
          <w:sz w:val="22"/>
          <w:szCs w:val="22"/>
        </w:rPr>
      </w:pPr>
      <w:r w:rsidRPr="00265F93">
        <w:rPr>
          <w:rFonts w:ascii="Arial" w:hAnsi="Arial" w:cs="Arial"/>
          <w:sz w:val="22"/>
          <w:szCs w:val="22"/>
        </w:rPr>
        <w:t>Rozporządzenie Ministra Gospodarki Przestrzennej i Budownictwa w sprawie rodzaju i zakresu opracowań geodezyjno – kartograficznych oraz czynności geodezyjnych obowiązujących w budownictwie z dnia 21 lutego 1995 r.,</w:t>
      </w:r>
    </w:p>
    <w:p w14:paraId="6808C457"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Rozporządzenie Ministra Infrastruktury w sprawie szczegółowego zakresu </w:t>
      </w:r>
      <w:r w:rsidRPr="00265F93">
        <w:rPr>
          <w:rFonts w:ascii="Arial" w:hAnsi="Arial" w:cs="Arial"/>
          <w:sz w:val="22"/>
          <w:szCs w:val="22"/>
        </w:rPr>
        <w:br/>
        <w:t xml:space="preserve">i formy planu bezpieczeństwa i ochrony zdrowia oraz szczegółowego zakresu rodzajów robót budowlanych, stwarzających zagrożenie bezpieczeństwa </w:t>
      </w:r>
      <w:r w:rsidRPr="00265F93">
        <w:rPr>
          <w:rFonts w:ascii="Arial" w:hAnsi="Arial" w:cs="Arial"/>
          <w:sz w:val="22"/>
          <w:szCs w:val="22"/>
        </w:rPr>
        <w:br/>
        <w:t>i zdrowia ludzi z dnia 27 sierpnia 2002 r.,</w:t>
      </w:r>
    </w:p>
    <w:p w14:paraId="336133B2" w14:textId="77777777" w:rsidR="00265F93" w:rsidRPr="00265F93" w:rsidRDefault="00265F93" w:rsidP="00265F93">
      <w:pPr>
        <w:rPr>
          <w:rFonts w:ascii="Arial" w:hAnsi="Arial" w:cs="Arial"/>
          <w:sz w:val="22"/>
          <w:szCs w:val="22"/>
        </w:rPr>
      </w:pPr>
      <w:r w:rsidRPr="00265F93">
        <w:rPr>
          <w:rFonts w:ascii="Arial" w:hAnsi="Arial" w:cs="Arial"/>
          <w:sz w:val="22"/>
          <w:szCs w:val="22"/>
        </w:rPr>
        <w:t>Rozporządzenie Ministra Infrastruktury w sprawie dziennika budowy, montażu</w:t>
      </w:r>
      <w:r w:rsidRPr="00265F93">
        <w:rPr>
          <w:rFonts w:ascii="Arial" w:hAnsi="Arial" w:cs="Arial"/>
          <w:sz w:val="22"/>
          <w:szCs w:val="22"/>
        </w:rPr>
        <w:br/>
        <w:t xml:space="preserve"> i rozbiórki, tablicy informacyjnej oraz ogłoszenia zawierającego dane dotyczące bezpieczeństwa pracy i ochrony zdrowia z dnia 26 czerwca 2002 r.,</w:t>
      </w:r>
    </w:p>
    <w:p w14:paraId="33090856" w14:textId="77777777" w:rsidR="00265F93" w:rsidRPr="00265F93" w:rsidRDefault="00265F93" w:rsidP="00265F93">
      <w:pPr>
        <w:rPr>
          <w:rFonts w:ascii="Arial" w:hAnsi="Arial" w:cs="Arial"/>
          <w:sz w:val="22"/>
          <w:szCs w:val="22"/>
        </w:rPr>
      </w:pPr>
    </w:p>
    <w:p w14:paraId="7C918875" w14:textId="5CBF7C24" w:rsidR="00265F93" w:rsidRPr="00265F93" w:rsidRDefault="00265F93" w:rsidP="00265F93">
      <w:pPr>
        <w:rPr>
          <w:rFonts w:ascii="Arial" w:hAnsi="Arial" w:cs="Arial"/>
          <w:sz w:val="22"/>
          <w:szCs w:val="22"/>
        </w:rPr>
      </w:pPr>
      <w:r w:rsidRPr="00265F93">
        <w:rPr>
          <w:rFonts w:ascii="Arial" w:hAnsi="Arial" w:cs="Arial"/>
          <w:sz w:val="22"/>
          <w:szCs w:val="22"/>
        </w:rPr>
        <w:t>01.00. Roboty przygotowawcze</w:t>
      </w:r>
    </w:p>
    <w:p w14:paraId="762CD9B3" w14:textId="77777777" w:rsidR="00265F93" w:rsidRPr="00265F93" w:rsidRDefault="00265F93" w:rsidP="00265F93">
      <w:pPr>
        <w:rPr>
          <w:rFonts w:ascii="Arial" w:hAnsi="Arial" w:cs="Arial"/>
          <w:sz w:val="22"/>
          <w:szCs w:val="22"/>
        </w:rPr>
      </w:pPr>
    </w:p>
    <w:p w14:paraId="31A8A921" w14:textId="77777777" w:rsidR="00265F93" w:rsidRPr="00265F93" w:rsidRDefault="00265F93" w:rsidP="00265F93">
      <w:pPr>
        <w:rPr>
          <w:rFonts w:ascii="Arial" w:hAnsi="Arial" w:cs="Arial"/>
          <w:sz w:val="22"/>
          <w:szCs w:val="22"/>
        </w:rPr>
      </w:pPr>
    </w:p>
    <w:p w14:paraId="2E6D2FA1" w14:textId="387AC39F" w:rsidR="00265F93" w:rsidRPr="00265F93" w:rsidRDefault="00265F93" w:rsidP="00265F93">
      <w:pPr>
        <w:rPr>
          <w:rFonts w:ascii="Arial" w:hAnsi="Arial" w:cs="Arial"/>
          <w:sz w:val="22"/>
          <w:szCs w:val="22"/>
        </w:rPr>
      </w:pPr>
      <w:r w:rsidRPr="00265F93">
        <w:rPr>
          <w:rFonts w:ascii="Arial" w:hAnsi="Arial" w:cs="Arial"/>
          <w:sz w:val="22"/>
          <w:szCs w:val="22"/>
        </w:rPr>
        <w:t>01.10. ROBOTY POMIAROWE</w:t>
      </w:r>
    </w:p>
    <w:p w14:paraId="2DC908C2" w14:textId="77777777" w:rsidR="00265F93" w:rsidRPr="00265F93" w:rsidRDefault="00265F93" w:rsidP="00265F93">
      <w:pPr>
        <w:rPr>
          <w:rFonts w:ascii="Arial" w:hAnsi="Arial" w:cs="Arial"/>
          <w:sz w:val="22"/>
          <w:szCs w:val="22"/>
        </w:rPr>
      </w:pPr>
    </w:p>
    <w:p w14:paraId="066BCC80" w14:textId="77777777" w:rsidR="00265F93" w:rsidRPr="00265F93" w:rsidRDefault="00265F93" w:rsidP="00265F93">
      <w:pPr>
        <w:rPr>
          <w:rFonts w:ascii="Arial" w:hAnsi="Arial" w:cs="Arial"/>
          <w:sz w:val="22"/>
          <w:szCs w:val="22"/>
        </w:rPr>
      </w:pPr>
    </w:p>
    <w:p w14:paraId="709101DF" w14:textId="77777777" w:rsidR="00265F93" w:rsidRPr="00265F93" w:rsidRDefault="00265F93" w:rsidP="00265F93">
      <w:pPr>
        <w:rPr>
          <w:rFonts w:ascii="Arial" w:hAnsi="Arial" w:cs="Arial"/>
          <w:sz w:val="22"/>
          <w:szCs w:val="22"/>
        </w:rPr>
      </w:pPr>
      <w:r w:rsidRPr="00265F93">
        <w:rPr>
          <w:rFonts w:ascii="Arial" w:hAnsi="Arial" w:cs="Arial"/>
          <w:sz w:val="22"/>
          <w:szCs w:val="22"/>
        </w:rPr>
        <w:t>Wymagania szczegółowe w zakresie wykonania i odbioru robót.</w:t>
      </w:r>
    </w:p>
    <w:p w14:paraId="0601AAC5" w14:textId="77777777" w:rsidR="00265F93" w:rsidRPr="00265F93" w:rsidRDefault="00265F93" w:rsidP="00265F93">
      <w:pPr>
        <w:rPr>
          <w:rFonts w:ascii="Arial" w:hAnsi="Arial" w:cs="Arial"/>
          <w:sz w:val="22"/>
          <w:szCs w:val="22"/>
        </w:rPr>
      </w:pPr>
    </w:p>
    <w:p w14:paraId="09010AA2" w14:textId="77777777" w:rsidR="00265F93" w:rsidRPr="00265F93" w:rsidRDefault="00265F93" w:rsidP="00265F93">
      <w:pPr>
        <w:rPr>
          <w:rFonts w:ascii="Arial" w:hAnsi="Arial" w:cs="Arial"/>
          <w:sz w:val="22"/>
          <w:szCs w:val="22"/>
        </w:rPr>
      </w:pPr>
      <w:r w:rsidRPr="00265F93">
        <w:rPr>
          <w:rFonts w:ascii="Arial" w:hAnsi="Arial" w:cs="Arial"/>
          <w:sz w:val="22"/>
          <w:szCs w:val="22"/>
        </w:rPr>
        <w:t>Roboty pomiarowe objęte specyfikacją obejmują wstępne sprawdzenie zgodności zaplanowanych robót ziemnych z projektem lub kosztorysem oraz kontroli tych robót w czasie ich realizacji.</w:t>
      </w:r>
    </w:p>
    <w:p w14:paraId="08018BC6"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Znaki charakterystyczne punktów lub przebiegu osi należy umieszczać co najmniej </w:t>
      </w:r>
      <w:smartTag w:uri="urn:schemas-microsoft-com:office:smarttags" w:element="metricconverter">
        <w:smartTagPr>
          <w:attr w:name="ProductID" w:val="0,5 m"/>
        </w:smartTagPr>
        <w:r w:rsidRPr="00265F93">
          <w:rPr>
            <w:rFonts w:ascii="Arial" w:hAnsi="Arial" w:cs="Arial"/>
            <w:sz w:val="22"/>
            <w:szCs w:val="22"/>
          </w:rPr>
          <w:t>0,5 m</w:t>
        </w:r>
      </w:smartTag>
      <w:r w:rsidRPr="00265F93">
        <w:rPr>
          <w:rFonts w:ascii="Arial" w:hAnsi="Arial" w:cs="Arial"/>
          <w:sz w:val="22"/>
          <w:szCs w:val="22"/>
        </w:rPr>
        <w:t xml:space="preserve"> poza krawędziami skarp wykopu zabezpieczając je przed odchyleniem w czasie wykonywania robót.</w:t>
      </w:r>
    </w:p>
    <w:p w14:paraId="3E5BD0C5" w14:textId="77777777" w:rsidR="00265F93" w:rsidRPr="00265F93" w:rsidRDefault="00265F93" w:rsidP="00265F93">
      <w:pPr>
        <w:rPr>
          <w:rFonts w:ascii="Arial" w:hAnsi="Arial" w:cs="Arial"/>
          <w:sz w:val="22"/>
          <w:szCs w:val="22"/>
        </w:rPr>
      </w:pPr>
      <w:r w:rsidRPr="00265F93">
        <w:rPr>
          <w:rFonts w:ascii="Arial" w:hAnsi="Arial" w:cs="Arial"/>
          <w:sz w:val="22"/>
          <w:szCs w:val="22"/>
        </w:rPr>
        <w:t>Do wyznaczania osi jezdni należy używać dobrze napiętego drutu stalowego. Nie wolno używać sznurów lub żyłek.</w:t>
      </w:r>
    </w:p>
    <w:p w14:paraId="6364E4FD" w14:textId="77777777" w:rsidR="00265F93" w:rsidRPr="00265F93" w:rsidRDefault="00265F93" w:rsidP="00265F93">
      <w:pPr>
        <w:rPr>
          <w:rFonts w:ascii="Arial" w:hAnsi="Arial" w:cs="Arial"/>
          <w:sz w:val="22"/>
          <w:szCs w:val="22"/>
        </w:rPr>
      </w:pPr>
      <w:r w:rsidRPr="00265F93">
        <w:rPr>
          <w:rFonts w:ascii="Arial" w:hAnsi="Arial" w:cs="Arial"/>
          <w:sz w:val="22"/>
          <w:szCs w:val="22"/>
        </w:rPr>
        <w:t>Do wyznaczania punktów przecięcia osi na gruncie lub elementach konstrukcji należy używać pionów geodezyjnych.</w:t>
      </w:r>
    </w:p>
    <w:p w14:paraId="30B1AC6E" w14:textId="77777777" w:rsidR="00265F93" w:rsidRPr="00265F93" w:rsidRDefault="00265F93" w:rsidP="00265F93">
      <w:pPr>
        <w:rPr>
          <w:rFonts w:ascii="Arial" w:hAnsi="Arial" w:cs="Arial"/>
          <w:sz w:val="22"/>
          <w:szCs w:val="22"/>
        </w:rPr>
      </w:pPr>
      <w:r w:rsidRPr="00265F93">
        <w:rPr>
          <w:rFonts w:ascii="Arial" w:hAnsi="Arial" w:cs="Arial"/>
          <w:sz w:val="22"/>
          <w:szCs w:val="22"/>
        </w:rPr>
        <w:t>Poziom wysokościowy odniesienia należy utrwalić na reperach. Repery należy umocować poza obrębem prowadzonych robót w miejscach nie narażonych na osiadanie – takich jak ściany sąsiednich budynków, słupy instalacyjne, specjalnie przygotowane elementy drewniane lub betonowe wkopane w ziemię albo zabetonowane na głębokość większą od głębokości przemarzania. Nie wolno reperów mocować na drzewach.</w:t>
      </w:r>
    </w:p>
    <w:p w14:paraId="2B30CEBB" w14:textId="77777777" w:rsidR="00265F93" w:rsidRPr="00265F93" w:rsidRDefault="00265F93" w:rsidP="00265F93">
      <w:pPr>
        <w:rPr>
          <w:rFonts w:ascii="Arial" w:hAnsi="Arial" w:cs="Arial"/>
          <w:sz w:val="22"/>
          <w:szCs w:val="22"/>
        </w:rPr>
      </w:pPr>
      <w:r w:rsidRPr="00265F93">
        <w:rPr>
          <w:rFonts w:ascii="Arial" w:hAnsi="Arial" w:cs="Arial"/>
          <w:sz w:val="22"/>
          <w:szCs w:val="22"/>
        </w:rPr>
        <w:t>Z wykonanych prac należy sporządzić dokumentację w formie szkicu.</w:t>
      </w:r>
    </w:p>
    <w:p w14:paraId="0A779C73" w14:textId="77777777" w:rsidR="00265F93" w:rsidRPr="00265F93" w:rsidRDefault="00265F93" w:rsidP="00265F93">
      <w:pPr>
        <w:rPr>
          <w:rFonts w:ascii="Arial" w:hAnsi="Arial" w:cs="Arial"/>
          <w:sz w:val="22"/>
          <w:szCs w:val="22"/>
        </w:rPr>
      </w:pPr>
    </w:p>
    <w:p w14:paraId="29B9AA51" w14:textId="77777777" w:rsidR="00265F93" w:rsidRPr="00265F93" w:rsidRDefault="00265F93" w:rsidP="00265F93">
      <w:pPr>
        <w:rPr>
          <w:rFonts w:ascii="Arial" w:hAnsi="Arial" w:cs="Arial"/>
          <w:sz w:val="22"/>
          <w:szCs w:val="22"/>
        </w:rPr>
      </w:pPr>
      <w:r w:rsidRPr="00265F93">
        <w:rPr>
          <w:rFonts w:ascii="Arial" w:hAnsi="Arial" w:cs="Arial"/>
          <w:sz w:val="22"/>
          <w:szCs w:val="22"/>
        </w:rPr>
        <w:t>Obmiar robót i cena jednostkowa</w:t>
      </w:r>
    </w:p>
    <w:p w14:paraId="52C7A44A" w14:textId="77777777" w:rsidR="00265F93" w:rsidRPr="00265F93" w:rsidRDefault="00265F93" w:rsidP="00265F93">
      <w:pPr>
        <w:rPr>
          <w:rFonts w:ascii="Arial" w:hAnsi="Arial" w:cs="Arial"/>
          <w:sz w:val="22"/>
          <w:szCs w:val="22"/>
        </w:rPr>
      </w:pPr>
    </w:p>
    <w:p w14:paraId="4FF693EE"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Jednostką obmiaru robót jest </w:t>
      </w:r>
      <w:smartTag w:uri="urn:schemas-microsoft-com:office:smarttags" w:element="metricconverter">
        <w:smartTagPr>
          <w:attr w:name="ProductID" w:val="1 ha"/>
        </w:smartTagPr>
        <w:r w:rsidRPr="00265F93">
          <w:rPr>
            <w:rFonts w:ascii="Arial" w:hAnsi="Arial" w:cs="Arial"/>
            <w:sz w:val="22"/>
            <w:szCs w:val="22"/>
          </w:rPr>
          <w:t>1 ha</w:t>
        </w:r>
      </w:smartTag>
    </w:p>
    <w:p w14:paraId="419604A0" w14:textId="77777777" w:rsidR="00265F93" w:rsidRPr="00265F93" w:rsidRDefault="00265F93" w:rsidP="00265F93">
      <w:pPr>
        <w:rPr>
          <w:rFonts w:ascii="Arial" w:hAnsi="Arial" w:cs="Arial"/>
          <w:sz w:val="22"/>
          <w:szCs w:val="22"/>
        </w:rPr>
      </w:pPr>
    </w:p>
    <w:p w14:paraId="333C4EEF" w14:textId="77777777" w:rsidR="00265F93" w:rsidRPr="00265F93" w:rsidRDefault="00265F93" w:rsidP="00265F93">
      <w:pPr>
        <w:rPr>
          <w:rFonts w:ascii="Arial" w:hAnsi="Arial" w:cs="Arial"/>
          <w:sz w:val="22"/>
          <w:szCs w:val="22"/>
        </w:rPr>
      </w:pPr>
      <w:r w:rsidRPr="00265F93">
        <w:rPr>
          <w:rFonts w:ascii="Arial" w:hAnsi="Arial" w:cs="Arial"/>
          <w:sz w:val="22"/>
          <w:szCs w:val="22"/>
        </w:rPr>
        <w:t>Cena jednostkowa obejmuje:</w:t>
      </w:r>
    </w:p>
    <w:p w14:paraId="2BACF460" w14:textId="77777777" w:rsidR="00265F93" w:rsidRPr="00265F93" w:rsidRDefault="00265F93" w:rsidP="00265F93">
      <w:pPr>
        <w:rPr>
          <w:rFonts w:ascii="Arial" w:hAnsi="Arial" w:cs="Arial"/>
          <w:sz w:val="22"/>
          <w:szCs w:val="22"/>
        </w:rPr>
      </w:pPr>
      <w:r w:rsidRPr="00265F93">
        <w:rPr>
          <w:rFonts w:ascii="Arial" w:hAnsi="Arial" w:cs="Arial"/>
          <w:sz w:val="22"/>
          <w:szCs w:val="22"/>
        </w:rPr>
        <w:t>Ustawienie kołków kierunkowych na krawędzi pola i sprawdzenie kątów oraz</w:t>
      </w:r>
    </w:p>
    <w:p w14:paraId="2527E0A4" w14:textId="77777777" w:rsidR="00265F93" w:rsidRPr="00265F93" w:rsidRDefault="00265F93" w:rsidP="00265F93">
      <w:pPr>
        <w:rPr>
          <w:rFonts w:ascii="Arial" w:hAnsi="Arial" w:cs="Arial"/>
          <w:sz w:val="22"/>
          <w:szCs w:val="22"/>
        </w:rPr>
      </w:pPr>
      <w:r w:rsidRPr="00265F93">
        <w:rPr>
          <w:rFonts w:ascii="Arial" w:hAnsi="Arial" w:cs="Arial"/>
          <w:sz w:val="22"/>
          <w:szCs w:val="22"/>
        </w:rPr>
        <w:t>powierzchni robót</w:t>
      </w:r>
    </w:p>
    <w:p w14:paraId="05E1BE49" w14:textId="77777777" w:rsidR="00265F93" w:rsidRPr="00265F93" w:rsidRDefault="00265F93" w:rsidP="00265F93">
      <w:pPr>
        <w:rPr>
          <w:rFonts w:ascii="Arial" w:hAnsi="Arial" w:cs="Arial"/>
          <w:sz w:val="22"/>
          <w:szCs w:val="22"/>
        </w:rPr>
      </w:pPr>
      <w:r w:rsidRPr="00265F93">
        <w:rPr>
          <w:rFonts w:ascii="Arial" w:hAnsi="Arial" w:cs="Arial"/>
          <w:sz w:val="22"/>
          <w:szCs w:val="22"/>
        </w:rPr>
        <w:t>Wznowienie siatki niwelacyjnej i ustawienie reperów</w:t>
      </w:r>
    </w:p>
    <w:p w14:paraId="404DADAB" w14:textId="77777777" w:rsidR="00265F93" w:rsidRPr="00265F93" w:rsidRDefault="00265F93" w:rsidP="00265F93">
      <w:pPr>
        <w:rPr>
          <w:rFonts w:ascii="Arial" w:hAnsi="Arial" w:cs="Arial"/>
          <w:sz w:val="22"/>
          <w:szCs w:val="22"/>
        </w:rPr>
      </w:pPr>
      <w:r w:rsidRPr="00265F93">
        <w:rPr>
          <w:rFonts w:ascii="Arial" w:hAnsi="Arial" w:cs="Arial"/>
          <w:sz w:val="22"/>
          <w:szCs w:val="22"/>
        </w:rPr>
        <w:t>Dwukrotna niwelacja reperów i niwelacja siatki</w:t>
      </w:r>
    </w:p>
    <w:p w14:paraId="7F0C46F8" w14:textId="77777777" w:rsidR="00265F93" w:rsidRPr="00265F93" w:rsidRDefault="00265F93" w:rsidP="00265F93">
      <w:pPr>
        <w:rPr>
          <w:rFonts w:ascii="Arial" w:hAnsi="Arial" w:cs="Arial"/>
          <w:sz w:val="22"/>
          <w:szCs w:val="22"/>
        </w:rPr>
      </w:pPr>
      <w:r w:rsidRPr="00265F93">
        <w:rPr>
          <w:rFonts w:ascii="Arial" w:hAnsi="Arial" w:cs="Arial"/>
          <w:sz w:val="22"/>
          <w:szCs w:val="22"/>
        </w:rPr>
        <w:t>Zabezpieczenie głównej osi terenu przez jej wyniesienie poza obręb robót</w:t>
      </w:r>
    </w:p>
    <w:p w14:paraId="150B8DBC" w14:textId="77777777" w:rsidR="00265F93" w:rsidRPr="00265F93" w:rsidRDefault="00265F93" w:rsidP="00265F93">
      <w:pPr>
        <w:rPr>
          <w:rFonts w:ascii="Arial" w:hAnsi="Arial" w:cs="Arial"/>
          <w:sz w:val="22"/>
          <w:szCs w:val="22"/>
        </w:rPr>
      </w:pPr>
      <w:r w:rsidRPr="00265F93">
        <w:rPr>
          <w:rFonts w:ascii="Arial" w:hAnsi="Arial" w:cs="Arial"/>
          <w:sz w:val="22"/>
          <w:szCs w:val="22"/>
        </w:rPr>
        <w:t>Wyznaczenie poziomów robót ziemnych</w:t>
      </w:r>
    </w:p>
    <w:p w14:paraId="77491FAA" w14:textId="77777777" w:rsidR="00265F93" w:rsidRPr="00265F93" w:rsidRDefault="00265F93" w:rsidP="00265F93">
      <w:pPr>
        <w:rPr>
          <w:rFonts w:ascii="Arial" w:hAnsi="Arial" w:cs="Arial"/>
          <w:sz w:val="22"/>
          <w:szCs w:val="22"/>
        </w:rPr>
      </w:pPr>
      <w:r w:rsidRPr="00265F93">
        <w:rPr>
          <w:rFonts w:ascii="Arial" w:hAnsi="Arial" w:cs="Arial"/>
          <w:sz w:val="22"/>
          <w:szCs w:val="22"/>
        </w:rPr>
        <w:t>Wykonanie pomiarów przejściowych</w:t>
      </w:r>
    </w:p>
    <w:p w14:paraId="4B50A9B4" w14:textId="77777777" w:rsidR="00265F93" w:rsidRPr="00265F93" w:rsidRDefault="00265F93" w:rsidP="00265F93">
      <w:pPr>
        <w:rPr>
          <w:rFonts w:ascii="Arial" w:hAnsi="Arial" w:cs="Arial"/>
          <w:sz w:val="22"/>
          <w:szCs w:val="22"/>
        </w:rPr>
      </w:pPr>
      <w:r w:rsidRPr="00265F93">
        <w:rPr>
          <w:rFonts w:ascii="Arial" w:hAnsi="Arial" w:cs="Arial"/>
          <w:sz w:val="22"/>
          <w:szCs w:val="22"/>
        </w:rPr>
        <w:t>Wznowienie siatki po zakończeniu robót</w:t>
      </w:r>
    </w:p>
    <w:p w14:paraId="708B3C6C" w14:textId="77777777" w:rsidR="00265F93" w:rsidRPr="00265F93" w:rsidRDefault="00265F93" w:rsidP="00265F93">
      <w:pPr>
        <w:rPr>
          <w:rFonts w:ascii="Arial" w:hAnsi="Arial" w:cs="Arial"/>
          <w:sz w:val="22"/>
          <w:szCs w:val="22"/>
        </w:rPr>
      </w:pPr>
      <w:r w:rsidRPr="00265F93">
        <w:rPr>
          <w:rFonts w:ascii="Arial" w:hAnsi="Arial" w:cs="Arial"/>
          <w:sz w:val="22"/>
          <w:szCs w:val="22"/>
        </w:rPr>
        <w:t>Niwelacja kontrolna wykonanych robót ziemnych.</w:t>
      </w:r>
    </w:p>
    <w:p w14:paraId="2899F9DD" w14:textId="77777777" w:rsidR="00265F93" w:rsidRPr="00265F93" w:rsidRDefault="00265F93" w:rsidP="00265F93">
      <w:pPr>
        <w:rPr>
          <w:rFonts w:ascii="Arial" w:hAnsi="Arial" w:cs="Arial"/>
          <w:sz w:val="22"/>
          <w:szCs w:val="22"/>
        </w:rPr>
      </w:pPr>
    </w:p>
    <w:p w14:paraId="36136C3A" w14:textId="77777777" w:rsidR="00265F93" w:rsidRPr="00265F93" w:rsidRDefault="00265F93" w:rsidP="00265F93">
      <w:pPr>
        <w:rPr>
          <w:rFonts w:ascii="Arial" w:hAnsi="Arial" w:cs="Arial"/>
          <w:sz w:val="22"/>
          <w:szCs w:val="22"/>
        </w:rPr>
      </w:pPr>
      <w:r w:rsidRPr="00265F93">
        <w:rPr>
          <w:rFonts w:ascii="Arial" w:hAnsi="Arial" w:cs="Arial"/>
          <w:sz w:val="22"/>
          <w:szCs w:val="22"/>
        </w:rPr>
        <w:t>Przepisy związane.</w:t>
      </w:r>
    </w:p>
    <w:p w14:paraId="222BB7DA" w14:textId="77777777" w:rsidR="00265F93" w:rsidRPr="00265F93" w:rsidRDefault="00265F93" w:rsidP="00265F93">
      <w:pPr>
        <w:rPr>
          <w:rFonts w:ascii="Arial" w:hAnsi="Arial" w:cs="Arial"/>
          <w:sz w:val="22"/>
          <w:szCs w:val="22"/>
        </w:rPr>
      </w:pPr>
    </w:p>
    <w:p w14:paraId="0238E451" w14:textId="77777777" w:rsidR="00265F93" w:rsidRPr="00265F93" w:rsidRDefault="00265F93" w:rsidP="00265F93">
      <w:pPr>
        <w:rPr>
          <w:rFonts w:ascii="Arial" w:hAnsi="Arial" w:cs="Arial"/>
          <w:sz w:val="22"/>
          <w:szCs w:val="22"/>
        </w:rPr>
      </w:pPr>
      <w:r w:rsidRPr="00265F93">
        <w:rPr>
          <w:rFonts w:ascii="Arial" w:hAnsi="Arial" w:cs="Arial"/>
          <w:sz w:val="22"/>
          <w:szCs w:val="22"/>
        </w:rPr>
        <w:t>Instrukcja techniczna 0-1    Ogólne zasady wykonywania prac geodezyjnych.</w:t>
      </w:r>
    </w:p>
    <w:p w14:paraId="5B9B9ACA"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Instrukcja techniczna G-3.   Geodezyjna obsługa inwestycji, Główny Urząd Geodezji i </w:t>
      </w:r>
    </w:p>
    <w:p w14:paraId="7B8E2D65" w14:textId="77777777" w:rsidR="00265F93" w:rsidRPr="00265F93" w:rsidRDefault="00265F93" w:rsidP="00265F93">
      <w:pPr>
        <w:rPr>
          <w:rFonts w:ascii="Arial" w:hAnsi="Arial" w:cs="Arial"/>
          <w:sz w:val="22"/>
          <w:szCs w:val="22"/>
        </w:rPr>
      </w:pPr>
      <w:r w:rsidRPr="00265F93">
        <w:rPr>
          <w:rFonts w:ascii="Arial" w:hAnsi="Arial" w:cs="Arial"/>
          <w:sz w:val="22"/>
          <w:szCs w:val="22"/>
        </w:rPr>
        <w:t>Kartografii, Warszawa 1979.</w:t>
      </w:r>
    </w:p>
    <w:p w14:paraId="18706FC2" w14:textId="77777777" w:rsidR="00265F93" w:rsidRPr="00265F93" w:rsidRDefault="00265F93" w:rsidP="00265F93">
      <w:pPr>
        <w:rPr>
          <w:rFonts w:ascii="Arial" w:hAnsi="Arial" w:cs="Arial"/>
          <w:sz w:val="22"/>
          <w:szCs w:val="22"/>
        </w:rPr>
      </w:pPr>
      <w:r w:rsidRPr="00265F93">
        <w:rPr>
          <w:rFonts w:ascii="Arial" w:hAnsi="Arial" w:cs="Arial"/>
          <w:sz w:val="22"/>
          <w:szCs w:val="22"/>
        </w:rPr>
        <w:t>Instrukcja techniczna G-1.    Geodezyjna osnowa pozioma, GUGiK 1978.</w:t>
      </w:r>
    </w:p>
    <w:p w14:paraId="2C7C26E4" w14:textId="77777777" w:rsidR="00265F93" w:rsidRPr="00265F93" w:rsidRDefault="00265F93" w:rsidP="00265F93">
      <w:pPr>
        <w:rPr>
          <w:rFonts w:ascii="Arial" w:hAnsi="Arial" w:cs="Arial"/>
          <w:sz w:val="22"/>
          <w:szCs w:val="22"/>
        </w:rPr>
      </w:pPr>
      <w:r w:rsidRPr="00265F93">
        <w:rPr>
          <w:rFonts w:ascii="Arial" w:hAnsi="Arial" w:cs="Arial"/>
          <w:sz w:val="22"/>
          <w:szCs w:val="22"/>
        </w:rPr>
        <w:t>Instrukcja techniczna G-2.    Wysokościowa osnowa geodezyjna, GUGiK 1983.</w:t>
      </w:r>
    </w:p>
    <w:p w14:paraId="31ECC242" w14:textId="77777777" w:rsidR="00265F93" w:rsidRPr="00265F93" w:rsidRDefault="00265F93" w:rsidP="00265F93">
      <w:pPr>
        <w:rPr>
          <w:rFonts w:ascii="Arial" w:hAnsi="Arial" w:cs="Arial"/>
          <w:sz w:val="22"/>
          <w:szCs w:val="22"/>
        </w:rPr>
      </w:pPr>
      <w:r w:rsidRPr="00265F93">
        <w:rPr>
          <w:rFonts w:ascii="Arial" w:hAnsi="Arial" w:cs="Arial"/>
          <w:sz w:val="22"/>
          <w:szCs w:val="22"/>
        </w:rPr>
        <w:t>Instrukcja techniczna G-4.    Pomiary sytuacyjne i wysokościowe, GUGiK 1979.</w:t>
      </w:r>
    </w:p>
    <w:p w14:paraId="62E5381D" w14:textId="77777777" w:rsidR="00265F93" w:rsidRPr="00265F93" w:rsidRDefault="00265F93" w:rsidP="00265F93">
      <w:pPr>
        <w:rPr>
          <w:rFonts w:ascii="Arial" w:hAnsi="Arial" w:cs="Arial"/>
          <w:sz w:val="22"/>
          <w:szCs w:val="22"/>
        </w:rPr>
      </w:pPr>
      <w:r w:rsidRPr="00265F93">
        <w:rPr>
          <w:rFonts w:ascii="Arial" w:hAnsi="Arial" w:cs="Arial"/>
          <w:sz w:val="22"/>
          <w:szCs w:val="22"/>
        </w:rPr>
        <w:t>Wytyczne techniczne G-3.3. Pomiary realizacyjne, GUGiK 1983.</w:t>
      </w:r>
    </w:p>
    <w:p w14:paraId="0EA69E15" w14:textId="77777777" w:rsidR="00265F93" w:rsidRPr="00265F93" w:rsidRDefault="00265F93" w:rsidP="00265F93">
      <w:pPr>
        <w:rPr>
          <w:rFonts w:ascii="Arial" w:hAnsi="Arial" w:cs="Arial"/>
          <w:sz w:val="22"/>
          <w:szCs w:val="22"/>
        </w:rPr>
      </w:pPr>
    </w:p>
    <w:p w14:paraId="290B5489" w14:textId="4C6DB8E8" w:rsidR="00265F93" w:rsidRPr="00265F93" w:rsidRDefault="00265F93" w:rsidP="00265F93">
      <w:pPr>
        <w:rPr>
          <w:rFonts w:ascii="Arial" w:hAnsi="Arial" w:cs="Arial"/>
          <w:sz w:val="22"/>
          <w:szCs w:val="22"/>
        </w:rPr>
      </w:pPr>
      <w:r w:rsidRPr="00265F93">
        <w:rPr>
          <w:rFonts w:ascii="Arial" w:hAnsi="Arial" w:cs="Arial"/>
          <w:sz w:val="22"/>
          <w:szCs w:val="22"/>
        </w:rPr>
        <w:t>01.20. ZDJĘCIE WARSTWY HUMUSU</w:t>
      </w:r>
    </w:p>
    <w:p w14:paraId="32B6DB7F" w14:textId="77777777" w:rsidR="00265F93" w:rsidRPr="00265F93" w:rsidRDefault="00265F93" w:rsidP="00265F93">
      <w:pPr>
        <w:rPr>
          <w:rFonts w:ascii="Arial" w:hAnsi="Arial" w:cs="Arial"/>
          <w:sz w:val="22"/>
          <w:szCs w:val="22"/>
        </w:rPr>
      </w:pPr>
    </w:p>
    <w:p w14:paraId="2C0F54CE" w14:textId="5CBC1D07" w:rsidR="00265F93" w:rsidRPr="00265F93" w:rsidRDefault="00265F93" w:rsidP="00265F93">
      <w:pPr>
        <w:rPr>
          <w:rFonts w:ascii="Arial" w:hAnsi="Arial" w:cs="Arial"/>
          <w:sz w:val="22"/>
          <w:szCs w:val="22"/>
        </w:rPr>
      </w:pPr>
      <w:r w:rsidRPr="00265F93">
        <w:rPr>
          <w:rFonts w:ascii="Arial" w:hAnsi="Arial" w:cs="Arial"/>
          <w:sz w:val="22"/>
          <w:szCs w:val="22"/>
        </w:rPr>
        <w:t>Warunki ogólne wykonania i odbioru robót – jak w 00.00.00.</w:t>
      </w:r>
    </w:p>
    <w:p w14:paraId="6335291E" w14:textId="77777777" w:rsidR="00265F93" w:rsidRPr="00265F93" w:rsidRDefault="00265F93" w:rsidP="00265F93">
      <w:pPr>
        <w:rPr>
          <w:rFonts w:ascii="Arial" w:hAnsi="Arial" w:cs="Arial"/>
          <w:sz w:val="22"/>
          <w:szCs w:val="22"/>
        </w:rPr>
      </w:pPr>
    </w:p>
    <w:p w14:paraId="09774C47" w14:textId="77777777" w:rsidR="00265F93" w:rsidRPr="00265F93" w:rsidRDefault="00265F93" w:rsidP="00265F93">
      <w:pPr>
        <w:rPr>
          <w:rFonts w:ascii="Arial" w:hAnsi="Arial" w:cs="Arial"/>
          <w:sz w:val="22"/>
          <w:szCs w:val="22"/>
        </w:rPr>
      </w:pPr>
      <w:r w:rsidRPr="00265F93">
        <w:rPr>
          <w:rFonts w:ascii="Arial" w:hAnsi="Arial" w:cs="Arial"/>
          <w:sz w:val="22"/>
          <w:szCs w:val="22"/>
        </w:rPr>
        <w:t>Wymagania szczegółowe w zakresie wykonania i odbioru robót.</w:t>
      </w:r>
    </w:p>
    <w:p w14:paraId="40B5F43E" w14:textId="77777777" w:rsidR="00265F93" w:rsidRPr="00265F93" w:rsidRDefault="00265F93" w:rsidP="00265F93">
      <w:pPr>
        <w:rPr>
          <w:rFonts w:ascii="Arial" w:hAnsi="Arial" w:cs="Arial"/>
          <w:sz w:val="22"/>
          <w:szCs w:val="22"/>
        </w:rPr>
      </w:pPr>
    </w:p>
    <w:p w14:paraId="1F67CE0F"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Warstwa humusu powinna być zdjęta z przeznaczeniem do późniejszego użycia przy umacnianiu skarp, zakładania trawników, sadzeniu drzew i krzewów oraz do innych czynności określonych w dokumentacji projektowej. Zagospodarowanie nadmiaru humusu </w:t>
      </w:r>
      <w:r w:rsidRPr="00265F93">
        <w:rPr>
          <w:rFonts w:ascii="Arial" w:hAnsi="Arial" w:cs="Arial"/>
          <w:sz w:val="22"/>
          <w:szCs w:val="22"/>
        </w:rPr>
        <w:lastRenderedPageBreak/>
        <w:t>powinno być wykonane zgodnie z ustaleniami ST lub wskazaniami Inżyniera. Składowana warstwa humusu nie może zawierać korzeni, kamieni i nieorganicznych gruntów.</w:t>
      </w:r>
    </w:p>
    <w:p w14:paraId="6C58DFA0" w14:textId="77777777" w:rsidR="00265F93" w:rsidRPr="00265F93" w:rsidRDefault="00265F93" w:rsidP="00265F93">
      <w:pPr>
        <w:rPr>
          <w:rFonts w:ascii="Arial" w:hAnsi="Arial" w:cs="Arial"/>
          <w:sz w:val="22"/>
          <w:szCs w:val="22"/>
        </w:rPr>
      </w:pPr>
      <w:r w:rsidRPr="00265F93">
        <w:rPr>
          <w:rFonts w:ascii="Arial" w:hAnsi="Arial" w:cs="Arial"/>
          <w:sz w:val="22"/>
          <w:szCs w:val="22"/>
        </w:rPr>
        <w:t>Humus należy zdejmować mechanicznie z zastosowaniem równiarek lub spycharek. 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14:paraId="2887F696" w14:textId="77777777" w:rsidR="00265F93" w:rsidRPr="00265F93" w:rsidRDefault="00265F93" w:rsidP="00265F93">
      <w:pPr>
        <w:rPr>
          <w:rFonts w:ascii="Arial" w:hAnsi="Arial" w:cs="Arial"/>
          <w:sz w:val="22"/>
          <w:szCs w:val="22"/>
        </w:rPr>
      </w:pPr>
      <w:r w:rsidRPr="00265F93">
        <w:rPr>
          <w:rFonts w:ascii="Arial" w:hAnsi="Arial" w:cs="Arial"/>
          <w:sz w:val="22"/>
          <w:szCs w:val="22"/>
        </w:rPr>
        <w:t>Warstwę humusu należy zdjąć z powierzchni całego pasa robót ziemnych oraz w innych miejscach określonych w dokumentacji projektowej lub wskazanych przez Inżyniera.</w:t>
      </w:r>
    </w:p>
    <w:p w14:paraId="030B9CE8" w14:textId="77777777" w:rsidR="00265F93" w:rsidRPr="00265F93" w:rsidRDefault="00265F93" w:rsidP="00265F93">
      <w:pPr>
        <w:rPr>
          <w:rFonts w:ascii="Arial" w:hAnsi="Arial" w:cs="Arial"/>
          <w:sz w:val="22"/>
          <w:szCs w:val="22"/>
        </w:rPr>
      </w:pPr>
      <w:r w:rsidRPr="00265F93">
        <w:rPr>
          <w:rFonts w:ascii="Arial" w:hAnsi="Arial" w:cs="Arial"/>
          <w:sz w:val="22"/>
          <w:szCs w:val="22"/>
        </w:rPr>
        <w:t>Grubość zdejmowanej warstwy humusu (zależna od głębokości jego zalegania, wysokości nasypu, potrzeb jego wykorzystania na budowie itp.) powinna być zgodna z ustaleniami dokumentacji projektowej, ST lub wskazana przez Inżyniera, według faktycznego stanu występowania. Stan faktyczny będzie stanowił podstawę do rozliczenia czynności związanych ze zdjęciem warstwy humusu.</w:t>
      </w:r>
    </w:p>
    <w:p w14:paraId="6F8F1D89" w14:textId="77777777" w:rsidR="00265F93" w:rsidRPr="00265F93" w:rsidRDefault="00265F93" w:rsidP="00265F93">
      <w:pPr>
        <w:rPr>
          <w:rFonts w:ascii="Arial" w:hAnsi="Arial" w:cs="Arial"/>
          <w:sz w:val="22"/>
          <w:szCs w:val="22"/>
        </w:rPr>
      </w:pPr>
      <w:r w:rsidRPr="00265F93">
        <w:rPr>
          <w:rFonts w:ascii="Arial" w:hAnsi="Arial" w:cs="Arial"/>
          <w:sz w:val="22"/>
          <w:szCs w:val="22"/>
        </w:rPr>
        <w:t>Zdjęty humus należy składować w regularnych pryzmach. Miejsca składowania humusu powinny być przez Wykonawcę tak dobrane, aby humus był zabezpieczony przed zanieczyszczeniem, a także najeżdżaniem przez pojazdy. Nie należy zdejmować humusu w czasie intensywnych opadów i bezpośrednio po nich, aby uniknąć zanieczyszczenia gliną lub innym gruntem nieorganicznym.</w:t>
      </w:r>
    </w:p>
    <w:p w14:paraId="606D05E2" w14:textId="77777777" w:rsidR="00265F93" w:rsidRPr="00265F93" w:rsidRDefault="00265F93" w:rsidP="00265F93">
      <w:pPr>
        <w:rPr>
          <w:rFonts w:ascii="Arial" w:hAnsi="Arial" w:cs="Arial"/>
          <w:sz w:val="22"/>
          <w:szCs w:val="22"/>
        </w:rPr>
      </w:pPr>
    </w:p>
    <w:p w14:paraId="51879C45" w14:textId="77777777" w:rsidR="00265F93" w:rsidRPr="00265F93" w:rsidRDefault="00265F93" w:rsidP="00265F93">
      <w:pPr>
        <w:rPr>
          <w:rFonts w:ascii="Arial" w:hAnsi="Arial" w:cs="Arial"/>
          <w:sz w:val="22"/>
          <w:szCs w:val="22"/>
        </w:rPr>
      </w:pPr>
      <w:r w:rsidRPr="00265F93">
        <w:rPr>
          <w:rFonts w:ascii="Arial" w:hAnsi="Arial" w:cs="Arial"/>
          <w:sz w:val="22"/>
          <w:szCs w:val="22"/>
        </w:rPr>
        <w:t>Obmiar robót i cena jednostkowa</w:t>
      </w:r>
    </w:p>
    <w:p w14:paraId="5A82F5DB" w14:textId="77777777" w:rsidR="00265F93" w:rsidRPr="00265F93" w:rsidRDefault="00265F93" w:rsidP="00265F93">
      <w:pPr>
        <w:rPr>
          <w:rFonts w:ascii="Arial" w:hAnsi="Arial" w:cs="Arial"/>
          <w:sz w:val="22"/>
          <w:szCs w:val="22"/>
        </w:rPr>
      </w:pPr>
    </w:p>
    <w:p w14:paraId="6D1EB6E3"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Jednostką obmiaru robót jest </w:t>
      </w:r>
      <w:smartTag w:uri="urn:schemas-microsoft-com:office:smarttags" w:element="metricconverter">
        <w:smartTagPr>
          <w:attr w:name="ProductID" w:val="1 m2"/>
        </w:smartTagPr>
        <w:r w:rsidRPr="00265F93">
          <w:rPr>
            <w:rFonts w:ascii="Arial" w:hAnsi="Arial" w:cs="Arial"/>
            <w:sz w:val="22"/>
            <w:szCs w:val="22"/>
          </w:rPr>
          <w:t>1 m2</w:t>
        </w:r>
      </w:smartTag>
    </w:p>
    <w:p w14:paraId="4E5B049F" w14:textId="77777777" w:rsidR="00265F93" w:rsidRPr="00265F93" w:rsidRDefault="00265F93" w:rsidP="00265F93">
      <w:pPr>
        <w:rPr>
          <w:rFonts w:ascii="Arial" w:hAnsi="Arial" w:cs="Arial"/>
          <w:sz w:val="22"/>
          <w:szCs w:val="22"/>
        </w:rPr>
      </w:pPr>
    </w:p>
    <w:p w14:paraId="14CD1FCE" w14:textId="77777777" w:rsidR="00265F93" w:rsidRPr="00265F93" w:rsidRDefault="00265F93" w:rsidP="00265F93">
      <w:pPr>
        <w:rPr>
          <w:rFonts w:ascii="Arial" w:hAnsi="Arial" w:cs="Arial"/>
          <w:sz w:val="22"/>
          <w:szCs w:val="22"/>
        </w:rPr>
      </w:pPr>
      <w:r w:rsidRPr="00265F93">
        <w:rPr>
          <w:rFonts w:ascii="Arial" w:hAnsi="Arial" w:cs="Arial"/>
          <w:sz w:val="22"/>
          <w:szCs w:val="22"/>
        </w:rPr>
        <w:t>Cena jednostkowa obejmuje:</w:t>
      </w:r>
    </w:p>
    <w:p w14:paraId="1C49E5B9"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Przemieszczenie ziemi roślinnej spycharką na odległość do </w:t>
      </w:r>
      <w:smartTag w:uri="urn:schemas-microsoft-com:office:smarttags" w:element="metricconverter">
        <w:smartTagPr>
          <w:attr w:name="ProductID" w:val="30 m"/>
        </w:smartTagPr>
        <w:r w:rsidRPr="00265F93">
          <w:rPr>
            <w:rFonts w:ascii="Arial" w:hAnsi="Arial" w:cs="Arial"/>
            <w:sz w:val="22"/>
            <w:szCs w:val="22"/>
          </w:rPr>
          <w:t>30 m</w:t>
        </w:r>
      </w:smartTag>
      <w:r w:rsidRPr="00265F93">
        <w:rPr>
          <w:rFonts w:ascii="Arial" w:hAnsi="Arial" w:cs="Arial"/>
          <w:sz w:val="22"/>
          <w:szCs w:val="22"/>
        </w:rPr>
        <w:t xml:space="preserve"> i ręczne</w:t>
      </w:r>
    </w:p>
    <w:p w14:paraId="59FEB369" w14:textId="77777777" w:rsidR="00265F93" w:rsidRPr="00265F93" w:rsidRDefault="00265F93" w:rsidP="00265F93">
      <w:pPr>
        <w:rPr>
          <w:rFonts w:ascii="Arial" w:hAnsi="Arial" w:cs="Arial"/>
          <w:sz w:val="22"/>
          <w:szCs w:val="22"/>
        </w:rPr>
      </w:pPr>
      <w:r w:rsidRPr="00265F93">
        <w:rPr>
          <w:rFonts w:ascii="Arial" w:hAnsi="Arial" w:cs="Arial"/>
          <w:sz w:val="22"/>
          <w:szCs w:val="22"/>
        </w:rPr>
        <w:t>podgarnięcie humusu na hałdzie</w:t>
      </w:r>
    </w:p>
    <w:p w14:paraId="1B35AEBE" w14:textId="77777777" w:rsidR="00265F93" w:rsidRPr="00265F93" w:rsidRDefault="00265F93" w:rsidP="00265F93">
      <w:pPr>
        <w:rPr>
          <w:rFonts w:ascii="Arial" w:hAnsi="Arial" w:cs="Arial"/>
          <w:sz w:val="22"/>
          <w:szCs w:val="22"/>
        </w:rPr>
      </w:pPr>
    </w:p>
    <w:p w14:paraId="757D8291" w14:textId="77777777" w:rsidR="00265F93" w:rsidRPr="00265F93" w:rsidRDefault="00265F93" w:rsidP="00265F93">
      <w:pPr>
        <w:rPr>
          <w:rFonts w:ascii="Arial" w:hAnsi="Arial" w:cs="Arial"/>
          <w:sz w:val="22"/>
          <w:szCs w:val="22"/>
        </w:rPr>
      </w:pPr>
    </w:p>
    <w:p w14:paraId="6B06E2D1" w14:textId="77777777" w:rsidR="00265F93" w:rsidRPr="00265F93" w:rsidRDefault="00265F93" w:rsidP="00265F93">
      <w:pPr>
        <w:rPr>
          <w:rFonts w:ascii="Arial" w:hAnsi="Arial" w:cs="Arial"/>
          <w:sz w:val="22"/>
          <w:szCs w:val="22"/>
        </w:rPr>
      </w:pPr>
      <w:r w:rsidRPr="00265F93">
        <w:rPr>
          <w:rFonts w:ascii="Arial" w:hAnsi="Arial" w:cs="Arial"/>
          <w:sz w:val="22"/>
          <w:szCs w:val="22"/>
        </w:rPr>
        <w:t>Przepisy związane.</w:t>
      </w:r>
    </w:p>
    <w:p w14:paraId="02386CBB" w14:textId="77777777" w:rsidR="00265F93" w:rsidRPr="00265F93" w:rsidRDefault="00265F93" w:rsidP="00265F93">
      <w:pPr>
        <w:rPr>
          <w:rFonts w:ascii="Arial" w:hAnsi="Arial" w:cs="Arial"/>
          <w:sz w:val="22"/>
          <w:szCs w:val="22"/>
        </w:rPr>
      </w:pPr>
    </w:p>
    <w:p w14:paraId="49AFFEB3" w14:textId="77777777" w:rsidR="00265F93" w:rsidRPr="00265F93" w:rsidRDefault="00265F93" w:rsidP="00265F93">
      <w:pPr>
        <w:rPr>
          <w:rFonts w:ascii="Arial" w:hAnsi="Arial" w:cs="Arial"/>
          <w:sz w:val="22"/>
          <w:szCs w:val="22"/>
        </w:rPr>
      </w:pPr>
      <w:r w:rsidRPr="00265F93">
        <w:rPr>
          <w:rFonts w:ascii="Arial" w:hAnsi="Arial" w:cs="Arial"/>
          <w:sz w:val="22"/>
          <w:szCs w:val="22"/>
        </w:rPr>
        <w:t>Nie występują.</w:t>
      </w:r>
    </w:p>
    <w:p w14:paraId="7FCAFEC7" w14:textId="77777777" w:rsidR="00265F93" w:rsidRPr="00265F93" w:rsidRDefault="00265F93" w:rsidP="00265F93">
      <w:pPr>
        <w:rPr>
          <w:rFonts w:ascii="Arial" w:hAnsi="Arial" w:cs="Arial"/>
          <w:sz w:val="22"/>
          <w:szCs w:val="22"/>
        </w:rPr>
      </w:pPr>
    </w:p>
    <w:p w14:paraId="299D22C3" w14:textId="77777777" w:rsidR="00265F93" w:rsidRPr="00265F93" w:rsidRDefault="00265F93" w:rsidP="00265F93">
      <w:pPr>
        <w:rPr>
          <w:rFonts w:ascii="Arial" w:hAnsi="Arial" w:cs="Arial"/>
          <w:sz w:val="22"/>
          <w:szCs w:val="22"/>
        </w:rPr>
      </w:pPr>
    </w:p>
    <w:p w14:paraId="0C4B6018" w14:textId="48DD2343" w:rsidR="00265F93" w:rsidRPr="00265F93" w:rsidRDefault="00265F93" w:rsidP="00265F93">
      <w:pPr>
        <w:rPr>
          <w:rFonts w:ascii="Arial" w:hAnsi="Arial" w:cs="Arial"/>
          <w:sz w:val="22"/>
          <w:szCs w:val="22"/>
        </w:rPr>
      </w:pPr>
      <w:r w:rsidRPr="00265F93">
        <w:rPr>
          <w:rFonts w:ascii="Arial" w:hAnsi="Arial" w:cs="Arial"/>
          <w:sz w:val="22"/>
          <w:szCs w:val="22"/>
        </w:rPr>
        <w:t>02.00. Roboty budowlane w zakresie wznoszenia kompletnych obiektów budowlanych lub ich części oraz roboty w zakresie inżynierii lądowej i wodnej</w:t>
      </w:r>
    </w:p>
    <w:p w14:paraId="42B2369C" w14:textId="77777777" w:rsidR="00265F93" w:rsidRPr="00265F93" w:rsidRDefault="00265F93" w:rsidP="00265F93">
      <w:pPr>
        <w:rPr>
          <w:rFonts w:ascii="Arial" w:hAnsi="Arial" w:cs="Arial"/>
          <w:sz w:val="22"/>
          <w:szCs w:val="22"/>
        </w:rPr>
      </w:pPr>
      <w:r w:rsidRPr="00265F93">
        <w:rPr>
          <w:rFonts w:ascii="Arial" w:hAnsi="Arial" w:cs="Arial"/>
          <w:sz w:val="22"/>
          <w:szCs w:val="22"/>
        </w:rPr>
        <w:t>CPV – 45200000-9</w:t>
      </w:r>
    </w:p>
    <w:p w14:paraId="49E5D9DC" w14:textId="77777777" w:rsidR="00265F93" w:rsidRPr="00265F93" w:rsidRDefault="00265F93" w:rsidP="00265F93">
      <w:pPr>
        <w:rPr>
          <w:rFonts w:ascii="Arial" w:hAnsi="Arial" w:cs="Arial"/>
          <w:sz w:val="22"/>
          <w:szCs w:val="22"/>
        </w:rPr>
      </w:pPr>
    </w:p>
    <w:p w14:paraId="11E3A8F0" w14:textId="77777777" w:rsidR="00265F93" w:rsidRPr="00265F93" w:rsidRDefault="00265F93" w:rsidP="00265F93">
      <w:pPr>
        <w:rPr>
          <w:rFonts w:ascii="Arial" w:hAnsi="Arial" w:cs="Arial"/>
          <w:sz w:val="22"/>
          <w:szCs w:val="22"/>
        </w:rPr>
      </w:pPr>
    </w:p>
    <w:p w14:paraId="65D4B4C2" w14:textId="27F772CE" w:rsidR="00265F93" w:rsidRPr="00265F93" w:rsidRDefault="00265F93" w:rsidP="00265F93">
      <w:pPr>
        <w:rPr>
          <w:rFonts w:ascii="Arial" w:hAnsi="Arial" w:cs="Arial"/>
          <w:sz w:val="22"/>
          <w:szCs w:val="22"/>
        </w:rPr>
      </w:pPr>
      <w:r w:rsidRPr="00265F93">
        <w:rPr>
          <w:rFonts w:ascii="Arial" w:hAnsi="Arial" w:cs="Arial"/>
          <w:sz w:val="22"/>
          <w:szCs w:val="22"/>
        </w:rPr>
        <w:t>02.10 ROBOTY ZIEMNE - WYKOPY</w:t>
      </w:r>
    </w:p>
    <w:p w14:paraId="2C2771CF" w14:textId="77777777" w:rsidR="00265F93" w:rsidRPr="00265F93" w:rsidRDefault="00265F93" w:rsidP="00265F93">
      <w:pPr>
        <w:rPr>
          <w:rFonts w:ascii="Arial" w:hAnsi="Arial" w:cs="Arial"/>
          <w:sz w:val="22"/>
          <w:szCs w:val="22"/>
        </w:rPr>
      </w:pPr>
    </w:p>
    <w:p w14:paraId="15604E9A" w14:textId="77777777" w:rsidR="00265F93" w:rsidRPr="00265F93" w:rsidRDefault="00265F93" w:rsidP="00265F93">
      <w:pPr>
        <w:rPr>
          <w:rFonts w:ascii="Arial" w:hAnsi="Arial" w:cs="Arial"/>
          <w:sz w:val="22"/>
          <w:szCs w:val="22"/>
        </w:rPr>
      </w:pPr>
    </w:p>
    <w:p w14:paraId="2AB41FD2" w14:textId="77777777" w:rsidR="00265F93" w:rsidRPr="00265F93" w:rsidRDefault="00265F93" w:rsidP="00265F93">
      <w:pPr>
        <w:rPr>
          <w:rFonts w:ascii="Arial" w:hAnsi="Arial" w:cs="Arial"/>
          <w:sz w:val="22"/>
          <w:szCs w:val="22"/>
        </w:rPr>
      </w:pPr>
      <w:r w:rsidRPr="00265F93">
        <w:rPr>
          <w:rFonts w:ascii="Arial" w:hAnsi="Arial" w:cs="Arial"/>
          <w:sz w:val="22"/>
          <w:szCs w:val="22"/>
        </w:rPr>
        <w:t>Wymagania szczegółowe w zakresie wykonania i odbioru robót.</w:t>
      </w:r>
    </w:p>
    <w:p w14:paraId="5B359422" w14:textId="77777777" w:rsidR="00265F93" w:rsidRPr="00265F93" w:rsidRDefault="00265F93" w:rsidP="00265F93">
      <w:pPr>
        <w:rPr>
          <w:rFonts w:ascii="Arial" w:hAnsi="Arial" w:cs="Arial"/>
          <w:sz w:val="22"/>
          <w:szCs w:val="22"/>
        </w:rPr>
      </w:pPr>
    </w:p>
    <w:p w14:paraId="3180CE65" w14:textId="77777777" w:rsidR="00265F93" w:rsidRPr="00265F93" w:rsidRDefault="00265F93" w:rsidP="00265F93">
      <w:pPr>
        <w:rPr>
          <w:rFonts w:ascii="Arial" w:hAnsi="Arial" w:cs="Arial"/>
          <w:sz w:val="22"/>
          <w:szCs w:val="22"/>
        </w:rPr>
      </w:pPr>
      <w:r w:rsidRPr="00265F93">
        <w:rPr>
          <w:rFonts w:ascii="Arial" w:hAnsi="Arial" w:cs="Arial"/>
          <w:sz w:val="22"/>
          <w:szCs w:val="22"/>
        </w:rPr>
        <w:t>Sprzęt.</w:t>
      </w:r>
    </w:p>
    <w:p w14:paraId="357ABDB4" w14:textId="77777777" w:rsidR="00265F93" w:rsidRPr="00265F93" w:rsidRDefault="00265F93" w:rsidP="00265F93">
      <w:pPr>
        <w:rPr>
          <w:rFonts w:ascii="Arial" w:hAnsi="Arial" w:cs="Arial"/>
          <w:sz w:val="22"/>
          <w:szCs w:val="22"/>
        </w:rPr>
      </w:pPr>
      <w:r w:rsidRPr="00265F93">
        <w:rPr>
          <w:rFonts w:ascii="Arial" w:hAnsi="Arial" w:cs="Arial"/>
          <w:sz w:val="22"/>
          <w:szCs w:val="22"/>
        </w:rPr>
        <w:t>Wykonawca jest zobowiązany do używania jedynie takiego sprzętu, który nie spowoduje niekorzystnego wpływu na właściwości gruntu zarówno w miejscu jego naturalnego zalegania jak też w czasie odspajania, transportu, wbudowania i zagęszczania. Sprzęt używany w robotach ziemnych musi być zgodny z ofertą Wykonawcy i uzyskać akceptację Inżyniera. Wykonawca musi wykonywać roboty ziemne przy użyciu potrzebnej liczby maszyn o odpowiedniej wydajności. Muszą one gwarantować przeprowadzenie robót zgodnie z zasadami określonymi w dokumentacji projektowej i wymaganiami specyfikacji technicznych. Sprzęt musi być stale utrzymany w dobrym stanie technicznym. Wykonawca musi również dysponować sprawnym sprzętem rezerwowym, umożliwiającym prowadzenie robót w przypadku awarii sprzętu podstawowego.</w:t>
      </w:r>
    </w:p>
    <w:p w14:paraId="40CC6108" w14:textId="77777777" w:rsidR="00265F93" w:rsidRPr="00265F93" w:rsidRDefault="00265F93" w:rsidP="00265F93">
      <w:pPr>
        <w:rPr>
          <w:rFonts w:ascii="Arial" w:hAnsi="Arial" w:cs="Arial"/>
          <w:sz w:val="22"/>
          <w:szCs w:val="22"/>
        </w:rPr>
      </w:pPr>
      <w:r w:rsidRPr="00265F93">
        <w:rPr>
          <w:rFonts w:ascii="Arial" w:hAnsi="Arial" w:cs="Arial"/>
          <w:sz w:val="22"/>
          <w:szCs w:val="22"/>
        </w:rPr>
        <w:lastRenderedPageBreak/>
        <w:t>Inżynier poleci usunąć z placu budowy sprzęt nie odpowiadający warunkom kontraktu i wymaganiom sformułowanym w dokumentacji projektowej oraz specyfikacjach technicznych.</w:t>
      </w:r>
      <w:r w:rsidRPr="00265F93">
        <w:rPr>
          <w:rFonts w:ascii="Arial" w:hAnsi="Arial" w:cs="Arial"/>
          <w:sz w:val="22"/>
          <w:szCs w:val="22"/>
        </w:rPr>
        <w:tab/>
        <w:t>Należy stosować koparki o stosunkowo wysokich wydajnościach, spycharki i zagęszczarki. Do urobku gruntu słabonośnego należy stosować sprzęt lekki (np. koparki chwytakowe) lub dowolny sprzęt zaakceptowany przez  Inżyniera w zależności od organizacji robót przyjętej przez Wykonawcę.</w:t>
      </w:r>
    </w:p>
    <w:p w14:paraId="7BB3440C" w14:textId="77777777" w:rsidR="00265F93" w:rsidRPr="00265F93" w:rsidRDefault="00265F93" w:rsidP="00265F93">
      <w:pPr>
        <w:rPr>
          <w:rFonts w:ascii="Arial" w:hAnsi="Arial" w:cs="Arial"/>
          <w:sz w:val="22"/>
          <w:szCs w:val="22"/>
        </w:rPr>
      </w:pPr>
    </w:p>
    <w:p w14:paraId="27467FE4" w14:textId="77777777" w:rsidR="00265F93" w:rsidRPr="00265F93" w:rsidRDefault="00265F93" w:rsidP="00265F93">
      <w:pPr>
        <w:rPr>
          <w:rFonts w:ascii="Arial" w:hAnsi="Arial" w:cs="Arial"/>
          <w:sz w:val="22"/>
          <w:szCs w:val="22"/>
        </w:rPr>
      </w:pPr>
      <w:r w:rsidRPr="00265F93">
        <w:rPr>
          <w:rFonts w:ascii="Arial" w:hAnsi="Arial" w:cs="Arial"/>
          <w:sz w:val="22"/>
          <w:szCs w:val="22"/>
        </w:rPr>
        <w:t>Transport</w:t>
      </w:r>
    </w:p>
    <w:p w14:paraId="56A5074C" w14:textId="77777777" w:rsidR="00265F93" w:rsidRPr="00265F93" w:rsidRDefault="00265F93" w:rsidP="00265F93">
      <w:pPr>
        <w:rPr>
          <w:rFonts w:ascii="Arial" w:hAnsi="Arial" w:cs="Arial"/>
          <w:sz w:val="22"/>
          <w:szCs w:val="22"/>
        </w:rPr>
      </w:pPr>
      <w:r w:rsidRPr="00265F93">
        <w:rPr>
          <w:rFonts w:ascii="Arial" w:hAnsi="Arial" w:cs="Arial"/>
          <w:sz w:val="22"/>
          <w:szCs w:val="22"/>
        </w:rPr>
        <w:t>Wybór środków transportowych oraz metod transportu musi być dostosowany do kategorii gruntu, jego objętości, technologii odspajania i załadunku oraz od odległości transportu. Wydajność środków transportu musi być ponadto dostosowana do wydajności sprzętu stosowanego do wbudowania gruntu.</w:t>
      </w:r>
    </w:p>
    <w:p w14:paraId="1415D4AA" w14:textId="77777777" w:rsidR="00265F93" w:rsidRPr="00265F93" w:rsidRDefault="00265F93" w:rsidP="00265F93">
      <w:pPr>
        <w:rPr>
          <w:rFonts w:ascii="Arial" w:hAnsi="Arial" w:cs="Arial"/>
          <w:sz w:val="22"/>
          <w:szCs w:val="22"/>
        </w:rPr>
      </w:pPr>
      <w:r w:rsidRPr="00265F93">
        <w:rPr>
          <w:rFonts w:ascii="Arial" w:hAnsi="Arial" w:cs="Arial"/>
          <w:sz w:val="22"/>
          <w:szCs w:val="22"/>
        </w:rPr>
        <w:t>Wykonawca ma obowiązek zorganizowania transportu z uwzględnieniem wymogów bezpieczeństwa, zarówno w obrębie strefy robót, jak i poza nią. Środki transportowe poruszające się po drogach poza strefą robót ziemnych muszą spełniać odpowiednia wymagania w zakresie parametrów technicznych charakteryzujących pojazdy, w szczególności w odniesieniu do gabarytów obciążenia na oś. Jakiekolwiek skutki finansowe oraz prawne, wynikające z niedotrzymania wymienionych powyżej warunków obciążają Wykonawcę.</w:t>
      </w:r>
    </w:p>
    <w:p w14:paraId="248C405F" w14:textId="77777777" w:rsidR="00265F93" w:rsidRPr="00265F93" w:rsidRDefault="00265F93" w:rsidP="00265F93">
      <w:pPr>
        <w:rPr>
          <w:rFonts w:ascii="Arial" w:hAnsi="Arial" w:cs="Arial"/>
          <w:sz w:val="22"/>
          <w:szCs w:val="22"/>
        </w:rPr>
      </w:pPr>
      <w:r w:rsidRPr="00265F93">
        <w:rPr>
          <w:rFonts w:ascii="Arial" w:hAnsi="Arial" w:cs="Arial"/>
          <w:sz w:val="22"/>
          <w:szCs w:val="22"/>
        </w:rPr>
        <w:t>Zwiększenie odległości transportu ponad wartości zatwierdzone nie może być podstawą roszczeń Wykonawcy, dotyczących dodatkowej zapłaty za transport, o ile zwiększone odległości nie zostały wcześniej zaakceptowane przez Inżyniera.</w:t>
      </w:r>
    </w:p>
    <w:p w14:paraId="338E4259" w14:textId="77777777" w:rsidR="00265F93" w:rsidRPr="00265F93" w:rsidRDefault="00265F93" w:rsidP="00265F93">
      <w:pPr>
        <w:rPr>
          <w:rFonts w:ascii="Arial" w:hAnsi="Arial" w:cs="Arial"/>
          <w:sz w:val="22"/>
          <w:szCs w:val="22"/>
        </w:rPr>
      </w:pPr>
    </w:p>
    <w:p w14:paraId="73940EE5" w14:textId="77777777" w:rsidR="00265F93" w:rsidRPr="00265F93" w:rsidRDefault="00265F93" w:rsidP="00265F93">
      <w:pPr>
        <w:rPr>
          <w:rFonts w:ascii="Arial" w:hAnsi="Arial" w:cs="Arial"/>
          <w:sz w:val="22"/>
          <w:szCs w:val="22"/>
        </w:rPr>
      </w:pPr>
      <w:r w:rsidRPr="00265F93">
        <w:rPr>
          <w:rFonts w:ascii="Arial" w:hAnsi="Arial" w:cs="Arial"/>
          <w:sz w:val="22"/>
          <w:szCs w:val="22"/>
        </w:rPr>
        <w:t>Odwodnienie.</w:t>
      </w:r>
    </w:p>
    <w:p w14:paraId="120C5ABC" w14:textId="77777777" w:rsidR="00265F93" w:rsidRPr="00265F93" w:rsidRDefault="00265F93" w:rsidP="00265F93">
      <w:pPr>
        <w:rPr>
          <w:rFonts w:ascii="Arial" w:hAnsi="Arial" w:cs="Arial"/>
          <w:sz w:val="22"/>
          <w:szCs w:val="22"/>
        </w:rPr>
      </w:pPr>
      <w:r w:rsidRPr="00265F93">
        <w:rPr>
          <w:rFonts w:ascii="Arial" w:hAnsi="Arial" w:cs="Arial"/>
          <w:sz w:val="22"/>
          <w:szCs w:val="22"/>
        </w:rPr>
        <w:t>Niezależnie od budowy urządzeń stanowiących elementy systemów odwadniających ujętych w dokumentacji projektowej Wykonawca musi wykonać urządzenia które zapewnią odprowadzenie wód opadowych poza obszar robót ziemnych tak aby zabezpieczyć grunty przed przewilgoceniem i nawodnieniem. Odprowadzenie wód nie może stwarzać szkód w terenach przyległych ani nawadniać sąsiednich odcinków robót. Podczas wykonania wykopów poleca się Wykonawcy takie kształtowanie pryzmy odspojonego gruntu, aby nie uległ on nadmiernemu zawilgoceniu uniemożliwiającego jego użycie. Jeżeli w trakcie wykonania robót ziemnych zostaną stwierdzone urządzenia podziemne nie wykazane w dokumentacji projektowej wówczas roboty należy przerwać i powiadomić o tym fakcie Inżyniera, który podejmie decyzję odnośnie kontynuowania robót.</w:t>
      </w:r>
    </w:p>
    <w:p w14:paraId="7F01955E" w14:textId="77777777" w:rsidR="00265F93" w:rsidRPr="00265F93" w:rsidRDefault="00265F93" w:rsidP="00265F93">
      <w:pPr>
        <w:rPr>
          <w:rFonts w:ascii="Arial" w:hAnsi="Arial" w:cs="Arial"/>
          <w:sz w:val="22"/>
          <w:szCs w:val="22"/>
        </w:rPr>
      </w:pPr>
    </w:p>
    <w:p w14:paraId="7ACC2464" w14:textId="77777777" w:rsidR="00265F93" w:rsidRPr="00265F93" w:rsidRDefault="00265F93" w:rsidP="00265F93">
      <w:pPr>
        <w:rPr>
          <w:rFonts w:ascii="Arial" w:hAnsi="Arial" w:cs="Arial"/>
          <w:sz w:val="22"/>
          <w:szCs w:val="22"/>
        </w:rPr>
      </w:pPr>
      <w:r w:rsidRPr="00265F93">
        <w:rPr>
          <w:rFonts w:ascii="Arial" w:hAnsi="Arial" w:cs="Arial"/>
          <w:sz w:val="22"/>
          <w:szCs w:val="22"/>
        </w:rPr>
        <w:t>Wykonanie wykopów.</w:t>
      </w:r>
    </w:p>
    <w:p w14:paraId="049D0A3E" w14:textId="77777777" w:rsidR="00265F93" w:rsidRPr="00265F93" w:rsidRDefault="00265F93" w:rsidP="00265F93">
      <w:pPr>
        <w:rPr>
          <w:rFonts w:ascii="Arial" w:hAnsi="Arial" w:cs="Arial"/>
          <w:sz w:val="22"/>
          <w:szCs w:val="22"/>
        </w:rPr>
      </w:pPr>
      <w:r w:rsidRPr="00265F93">
        <w:rPr>
          <w:rFonts w:ascii="Arial" w:hAnsi="Arial" w:cs="Arial"/>
          <w:sz w:val="22"/>
          <w:szCs w:val="22"/>
        </w:rPr>
        <w:t>Wykopy muszą być wykonane w takim okresie aby po ich zakończeniu można było przystąpić natychmiast do wykonania kolejnych robót. W przypadku zamarzniętego gruntu można go odspajać tylko do głębokości 0,5m powyżej podłoża gruntowego. Wykop systemem mechanicznym przy pomocy spycharek należy wykonać do poziomu 30cm ponad planowaną rzędną robót ziemnych. Pozostałą warstwę należy usunąć bezpośrednio przed wykonaniem podbudowy lub warstw podsypkowych po uprzednim zagęszczeniu podłoża sposobem ręcznym przy małych powierzchniach albo spycharkami lub równiarkami przy powierzchniach większych ( ponad 500m2 )</w:t>
      </w:r>
    </w:p>
    <w:p w14:paraId="179E8E05" w14:textId="77777777" w:rsidR="00265F93" w:rsidRPr="00265F93" w:rsidRDefault="00265F93" w:rsidP="00265F93">
      <w:pPr>
        <w:rPr>
          <w:rFonts w:ascii="Arial" w:hAnsi="Arial" w:cs="Arial"/>
          <w:sz w:val="22"/>
          <w:szCs w:val="22"/>
        </w:rPr>
      </w:pPr>
    </w:p>
    <w:p w14:paraId="38BB10B6" w14:textId="77777777" w:rsidR="00265F93" w:rsidRPr="00265F93" w:rsidRDefault="00265F93" w:rsidP="00265F93">
      <w:pPr>
        <w:rPr>
          <w:rFonts w:ascii="Arial" w:hAnsi="Arial" w:cs="Arial"/>
          <w:sz w:val="22"/>
          <w:szCs w:val="22"/>
        </w:rPr>
      </w:pPr>
      <w:r w:rsidRPr="00265F93">
        <w:rPr>
          <w:rFonts w:ascii="Arial" w:hAnsi="Arial" w:cs="Arial"/>
          <w:sz w:val="22"/>
          <w:szCs w:val="22"/>
        </w:rPr>
        <w:t>Zagęszczenie.</w:t>
      </w:r>
    </w:p>
    <w:p w14:paraId="7B7CE71D" w14:textId="77777777" w:rsidR="00265F93" w:rsidRPr="00265F93" w:rsidRDefault="00265F93" w:rsidP="00265F93">
      <w:pPr>
        <w:rPr>
          <w:rFonts w:ascii="Arial" w:hAnsi="Arial" w:cs="Arial"/>
          <w:sz w:val="22"/>
          <w:szCs w:val="22"/>
        </w:rPr>
      </w:pPr>
      <w:r w:rsidRPr="00265F93">
        <w:rPr>
          <w:rFonts w:ascii="Arial" w:hAnsi="Arial" w:cs="Arial"/>
          <w:sz w:val="22"/>
          <w:szCs w:val="22"/>
        </w:rPr>
        <w:t>Wskaźnik zagęszczenia IS, wyznaczony na podstawie badań gęstości objętościowej szkieletu gruntu (Pd) wg BN-77/8931-12 na próbkach pobranych z podłoża wykopu oraz maksymalnej gęstości objętościowej (Pds) szkieletu gruntu określonej laboratoryjnie dla danego gruntu wg PN-88/B-04481.</w:t>
      </w:r>
    </w:p>
    <w:p w14:paraId="01BB2AF1"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Badania zagęszczenia i nośności mogą być przeprowadzone zgodnie z PN-S-02205:1998 przy użyciu płyty o średnicy D = 300mm.Miarą zagęszczenia jest wskażnik odkształcenia Io jako stosunek uzyskanych wartości modułu odkształcenia wtórnego E2 do modułu odkształcenia pierwotnego E1 , a nośność określona jest na podstawie otrzymanej wartości wtórnego modułu odkształcenia E2. Zagęszczenie gruntu w wykopach i miejscach zerowych </w:t>
      </w:r>
      <w:r w:rsidRPr="00265F93">
        <w:rPr>
          <w:rFonts w:ascii="Arial" w:hAnsi="Arial" w:cs="Arial"/>
          <w:sz w:val="22"/>
          <w:szCs w:val="22"/>
        </w:rPr>
        <w:lastRenderedPageBreak/>
        <w:t>robót ziemnych musi spełniać wymagania, dotyczące minimalnej wartości wskaźnika zagęszczenia (Is), i powinien wynosić 0,97.</w:t>
      </w:r>
    </w:p>
    <w:p w14:paraId="046B0625" w14:textId="77777777" w:rsidR="00265F93" w:rsidRPr="00265F93" w:rsidRDefault="00265F93" w:rsidP="00265F93">
      <w:pPr>
        <w:rPr>
          <w:rFonts w:ascii="Arial" w:hAnsi="Arial" w:cs="Arial"/>
          <w:sz w:val="22"/>
          <w:szCs w:val="22"/>
        </w:rPr>
      </w:pPr>
    </w:p>
    <w:p w14:paraId="18D75B77" w14:textId="77777777" w:rsidR="00265F93" w:rsidRPr="00265F93" w:rsidRDefault="00265F93" w:rsidP="00265F93">
      <w:pPr>
        <w:rPr>
          <w:rFonts w:ascii="Arial" w:hAnsi="Arial" w:cs="Arial"/>
          <w:sz w:val="22"/>
          <w:szCs w:val="22"/>
        </w:rPr>
      </w:pPr>
      <w:r w:rsidRPr="00265F93">
        <w:rPr>
          <w:rFonts w:ascii="Arial" w:hAnsi="Arial" w:cs="Arial"/>
          <w:sz w:val="22"/>
          <w:szCs w:val="22"/>
        </w:rPr>
        <w:t>Dokładność wykonania wykopów</w:t>
      </w:r>
    </w:p>
    <w:p w14:paraId="18DC9A2C" w14:textId="77777777" w:rsidR="00265F93" w:rsidRPr="00265F93" w:rsidRDefault="00265F93" w:rsidP="00265F93">
      <w:pPr>
        <w:rPr>
          <w:rFonts w:ascii="Arial" w:hAnsi="Arial" w:cs="Arial"/>
          <w:sz w:val="22"/>
          <w:szCs w:val="22"/>
        </w:rPr>
      </w:pPr>
      <w:r w:rsidRPr="00265F93">
        <w:rPr>
          <w:rFonts w:ascii="Arial" w:hAnsi="Arial" w:cs="Arial"/>
          <w:sz w:val="22"/>
          <w:szCs w:val="22"/>
        </w:rPr>
        <w:t>Dopuszcza się następujące tolerancje:</w:t>
      </w:r>
    </w:p>
    <w:p w14:paraId="62134C2F"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wymiary wykopu w planie nie mogą różnić się od projektowanego wykopu o więcej niż </w:t>
      </w:r>
      <w:r w:rsidRPr="00265F93">
        <w:rPr>
          <w:rFonts w:ascii="Arial" w:hAnsi="Arial" w:cs="Arial"/>
          <w:sz w:val="22"/>
          <w:szCs w:val="22"/>
        </w:rPr>
        <w:sym w:font="Symbol" w:char="F0B1"/>
      </w:r>
      <w:r w:rsidRPr="00265F93">
        <w:rPr>
          <w:rFonts w:ascii="Arial" w:hAnsi="Arial" w:cs="Arial"/>
          <w:sz w:val="22"/>
          <w:szCs w:val="22"/>
        </w:rPr>
        <w:t>15cm a krawędzie dna wykopu nie powinny mieć wyraźnych załamań</w:t>
      </w:r>
    </w:p>
    <w:p w14:paraId="195E8021"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różnica w stosunku do projektowanych rzędnych robót ziemnych nie może przekraczać </w:t>
      </w:r>
      <w:r w:rsidRPr="00265F93">
        <w:rPr>
          <w:rFonts w:ascii="Arial" w:hAnsi="Arial" w:cs="Arial"/>
          <w:sz w:val="22"/>
          <w:szCs w:val="22"/>
        </w:rPr>
        <w:sym w:font="Symbol" w:char="F0B1"/>
      </w:r>
      <w:r w:rsidRPr="00265F93">
        <w:rPr>
          <w:rFonts w:ascii="Arial" w:hAnsi="Arial" w:cs="Arial"/>
          <w:sz w:val="22"/>
          <w:szCs w:val="22"/>
        </w:rPr>
        <w:t xml:space="preserve"> </w:t>
      </w:r>
      <w:smartTag w:uri="urn:schemas-microsoft-com:office:smarttags" w:element="metricconverter">
        <w:smartTagPr>
          <w:attr w:name="ProductID" w:val="5 cm"/>
        </w:smartTagPr>
        <w:r w:rsidRPr="00265F93">
          <w:rPr>
            <w:rFonts w:ascii="Arial" w:hAnsi="Arial" w:cs="Arial"/>
            <w:sz w:val="22"/>
            <w:szCs w:val="22"/>
          </w:rPr>
          <w:t>5 cm</w:t>
        </w:r>
      </w:smartTag>
    </w:p>
    <w:p w14:paraId="59663413" w14:textId="77777777" w:rsidR="00265F93" w:rsidRPr="00265F93" w:rsidRDefault="00265F93" w:rsidP="00265F93">
      <w:pPr>
        <w:rPr>
          <w:rFonts w:ascii="Arial" w:hAnsi="Arial" w:cs="Arial"/>
          <w:sz w:val="22"/>
          <w:szCs w:val="22"/>
        </w:rPr>
      </w:pPr>
    </w:p>
    <w:p w14:paraId="40E89EAF" w14:textId="77777777" w:rsidR="00265F93" w:rsidRPr="00265F93" w:rsidRDefault="00265F93" w:rsidP="00265F93">
      <w:pPr>
        <w:rPr>
          <w:rFonts w:ascii="Arial" w:hAnsi="Arial" w:cs="Arial"/>
          <w:sz w:val="22"/>
          <w:szCs w:val="22"/>
        </w:rPr>
      </w:pPr>
      <w:r w:rsidRPr="00265F93">
        <w:rPr>
          <w:rFonts w:ascii="Arial" w:hAnsi="Arial" w:cs="Arial"/>
          <w:sz w:val="22"/>
          <w:szCs w:val="22"/>
        </w:rPr>
        <w:t>Urządzenie odkładu.</w:t>
      </w:r>
    </w:p>
    <w:p w14:paraId="371C7AFD" w14:textId="77777777" w:rsidR="00265F93" w:rsidRPr="00265F93" w:rsidRDefault="00265F93" w:rsidP="00265F93">
      <w:pPr>
        <w:rPr>
          <w:rFonts w:ascii="Arial" w:hAnsi="Arial" w:cs="Arial"/>
          <w:sz w:val="22"/>
          <w:szCs w:val="22"/>
        </w:rPr>
      </w:pPr>
      <w:r w:rsidRPr="00265F93">
        <w:rPr>
          <w:rFonts w:ascii="Arial" w:hAnsi="Arial" w:cs="Arial"/>
          <w:sz w:val="22"/>
          <w:szCs w:val="22"/>
        </w:rPr>
        <w:t>Miejsce odkładu, dostosowane do zakresu robót, określa Wykonawca, który musi uzyskać pisemną akceptację Inżyniera. Odkład należy wykonywać warstwami grubości 0,5m po oczyszczeniu podłoża z roślinności i humusu. Powierzchnie odkładu należy wykonać ze spadkiem od 2 do 3% w kierunku możliwego odpływu wody. O ile to konieczne odkład należy odwodnić przez wykonanie rowu odpływowego. Po wykonaniu robót kubaturowych dla celów zasypki należy zebrać częściowo ziemię z odkładu. Po tej operacji staraniem Wykonawcy odkład należy przywrócić do stanu pierwotnego tzn. wyplantować teren, odwodnić go i zahumusować warstwą grubości 5cm z obsianiem.  Jeżeli odkład jest zlokalizowany na zboczu, nie może on naruszać stateczności zbocza.</w:t>
      </w:r>
    </w:p>
    <w:p w14:paraId="5AA70676" w14:textId="77777777" w:rsidR="00265F93" w:rsidRPr="00265F93" w:rsidRDefault="00265F93" w:rsidP="00265F93">
      <w:pPr>
        <w:rPr>
          <w:rFonts w:ascii="Arial" w:hAnsi="Arial" w:cs="Arial"/>
          <w:sz w:val="22"/>
          <w:szCs w:val="22"/>
        </w:rPr>
      </w:pPr>
      <w:r w:rsidRPr="00265F93">
        <w:rPr>
          <w:rFonts w:ascii="Arial" w:hAnsi="Arial" w:cs="Arial"/>
          <w:sz w:val="22"/>
          <w:szCs w:val="22"/>
        </w:rPr>
        <w:t>Otoczenie i skarpy odkładu po zakończeniu robót doprowadzić – wyrównać do stanu pierwotnego.</w:t>
      </w:r>
    </w:p>
    <w:p w14:paraId="54AFD2CE" w14:textId="77777777" w:rsidR="00265F93" w:rsidRPr="00265F93" w:rsidRDefault="00265F93" w:rsidP="00265F93">
      <w:pPr>
        <w:rPr>
          <w:rFonts w:ascii="Arial" w:hAnsi="Arial" w:cs="Arial"/>
          <w:sz w:val="22"/>
          <w:szCs w:val="22"/>
        </w:rPr>
      </w:pPr>
    </w:p>
    <w:p w14:paraId="7836FEED" w14:textId="77777777" w:rsidR="00265F93" w:rsidRPr="00265F93" w:rsidRDefault="00265F93" w:rsidP="00265F93">
      <w:pPr>
        <w:rPr>
          <w:rFonts w:ascii="Arial" w:hAnsi="Arial" w:cs="Arial"/>
          <w:sz w:val="22"/>
          <w:szCs w:val="22"/>
        </w:rPr>
      </w:pPr>
      <w:r w:rsidRPr="00265F93">
        <w:rPr>
          <w:rFonts w:ascii="Arial" w:hAnsi="Arial" w:cs="Arial"/>
          <w:sz w:val="22"/>
          <w:szCs w:val="22"/>
        </w:rPr>
        <w:t>Obmiar robót i cena jednostkowa</w:t>
      </w:r>
    </w:p>
    <w:p w14:paraId="70DEBEFC" w14:textId="77777777" w:rsidR="00265F93" w:rsidRPr="00265F93" w:rsidRDefault="00265F93" w:rsidP="00265F93">
      <w:pPr>
        <w:rPr>
          <w:rFonts w:ascii="Arial" w:hAnsi="Arial" w:cs="Arial"/>
          <w:sz w:val="22"/>
          <w:szCs w:val="22"/>
        </w:rPr>
      </w:pPr>
    </w:p>
    <w:p w14:paraId="2C51B12D"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Jednostką obmiaru robót jest </w:t>
      </w:r>
      <w:smartTag w:uri="urn:schemas-microsoft-com:office:smarttags" w:element="metricconverter">
        <w:smartTagPr>
          <w:attr w:name="ProductID" w:val="1 m3"/>
        </w:smartTagPr>
        <w:r w:rsidRPr="00265F93">
          <w:rPr>
            <w:rFonts w:ascii="Arial" w:hAnsi="Arial" w:cs="Arial"/>
            <w:sz w:val="22"/>
            <w:szCs w:val="22"/>
          </w:rPr>
          <w:t>1 m3</w:t>
        </w:r>
      </w:smartTag>
      <w:r w:rsidRPr="00265F93">
        <w:rPr>
          <w:rFonts w:ascii="Arial" w:hAnsi="Arial" w:cs="Arial"/>
          <w:sz w:val="22"/>
          <w:szCs w:val="22"/>
        </w:rPr>
        <w:t xml:space="preserve"> wykopu.</w:t>
      </w:r>
    </w:p>
    <w:p w14:paraId="5506C6EA" w14:textId="77777777" w:rsidR="00265F93" w:rsidRPr="00265F93" w:rsidRDefault="00265F93" w:rsidP="00265F93">
      <w:pPr>
        <w:rPr>
          <w:rFonts w:ascii="Arial" w:hAnsi="Arial" w:cs="Arial"/>
          <w:sz w:val="22"/>
          <w:szCs w:val="22"/>
        </w:rPr>
      </w:pPr>
    </w:p>
    <w:p w14:paraId="0009E85C" w14:textId="77777777" w:rsidR="00265F93" w:rsidRPr="00265F93" w:rsidRDefault="00265F93" w:rsidP="00265F93">
      <w:pPr>
        <w:rPr>
          <w:rFonts w:ascii="Arial" w:hAnsi="Arial" w:cs="Arial"/>
          <w:sz w:val="22"/>
          <w:szCs w:val="22"/>
        </w:rPr>
      </w:pPr>
      <w:r w:rsidRPr="00265F93">
        <w:rPr>
          <w:rFonts w:ascii="Arial" w:hAnsi="Arial" w:cs="Arial"/>
          <w:sz w:val="22"/>
          <w:szCs w:val="22"/>
        </w:rPr>
        <w:t>Cena jednostkowa obejmuje:</w:t>
      </w:r>
    </w:p>
    <w:p w14:paraId="1723D3BC" w14:textId="77777777" w:rsidR="00265F93" w:rsidRPr="00265F93" w:rsidRDefault="00265F93" w:rsidP="00265F93">
      <w:pPr>
        <w:rPr>
          <w:rFonts w:ascii="Arial" w:hAnsi="Arial" w:cs="Arial"/>
          <w:sz w:val="22"/>
          <w:szCs w:val="22"/>
        </w:rPr>
      </w:pPr>
      <w:r w:rsidRPr="00265F93">
        <w:rPr>
          <w:rFonts w:ascii="Arial" w:hAnsi="Arial" w:cs="Arial"/>
          <w:sz w:val="22"/>
          <w:szCs w:val="22"/>
        </w:rPr>
        <w:t>- prace pomiarowe i roboty przygotowawcze,</w:t>
      </w:r>
    </w:p>
    <w:p w14:paraId="547EA39F"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oznakowanie robót, </w:t>
      </w:r>
    </w:p>
    <w:p w14:paraId="1957E778"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wykonanie wykopu z transportem urobku na odkład, obejmujące: odspojenie,   </w:t>
      </w:r>
    </w:p>
    <w:p w14:paraId="5C57ACA6"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przemieszczenie, załadunek, przewiezienie i wyładunek,</w:t>
      </w:r>
    </w:p>
    <w:p w14:paraId="2A875624" w14:textId="77777777" w:rsidR="00265F93" w:rsidRPr="00265F93" w:rsidRDefault="00265F93" w:rsidP="00265F93">
      <w:pPr>
        <w:rPr>
          <w:rFonts w:ascii="Arial" w:hAnsi="Arial" w:cs="Arial"/>
          <w:sz w:val="22"/>
          <w:szCs w:val="22"/>
        </w:rPr>
      </w:pPr>
      <w:r w:rsidRPr="00265F93">
        <w:rPr>
          <w:rFonts w:ascii="Arial" w:hAnsi="Arial" w:cs="Arial"/>
          <w:sz w:val="22"/>
          <w:szCs w:val="22"/>
        </w:rPr>
        <w:t>- odwodnienie wykopu na czas wykonywania,</w:t>
      </w:r>
    </w:p>
    <w:p w14:paraId="250063E5" w14:textId="77777777" w:rsidR="00265F93" w:rsidRPr="00265F93" w:rsidRDefault="00265F93" w:rsidP="00265F93">
      <w:pPr>
        <w:rPr>
          <w:rFonts w:ascii="Arial" w:hAnsi="Arial" w:cs="Arial"/>
          <w:sz w:val="22"/>
          <w:szCs w:val="22"/>
        </w:rPr>
      </w:pPr>
      <w:r w:rsidRPr="00265F93">
        <w:rPr>
          <w:rFonts w:ascii="Arial" w:hAnsi="Arial" w:cs="Arial"/>
          <w:sz w:val="22"/>
          <w:szCs w:val="22"/>
        </w:rPr>
        <w:t>- zagęszczenie powierzchni wykopu,</w:t>
      </w:r>
    </w:p>
    <w:p w14:paraId="1B05003E"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przeprowadzenie pomiarów i badań laboratoryjnych, wymaganych w specyfikacji   </w:t>
      </w:r>
    </w:p>
    <w:p w14:paraId="29E6F8E8"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technicznej,</w:t>
      </w:r>
    </w:p>
    <w:p w14:paraId="1CE7A078" w14:textId="77777777" w:rsidR="00265F93" w:rsidRPr="00265F93" w:rsidRDefault="00265F93" w:rsidP="00265F93">
      <w:pPr>
        <w:rPr>
          <w:rFonts w:ascii="Arial" w:hAnsi="Arial" w:cs="Arial"/>
          <w:sz w:val="22"/>
          <w:szCs w:val="22"/>
        </w:rPr>
      </w:pPr>
      <w:r w:rsidRPr="00265F93">
        <w:rPr>
          <w:rFonts w:ascii="Arial" w:hAnsi="Arial" w:cs="Arial"/>
          <w:sz w:val="22"/>
          <w:szCs w:val="22"/>
        </w:rPr>
        <w:t>- rozplantowanie urobku na odkładzie,</w:t>
      </w:r>
    </w:p>
    <w:p w14:paraId="7D03DA4E" w14:textId="77777777" w:rsidR="00265F93" w:rsidRPr="00265F93" w:rsidRDefault="00265F93" w:rsidP="00265F93">
      <w:pPr>
        <w:rPr>
          <w:rFonts w:ascii="Arial" w:hAnsi="Arial" w:cs="Arial"/>
          <w:sz w:val="22"/>
          <w:szCs w:val="22"/>
        </w:rPr>
      </w:pPr>
      <w:r w:rsidRPr="00265F93">
        <w:rPr>
          <w:rFonts w:ascii="Arial" w:hAnsi="Arial" w:cs="Arial"/>
          <w:sz w:val="22"/>
          <w:szCs w:val="22"/>
        </w:rPr>
        <w:t>- wykonanie, a następnie rozebranie dróg dojazdowych,</w:t>
      </w:r>
    </w:p>
    <w:p w14:paraId="17DAE3D1" w14:textId="77777777" w:rsidR="00265F93" w:rsidRPr="00265F93" w:rsidRDefault="00265F93" w:rsidP="00265F93">
      <w:pPr>
        <w:rPr>
          <w:rFonts w:ascii="Arial" w:hAnsi="Arial" w:cs="Arial"/>
          <w:sz w:val="22"/>
          <w:szCs w:val="22"/>
        </w:rPr>
      </w:pPr>
      <w:r w:rsidRPr="00265F93">
        <w:rPr>
          <w:rFonts w:ascii="Arial" w:hAnsi="Arial" w:cs="Arial"/>
          <w:sz w:val="22"/>
          <w:szCs w:val="22"/>
        </w:rPr>
        <w:t>- urządzenie, zagospodarowanie i rekultywację terenu odkładu</w:t>
      </w:r>
    </w:p>
    <w:p w14:paraId="4362779B" w14:textId="77777777" w:rsidR="00265F93" w:rsidRPr="00265F93" w:rsidRDefault="00265F93" w:rsidP="00265F93">
      <w:pPr>
        <w:rPr>
          <w:rFonts w:ascii="Arial" w:hAnsi="Arial" w:cs="Arial"/>
          <w:sz w:val="22"/>
          <w:szCs w:val="22"/>
        </w:rPr>
      </w:pPr>
      <w:r w:rsidRPr="00265F93">
        <w:rPr>
          <w:rFonts w:ascii="Arial" w:hAnsi="Arial" w:cs="Arial"/>
          <w:sz w:val="22"/>
          <w:szCs w:val="22"/>
        </w:rPr>
        <w:t>- prace odbiorcze</w:t>
      </w:r>
    </w:p>
    <w:p w14:paraId="3393555E" w14:textId="77777777" w:rsidR="00265F93" w:rsidRPr="00265F93" w:rsidRDefault="00265F93" w:rsidP="00265F93">
      <w:pPr>
        <w:rPr>
          <w:rFonts w:ascii="Arial" w:hAnsi="Arial" w:cs="Arial"/>
          <w:sz w:val="22"/>
          <w:szCs w:val="22"/>
        </w:rPr>
      </w:pPr>
    </w:p>
    <w:p w14:paraId="363ECBBE" w14:textId="77777777" w:rsidR="00265F93" w:rsidRPr="00265F93" w:rsidRDefault="00265F93" w:rsidP="00265F93">
      <w:pPr>
        <w:rPr>
          <w:rFonts w:ascii="Arial" w:hAnsi="Arial" w:cs="Arial"/>
          <w:sz w:val="22"/>
          <w:szCs w:val="22"/>
        </w:rPr>
      </w:pPr>
      <w:r w:rsidRPr="00265F93">
        <w:rPr>
          <w:rFonts w:ascii="Arial" w:hAnsi="Arial" w:cs="Arial"/>
          <w:sz w:val="22"/>
          <w:szCs w:val="22"/>
        </w:rPr>
        <w:t>Przepisy związane.</w:t>
      </w:r>
    </w:p>
    <w:p w14:paraId="221B14A3" w14:textId="77777777" w:rsidR="00265F93" w:rsidRPr="00265F93" w:rsidRDefault="00265F93" w:rsidP="00265F93">
      <w:pPr>
        <w:rPr>
          <w:rFonts w:ascii="Arial" w:hAnsi="Arial" w:cs="Arial"/>
          <w:sz w:val="22"/>
          <w:szCs w:val="22"/>
        </w:rPr>
      </w:pPr>
    </w:p>
    <w:p w14:paraId="03F3782D" w14:textId="77777777" w:rsidR="00265F93" w:rsidRPr="00265F93" w:rsidRDefault="00265F93" w:rsidP="00265F93">
      <w:pPr>
        <w:rPr>
          <w:rFonts w:ascii="Arial" w:hAnsi="Arial" w:cs="Arial"/>
          <w:sz w:val="22"/>
          <w:szCs w:val="22"/>
        </w:rPr>
      </w:pPr>
      <w:r w:rsidRPr="00265F93">
        <w:rPr>
          <w:rFonts w:ascii="Arial" w:hAnsi="Arial" w:cs="Arial"/>
          <w:sz w:val="22"/>
          <w:szCs w:val="22"/>
        </w:rPr>
        <w:t>PN-B-02480 Grunty budowlane. Określenia. Symbole. Podział i opis gruntów.</w:t>
      </w:r>
    </w:p>
    <w:p w14:paraId="2E560A59" w14:textId="77777777" w:rsidR="00265F93" w:rsidRPr="00265F93" w:rsidRDefault="00265F93" w:rsidP="00265F93">
      <w:pPr>
        <w:rPr>
          <w:rFonts w:ascii="Arial" w:hAnsi="Arial" w:cs="Arial"/>
          <w:sz w:val="22"/>
          <w:szCs w:val="22"/>
        </w:rPr>
      </w:pPr>
      <w:r w:rsidRPr="00265F93">
        <w:rPr>
          <w:rFonts w:ascii="Arial" w:hAnsi="Arial" w:cs="Arial"/>
          <w:sz w:val="22"/>
          <w:szCs w:val="22"/>
        </w:rPr>
        <w:t>PN-B-06050 Geotechnika. Roboty ziemne. Wymagania ogólne.</w:t>
      </w:r>
    </w:p>
    <w:p w14:paraId="35D7D46B" w14:textId="77777777" w:rsidR="00265F93" w:rsidRPr="00265F93" w:rsidRDefault="00265F93" w:rsidP="00265F93">
      <w:pPr>
        <w:rPr>
          <w:rFonts w:ascii="Arial" w:hAnsi="Arial" w:cs="Arial"/>
          <w:sz w:val="22"/>
          <w:szCs w:val="22"/>
        </w:rPr>
      </w:pPr>
      <w:r w:rsidRPr="00265F93">
        <w:rPr>
          <w:rFonts w:ascii="Arial" w:hAnsi="Arial" w:cs="Arial"/>
          <w:sz w:val="22"/>
          <w:szCs w:val="22"/>
        </w:rPr>
        <w:t>Praca zbiorowa: Poradnik majstra budowlanego. Arkady, Warszawa 1997.</w:t>
      </w:r>
    </w:p>
    <w:p w14:paraId="33FCEFC7" w14:textId="77777777" w:rsidR="00265F93" w:rsidRPr="00265F93" w:rsidRDefault="00265F93" w:rsidP="00265F93">
      <w:pPr>
        <w:rPr>
          <w:rFonts w:ascii="Arial" w:hAnsi="Arial" w:cs="Arial"/>
          <w:sz w:val="22"/>
          <w:szCs w:val="22"/>
        </w:rPr>
      </w:pPr>
      <w:r w:rsidRPr="00265F93">
        <w:rPr>
          <w:rFonts w:ascii="Arial" w:hAnsi="Arial" w:cs="Arial"/>
          <w:sz w:val="22"/>
          <w:szCs w:val="22"/>
        </w:rPr>
        <w:t>Poradnik techniczny kierownika budowy. Arkady, Warszawa 1990.</w:t>
      </w:r>
    </w:p>
    <w:p w14:paraId="09877625" w14:textId="77777777" w:rsidR="00265F93" w:rsidRPr="00265F93" w:rsidRDefault="00265F93" w:rsidP="00265F93">
      <w:pPr>
        <w:rPr>
          <w:rFonts w:ascii="Arial" w:hAnsi="Arial" w:cs="Arial"/>
          <w:sz w:val="22"/>
          <w:szCs w:val="22"/>
        </w:rPr>
      </w:pPr>
    </w:p>
    <w:p w14:paraId="2D6FD5B1" w14:textId="7774F553" w:rsidR="00265F93" w:rsidRPr="00265F93" w:rsidRDefault="00265F93" w:rsidP="00265F93">
      <w:pPr>
        <w:rPr>
          <w:rFonts w:ascii="Arial" w:hAnsi="Arial" w:cs="Arial"/>
          <w:sz w:val="22"/>
          <w:szCs w:val="22"/>
        </w:rPr>
      </w:pPr>
      <w:r w:rsidRPr="00265F93">
        <w:rPr>
          <w:rFonts w:ascii="Arial" w:hAnsi="Arial" w:cs="Arial"/>
          <w:sz w:val="22"/>
          <w:szCs w:val="22"/>
        </w:rPr>
        <w:t>02.20 ZBROJENIE KONSTRUKCJI ŻELBETOWYCH</w:t>
      </w:r>
    </w:p>
    <w:p w14:paraId="3665AEEF" w14:textId="77777777" w:rsidR="00265F93" w:rsidRPr="00265F93" w:rsidRDefault="00265F93" w:rsidP="00265F93">
      <w:pPr>
        <w:rPr>
          <w:rFonts w:ascii="Arial" w:hAnsi="Arial" w:cs="Arial"/>
          <w:sz w:val="22"/>
          <w:szCs w:val="22"/>
        </w:rPr>
      </w:pPr>
    </w:p>
    <w:p w14:paraId="4C5642B5" w14:textId="77777777" w:rsidR="00265F93" w:rsidRPr="00265F93" w:rsidRDefault="00265F93" w:rsidP="00265F93">
      <w:pPr>
        <w:rPr>
          <w:rFonts w:ascii="Arial" w:hAnsi="Arial" w:cs="Arial"/>
          <w:sz w:val="22"/>
          <w:szCs w:val="22"/>
        </w:rPr>
      </w:pPr>
    </w:p>
    <w:p w14:paraId="244A002F" w14:textId="77777777" w:rsidR="00265F93" w:rsidRPr="00265F93" w:rsidRDefault="00265F93" w:rsidP="00265F93">
      <w:pPr>
        <w:rPr>
          <w:rFonts w:ascii="Arial" w:hAnsi="Arial" w:cs="Arial"/>
          <w:sz w:val="22"/>
          <w:szCs w:val="22"/>
        </w:rPr>
      </w:pPr>
      <w:r w:rsidRPr="00265F93">
        <w:rPr>
          <w:rFonts w:ascii="Arial" w:hAnsi="Arial" w:cs="Arial"/>
          <w:sz w:val="22"/>
          <w:szCs w:val="22"/>
        </w:rPr>
        <w:t>Wymagania szczegółowe w zakresie wykonania i odbioru robót.</w:t>
      </w:r>
    </w:p>
    <w:p w14:paraId="45F5CA2A" w14:textId="77777777" w:rsidR="00265F93" w:rsidRPr="00265F93" w:rsidRDefault="00265F93" w:rsidP="00265F93">
      <w:pPr>
        <w:rPr>
          <w:rFonts w:ascii="Arial" w:hAnsi="Arial" w:cs="Arial"/>
          <w:sz w:val="22"/>
          <w:szCs w:val="22"/>
        </w:rPr>
      </w:pPr>
    </w:p>
    <w:p w14:paraId="015984DA" w14:textId="77777777" w:rsidR="00265F93" w:rsidRPr="00265F93" w:rsidRDefault="00265F93" w:rsidP="00265F93">
      <w:pPr>
        <w:rPr>
          <w:rFonts w:ascii="Arial" w:hAnsi="Arial" w:cs="Arial"/>
          <w:sz w:val="22"/>
          <w:szCs w:val="22"/>
        </w:rPr>
      </w:pPr>
      <w:r w:rsidRPr="00265F93">
        <w:rPr>
          <w:rFonts w:ascii="Arial" w:hAnsi="Arial" w:cs="Arial"/>
          <w:sz w:val="22"/>
          <w:szCs w:val="22"/>
        </w:rPr>
        <w:t>Wymagania materiałowe.</w:t>
      </w:r>
    </w:p>
    <w:p w14:paraId="624A5FA2" w14:textId="77777777" w:rsidR="00265F93" w:rsidRPr="00265F93" w:rsidRDefault="00265F93" w:rsidP="00265F93">
      <w:pPr>
        <w:rPr>
          <w:rFonts w:ascii="Arial" w:hAnsi="Arial" w:cs="Arial"/>
          <w:sz w:val="22"/>
          <w:szCs w:val="22"/>
        </w:rPr>
      </w:pPr>
      <w:r w:rsidRPr="00265F93">
        <w:rPr>
          <w:rFonts w:ascii="Arial" w:hAnsi="Arial" w:cs="Arial"/>
          <w:sz w:val="22"/>
          <w:szCs w:val="22"/>
        </w:rPr>
        <w:lastRenderedPageBreak/>
        <w:t>Stal zbrojeniowa do murów oporowych powinna odpowiadać wymaganiom podanym w PN-H-93215 [39]. Właściwości stali powinny odpowiadać wymaganiom PN-H-84020 [38] oraz PN-822/H-93215.</w:t>
      </w:r>
    </w:p>
    <w:p w14:paraId="5A43ABC8"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Do każdej partii stali przeznaczonej do zbrojenia konstrukcji z betonu dostawca wystawia zaświadczenie o jakości. Każdą partię stali i siatek zbrojeniowych należy poddać kontroli na zgodność dostarczonego materiału z zamówieniem w zakresie rodzaju asortymentu, dymensji i jakości. Dostarczoną na budowę partię stali należy poddać badaniu laboratoryjnemu w przypadku gdy na podstawie oględzin zewnętrznych nasuwają się jakiekolwiek wątpliwości co do jej właściwości technicznych. </w:t>
      </w:r>
    </w:p>
    <w:p w14:paraId="71220C77" w14:textId="77777777" w:rsidR="00265F93" w:rsidRPr="00265F93" w:rsidRDefault="00265F93" w:rsidP="00265F93">
      <w:pPr>
        <w:rPr>
          <w:rFonts w:ascii="Arial" w:hAnsi="Arial" w:cs="Arial"/>
          <w:sz w:val="22"/>
          <w:szCs w:val="22"/>
        </w:rPr>
      </w:pPr>
    </w:p>
    <w:p w14:paraId="42453840" w14:textId="77777777" w:rsidR="00265F93" w:rsidRPr="00265F93" w:rsidRDefault="00265F93" w:rsidP="00265F93">
      <w:pPr>
        <w:rPr>
          <w:rFonts w:ascii="Arial" w:hAnsi="Arial" w:cs="Arial"/>
          <w:sz w:val="22"/>
          <w:szCs w:val="22"/>
        </w:rPr>
      </w:pPr>
      <w:r w:rsidRPr="00265F93">
        <w:rPr>
          <w:rFonts w:ascii="Arial" w:hAnsi="Arial" w:cs="Arial"/>
          <w:sz w:val="22"/>
          <w:szCs w:val="22"/>
        </w:rPr>
        <w:t>Odbiory zbrojenia.</w:t>
      </w:r>
    </w:p>
    <w:p w14:paraId="748BD560" w14:textId="77777777" w:rsidR="00265F93" w:rsidRPr="00265F93" w:rsidRDefault="00265F93" w:rsidP="00265F93">
      <w:pPr>
        <w:rPr>
          <w:rFonts w:ascii="Arial" w:hAnsi="Arial" w:cs="Arial"/>
          <w:sz w:val="22"/>
          <w:szCs w:val="22"/>
        </w:rPr>
      </w:pPr>
      <w:r w:rsidRPr="00265F93">
        <w:rPr>
          <w:rFonts w:ascii="Arial" w:hAnsi="Arial" w:cs="Arial"/>
          <w:sz w:val="22"/>
          <w:szCs w:val="22"/>
        </w:rPr>
        <w:t>Zbrojenie konstrukcji podlega odbiorowi przed wykonaniem betonowania.</w:t>
      </w:r>
    </w:p>
    <w:p w14:paraId="3385B3D2" w14:textId="77777777" w:rsidR="00265F93" w:rsidRPr="00265F93" w:rsidRDefault="00265F93" w:rsidP="00265F93">
      <w:pPr>
        <w:rPr>
          <w:rFonts w:ascii="Arial" w:hAnsi="Arial" w:cs="Arial"/>
          <w:sz w:val="22"/>
          <w:szCs w:val="22"/>
        </w:rPr>
      </w:pPr>
      <w:r w:rsidRPr="00265F93">
        <w:rPr>
          <w:rFonts w:ascii="Arial" w:hAnsi="Arial" w:cs="Arial"/>
          <w:sz w:val="22"/>
          <w:szCs w:val="22"/>
        </w:rPr>
        <w:t>Sprawdzeniu podlega zgodność ułożonego zbrojenia z projektem oraz wymaganiami norm. Sprawdzone zostaną wymiary zbrojenia, jego usytuowanie (w tym grubość otuliny), rozstaw strzemion, położenie złączy, długość zakotwienia. Odbiór zbrojenia i zezwolenie na betonowanie należy odnotować w dzienniku budowy.</w:t>
      </w:r>
    </w:p>
    <w:p w14:paraId="2B504127" w14:textId="77777777" w:rsidR="00265F93" w:rsidRPr="00265F93" w:rsidRDefault="00265F93" w:rsidP="00265F93">
      <w:pPr>
        <w:rPr>
          <w:rFonts w:ascii="Arial" w:hAnsi="Arial" w:cs="Arial"/>
          <w:sz w:val="22"/>
          <w:szCs w:val="22"/>
        </w:rPr>
      </w:pPr>
    </w:p>
    <w:p w14:paraId="40E0420B" w14:textId="77777777" w:rsidR="00265F93" w:rsidRPr="00265F93" w:rsidRDefault="00265F93" w:rsidP="00265F93">
      <w:pPr>
        <w:rPr>
          <w:rFonts w:ascii="Arial" w:hAnsi="Arial" w:cs="Arial"/>
          <w:sz w:val="22"/>
          <w:szCs w:val="22"/>
        </w:rPr>
      </w:pPr>
      <w:r w:rsidRPr="00265F93">
        <w:rPr>
          <w:rFonts w:ascii="Arial" w:hAnsi="Arial" w:cs="Arial"/>
          <w:sz w:val="22"/>
          <w:szCs w:val="22"/>
        </w:rPr>
        <w:t>Tabela dopuszczalnych odchyłek wymiarowych deskowań.</w:t>
      </w:r>
    </w:p>
    <w:p w14:paraId="765287C5" w14:textId="77777777" w:rsidR="00265F93" w:rsidRPr="00265F93" w:rsidRDefault="00265F93" w:rsidP="00265F93">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30"/>
        <w:gridCol w:w="2770"/>
      </w:tblGrid>
      <w:tr w:rsidR="00265F93" w:rsidRPr="00265F93" w14:paraId="6F4B5B0A" w14:textId="77777777" w:rsidTr="00156D0C">
        <w:tblPrEx>
          <w:tblCellMar>
            <w:top w:w="0" w:type="dxa"/>
            <w:bottom w:w="0" w:type="dxa"/>
          </w:tblCellMar>
        </w:tblPrEx>
        <w:tc>
          <w:tcPr>
            <w:tcW w:w="6730" w:type="dxa"/>
          </w:tcPr>
          <w:p w14:paraId="572F805C" w14:textId="77777777" w:rsidR="00265F93" w:rsidRPr="00265F93" w:rsidRDefault="00265F93" w:rsidP="00265F93">
            <w:pPr>
              <w:rPr>
                <w:rFonts w:ascii="Arial" w:hAnsi="Arial" w:cs="Arial"/>
                <w:sz w:val="22"/>
                <w:szCs w:val="22"/>
              </w:rPr>
            </w:pPr>
          </w:p>
          <w:p w14:paraId="545C238F" w14:textId="77777777" w:rsidR="00265F93" w:rsidRPr="00265F93" w:rsidRDefault="00265F93" w:rsidP="00265F93">
            <w:pPr>
              <w:rPr>
                <w:rFonts w:ascii="Arial" w:hAnsi="Arial" w:cs="Arial"/>
                <w:sz w:val="22"/>
                <w:szCs w:val="22"/>
              </w:rPr>
            </w:pPr>
            <w:r w:rsidRPr="00265F93">
              <w:rPr>
                <w:rFonts w:ascii="Arial" w:hAnsi="Arial" w:cs="Arial"/>
                <w:sz w:val="22"/>
                <w:szCs w:val="22"/>
              </w:rPr>
              <w:t>Określenie wymiaru</w:t>
            </w:r>
          </w:p>
        </w:tc>
        <w:tc>
          <w:tcPr>
            <w:tcW w:w="2770" w:type="dxa"/>
          </w:tcPr>
          <w:p w14:paraId="6DCD127E" w14:textId="77777777" w:rsidR="00265F93" w:rsidRPr="00265F93" w:rsidRDefault="00265F93" w:rsidP="00265F93">
            <w:pPr>
              <w:rPr>
                <w:rFonts w:ascii="Arial" w:hAnsi="Arial" w:cs="Arial"/>
                <w:sz w:val="22"/>
                <w:szCs w:val="22"/>
              </w:rPr>
            </w:pPr>
            <w:r w:rsidRPr="00265F93">
              <w:rPr>
                <w:rFonts w:ascii="Arial" w:hAnsi="Arial" w:cs="Arial"/>
                <w:sz w:val="22"/>
                <w:szCs w:val="22"/>
              </w:rPr>
              <w:t>Dopuszczalna odchyłka od wymiarów projektowych w mm</w:t>
            </w:r>
          </w:p>
        </w:tc>
      </w:tr>
      <w:tr w:rsidR="00265F93" w:rsidRPr="00265F93" w14:paraId="638DBDB7" w14:textId="77777777" w:rsidTr="00156D0C">
        <w:tblPrEx>
          <w:tblCellMar>
            <w:top w:w="0" w:type="dxa"/>
            <w:bottom w:w="0" w:type="dxa"/>
          </w:tblCellMar>
        </w:tblPrEx>
        <w:tc>
          <w:tcPr>
            <w:tcW w:w="6730" w:type="dxa"/>
          </w:tcPr>
          <w:p w14:paraId="38F084CC" w14:textId="77777777" w:rsidR="00265F93" w:rsidRPr="00265F93" w:rsidRDefault="00265F93" w:rsidP="00265F93">
            <w:pPr>
              <w:rPr>
                <w:rFonts w:ascii="Arial" w:hAnsi="Arial" w:cs="Arial"/>
                <w:sz w:val="22"/>
                <w:szCs w:val="22"/>
              </w:rPr>
            </w:pPr>
            <w:r w:rsidRPr="00265F93">
              <w:rPr>
                <w:rFonts w:ascii="Arial" w:hAnsi="Arial" w:cs="Arial"/>
                <w:sz w:val="22"/>
                <w:szCs w:val="22"/>
              </w:rPr>
              <w:t>Od wymiarów siatek i szkieletów wiązanych lub zgrzewanych</w:t>
            </w:r>
          </w:p>
          <w:p w14:paraId="7E234AD1" w14:textId="77777777" w:rsidR="00265F93" w:rsidRPr="00265F93" w:rsidRDefault="00265F93" w:rsidP="00265F93">
            <w:pPr>
              <w:rPr>
                <w:rFonts w:ascii="Arial" w:hAnsi="Arial" w:cs="Arial"/>
                <w:sz w:val="22"/>
                <w:szCs w:val="22"/>
              </w:rPr>
            </w:pPr>
            <w:r w:rsidRPr="00265F93">
              <w:rPr>
                <w:rFonts w:ascii="Arial" w:hAnsi="Arial" w:cs="Arial"/>
                <w:sz w:val="22"/>
                <w:szCs w:val="22"/>
              </w:rPr>
              <w:t>Długość elementu</w:t>
            </w:r>
          </w:p>
          <w:p w14:paraId="2AFA236C" w14:textId="77777777" w:rsidR="00265F93" w:rsidRPr="00265F93" w:rsidRDefault="00265F93" w:rsidP="00265F93">
            <w:pPr>
              <w:rPr>
                <w:rFonts w:ascii="Arial" w:hAnsi="Arial" w:cs="Arial"/>
                <w:sz w:val="22"/>
                <w:szCs w:val="22"/>
              </w:rPr>
            </w:pPr>
            <w:r w:rsidRPr="00265F93">
              <w:rPr>
                <w:rFonts w:ascii="Arial" w:hAnsi="Arial" w:cs="Arial"/>
                <w:sz w:val="22"/>
                <w:szCs w:val="22"/>
              </w:rPr>
              <w:t>Szerokość (wysokość elementu)</w:t>
            </w:r>
          </w:p>
          <w:p w14:paraId="592DA480"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Przy wymiarze do </w:t>
            </w:r>
            <w:smartTag w:uri="urn:schemas-microsoft-com:office:smarttags" w:element="metricconverter">
              <w:smartTagPr>
                <w:attr w:name="ProductID" w:val="1 m"/>
              </w:smartTagPr>
              <w:r w:rsidRPr="00265F93">
                <w:rPr>
                  <w:rFonts w:ascii="Arial" w:hAnsi="Arial" w:cs="Arial"/>
                  <w:sz w:val="22"/>
                  <w:szCs w:val="22"/>
                </w:rPr>
                <w:t>1 m</w:t>
              </w:r>
            </w:smartTag>
          </w:p>
          <w:p w14:paraId="470C9A2A"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Przy wymiarze powyżej </w:t>
            </w:r>
            <w:smartTag w:uri="urn:schemas-microsoft-com:office:smarttags" w:element="metricconverter">
              <w:smartTagPr>
                <w:attr w:name="ProductID" w:val="1 m"/>
              </w:smartTagPr>
              <w:r w:rsidRPr="00265F93">
                <w:rPr>
                  <w:rFonts w:ascii="Arial" w:hAnsi="Arial" w:cs="Arial"/>
                  <w:sz w:val="22"/>
                  <w:szCs w:val="22"/>
                </w:rPr>
                <w:t>1 m</w:t>
              </w:r>
            </w:smartTag>
          </w:p>
          <w:p w14:paraId="49832B07" w14:textId="77777777" w:rsidR="00265F93" w:rsidRPr="00265F93" w:rsidRDefault="00265F93" w:rsidP="00265F93">
            <w:pPr>
              <w:rPr>
                <w:rFonts w:ascii="Arial" w:hAnsi="Arial" w:cs="Arial"/>
                <w:sz w:val="22"/>
                <w:szCs w:val="22"/>
              </w:rPr>
            </w:pPr>
          </w:p>
          <w:p w14:paraId="4816895A" w14:textId="77777777" w:rsidR="00265F93" w:rsidRPr="00265F93" w:rsidRDefault="00265F93" w:rsidP="00265F93">
            <w:pPr>
              <w:rPr>
                <w:rFonts w:ascii="Arial" w:hAnsi="Arial" w:cs="Arial"/>
                <w:sz w:val="22"/>
                <w:szCs w:val="22"/>
              </w:rPr>
            </w:pPr>
            <w:r w:rsidRPr="00265F93">
              <w:rPr>
                <w:rFonts w:ascii="Arial" w:hAnsi="Arial" w:cs="Arial"/>
                <w:sz w:val="22"/>
                <w:szCs w:val="22"/>
              </w:rPr>
              <w:t>W rozstawie prętów podłużnych, poprzecznych i strzemion</w:t>
            </w:r>
          </w:p>
          <w:p w14:paraId="23A02B6C"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przy średnicy poniżej </w:t>
            </w:r>
            <w:smartTag w:uri="urn:schemas-microsoft-com:office:smarttags" w:element="metricconverter">
              <w:smartTagPr>
                <w:attr w:name="ProductID" w:val="20 mm"/>
              </w:smartTagPr>
              <w:r w:rsidRPr="00265F93">
                <w:rPr>
                  <w:rFonts w:ascii="Arial" w:hAnsi="Arial" w:cs="Arial"/>
                  <w:sz w:val="22"/>
                  <w:szCs w:val="22"/>
                </w:rPr>
                <w:t>20 mm</w:t>
              </w:r>
            </w:smartTag>
          </w:p>
          <w:p w14:paraId="52AE8D06"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przy średnicy większej lub równej </w:t>
            </w:r>
            <w:smartTag w:uri="urn:schemas-microsoft-com:office:smarttags" w:element="metricconverter">
              <w:smartTagPr>
                <w:attr w:name="ProductID" w:val="20 mm"/>
              </w:smartTagPr>
              <w:r w:rsidRPr="00265F93">
                <w:rPr>
                  <w:rFonts w:ascii="Arial" w:hAnsi="Arial" w:cs="Arial"/>
                  <w:sz w:val="22"/>
                  <w:szCs w:val="22"/>
                </w:rPr>
                <w:t>20 mm</w:t>
              </w:r>
            </w:smartTag>
          </w:p>
          <w:p w14:paraId="0D650144" w14:textId="77777777" w:rsidR="00265F93" w:rsidRPr="00265F93" w:rsidRDefault="00265F93" w:rsidP="00265F93">
            <w:pPr>
              <w:rPr>
                <w:rFonts w:ascii="Arial" w:hAnsi="Arial" w:cs="Arial"/>
                <w:sz w:val="22"/>
                <w:szCs w:val="22"/>
              </w:rPr>
            </w:pPr>
          </w:p>
          <w:p w14:paraId="76EE3842" w14:textId="77777777" w:rsidR="00265F93" w:rsidRPr="00265F93" w:rsidRDefault="00265F93" w:rsidP="00265F93">
            <w:pPr>
              <w:rPr>
                <w:rFonts w:ascii="Arial" w:hAnsi="Arial" w:cs="Arial"/>
                <w:sz w:val="22"/>
                <w:szCs w:val="22"/>
              </w:rPr>
            </w:pPr>
            <w:r w:rsidRPr="00265F93">
              <w:rPr>
                <w:rFonts w:ascii="Arial" w:hAnsi="Arial" w:cs="Arial"/>
                <w:sz w:val="22"/>
                <w:szCs w:val="22"/>
              </w:rPr>
              <w:t>W położeniu odgięć prętów</w:t>
            </w:r>
          </w:p>
          <w:p w14:paraId="2BF142C6" w14:textId="77777777" w:rsidR="00265F93" w:rsidRPr="00265F93" w:rsidRDefault="00265F93" w:rsidP="00265F93">
            <w:pPr>
              <w:rPr>
                <w:rFonts w:ascii="Arial" w:hAnsi="Arial" w:cs="Arial"/>
                <w:sz w:val="22"/>
                <w:szCs w:val="22"/>
              </w:rPr>
            </w:pPr>
          </w:p>
          <w:p w14:paraId="619B7713" w14:textId="77777777" w:rsidR="00265F93" w:rsidRPr="00265F93" w:rsidRDefault="00265F93" w:rsidP="00265F93">
            <w:pPr>
              <w:rPr>
                <w:rFonts w:ascii="Arial" w:hAnsi="Arial" w:cs="Arial"/>
                <w:sz w:val="22"/>
                <w:szCs w:val="22"/>
              </w:rPr>
            </w:pPr>
            <w:r w:rsidRPr="00265F93">
              <w:rPr>
                <w:rFonts w:ascii="Arial" w:hAnsi="Arial" w:cs="Arial"/>
                <w:sz w:val="22"/>
                <w:szCs w:val="22"/>
              </w:rPr>
              <w:t>W grubości warstwy otulającej</w:t>
            </w:r>
          </w:p>
          <w:p w14:paraId="2434093E" w14:textId="77777777" w:rsidR="00265F93" w:rsidRPr="00265F93" w:rsidRDefault="00265F93" w:rsidP="00265F93">
            <w:pPr>
              <w:rPr>
                <w:rFonts w:ascii="Arial" w:hAnsi="Arial" w:cs="Arial"/>
                <w:sz w:val="22"/>
                <w:szCs w:val="22"/>
              </w:rPr>
            </w:pPr>
          </w:p>
          <w:p w14:paraId="7B53543B" w14:textId="77777777" w:rsidR="00265F93" w:rsidRPr="00265F93" w:rsidRDefault="00265F93" w:rsidP="00265F93">
            <w:pPr>
              <w:rPr>
                <w:rFonts w:ascii="Arial" w:hAnsi="Arial" w:cs="Arial"/>
                <w:sz w:val="22"/>
                <w:szCs w:val="22"/>
              </w:rPr>
            </w:pPr>
            <w:r w:rsidRPr="00265F93">
              <w:rPr>
                <w:rFonts w:ascii="Arial" w:hAnsi="Arial" w:cs="Arial"/>
                <w:sz w:val="22"/>
                <w:szCs w:val="22"/>
              </w:rPr>
              <w:t>W położeniu połączeń (styków) prętów</w:t>
            </w:r>
          </w:p>
        </w:tc>
        <w:tc>
          <w:tcPr>
            <w:tcW w:w="2770" w:type="dxa"/>
          </w:tcPr>
          <w:p w14:paraId="46D34AED" w14:textId="77777777" w:rsidR="00265F93" w:rsidRPr="00265F93" w:rsidRDefault="00265F93" w:rsidP="00265F93">
            <w:pPr>
              <w:rPr>
                <w:rFonts w:ascii="Arial" w:hAnsi="Arial" w:cs="Arial"/>
                <w:sz w:val="22"/>
                <w:szCs w:val="22"/>
              </w:rPr>
            </w:pPr>
          </w:p>
          <w:p w14:paraId="32EE4ABA" w14:textId="77777777" w:rsidR="00265F93" w:rsidRPr="00265F93" w:rsidRDefault="00265F93" w:rsidP="00265F93">
            <w:pPr>
              <w:rPr>
                <w:rFonts w:ascii="Arial" w:hAnsi="Arial" w:cs="Arial"/>
                <w:sz w:val="22"/>
                <w:szCs w:val="22"/>
              </w:rPr>
            </w:pPr>
          </w:p>
          <w:p w14:paraId="7AB5993C" w14:textId="77777777" w:rsidR="00265F93" w:rsidRPr="00265F93" w:rsidRDefault="00265F93" w:rsidP="00265F93">
            <w:pPr>
              <w:rPr>
                <w:rFonts w:ascii="Arial" w:hAnsi="Arial" w:cs="Arial"/>
                <w:sz w:val="22"/>
                <w:szCs w:val="22"/>
              </w:rPr>
            </w:pPr>
            <w:r w:rsidRPr="00265F93">
              <w:rPr>
                <w:rFonts w:ascii="Arial" w:hAnsi="Arial" w:cs="Arial"/>
                <w:sz w:val="22"/>
                <w:szCs w:val="22"/>
              </w:rPr>
              <w:t>+/- 10</w:t>
            </w:r>
          </w:p>
          <w:p w14:paraId="23C48092" w14:textId="77777777" w:rsidR="00265F93" w:rsidRPr="00265F93" w:rsidRDefault="00265F93" w:rsidP="00265F93">
            <w:pPr>
              <w:rPr>
                <w:rFonts w:ascii="Arial" w:hAnsi="Arial" w:cs="Arial"/>
                <w:sz w:val="22"/>
                <w:szCs w:val="22"/>
              </w:rPr>
            </w:pPr>
          </w:p>
          <w:p w14:paraId="44851890" w14:textId="77777777" w:rsidR="00265F93" w:rsidRPr="00265F93" w:rsidRDefault="00265F93" w:rsidP="00265F93">
            <w:pPr>
              <w:rPr>
                <w:rFonts w:ascii="Arial" w:hAnsi="Arial" w:cs="Arial"/>
                <w:sz w:val="22"/>
                <w:szCs w:val="22"/>
              </w:rPr>
            </w:pPr>
            <w:r w:rsidRPr="00265F93">
              <w:rPr>
                <w:rFonts w:ascii="Arial" w:hAnsi="Arial" w:cs="Arial"/>
                <w:sz w:val="22"/>
                <w:szCs w:val="22"/>
              </w:rPr>
              <w:t>+/- 5</w:t>
            </w:r>
          </w:p>
          <w:p w14:paraId="410C16A4" w14:textId="77777777" w:rsidR="00265F93" w:rsidRPr="00265F93" w:rsidRDefault="00265F93" w:rsidP="00265F93">
            <w:pPr>
              <w:rPr>
                <w:rFonts w:ascii="Arial" w:hAnsi="Arial" w:cs="Arial"/>
                <w:sz w:val="22"/>
                <w:szCs w:val="22"/>
              </w:rPr>
            </w:pPr>
            <w:r w:rsidRPr="00265F93">
              <w:rPr>
                <w:rFonts w:ascii="Arial" w:hAnsi="Arial" w:cs="Arial"/>
                <w:sz w:val="22"/>
                <w:szCs w:val="22"/>
              </w:rPr>
              <w:t>+/- 10</w:t>
            </w:r>
          </w:p>
          <w:p w14:paraId="07CD729D" w14:textId="77777777" w:rsidR="00265F93" w:rsidRPr="00265F93" w:rsidRDefault="00265F93" w:rsidP="00265F93">
            <w:pPr>
              <w:rPr>
                <w:rFonts w:ascii="Arial" w:hAnsi="Arial" w:cs="Arial"/>
                <w:sz w:val="22"/>
                <w:szCs w:val="22"/>
              </w:rPr>
            </w:pPr>
          </w:p>
          <w:p w14:paraId="6FB2AD20" w14:textId="77777777" w:rsidR="00265F93" w:rsidRPr="00265F93" w:rsidRDefault="00265F93" w:rsidP="00265F93">
            <w:pPr>
              <w:rPr>
                <w:rFonts w:ascii="Arial" w:hAnsi="Arial" w:cs="Arial"/>
                <w:sz w:val="22"/>
                <w:szCs w:val="22"/>
              </w:rPr>
            </w:pPr>
            <w:r w:rsidRPr="00265F93">
              <w:rPr>
                <w:rFonts w:ascii="Arial" w:hAnsi="Arial" w:cs="Arial"/>
                <w:sz w:val="22"/>
                <w:szCs w:val="22"/>
              </w:rPr>
              <w:t>+/- 10</w:t>
            </w:r>
          </w:p>
          <w:p w14:paraId="34A89864" w14:textId="77777777" w:rsidR="00265F93" w:rsidRPr="00265F93" w:rsidRDefault="00265F93" w:rsidP="00265F93">
            <w:pPr>
              <w:rPr>
                <w:rFonts w:ascii="Arial" w:hAnsi="Arial" w:cs="Arial"/>
                <w:sz w:val="22"/>
                <w:szCs w:val="22"/>
              </w:rPr>
            </w:pPr>
            <w:r w:rsidRPr="00265F93">
              <w:rPr>
                <w:rFonts w:ascii="Arial" w:hAnsi="Arial" w:cs="Arial"/>
                <w:sz w:val="22"/>
                <w:szCs w:val="22"/>
              </w:rPr>
              <w:t>+/- 0,5*śr.</w:t>
            </w:r>
          </w:p>
          <w:p w14:paraId="42EB003B" w14:textId="77777777" w:rsidR="00265F93" w:rsidRPr="00265F93" w:rsidRDefault="00265F93" w:rsidP="00265F93">
            <w:pPr>
              <w:rPr>
                <w:rFonts w:ascii="Arial" w:hAnsi="Arial" w:cs="Arial"/>
                <w:sz w:val="22"/>
                <w:szCs w:val="22"/>
              </w:rPr>
            </w:pPr>
          </w:p>
          <w:p w14:paraId="4C74B159" w14:textId="77777777" w:rsidR="00265F93" w:rsidRPr="00265F93" w:rsidRDefault="00265F93" w:rsidP="00265F93">
            <w:pPr>
              <w:rPr>
                <w:rFonts w:ascii="Arial" w:hAnsi="Arial" w:cs="Arial"/>
                <w:sz w:val="22"/>
                <w:szCs w:val="22"/>
              </w:rPr>
            </w:pPr>
            <w:r w:rsidRPr="00265F93">
              <w:rPr>
                <w:rFonts w:ascii="Arial" w:hAnsi="Arial" w:cs="Arial"/>
                <w:sz w:val="22"/>
                <w:szCs w:val="22"/>
              </w:rPr>
              <w:t>+/- 2,0*śr.</w:t>
            </w:r>
          </w:p>
          <w:p w14:paraId="33C47BF9" w14:textId="77777777" w:rsidR="00265F93" w:rsidRPr="00265F93" w:rsidRDefault="00265F93" w:rsidP="00265F93">
            <w:pPr>
              <w:rPr>
                <w:rFonts w:ascii="Arial" w:hAnsi="Arial" w:cs="Arial"/>
                <w:sz w:val="22"/>
                <w:szCs w:val="22"/>
              </w:rPr>
            </w:pPr>
          </w:p>
          <w:p w14:paraId="13D4D4BA" w14:textId="77777777" w:rsidR="00265F93" w:rsidRPr="00265F93" w:rsidRDefault="00265F93" w:rsidP="00265F93">
            <w:pPr>
              <w:rPr>
                <w:rFonts w:ascii="Arial" w:hAnsi="Arial" w:cs="Arial"/>
                <w:sz w:val="22"/>
                <w:szCs w:val="22"/>
              </w:rPr>
            </w:pPr>
            <w:r w:rsidRPr="00265F93">
              <w:rPr>
                <w:rFonts w:ascii="Arial" w:hAnsi="Arial" w:cs="Arial"/>
                <w:sz w:val="22"/>
                <w:szCs w:val="22"/>
              </w:rPr>
              <w:t>+10</w:t>
            </w:r>
          </w:p>
          <w:p w14:paraId="66F1B22B" w14:textId="77777777" w:rsidR="00265F93" w:rsidRPr="00265F93" w:rsidRDefault="00265F93" w:rsidP="00265F93">
            <w:pPr>
              <w:rPr>
                <w:rFonts w:ascii="Arial" w:hAnsi="Arial" w:cs="Arial"/>
                <w:sz w:val="22"/>
                <w:szCs w:val="22"/>
              </w:rPr>
            </w:pPr>
          </w:p>
          <w:p w14:paraId="614D0A37" w14:textId="77777777" w:rsidR="00265F93" w:rsidRPr="00265F93" w:rsidRDefault="00265F93" w:rsidP="00265F93">
            <w:pPr>
              <w:rPr>
                <w:rFonts w:ascii="Arial" w:hAnsi="Arial" w:cs="Arial"/>
                <w:sz w:val="22"/>
                <w:szCs w:val="22"/>
              </w:rPr>
            </w:pPr>
            <w:r w:rsidRPr="00265F93">
              <w:rPr>
                <w:rFonts w:ascii="Arial" w:hAnsi="Arial" w:cs="Arial"/>
                <w:sz w:val="22"/>
                <w:szCs w:val="22"/>
              </w:rPr>
              <w:t>+/- 25</w:t>
            </w:r>
          </w:p>
        </w:tc>
      </w:tr>
    </w:tbl>
    <w:p w14:paraId="4FB3F83C" w14:textId="77777777" w:rsidR="00265F93" w:rsidRPr="00265F93" w:rsidRDefault="00265F93" w:rsidP="00265F93">
      <w:pPr>
        <w:rPr>
          <w:rFonts w:ascii="Arial" w:hAnsi="Arial" w:cs="Arial"/>
          <w:sz w:val="22"/>
          <w:szCs w:val="22"/>
        </w:rPr>
      </w:pPr>
    </w:p>
    <w:p w14:paraId="4646FF12" w14:textId="77777777" w:rsidR="00265F93" w:rsidRPr="00265F93" w:rsidRDefault="00265F93" w:rsidP="00265F93">
      <w:pPr>
        <w:rPr>
          <w:rFonts w:ascii="Arial" w:hAnsi="Arial" w:cs="Arial"/>
          <w:sz w:val="22"/>
          <w:szCs w:val="22"/>
        </w:rPr>
      </w:pPr>
      <w:r w:rsidRPr="00265F93">
        <w:rPr>
          <w:rFonts w:ascii="Arial" w:hAnsi="Arial" w:cs="Arial"/>
          <w:sz w:val="22"/>
          <w:szCs w:val="22"/>
        </w:rPr>
        <w:t>Obmiar robót i cena jednostkowa</w:t>
      </w:r>
    </w:p>
    <w:p w14:paraId="2CB4373F" w14:textId="77777777" w:rsidR="00265F93" w:rsidRPr="00265F93" w:rsidRDefault="00265F93" w:rsidP="00265F93">
      <w:pPr>
        <w:rPr>
          <w:rFonts w:ascii="Arial" w:hAnsi="Arial" w:cs="Arial"/>
          <w:sz w:val="22"/>
          <w:szCs w:val="22"/>
        </w:rPr>
      </w:pPr>
    </w:p>
    <w:p w14:paraId="18B84055" w14:textId="77777777" w:rsidR="00265F93" w:rsidRPr="00265F93" w:rsidRDefault="00265F93" w:rsidP="00265F93">
      <w:pPr>
        <w:rPr>
          <w:rFonts w:ascii="Arial" w:hAnsi="Arial" w:cs="Arial"/>
          <w:sz w:val="22"/>
          <w:szCs w:val="22"/>
        </w:rPr>
      </w:pPr>
      <w:r w:rsidRPr="00265F93">
        <w:rPr>
          <w:rFonts w:ascii="Arial" w:hAnsi="Arial" w:cs="Arial"/>
          <w:sz w:val="22"/>
          <w:szCs w:val="22"/>
        </w:rPr>
        <w:t>Jednostką obmiaru robót jest 1 tona zamontowanego zbrojenia.</w:t>
      </w:r>
    </w:p>
    <w:p w14:paraId="6F88CB8D" w14:textId="77777777" w:rsidR="00265F93" w:rsidRPr="00265F93" w:rsidRDefault="00265F93" w:rsidP="00265F93">
      <w:pPr>
        <w:rPr>
          <w:rFonts w:ascii="Arial" w:hAnsi="Arial" w:cs="Arial"/>
          <w:sz w:val="22"/>
          <w:szCs w:val="22"/>
        </w:rPr>
      </w:pPr>
    </w:p>
    <w:p w14:paraId="6DF5D5C8" w14:textId="77777777" w:rsidR="00265F93" w:rsidRPr="00265F93" w:rsidRDefault="00265F93" w:rsidP="00265F93">
      <w:pPr>
        <w:rPr>
          <w:rFonts w:ascii="Arial" w:hAnsi="Arial" w:cs="Arial"/>
          <w:sz w:val="22"/>
          <w:szCs w:val="22"/>
        </w:rPr>
      </w:pPr>
      <w:r w:rsidRPr="00265F93">
        <w:rPr>
          <w:rFonts w:ascii="Arial" w:hAnsi="Arial" w:cs="Arial"/>
          <w:sz w:val="22"/>
          <w:szCs w:val="22"/>
        </w:rPr>
        <w:t>Cena jednostkowa obejmuje:</w:t>
      </w:r>
    </w:p>
    <w:p w14:paraId="0B1759B6" w14:textId="77777777" w:rsidR="00265F93" w:rsidRPr="00265F93" w:rsidRDefault="00265F93" w:rsidP="00265F93">
      <w:pPr>
        <w:rPr>
          <w:rFonts w:ascii="Arial" w:hAnsi="Arial" w:cs="Arial"/>
          <w:sz w:val="22"/>
          <w:szCs w:val="22"/>
        </w:rPr>
      </w:pPr>
    </w:p>
    <w:p w14:paraId="19D95EEE" w14:textId="77777777" w:rsidR="00265F93" w:rsidRPr="00265F93" w:rsidRDefault="00265F93" w:rsidP="00265F93">
      <w:pPr>
        <w:rPr>
          <w:rFonts w:ascii="Arial" w:hAnsi="Arial" w:cs="Arial"/>
          <w:sz w:val="22"/>
          <w:szCs w:val="22"/>
        </w:rPr>
      </w:pPr>
      <w:r w:rsidRPr="00265F93">
        <w:rPr>
          <w:rFonts w:ascii="Arial" w:hAnsi="Arial" w:cs="Arial"/>
          <w:sz w:val="22"/>
          <w:szCs w:val="22"/>
        </w:rPr>
        <w:t>- przygotowanie zbrojenia - sortowanie, oczyszczenie, prostowanie, cięcie</w:t>
      </w:r>
    </w:p>
    <w:p w14:paraId="431B92B3"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i gięcie prętów stalowych</w:t>
      </w:r>
    </w:p>
    <w:p w14:paraId="13D7A663" w14:textId="77777777" w:rsidR="00265F93" w:rsidRPr="00265F93" w:rsidRDefault="00265F93" w:rsidP="00265F93">
      <w:pPr>
        <w:rPr>
          <w:rFonts w:ascii="Arial" w:hAnsi="Arial" w:cs="Arial"/>
          <w:sz w:val="22"/>
          <w:szCs w:val="22"/>
        </w:rPr>
      </w:pPr>
      <w:r w:rsidRPr="00265F93">
        <w:rPr>
          <w:rFonts w:ascii="Arial" w:hAnsi="Arial" w:cs="Arial"/>
          <w:sz w:val="22"/>
          <w:szCs w:val="22"/>
        </w:rPr>
        <w:t>- transport przygotowanego zbrojenia do miejsca montażu</w:t>
      </w:r>
    </w:p>
    <w:p w14:paraId="5316D0C5" w14:textId="77777777" w:rsidR="00265F93" w:rsidRPr="00265F93" w:rsidRDefault="00265F93" w:rsidP="00265F93">
      <w:pPr>
        <w:rPr>
          <w:rFonts w:ascii="Arial" w:hAnsi="Arial" w:cs="Arial"/>
          <w:sz w:val="22"/>
          <w:szCs w:val="22"/>
        </w:rPr>
      </w:pPr>
      <w:r w:rsidRPr="00265F93">
        <w:rPr>
          <w:rFonts w:ascii="Arial" w:hAnsi="Arial" w:cs="Arial"/>
          <w:sz w:val="22"/>
          <w:szCs w:val="22"/>
        </w:rPr>
        <w:t>- montaż zbrojenia</w:t>
      </w:r>
    </w:p>
    <w:p w14:paraId="2D54073C" w14:textId="77777777" w:rsidR="00265F93" w:rsidRPr="00265F93" w:rsidRDefault="00265F93" w:rsidP="00265F93">
      <w:pPr>
        <w:rPr>
          <w:rFonts w:ascii="Arial" w:hAnsi="Arial" w:cs="Arial"/>
          <w:sz w:val="22"/>
          <w:szCs w:val="22"/>
        </w:rPr>
      </w:pPr>
    </w:p>
    <w:p w14:paraId="0BA65155" w14:textId="77777777" w:rsidR="00265F93" w:rsidRPr="00265F93" w:rsidRDefault="00265F93" w:rsidP="00265F93">
      <w:pPr>
        <w:rPr>
          <w:rFonts w:ascii="Arial" w:hAnsi="Arial" w:cs="Arial"/>
          <w:sz w:val="22"/>
          <w:szCs w:val="22"/>
        </w:rPr>
      </w:pPr>
      <w:r w:rsidRPr="00265F93">
        <w:rPr>
          <w:rFonts w:ascii="Arial" w:hAnsi="Arial" w:cs="Arial"/>
          <w:sz w:val="22"/>
          <w:szCs w:val="22"/>
        </w:rPr>
        <w:t>Przepisy związane.</w:t>
      </w:r>
    </w:p>
    <w:p w14:paraId="068AD6C4" w14:textId="77777777" w:rsidR="00265F93" w:rsidRPr="00265F93" w:rsidRDefault="00265F93" w:rsidP="00265F93">
      <w:pPr>
        <w:rPr>
          <w:rFonts w:ascii="Arial" w:hAnsi="Arial" w:cs="Arial"/>
          <w:sz w:val="22"/>
          <w:szCs w:val="22"/>
        </w:rPr>
      </w:pPr>
    </w:p>
    <w:tbl>
      <w:tblPr>
        <w:tblW w:w="0" w:type="auto"/>
        <w:tblInd w:w="-62" w:type="dxa"/>
        <w:tblLayout w:type="fixed"/>
        <w:tblCellMar>
          <w:left w:w="0" w:type="dxa"/>
          <w:right w:w="0" w:type="dxa"/>
        </w:tblCellMar>
        <w:tblLook w:val="0000" w:firstRow="0" w:lastRow="0" w:firstColumn="0" w:lastColumn="0" w:noHBand="0" w:noVBand="0"/>
      </w:tblPr>
      <w:tblGrid>
        <w:gridCol w:w="496"/>
        <w:gridCol w:w="1842"/>
        <w:gridCol w:w="8352"/>
      </w:tblGrid>
      <w:tr w:rsidR="00265F93" w:rsidRPr="00265F93" w14:paraId="70589A84" w14:textId="77777777" w:rsidTr="00156D0C">
        <w:tblPrEx>
          <w:tblCellMar>
            <w:top w:w="0" w:type="dxa"/>
            <w:left w:w="0" w:type="dxa"/>
            <w:bottom w:w="0" w:type="dxa"/>
            <w:right w:w="0" w:type="dxa"/>
          </w:tblCellMar>
        </w:tblPrEx>
        <w:trPr>
          <w:cantSplit/>
        </w:trPr>
        <w:tc>
          <w:tcPr>
            <w:tcW w:w="496" w:type="dxa"/>
          </w:tcPr>
          <w:p w14:paraId="175DC91D" w14:textId="77777777" w:rsidR="00265F93" w:rsidRPr="00265F93" w:rsidRDefault="00265F93" w:rsidP="00265F93">
            <w:pPr>
              <w:rPr>
                <w:rFonts w:ascii="Arial" w:hAnsi="Arial" w:cs="Arial"/>
                <w:sz w:val="22"/>
                <w:szCs w:val="22"/>
              </w:rPr>
            </w:pPr>
          </w:p>
        </w:tc>
        <w:tc>
          <w:tcPr>
            <w:tcW w:w="1842" w:type="dxa"/>
          </w:tcPr>
          <w:p w14:paraId="03F921F3" w14:textId="77777777" w:rsidR="00265F93" w:rsidRPr="00265F93" w:rsidRDefault="00265F93" w:rsidP="00265F93">
            <w:pPr>
              <w:rPr>
                <w:rFonts w:ascii="Arial" w:hAnsi="Arial" w:cs="Arial"/>
                <w:sz w:val="22"/>
                <w:szCs w:val="22"/>
              </w:rPr>
            </w:pPr>
            <w:r w:rsidRPr="00265F93">
              <w:rPr>
                <w:rFonts w:ascii="Arial" w:hAnsi="Arial" w:cs="Arial"/>
                <w:sz w:val="22"/>
                <w:szCs w:val="22"/>
              </w:rPr>
              <w:t>PN-B-03264</w:t>
            </w:r>
          </w:p>
        </w:tc>
        <w:tc>
          <w:tcPr>
            <w:tcW w:w="8352" w:type="dxa"/>
          </w:tcPr>
          <w:p w14:paraId="0798148A" w14:textId="77777777" w:rsidR="00265F93" w:rsidRPr="00265F93" w:rsidRDefault="00265F93" w:rsidP="00265F93">
            <w:pPr>
              <w:rPr>
                <w:rFonts w:ascii="Arial" w:hAnsi="Arial" w:cs="Arial"/>
                <w:sz w:val="22"/>
                <w:szCs w:val="22"/>
              </w:rPr>
            </w:pPr>
            <w:r w:rsidRPr="00265F93">
              <w:rPr>
                <w:rFonts w:ascii="Arial" w:hAnsi="Arial" w:cs="Arial"/>
                <w:sz w:val="22"/>
                <w:szCs w:val="22"/>
              </w:rPr>
              <w:t>Konstrukcje betonowe, żelbetowe i sprężone. Obliczenia statyczne                   i projektowanie</w:t>
            </w:r>
          </w:p>
        </w:tc>
      </w:tr>
      <w:tr w:rsidR="00265F93" w:rsidRPr="00265F93" w14:paraId="2C65983B" w14:textId="77777777" w:rsidTr="00156D0C">
        <w:tblPrEx>
          <w:tblCellMar>
            <w:top w:w="0" w:type="dxa"/>
            <w:left w:w="0" w:type="dxa"/>
            <w:bottom w:w="0" w:type="dxa"/>
            <w:right w:w="0" w:type="dxa"/>
          </w:tblCellMar>
        </w:tblPrEx>
        <w:trPr>
          <w:cantSplit/>
        </w:trPr>
        <w:tc>
          <w:tcPr>
            <w:tcW w:w="496" w:type="dxa"/>
          </w:tcPr>
          <w:p w14:paraId="122CB67D" w14:textId="77777777" w:rsidR="00265F93" w:rsidRPr="00265F93" w:rsidRDefault="00265F93" w:rsidP="00265F93">
            <w:pPr>
              <w:rPr>
                <w:rFonts w:ascii="Arial" w:hAnsi="Arial" w:cs="Arial"/>
                <w:sz w:val="22"/>
                <w:szCs w:val="22"/>
              </w:rPr>
            </w:pPr>
          </w:p>
        </w:tc>
        <w:tc>
          <w:tcPr>
            <w:tcW w:w="1842" w:type="dxa"/>
          </w:tcPr>
          <w:p w14:paraId="586188B0" w14:textId="77777777" w:rsidR="00265F93" w:rsidRPr="00265F93" w:rsidRDefault="00265F93" w:rsidP="00265F93">
            <w:pPr>
              <w:rPr>
                <w:rFonts w:ascii="Arial" w:hAnsi="Arial" w:cs="Arial"/>
                <w:sz w:val="22"/>
                <w:szCs w:val="22"/>
              </w:rPr>
            </w:pPr>
            <w:r w:rsidRPr="00265F93">
              <w:rPr>
                <w:rFonts w:ascii="Arial" w:hAnsi="Arial" w:cs="Arial"/>
                <w:sz w:val="22"/>
                <w:szCs w:val="22"/>
              </w:rPr>
              <w:t>PN-B-06251</w:t>
            </w:r>
          </w:p>
        </w:tc>
        <w:tc>
          <w:tcPr>
            <w:tcW w:w="8352" w:type="dxa"/>
          </w:tcPr>
          <w:p w14:paraId="30C5B961" w14:textId="77777777" w:rsidR="00265F93" w:rsidRPr="00265F93" w:rsidRDefault="00265F93" w:rsidP="00265F93">
            <w:pPr>
              <w:rPr>
                <w:rFonts w:ascii="Arial" w:hAnsi="Arial" w:cs="Arial"/>
                <w:sz w:val="22"/>
                <w:szCs w:val="22"/>
              </w:rPr>
            </w:pPr>
            <w:r w:rsidRPr="00265F93">
              <w:rPr>
                <w:rFonts w:ascii="Arial" w:hAnsi="Arial" w:cs="Arial"/>
                <w:sz w:val="22"/>
                <w:szCs w:val="22"/>
              </w:rPr>
              <w:t>Roboty betonowe i żelbetowe. Wymagania techniczne</w:t>
            </w:r>
          </w:p>
        </w:tc>
      </w:tr>
      <w:tr w:rsidR="00265F93" w:rsidRPr="00265F93" w14:paraId="393731C4" w14:textId="77777777" w:rsidTr="00156D0C">
        <w:tblPrEx>
          <w:tblCellMar>
            <w:top w:w="0" w:type="dxa"/>
            <w:left w:w="0" w:type="dxa"/>
            <w:bottom w:w="0" w:type="dxa"/>
            <w:right w:w="0" w:type="dxa"/>
          </w:tblCellMar>
        </w:tblPrEx>
        <w:trPr>
          <w:cantSplit/>
          <w:trHeight w:val="571"/>
        </w:trPr>
        <w:tc>
          <w:tcPr>
            <w:tcW w:w="496" w:type="dxa"/>
          </w:tcPr>
          <w:p w14:paraId="508DC8AE" w14:textId="77777777" w:rsidR="00265F93" w:rsidRPr="00265F93" w:rsidRDefault="00265F93" w:rsidP="00265F93">
            <w:pPr>
              <w:rPr>
                <w:rFonts w:ascii="Arial" w:hAnsi="Arial" w:cs="Arial"/>
                <w:sz w:val="22"/>
                <w:szCs w:val="22"/>
              </w:rPr>
            </w:pPr>
          </w:p>
        </w:tc>
        <w:tc>
          <w:tcPr>
            <w:tcW w:w="1842" w:type="dxa"/>
          </w:tcPr>
          <w:p w14:paraId="6A588C5B" w14:textId="77777777" w:rsidR="00265F93" w:rsidRPr="00265F93" w:rsidRDefault="00265F93" w:rsidP="00265F93">
            <w:pPr>
              <w:rPr>
                <w:rFonts w:ascii="Arial" w:hAnsi="Arial" w:cs="Arial"/>
                <w:sz w:val="22"/>
                <w:szCs w:val="22"/>
              </w:rPr>
            </w:pPr>
            <w:r w:rsidRPr="00265F93">
              <w:rPr>
                <w:rFonts w:ascii="Arial" w:hAnsi="Arial" w:cs="Arial"/>
                <w:sz w:val="22"/>
                <w:szCs w:val="22"/>
              </w:rPr>
              <w:t>PN-H-84020</w:t>
            </w:r>
          </w:p>
        </w:tc>
        <w:tc>
          <w:tcPr>
            <w:tcW w:w="8352" w:type="dxa"/>
          </w:tcPr>
          <w:p w14:paraId="620D7465" w14:textId="77777777" w:rsidR="00265F93" w:rsidRPr="00265F93" w:rsidRDefault="00265F93" w:rsidP="00265F93">
            <w:pPr>
              <w:rPr>
                <w:rFonts w:ascii="Arial" w:hAnsi="Arial" w:cs="Arial"/>
                <w:sz w:val="22"/>
                <w:szCs w:val="22"/>
              </w:rPr>
            </w:pPr>
            <w:r w:rsidRPr="00265F93">
              <w:rPr>
                <w:rFonts w:ascii="Arial" w:hAnsi="Arial" w:cs="Arial"/>
                <w:sz w:val="22"/>
                <w:szCs w:val="22"/>
              </w:rPr>
              <w:t>Stal węglowa konstrukcyjna zwykłej jakości ogólnego przeznaczenia.         Gatunki</w:t>
            </w:r>
          </w:p>
        </w:tc>
      </w:tr>
      <w:tr w:rsidR="00265F93" w:rsidRPr="00265F93" w14:paraId="0DEE14C0" w14:textId="77777777" w:rsidTr="00156D0C">
        <w:tblPrEx>
          <w:tblCellMar>
            <w:top w:w="0" w:type="dxa"/>
            <w:left w:w="0" w:type="dxa"/>
            <w:bottom w:w="0" w:type="dxa"/>
            <w:right w:w="0" w:type="dxa"/>
          </w:tblCellMar>
        </w:tblPrEx>
        <w:trPr>
          <w:cantSplit/>
        </w:trPr>
        <w:tc>
          <w:tcPr>
            <w:tcW w:w="496" w:type="dxa"/>
          </w:tcPr>
          <w:p w14:paraId="157CF556" w14:textId="77777777" w:rsidR="00265F93" w:rsidRPr="00265F93" w:rsidRDefault="00265F93" w:rsidP="00265F93">
            <w:pPr>
              <w:rPr>
                <w:rFonts w:ascii="Arial" w:hAnsi="Arial" w:cs="Arial"/>
                <w:sz w:val="22"/>
                <w:szCs w:val="22"/>
              </w:rPr>
            </w:pPr>
          </w:p>
        </w:tc>
        <w:tc>
          <w:tcPr>
            <w:tcW w:w="1842" w:type="dxa"/>
          </w:tcPr>
          <w:p w14:paraId="75DCA281" w14:textId="77777777" w:rsidR="00265F93" w:rsidRPr="00265F93" w:rsidRDefault="00265F93" w:rsidP="00265F93">
            <w:pPr>
              <w:rPr>
                <w:rFonts w:ascii="Arial" w:hAnsi="Arial" w:cs="Arial"/>
                <w:sz w:val="22"/>
                <w:szCs w:val="22"/>
              </w:rPr>
            </w:pPr>
            <w:r w:rsidRPr="00265F93">
              <w:rPr>
                <w:rFonts w:ascii="Arial" w:hAnsi="Arial" w:cs="Arial"/>
                <w:sz w:val="22"/>
                <w:szCs w:val="22"/>
              </w:rPr>
              <w:t>PN-H-93215</w:t>
            </w:r>
          </w:p>
        </w:tc>
        <w:tc>
          <w:tcPr>
            <w:tcW w:w="8352" w:type="dxa"/>
          </w:tcPr>
          <w:p w14:paraId="2C532CE5" w14:textId="77777777" w:rsidR="00265F93" w:rsidRPr="00265F93" w:rsidRDefault="00265F93" w:rsidP="00265F93">
            <w:pPr>
              <w:rPr>
                <w:rFonts w:ascii="Arial" w:hAnsi="Arial" w:cs="Arial"/>
                <w:sz w:val="22"/>
                <w:szCs w:val="22"/>
              </w:rPr>
            </w:pPr>
            <w:r w:rsidRPr="00265F93">
              <w:rPr>
                <w:rFonts w:ascii="Arial" w:hAnsi="Arial" w:cs="Arial"/>
                <w:sz w:val="22"/>
                <w:szCs w:val="22"/>
              </w:rPr>
              <w:t>Walcówka i pręty stalowe do zbrojenia betonu</w:t>
            </w:r>
          </w:p>
        </w:tc>
      </w:tr>
      <w:tr w:rsidR="00265F93" w:rsidRPr="00265F93" w14:paraId="252929A9" w14:textId="77777777" w:rsidTr="00156D0C">
        <w:tblPrEx>
          <w:tblCellMar>
            <w:top w:w="0" w:type="dxa"/>
            <w:left w:w="0" w:type="dxa"/>
            <w:bottom w:w="0" w:type="dxa"/>
            <w:right w:w="0" w:type="dxa"/>
          </w:tblCellMar>
        </w:tblPrEx>
        <w:trPr>
          <w:cantSplit/>
        </w:trPr>
        <w:tc>
          <w:tcPr>
            <w:tcW w:w="496" w:type="dxa"/>
          </w:tcPr>
          <w:p w14:paraId="019ECF23" w14:textId="77777777" w:rsidR="00265F93" w:rsidRPr="00265F93" w:rsidRDefault="00265F93" w:rsidP="00265F93">
            <w:pPr>
              <w:rPr>
                <w:rFonts w:ascii="Arial" w:hAnsi="Arial" w:cs="Arial"/>
                <w:sz w:val="22"/>
                <w:szCs w:val="22"/>
              </w:rPr>
            </w:pPr>
          </w:p>
        </w:tc>
        <w:tc>
          <w:tcPr>
            <w:tcW w:w="1842" w:type="dxa"/>
          </w:tcPr>
          <w:p w14:paraId="447D2CD5" w14:textId="77777777" w:rsidR="00265F93" w:rsidRPr="00265F93" w:rsidRDefault="00265F93" w:rsidP="00265F93">
            <w:pPr>
              <w:rPr>
                <w:rFonts w:ascii="Arial" w:hAnsi="Arial" w:cs="Arial"/>
                <w:sz w:val="22"/>
                <w:szCs w:val="22"/>
              </w:rPr>
            </w:pPr>
            <w:r w:rsidRPr="00265F93">
              <w:rPr>
                <w:rFonts w:ascii="Arial" w:hAnsi="Arial" w:cs="Arial"/>
                <w:sz w:val="22"/>
                <w:szCs w:val="22"/>
              </w:rPr>
              <w:t>PN-M-82010</w:t>
            </w:r>
          </w:p>
        </w:tc>
        <w:tc>
          <w:tcPr>
            <w:tcW w:w="8352" w:type="dxa"/>
          </w:tcPr>
          <w:p w14:paraId="112DCD49" w14:textId="77777777" w:rsidR="00265F93" w:rsidRPr="00265F93" w:rsidRDefault="00265F93" w:rsidP="00265F93">
            <w:pPr>
              <w:rPr>
                <w:rFonts w:ascii="Arial" w:hAnsi="Arial" w:cs="Arial"/>
                <w:sz w:val="22"/>
                <w:szCs w:val="22"/>
              </w:rPr>
            </w:pPr>
            <w:r w:rsidRPr="00265F93">
              <w:rPr>
                <w:rFonts w:ascii="Arial" w:hAnsi="Arial" w:cs="Arial"/>
                <w:sz w:val="22"/>
                <w:szCs w:val="22"/>
              </w:rPr>
              <w:t>Podkładki kwadratowe w konstrukcjach drewnianych</w:t>
            </w:r>
          </w:p>
        </w:tc>
      </w:tr>
    </w:tbl>
    <w:p w14:paraId="372FFE74" w14:textId="77777777" w:rsidR="00265F93" w:rsidRPr="00265F93" w:rsidRDefault="00265F93" w:rsidP="00265F93">
      <w:pPr>
        <w:rPr>
          <w:rFonts w:ascii="Arial" w:hAnsi="Arial" w:cs="Arial"/>
          <w:sz w:val="22"/>
          <w:szCs w:val="22"/>
        </w:rPr>
      </w:pPr>
    </w:p>
    <w:tbl>
      <w:tblPr>
        <w:tblW w:w="0" w:type="auto"/>
        <w:tblInd w:w="-62" w:type="dxa"/>
        <w:tblLayout w:type="fixed"/>
        <w:tblCellMar>
          <w:left w:w="0" w:type="dxa"/>
          <w:right w:w="0" w:type="dxa"/>
        </w:tblCellMar>
        <w:tblLook w:val="0000" w:firstRow="0" w:lastRow="0" w:firstColumn="0" w:lastColumn="0" w:noHBand="0" w:noVBand="0"/>
      </w:tblPr>
      <w:tblGrid>
        <w:gridCol w:w="496"/>
        <w:gridCol w:w="1842"/>
        <w:gridCol w:w="5103"/>
      </w:tblGrid>
      <w:tr w:rsidR="00265F93" w:rsidRPr="00265F93" w14:paraId="358B3C45" w14:textId="77777777" w:rsidTr="00156D0C">
        <w:tblPrEx>
          <w:tblCellMar>
            <w:top w:w="0" w:type="dxa"/>
            <w:left w:w="0" w:type="dxa"/>
            <w:bottom w:w="0" w:type="dxa"/>
            <w:right w:w="0" w:type="dxa"/>
          </w:tblCellMar>
        </w:tblPrEx>
        <w:trPr>
          <w:cantSplit/>
        </w:trPr>
        <w:tc>
          <w:tcPr>
            <w:tcW w:w="496" w:type="dxa"/>
          </w:tcPr>
          <w:p w14:paraId="47417B9C" w14:textId="77777777" w:rsidR="00265F93" w:rsidRPr="00265F93" w:rsidRDefault="00265F93" w:rsidP="00265F93">
            <w:pPr>
              <w:rPr>
                <w:rFonts w:ascii="Arial" w:hAnsi="Arial" w:cs="Arial"/>
                <w:sz w:val="22"/>
                <w:szCs w:val="22"/>
              </w:rPr>
            </w:pPr>
          </w:p>
        </w:tc>
        <w:tc>
          <w:tcPr>
            <w:tcW w:w="1842" w:type="dxa"/>
          </w:tcPr>
          <w:p w14:paraId="362FF6D9" w14:textId="77777777" w:rsidR="00265F93" w:rsidRPr="00265F93" w:rsidRDefault="00265F93" w:rsidP="00265F93">
            <w:pPr>
              <w:rPr>
                <w:rFonts w:ascii="Arial" w:hAnsi="Arial" w:cs="Arial"/>
                <w:sz w:val="22"/>
                <w:szCs w:val="22"/>
              </w:rPr>
            </w:pPr>
            <w:r w:rsidRPr="00265F93">
              <w:rPr>
                <w:rFonts w:ascii="Arial" w:hAnsi="Arial" w:cs="Arial"/>
                <w:sz w:val="22"/>
                <w:szCs w:val="22"/>
              </w:rPr>
              <w:t>PN-84/H-93000</w:t>
            </w:r>
          </w:p>
        </w:tc>
        <w:tc>
          <w:tcPr>
            <w:tcW w:w="5103" w:type="dxa"/>
          </w:tcPr>
          <w:p w14:paraId="691DC13D" w14:textId="77777777" w:rsidR="00265F93" w:rsidRPr="00265F93" w:rsidRDefault="00265F93" w:rsidP="00265F93">
            <w:pPr>
              <w:rPr>
                <w:rFonts w:ascii="Arial" w:hAnsi="Arial" w:cs="Arial"/>
                <w:sz w:val="22"/>
                <w:szCs w:val="22"/>
              </w:rPr>
            </w:pPr>
            <w:r w:rsidRPr="00265F93">
              <w:rPr>
                <w:rFonts w:ascii="Arial" w:hAnsi="Arial" w:cs="Arial"/>
                <w:sz w:val="22"/>
                <w:szCs w:val="22"/>
              </w:rPr>
              <w:t>Stal węglowa i niskostopowa. Walcówka i pręty walcowane na gorąco.</w:t>
            </w:r>
          </w:p>
        </w:tc>
      </w:tr>
    </w:tbl>
    <w:p w14:paraId="3993E740" w14:textId="77777777" w:rsidR="00265F93" w:rsidRPr="00265F93" w:rsidRDefault="00265F93" w:rsidP="00265F93">
      <w:pPr>
        <w:rPr>
          <w:rFonts w:ascii="Arial" w:hAnsi="Arial" w:cs="Arial"/>
          <w:sz w:val="22"/>
          <w:szCs w:val="22"/>
        </w:rPr>
      </w:pPr>
    </w:p>
    <w:p w14:paraId="7A1B6753" w14:textId="77777777" w:rsidR="00265F93" w:rsidRPr="00265F93" w:rsidRDefault="00265F93" w:rsidP="00265F93">
      <w:pPr>
        <w:rPr>
          <w:rFonts w:ascii="Arial" w:hAnsi="Arial" w:cs="Arial"/>
          <w:sz w:val="22"/>
          <w:szCs w:val="22"/>
        </w:rPr>
      </w:pPr>
      <w:r w:rsidRPr="00265F93">
        <w:rPr>
          <w:rFonts w:ascii="Arial" w:hAnsi="Arial" w:cs="Arial"/>
          <w:sz w:val="22"/>
          <w:szCs w:val="22"/>
        </w:rPr>
        <w:t>S 02.00.30 BETONOWANIE KONSTRUKCJI ŻELBETOWYCH</w:t>
      </w:r>
    </w:p>
    <w:p w14:paraId="0857DCA2" w14:textId="77777777" w:rsidR="00265F93" w:rsidRPr="00265F93" w:rsidRDefault="00265F93" w:rsidP="00265F93">
      <w:pPr>
        <w:rPr>
          <w:rFonts w:ascii="Arial" w:hAnsi="Arial" w:cs="Arial"/>
          <w:sz w:val="22"/>
          <w:szCs w:val="22"/>
        </w:rPr>
      </w:pPr>
    </w:p>
    <w:p w14:paraId="2DB7E189" w14:textId="77777777" w:rsidR="00265F93" w:rsidRPr="00265F93" w:rsidRDefault="00265F93" w:rsidP="00265F93">
      <w:pPr>
        <w:rPr>
          <w:rFonts w:ascii="Arial" w:hAnsi="Arial" w:cs="Arial"/>
          <w:sz w:val="22"/>
          <w:szCs w:val="22"/>
        </w:rPr>
      </w:pPr>
      <w:r w:rsidRPr="00265F93">
        <w:rPr>
          <w:rFonts w:ascii="Arial" w:hAnsi="Arial" w:cs="Arial"/>
          <w:sz w:val="22"/>
          <w:szCs w:val="22"/>
        </w:rPr>
        <w:t>Warunki ogólne wykonania i odbioru robót – jak w S 00.00.00.</w:t>
      </w:r>
    </w:p>
    <w:p w14:paraId="0253FE78" w14:textId="77777777" w:rsidR="00265F93" w:rsidRPr="00265F93" w:rsidRDefault="00265F93" w:rsidP="00265F93">
      <w:pPr>
        <w:rPr>
          <w:rFonts w:ascii="Arial" w:hAnsi="Arial" w:cs="Arial"/>
          <w:sz w:val="22"/>
          <w:szCs w:val="22"/>
        </w:rPr>
      </w:pPr>
    </w:p>
    <w:p w14:paraId="6B55EFD2" w14:textId="77777777" w:rsidR="00265F93" w:rsidRPr="00265F93" w:rsidRDefault="00265F93" w:rsidP="00265F93">
      <w:pPr>
        <w:rPr>
          <w:rFonts w:ascii="Arial" w:hAnsi="Arial" w:cs="Arial"/>
          <w:sz w:val="22"/>
          <w:szCs w:val="22"/>
        </w:rPr>
      </w:pPr>
      <w:r w:rsidRPr="00265F93">
        <w:rPr>
          <w:rFonts w:ascii="Arial" w:hAnsi="Arial" w:cs="Arial"/>
          <w:sz w:val="22"/>
          <w:szCs w:val="22"/>
        </w:rPr>
        <w:t>Wymagania szczegółowe w zakresie wykonania i odbioru robót.</w:t>
      </w:r>
    </w:p>
    <w:p w14:paraId="5ADE4E44" w14:textId="77777777" w:rsidR="00265F93" w:rsidRPr="00265F93" w:rsidRDefault="00265F93" w:rsidP="00265F93">
      <w:pPr>
        <w:rPr>
          <w:rFonts w:ascii="Arial" w:hAnsi="Arial" w:cs="Arial"/>
          <w:sz w:val="22"/>
          <w:szCs w:val="22"/>
        </w:rPr>
      </w:pPr>
    </w:p>
    <w:p w14:paraId="1D6D64BE" w14:textId="77777777" w:rsidR="00265F93" w:rsidRPr="00265F93" w:rsidRDefault="00265F93" w:rsidP="00265F93">
      <w:pPr>
        <w:rPr>
          <w:rFonts w:ascii="Arial" w:hAnsi="Arial" w:cs="Arial"/>
          <w:sz w:val="22"/>
          <w:szCs w:val="22"/>
        </w:rPr>
      </w:pPr>
      <w:r w:rsidRPr="00265F93">
        <w:rPr>
          <w:rFonts w:ascii="Arial" w:hAnsi="Arial" w:cs="Arial"/>
          <w:sz w:val="22"/>
          <w:szCs w:val="22"/>
        </w:rPr>
        <w:t>Wymagania materiałowe.</w:t>
      </w:r>
    </w:p>
    <w:p w14:paraId="08BE7EEE"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Do konstrukcji żelbetowych określonych w projekcie należy stosować beton zwykły wg PN-B-06250 . Do betonu powinien być stosowany cement powszechnego użytku, wg PN-B-19701. </w:t>
      </w:r>
    </w:p>
    <w:p w14:paraId="0F1822E4" w14:textId="77777777" w:rsidR="00265F93" w:rsidRPr="00265F93" w:rsidRDefault="00265F93" w:rsidP="00265F93">
      <w:pPr>
        <w:rPr>
          <w:rFonts w:ascii="Arial" w:hAnsi="Arial" w:cs="Arial"/>
          <w:sz w:val="22"/>
          <w:szCs w:val="22"/>
        </w:rPr>
      </w:pPr>
      <w:r w:rsidRPr="00265F93">
        <w:rPr>
          <w:rFonts w:ascii="Arial" w:hAnsi="Arial" w:cs="Arial"/>
          <w:sz w:val="22"/>
          <w:szCs w:val="22"/>
        </w:rPr>
        <w:t>Kruszywo do betonu (piasek, żwir, grys, mieszanka z kruszywa naturalnego sortowanego, kruszywo łamane) powinno odpowiadać wymaganiom PN-B-06250           i PN-B-06712.</w:t>
      </w:r>
    </w:p>
    <w:p w14:paraId="2BFF41AC"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Woda powinna być „odmiany </w:t>
      </w:r>
      <w:smartTag w:uri="urn:schemas-microsoft-com:office:smarttags" w:element="metricconverter">
        <w:smartTagPr>
          <w:attr w:name="ProductID" w:val="1”"/>
        </w:smartTagPr>
        <w:r w:rsidRPr="00265F93">
          <w:rPr>
            <w:rFonts w:ascii="Arial" w:hAnsi="Arial" w:cs="Arial"/>
            <w:sz w:val="22"/>
            <w:szCs w:val="22"/>
          </w:rPr>
          <w:t>1”</w:t>
        </w:r>
      </w:smartTag>
      <w:r w:rsidRPr="00265F93">
        <w:rPr>
          <w:rFonts w:ascii="Arial" w:hAnsi="Arial" w:cs="Arial"/>
          <w:sz w:val="22"/>
          <w:szCs w:val="22"/>
        </w:rPr>
        <w:t xml:space="preserve"> i odpowiadać wymaganiom PN-B-32250.</w:t>
      </w:r>
    </w:p>
    <w:p w14:paraId="7A8729D7" w14:textId="77777777" w:rsidR="00265F93" w:rsidRPr="00265F93" w:rsidRDefault="00265F93" w:rsidP="00265F93">
      <w:pPr>
        <w:rPr>
          <w:rFonts w:ascii="Arial" w:hAnsi="Arial" w:cs="Arial"/>
          <w:sz w:val="22"/>
          <w:szCs w:val="22"/>
        </w:rPr>
      </w:pPr>
      <w:r w:rsidRPr="00265F93">
        <w:rPr>
          <w:rFonts w:ascii="Arial" w:hAnsi="Arial" w:cs="Arial"/>
          <w:sz w:val="22"/>
          <w:szCs w:val="22"/>
        </w:rPr>
        <w:t>Dodatki mineralne i domieszki chemiczne powinny być stosowane jeśli przewiduje to dokumentacja projektowa. Dodatki i domieszki powinny odpowiadać PN-B-06250.</w:t>
      </w:r>
    </w:p>
    <w:p w14:paraId="2E5D0C73" w14:textId="77777777" w:rsidR="00265F93" w:rsidRPr="00265F93" w:rsidRDefault="00265F93" w:rsidP="00265F93">
      <w:pPr>
        <w:rPr>
          <w:rFonts w:ascii="Arial" w:hAnsi="Arial" w:cs="Arial"/>
          <w:sz w:val="22"/>
          <w:szCs w:val="22"/>
        </w:rPr>
      </w:pPr>
      <w:r w:rsidRPr="00265F93">
        <w:rPr>
          <w:rFonts w:ascii="Arial" w:hAnsi="Arial" w:cs="Arial"/>
          <w:sz w:val="22"/>
          <w:szCs w:val="22"/>
        </w:rPr>
        <w:t>Projektowanie składu betonu i jego wykonanie powinny odpowiadać wymaganiom PN-B-06250.</w:t>
      </w:r>
    </w:p>
    <w:p w14:paraId="42B36E9F" w14:textId="77777777" w:rsidR="00265F93" w:rsidRPr="00265F93" w:rsidRDefault="00265F93" w:rsidP="00265F93">
      <w:pPr>
        <w:rPr>
          <w:rFonts w:ascii="Arial" w:hAnsi="Arial" w:cs="Arial"/>
          <w:sz w:val="22"/>
          <w:szCs w:val="22"/>
        </w:rPr>
      </w:pPr>
      <w:r w:rsidRPr="00265F93">
        <w:rPr>
          <w:rFonts w:ascii="Arial" w:hAnsi="Arial" w:cs="Arial"/>
          <w:sz w:val="22"/>
          <w:szCs w:val="22"/>
        </w:rPr>
        <w:t>Beton konstrukcyjny części nadziemnych i fundamentowych B15 i B10.</w:t>
      </w:r>
    </w:p>
    <w:p w14:paraId="78A7913D" w14:textId="77777777" w:rsidR="00265F93" w:rsidRPr="00265F93" w:rsidRDefault="00265F93" w:rsidP="00265F93">
      <w:pPr>
        <w:rPr>
          <w:rFonts w:ascii="Arial" w:hAnsi="Arial" w:cs="Arial"/>
          <w:sz w:val="22"/>
          <w:szCs w:val="22"/>
        </w:rPr>
      </w:pPr>
    </w:p>
    <w:p w14:paraId="4F7BDC4D" w14:textId="77777777" w:rsidR="00265F93" w:rsidRPr="00265F93" w:rsidRDefault="00265F93" w:rsidP="00265F93">
      <w:pPr>
        <w:rPr>
          <w:rFonts w:ascii="Arial" w:hAnsi="Arial" w:cs="Arial"/>
          <w:sz w:val="22"/>
          <w:szCs w:val="22"/>
        </w:rPr>
      </w:pPr>
    </w:p>
    <w:p w14:paraId="5DBF5BA6" w14:textId="77777777" w:rsidR="00265F93" w:rsidRPr="00265F93" w:rsidRDefault="00265F93" w:rsidP="00265F93">
      <w:pPr>
        <w:rPr>
          <w:rFonts w:ascii="Arial" w:hAnsi="Arial" w:cs="Arial"/>
          <w:sz w:val="22"/>
          <w:szCs w:val="22"/>
        </w:rPr>
      </w:pPr>
      <w:r w:rsidRPr="00265F93">
        <w:rPr>
          <w:rFonts w:ascii="Arial" w:hAnsi="Arial" w:cs="Arial"/>
          <w:sz w:val="22"/>
          <w:szCs w:val="22"/>
        </w:rPr>
        <w:t>Przerwy robocze.</w:t>
      </w:r>
    </w:p>
    <w:p w14:paraId="112BDBCE" w14:textId="77777777" w:rsidR="00265F93" w:rsidRPr="00265F93" w:rsidRDefault="00265F93" w:rsidP="00265F93">
      <w:pPr>
        <w:rPr>
          <w:rFonts w:ascii="Arial" w:hAnsi="Arial" w:cs="Arial"/>
          <w:sz w:val="22"/>
          <w:szCs w:val="22"/>
        </w:rPr>
      </w:pPr>
      <w:r w:rsidRPr="00265F93">
        <w:rPr>
          <w:rFonts w:ascii="Arial" w:hAnsi="Arial" w:cs="Arial"/>
          <w:sz w:val="22"/>
          <w:szCs w:val="22"/>
        </w:rPr>
        <w:t>W konstrukcjach można stosować przerwy robocze:</w:t>
      </w:r>
    </w:p>
    <w:p w14:paraId="5A9C21E9" w14:textId="77777777" w:rsidR="00265F93" w:rsidRPr="00265F93" w:rsidRDefault="00265F93" w:rsidP="00265F93">
      <w:pPr>
        <w:rPr>
          <w:rFonts w:ascii="Arial" w:hAnsi="Arial" w:cs="Arial"/>
          <w:sz w:val="22"/>
          <w:szCs w:val="22"/>
        </w:rPr>
      </w:pPr>
      <w:r w:rsidRPr="00265F93">
        <w:rPr>
          <w:rFonts w:ascii="Arial" w:hAnsi="Arial" w:cs="Arial"/>
          <w:sz w:val="22"/>
          <w:szCs w:val="22"/>
        </w:rPr>
        <w:t>w miejscach występowania najmniejszych sił poprzecznych,</w:t>
      </w:r>
    </w:p>
    <w:p w14:paraId="32CDCAB3" w14:textId="77777777" w:rsidR="00265F93" w:rsidRPr="00265F93" w:rsidRDefault="00265F93" w:rsidP="00265F93">
      <w:pPr>
        <w:rPr>
          <w:rFonts w:ascii="Arial" w:hAnsi="Arial" w:cs="Arial"/>
          <w:sz w:val="22"/>
          <w:szCs w:val="22"/>
        </w:rPr>
      </w:pPr>
    </w:p>
    <w:p w14:paraId="1BE613D0" w14:textId="77777777" w:rsidR="00265F93" w:rsidRPr="00265F93" w:rsidRDefault="00265F93" w:rsidP="00265F93">
      <w:pPr>
        <w:rPr>
          <w:rFonts w:ascii="Arial" w:hAnsi="Arial" w:cs="Arial"/>
          <w:sz w:val="22"/>
          <w:szCs w:val="22"/>
        </w:rPr>
      </w:pPr>
      <w:r w:rsidRPr="00265F93">
        <w:rPr>
          <w:rFonts w:ascii="Arial" w:hAnsi="Arial" w:cs="Arial"/>
          <w:sz w:val="22"/>
          <w:szCs w:val="22"/>
        </w:rPr>
        <w:t>Powierzchnia betonu w miejscu przerwy roboczej powinna być prostopadła do kierunku naprężeń głównych.</w:t>
      </w:r>
    </w:p>
    <w:p w14:paraId="6492E3C8" w14:textId="77777777" w:rsidR="00265F93" w:rsidRPr="00265F93" w:rsidRDefault="00265F93" w:rsidP="00265F93">
      <w:pPr>
        <w:rPr>
          <w:rFonts w:ascii="Arial" w:hAnsi="Arial" w:cs="Arial"/>
          <w:sz w:val="22"/>
          <w:szCs w:val="22"/>
        </w:rPr>
      </w:pPr>
      <w:r w:rsidRPr="00265F93">
        <w:rPr>
          <w:rFonts w:ascii="Arial" w:hAnsi="Arial" w:cs="Arial"/>
          <w:sz w:val="22"/>
          <w:szCs w:val="22"/>
        </w:rPr>
        <w:t>Przed wznowieniem betonowania powierzchnię tę należy dokładnie oczyścić i przepłukać wodą.</w:t>
      </w:r>
    </w:p>
    <w:p w14:paraId="72396BF6" w14:textId="77777777" w:rsidR="00265F93" w:rsidRPr="00265F93" w:rsidRDefault="00265F93" w:rsidP="00265F93">
      <w:pPr>
        <w:rPr>
          <w:rFonts w:ascii="Arial" w:hAnsi="Arial" w:cs="Arial"/>
          <w:sz w:val="22"/>
          <w:szCs w:val="22"/>
        </w:rPr>
      </w:pPr>
    </w:p>
    <w:p w14:paraId="1FEFA352" w14:textId="77777777" w:rsidR="00265F93" w:rsidRPr="00265F93" w:rsidRDefault="00265F93" w:rsidP="00265F93">
      <w:pPr>
        <w:rPr>
          <w:rFonts w:ascii="Arial" w:hAnsi="Arial" w:cs="Arial"/>
          <w:sz w:val="22"/>
          <w:szCs w:val="22"/>
        </w:rPr>
      </w:pPr>
      <w:r w:rsidRPr="00265F93">
        <w:rPr>
          <w:rFonts w:ascii="Arial" w:hAnsi="Arial" w:cs="Arial"/>
          <w:sz w:val="22"/>
          <w:szCs w:val="22"/>
        </w:rPr>
        <w:t>Pielęgnacja betonu.</w:t>
      </w:r>
    </w:p>
    <w:p w14:paraId="47594A72" w14:textId="77777777" w:rsidR="00265F93" w:rsidRPr="00265F93" w:rsidRDefault="00265F93" w:rsidP="00265F93">
      <w:pPr>
        <w:rPr>
          <w:rFonts w:ascii="Arial" w:hAnsi="Arial" w:cs="Arial"/>
          <w:sz w:val="22"/>
          <w:szCs w:val="22"/>
        </w:rPr>
      </w:pPr>
      <w:r w:rsidRPr="00265F93">
        <w:rPr>
          <w:rFonts w:ascii="Arial" w:hAnsi="Arial" w:cs="Arial"/>
          <w:sz w:val="22"/>
          <w:szCs w:val="22"/>
        </w:rPr>
        <w:t>Powierzchnię betonu dojrzewającego należy chronić przed czynnikami atmosferycznymi i utrzymywać w stałej wilgotności: 3 dni w przypadku użycia cementu portlandzkiego szybkotwardniejącego, 7 dni gdy użyto cementu portlandzkiego, 14 dni gdy użyto cementu hutniczego i innych.</w:t>
      </w:r>
    </w:p>
    <w:p w14:paraId="4789C018" w14:textId="77777777" w:rsidR="00265F93" w:rsidRPr="00265F93" w:rsidRDefault="00265F93" w:rsidP="00265F93">
      <w:pPr>
        <w:rPr>
          <w:rFonts w:ascii="Arial" w:hAnsi="Arial" w:cs="Arial"/>
          <w:sz w:val="22"/>
          <w:szCs w:val="22"/>
        </w:rPr>
      </w:pPr>
      <w:r w:rsidRPr="00265F93">
        <w:rPr>
          <w:rFonts w:ascii="Arial" w:hAnsi="Arial" w:cs="Arial"/>
          <w:sz w:val="22"/>
          <w:szCs w:val="22"/>
        </w:rPr>
        <w:t>Polewanie wodą betonu betonu normalnie dojrzewającego należy rozpocząć po 24 h od jego ułożenia. Jeżeli temperatura jest niższa niż +5 stopni C betonu nie polewa się.</w:t>
      </w:r>
    </w:p>
    <w:p w14:paraId="0A9B39E8" w14:textId="77777777" w:rsidR="00265F93" w:rsidRPr="00265F93" w:rsidRDefault="00265F93" w:rsidP="00265F93">
      <w:pPr>
        <w:rPr>
          <w:rFonts w:ascii="Arial" w:hAnsi="Arial" w:cs="Arial"/>
          <w:sz w:val="22"/>
          <w:szCs w:val="22"/>
        </w:rPr>
      </w:pPr>
    </w:p>
    <w:p w14:paraId="00091CF4" w14:textId="77777777" w:rsidR="00265F93" w:rsidRPr="00265F93" w:rsidRDefault="00265F93" w:rsidP="00265F93">
      <w:pPr>
        <w:rPr>
          <w:rFonts w:ascii="Arial" w:hAnsi="Arial" w:cs="Arial"/>
          <w:sz w:val="22"/>
          <w:szCs w:val="22"/>
        </w:rPr>
      </w:pPr>
      <w:r w:rsidRPr="00265F93">
        <w:rPr>
          <w:rFonts w:ascii="Arial" w:hAnsi="Arial" w:cs="Arial"/>
          <w:sz w:val="22"/>
          <w:szCs w:val="22"/>
        </w:rPr>
        <w:t>Odbiór konstrukcji</w:t>
      </w:r>
    </w:p>
    <w:p w14:paraId="78A85B6F" w14:textId="77777777" w:rsidR="00265F93" w:rsidRPr="00265F93" w:rsidRDefault="00265F93" w:rsidP="00265F93">
      <w:pPr>
        <w:rPr>
          <w:rFonts w:ascii="Arial" w:hAnsi="Arial" w:cs="Arial"/>
          <w:sz w:val="22"/>
          <w:szCs w:val="22"/>
        </w:rPr>
      </w:pPr>
      <w:r w:rsidRPr="00265F93">
        <w:rPr>
          <w:rFonts w:ascii="Arial" w:hAnsi="Arial" w:cs="Arial"/>
          <w:sz w:val="22"/>
          <w:szCs w:val="22"/>
        </w:rPr>
        <w:t>Do odbioru końcowego należy przedstawić następujące dokumenty:</w:t>
      </w:r>
    </w:p>
    <w:p w14:paraId="6DC8A443" w14:textId="77777777" w:rsidR="00265F93" w:rsidRPr="00265F93" w:rsidRDefault="00265F93" w:rsidP="00265F93">
      <w:pPr>
        <w:rPr>
          <w:rFonts w:ascii="Arial" w:hAnsi="Arial" w:cs="Arial"/>
          <w:sz w:val="22"/>
          <w:szCs w:val="22"/>
        </w:rPr>
      </w:pPr>
      <w:r w:rsidRPr="00265F93">
        <w:rPr>
          <w:rFonts w:ascii="Arial" w:hAnsi="Arial" w:cs="Arial"/>
          <w:sz w:val="22"/>
          <w:szCs w:val="22"/>
        </w:rPr>
        <w:t>projekt z naniesionymi wszystkimi zmianami</w:t>
      </w:r>
    </w:p>
    <w:p w14:paraId="45529E64" w14:textId="77777777" w:rsidR="00265F93" w:rsidRPr="00265F93" w:rsidRDefault="00265F93" w:rsidP="00265F93">
      <w:pPr>
        <w:rPr>
          <w:rFonts w:ascii="Arial" w:hAnsi="Arial" w:cs="Arial"/>
          <w:sz w:val="22"/>
          <w:szCs w:val="22"/>
        </w:rPr>
      </w:pPr>
      <w:r w:rsidRPr="00265F93">
        <w:rPr>
          <w:rFonts w:ascii="Arial" w:hAnsi="Arial" w:cs="Arial"/>
          <w:sz w:val="22"/>
          <w:szCs w:val="22"/>
        </w:rPr>
        <w:t>dziennik budowy</w:t>
      </w:r>
    </w:p>
    <w:p w14:paraId="0D934C81" w14:textId="77777777" w:rsidR="00265F93" w:rsidRPr="00265F93" w:rsidRDefault="00265F93" w:rsidP="00265F93">
      <w:pPr>
        <w:rPr>
          <w:rFonts w:ascii="Arial" w:hAnsi="Arial" w:cs="Arial"/>
          <w:sz w:val="22"/>
          <w:szCs w:val="22"/>
        </w:rPr>
      </w:pPr>
      <w:r w:rsidRPr="00265F93">
        <w:rPr>
          <w:rFonts w:ascii="Arial" w:hAnsi="Arial" w:cs="Arial"/>
          <w:sz w:val="22"/>
          <w:szCs w:val="22"/>
        </w:rPr>
        <w:t>protokoły stwierdzające uzgodnienia zmian i uzupełnień dokumentacji</w:t>
      </w:r>
    </w:p>
    <w:p w14:paraId="66EAB319" w14:textId="77777777" w:rsidR="00265F93" w:rsidRPr="00265F93" w:rsidRDefault="00265F93" w:rsidP="00265F93">
      <w:pPr>
        <w:rPr>
          <w:rFonts w:ascii="Arial" w:hAnsi="Arial" w:cs="Arial"/>
          <w:sz w:val="22"/>
          <w:szCs w:val="22"/>
        </w:rPr>
      </w:pPr>
      <w:r w:rsidRPr="00265F93">
        <w:rPr>
          <w:rFonts w:ascii="Arial" w:hAnsi="Arial" w:cs="Arial"/>
          <w:sz w:val="22"/>
          <w:szCs w:val="22"/>
        </w:rPr>
        <w:t>wyniki badań kontrolnych betonu</w:t>
      </w:r>
    </w:p>
    <w:p w14:paraId="54E5B5CD" w14:textId="77777777" w:rsidR="00265F93" w:rsidRPr="00265F93" w:rsidRDefault="00265F93" w:rsidP="00265F93">
      <w:pPr>
        <w:rPr>
          <w:rFonts w:ascii="Arial" w:hAnsi="Arial" w:cs="Arial"/>
          <w:sz w:val="22"/>
          <w:szCs w:val="22"/>
        </w:rPr>
      </w:pPr>
      <w:r w:rsidRPr="00265F93">
        <w:rPr>
          <w:rFonts w:ascii="Arial" w:hAnsi="Arial" w:cs="Arial"/>
          <w:sz w:val="22"/>
          <w:szCs w:val="22"/>
        </w:rPr>
        <w:t>protokoły z odbioru robót zanikających</w:t>
      </w:r>
    </w:p>
    <w:p w14:paraId="0B7C4CA6" w14:textId="77777777" w:rsidR="00265F93" w:rsidRPr="00265F93" w:rsidRDefault="00265F93" w:rsidP="00265F93">
      <w:pPr>
        <w:rPr>
          <w:rFonts w:ascii="Arial" w:hAnsi="Arial" w:cs="Arial"/>
          <w:sz w:val="22"/>
          <w:szCs w:val="22"/>
        </w:rPr>
      </w:pPr>
      <w:r w:rsidRPr="00265F93">
        <w:rPr>
          <w:rFonts w:ascii="Arial" w:hAnsi="Arial" w:cs="Arial"/>
          <w:sz w:val="22"/>
          <w:szCs w:val="22"/>
        </w:rPr>
        <w:t>inne dokumenty mające wpływ na udokumentowanie jakości wykonania konstrukcji.</w:t>
      </w:r>
    </w:p>
    <w:p w14:paraId="3A95213F" w14:textId="77777777" w:rsidR="00265F93" w:rsidRPr="00265F93" w:rsidRDefault="00265F93" w:rsidP="00265F93">
      <w:pPr>
        <w:rPr>
          <w:rFonts w:ascii="Arial" w:hAnsi="Arial" w:cs="Arial"/>
          <w:sz w:val="22"/>
          <w:szCs w:val="22"/>
        </w:rPr>
      </w:pPr>
    </w:p>
    <w:p w14:paraId="0629366C" w14:textId="77777777" w:rsidR="00265F93" w:rsidRPr="00265F93" w:rsidRDefault="00265F93" w:rsidP="00265F93">
      <w:pPr>
        <w:rPr>
          <w:rFonts w:ascii="Arial" w:hAnsi="Arial" w:cs="Arial"/>
          <w:sz w:val="22"/>
          <w:szCs w:val="22"/>
        </w:rPr>
      </w:pPr>
      <w:r w:rsidRPr="00265F93">
        <w:rPr>
          <w:rFonts w:ascii="Arial" w:hAnsi="Arial" w:cs="Arial"/>
          <w:sz w:val="22"/>
          <w:szCs w:val="22"/>
        </w:rPr>
        <w:lastRenderedPageBreak/>
        <w:t>Sprawdzeniu podlega:</w:t>
      </w:r>
    </w:p>
    <w:p w14:paraId="76197A1D" w14:textId="77777777" w:rsidR="00265F93" w:rsidRPr="00265F93" w:rsidRDefault="00265F93" w:rsidP="00265F93">
      <w:pPr>
        <w:rPr>
          <w:rFonts w:ascii="Arial" w:hAnsi="Arial" w:cs="Arial"/>
          <w:sz w:val="22"/>
          <w:szCs w:val="22"/>
        </w:rPr>
      </w:pPr>
      <w:r w:rsidRPr="00265F93">
        <w:rPr>
          <w:rFonts w:ascii="Arial" w:hAnsi="Arial" w:cs="Arial"/>
          <w:sz w:val="22"/>
          <w:szCs w:val="22"/>
        </w:rPr>
        <w:t>prawidłowość położenia obiektu budowlanego w planie,</w:t>
      </w:r>
    </w:p>
    <w:p w14:paraId="4A6EA32B" w14:textId="77777777" w:rsidR="00265F93" w:rsidRPr="00265F93" w:rsidRDefault="00265F93" w:rsidP="00265F93">
      <w:pPr>
        <w:rPr>
          <w:rFonts w:ascii="Arial" w:hAnsi="Arial" w:cs="Arial"/>
          <w:sz w:val="22"/>
          <w:szCs w:val="22"/>
        </w:rPr>
      </w:pPr>
      <w:r w:rsidRPr="00265F93">
        <w:rPr>
          <w:rFonts w:ascii="Arial" w:hAnsi="Arial" w:cs="Arial"/>
          <w:sz w:val="22"/>
          <w:szCs w:val="22"/>
        </w:rPr>
        <w:t>prawidłowość cech geometrycznych wykonanych konstrukcji lub jej elementów,</w:t>
      </w:r>
    </w:p>
    <w:p w14:paraId="1176938C" w14:textId="77777777" w:rsidR="00265F93" w:rsidRPr="00265F93" w:rsidRDefault="00265F93" w:rsidP="00265F93">
      <w:pPr>
        <w:rPr>
          <w:rFonts w:ascii="Arial" w:hAnsi="Arial" w:cs="Arial"/>
          <w:sz w:val="22"/>
          <w:szCs w:val="22"/>
        </w:rPr>
      </w:pPr>
      <w:r w:rsidRPr="00265F93">
        <w:rPr>
          <w:rFonts w:ascii="Arial" w:hAnsi="Arial" w:cs="Arial"/>
          <w:sz w:val="22"/>
          <w:szCs w:val="22"/>
        </w:rPr>
        <w:t>jakość betonu pod względem jego zagęszczenia, jednorodności struktury, widocznych wad i uszkodzeń; łączna powierzchnia ewentualnych raków nie powinna być większa niż 5% całkowitej powierzchni danego elementu, a w konstrukcjach cienkościennych nie więcej niż 1%; lokalne raki nie powinny obejmować więcej niż 5% przekroju danego elementu, zbrojenie główne nie może być odsłonięte.</w:t>
      </w:r>
    </w:p>
    <w:p w14:paraId="0D071D0E" w14:textId="77777777" w:rsidR="00265F93" w:rsidRPr="00265F93" w:rsidRDefault="00265F93" w:rsidP="00265F93">
      <w:pPr>
        <w:rPr>
          <w:rFonts w:ascii="Arial" w:hAnsi="Arial" w:cs="Arial"/>
          <w:sz w:val="22"/>
          <w:szCs w:val="22"/>
        </w:rPr>
      </w:pPr>
    </w:p>
    <w:p w14:paraId="64F26897" w14:textId="77777777" w:rsidR="00265F93" w:rsidRPr="00265F93" w:rsidRDefault="00265F93" w:rsidP="00265F93">
      <w:pPr>
        <w:rPr>
          <w:rFonts w:ascii="Arial" w:hAnsi="Arial" w:cs="Arial"/>
          <w:sz w:val="22"/>
          <w:szCs w:val="22"/>
        </w:rPr>
      </w:pPr>
      <w:r w:rsidRPr="00265F93">
        <w:rPr>
          <w:rFonts w:ascii="Arial" w:hAnsi="Arial" w:cs="Arial"/>
          <w:sz w:val="22"/>
          <w:szCs w:val="22"/>
        </w:rPr>
        <w:t>Tabela dopuszczalnych odchyłek wymiarowych deskowań.</w:t>
      </w:r>
    </w:p>
    <w:p w14:paraId="42A36623" w14:textId="77777777" w:rsidR="00265F93" w:rsidRPr="00265F93" w:rsidRDefault="00265F93" w:rsidP="00265F93">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30"/>
        <w:gridCol w:w="2770"/>
      </w:tblGrid>
      <w:tr w:rsidR="00265F93" w:rsidRPr="00265F93" w14:paraId="55E14D8D" w14:textId="77777777" w:rsidTr="00156D0C">
        <w:tblPrEx>
          <w:tblCellMar>
            <w:top w:w="0" w:type="dxa"/>
            <w:bottom w:w="0" w:type="dxa"/>
          </w:tblCellMar>
        </w:tblPrEx>
        <w:tc>
          <w:tcPr>
            <w:tcW w:w="6730" w:type="dxa"/>
          </w:tcPr>
          <w:p w14:paraId="11921B2B" w14:textId="77777777" w:rsidR="00265F93" w:rsidRPr="00265F93" w:rsidRDefault="00265F93" w:rsidP="00265F93">
            <w:pPr>
              <w:rPr>
                <w:rFonts w:ascii="Arial" w:hAnsi="Arial" w:cs="Arial"/>
                <w:sz w:val="22"/>
                <w:szCs w:val="22"/>
              </w:rPr>
            </w:pPr>
          </w:p>
          <w:p w14:paraId="2D28FAEB" w14:textId="77777777" w:rsidR="00265F93" w:rsidRPr="00265F93" w:rsidRDefault="00265F93" w:rsidP="00265F93">
            <w:pPr>
              <w:rPr>
                <w:rFonts w:ascii="Arial" w:hAnsi="Arial" w:cs="Arial"/>
                <w:sz w:val="22"/>
                <w:szCs w:val="22"/>
              </w:rPr>
            </w:pPr>
            <w:r w:rsidRPr="00265F93">
              <w:rPr>
                <w:rFonts w:ascii="Arial" w:hAnsi="Arial" w:cs="Arial"/>
                <w:sz w:val="22"/>
                <w:szCs w:val="22"/>
              </w:rPr>
              <w:t>Odchylenia</w:t>
            </w:r>
          </w:p>
        </w:tc>
        <w:tc>
          <w:tcPr>
            <w:tcW w:w="2770" w:type="dxa"/>
          </w:tcPr>
          <w:p w14:paraId="182EC8FD" w14:textId="77777777" w:rsidR="00265F93" w:rsidRPr="00265F93" w:rsidRDefault="00265F93" w:rsidP="00265F93">
            <w:pPr>
              <w:rPr>
                <w:rFonts w:ascii="Arial" w:hAnsi="Arial" w:cs="Arial"/>
                <w:sz w:val="22"/>
                <w:szCs w:val="22"/>
              </w:rPr>
            </w:pPr>
            <w:r w:rsidRPr="00265F93">
              <w:rPr>
                <w:rFonts w:ascii="Arial" w:hAnsi="Arial" w:cs="Arial"/>
                <w:sz w:val="22"/>
                <w:szCs w:val="22"/>
              </w:rPr>
              <w:t>Dopuszczalna odchyłka od wymiarów projektowych w mm</w:t>
            </w:r>
          </w:p>
        </w:tc>
      </w:tr>
      <w:tr w:rsidR="00265F93" w:rsidRPr="00265F93" w14:paraId="48DE5B45" w14:textId="77777777" w:rsidTr="00156D0C">
        <w:tblPrEx>
          <w:tblCellMar>
            <w:top w:w="0" w:type="dxa"/>
            <w:bottom w:w="0" w:type="dxa"/>
          </w:tblCellMar>
        </w:tblPrEx>
        <w:tc>
          <w:tcPr>
            <w:tcW w:w="6730" w:type="dxa"/>
          </w:tcPr>
          <w:p w14:paraId="3F690A8A" w14:textId="77777777" w:rsidR="00265F93" w:rsidRPr="00265F93" w:rsidRDefault="00265F93" w:rsidP="00265F93">
            <w:pPr>
              <w:rPr>
                <w:rFonts w:ascii="Arial" w:hAnsi="Arial" w:cs="Arial"/>
                <w:sz w:val="22"/>
                <w:szCs w:val="22"/>
              </w:rPr>
            </w:pPr>
            <w:r w:rsidRPr="00265F93">
              <w:rPr>
                <w:rFonts w:ascii="Arial" w:hAnsi="Arial" w:cs="Arial"/>
                <w:sz w:val="22"/>
                <w:szCs w:val="22"/>
              </w:rPr>
              <w:t>Odchylenie płaszczyzn i krawędzi ich przecięcia od projektowanego pochylenia</w:t>
            </w:r>
          </w:p>
          <w:p w14:paraId="3BC634B0"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na </w:t>
            </w:r>
            <w:smartTag w:uri="urn:schemas-microsoft-com:office:smarttags" w:element="metricconverter">
              <w:smartTagPr>
                <w:attr w:name="ProductID" w:val="1 m"/>
              </w:smartTagPr>
              <w:r w:rsidRPr="00265F93">
                <w:rPr>
                  <w:rFonts w:ascii="Arial" w:hAnsi="Arial" w:cs="Arial"/>
                  <w:sz w:val="22"/>
                  <w:szCs w:val="22"/>
                </w:rPr>
                <w:t>1 m</w:t>
              </w:r>
            </w:smartTag>
            <w:r w:rsidRPr="00265F93">
              <w:rPr>
                <w:rFonts w:ascii="Arial" w:hAnsi="Arial" w:cs="Arial"/>
                <w:sz w:val="22"/>
                <w:szCs w:val="22"/>
              </w:rPr>
              <w:t xml:space="preserve"> wysokości</w:t>
            </w:r>
          </w:p>
          <w:p w14:paraId="3DE014A3" w14:textId="77777777" w:rsidR="00265F93" w:rsidRPr="00265F93" w:rsidRDefault="00265F93" w:rsidP="00265F93">
            <w:pPr>
              <w:rPr>
                <w:rFonts w:ascii="Arial" w:hAnsi="Arial" w:cs="Arial"/>
                <w:sz w:val="22"/>
                <w:szCs w:val="22"/>
              </w:rPr>
            </w:pPr>
            <w:r w:rsidRPr="00265F93">
              <w:rPr>
                <w:rFonts w:ascii="Arial" w:hAnsi="Arial" w:cs="Arial"/>
                <w:sz w:val="22"/>
                <w:szCs w:val="22"/>
              </w:rPr>
              <w:t>na całą wysokość konstrukcji i w fundamentach</w:t>
            </w:r>
          </w:p>
          <w:p w14:paraId="58847CBE" w14:textId="77777777" w:rsidR="00265F93" w:rsidRPr="00265F93" w:rsidRDefault="00265F93" w:rsidP="00265F93">
            <w:pPr>
              <w:rPr>
                <w:rFonts w:ascii="Arial" w:hAnsi="Arial" w:cs="Arial"/>
                <w:sz w:val="22"/>
                <w:szCs w:val="22"/>
              </w:rPr>
            </w:pPr>
            <w:r w:rsidRPr="00265F93">
              <w:rPr>
                <w:rFonts w:ascii="Arial" w:hAnsi="Arial" w:cs="Arial"/>
                <w:sz w:val="22"/>
                <w:szCs w:val="22"/>
              </w:rPr>
              <w:t>w ścianach i słupach podtrzymujących stropy monolityczne</w:t>
            </w:r>
          </w:p>
          <w:p w14:paraId="6DB26275" w14:textId="77777777" w:rsidR="00265F93" w:rsidRPr="00265F93" w:rsidRDefault="00265F93" w:rsidP="00265F93">
            <w:pPr>
              <w:rPr>
                <w:rFonts w:ascii="Arial" w:hAnsi="Arial" w:cs="Arial"/>
                <w:sz w:val="22"/>
                <w:szCs w:val="22"/>
              </w:rPr>
            </w:pPr>
          </w:p>
          <w:p w14:paraId="6F780FBF" w14:textId="77777777" w:rsidR="00265F93" w:rsidRPr="00265F93" w:rsidRDefault="00265F93" w:rsidP="00265F93">
            <w:pPr>
              <w:rPr>
                <w:rFonts w:ascii="Arial" w:hAnsi="Arial" w:cs="Arial"/>
                <w:sz w:val="22"/>
                <w:szCs w:val="22"/>
              </w:rPr>
            </w:pPr>
            <w:r w:rsidRPr="00265F93">
              <w:rPr>
                <w:rFonts w:ascii="Arial" w:hAnsi="Arial" w:cs="Arial"/>
                <w:sz w:val="22"/>
                <w:szCs w:val="22"/>
              </w:rPr>
              <w:t>Odchylenia płaszczyzn poziomych od poziomu</w:t>
            </w:r>
          </w:p>
          <w:p w14:paraId="6C010C4B"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na </w:t>
            </w:r>
            <w:smartTag w:uri="urn:schemas-microsoft-com:office:smarttags" w:element="metricconverter">
              <w:smartTagPr>
                <w:attr w:name="ProductID" w:val="1 m"/>
              </w:smartTagPr>
              <w:r w:rsidRPr="00265F93">
                <w:rPr>
                  <w:rFonts w:ascii="Arial" w:hAnsi="Arial" w:cs="Arial"/>
                  <w:sz w:val="22"/>
                  <w:szCs w:val="22"/>
                </w:rPr>
                <w:t>1 m</w:t>
              </w:r>
            </w:smartTag>
            <w:r w:rsidRPr="00265F93">
              <w:rPr>
                <w:rFonts w:ascii="Arial" w:hAnsi="Arial" w:cs="Arial"/>
                <w:sz w:val="22"/>
                <w:szCs w:val="22"/>
              </w:rPr>
              <w:t xml:space="preserve"> płaszczyzny w dowolnym kierunku</w:t>
            </w:r>
          </w:p>
          <w:p w14:paraId="7F418776" w14:textId="77777777" w:rsidR="00265F93" w:rsidRPr="00265F93" w:rsidRDefault="00265F93" w:rsidP="00265F93">
            <w:pPr>
              <w:rPr>
                <w:rFonts w:ascii="Arial" w:hAnsi="Arial" w:cs="Arial"/>
                <w:sz w:val="22"/>
                <w:szCs w:val="22"/>
              </w:rPr>
            </w:pPr>
            <w:r w:rsidRPr="00265F93">
              <w:rPr>
                <w:rFonts w:ascii="Arial" w:hAnsi="Arial" w:cs="Arial"/>
                <w:sz w:val="22"/>
                <w:szCs w:val="22"/>
              </w:rPr>
              <w:t>na całą płaszczyznę</w:t>
            </w:r>
          </w:p>
          <w:p w14:paraId="0FF6C191" w14:textId="77777777" w:rsidR="00265F93" w:rsidRPr="00265F93" w:rsidRDefault="00265F93" w:rsidP="00265F93">
            <w:pPr>
              <w:rPr>
                <w:rFonts w:ascii="Arial" w:hAnsi="Arial" w:cs="Arial"/>
                <w:sz w:val="22"/>
                <w:szCs w:val="22"/>
              </w:rPr>
            </w:pPr>
          </w:p>
          <w:p w14:paraId="086C895B"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Miejscowe odchylenia powierzchni betonu przy sprawdzeniu łatą długości </w:t>
            </w:r>
            <w:smartTag w:uri="urn:schemas-microsoft-com:office:smarttags" w:element="metricconverter">
              <w:smartTagPr>
                <w:attr w:name="ProductID" w:val="2 m"/>
              </w:smartTagPr>
              <w:r w:rsidRPr="00265F93">
                <w:rPr>
                  <w:rFonts w:ascii="Arial" w:hAnsi="Arial" w:cs="Arial"/>
                  <w:sz w:val="22"/>
                  <w:szCs w:val="22"/>
                </w:rPr>
                <w:t>2 m</w:t>
              </w:r>
            </w:smartTag>
            <w:r w:rsidRPr="00265F93">
              <w:rPr>
                <w:rFonts w:ascii="Arial" w:hAnsi="Arial" w:cs="Arial"/>
                <w:sz w:val="22"/>
                <w:szCs w:val="22"/>
              </w:rPr>
              <w:t xml:space="preserve"> z wyjątkiem powierzchni podporowych</w:t>
            </w:r>
          </w:p>
          <w:p w14:paraId="46DE2BF2" w14:textId="77777777" w:rsidR="00265F93" w:rsidRPr="00265F93" w:rsidRDefault="00265F93" w:rsidP="00265F93">
            <w:pPr>
              <w:rPr>
                <w:rFonts w:ascii="Arial" w:hAnsi="Arial" w:cs="Arial"/>
                <w:sz w:val="22"/>
                <w:szCs w:val="22"/>
              </w:rPr>
            </w:pPr>
            <w:r w:rsidRPr="00265F93">
              <w:rPr>
                <w:rFonts w:ascii="Arial" w:hAnsi="Arial" w:cs="Arial"/>
                <w:sz w:val="22"/>
                <w:szCs w:val="22"/>
              </w:rPr>
              <w:t>powierzchni bocznych i spodnich</w:t>
            </w:r>
          </w:p>
          <w:p w14:paraId="5448AC1E" w14:textId="77777777" w:rsidR="00265F93" w:rsidRPr="00265F93" w:rsidRDefault="00265F93" w:rsidP="00265F93">
            <w:pPr>
              <w:rPr>
                <w:rFonts w:ascii="Arial" w:hAnsi="Arial" w:cs="Arial"/>
                <w:sz w:val="22"/>
                <w:szCs w:val="22"/>
              </w:rPr>
            </w:pPr>
            <w:r w:rsidRPr="00265F93">
              <w:rPr>
                <w:rFonts w:ascii="Arial" w:hAnsi="Arial" w:cs="Arial"/>
                <w:sz w:val="22"/>
                <w:szCs w:val="22"/>
              </w:rPr>
              <w:t>powierzchni górnych</w:t>
            </w:r>
          </w:p>
          <w:p w14:paraId="02FFE680" w14:textId="77777777" w:rsidR="00265F93" w:rsidRPr="00265F93" w:rsidRDefault="00265F93" w:rsidP="00265F93">
            <w:pPr>
              <w:rPr>
                <w:rFonts w:ascii="Arial" w:hAnsi="Arial" w:cs="Arial"/>
                <w:sz w:val="22"/>
                <w:szCs w:val="22"/>
              </w:rPr>
            </w:pPr>
          </w:p>
          <w:p w14:paraId="2E3A69AF" w14:textId="77777777" w:rsidR="00265F93" w:rsidRPr="00265F93" w:rsidRDefault="00265F93" w:rsidP="00265F93">
            <w:pPr>
              <w:rPr>
                <w:rFonts w:ascii="Arial" w:hAnsi="Arial" w:cs="Arial"/>
                <w:sz w:val="22"/>
                <w:szCs w:val="22"/>
              </w:rPr>
            </w:pPr>
            <w:r w:rsidRPr="00265F93">
              <w:rPr>
                <w:rFonts w:ascii="Arial" w:hAnsi="Arial" w:cs="Arial"/>
                <w:sz w:val="22"/>
                <w:szCs w:val="22"/>
              </w:rPr>
              <w:t>Odchylenia w długości lub rozpiętości elementów</w:t>
            </w:r>
          </w:p>
          <w:p w14:paraId="11F5265C" w14:textId="77777777" w:rsidR="00265F93" w:rsidRPr="00265F93" w:rsidRDefault="00265F93" w:rsidP="00265F93">
            <w:pPr>
              <w:rPr>
                <w:rFonts w:ascii="Arial" w:hAnsi="Arial" w:cs="Arial"/>
                <w:sz w:val="22"/>
                <w:szCs w:val="22"/>
              </w:rPr>
            </w:pPr>
            <w:r w:rsidRPr="00265F93">
              <w:rPr>
                <w:rFonts w:ascii="Arial" w:hAnsi="Arial" w:cs="Arial"/>
                <w:sz w:val="22"/>
                <w:szCs w:val="22"/>
              </w:rPr>
              <w:t>Odchylenia w wymiarach przekroju poprzecznego</w:t>
            </w:r>
          </w:p>
          <w:p w14:paraId="04CD625B" w14:textId="77777777" w:rsidR="00265F93" w:rsidRPr="00265F93" w:rsidRDefault="00265F93" w:rsidP="00265F93">
            <w:pPr>
              <w:rPr>
                <w:rFonts w:ascii="Arial" w:hAnsi="Arial" w:cs="Arial"/>
                <w:sz w:val="22"/>
                <w:szCs w:val="22"/>
              </w:rPr>
            </w:pPr>
            <w:r w:rsidRPr="00265F93">
              <w:rPr>
                <w:rFonts w:ascii="Arial" w:hAnsi="Arial" w:cs="Arial"/>
                <w:sz w:val="22"/>
                <w:szCs w:val="22"/>
              </w:rPr>
              <w:t>Odchylenia w rzędnych powierzchni innych elementów</w:t>
            </w:r>
          </w:p>
          <w:p w14:paraId="5642E2BF" w14:textId="77777777" w:rsidR="00265F93" w:rsidRPr="00265F93" w:rsidRDefault="00265F93" w:rsidP="00265F93">
            <w:pPr>
              <w:rPr>
                <w:rFonts w:ascii="Arial" w:hAnsi="Arial" w:cs="Arial"/>
                <w:sz w:val="22"/>
                <w:szCs w:val="22"/>
              </w:rPr>
            </w:pPr>
          </w:p>
        </w:tc>
        <w:tc>
          <w:tcPr>
            <w:tcW w:w="2770" w:type="dxa"/>
          </w:tcPr>
          <w:p w14:paraId="5F01A13C" w14:textId="77777777" w:rsidR="00265F93" w:rsidRPr="00265F93" w:rsidRDefault="00265F93" w:rsidP="00265F93">
            <w:pPr>
              <w:rPr>
                <w:rFonts w:ascii="Arial" w:hAnsi="Arial" w:cs="Arial"/>
                <w:sz w:val="22"/>
                <w:szCs w:val="22"/>
              </w:rPr>
            </w:pPr>
          </w:p>
          <w:p w14:paraId="5C93718F" w14:textId="77777777" w:rsidR="00265F93" w:rsidRPr="00265F93" w:rsidRDefault="00265F93" w:rsidP="00265F93">
            <w:pPr>
              <w:rPr>
                <w:rFonts w:ascii="Arial" w:hAnsi="Arial" w:cs="Arial"/>
                <w:sz w:val="22"/>
                <w:szCs w:val="22"/>
              </w:rPr>
            </w:pPr>
          </w:p>
          <w:p w14:paraId="1F7850F8" w14:textId="77777777" w:rsidR="00265F93" w:rsidRPr="00265F93" w:rsidRDefault="00265F93" w:rsidP="00265F93">
            <w:pPr>
              <w:rPr>
                <w:rFonts w:ascii="Arial" w:hAnsi="Arial" w:cs="Arial"/>
                <w:sz w:val="22"/>
                <w:szCs w:val="22"/>
              </w:rPr>
            </w:pPr>
            <w:r w:rsidRPr="00265F93">
              <w:rPr>
                <w:rFonts w:ascii="Arial" w:hAnsi="Arial" w:cs="Arial"/>
                <w:sz w:val="22"/>
                <w:szCs w:val="22"/>
              </w:rPr>
              <w:t>5</w:t>
            </w:r>
          </w:p>
          <w:p w14:paraId="65C701A6" w14:textId="77777777" w:rsidR="00265F93" w:rsidRPr="00265F93" w:rsidRDefault="00265F93" w:rsidP="00265F93">
            <w:pPr>
              <w:rPr>
                <w:rFonts w:ascii="Arial" w:hAnsi="Arial" w:cs="Arial"/>
                <w:sz w:val="22"/>
                <w:szCs w:val="22"/>
              </w:rPr>
            </w:pPr>
            <w:r w:rsidRPr="00265F93">
              <w:rPr>
                <w:rFonts w:ascii="Arial" w:hAnsi="Arial" w:cs="Arial"/>
                <w:sz w:val="22"/>
                <w:szCs w:val="22"/>
              </w:rPr>
              <w:t>20</w:t>
            </w:r>
          </w:p>
          <w:p w14:paraId="1E97290E" w14:textId="77777777" w:rsidR="00265F93" w:rsidRPr="00265F93" w:rsidRDefault="00265F93" w:rsidP="00265F93">
            <w:pPr>
              <w:rPr>
                <w:rFonts w:ascii="Arial" w:hAnsi="Arial" w:cs="Arial"/>
                <w:sz w:val="22"/>
                <w:szCs w:val="22"/>
              </w:rPr>
            </w:pPr>
          </w:p>
          <w:p w14:paraId="280EB935" w14:textId="77777777" w:rsidR="00265F93" w:rsidRPr="00265F93" w:rsidRDefault="00265F93" w:rsidP="00265F93">
            <w:pPr>
              <w:rPr>
                <w:rFonts w:ascii="Arial" w:hAnsi="Arial" w:cs="Arial"/>
                <w:sz w:val="22"/>
                <w:szCs w:val="22"/>
              </w:rPr>
            </w:pPr>
            <w:r w:rsidRPr="00265F93">
              <w:rPr>
                <w:rFonts w:ascii="Arial" w:hAnsi="Arial" w:cs="Arial"/>
                <w:sz w:val="22"/>
                <w:szCs w:val="22"/>
              </w:rPr>
              <w:t>15</w:t>
            </w:r>
          </w:p>
          <w:p w14:paraId="57E3E5CB" w14:textId="77777777" w:rsidR="00265F93" w:rsidRPr="00265F93" w:rsidRDefault="00265F93" w:rsidP="00265F93">
            <w:pPr>
              <w:rPr>
                <w:rFonts w:ascii="Arial" w:hAnsi="Arial" w:cs="Arial"/>
                <w:sz w:val="22"/>
                <w:szCs w:val="22"/>
              </w:rPr>
            </w:pPr>
          </w:p>
          <w:p w14:paraId="5CF377C8" w14:textId="77777777" w:rsidR="00265F93" w:rsidRPr="00265F93" w:rsidRDefault="00265F93" w:rsidP="00265F93">
            <w:pPr>
              <w:rPr>
                <w:rFonts w:ascii="Arial" w:hAnsi="Arial" w:cs="Arial"/>
                <w:sz w:val="22"/>
                <w:szCs w:val="22"/>
              </w:rPr>
            </w:pPr>
          </w:p>
          <w:p w14:paraId="03472819" w14:textId="77777777" w:rsidR="00265F93" w:rsidRPr="00265F93" w:rsidRDefault="00265F93" w:rsidP="00265F93">
            <w:pPr>
              <w:rPr>
                <w:rFonts w:ascii="Arial" w:hAnsi="Arial" w:cs="Arial"/>
                <w:sz w:val="22"/>
                <w:szCs w:val="22"/>
              </w:rPr>
            </w:pPr>
            <w:r w:rsidRPr="00265F93">
              <w:rPr>
                <w:rFonts w:ascii="Arial" w:hAnsi="Arial" w:cs="Arial"/>
                <w:sz w:val="22"/>
                <w:szCs w:val="22"/>
              </w:rPr>
              <w:t>5</w:t>
            </w:r>
          </w:p>
          <w:p w14:paraId="5BDA04E6" w14:textId="77777777" w:rsidR="00265F93" w:rsidRPr="00265F93" w:rsidRDefault="00265F93" w:rsidP="00265F93">
            <w:pPr>
              <w:rPr>
                <w:rFonts w:ascii="Arial" w:hAnsi="Arial" w:cs="Arial"/>
                <w:sz w:val="22"/>
                <w:szCs w:val="22"/>
              </w:rPr>
            </w:pPr>
            <w:r w:rsidRPr="00265F93">
              <w:rPr>
                <w:rFonts w:ascii="Arial" w:hAnsi="Arial" w:cs="Arial"/>
                <w:sz w:val="22"/>
                <w:szCs w:val="22"/>
              </w:rPr>
              <w:t>15</w:t>
            </w:r>
          </w:p>
          <w:p w14:paraId="55FABFC7" w14:textId="77777777" w:rsidR="00265F93" w:rsidRPr="00265F93" w:rsidRDefault="00265F93" w:rsidP="00265F93">
            <w:pPr>
              <w:rPr>
                <w:rFonts w:ascii="Arial" w:hAnsi="Arial" w:cs="Arial"/>
                <w:sz w:val="22"/>
                <w:szCs w:val="22"/>
              </w:rPr>
            </w:pPr>
          </w:p>
          <w:p w14:paraId="0F9C0612" w14:textId="77777777" w:rsidR="00265F93" w:rsidRPr="00265F93" w:rsidRDefault="00265F93" w:rsidP="00265F93">
            <w:pPr>
              <w:rPr>
                <w:rFonts w:ascii="Arial" w:hAnsi="Arial" w:cs="Arial"/>
                <w:sz w:val="22"/>
                <w:szCs w:val="22"/>
              </w:rPr>
            </w:pPr>
          </w:p>
          <w:p w14:paraId="6FA18CAB" w14:textId="77777777" w:rsidR="00265F93" w:rsidRPr="00265F93" w:rsidRDefault="00265F93" w:rsidP="00265F93">
            <w:pPr>
              <w:rPr>
                <w:rFonts w:ascii="Arial" w:hAnsi="Arial" w:cs="Arial"/>
                <w:sz w:val="22"/>
                <w:szCs w:val="22"/>
              </w:rPr>
            </w:pPr>
          </w:p>
          <w:p w14:paraId="239E7BCD" w14:textId="77777777" w:rsidR="00265F93" w:rsidRPr="00265F93" w:rsidRDefault="00265F93" w:rsidP="00265F93">
            <w:pPr>
              <w:rPr>
                <w:rFonts w:ascii="Arial" w:hAnsi="Arial" w:cs="Arial"/>
                <w:sz w:val="22"/>
                <w:szCs w:val="22"/>
              </w:rPr>
            </w:pPr>
            <w:r w:rsidRPr="00265F93">
              <w:rPr>
                <w:rFonts w:ascii="Arial" w:hAnsi="Arial" w:cs="Arial"/>
                <w:sz w:val="22"/>
                <w:szCs w:val="22"/>
              </w:rPr>
              <w:t>4</w:t>
            </w:r>
          </w:p>
          <w:p w14:paraId="12002EBC" w14:textId="77777777" w:rsidR="00265F93" w:rsidRPr="00265F93" w:rsidRDefault="00265F93" w:rsidP="00265F93">
            <w:pPr>
              <w:rPr>
                <w:rFonts w:ascii="Arial" w:hAnsi="Arial" w:cs="Arial"/>
                <w:sz w:val="22"/>
                <w:szCs w:val="22"/>
              </w:rPr>
            </w:pPr>
            <w:r w:rsidRPr="00265F93">
              <w:rPr>
                <w:rFonts w:ascii="Arial" w:hAnsi="Arial" w:cs="Arial"/>
                <w:sz w:val="22"/>
                <w:szCs w:val="22"/>
              </w:rPr>
              <w:t>8</w:t>
            </w:r>
          </w:p>
          <w:p w14:paraId="2C0D8BCF" w14:textId="77777777" w:rsidR="00265F93" w:rsidRPr="00265F93" w:rsidRDefault="00265F93" w:rsidP="00265F93">
            <w:pPr>
              <w:rPr>
                <w:rFonts w:ascii="Arial" w:hAnsi="Arial" w:cs="Arial"/>
                <w:sz w:val="22"/>
                <w:szCs w:val="22"/>
              </w:rPr>
            </w:pPr>
          </w:p>
          <w:p w14:paraId="1EB94FCE" w14:textId="77777777" w:rsidR="00265F93" w:rsidRPr="00265F93" w:rsidRDefault="00265F93" w:rsidP="00265F93">
            <w:pPr>
              <w:rPr>
                <w:rFonts w:ascii="Arial" w:hAnsi="Arial" w:cs="Arial"/>
                <w:sz w:val="22"/>
                <w:szCs w:val="22"/>
              </w:rPr>
            </w:pPr>
            <w:r w:rsidRPr="00265F93">
              <w:rPr>
                <w:rFonts w:ascii="Arial" w:hAnsi="Arial" w:cs="Arial"/>
                <w:sz w:val="22"/>
                <w:szCs w:val="22"/>
              </w:rPr>
              <w:t>20</w:t>
            </w:r>
          </w:p>
          <w:p w14:paraId="46374FE0" w14:textId="77777777" w:rsidR="00265F93" w:rsidRPr="00265F93" w:rsidRDefault="00265F93" w:rsidP="00265F93">
            <w:pPr>
              <w:rPr>
                <w:rFonts w:ascii="Arial" w:hAnsi="Arial" w:cs="Arial"/>
                <w:sz w:val="22"/>
                <w:szCs w:val="22"/>
              </w:rPr>
            </w:pPr>
            <w:r w:rsidRPr="00265F93">
              <w:rPr>
                <w:rFonts w:ascii="Arial" w:hAnsi="Arial" w:cs="Arial"/>
                <w:sz w:val="22"/>
                <w:szCs w:val="22"/>
              </w:rPr>
              <w:t>8</w:t>
            </w:r>
          </w:p>
          <w:p w14:paraId="53002D80" w14:textId="77777777" w:rsidR="00265F93" w:rsidRPr="00265F93" w:rsidRDefault="00265F93" w:rsidP="00265F93">
            <w:pPr>
              <w:rPr>
                <w:rFonts w:ascii="Arial" w:hAnsi="Arial" w:cs="Arial"/>
                <w:sz w:val="22"/>
                <w:szCs w:val="22"/>
              </w:rPr>
            </w:pPr>
            <w:r w:rsidRPr="00265F93">
              <w:rPr>
                <w:rFonts w:ascii="Arial" w:hAnsi="Arial" w:cs="Arial"/>
                <w:sz w:val="22"/>
                <w:szCs w:val="22"/>
              </w:rPr>
              <w:t>5</w:t>
            </w:r>
          </w:p>
        </w:tc>
      </w:tr>
    </w:tbl>
    <w:p w14:paraId="156042C1" w14:textId="77777777" w:rsidR="00265F93" w:rsidRPr="00265F93" w:rsidRDefault="00265F93" w:rsidP="00265F93">
      <w:pPr>
        <w:rPr>
          <w:rFonts w:ascii="Arial" w:hAnsi="Arial" w:cs="Arial"/>
          <w:sz w:val="22"/>
          <w:szCs w:val="22"/>
        </w:rPr>
      </w:pPr>
    </w:p>
    <w:p w14:paraId="28EDB40A" w14:textId="77777777" w:rsidR="00265F93" w:rsidRPr="00265F93" w:rsidRDefault="00265F93" w:rsidP="00265F93">
      <w:pPr>
        <w:rPr>
          <w:rFonts w:ascii="Arial" w:hAnsi="Arial" w:cs="Arial"/>
          <w:sz w:val="22"/>
          <w:szCs w:val="22"/>
        </w:rPr>
      </w:pPr>
      <w:r w:rsidRPr="00265F93">
        <w:rPr>
          <w:rFonts w:ascii="Arial" w:hAnsi="Arial" w:cs="Arial"/>
          <w:sz w:val="22"/>
          <w:szCs w:val="22"/>
        </w:rPr>
        <w:t>Obmiar robót i cena jednostkowa</w:t>
      </w:r>
    </w:p>
    <w:p w14:paraId="4220B9E0" w14:textId="77777777" w:rsidR="00265F93" w:rsidRPr="00265F93" w:rsidRDefault="00265F93" w:rsidP="00265F93">
      <w:pPr>
        <w:rPr>
          <w:rFonts w:ascii="Arial" w:hAnsi="Arial" w:cs="Arial"/>
          <w:sz w:val="22"/>
          <w:szCs w:val="22"/>
        </w:rPr>
      </w:pPr>
    </w:p>
    <w:p w14:paraId="7C87A2D5"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Jednostką obmiaru robót jest </w:t>
      </w:r>
      <w:smartTag w:uri="urn:schemas-microsoft-com:office:smarttags" w:element="metricconverter">
        <w:smartTagPr>
          <w:attr w:name="ProductID" w:val="1 m3"/>
        </w:smartTagPr>
        <w:r w:rsidRPr="00265F93">
          <w:rPr>
            <w:rFonts w:ascii="Arial" w:hAnsi="Arial" w:cs="Arial"/>
            <w:sz w:val="22"/>
            <w:szCs w:val="22"/>
          </w:rPr>
          <w:t>1 m3</w:t>
        </w:r>
      </w:smartTag>
      <w:r w:rsidRPr="00265F93">
        <w:rPr>
          <w:rFonts w:ascii="Arial" w:hAnsi="Arial" w:cs="Arial"/>
          <w:sz w:val="22"/>
          <w:szCs w:val="22"/>
        </w:rPr>
        <w:t xml:space="preserve"> zabetonowanej konstrukcji.</w:t>
      </w:r>
    </w:p>
    <w:p w14:paraId="7A7ECB1F" w14:textId="77777777" w:rsidR="00265F93" w:rsidRPr="00265F93" w:rsidRDefault="00265F93" w:rsidP="00265F93">
      <w:pPr>
        <w:rPr>
          <w:rFonts w:ascii="Arial" w:hAnsi="Arial" w:cs="Arial"/>
          <w:sz w:val="22"/>
          <w:szCs w:val="22"/>
        </w:rPr>
      </w:pPr>
    </w:p>
    <w:p w14:paraId="6D436D4E" w14:textId="77777777" w:rsidR="00265F93" w:rsidRPr="00265F93" w:rsidRDefault="00265F93" w:rsidP="00265F93">
      <w:pPr>
        <w:rPr>
          <w:rFonts w:ascii="Arial" w:hAnsi="Arial" w:cs="Arial"/>
          <w:sz w:val="22"/>
          <w:szCs w:val="22"/>
        </w:rPr>
      </w:pPr>
      <w:r w:rsidRPr="00265F93">
        <w:rPr>
          <w:rFonts w:ascii="Arial" w:hAnsi="Arial" w:cs="Arial"/>
          <w:sz w:val="22"/>
          <w:szCs w:val="22"/>
        </w:rPr>
        <w:t>Cena jednostkowa obejmuje:</w:t>
      </w:r>
    </w:p>
    <w:p w14:paraId="4EC52BB7" w14:textId="77777777" w:rsidR="00265F93" w:rsidRPr="00265F93" w:rsidRDefault="00265F93" w:rsidP="00265F93">
      <w:pPr>
        <w:rPr>
          <w:rFonts w:ascii="Arial" w:hAnsi="Arial" w:cs="Arial"/>
          <w:sz w:val="22"/>
          <w:szCs w:val="22"/>
        </w:rPr>
      </w:pPr>
    </w:p>
    <w:p w14:paraId="7D2AF859" w14:textId="77777777" w:rsidR="00265F93" w:rsidRPr="00265F93" w:rsidRDefault="00265F93" w:rsidP="00265F93">
      <w:pPr>
        <w:rPr>
          <w:rFonts w:ascii="Arial" w:hAnsi="Arial" w:cs="Arial"/>
          <w:sz w:val="22"/>
          <w:szCs w:val="22"/>
        </w:rPr>
      </w:pPr>
      <w:r w:rsidRPr="00265F93">
        <w:rPr>
          <w:rFonts w:ascii="Arial" w:hAnsi="Arial" w:cs="Arial"/>
          <w:sz w:val="22"/>
          <w:szCs w:val="22"/>
        </w:rPr>
        <w:t>- dostarczenie, ułożenie i zagęszczenie betonu</w:t>
      </w:r>
    </w:p>
    <w:p w14:paraId="74866B9C"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obetonowanie elementów stalowych </w:t>
      </w:r>
    </w:p>
    <w:p w14:paraId="63DB347C"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wyrównanie powierzchni </w:t>
      </w:r>
    </w:p>
    <w:p w14:paraId="6B7959C7" w14:textId="77777777" w:rsidR="00265F93" w:rsidRPr="00265F93" w:rsidRDefault="00265F93" w:rsidP="00265F93">
      <w:pPr>
        <w:rPr>
          <w:rFonts w:ascii="Arial" w:hAnsi="Arial" w:cs="Arial"/>
          <w:sz w:val="22"/>
          <w:szCs w:val="22"/>
        </w:rPr>
      </w:pPr>
      <w:r w:rsidRPr="00265F93">
        <w:rPr>
          <w:rFonts w:ascii="Arial" w:hAnsi="Arial" w:cs="Arial"/>
          <w:sz w:val="22"/>
          <w:szCs w:val="22"/>
        </w:rPr>
        <w:t>- przekładanie pomostów roboczych</w:t>
      </w:r>
    </w:p>
    <w:p w14:paraId="2976143E" w14:textId="77777777" w:rsidR="00265F93" w:rsidRPr="00265F93" w:rsidRDefault="00265F93" w:rsidP="00265F93">
      <w:pPr>
        <w:rPr>
          <w:rFonts w:ascii="Arial" w:hAnsi="Arial" w:cs="Arial"/>
          <w:sz w:val="22"/>
          <w:szCs w:val="22"/>
        </w:rPr>
      </w:pPr>
      <w:r w:rsidRPr="00265F93">
        <w:rPr>
          <w:rFonts w:ascii="Arial" w:hAnsi="Arial" w:cs="Arial"/>
          <w:sz w:val="22"/>
          <w:szCs w:val="22"/>
        </w:rPr>
        <w:t>- pielęgnację betonu</w:t>
      </w:r>
    </w:p>
    <w:p w14:paraId="31F34632" w14:textId="77777777" w:rsidR="00265F93" w:rsidRPr="00265F93" w:rsidRDefault="00265F93" w:rsidP="00265F93">
      <w:pPr>
        <w:rPr>
          <w:rFonts w:ascii="Arial" w:hAnsi="Arial" w:cs="Arial"/>
          <w:sz w:val="22"/>
          <w:szCs w:val="22"/>
        </w:rPr>
      </w:pPr>
    </w:p>
    <w:p w14:paraId="5CD8C46E" w14:textId="77777777" w:rsidR="00265F93" w:rsidRPr="00265F93" w:rsidRDefault="00265F93" w:rsidP="00265F93">
      <w:pPr>
        <w:rPr>
          <w:rFonts w:ascii="Arial" w:hAnsi="Arial" w:cs="Arial"/>
          <w:sz w:val="22"/>
          <w:szCs w:val="22"/>
        </w:rPr>
      </w:pPr>
      <w:r w:rsidRPr="00265F93">
        <w:rPr>
          <w:rFonts w:ascii="Arial" w:hAnsi="Arial" w:cs="Arial"/>
          <w:sz w:val="22"/>
          <w:szCs w:val="22"/>
        </w:rPr>
        <w:t>Przepisy związane.</w:t>
      </w:r>
    </w:p>
    <w:p w14:paraId="02F488C1" w14:textId="77777777" w:rsidR="00265F93" w:rsidRPr="00265F93" w:rsidRDefault="00265F93" w:rsidP="00265F93">
      <w:pPr>
        <w:rPr>
          <w:rFonts w:ascii="Arial" w:hAnsi="Arial" w:cs="Arial"/>
          <w:sz w:val="22"/>
          <w:szCs w:val="22"/>
        </w:rPr>
      </w:pPr>
    </w:p>
    <w:tbl>
      <w:tblPr>
        <w:tblW w:w="0" w:type="auto"/>
        <w:tblInd w:w="-62" w:type="dxa"/>
        <w:tblLayout w:type="fixed"/>
        <w:tblCellMar>
          <w:left w:w="0" w:type="dxa"/>
          <w:right w:w="0" w:type="dxa"/>
        </w:tblCellMar>
        <w:tblLook w:val="0000" w:firstRow="0" w:lastRow="0" w:firstColumn="0" w:lastColumn="0" w:noHBand="0" w:noVBand="0"/>
      </w:tblPr>
      <w:tblGrid>
        <w:gridCol w:w="496"/>
        <w:gridCol w:w="1842"/>
        <w:gridCol w:w="7812"/>
      </w:tblGrid>
      <w:tr w:rsidR="00265F93" w:rsidRPr="00265F93" w14:paraId="6C30FB44" w14:textId="77777777" w:rsidTr="00156D0C">
        <w:tblPrEx>
          <w:tblCellMar>
            <w:top w:w="0" w:type="dxa"/>
            <w:left w:w="0" w:type="dxa"/>
            <w:bottom w:w="0" w:type="dxa"/>
            <w:right w:w="0" w:type="dxa"/>
          </w:tblCellMar>
        </w:tblPrEx>
        <w:trPr>
          <w:cantSplit/>
        </w:trPr>
        <w:tc>
          <w:tcPr>
            <w:tcW w:w="496" w:type="dxa"/>
          </w:tcPr>
          <w:p w14:paraId="7A2F10F4" w14:textId="77777777" w:rsidR="00265F93" w:rsidRPr="00265F93" w:rsidRDefault="00265F93" w:rsidP="00265F93">
            <w:pPr>
              <w:rPr>
                <w:rFonts w:ascii="Arial" w:hAnsi="Arial" w:cs="Arial"/>
                <w:sz w:val="22"/>
                <w:szCs w:val="22"/>
              </w:rPr>
            </w:pPr>
          </w:p>
        </w:tc>
        <w:tc>
          <w:tcPr>
            <w:tcW w:w="1842" w:type="dxa"/>
          </w:tcPr>
          <w:p w14:paraId="7AAA4D5C" w14:textId="77777777" w:rsidR="00265F93" w:rsidRPr="00265F93" w:rsidRDefault="00265F93" w:rsidP="00265F93">
            <w:pPr>
              <w:rPr>
                <w:rFonts w:ascii="Arial" w:hAnsi="Arial" w:cs="Arial"/>
                <w:sz w:val="22"/>
                <w:szCs w:val="22"/>
              </w:rPr>
            </w:pPr>
            <w:r w:rsidRPr="00265F93">
              <w:rPr>
                <w:rFonts w:ascii="Arial" w:hAnsi="Arial" w:cs="Arial"/>
                <w:sz w:val="22"/>
                <w:szCs w:val="22"/>
              </w:rPr>
              <w:t>PN-B-06250</w:t>
            </w:r>
          </w:p>
        </w:tc>
        <w:tc>
          <w:tcPr>
            <w:tcW w:w="7812" w:type="dxa"/>
          </w:tcPr>
          <w:p w14:paraId="7266C8C4" w14:textId="77777777" w:rsidR="00265F93" w:rsidRPr="00265F93" w:rsidRDefault="00265F93" w:rsidP="00265F93">
            <w:pPr>
              <w:rPr>
                <w:rFonts w:ascii="Arial" w:hAnsi="Arial" w:cs="Arial"/>
                <w:sz w:val="22"/>
                <w:szCs w:val="22"/>
              </w:rPr>
            </w:pPr>
            <w:r w:rsidRPr="00265F93">
              <w:rPr>
                <w:rFonts w:ascii="Arial" w:hAnsi="Arial" w:cs="Arial"/>
                <w:sz w:val="22"/>
                <w:szCs w:val="22"/>
              </w:rPr>
              <w:t>Beton zwykły</w:t>
            </w:r>
          </w:p>
        </w:tc>
      </w:tr>
      <w:tr w:rsidR="00265F93" w:rsidRPr="00265F93" w14:paraId="4F20A2EB" w14:textId="77777777" w:rsidTr="00156D0C">
        <w:tblPrEx>
          <w:tblCellMar>
            <w:top w:w="0" w:type="dxa"/>
            <w:left w:w="0" w:type="dxa"/>
            <w:bottom w:w="0" w:type="dxa"/>
            <w:right w:w="0" w:type="dxa"/>
          </w:tblCellMar>
        </w:tblPrEx>
        <w:trPr>
          <w:cantSplit/>
        </w:trPr>
        <w:tc>
          <w:tcPr>
            <w:tcW w:w="496" w:type="dxa"/>
          </w:tcPr>
          <w:p w14:paraId="2E24477B" w14:textId="77777777" w:rsidR="00265F93" w:rsidRPr="00265F93" w:rsidRDefault="00265F93" w:rsidP="00265F93">
            <w:pPr>
              <w:rPr>
                <w:rFonts w:ascii="Arial" w:hAnsi="Arial" w:cs="Arial"/>
                <w:sz w:val="22"/>
                <w:szCs w:val="22"/>
              </w:rPr>
            </w:pPr>
          </w:p>
        </w:tc>
        <w:tc>
          <w:tcPr>
            <w:tcW w:w="1842" w:type="dxa"/>
          </w:tcPr>
          <w:p w14:paraId="40D70330" w14:textId="77777777" w:rsidR="00265F93" w:rsidRPr="00265F93" w:rsidRDefault="00265F93" w:rsidP="00265F93">
            <w:pPr>
              <w:rPr>
                <w:rFonts w:ascii="Arial" w:hAnsi="Arial" w:cs="Arial"/>
                <w:sz w:val="22"/>
                <w:szCs w:val="22"/>
              </w:rPr>
            </w:pPr>
            <w:r w:rsidRPr="00265F93">
              <w:rPr>
                <w:rFonts w:ascii="Arial" w:hAnsi="Arial" w:cs="Arial"/>
                <w:sz w:val="22"/>
                <w:szCs w:val="22"/>
              </w:rPr>
              <w:t>PN-B-06251</w:t>
            </w:r>
          </w:p>
        </w:tc>
        <w:tc>
          <w:tcPr>
            <w:tcW w:w="7812" w:type="dxa"/>
          </w:tcPr>
          <w:p w14:paraId="13A2298C" w14:textId="77777777" w:rsidR="00265F93" w:rsidRPr="00265F93" w:rsidRDefault="00265F93" w:rsidP="00265F93">
            <w:pPr>
              <w:rPr>
                <w:rFonts w:ascii="Arial" w:hAnsi="Arial" w:cs="Arial"/>
                <w:sz w:val="22"/>
                <w:szCs w:val="22"/>
              </w:rPr>
            </w:pPr>
            <w:r w:rsidRPr="00265F93">
              <w:rPr>
                <w:rFonts w:ascii="Arial" w:hAnsi="Arial" w:cs="Arial"/>
                <w:sz w:val="22"/>
                <w:szCs w:val="22"/>
              </w:rPr>
              <w:t>Roboty betonowe i żelbetowe. Wymagania techniczne</w:t>
            </w:r>
          </w:p>
        </w:tc>
      </w:tr>
      <w:tr w:rsidR="00265F93" w:rsidRPr="00265F93" w14:paraId="5DA32EA9" w14:textId="77777777" w:rsidTr="00156D0C">
        <w:tblPrEx>
          <w:tblCellMar>
            <w:top w:w="0" w:type="dxa"/>
            <w:left w:w="0" w:type="dxa"/>
            <w:bottom w:w="0" w:type="dxa"/>
            <w:right w:w="0" w:type="dxa"/>
          </w:tblCellMar>
        </w:tblPrEx>
        <w:trPr>
          <w:cantSplit/>
        </w:trPr>
        <w:tc>
          <w:tcPr>
            <w:tcW w:w="496" w:type="dxa"/>
          </w:tcPr>
          <w:p w14:paraId="32170104" w14:textId="77777777" w:rsidR="00265F93" w:rsidRPr="00265F93" w:rsidRDefault="00265F93" w:rsidP="00265F93">
            <w:pPr>
              <w:rPr>
                <w:rFonts w:ascii="Arial" w:hAnsi="Arial" w:cs="Arial"/>
                <w:sz w:val="22"/>
                <w:szCs w:val="22"/>
              </w:rPr>
            </w:pPr>
          </w:p>
        </w:tc>
        <w:tc>
          <w:tcPr>
            <w:tcW w:w="1842" w:type="dxa"/>
          </w:tcPr>
          <w:p w14:paraId="378EC2A8" w14:textId="77777777" w:rsidR="00265F93" w:rsidRPr="00265F93" w:rsidRDefault="00265F93" w:rsidP="00265F93">
            <w:pPr>
              <w:rPr>
                <w:rFonts w:ascii="Arial" w:hAnsi="Arial" w:cs="Arial"/>
                <w:sz w:val="22"/>
                <w:szCs w:val="22"/>
              </w:rPr>
            </w:pPr>
            <w:r w:rsidRPr="00265F93">
              <w:rPr>
                <w:rFonts w:ascii="Arial" w:hAnsi="Arial" w:cs="Arial"/>
                <w:sz w:val="22"/>
                <w:szCs w:val="22"/>
              </w:rPr>
              <w:t>PN-B-06261</w:t>
            </w:r>
          </w:p>
        </w:tc>
        <w:tc>
          <w:tcPr>
            <w:tcW w:w="7812" w:type="dxa"/>
          </w:tcPr>
          <w:p w14:paraId="7ACE7674" w14:textId="77777777" w:rsidR="00265F93" w:rsidRPr="00265F93" w:rsidRDefault="00265F93" w:rsidP="00265F93">
            <w:pPr>
              <w:rPr>
                <w:rFonts w:ascii="Arial" w:hAnsi="Arial" w:cs="Arial"/>
                <w:sz w:val="22"/>
                <w:szCs w:val="22"/>
              </w:rPr>
            </w:pPr>
            <w:r w:rsidRPr="00265F93">
              <w:rPr>
                <w:rFonts w:ascii="Arial" w:hAnsi="Arial" w:cs="Arial"/>
                <w:sz w:val="22"/>
                <w:szCs w:val="22"/>
              </w:rPr>
              <w:t>Nieniszczące badania konstrukcji z betonu. Metoda ultradźwiękowa badania wytrzymałości betonu na ściskanie</w:t>
            </w:r>
          </w:p>
        </w:tc>
      </w:tr>
      <w:tr w:rsidR="00265F93" w:rsidRPr="00265F93" w14:paraId="1F8503BD" w14:textId="77777777" w:rsidTr="00156D0C">
        <w:tblPrEx>
          <w:tblCellMar>
            <w:top w:w="0" w:type="dxa"/>
            <w:left w:w="0" w:type="dxa"/>
            <w:bottom w:w="0" w:type="dxa"/>
            <w:right w:w="0" w:type="dxa"/>
          </w:tblCellMar>
        </w:tblPrEx>
        <w:trPr>
          <w:cantSplit/>
        </w:trPr>
        <w:tc>
          <w:tcPr>
            <w:tcW w:w="496" w:type="dxa"/>
          </w:tcPr>
          <w:p w14:paraId="5841E03C" w14:textId="77777777" w:rsidR="00265F93" w:rsidRPr="00265F93" w:rsidRDefault="00265F93" w:rsidP="00265F93">
            <w:pPr>
              <w:rPr>
                <w:rFonts w:ascii="Arial" w:hAnsi="Arial" w:cs="Arial"/>
                <w:sz w:val="22"/>
                <w:szCs w:val="22"/>
              </w:rPr>
            </w:pPr>
          </w:p>
        </w:tc>
        <w:tc>
          <w:tcPr>
            <w:tcW w:w="1842" w:type="dxa"/>
          </w:tcPr>
          <w:p w14:paraId="72444BA4" w14:textId="77777777" w:rsidR="00265F93" w:rsidRPr="00265F93" w:rsidRDefault="00265F93" w:rsidP="00265F93">
            <w:pPr>
              <w:rPr>
                <w:rFonts w:ascii="Arial" w:hAnsi="Arial" w:cs="Arial"/>
                <w:sz w:val="22"/>
                <w:szCs w:val="22"/>
              </w:rPr>
            </w:pPr>
            <w:r w:rsidRPr="00265F93">
              <w:rPr>
                <w:rFonts w:ascii="Arial" w:hAnsi="Arial" w:cs="Arial"/>
                <w:sz w:val="22"/>
                <w:szCs w:val="22"/>
              </w:rPr>
              <w:t>PN-B-06262</w:t>
            </w:r>
          </w:p>
        </w:tc>
        <w:tc>
          <w:tcPr>
            <w:tcW w:w="7812" w:type="dxa"/>
          </w:tcPr>
          <w:p w14:paraId="4116B75B" w14:textId="77777777" w:rsidR="00265F93" w:rsidRPr="00265F93" w:rsidRDefault="00265F93" w:rsidP="00265F93">
            <w:pPr>
              <w:rPr>
                <w:rFonts w:ascii="Arial" w:hAnsi="Arial" w:cs="Arial"/>
                <w:sz w:val="22"/>
                <w:szCs w:val="22"/>
              </w:rPr>
            </w:pPr>
            <w:r w:rsidRPr="00265F93">
              <w:rPr>
                <w:rFonts w:ascii="Arial" w:hAnsi="Arial" w:cs="Arial"/>
                <w:sz w:val="22"/>
                <w:szCs w:val="22"/>
              </w:rPr>
              <w:t>Nieniszczące badania konstrukcji z betonu na ściskanie za pomocą młotka Schmidta typu N</w:t>
            </w:r>
          </w:p>
        </w:tc>
      </w:tr>
      <w:tr w:rsidR="00265F93" w:rsidRPr="00265F93" w14:paraId="72A527C5" w14:textId="77777777" w:rsidTr="00156D0C">
        <w:tblPrEx>
          <w:tblCellMar>
            <w:top w:w="0" w:type="dxa"/>
            <w:left w:w="0" w:type="dxa"/>
            <w:bottom w:w="0" w:type="dxa"/>
            <w:right w:w="0" w:type="dxa"/>
          </w:tblCellMar>
        </w:tblPrEx>
        <w:trPr>
          <w:cantSplit/>
        </w:trPr>
        <w:tc>
          <w:tcPr>
            <w:tcW w:w="496" w:type="dxa"/>
          </w:tcPr>
          <w:p w14:paraId="4CED2FCB" w14:textId="77777777" w:rsidR="00265F93" w:rsidRPr="00265F93" w:rsidRDefault="00265F93" w:rsidP="00265F93">
            <w:pPr>
              <w:rPr>
                <w:rFonts w:ascii="Arial" w:hAnsi="Arial" w:cs="Arial"/>
                <w:sz w:val="22"/>
                <w:szCs w:val="22"/>
              </w:rPr>
            </w:pPr>
          </w:p>
        </w:tc>
        <w:tc>
          <w:tcPr>
            <w:tcW w:w="1842" w:type="dxa"/>
          </w:tcPr>
          <w:p w14:paraId="424F592F" w14:textId="77777777" w:rsidR="00265F93" w:rsidRPr="00265F93" w:rsidRDefault="00265F93" w:rsidP="00265F93">
            <w:pPr>
              <w:rPr>
                <w:rFonts w:ascii="Arial" w:hAnsi="Arial" w:cs="Arial"/>
                <w:sz w:val="22"/>
                <w:szCs w:val="22"/>
              </w:rPr>
            </w:pPr>
            <w:r w:rsidRPr="00265F93">
              <w:rPr>
                <w:rFonts w:ascii="Arial" w:hAnsi="Arial" w:cs="Arial"/>
                <w:sz w:val="22"/>
                <w:szCs w:val="22"/>
              </w:rPr>
              <w:t>PN-B-06711</w:t>
            </w:r>
          </w:p>
        </w:tc>
        <w:tc>
          <w:tcPr>
            <w:tcW w:w="7812" w:type="dxa"/>
          </w:tcPr>
          <w:p w14:paraId="791D4320" w14:textId="77777777" w:rsidR="00265F93" w:rsidRPr="00265F93" w:rsidRDefault="00265F93" w:rsidP="00265F93">
            <w:pPr>
              <w:rPr>
                <w:rFonts w:ascii="Arial" w:hAnsi="Arial" w:cs="Arial"/>
                <w:sz w:val="22"/>
                <w:szCs w:val="22"/>
              </w:rPr>
            </w:pPr>
            <w:r w:rsidRPr="00265F93">
              <w:rPr>
                <w:rFonts w:ascii="Arial" w:hAnsi="Arial" w:cs="Arial"/>
                <w:sz w:val="22"/>
                <w:szCs w:val="22"/>
              </w:rPr>
              <w:t>Kruszywa mineralne. Piaski do zapraw budowlanych</w:t>
            </w:r>
          </w:p>
        </w:tc>
      </w:tr>
      <w:tr w:rsidR="00265F93" w:rsidRPr="00265F93" w14:paraId="75B34A38" w14:textId="77777777" w:rsidTr="00156D0C">
        <w:tblPrEx>
          <w:tblCellMar>
            <w:top w:w="0" w:type="dxa"/>
            <w:left w:w="0" w:type="dxa"/>
            <w:bottom w:w="0" w:type="dxa"/>
            <w:right w:w="0" w:type="dxa"/>
          </w:tblCellMar>
        </w:tblPrEx>
        <w:trPr>
          <w:cantSplit/>
        </w:trPr>
        <w:tc>
          <w:tcPr>
            <w:tcW w:w="496" w:type="dxa"/>
          </w:tcPr>
          <w:p w14:paraId="44F3A83A" w14:textId="77777777" w:rsidR="00265F93" w:rsidRPr="00265F93" w:rsidRDefault="00265F93" w:rsidP="00265F93">
            <w:pPr>
              <w:rPr>
                <w:rFonts w:ascii="Arial" w:hAnsi="Arial" w:cs="Arial"/>
                <w:sz w:val="22"/>
                <w:szCs w:val="22"/>
              </w:rPr>
            </w:pPr>
          </w:p>
        </w:tc>
        <w:tc>
          <w:tcPr>
            <w:tcW w:w="1842" w:type="dxa"/>
          </w:tcPr>
          <w:p w14:paraId="5289960E" w14:textId="77777777" w:rsidR="00265F93" w:rsidRPr="00265F93" w:rsidRDefault="00265F93" w:rsidP="00265F93">
            <w:pPr>
              <w:rPr>
                <w:rFonts w:ascii="Arial" w:hAnsi="Arial" w:cs="Arial"/>
                <w:sz w:val="22"/>
                <w:szCs w:val="22"/>
              </w:rPr>
            </w:pPr>
            <w:r w:rsidRPr="00265F93">
              <w:rPr>
                <w:rFonts w:ascii="Arial" w:hAnsi="Arial" w:cs="Arial"/>
                <w:sz w:val="22"/>
                <w:szCs w:val="22"/>
              </w:rPr>
              <w:t>PN –B-06712</w:t>
            </w:r>
          </w:p>
        </w:tc>
        <w:tc>
          <w:tcPr>
            <w:tcW w:w="7812" w:type="dxa"/>
          </w:tcPr>
          <w:p w14:paraId="034E80E4" w14:textId="77777777" w:rsidR="00265F93" w:rsidRPr="00265F93" w:rsidRDefault="00265F93" w:rsidP="00265F93">
            <w:pPr>
              <w:rPr>
                <w:rFonts w:ascii="Arial" w:hAnsi="Arial" w:cs="Arial"/>
                <w:sz w:val="22"/>
                <w:szCs w:val="22"/>
              </w:rPr>
            </w:pPr>
            <w:r w:rsidRPr="00265F93">
              <w:rPr>
                <w:rFonts w:ascii="Arial" w:hAnsi="Arial" w:cs="Arial"/>
                <w:sz w:val="22"/>
                <w:szCs w:val="22"/>
              </w:rPr>
              <w:t>Kruszywa mineralne do betonu</w:t>
            </w:r>
          </w:p>
        </w:tc>
      </w:tr>
      <w:tr w:rsidR="00265F93" w:rsidRPr="00265F93" w14:paraId="5FCE7DAE" w14:textId="77777777" w:rsidTr="00156D0C">
        <w:tblPrEx>
          <w:tblCellMar>
            <w:top w:w="0" w:type="dxa"/>
            <w:left w:w="0" w:type="dxa"/>
            <w:bottom w:w="0" w:type="dxa"/>
            <w:right w:w="0" w:type="dxa"/>
          </w:tblCellMar>
        </w:tblPrEx>
        <w:trPr>
          <w:cantSplit/>
        </w:trPr>
        <w:tc>
          <w:tcPr>
            <w:tcW w:w="496" w:type="dxa"/>
          </w:tcPr>
          <w:p w14:paraId="7A334AAB" w14:textId="77777777" w:rsidR="00265F93" w:rsidRPr="00265F93" w:rsidRDefault="00265F93" w:rsidP="00265F93">
            <w:pPr>
              <w:rPr>
                <w:rFonts w:ascii="Arial" w:hAnsi="Arial" w:cs="Arial"/>
                <w:sz w:val="22"/>
                <w:szCs w:val="22"/>
              </w:rPr>
            </w:pPr>
          </w:p>
        </w:tc>
        <w:tc>
          <w:tcPr>
            <w:tcW w:w="1842" w:type="dxa"/>
          </w:tcPr>
          <w:p w14:paraId="1CC46A80" w14:textId="77777777" w:rsidR="00265F93" w:rsidRPr="00265F93" w:rsidRDefault="00265F93" w:rsidP="00265F93">
            <w:pPr>
              <w:rPr>
                <w:rFonts w:ascii="Arial" w:hAnsi="Arial" w:cs="Arial"/>
                <w:sz w:val="22"/>
                <w:szCs w:val="22"/>
              </w:rPr>
            </w:pPr>
            <w:r w:rsidRPr="00265F93">
              <w:rPr>
                <w:rFonts w:ascii="Arial" w:hAnsi="Arial" w:cs="Arial"/>
                <w:sz w:val="22"/>
                <w:szCs w:val="22"/>
              </w:rPr>
              <w:t>PN-B-06714-12</w:t>
            </w:r>
          </w:p>
        </w:tc>
        <w:tc>
          <w:tcPr>
            <w:tcW w:w="7812" w:type="dxa"/>
          </w:tcPr>
          <w:p w14:paraId="36366507" w14:textId="77777777" w:rsidR="00265F93" w:rsidRPr="00265F93" w:rsidRDefault="00265F93" w:rsidP="00265F93">
            <w:pPr>
              <w:rPr>
                <w:rFonts w:ascii="Arial" w:hAnsi="Arial" w:cs="Arial"/>
                <w:sz w:val="22"/>
                <w:szCs w:val="22"/>
              </w:rPr>
            </w:pPr>
            <w:r w:rsidRPr="00265F93">
              <w:rPr>
                <w:rFonts w:ascii="Arial" w:hAnsi="Arial" w:cs="Arial"/>
                <w:sz w:val="22"/>
                <w:szCs w:val="22"/>
              </w:rPr>
              <w:t>Kruszywa  mineralne. Badania Oznaczanie zawartości zanieczyszczeń obcych</w:t>
            </w:r>
          </w:p>
        </w:tc>
      </w:tr>
      <w:tr w:rsidR="00265F93" w:rsidRPr="00265F93" w14:paraId="62A5C423" w14:textId="77777777" w:rsidTr="00156D0C">
        <w:tblPrEx>
          <w:tblCellMar>
            <w:top w:w="0" w:type="dxa"/>
            <w:left w:w="0" w:type="dxa"/>
            <w:bottom w:w="0" w:type="dxa"/>
            <w:right w:w="0" w:type="dxa"/>
          </w:tblCellMar>
        </w:tblPrEx>
        <w:trPr>
          <w:cantSplit/>
        </w:trPr>
        <w:tc>
          <w:tcPr>
            <w:tcW w:w="496" w:type="dxa"/>
          </w:tcPr>
          <w:p w14:paraId="0FB868A3" w14:textId="77777777" w:rsidR="00265F93" w:rsidRPr="00265F93" w:rsidRDefault="00265F93" w:rsidP="00265F93">
            <w:pPr>
              <w:rPr>
                <w:rFonts w:ascii="Arial" w:hAnsi="Arial" w:cs="Arial"/>
                <w:sz w:val="22"/>
                <w:szCs w:val="22"/>
              </w:rPr>
            </w:pPr>
          </w:p>
        </w:tc>
        <w:tc>
          <w:tcPr>
            <w:tcW w:w="1842" w:type="dxa"/>
          </w:tcPr>
          <w:p w14:paraId="3092E253" w14:textId="77777777" w:rsidR="00265F93" w:rsidRPr="00265F93" w:rsidRDefault="00265F93" w:rsidP="00265F93">
            <w:pPr>
              <w:rPr>
                <w:rFonts w:ascii="Arial" w:hAnsi="Arial" w:cs="Arial"/>
                <w:sz w:val="22"/>
                <w:szCs w:val="22"/>
              </w:rPr>
            </w:pPr>
            <w:r w:rsidRPr="00265F93">
              <w:rPr>
                <w:rFonts w:ascii="Arial" w:hAnsi="Arial" w:cs="Arial"/>
                <w:sz w:val="22"/>
                <w:szCs w:val="22"/>
              </w:rPr>
              <w:t>PN-B-06714-13</w:t>
            </w:r>
          </w:p>
        </w:tc>
        <w:tc>
          <w:tcPr>
            <w:tcW w:w="7812" w:type="dxa"/>
          </w:tcPr>
          <w:p w14:paraId="0E014AF8" w14:textId="77777777" w:rsidR="00265F93" w:rsidRPr="00265F93" w:rsidRDefault="00265F93" w:rsidP="00265F93">
            <w:pPr>
              <w:rPr>
                <w:rFonts w:ascii="Arial" w:hAnsi="Arial" w:cs="Arial"/>
                <w:sz w:val="22"/>
                <w:szCs w:val="22"/>
              </w:rPr>
            </w:pPr>
            <w:r w:rsidRPr="00265F93">
              <w:rPr>
                <w:rFonts w:ascii="Arial" w:hAnsi="Arial" w:cs="Arial"/>
                <w:sz w:val="22"/>
                <w:szCs w:val="22"/>
              </w:rPr>
              <w:t>Kruszywa  mineralne. Badania Oznaczanie zawartości pyłów mineralnych</w:t>
            </w:r>
          </w:p>
        </w:tc>
      </w:tr>
      <w:tr w:rsidR="00265F93" w:rsidRPr="00265F93" w14:paraId="594CC467" w14:textId="77777777" w:rsidTr="00156D0C">
        <w:tblPrEx>
          <w:tblCellMar>
            <w:top w:w="0" w:type="dxa"/>
            <w:left w:w="0" w:type="dxa"/>
            <w:bottom w:w="0" w:type="dxa"/>
            <w:right w:w="0" w:type="dxa"/>
          </w:tblCellMar>
        </w:tblPrEx>
        <w:trPr>
          <w:cantSplit/>
        </w:trPr>
        <w:tc>
          <w:tcPr>
            <w:tcW w:w="496" w:type="dxa"/>
          </w:tcPr>
          <w:p w14:paraId="0C626DD3" w14:textId="77777777" w:rsidR="00265F93" w:rsidRPr="00265F93" w:rsidRDefault="00265F93" w:rsidP="00265F93">
            <w:pPr>
              <w:rPr>
                <w:rFonts w:ascii="Arial" w:hAnsi="Arial" w:cs="Arial"/>
                <w:sz w:val="22"/>
                <w:szCs w:val="22"/>
              </w:rPr>
            </w:pPr>
          </w:p>
        </w:tc>
        <w:tc>
          <w:tcPr>
            <w:tcW w:w="1842" w:type="dxa"/>
          </w:tcPr>
          <w:p w14:paraId="371BFBD7" w14:textId="77777777" w:rsidR="00265F93" w:rsidRPr="00265F93" w:rsidRDefault="00265F93" w:rsidP="00265F93">
            <w:pPr>
              <w:rPr>
                <w:rFonts w:ascii="Arial" w:hAnsi="Arial" w:cs="Arial"/>
                <w:sz w:val="22"/>
                <w:szCs w:val="22"/>
              </w:rPr>
            </w:pPr>
            <w:r w:rsidRPr="00265F93">
              <w:rPr>
                <w:rFonts w:ascii="Arial" w:hAnsi="Arial" w:cs="Arial"/>
                <w:sz w:val="22"/>
                <w:szCs w:val="22"/>
              </w:rPr>
              <w:t>PN-B-06714-15</w:t>
            </w:r>
          </w:p>
        </w:tc>
        <w:tc>
          <w:tcPr>
            <w:tcW w:w="7812" w:type="dxa"/>
          </w:tcPr>
          <w:p w14:paraId="479925D2" w14:textId="77777777" w:rsidR="00265F93" w:rsidRPr="00265F93" w:rsidRDefault="00265F93" w:rsidP="00265F93">
            <w:pPr>
              <w:rPr>
                <w:rFonts w:ascii="Arial" w:hAnsi="Arial" w:cs="Arial"/>
                <w:sz w:val="22"/>
                <w:szCs w:val="22"/>
              </w:rPr>
            </w:pPr>
            <w:r w:rsidRPr="00265F93">
              <w:rPr>
                <w:rFonts w:ascii="Arial" w:hAnsi="Arial" w:cs="Arial"/>
                <w:sz w:val="22"/>
                <w:szCs w:val="22"/>
              </w:rPr>
              <w:t>Kruszywa  mineralne. Badania Oznaczanie składu ziarnowego</w:t>
            </w:r>
          </w:p>
        </w:tc>
      </w:tr>
      <w:tr w:rsidR="00265F93" w:rsidRPr="00265F93" w14:paraId="67D5F0A7" w14:textId="77777777" w:rsidTr="00156D0C">
        <w:tblPrEx>
          <w:tblCellMar>
            <w:top w:w="0" w:type="dxa"/>
            <w:left w:w="0" w:type="dxa"/>
            <w:bottom w:w="0" w:type="dxa"/>
            <w:right w:w="0" w:type="dxa"/>
          </w:tblCellMar>
        </w:tblPrEx>
        <w:trPr>
          <w:cantSplit/>
        </w:trPr>
        <w:tc>
          <w:tcPr>
            <w:tcW w:w="496" w:type="dxa"/>
          </w:tcPr>
          <w:p w14:paraId="71177875" w14:textId="77777777" w:rsidR="00265F93" w:rsidRPr="00265F93" w:rsidRDefault="00265F93" w:rsidP="00265F93">
            <w:pPr>
              <w:rPr>
                <w:rFonts w:ascii="Arial" w:hAnsi="Arial" w:cs="Arial"/>
                <w:sz w:val="22"/>
                <w:szCs w:val="22"/>
              </w:rPr>
            </w:pPr>
          </w:p>
        </w:tc>
        <w:tc>
          <w:tcPr>
            <w:tcW w:w="1842" w:type="dxa"/>
          </w:tcPr>
          <w:p w14:paraId="2C7526ED" w14:textId="77777777" w:rsidR="00265F93" w:rsidRPr="00265F93" w:rsidRDefault="00265F93" w:rsidP="00265F93">
            <w:pPr>
              <w:rPr>
                <w:rFonts w:ascii="Arial" w:hAnsi="Arial" w:cs="Arial"/>
                <w:sz w:val="22"/>
                <w:szCs w:val="22"/>
              </w:rPr>
            </w:pPr>
            <w:r w:rsidRPr="00265F93">
              <w:rPr>
                <w:rFonts w:ascii="Arial" w:hAnsi="Arial" w:cs="Arial"/>
                <w:sz w:val="22"/>
                <w:szCs w:val="22"/>
              </w:rPr>
              <w:t>PN-B-06714-16</w:t>
            </w:r>
          </w:p>
        </w:tc>
        <w:tc>
          <w:tcPr>
            <w:tcW w:w="7812" w:type="dxa"/>
          </w:tcPr>
          <w:p w14:paraId="256326D8" w14:textId="77777777" w:rsidR="00265F93" w:rsidRPr="00265F93" w:rsidRDefault="00265F93" w:rsidP="00265F93">
            <w:pPr>
              <w:rPr>
                <w:rFonts w:ascii="Arial" w:hAnsi="Arial" w:cs="Arial"/>
                <w:sz w:val="22"/>
                <w:szCs w:val="22"/>
              </w:rPr>
            </w:pPr>
            <w:r w:rsidRPr="00265F93">
              <w:rPr>
                <w:rFonts w:ascii="Arial" w:hAnsi="Arial" w:cs="Arial"/>
                <w:sz w:val="22"/>
                <w:szCs w:val="22"/>
              </w:rPr>
              <w:t>Kruszywa  mineralne. Badania Oznaczanie kształtu ziarn</w:t>
            </w:r>
          </w:p>
        </w:tc>
      </w:tr>
      <w:tr w:rsidR="00265F93" w:rsidRPr="00265F93" w14:paraId="60661C8D" w14:textId="77777777" w:rsidTr="00156D0C">
        <w:tblPrEx>
          <w:tblCellMar>
            <w:top w:w="0" w:type="dxa"/>
            <w:left w:w="0" w:type="dxa"/>
            <w:bottom w:w="0" w:type="dxa"/>
            <w:right w:w="0" w:type="dxa"/>
          </w:tblCellMar>
        </w:tblPrEx>
        <w:trPr>
          <w:cantSplit/>
        </w:trPr>
        <w:tc>
          <w:tcPr>
            <w:tcW w:w="496" w:type="dxa"/>
          </w:tcPr>
          <w:p w14:paraId="157E1BC0" w14:textId="77777777" w:rsidR="00265F93" w:rsidRPr="00265F93" w:rsidRDefault="00265F93" w:rsidP="00265F93">
            <w:pPr>
              <w:rPr>
                <w:rFonts w:ascii="Arial" w:hAnsi="Arial" w:cs="Arial"/>
                <w:sz w:val="22"/>
                <w:szCs w:val="22"/>
              </w:rPr>
            </w:pPr>
          </w:p>
        </w:tc>
        <w:tc>
          <w:tcPr>
            <w:tcW w:w="1842" w:type="dxa"/>
          </w:tcPr>
          <w:p w14:paraId="21FB4980" w14:textId="77777777" w:rsidR="00265F93" w:rsidRPr="00265F93" w:rsidRDefault="00265F93" w:rsidP="00265F93">
            <w:pPr>
              <w:rPr>
                <w:rFonts w:ascii="Arial" w:hAnsi="Arial" w:cs="Arial"/>
                <w:sz w:val="22"/>
                <w:szCs w:val="22"/>
              </w:rPr>
            </w:pPr>
            <w:r w:rsidRPr="00265F93">
              <w:rPr>
                <w:rFonts w:ascii="Arial" w:hAnsi="Arial" w:cs="Arial"/>
                <w:sz w:val="22"/>
                <w:szCs w:val="22"/>
              </w:rPr>
              <w:t>PN-B-06714-18</w:t>
            </w:r>
          </w:p>
        </w:tc>
        <w:tc>
          <w:tcPr>
            <w:tcW w:w="7812" w:type="dxa"/>
          </w:tcPr>
          <w:p w14:paraId="403F888B" w14:textId="77777777" w:rsidR="00265F93" w:rsidRPr="00265F93" w:rsidRDefault="00265F93" w:rsidP="00265F93">
            <w:pPr>
              <w:rPr>
                <w:rFonts w:ascii="Arial" w:hAnsi="Arial" w:cs="Arial"/>
                <w:sz w:val="22"/>
                <w:szCs w:val="22"/>
              </w:rPr>
            </w:pPr>
            <w:r w:rsidRPr="00265F93">
              <w:rPr>
                <w:rFonts w:ascii="Arial" w:hAnsi="Arial" w:cs="Arial"/>
                <w:sz w:val="22"/>
                <w:szCs w:val="22"/>
              </w:rPr>
              <w:t>Kruszywa  mineralne. Badania Oznaczanie nasiąkliwości</w:t>
            </w:r>
          </w:p>
        </w:tc>
      </w:tr>
      <w:tr w:rsidR="00265F93" w:rsidRPr="00265F93" w14:paraId="128EF89D" w14:textId="77777777" w:rsidTr="00156D0C">
        <w:tblPrEx>
          <w:tblCellMar>
            <w:top w:w="0" w:type="dxa"/>
            <w:left w:w="0" w:type="dxa"/>
            <w:bottom w:w="0" w:type="dxa"/>
            <w:right w:w="0" w:type="dxa"/>
          </w:tblCellMar>
        </w:tblPrEx>
        <w:trPr>
          <w:cantSplit/>
        </w:trPr>
        <w:tc>
          <w:tcPr>
            <w:tcW w:w="496" w:type="dxa"/>
          </w:tcPr>
          <w:p w14:paraId="4862482E" w14:textId="77777777" w:rsidR="00265F93" w:rsidRPr="00265F93" w:rsidRDefault="00265F93" w:rsidP="00265F93">
            <w:pPr>
              <w:rPr>
                <w:rFonts w:ascii="Arial" w:hAnsi="Arial" w:cs="Arial"/>
                <w:sz w:val="22"/>
                <w:szCs w:val="22"/>
              </w:rPr>
            </w:pPr>
          </w:p>
        </w:tc>
        <w:tc>
          <w:tcPr>
            <w:tcW w:w="1842" w:type="dxa"/>
          </w:tcPr>
          <w:p w14:paraId="7D77E952" w14:textId="77777777" w:rsidR="00265F93" w:rsidRPr="00265F93" w:rsidRDefault="00265F93" w:rsidP="00265F93">
            <w:pPr>
              <w:rPr>
                <w:rFonts w:ascii="Arial" w:hAnsi="Arial" w:cs="Arial"/>
                <w:sz w:val="22"/>
                <w:szCs w:val="22"/>
              </w:rPr>
            </w:pPr>
            <w:r w:rsidRPr="00265F93">
              <w:rPr>
                <w:rFonts w:ascii="Arial" w:hAnsi="Arial" w:cs="Arial"/>
                <w:sz w:val="22"/>
                <w:szCs w:val="22"/>
              </w:rPr>
              <w:t>PN-B-06716</w:t>
            </w:r>
          </w:p>
        </w:tc>
        <w:tc>
          <w:tcPr>
            <w:tcW w:w="7812" w:type="dxa"/>
          </w:tcPr>
          <w:p w14:paraId="7C3EDC1B" w14:textId="77777777" w:rsidR="00265F93" w:rsidRPr="00265F93" w:rsidRDefault="00265F93" w:rsidP="00265F93">
            <w:pPr>
              <w:rPr>
                <w:rFonts w:ascii="Arial" w:hAnsi="Arial" w:cs="Arial"/>
                <w:sz w:val="22"/>
                <w:szCs w:val="22"/>
              </w:rPr>
            </w:pPr>
            <w:r w:rsidRPr="00265F93">
              <w:rPr>
                <w:rFonts w:ascii="Arial" w:hAnsi="Arial" w:cs="Arial"/>
                <w:sz w:val="22"/>
                <w:szCs w:val="22"/>
              </w:rPr>
              <w:t>Kruszywa mineralne. Piaski i żwiry filtracyjne. Wymagania techniczne</w:t>
            </w:r>
          </w:p>
        </w:tc>
      </w:tr>
      <w:tr w:rsidR="00265F93" w:rsidRPr="00265F93" w14:paraId="4F09094D" w14:textId="77777777" w:rsidTr="00156D0C">
        <w:tblPrEx>
          <w:tblCellMar>
            <w:top w:w="0" w:type="dxa"/>
            <w:left w:w="0" w:type="dxa"/>
            <w:bottom w:w="0" w:type="dxa"/>
            <w:right w:w="0" w:type="dxa"/>
          </w:tblCellMar>
        </w:tblPrEx>
        <w:trPr>
          <w:cantSplit/>
        </w:trPr>
        <w:tc>
          <w:tcPr>
            <w:tcW w:w="496" w:type="dxa"/>
          </w:tcPr>
          <w:p w14:paraId="11E45BCE" w14:textId="77777777" w:rsidR="00265F93" w:rsidRPr="00265F93" w:rsidRDefault="00265F93" w:rsidP="00265F93">
            <w:pPr>
              <w:rPr>
                <w:rFonts w:ascii="Arial" w:hAnsi="Arial" w:cs="Arial"/>
                <w:sz w:val="22"/>
                <w:szCs w:val="22"/>
              </w:rPr>
            </w:pPr>
          </w:p>
        </w:tc>
        <w:tc>
          <w:tcPr>
            <w:tcW w:w="1842" w:type="dxa"/>
          </w:tcPr>
          <w:p w14:paraId="00A2AD3B" w14:textId="77777777" w:rsidR="00265F93" w:rsidRPr="00265F93" w:rsidRDefault="00265F93" w:rsidP="00265F93">
            <w:pPr>
              <w:rPr>
                <w:rFonts w:ascii="Arial" w:hAnsi="Arial" w:cs="Arial"/>
                <w:sz w:val="22"/>
                <w:szCs w:val="22"/>
              </w:rPr>
            </w:pPr>
            <w:r w:rsidRPr="00265F93">
              <w:rPr>
                <w:rFonts w:ascii="Arial" w:hAnsi="Arial" w:cs="Arial"/>
                <w:sz w:val="22"/>
                <w:szCs w:val="22"/>
              </w:rPr>
              <w:t>PN-B-14501</w:t>
            </w:r>
          </w:p>
        </w:tc>
        <w:tc>
          <w:tcPr>
            <w:tcW w:w="7812" w:type="dxa"/>
          </w:tcPr>
          <w:p w14:paraId="7BDC572B" w14:textId="77777777" w:rsidR="00265F93" w:rsidRPr="00265F93" w:rsidRDefault="00265F93" w:rsidP="00265F93">
            <w:pPr>
              <w:rPr>
                <w:rFonts w:ascii="Arial" w:hAnsi="Arial" w:cs="Arial"/>
                <w:sz w:val="22"/>
                <w:szCs w:val="22"/>
              </w:rPr>
            </w:pPr>
            <w:r w:rsidRPr="00265F93">
              <w:rPr>
                <w:rFonts w:ascii="Arial" w:hAnsi="Arial" w:cs="Arial"/>
                <w:sz w:val="22"/>
                <w:szCs w:val="22"/>
              </w:rPr>
              <w:t>Zaprawy budowlane zwykłe</w:t>
            </w:r>
          </w:p>
        </w:tc>
      </w:tr>
      <w:tr w:rsidR="00265F93" w:rsidRPr="00265F93" w14:paraId="5B2160D7" w14:textId="77777777" w:rsidTr="00156D0C">
        <w:tblPrEx>
          <w:tblCellMar>
            <w:top w:w="0" w:type="dxa"/>
            <w:left w:w="0" w:type="dxa"/>
            <w:bottom w:w="0" w:type="dxa"/>
            <w:right w:w="0" w:type="dxa"/>
          </w:tblCellMar>
        </w:tblPrEx>
        <w:trPr>
          <w:cantSplit/>
        </w:trPr>
        <w:tc>
          <w:tcPr>
            <w:tcW w:w="496" w:type="dxa"/>
          </w:tcPr>
          <w:p w14:paraId="28B6BDF1" w14:textId="77777777" w:rsidR="00265F93" w:rsidRPr="00265F93" w:rsidRDefault="00265F93" w:rsidP="00265F93">
            <w:pPr>
              <w:rPr>
                <w:rFonts w:ascii="Arial" w:hAnsi="Arial" w:cs="Arial"/>
                <w:sz w:val="22"/>
                <w:szCs w:val="22"/>
              </w:rPr>
            </w:pPr>
          </w:p>
        </w:tc>
        <w:tc>
          <w:tcPr>
            <w:tcW w:w="1842" w:type="dxa"/>
          </w:tcPr>
          <w:p w14:paraId="05A1A0C5" w14:textId="77777777" w:rsidR="00265F93" w:rsidRPr="00265F93" w:rsidRDefault="00265F93" w:rsidP="00265F93">
            <w:pPr>
              <w:rPr>
                <w:rFonts w:ascii="Arial" w:hAnsi="Arial" w:cs="Arial"/>
                <w:sz w:val="22"/>
                <w:szCs w:val="22"/>
              </w:rPr>
            </w:pPr>
            <w:r w:rsidRPr="00265F93">
              <w:rPr>
                <w:rFonts w:ascii="Arial" w:hAnsi="Arial" w:cs="Arial"/>
                <w:sz w:val="22"/>
                <w:szCs w:val="22"/>
              </w:rPr>
              <w:t>PN-B-19701</w:t>
            </w:r>
          </w:p>
        </w:tc>
        <w:tc>
          <w:tcPr>
            <w:tcW w:w="7812" w:type="dxa"/>
          </w:tcPr>
          <w:p w14:paraId="24A14D5B" w14:textId="77777777" w:rsidR="00265F93" w:rsidRPr="00265F93" w:rsidRDefault="00265F93" w:rsidP="00265F93">
            <w:pPr>
              <w:rPr>
                <w:rFonts w:ascii="Arial" w:hAnsi="Arial" w:cs="Arial"/>
                <w:sz w:val="22"/>
                <w:szCs w:val="22"/>
              </w:rPr>
            </w:pPr>
            <w:r w:rsidRPr="00265F93">
              <w:rPr>
                <w:rFonts w:ascii="Arial" w:hAnsi="Arial" w:cs="Arial"/>
                <w:sz w:val="22"/>
                <w:szCs w:val="22"/>
              </w:rPr>
              <w:t>Cement. Cement powszechnego użytku. Skład, wymagania i ocena zgodności</w:t>
            </w:r>
          </w:p>
        </w:tc>
      </w:tr>
    </w:tbl>
    <w:p w14:paraId="2A8D0E92" w14:textId="77777777" w:rsidR="00265F93" w:rsidRPr="00265F93" w:rsidRDefault="00265F93" w:rsidP="00265F93">
      <w:pPr>
        <w:rPr>
          <w:rFonts w:ascii="Arial" w:hAnsi="Arial" w:cs="Arial"/>
          <w:sz w:val="22"/>
          <w:szCs w:val="22"/>
        </w:rPr>
      </w:pPr>
    </w:p>
    <w:p w14:paraId="0074B130" w14:textId="77777777" w:rsidR="00265F93" w:rsidRPr="00265F93" w:rsidRDefault="00265F93" w:rsidP="00265F93">
      <w:pPr>
        <w:rPr>
          <w:rFonts w:ascii="Arial" w:hAnsi="Arial" w:cs="Arial"/>
          <w:sz w:val="22"/>
          <w:szCs w:val="22"/>
        </w:rPr>
      </w:pPr>
    </w:p>
    <w:p w14:paraId="17BE301E" w14:textId="77777777" w:rsidR="00265F93" w:rsidRPr="00265F93" w:rsidRDefault="00265F93" w:rsidP="00265F93">
      <w:pPr>
        <w:rPr>
          <w:rFonts w:ascii="Arial" w:hAnsi="Arial" w:cs="Arial"/>
          <w:sz w:val="22"/>
          <w:szCs w:val="22"/>
        </w:rPr>
      </w:pPr>
    </w:p>
    <w:p w14:paraId="02F1525B" w14:textId="135E15A7" w:rsidR="00265F93" w:rsidRPr="00265F93" w:rsidRDefault="00265F93" w:rsidP="00265F93">
      <w:pPr>
        <w:rPr>
          <w:rFonts w:ascii="Arial" w:hAnsi="Arial" w:cs="Arial"/>
          <w:sz w:val="22"/>
          <w:szCs w:val="22"/>
        </w:rPr>
      </w:pPr>
      <w:r w:rsidRPr="00265F93">
        <w:rPr>
          <w:rFonts w:ascii="Arial" w:hAnsi="Arial" w:cs="Arial"/>
          <w:sz w:val="22"/>
          <w:szCs w:val="22"/>
        </w:rPr>
        <w:t>02.70 IZOLACJE PRZECIWWILGOCIOWE</w:t>
      </w:r>
    </w:p>
    <w:p w14:paraId="7EF1204E" w14:textId="77777777" w:rsidR="00265F93" w:rsidRPr="00265F93" w:rsidRDefault="00265F93" w:rsidP="00265F93">
      <w:pPr>
        <w:rPr>
          <w:rFonts w:ascii="Arial" w:hAnsi="Arial" w:cs="Arial"/>
          <w:sz w:val="22"/>
          <w:szCs w:val="22"/>
        </w:rPr>
      </w:pPr>
    </w:p>
    <w:p w14:paraId="037159D6" w14:textId="77777777" w:rsidR="00265F93" w:rsidRPr="00265F93" w:rsidRDefault="00265F93" w:rsidP="00265F93">
      <w:pPr>
        <w:rPr>
          <w:rFonts w:ascii="Arial" w:hAnsi="Arial" w:cs="Arial"/>
          <w:sz w:val="22"/>
          <w:szCs w:val="22"/>
        </w:rPr>
      </w:pPr>
      <w:r w:rsidRPr="00265F93">
        <w:rPr>
          <w:rFonts w:ascii="Arial" w:hAnsi="Arial" w:cs="Arial"/>
          <w:sz w:val="22"/>
          <w:szCs w:val="22"/>
        </w:rPr>
        <w:t>1. Warunki ogólne wykonania i odbioru robót – jak w S 00.00.00.</w:t>
      </w:r>
    </w:p>
    <w:p w14:paraId="2E9016C6" w14:textId="77777777" w:rsidR="00265F93" w:rsidRPr="00265F93" w:rsidRDefault="00265F93" w:rsidP="00265F93">
      <w:pPr>
        <w:rPr>
          <w:rFonts w:ascii="Arial" w:hAnsi="Arial" w:cs="Arial"/>
          <w:sz w:val="22"/>
          <w:szCs w:val="22"/>
        </w:rPr>
      </w:pPr>
    </w:p>
    <w:p w14:paraId="68C66DF6" w14:textId="77777777" w:rsidR="00265F93" w:rsidRPr="00265F93" w:rsidRDefault="00265F93" w:rsidP="00265F93">
      <w:pPr>
        <w:rPr>
          <w:rFonts w:ascii="Arial" w:hAnsi="Arial" w:cs="Arial"/>
          <w:sz w:val="22"/>
          <w:szCs w:val="22"/>
        </w:rPr>
      </w:pPr>
      <w:r w:rsidRPr="00265F93">
        <w:rPr>
          <w:rFonts w:ascii="Arial" w:hAnsi="Arial" w:cs="Arial"/>
          <w:sz w:val="22"/>
          <w:szCs w:val="22"/>
        </w:rPr>
        <w:t>2. Wymagania szczegółowe w zakresie wykonania i odbioru robót.</w:t>
      </w:r>
    </w:p>
    <w:p w14:paraId="1F7573E0" w14:textId="77777777" w:rsidR="00265F93" w:rsidRPr="00265F93" w:rsidRDefault="00265F93" w:rsidP="00265F93">
      <w:pPr>
        <w:rPr>
          <w:rFonts w:ascii="Arial" w:hAnsi="Arial" w:cs="Arial"/>
          <w:sz w:val="22"/>
          <w:szCs w:val="22"/>
        </w:rPr>
      </w:pPr>
    </w:p>
    <w:p w14:paraId="77EB155D" w14:textId="77777777" w:rsidR="00265F93" w:rsidRPr="00265F93" w:rsidRDefault="00265F93" w:rsidP="00265F93">
      <w:pPr>
        <w:rPr>
          <w:rFonts w:ascii="Arial" w:hAnsi="Arial" w:cs="Arial"/>
          <w:sz w:val="22"/>
          <w:szCs w:val="22"/>
        </w:rPr>
      </w:pPr>
      <w:r w:rsidRPr="00265F93">
        <w:rPr>
          <w:rFonts w:ascii="Arial" w:hAnsi="Arial" w:cs="Arial"/>
          <w:sz w:val="22"/>
          <w:szCs w:val="22"/>
        </w:rPr>
        <w:t>Izolacje powinny stanowić ciągły i szczelny układ jedno- lub wielowarstwowy oddzielający budowlę lub jej część od wody lub pary wodnej.</w:t>
      </w:r>
    </w:p>
    <w:p w14:paraId="109F8B72" w14:textId="77777777" w:rsidR="00265F93" w:rsidRPr="00265F93" w:rsidRDefault="00265F93" w:rsidP="00265F93">
      <w:pPr>
        <w:rPr>
          <w:rFonts w:ascii="Arial" w:hAnsi="Arial" w:cs="Arial"/>
          <w:sz w:val="22"/>
          <w:szCs w:val="22"/>
        </w:rPr>
      </w:pPr>
    </w:p>
    <w:p w14:paraId="53B5553A" w14:textId="77777777" w:rsidR="00265F93" w:rsidRPr="00265F93" w:rsidRDefault="00265F93" w:rsidP="00265F93">
      <w:pPr>
        <w:rPr>
          <w:rFonts w:ascii="Arial" w:hAnsi="Arial" w:cs="Arial"/>
          <w:sz w:val="22"/>
          <w:szCs w:val="22"/>
        </w:rPr>
      </w:pPr>
      <w:r w:rsidRPr="00265F93">
        <w:rPr>
          <w:rFonts w:ascii="Arial" w:hAnsi="Arial" w:cs="Arial"/>
          <w:sz w:val="22"/>
          <w:szCs w:val="22"/>
        </w:rPr>
        <w:t>Podkład pod izolacje powinien być trwały, nieodkształcalny i przenosić wszystkie działające nań obciążenia.</w:t>
      </w:r>
    </w:p>
    <w:p w14:paraId="6E93707A" w14:textId="77777777" w:rsidR="00265F93" w:rsidRPr="00265F93" w:rsidRDefault="00265F93" w:rsidP="00265F93">
      <w:pPr>
        <w:rPr>
          <w:rFonts w:ascii="Arial" w:hAnsi="Arial" w:cs="Arial"/>
          <w:sz w:val="22"/>
          <w:szCs w:val="22"/>
        </w:rPr>
      </w:pPr>
      <w:r w:rsidRPr="00265F93">
        <w:rPr>
          <w:rFonts w:ascii="Arial" w:hAnsi="Arial" w:cs="Arial"/>
          <w:sz w:val="22"/>
          <w:szCs w:val="22"/>
        </w:rPr>
        <w:t>Powierzchnia podkładu pod izolacje powinna być sucha, równa (bez wgłębień, wypukłości oraz pęknięć), czysta, odtłuszczona i odpylona. Pod izolacje z mas i folii z tworzyw sztucznych powierzchnia podkładu powinna być gładka i dokładnie oczyszczona z wszelkich okruchów.</w:t>
      </w:r>
    </w:p>
    <w:p w14:paraId="294EF36E"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Naroża powierzchni izolowanych powinny być zaokrąglone (wyoblone) promieniem nie mniejszym niż </w:t>
      </w:r>
      <w:smartTag w:uri="urn:schemas-microsoft-com:office:smarttags" w:element="metricconverter">
        <w:smartTagPr>
          <w:attr w:name="ProductID" w:val="3 cm"/>
        </w:smartTagPr>
        <w:r w:rsidRPr="00265F93">
          <w:rPr>
            <w:rFonts w:ascii="Arial" w:hAnsi="Arial" w:cs="Arial"/>
            <w:sz w:val="22"/>
            <w:szCs w:val="22"/>
          </w:rPr>
          <w:t>3 cm</w:t>
        </w:r>
      </w:smartTag>
      <w:r w:rsidRPr="00265F93">
        <w:rPr>
          <w:rFonts w:ascii="Arial" w:hAnsi="Arial" w:cs="Arial"/>
          <w:sz w:val="22"/>
          <w:szCs w:val="22"/>
        </w:rPr>
        <w:t xml:space="preserve"> lub sfazowane pod kątem 45 stopni.</w:t>
      </w:r>
    </w:p>
    <w:p w14:paraId="54DD8738" w14:textId="77777777" w:rsidR="00265F93" w:rsidRPr="00265F93" w:rsidRDefault="00265F93" w:rsidP="00265F93">
      <w:pPr>
        <w:rPr>
          <w:rFonts w:ascii="Arial" w:hAnsi="Arial" w:cs="Arial"/>
          <w:sz w:val="22"/>
          <w:szCs w:val="22"/>
        </w:rPr>
      </w:pPr>
      <w:r w:rsidRPr="00265F93">
        <w:rPr>
          <w:rFonts w:ascii="Arial" w:hAnsi="Arial" w:cs="Arial"/>
          <w:sz w:val="22"/>
          <w:szCs w:val="22"/>
        </w:rPr>
        <w:t>Spadki warstwy podkładowej w balkonach i tarasach powinny wynosić co najmniej 2%.</w:t>
      </w:r>
    </w:p>
    <w:p w14:paraId="51995B64" w14:textId="77777777" w:rsidR="00265F93" w:rsidRPr="00265F93" w:rsidRDefault="00265F93" w:rsidP="00265F93">
      <w:pPr>
        <w:rPr>
          <w:rFonts w:ascii="Arial" w:hAnsi="Arial" w:cs="Arial"/>
          <w:sz w:val="22"/>
          <w:szCs w:val="22"/>
        </w:rPr>
      </w:pPr>
    </w:p>
    <w:p w14:paraId="0353E253" w14:textId="77777777" w:rsidR="00265F93" w:rsidRPr="00265F93" w:rsidRDefault="00265F93" w:rsidP="00265F93">
      <w:pPr>
        <w:rPr>
          <w:rFonts w:ascii="Arial" w:hAnsi="Arial" w:cs="Arial"/>
          <w:sz w:val="22"/>
          <w:szCs w:val="22"/>
        </w:rPr>
      </w:pPr>
      <w:r w:rsidRPr="00265F93">
        <w:rPr>
          <w:rFonts w:ascii="Arial" w:hAnsi="Arial" w:cs="Arial"/>
          <w:sz w:val="22"/>
          <w:szCs w:val="22"/>
        </w:rPr>
        <w:t>Izolacje wodochronne powinny być układane:</w:t>
      </w:r>
    </w:p>
    <w:p w14:paraId="441E3935" w14:textId="77777777" w:rsidR="00265F93" w:rsidRPr="00265F93" w:rsidRDefault="00265F93" w:rsidP="00265F93">
      <w:pPr>
        <w:rPr>
          <w:rFonts w:ascii="Arial" w:hAnsi="Arial" w:cs="Arial"/>
          <w:sz w:val="22"/>
          <w:szCs w:val="22"/>
        </w:rPr>
      </w:pPr>
      <w:r w:rsidRPr="00265F93">
        <w:rPr>
          <w:rFonts w:ascii="Arial" w:hAnsi="Arial" w:cs="Arial"/>
          <w:sz w:val="22"/>
          <w:szCs w:val="22"/>
        </w:rPr>
        <w:t>podczas bezdeszczowej pogody,</w:t>
      </w:r>
    </w:p>
    <w:p w14:paraId="568582CB" w14:textId="77777777" w:rsidR="00265F93" w:rsidRPr="00265F93" w:rsidRDefault="00265F93" w:rsidP="00265F93">
      <w:pPr>
        <w:rPr>
          <w:rFonts w:ascii="Arial" w:hAnsi="Arial" w:cs="Arial"/>
          <w:sz w:val="22"/>
          <w:szCs w:val="22"/>
        </w:rPr>
      </w:pPr>
      <w:r w:rsidRPr="00265F93">
        <w:rPr>
          <w:rFonts w:ascii="Arial" w:hAnsi="Arial" w:cs="Arial"/>
          <w:sz w:val="22"/>
          <w:szCs w:val="22"/>
        </w:rPr>
        <w:t>po wykonaniu wszelkich robót poprzedzających główne prace izolacyjne,</w:t>
      </w:r>
    </w:p>
    <w:p w14:paraId="5AF77CBD" w14:textId="77777777" w:rsidR="00265F93" w:rsidRPr="00265F93" w:rsidRDefault="00265F93" w:rsidP="00265F93">
      <w:pPr>
        <w:rPr>
          <w:rFonts w:ascii="Arial" w:hAnsi="Arial" w:cs="Arial"/>
          <w:sz w:val="22"/>
          <w:szCs w:val="22"/>
        </w:rPr>
      </w:pPr>
      <w:r w:rsidRPr="00265F93">
        <w:rPr>
          <w:rFonts w:ascii="Arial" w:hAnsi="Arial" w:cs="Arial"/>
          <w:sz w:val="22"/>
          <w:szCs w:val="22"/>
        </w:rPr>
        <w:t>po uszczelnieniu dylatacji i osadzeniu wpustów,</w:t>
      </w:r>
    </w:p>
    <w:p w14:paraId="63793414" w14:textId="77777777" w:rsidR="00265F93" w:rsidRPr="00265F93" w:rsidRDefault="00265F93" w:rsidP="00265F93">
      <w:pPr>
        <w:rPr>
          <w:rFonts w:ascii="Arial" w:hAnsi="Arial" w:cs="Arial"/>
          <w:sz w:val="22"/>
          <w:szCs w:val="22"/>
        </w:rPr>
      </w:pPr>
      <w:r w:rsidRPr="00265F93">
        <w:rPr>
          <w:rFonts w:ascii="Arial" w:hAnsi="Arial" w:cs="Arial"/>
          <w:sz w:val="22"/>
          <w:szCs w:val="22"/>
        </w:rPr>
        <w:t>przy temperaturze powyżej 5 stopni C (chyba że są podane odrębne wymagania przez producentów).</w:t>
      </w:r>
    </w:p>
    <w:p w14:paraId="3BCFBFCD" w14:textId="77777777" w:rsidR="00265F93" w:rsidRPr="00265F93" w:rsidRDefault="00265F93" w:rsidP="00265F93">
      <w:pPr>
        <w:rPr>
          <w:rFonts w:ascii="Arial" w:hAnsi="Arial" w:cs="Arial"/>
          <w:sz w:val="22"/>
          <w:szCs w:val="22"/>
        </w:rPr>
      </w:pPr>
    </w:p>
    <w:p w14:paraId="2BFE01D4" w14:textId="77777777" w:rsidR="00265F93" w:rsidRPr="00265F93" w:rsidRDefault="00265F93" w:rsidP="00265F93">
      <w:pPr>
        <w:rPr>
          <w:rFonts w:ascii="Arial" w:hAnsi="Arial" w:cs="Arial"/>
          <w:sz w:val="22"/>
          <w:szCs w:val="22"/>
        </w:rPr>
      </w:pPr>
      <w:r w:rsidRPr="00265F93">
        <w:rPr>
          <w:rFonts w:ascii="Arial" w:hAnsi="Arial" w:cs="Arial"/>
          <w:sz w:val="22"/>
          <w:szCs w:val="22"/>
        </w:rPr>
        <w:t>Materiały rolowe i lepiki należy przechowywać w temperaturze 20 stopni C do czasu ich rozwinięcia na izolowanej powierzchni.</w:t>
      </w:r>
    </w:p>
    <w:p w14:paraId="4A98DA23" w14:textId="77777777" w:rsidR="00265F93" w:rsidRPr="00265F93" w:rsidRDefault="00265F93" w:rsidP="00265F93">
      <w:pPr>
        <w:rPr>
          <w:rFonts w:ascii="Arial" w:hAnsi="Arial" w:cs="Arial"/>
          <w:sz w:val="22"/>
          <w:szCs w:val="22"/>
        </w:rPr>
      </w:pPr>
      <w:r w:rsidRPr="00265F93">
        <w:rPr>
          <w:rFonts w:ascii="Arial" w:hAnsi="Arial" w:cs="Arial"/>
          <w:sz w:val="22"/>
          <w:szCs w:val="22"/>
        </w:rPr>
        <w:t>Izolacje powinny ściśle przylegać do izolowanego podkładu, bez spękań i bez lokalnych wgłębień lub wybrzuszeń.</w:t>
      </w:r>
    </w:p>
    <w:p w14:paraId="64F54C6D" w14:textId="77777777" w:rsidR="00265F93" w:rsidRPr="00265F93" w:rsidRDefault="00265F93" w:rsidP="00265F93">
      <w:pPr>
        <w:rPr>
          <w:rFonts w:ascii="Arial" w:hAnsi="Arial" w:cs="Arial"/>
          <w:sz w:val="22"/>
          <w:szCs w:val="22"/>
        </w:rPr>
      </w:pPr>
      <w:r w:rsidRPr="00265F93">
        <w:rPr>
          <w:rFonts w:ascii="Arial" w:hAnsi="Arial" w:cs="Arial"/>
          <w:sz w:val="22"/>
          <w:szCs w:val="22"/>
        </w:rPr>
        <w:t>Miejsca przechodzenia przez warstwy izolacyjne wszelkich przewodów instalacyjnych i elementów konstrukcyjnych powinny być szczególnie starannie uszczelnione w sposób wykluczający przeciekanie wody między tymi przewodami lub elementami a izolacją.</w:t>
      </w:r>
    </w:p>
    <w:p w14:paraId="3181D807" w14:textId="77777777" w:rsidR="00265F93" w:rsidRPr="00265F93" w:rsidRDefault="00265F93" w:rsidP="00265F93">
      <w:pPr>
        <w:rPr>
          <w:rFonts w:ascii="Arial" w:hAnsi="Arial" w:cs="Arial"/>
          <w:sz w:val="22"/>
          <w:szCs w:val="22"/>
        </w:rPr>
      </w:pPr>
    </w:p>
    <w:p w14:paraId="5D4943A2" w14:textId="77777777" w:rsidR="00265F93" w:rsidRPr="00265F93" w:rsidRDefault="00265F93" w:rsidP="00265F93">
      <w:pPr>
        <w:rPr>
          <w:rFonts w:ascii="Arial" w:hAnsi="Arial" w:cs="Arial"/>
          <w:sz w:val="22"/>
          <w:szCs w:val="22"/>
        </w:rPr>
      </w:pPr>
      <w:r w:rsidRPr="00265F93">
        <w:rPr>
          <w:rFonts w:ascii="Arial" w:hAnsi="Arial" w:cs="Arial"/>
          <w:sz w:val="22"/>
          <w:szCs w:val="22"/>
        </w:rPr>
        <w:t>W trakcie prowadzenia prac izolacyjnych i po ich wykonaniu należy chronić warstwy izolacji przed uszkodzeniami mechanicznymi. Szczególnie izolacje poziome są narażone na uszkodzenia.</w:t>
      </w:r>
    </w:p>
    <w:p w14:paraId="5EB47571" w14:textId="77777777" w:rsidR="00265F93" w:rsidRPr="00265F93" w:rsidRDefault="00265F93" w:rsidP="00265F93">
      <w:pPr>
        <w:rPr>
          <w:rFonts w:ascii="Arial" w:hAnsi="Arial" w:cs="Arial"/>
          <w:sz w:val="22"/>
          <w:szCs w:val="22"/>
        </w:rPr>
      </w:pPr>
    </w:p>
    <w:p w14:paraId="4C0A56DA" w14:textId="77777777" w:rsidR="00265F93" w:rsidRPr="00265F93" w:rsidRDefault="00265F93" w:rsidP="00265F93">
      <w:pPr>
        <w:rPr>
          <w:rFonts w:ascii="Arial" w:hAnsi="Arial" w:cs="Arial"/>
          <w:sz w:val="22"/>
          <w:szCs w:val="22"/>
        </w:rPr>
      </w:pPr>
      <w:r w:rsidRPr="00265F93">
        <w:rPr>
          <w:rFonts w:ascii="Arial" w:hAnsi="Arial" w:cs="Arial"/>
          <w:sz w:val="22"/>
          <w:szCs w:val="22"/>
        </w:rPr>
        <w:t>Izolacje podlegają odbiorowi jako roboty zanikające.</w:t>
      </w:r>
    </w:p>
    <w:p w14:paraId="43B2CB20" w14:textId="77777777" w:rsidR="00265F93" w:rsidRPr="00265F93" w:rsidRDefault="00265F93" w:rsidP="00265F93">
      <w:pPr>
        <w:rPr>
          <w:rFonts w:ascii="Arial" w:hAnsi="Arial" w:cs="Arial"/>
          <w:sz w:val="22"/>
          <w:szCs w:val="22"/>
        </w:rPr>
      </w:pPr>
      <w:r w:rsidRPr="00265F93">
        <w:rPr>
          <w:rFonts w:ascii="Arial" w:hAnsi="Arial" w:cs="Arial"/>
          <w:sz w:val="22"/>
          <w:szCs w:val="22"/>
        </w:rPr>
        <w:t>Przy odbiorze sprawdzeniu podlegają:</w:t>
      </w:r>
    </w:p>
    <w:p w14:paraId="3D2773FA" w14:textId="77777777" w:rsidR="00265F93" w:rsidRPr="00265F93" w:rsidRDefault="00265F93" w:rsidP="00265F93">
      <w:pPr>
        <w:rPr>
          <w:rFonts w:ascii="Arial" w:hAnsi="Arial" w:cs="Arial"/>
          <w:sz w:val="22"/>
          <w:szCs w:val="22"/>
        </w:rPr>
      </w:pPr>
    </w:p>
    <w:p w14:paraId="2D990022" w14:textId="77777777" w:rsidR="00265F93" w:rsidRPr="00265F93" w:rsidRDefault="00265F93" w:rsidP="00265F93">
      <w:pPr>
        <w:rPr>
          <w:rFonts w:ascii="Arial" w:hAnsi="Arial" w:cs="Arial"/>
          <w:sz w:val="22"/>
          <w:szCs w:val="22"/>
        </w:rPr>
      </w:pPr>
      <w:r w:rsidRPr="00265F93">
        <w:rPr>
          <w:rFonts w:ascii="Arial" w:hAnsi="Arial" w:cs="Arial"/>
          <w:sz w:val="22"/>
          <w:szCs w:val="22"/>
        </w:rPr>
        <w:t>ciągłość powłoki izolacyjnej</w:t>
      </w:r>
    </w:p>
    <w:p w14:paraId="61A6E8AC" w14:textId="77777777" w:rsidR="00265F93" w:rsidRPr="00265F93" w:rsidRDefault="00265F93" w:rsidP="00265F93">
      <w:pPr>
        <w:rPr>
          <w:rFonts w:ascii="Arial" w:hAnsi="Arial" w:cs="Arial"/>
          <w:sz w:val="22"/>
          <w:szCs w:val="22"/>
        </w:rPr>
      </w:pPr>
      <w:r w:rsidRPr="00265F93">
        <w:rPr>
          <w:rFonts w:ascii="Arial" w:hAnsi="Arial" w:cs="Arial"/>
          <w:sz w:val="22"/>
          <w:szCs w:val="22"/>
        </w:rPr>
        <w:t>równość nawierzchni</w:t>
      </w:r>
    </w:p>
    <w:p w14:paraId="5B3903E5" w14:textId="77777777" w:rsidR="00265F93" w:rsidRPr="00265F93" w:rsidRDefault="00265F93" w:rsidP="00265F93">
      <w:pPr>
        <w:rPr>
          <w:rFonts w:ascii="Arial" w:hAnsi="Arial" w:cs="Arial"/>
          <w:sz w:val="22"/>
          <w:szCs w:val="22"/>
        </w:rPr>
      </w:pPr>
      <w:r w:rsidRPr="00265F93">
        <w:rPr>
          <w:rFonts w:ascii="Arial" w:hAnsi="Arial" w:cs="Arial"/>
          <w:sz w:val="22"/>
          <w:szCs w:val="22"/>
        </w:rPr>
        <w:lastRenderedPageBreak/>
        <w:t>mocowanie do podłoża</w:t>
      </w:r>
    </w:p>
    <w:p w14:paraId="35575A3C" w14:textId="77777777" w:rsidR="00265F93" w:rsidRPr="00265F93" w:rsidRDefault="00265F93" w:rsidP="00265F93">
      <w:pPr>
        <w:rPr>
          <w:rFonts w:ascii="Arial" w:hAnsi="Arial" w:cs="Arial"/>
          <w:sz w:val="22"/>
          <w:szCs w:val="22"/>
        </w:rPr>
      </w:pPr>
    </w:p>
    <w:p w14:paraId="732D74CE" w14:textId="77777777" w:rsidR="00265F93" w:rsidRPr="00265F93" w:rsidRDefault="00265F93" w:rsidP="00265F93">
      <w:pPr>
        <w:rPr>
          <w:rFonts w:ascii="Arial" w:hAnsi="Arial" w:cs="Arial"/>
          <w:sz w:val="22"/>
          <w:szCs w:val="22"/>
        </w:rPr>
      </w:pPr>
    </w:p>
    <w:p w14:paraId="31E6E7D7" w14:textId="77777777" w:rsidR="00265F93" w:rsidRPr="00265F93" w:rsidRDefault="00265F93" w:rsidP="00265F93">
      <w:pPr>
        <w:rPr>
          <w:rFonts w:ascii="Arial" w:hAnsi="Arial" w:cs="Arial"/>
          <w:sz w:val="22"/>
          <w:szCs w:val="22"/>
        </w:rPr>
      </w:pPr>
      <w:r w:rsidRPr="00265F93">
        <w:rPr>
          <w:rFonts w:ascii="Arial" w:hAnsi="Arial" w:cs="Arial"/>
          <w:sz w:val="22"/>
          <w:szCs w:val="22"/>
        </w:rPr>
        <w:t>3. Obmiar robót i cena jednostkowa</w:t>
      </w:r>
    </w:p>
    <w:p w14:paraId="0258F741" w14:textId="77777777" w:rsidR="00265F93" w:rsidRPr="00265F93" w:rsidRDefault="00265F93" w:rsidP="00265F93">
      <w:pPr>
        <w:rPr>
          <w:rFonts w:ascii="Arial" w:hAnsi="Arial" w:cs="Arial"/>
          <w:sz w:val="22"/>
          <w:szCs w:val="22"/>
        </w:rPr>
      </w:pPr>
    </w:p>
    <w:p w14:paraId="2A122B6B"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Jednostką obmiaru robót jest </w:t>
      </w:r>
      <w:smartTag w:uri="urn:schemas-microsoft-com:office:smarttags" w:element="metricconverter">
        <w:smartTagPr>
          <w:attr w:name="ProductID" w:val="1 m2"/>
        </w:smartTagPr>
        <w:r w:rsidRPr="00265F93">
          <w:rPr>
            <w:rFonts w:ascii="Arial" w:hAnsi="Arial" w:cs="Arial"/>
            <w:sz w:val="22"/>
            <w:szCs w:val="22"/>
          </w:rPr>
          <w:t>1 m2</w:t>
        </w:r>
      </w:smartTag>
      <w:r w:rsidRPr="00265F93">
        <w:rPr>
          <w:rFonts w:ascii="Arial" w:hAnsi="Arial" w:cs="Arial"/>
          <w:sz w:val="22"/>
          <w:szCs w:val="22"/>
        </w:rPr>
        <w:t xml:space="preserve"> izolacji.</w:t>
      </w:r>
    </w:p>
    <w:p w14:paraId="16186132"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w:t>
      </w:r>
    </w:p>
    <w:p w14:paraId="405583EB" w14:textId="77777777" w:rsidR="00265F93" w:rsidRPr="00265F93" w:rsidRDefault="00265F93" w:rsidP="00265F93">
      <w:pPr>
        <w:rPr>
          <w:rFonts w:ascii="Arial" w:hAnsi="Arial" w:cs="Arial"/>
          <w:sz w:val="22"/>
          <w:szCs w:val="22"/>
        </w:rPr>
      </w:pPr>
      <w:r w:rsidRPr="00265F93">
        <w:rPr>
          <w:rFonts w:ascii="Arial" w:hAnsi="Arial" w:cs="Arial"/>
          <w:sz w:val="22"/>
          <w:szCs w:val="22"/>
        </w:rPr>
        <w:t>Cena jednostkowa obejmuje:</w:t>
      </w:r>
    </w:p>
    <w:p w14:paraId="2BB2B686" w14:textId="77777777" w:rsidR="00265F93" w:rsidRPr="00265F93" w:rsidRDefault="00265F93" w:rsidP="00265F93">
      <w:pPr>
        <w:rPr>
          <w:rFonts w:ascii="Arial" w:hAnsi="Arial" w:cs="Arial"/>
          <w:sz w:val="22"/>
          <w:szCs w:val="22"/>
        </w:rPr>
      </w:pPr>
    </w:p>
    <w:p w14:paraId="0210F898" w14:textId="77777777" w:rsidR="00265F93" w:rsidRPr="00265F93" w:rsidRDefault="00265F93" w:rsidP="00265F93">
      <w:pPr>
        <w:rPr>
          <w:rFonts w:ascii="Arial" w:hAnsi="Arial" w:cs="Arial"/>
          <w:sz w:val="22"/>
          <w:szCs w:val="22"/>
        </w:rPr>
      </w:pPr>
      <w:r w:rsidRPr="00265F93">
        <w:rPr>
          <w:rFonts w:ascii="Arial" w:hAnsi="Arial" w:cs="Arial"/>
          <w:sz w:val="22"/>
          <w:szCs w:val="22"/>
        </w:rPr>
        <w:t>Przygotowanie podłoża</w:t>
      </w:r>
    </w:p>
    <w:p w14:paraId="601D7E63" w14:textId="77777777" w:rsidR="00265F93" w:rsidRPr="00265F93" w:rsidRDefault="00265F93" w:rsidP="00265F93">
      <w:pPr>
        <w:rPr>
          <w:rFonts w:ascii="Arial" w:hAnsi="Arial" w:cs="Arial"/>
          <w:sz w:val="22"/>
          <w:szCs w:val="22"/>
        </w:rPr>
      </w:pPr>
      <w:r w:rsidRPr="00265F93">
        <w:rPr>
          <w:rFonts w:ascii="Arial" w:hAnsi="Arial" w:cs="Arial"/>
          <w:sz w:val="22"/>
          <w:szCs w:val="22"/>
        </w:rPr>
        <w:t>dostarczenie materiałów do miejsca wbudowania</w:t>
      </w:r>
    </w:p>
    <w:p w14:paraId="66868B62" w14:textId="77777777" w:rsidR="00265F93" w:rsidRPr="00265F93" w:rsidRDefault="00265F93" w:rsidP="00265F93">
      <w:pPr>
        <w:rPr>
          <w:rFonts w:ascii="Arial" w:hAnsi="Arial" w:cs="Arial"/>
          <w:sz w:val="22"/>
          <w:szCs w:val="22"/>
        </w:rPr>
      </w:pPr>
      <w:r w:rsidRPr="00265F93">
        <w:rPr>
          <w:rFonts w:ascii="Arial" w:hAnsi="Arial" w:cs="Arial"/>
          <w:sz w:val="22"/>
          <w:szCs w:val="22"/>
        </w:rPr>
        <w:t>wykonanie izolacji</w:t>
      </w:r>
    </w:p>
    <w:p w14:paraId="529E2344" w14:textId="77777777" w:rsidR="00265F93" w:rsidRPr="00265F93" w:rsidRDefault="00265F93" w:rsidP="00265F93">
      <w:pPr>
        <w:rPr>
          <w:rFonts w:ascii="Arial" w:hAnsi="Arial" w:cs="Arial"/>
          <w:sz w:val="22"/>
          <w:szCs w:val="22"/>
        </w:rPr>
      </w:pPr>
    </w:p>
    <w:p w14:paraId="17BBBA6D" w14:textId="77777777" w:rsidR="00265F93" w:rsidRPr="00265F93" w:rsidRDefault="00265F93" w:rsidP="00265F93">
      <w:pPr>
        <w:rPr>
          <w:rFonts w:ascii="Arial" w:hAnsi="Arial" w:cs="Arial"/>
          <w:sz w:val="22"/>
          <w:szCs w:val="22"/>
        </w:rPr>
      </w:pPr>
    </w:p>
    <w:p w14:paraId="17EBAF75" w14:textId="77777777" w:rsidR="00265F93" w:rsidRPr="00265F93" w:rsidRDefault="00265F93" w:rsidP="00265F93">
      <w:pPr>
        <w:rPr>
          <w:rFonts w:ascii="Arial" w:hAnsi="Arial" w:cs="Arial"/>
          <w:sz w:val="22"/>
          <w:szCs w:val="22"/>
        </w:rPr>
      </w:pPr>
      <w:r w:rsidRPr="00265F93">
        <w:rPr>
          <w:rFonts w:ascii="Arial" w:hAnsi="Arial" w:cs="Arial"/>
          <w:sz w:val="22"/>
          <w:szCs w:val="22"/>
        </w:rPr>
        <w:t>4. Przepisy związane.</w:t>
      </w:r>
    </w:p>
    <w:p w14:paraId="47B6D666" w14:textId="77777777" w:rsidR="00265F93" w:rsidRPr="00265F93" w:rsidRDefault="00265F93" w:rsidP="00265F93">
      <w:pPr>
        <w:rPr>
          <w:rFonts w:ascii="Arial" w:hAnsi="Arial" w:cs="Arial"/>
          <w:sz w:val="22"/>
          <w:szCs w:val="22"/>
        </w:rPr>
      </w:pPr>
    </w:p>
    <w:p w14:paraId="4C4BD80D" w14:textId="77777777" w:rsidR="00265F93" w:rsidRPr="00265F93" w:rsidRDefault="00265F93" w:rsidP="00265F93">
      <w:pPr>
        <w:rPr>
          <w:rFonts w:ascii="Arial" w:hAnsi="Arial" w:cs="Arial"/>
          <w:sz w:val="22"/>
          <w:szCs w:val="22"/>
        </w:rPr>
      </w:pPr>
      <w:r w:rsidRPr="00265F93">
        <w:rPr>
          <w:rFonts w:ascii="Arial" w:hAnsi="Arial" w:cs="Arial"/>
          <w:sz w:val="22"/>
          <w:szCs w:val="22"/>
        </w:rPr>
        <w:t>Warunki techniczne wykonania i odbioru robót budowlano-montażowych.</w:t>
      </w:r>
    </w:p>
    <w:p w14:paraId="14AC5220" w14:textId="77777777" w:rsidR="00265F93" w:rsidRPr="00265F93" w:rsidRDefault="00265F93" w:rsidP="00265F93">
      <w:pPr>
        <w:rPr>
          <w:rFonts w:ascii="Arial" w:hAnsi="Arial" w:cs="Arial"/>
          <w:sz w:val="22"/>
          <w:szCs w:val="22"/>
        </w:rPr>
      </w:pPr>
      <w:r w:rsidRPr="00265F93">
        <w:rPr>
          <w:rFonts w:ascii="Arial" w:hAnsi="Arial" w:cs="Arial"/>
          <w:sz w:val="22"/>
          <w:szCs w:val="22"/>
        </w:rPr>
        <w:t>Część I - Roboty ogólnobudowlane. MBiPMB i ITB. Warszawa 1977, wyd.II,</w:t>
      </w:r>
    </w:p>
    <w:p w14:paraId="31D76294" w14:textId="77777777" w:rsidR="00265F93" w:rsidRPr="00265F93" w:rsidRDefault="00265F93" w:rsidP="00265F93">
      <w:pPr>
        <w:rPr>
          <w:rFonts w:ascii="Arial" w:hAnsi="Arial" w:cs="Arial"/>
          <w:sz w:val="22"/>
          <w:szCs w:val="22"/>
        </w:rPr>
      </w:pPr>
      <w:r w:rsidRPr="00265F93">
        <w:rPr>
          <w:rFonts w:ascii="Arial" w:hAnsi="Arial" w:cs="Arial"/>
          <w:sz w:val="22"/>
          <w:szCs w:val="22"/>
        </w:rPr>
        <w:t>-</w:t>
      </w:r>
      <w:r w:rsidRPr="00265F93">
        <w:rPr>
          <w:rFonts w:ascii="Arial" w:hAnsi="Arial" w:cs="Arial"/>
          <w:sz w:val="22"/>
          <w:szCs w:val="22"/>
        </w:rPr>
        <w:tab/>
        <w:t>PN-69/B-10260 - Izolacje bitumiczne. Wymagania i badania przy odbiorze,</w:t>
      </w:r>
    </w:p>
    <w:p w14:paraId="2EED9026"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w:t>
      </w:r>
      <w:r w:rsidRPr="00265F93">
        <w:rPr>
          <w:rFonts w:ascii="Arial" w:hAnsi="Arial" w:cs="Arial"/>
          <w:sz w:val="22"/>
          <w:szCs w:val="22"/>
        </w:rPr>
        <w:tab/>
        <w:t>Wytyczne wykonania izolacji bitumicznych zabezpieczających nadziemne i</w:t>
      </w:r>
    </w:p>
    <w:p w14:paraId="6ABFC71C"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w:t>
      </w:r>
      <w:r w:rsidRPr="00265F93">
        <w:rPr>
          <w:rFonts w:ascii="Arial" w:hAnsi="Arial" w:cs="Arial"/>
          <w:sz w:val="22"/>
          <w:szCs w:val="22"/>
        </w:rPr>
        <w:tab/>
        <w:t>podziemne części budowli przed wilgocią i wodą. ITB, Warszawa 1970,</w:t>
      </w:r>
    </w:p>
    <w:p w14:paraId="5A467E0C" w14:textId="77777777" w:rsidR="00265F93" w:rsidRPr="00265F93" w:rsidRDefault="00265F93" w:rsidP="00265F93">
      <w:pPr>
        <w:rPr>
          <w:rFonts w:ascii="Arial" w:hAnsi="Arial" w:cs="Arial"/>
          <w:sz w:val="22"/>
          <w:szCs w:val="22"/>
        </w:rPr>
      </w:pPr>
      <w:r w:rsidRPr="00265F93">
        <w:rPr>
          <w:rFonts w:ascii="Arial" w:hAnsi="Arial" w:cs="Arial"/>
          <w:sz w:val="22"/>
          <w:szCs w:val="22"/>
        </w:rPr>
        <w:t>Wytyczne stosowania styropianu w budownictwie.ITB. Warszawa 1972,</w:t>
      </w:r>
    </w:p>
    <w:p w14:paraId="5D5E7C62" w14:textId="77777777" w:rsidR="00265F93" w:rsidRPr="00265F93" w:rsidRDefault="00265F93" w:rsidP="00265F93">
      <w:pPr>
        <w:rPr>
          <w:rFonts w:ascii="Arial" w:hAnsi="Arial" w:cs="Arial"/>
          <w:sz w:val="22"/>
          <w:szCs w:val="22"/>
        </w:rPr>
      </w:pPr>
      <w:r w:rsidRPr="00265F93">
        <w:rPr>
          <w:rFonts w:ascii="Arial" w:hAnsi="Arial" w:cs="Arial"/>
          <w:sz w:val="22"/>
          <w:szCs w:val="22"/>
        </w:rPr>
        <w:t>Wytyczne stosowania folii polietylenowej szerokiej w budownictwie.</w:t>
      </w:r>
    </w:p>
    <w:p w14:paraId="0CD69645" w14:textId="77777777" w:rsidR="00265F93" w:rsidRPr="00265F93" w:rsidRDefault="00265F93" w:rsidP="00265F93">
      <w:pPr>
        <w:rPr>
          <w:rFonts w:ascii="Arial" w:hAnsi="Arial" w:cs="Arial"/>
          <w:sz w:val="22"/>
          <w:szCs w:val="22"/>
        </w:rPr>
      </w:pPr>
      <w:r w:rsidRPr="00265F93">
        <w:rPr>
          <w:rFonts w:ascii="Arial" w:hAnsi="Arial" w:cs="Arial"/>
          <w:sz w:val="22"/>
          <w:szCs w:val="22"/>
        </w:rPr>
        <w:t>ITB, Warszawa 1974,</w:t>
      </w:r>
    </w:p>
    <w:p w14:paraId="1F4F804D" w14:textId="77777777" w:rsidR="00265F93" w:rsidRPr="00265F93" w:rsidRDefault="00265F93" w:rsidP="00265F93">
      <w:pPr>
        <w:rPr>
          <w:rFonts w:ascii="Arial" w:hAnsi="Arial" w:cs="Arial"/>
          <w:sz w:val="22"/>
          <w:szCs w:val="22"/>
        </w:rPr>
      </w:pPr>
      <w:r w:rsidRPr="00265F93">
        <w:rPr>
          <w:rFonts w:ascii="Arial" w:hAnsi="Arial" w:cs="Arial"/>
          <w:sz w:val="22"/>
          <w:szCs w:val="22"/>
        </w:rPr>
        <w:t>Wytyczne wykonania robót budowlano-montażowych w okresie zimowym przy</w:t>
      </w:r>
    </w:p>
    <w:p w14:paraId="47F9DC65"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temp. do </w:t>
      </w:r>
      <w:smartTag w:uri="urn:schemas-microsoft-com:office:smarttags" w:element="metricconverter">
        <w:smartTagPr>
          <w:attr w:name="ProductID" w:val="-15 st"/>
        </w:smartTagPr>
        <w:r w:rsidRPr="00265F93">
          <w:rPr>
            <w:rFonts w:ascii="Arial" w:hAnsi="Arial" w:cs="Arial"/>
            <w:sz w:val="22"/>
            <w:szCs w:val="22"/>
          </w:rPr>
          <w:t>-15 st</w:t>
        </w:r>
      </w:smartTag>
      <w:r w:rsidRPr="00265F93">
        <w:rPr>
          <w:rFonts w:ascii="Arial" w:hAnsi="Arial" w:cs="Arial"/>
          <w:sz w:val="22"/>
          <w:szCs w:val="22"/>
        </w:rPr>
        <w:t xml:space="preserve"> C. Zeszyt I. Roboty izolacyjne i pokrywcze. ITB. Warszawa 1973,</w:t>
      </w:r>
    </w:p>
    <w:p w14:paraId="5788E109" w14:textId="77777777" w:rsidR="00265F93" w:rsidRPr="00265F93" w:rsidRDefault="00265F93" w:rsidP="00265F93">
      <w:pPr>
        <w:rPr>
          <w:rFonts w:ascii="Arial" w:hAnsi="Arial" w:cs="Arial"/>
          <w:sz w:val="22"/>
          <w:szCs w:val="22"/>
        </w:rPr>
      </w:pPr>
      <w:r w:rsidRPr="00265F93">
        <w:rPr>
          <w:rFonts w:ascii="Arial" w:hAnsi="Arial" w:cs="Arial"/>
          <w:sz w:val="22"/>
          <w:szCs w:val="22"/>
        </w:rPr>
        <w:t>Wytyczne wykonywania robót izolacyjnych metodą natryskową. COB-RPI</w:t>
      </w:r>
    </w:p>
    <w:p w14:paraId="392E0803" w14:textId="77777777" w:rsidR="00265F93" w:rsidRPr="00265F93" w:rsidRDefault="00265F93" w:rsidP="00265F93">
      <w:pPr>
        <w:rPr>
          <w:rFonts w:ascii="Arial" w:hAnsi="Arial" w:cs="Arial"/>
          <w:sz w:val="22"/>
          <w:szCs w:val="22"/>
        </w:rPr>
      </w:pPr>
      <w:r w:rsidRPr="00265F93">
        <w:rPr>
          <w:rFonts w:ascii="Arial" w:hAnsi="Arial" w:cs="Arial"/>
          <w:sz w:val="22"/>
          <w:szCs w:val="22"/>
        </w:rPr>
        <w:t>Budowlanej. Katowice 1974,</w:t>
      </w:r>
    </w:p>
    <w:p w14:paraId="35F62A97" w14:textId="77777777" w:rsidR="00265F93" w:rsidRPr="00265F93" w:rsidRDefault="00265F93" w:rsidP="00265F93">
      <w:pPr>
        <w:rPr>
          <w:rFonts w:ascii="Arial" w:hAnsi="Arial" w:cs="Arial"/>
          <w:sz w:val="22"/>
          <w:szCs w:val="22"/>
        </w:rPr>
      </w:pPr>
      <w:r w:rsidRPr="00265F93">
        <w:rPr>
          <w:rFonts w:ascii="Arial" w:hAnsi="Arial" w:cs="Arial"/>
          <w:sz w:val="22"/>
          <w:szCs w:val="22"/>
        </w:rPr>
        <w:t>Instrukcje stosowania w budownictwie kitów trwale plastycznych jedno-</w:t>
      </w:r>
    </w:p>
    <w:p w14:paraId="3FCCB1FB" w14:textId="77777777" w:rsidR="00265F93" w:rsidRPr="00265F93" w:rsidRDefault="00265F93" w:rsidP="00265F93">
      <w:pPr>
        <w:rPr>
          <w:rFonts w:ascii="Arial" w:hAnsi="Arial" w:cs="Arial"/>
          <w:sz w:val="22"/>
          <w:szCs w:val="22"/>
        </w:rPr>
      </w:pPr>
      <w:r w:rsidRPr="00265F93">
        <w:rPr>
          <w:rFonts w:ascii="Arial" w:hAnsi="Arial" w:cs="Arial"/>
          <w:sz w:val="22"/>
          <w:szCs w:val="22"/>
        </w:rPr>
        <w:t>składnikowych POLKIT i OLKIT. ITB. Warszawa 1979,</w:t>
      </w:r>
    </w:p>
    <w:p w14:paraId="2AD4BCD5" w14:textId="77777777" w:rsidR="00265F93" w:rsidRPr="00265F93" w:rsidRDefault="00265F93" w:rsidP="00265F93">
      <w:pPr>
        <w:rPr>
          <w:rFonts w:ascii="Arial" w:hAnsi="Arial" w:cs="Arial"/>
          <w:sz w:val="22"/>
          <w:szCs w:val="22"/>
        </w:rPr>
      </w:pPr>
      <w:r w:rsidRPr="00265F93">
        <w:rPr>
          <w:rFonts w:ascii="Arial" w:hAnsi="Arial" w:cs="Arial"/>
          <w:sz w:val="22"/>
          <w:szCs w:val="22"/>
        </w:rPr>
        <w:t>Instrukcja stosowania taśm dylatacyjnych z polichlorku winylu.</w:t>
      </w:r>
    </w:p>
    <w:p w14:paraId="3E5CF844"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ITB. Warszawa 1973,</w:t>
      </w:r>
    </w:p>
    <w:p w14:paraId="0FAD2E16" w14:textId="77777777" w:rsidR="00265F93" w:rsidRPr="00265F93" w:rsidRDefault="00265F93" w:rsidP="00265F93">
      <w:pPr>
        <w:rPr>
          <w:rFonts w:ascii="Arial" w:hAnsi="Arial" w:cs="Arial"/>
          <w:sz w:val="22"/>
          <w:szCs w:val="22"/>
        </w:rPr>
      </w:pPr>
      <w:r w:rsidRPr="00265F93">
        <w:rPr>
          <w:rFonts w:ascii="Arial" w:hAnsi="Arial" w:cs="Arial"/>
          <w:sz w:val="22"/>
          <w:szCs w:val="22"/>
        </w:rPr>
        <w:t>-</w:t>
      </w:r>
      <w:r w:rsidRPr="00265F93">
        <w:rPr>
          <w:rFonts w:ascii="Arial" w:hAnsi="Arial" w:cs="Arial"/>
          <w:sz w:val="22"/>
          <w:szCs w:val="22"/>
        </w:rPr>
        <w:tab/>
        <w:t>Świadectwo ITB nr 351/75. Powłoki izolacyjne z asfaltowych emulsji</w:t>
      </w:r>
    </w:p>
    <w:p w14:paraId="01CDAC42" w14:textId="77777777" w:rsidR="00265F93" w:rsidRPr="00265F93" w:rsidRDefault="00265F93" w:rsidP="00265F93">
      <w:pPr>
        <w:rPr>
          <w:rFonts w:ascii="Arial" w:hAnsi="Arial" w:cs="Arial"/>
          <w:sz w:val="22"/>
          <w:szCs w:val="22"/>
        </w:rPr>
      </w:pPr>
      <w:r w:rsidRPr="00265F93">
        <w:rPr>
          <w:rFonts w:ascii="Arial" w:hAnsi="Arial" w:cs="Arial"/>
          <w:sz w:val="22"/>
          <w:szCs w:val="22"/>
        </w:rPr>
        <w:t>kationowych i lateksów butadieno-styrenowych wykonywane metodą natryskową,</w:t>
      </w:r>
    </w:p>
    <w:p w14:paraId="4A55FE2C" w14:textId="77777777" w:rsidR="00265F93" w:rsidRPr="00265F93" w:rsidRDefault="00265F93" w:rsidP="00265F93">
      <w:pPr>
        <w:rPr>
          <w:rFonts w:ascii="Arial" w:hAnsi="Arial" w:cs="Arial"/>
          <w:sz w:val="22"/>
          <w:szCs w:val="22"/>
        </w:rPr>
      </w:pPr>
    </w:p>
    <w:p w14:paraId="6004BF8B" w14:textId="77777777" w:rsidR="00265F93" w:rsidRPr="00265F93" w:rsidRDefault="00265F93" w:rsidP="00265F93">
      <w:pPr>
        <w:rPr>
          <w:rFonts w:ascii="Arial" w:hAnsi="Arial" w:cs="Arial"/>
          <w:sz w:val="22"/>
          <w:szCs w:val="22"/>
        </w:rPr>
      </w:pPr>
    </w:p>
    <w:p w14:paraId="31351502" w14:textId="77777777" w:rsidR="00265F93" w:rsidRPr="00265F93" w:rsidRDefault="00265F93" w:rsidP="00265F93">
      <w:pPr>
        <w:rPr>
          <w:rFonts w:ascii="Arial" w:hAnsi="Arial" w:cs="Arial"/>
          <w:sz w:val="22"/>
          <w:szCs w:val="22"/>
        </w:rPr>
      </w:pPr>
    </w:p>
    <w:p w14:paraId="5C73BB93" w14:textId="63F8E0F0" w:rsidR="00265F93" w:rsidRPr="00265F93" w:rsidRDefault="00265F93" w:rsidP="00265F93">
      <w:pPr>
        <w:rPr>
          <w:rFonts w:ascii="Arial" w:hAnsi="Arial" w:cs="Arial"/>
          <w:sz w:val="22"/>
          <w:szCs w:val="22"/>
        </w:rPr>
      </w:pPr>
      <w:bookmarkStart w:id="0" w:name="_Toc533323627"/>
      <w:bookmarkStart w:id="1" w:name="_Toc533323839"/>
      <w:bookmarkStart w:id="2" w:name="_Toc533323947"/>
      <w:bookmarkStart w:id="3" w:name="_Toc533324006"/>
      <w:bookmarkStart w:id="4" w:name="_Toc533389006"/>
      <w:bookmarkStart w:id="5" w:name="_Toc533399665"/>
      <w:bookmarkStart w:id="6" w:name="_Toc533402862"/>
      <w:bookmarkStart w:id="7" w:name="_Toc533402943"/>
      <w:bookmarkStart w:id="8" w:name="_Toc533559373"/>
      <w:bookmarkStart w:id="9" w:name="_Toc533559495"/>
      <w:bookmarkStart w:id="10" w:name="_Toc533561540"/>
      <w:bookmarkStart w:id="11" w:name="_Toc533571343"/>
      <w:bookmarkStart w:id="12" w:name="_Toc534785970"/>
      <w:r w:rsidRPr="00265F93">
        <w:rPr>
          <w:rFonts w:ascii="Arial" w:hAnsi="Arial" w:cs="Arial"/>
          <w:sz w:val="22"/>
          <w:szCs w:val="22"/>
        </w:rPr>
        <w:t xml:space="preserve">02.80 </w:t>
      </w:r>
      <w:r w:rsidRPr="00265F93">
        <w:rPr>
          <w:rFonts w:ascii="Arial" w:hAnsi="Arial" w:cs="Arial"/>
          <w:sz w:val="22"/>
          <w:szCs w:val="22"/>
        </w:rPr>
        <w:tab/>
        <w:t xml:space="preserve">PODBUDOWY </w:t>
      </w:r>
      <w:bookmarkEnd w:id="0"/>
      <w:bookmarkEnd w:id="1"/>
      <w:bookmarkEnd w:id="2"/>
      <w:bookmarkEnd w:id="3"/>
      <w:bookmarkEnd w:id="4"/>
      <w:bookmarkEnd w:id="5"/>
      <w:bookmarkEnd w:id="6"/>
      <w:bookmarkEnd w:id="7"/>
      <w:bookmarkEnd w:id="8"/>
      <w:bookmarkEnd w:id="9"/>
      <w:bookmarkEnd w:id="10"/>
      <w:bookmarkEnd w:id="11"/>
      <w:bookmarkEnd w:id="12"/>
      <w:r w:rsidRPr="00265F93">
        <w:rPr>
          <w:rFonts w:ascii="Arial" w:hAnsi="Arial" w:cs="Arial"/>
          <w:sz w:val="22"/>
          <w:szCs w:val="22"/>
        </w:rPr>
        <w:t>POD NAWIERZCHNIE DROGOWE</w:t>
      </w:r>
    </w:p>
    <w:p w14:paraId="5EEFEC0A" w14:textId="77777777" w:rsidR="00265F93" w:rsidRPr="00265F93" w:rsidRDefault="00265F93" w:rsidP="00265F93">
      <w:pPr>
        <w:rPr>
          <w:rFonts w:ascii="Arial" w:hAnsi="Arial" w:cs="Arial"/>
          <w:sz w:val="22"/>
          <w:szCs w:val="22"/>
        </w:rPr>
      </w:pPr>
    </w:p>
    <w:p w14:paraId="353F1C37" w14:textId="77777777" w:rsidR="00265F93" w:rsidRPr="00265F93" w:rsidRDefault="00265F93" w:rsidP="00265F93">
      <w:pPr>
        <w:rPr>
          <w:rFonts w:ascii="Arial" w:hAnsi="Arial" w:cs="Arial"/>
          <w:sz w:val="22"/>
          <w:szCs w:val="22"/>
        </w:rPr>
      </w:pPr>
      <w:r w:rsidRPr="00265F93">
        <w:rPr>
          <w:rFonts w:ascii="Arial" w:hAnsi="Arial" w:cs="Arial"/>
          <w:sz w:val="22"/>
          <w:szCs w:val="22"/>
        </w:rPr>
        <w:t>1. Warunki ogólne wykonania i odbioru robót – jak w S 00.00.00.</w:t>
      </w:r>
    </w:p>
    <w:p w14:paraId="512A48FD" w14:textId="77777777" w:rsidR="00265F93" w:rsidRPr="00265F93" w:rsidRDefault="00265F93" w:rsidP="00265F93">
      <w:pPr>
        <w:rPr>
          <w:rFonts w:ascii="Arial" w:hAnsi="Arial" w:cs="Arial"/>
          <w:sz w:val="22"/>
          <w:szCs w:val="22"/>
        </w:rPr>
      </w:pPr>
    </w:p>
    <w:p w14:paraId="5E3EF809" w14:textId="77777777" w:rsidR="00265F93" w:rsidRPr="00265F93" w:rsidRDefault="00265F93" w:rsidP="00265F93">
      <w:pPr>
        <w:rPr>
          <w:rFonts w:ascii="Arial" w:hAnsi="Arial" w:cs="Arial"/>
          <w:sz w:val="22"/>
          <w:szCs w:val="22"/>
        </w:rPr>
      </w:pPr>
      <w:r w:rsidRPr="00265F93">
        <w:rPr>
          <w:rFonts w:ascii="Arial" w:hAnsi="Arial" w:cs="Arial"/>
          <w:sz w:val="22"/>
          <w:szCs w:val="22"/>
        </w:rPr>
        <w:t>2. Wymagania szczegółowe w zakresie wykonania i odbioru robót.</w:t>
      </w:r>
    </w:p>
    <w:p w14:paraId="30BE6137" w14:textId="77777777" w:rsidR="00265F93" w:rsidRPr="00265F93" w:rsidRDefault="00265F93" w:rsidP="00265F93">
      <w:pPr>
        <w:rPr>
          <w:rFonts w:ascii="Arial" w:hAnsi="Arial" w:cs="Arial"/>
          <w:sz w:val="22"/>
          <w:szCs w:val="22"/>
        </w:rPr>
      </w:pPr>
    </w:p>
    <w:p w14:paraId="12A43CB2" w14:textId="77777777" w:rsidR="00265F93" w:rsidRPr="00265F93" w:rsidRDefault="00265F93" w:rsidP="00265F93">
      <w:pPr>
        <w:rPr>
          <w:rFonts w:ascii="Arial" w:hAnsi="Arial" w:cs="Arial"/>
          <w:sz w:val="22"/>
          <w:szCs w:val="22"/>
        </w:rPr>
      </w:pPr>
      <w:r w:rsidRPr="00265F93">
        <w:rPr>
          <w:rFonts w:ascii="Arial" w:hAnsi="Arial" w:cs="Arial"/>
          <w:sz w:val="22"/>
          <w:szCs w:val="22"/>
        </w:rPr>
        <w:t>2.1. Wymagania materiałowe.</w:t>
      </w:r>
    </w:p>
    <w:p w14:paraId="41B9379B"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Materiałem do wykonywania podbudowy z kruszywa naturalnego stabilizowanego mechanicznie musi być mieszanka piasku, pospółki i / lub żwiru z dodatkiem kruszywa łamanego, kruszywo łamane uzyskane w wyniku przekruszenia surowca skalnego, kamieni narzutowych i otoczaków albo ziaren żwiru większych od </w:t>
      </w:r>
      <w:smartTag w:uri="urn:schemas-microsoft-com:office:smarttags" w:element="metricconverter">
        <w:smartTagPr>
          <w:attr w:name="ProductID" w:val="8 mm"/>
        </w:smartTagPr>
        <w:r w:rsidRPr="00265F93">
          <w:rPr>
            <w:rFonts w:ascii="Arial" w:hAnsi="Arial" w:cs="Arial"/>
            <w:sz w:val="22"/>
            <w:szCs w:val="22"/>
          </w:rPr>
          <w:t>8 mm</w:t>
        </w:r>
      </w:smartTag>
      <w:r w:rsidRPr="00265F93">
        <w:rPr>
          <w:rFonts w:ascii="Arial" w:hAnsi="Arial" w:cs="Arial"/>
          <w:sz w:val="22"/>
          <w:szCs w:val="22"/>
        </w:rPr>
        <w:t>.</w:t>
      </w:r>
    </w:p>
    <w:p w14:paraId="7996FEF6" w14:textId="77777777" w:rsidR="00265F93" w:rsidRPr="00265F93" w:rsidRDefault="00265F93" w:rsidP="00265F93">
      <w:pPr>
        <w:rPr>
          <w:rFonts w:ascii="Arial" w:hAnsi="Arial" w:cs="Arial"/>
          <w:sz w:val="22"/>
          <w:szCs w:val="22"/>
        </w:rPr>
      </w:pPr>
      <w:r w:rsidRPr="00265F93">
        <w:rPr>
          <w:rFonts w:ascii="Arial" w:hAnsi="Arial" w:cs="Arial"/>
          <w:sz w:val="22"/>
          <w:szCs w:val="22"/>
        </w:rPr>
        <w:t>Kruszywo musi być jednorodne, bez zanieczyszczeń obcych i domieszek gliny.</w:t>
      </w:r>
    </w:p>
    <w:p w14:paraId="30C0126A" w14:textId="77777777" w:rsidR="00265F93" w:rsidRPr="00265F93" w:rsidRDefault="00265F93" w:rsidP="00265F93">
      <w:pPr>
        <w:rPr>
          <w:rFonts w:ascii="Arial" w:hAnsi="Arial" w:cs="Arial"/>
          <w:sz w:val="22"/>
          <w:szCs w:val="22"/>
        </w:rPr>
      </w:pPr>
      <w:r w:rsidRPr="00265F93">
        <w:rPr>
          <w:rFonts w:ascii="Arial" w:hAnsi="Arial" w:cs="Arial"/>
          <w:sz w:val="22"/>
          <w:szCs w:val="22"/>
        </w:rPr>
        <w:t>Uziarnienie kruszywa powinno spełniać normę PN-S-06102:1997</w:t>
      </w:r>
    </w:p>
    <w:p w14:paraId="538F277A" w14:textId="77777777" w:rsidR="00265F93" w:rsidRPr="00265F93" w:rsidRDefault="00265F93" w:rsidP="00265F93">
      <w:pPr>
        <w:rPr>
          <w:rFonts w:ascii="Arial" w:hAnsi="Arial" w:cs="Arial"/>
          <w:sz w:val="22"/>
          <w:szCs w:val="22"/>
        </w:rPr>
      </w:pPr>
      <w:r w:rsidRPr="00265F93">
        <w:rPr>
          <w:rFonts w:ascii="Arial" w:hAnsi="Arial" w:cs="Arial"/>
          <w:sz w:val="22"/>
          <w:szCs w:val="22"/>
        </w:rPr>
        <w:t>Do zwilżania kruszywa należy stosować wodę czystą.</w:t>
      </w:r>
    </w:p>
    <w:p w14:paraId="35EA4B49"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Dla poprawy uziarnienia kruszywa niesortowalnego należy stosować piasek. </w:t>
      </w:r>
    </w:p>
    <w:p w14:paraId="785712CC" w14:textId="77777777" w:rsidR="00265F93" w:rsidRPr="00265F93" w:rsidRDefault="00265F93" w:rsidP="00265F93">
      <w:pPr>
        <w:rPr>
          <w:rFonts w:ascii="Arial" w:hAnsi="Arial" w:cs="Arial"/>
          <w:sz w:val="22"/>
          <w:szCs w:val="22"/>
        </w:rPr>
      </w:pPr>
      <w:r w:rsidRPr="00265F93">
        <w:rPr>
          <w:rFonts w:ascii="Arial" w:hAnsi="Arial" w:cs="Arial"/>
          <w:sz w:val="22"/>
          <w:szCs w:val="22"/>
        </w:rPr>
        <w:t>Wszystkie materiały użyte do budowy muszą pochodzić tylko ze źródeł uzgodnionych i zatwierdzonych przez Inżyniera.</w:t>
      </w:r>
    </w:p>
    <w:p w14:paraId="3F790FCD" w14:textId="77777777" w:rsidR="00265F93" w:rsidRPr="00265F93" w:rsidRDefault="00265F93" w:rsidP="00265F93">
      <w:pPr>
        <w:rPr>
          <w:rFonts w:ascii="Arial" w:hAnsi="Arial" w:cs="Arial"/>
          <w:sz w:val="22"/>
          <w:szCs w:val="22"/>
        </w:rPr>
      </w:pPr>
      <w:r w:rsidRPr="00265F93">
        <w:rPr>
          <w:rFonts w:ascii="Arial" w:hAnsi="Arial" w:cs="Arial"/>
          <w:sz w:val="22"/>
          <w:szCs w:val="22"/>
        </w:rPr>
        <w:lastRenderedPageBreak/>
        <w:t>Dla podbudowy z piasku stabilizowanego cementem należy stosować cement portlandzki klasy 32,5 wg PN-B-19701, portlandzki z dodatkami wg PN-B-19701 lub hutniczy wg PN-B-19701.</w:t>
      </w:r>
    </w:p>
    <w:p w14:paraId="225FF055" w14:textId="77777777" w:rsidR="00265F93" w:rsidRPr="00265F93" w:rsidRDefault="00265F93" w:rsidP="00265F93">
      <w:pPr>
        <w:rPr>
          <w:rFonts w:ascii="Arial" w:hAnsi="Arial" w:cs="Arial"/>
          <w:sz w:val="22"/>
          <w:szCs w:val="22"/>
        </w:rPr>
      </w:pPr>
      <w:r w:rsidRPr="00265F93">
        <w:rPr>
          <w:rFonts w:ascii="Arial" w:hAnsi="Arial" w:cs="Arial"/>
          <w:sz w:val="22"/>
          <w:szCs w:val="22"/>
        </w:rPr>
        <w:t>Przechowywanie cementu powinno odbywać się zgodnie z BN-88/6731-08.</w:t>
      </w:r>
    </w:p>
    <w:p w14:paraId="5593C3F2" w14:textId="77777777" w:rsidR="00265F93" w:rsidRPr="00265F93" w:rsidRDefault="00265F93" w:rsidP="00265F93">
      <w:pPr>
        <w:rPr>
          <w:rFonts w:ascii="Arial" w:hAnsi="Arial" w:cs="Arial"/>
          <w:sz w:val="22"/>
          <w:szCs w:val="22"/>
        </w:rPr>
      </w:pPr>
      <w:r w:rsidRPr="00265F93">
        <w:rPr>
          <w:rFonts w:ascii="Arial" w:hAnsi="Arial" w:cs="Arial"/>
          <w:sz w:val="22"/>
          <w:szCs w:val="22"/>
        </w:rPr>
        <w:t>W przypadku, gdy czas przechowywania cementu będzie dłuższy od trzech miesięcy, można go stosować za zgodą Inżyniera tylko wtedy, gdy badania laboratoryjne wykażą jego przydatność do robót.</w:t>
      </w:r>
    </w:p>
    <w:p w14:paraId="20D0F74E" w14:textId="77777777" w:rsidR="00265F93" w:rsidRPr="00265F93" w:rsidRDefault="00265F93" w:rsidP="00265F93">
      <w:pPr>
        <w:rPr>
          <w:rFonts w:ascii="Arial" w:hAnsi="Arial" w:cs="Arial"/>
          <w:sz w:val="22"/>
          <w:szCs w:val="22"/>
        </w:rPr>
      </w:pPr>
      <w:r w:rsidRPr="00265F93">
        <w:rPr>
          <w:rFonts w:ascii="Arial" w:hAnsi="Arial" w:cs="Arial"/>
          <w:sz w:val="22"/>
          <w:szCs w:val="22"/>
        </w:rPr>
        <w:t>Jeżeli kruszywo przeznaczone do wykonania warstwy nie jest wbudowane bezpośrednio po dostarczeniu na budowę i zachodzi potrzeba jego okresowego składowania na terenie budowy, to powinno być ono składowane w pryzmach, na utwardzonym i dobrze odwodnionym placu, w warunkach zabezpieczających przed zanieczyszczeniem i przed wymieszaniem różnych rodzajów kruszyw.</w:t>
      </w:r>
    </w:p>
    <w:p w14:paraId="0BAC1D64"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Woda stosowana do stabilizacji  kruszywa cementem i ewentualnie do pielęgnacji wykonanej warstwy powinna odpowiadać wymaganiom PN-B-32250. Bez badań laboratoryjnych można stosować wodociągową wodę pitną. </w:t>
      </w:r>
    </w:p>
    <w:p w14:paraId="64F045B1"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Wytrzymałość kruszywa stabilizowanego cementem powinna być zgodna z PN-S-96012 </w:t>
      </w:r>
    </w:p>
    <w:p w14:paraId="70AE7243" w14:textId="77777777" w:rsidR="00265F93" w:rsidRPr="00265F93" w:rsidRDefault="00265F93" w:rsidP="00265F93">
      <w:pPr>
        <w:rPr>
          <w:rFonts w:ascii="Arial" w:hAnsi="Arial" w:cs="Arial"/>
          <w:sz w:val="22"/>
          <w:szCs w:val="22"/>
        </w:rPr>
      </w:pPr>
    </w:p>
    <w:p w14:paraId="6F6261CF" w14:textId="77777777" w:rsidR="00265F93" w:rsidRPr="00265F93" w:rsidRDefault="00265F93" w:rsidP="00265F93">
      <w:pPr>
        <w:rPr>
          <w:rFonts w:ascii="Arial" w:hAnsi="Arial" w:cs="Arial"/>
          <w:sz w:val="22"/>
          <w:szCs w:val="22"/>
        </w:rPr>
      </w:pPr>
      <w:r w:rsidRPr="00265F93">
        <w:rPr>
          <w:rFonts w:ascii="Arial" w:hAnsi="Arial" w:cs="Arial"/>
          <w:sz w:val="22"/>
          <w:szCs w:val="22"/>
        </w:rPr>
        <w:t>2.2. Wymagania przy wykonywaniu robót.</w:t>
      </w:r>
    </w:p>
    <w:p w14:paraId="2C4F2A93"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Podłoże pod podbudowę powinno być wyprofilowane i zagęszczone. Podbudowa powinna być ułożona na podłożu zapewniającym nieprzenikanie drobnych cząstek gruntu do podbudowy. </w:t>
      </w:r>
    </w:p>
    <w:p w14:paraId="7421244A" w14:textId="77777777" w:rsidR="00265F93" w:rsidRPr="00265F93" w:rsidRDefault="00265F93" w:rsidP="00265F93">
      <w:pPr>
        <w:rPr>
          <w:rFonts w:ascii="Arial" w:hAnsi="Arial" w:cs="Arial"/>
          <w:sz w:val="22"/>
          <w:szCs w:val="22"/>
        </w:rPr>
      </w:pPr>
      <w:r w:rsidRPr="00265F93">
        <w:rPr>
          <w:rFonts w:ascii="Arial" w:hAnsi="Arial" w:cs="Arial"/>
          <w:sz w:val="22"/>
          <w:szCs w:val="22"/>
        </w:rPr>
        <w:t>Paliki lub szpilki do prawidłowego ukształtowania podbudowy powinny być wcześniej przygotowane.</w:t>
      </w:r>
    </w:p>
    <w:p w14:paraId="367A1163" w14:textId="77777777" w:rsidR="00265F93" w:rsidRPr="00265F93" w:rsidRDefault="00265F93" w:rsidP="00265F93">
      <w:pPr>
        <w:rPr>
          <w:rFonts w:ascii="Arial" w:hAnsi="Arial" w:cs="Arial"/>
          <w:sz w:val="22"/>
          <w:szCs w:val="22"/>
        </w:rPr>
      </w:pPr>
      <w:r w:rsidRPr="00265F93">
        <w:rPr>
          <w:rFonts w:ascii="Arial" w:hAnsi="Arial" w:cs="Arial"/>
          <w:sz w:val="22"/>
          <w:szCs w:val="22"/>
        </w:rPr>
        <w:t>Paliki lub szpilki powinny być ustawione w osi drogi i w rzędach równoległych do osi drogi, lub w inny sposób zaakceptowany przez Inżyniera.</w:t>
      </w:r>
    </w:p>
    <w:p w14:paraId="03F9C907"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Rozmieszczenie palików lub szpilek powinno umożliwiać naciągnięcie sznurków lub linek do wytyczenia robót w odstępach nie większych niż co </w:t>
      </w:r>
      <w:smartTag w:uri="urn:schemas-microsoft-com:office:smarttags" w:element="metricconverter">
        <w:smartTagPr>
          <w:attr w:name="ProductID" w:val="10 m"/>
        </w:smartTagPr>
        <w:r w:rsidRPr="00265F93">
          <w:rPr>
            <w:rFonts w:ascii="Arial" w:hAnsi="Arial" w:cs="Arial"/>
            <w:sz w:val="22"/>
            <w:szCs w:val="22"/>
          </w:rPr>
          <w:t>10 m</w:t>
        </w:r>
      </w:smartTag>
      <w:r w:rsidRPr="00265F93">
        <w:rPr>
          <w:rFonts w:ascii="Arial" w:hAnsi="Arial" w:cs="Arial"/>
          <w:sz w:val="22"/>
          <w:szCs w:val="22"/>
        </w:rPr>
        <w:t>.</w:t>
      </w:r>
    </w:p>
    <w:p w14:paraId="20A1BEA7" w14:textId="77777777" w:rsidR="00265F93" w:rsidRPr="00265F93" w:rsidRDefault="00265F93" w:rsidP="00265F93">
      <w:pPr>
        <w:rPr>
          <w:rFonts w:ascii="Arial" w:hAnsi="Arial" w:cs="Arial"/>
          <w:sz w:val="22"/>
          <w:szCs w:val="22"/>
        </w:rPr>
      </w:pPr>
      <w:r w:rsidRPr="00265F93">
        <w:rPr>
          <w:rFonts w:ascii="Arial" w:hAnsi="Arial" w:cs="Arial"/>
          <w:sz w:val="22"/>
          <w:szCs w:val="22"/>
        </w:rPr>
        <w:t>Mieszanka kruszywa powinna być rozkładana w warstwie o jednakowej grubości, takiej, aby jej ostateczna grubość po zagęszczeniu była równa grubości projektowanej.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14:paraId="781BCD7A" w14:textId="77777777" w:rsidR="00265F93" w:rsidRPr="00265F93" w:rsidRDefault="00265F93" w:rsidP="00265F93">
      <w:pPr>
        <w:rPr>
          <w:rFonts w:ascii="Arial" w:hAnsi="Arial" w:cs="Arial"/>
          <w:sz w:val="22"/>
          <w:szCs w:val="22"/>
        </w:rPr>
      </w:pPr>
      <w:r w:rsidRPr="00265F93">
        <w:rPr>
          <w:rFonts w:ascii="Arial" w:hAnsi="Arial" w:cs="Arial"/>
          <w:sz w:val="22"/>
          <w:szCs w:val="22"/>
        </w:rPr>
        <w:t>Wilgotność mieszanki kruszywa podczas zagęszczania powinna odpowiadać wilgotności optymalnej, określonej według próby Proctora, zgodnie z PN-B-04481 [1]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14:paraId="5DA6C617" w14:textId="77777777" w:rsidR="00265F93" w:rsidRPr="00265F93" w:rsidRDefault="00265F93" w:rsidP="00265F93">
      <w:pPr>
        <w:rPr>
          <w:rFonts w:ascii="Arial" w:hAnsi="Arial" w:cs="Arial"/>
          <w:sz w:val="22"/>
          <w:szCs w:val="22"/>
        </w:rPr>
      </w:pPr>
      <w:r w:rsidRPr="00265F93">
        <w:rPr>
          <w:rFonts w:ascii="Arial" w:hAnsi="Arial" w:cs="Arial"/>
          <w:sz w:val="22"/>
          <w:szCs w:val="22"/>
        </w:rPr>
        <w:t>Wskaźnik zagęszczenia podbudowy wg BN-77/8931-12.</w:t>
      </w:r>
    </w:p>
    <w:p w14:paraId="620A5B76"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14:paraId="4263A86A" w14:textId="77777777" w:rsidR="00265F93" w:rsidRPr="00265F93" w:rsidRDefault="00265F93" w:rsidP="00265F93">
      <w:pPr>
        <w:rPr>
          <w:rFonts w:ascii="Arial" w:hAnsi="Arial" w:cs="Arial"/>
          <w:sz w:val="22"/>
          <w:szCs w:val="22"/>
        </w:rPr>
      </w:pPr>
    </w:p>
    <w:p w14:paraId="0440CF97"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Podbudowa z kruszywa stabilizowanego cementem powinna być wykonana w jednej warstwie. </w:t>
      </w:r>
    </w:p>
    <w:p w14:paraId="4568889B"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Podbudowa z kruszywa stabilizowanego cementem może być wykonywana w sprzyjających warunkach, gdy temperatura otoczenia jest nie mniejsza niż +5 stopni C. Nie należy rozpoczynać robót, jeżeli tygodniowa prognoza pogody jednoznacznie wskazuje na możliwość występowania temperatur poniżej + 5 stopni C. Podbudowa z kruszywa stabilizowanego cementem nie może być wykonywana podczas opadów deszczów, gdy </w:t>
      </w:r>
      <w:r w:rsidRPr="00265F93">
        <w:rPr>
          <w:rFonts w:ascii="Arial" w:hAnsi="Arial" w:cs="Arial"/>
          <w:sz w:val="22"/>
          <w:szCs w:val="22"/>
        </w:rPr>
        <w:lastRenderedPageBreak/>
        <w:t>podłoże jest zamarznięte oraz w  czasie upałów, przy temperaturze otoczenia przekraczającej 25 stopni C.</w:t>
      </w:r>
    </w:p>
    <w:p w14:paraId="564D775A" w14:textId="77777777" w:rsidR="00265F93" w:rsidRPr="00265F93" w:rsidRDefault="00265F93" w:rsidP="00265F93">
      <w:pPr>
        <w:rPr>
          <w:rFonts w:ascii="Arial" w:hAnsi="Arial" w:cs="Arial"/>
          <w:sz w:val="22"/>
          <w:szCs w:val="22"/>
        </w:rPr>
      </w:pPr>
      <w:r w:rsidRPr="00265F93">
        <w:rPr>
          <w:rFonts w:ascii="Arial" w:hAnsi="Arial" w:cs="Arial"/>
          <w:sz w:val="22"/>
          <w:szCs w:val="22"/>
        </w:rPr>
        <w:t>Układanie mieszanki.</w:t>
      </w:r>
    </w:p>
    <w:p w14:paraId="74E897C0" w14:textId="77777777" w:rsidR="00265F93" w:rsidRPr="00265F93" w:rsidRDefault="00265F93" w:rsidP="00265F93">
      <w:pPr>
        <w:rPr>
          <w:rFonts w:ascii="Arial" w:hAnsi="Arial" w:cs="Arial"/>
          <w:sz w:val="22"/>
          <w:szCs w:val="22"/>
        </w:rPr>
      </w:pPr>
      <w:r w:rsidRPr="00265F93">
        <w:rPr>
          <w:rFonts w:ascii="Arial" w:hAnsi="Arial" w:cs="Arial"/>
          <w:sz w:val="22"/>
          <w:szCs w:val="22"/>
        </w:rPr>
        <w:t>Mieszanka powinna być układana przy użyciu równiarki. W miejscach, gdzie występują trudności w stosowaniu mechanicznego układania, dopuszcza się ręczne układanie mieszanki i wyrównanie grabiami.</w:t>
      </w:r>
    </w:p>
    <w:p w14:paraId="1A129BB6"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Układanie mieszanki powinno odbywać się w sposób ciągły bez przerwy, aby uniknąć powstawania spoin roboczych względem twardniejącej mieszanki. </w:t>
      </w:r>
    </w:p>
    <w:p w14:paraId="56EC4B70" w14:textId="77777777" w:rsidR="00265F93" w:rsidRPr="00265F93" w:rsidRDefault="00265F93" w:rsidP="00265F93">
      <w:pPr>
        <w:rPr>
          <w:rFonts w:ascii="Arial" w:hAnsi="Arial" w:cs="Arial"/>
          <w:sz w:val="22"/>
          <w:szCs w:val="22"/>
        </w:rPr>
      </w:pPr>
      <w:r w:rsidRPr="00265F93">
        <w:rPr>
          <w:rFonts w:ascii="Arial" w:hAnsi="Arial" w:cs="Arial"/>
          <w:sz w:val="22"/>
          <w:szCs w:val="22"/>
        </w:rPr>
        <w:t>Zagęszczanie mieszanki</w:t>
      </w:r>
    </w:p>
    <w:p w14:paraId="4216FBFA" w14:textId="77777777" w:rsidR="00265F93" w:rsidRPr="00265F93" w:rsidRDefault="00265F93" w:rsidP="00265F93">
      <w:pPr>
        <w:rPr>
          <w:rFonts w:ascii="Arial" w:hAnsi="Arial" w:cs="Arial"/>
          <w:sz w:val="22"/>
          <w:szCs w:val="22"/>
        </w:rPr>
      </w:pPr>
      <w:r w:rsidRPr="00265F93">
        <w:rPr>
          <w:rFonts w:ascii="Arial" w:hAnsi="Arial" w:cs="Arial"/>
          <w:sz w:val="22"/>
          <w:szCs w:val="22"/>
        </w:rPr>
        <w:t>Mieszanka powinna posiadać, przed rozpoczęciem zagęszczania, wilgotność zbliżoną do wilgotności optymalnej z tolerancją +1%.</w:t>
      </w:r>
    </w:p>
    <w:p w14:paraId="06CD7C11" w14:textId="77777777" w:rsidR="00265F93" w:rsidRPr="00265F93" w:rsidRDefault="00265F93" w:rsidP="00265F93">
      <w:pPr>
        <w:rPr>
          <w:rFonts w:ascii="Arial" w:hAnsi="Arial" w:cs="Arial"/>
          <w:sz w:val="22"/>
          <w:szCs w:val="22"/>
        </w:rPr>
      </w:pPr>
      <w:r w:rsidRPr="00265F93">
        <w:rPr>
          <w:rFonts w:ascii="Arial" w:hAnsi="Arial" w:cs="Arial"/>
          <w:sz w:val="22"/>
          <w:szCs w:val="22"/>
        </w:rPr>
        <w:t>Natychmiast po rozłożeniu mieszanki należy rozpocząć jej zagęszczanie. Wałowanie powinno rozpoczynać się od zewnętrznej krawędzi warstwy i przesuwać się podłużnymi pasami w kierunku osi jezdni. Sposób wałowania, parametry i liczba przejść walca powinny być zgodne z ustaleniami.</w:t>
      </w:r>
    </w:p>
    <w:p w14:paraId="141D4E47" w14:textId="77777777" w:rsidR="00265F93" w:rsidRPr="00265F93" w:rsidRDefault="00265F93" w:rsidP="00265F93">
      <w:pPr>
        <w:rPr>
          <w:rFonts w:ascii="Arial" w:hAnsi="Arial" w:cs="Arial"/>
          <w:sz w:val="22"/>
          <w:szCs w:val="22"/>
        </w:rPr>
      </w:pPr>
      <w:r w:rsidRPr="00265F93">
        <w:rPr>
          <w:rFonts w:ascii="Arial" w:hAnsi="Arial" w:cs="Arial"/>
          <w:sz w:val="22"/>
          <w:szCs w:val="22"/>
        </w:rPr>
        <w:t>Jakiekolwiek operacje zagęszczania obróbki powierzchniowej warstwy stabilizowanej cementem muszą być zakończone przed początkiem wiązania cementu. Po rozpoczęciu procesu wiązania cementu na wykonanej warstwie nie powinno się prowadzić żadnych robót. Można dopuścić ewentualnie ścinanie wygórowanych powierzchni, przy czym urobek należy traktować jako nieprzydatny odpad.</w:t>
      </w:r>
    </w:p>
    <w:p w14:paraId="4350B2D0" w14:textId="77777777" w:rsidR="00265F93" w:rsidRPr="00265F93" w:rsidRDefault="00265F93" w:rsidP="00265F93">
      <w:pPr>
        <w:rPr>
          <w:rFonts w:ascii="Arial" w:hAnsi="Arial" w:cs="Arial"/>
          <w:sz w:val="22"/>
          <w:szCs w:val="22"/>
        </w:rPr>
      </w:pPr>
      <w:r w:rsidRPr="00265F93">
        <w:rPr>
          <w:rFonts w:ascii="Arial" w:hAnsi="Arial" w:cs="Arial"/>
          <w:sz w:val="22"/>
          <w:szCs w:val="22"/>
        </w:rPr>
        <w:t>Pielęgnacja podbudowy</w:t>
      </w:r>
    </w:p>
    <w:p w14:paraId="09E8B82C" w14:textId="77777777" w:rsidR="00265F93" w:rsidRPr="00265F93" w:rsidRDefault="00265F93" w:rsidP="00265F93">
      <w:pPr>
        <w:rPr>
          <w:rFonts w:ascii="Arial" w:hAnsi="Arial" w:cs="Arial"/>
          <w:sz w:val="22"/>
          <w:szCs w:val="22"/>
        </w:rPr>
      </w:pPr>
      <w:r w:rsidRPr="00265F93">
        <w:rPr>
          <w:rFonts w:ascii="Arial" w:hAnsi="Arial" w:cs="Arial"/>
          <w:sz w:val="22"/>
          <w:szCs w:val="22"/>
        </w:rPr>
        <w:t>Podbudowa z kruszywa stabilizowanego cementem powinna być utrzymywana w stanie wilgotnym przez okres 7 dni. Dopuszcza się przykrycie podbudowy piaskiem i staranne polewanie wodą. W okresie pielęgnacji nie należy dopuszczać żadnego ruchu pojazdów i maszyn po wykonanej warstwie podbudowy.</w:t>
      </w:r>
    </w:p>
    <w:p w14:paraId="3FEE24F6" w14:textId="77777777" w:rsidR="00265F93" w:rsidRPr="00265F93" w:rsidRDefault="00265F93" w:rsidP="00265F93">
      <w:pPr>
        <w:rPr>
          <w:rFonts w:ascii="Arial" w:hAnsi="Arial" w:cs="Arial"/>
          <w:sz w:val="22"/>
          <w:szCs w:val="22"/>
        </w:rPr>
      </w:pPr>
    </w:p>
    <w:p w14:paraId="2E0CB4F4" w14:textId="77777777" w:rsidR="00265F93" w:rsidRPr="00265F93" w:rsidRDefault="00265F93" w:rsidP="00265F93">
      <w:pPr>
        <w:rPr>
          <w:rFonts w:ascii="Arial" w:hAnsi="Arial" w:cs="Arial"/>
          <w:sz w:val="22"/>
          <w:szCs w:val="22"/>
        </w:rPr>
      </w:pPr>
      <w:r w:rsidRPr="00265F93">
        <w:rPr>
          <w:rFonts w:ascii="Arial" w:hAnsi="Arial" w:cs="Arial"/>
          <w:sz w:val="22"/>
          <w:szCs w:val="22"/>
        </w:rPr>
        <w:t>2.3. Wymagania przy odbiorze robót.</w:t>
      </w:r>
    </w:p>
    <w:p w14:paraId="3886C856" w14:textId="77777777" w:rsidR="00265F93" w:rsidRPr="00265F93" w:rsidRDefault="00265F93" w:rsidP="00265F93">
      <w:pPr>
        <w:rPr>
          <w:rFonts w:ascii="Arial" w:hAnsi="Arial" w:cs="Arial"/>
          <w:sz w:val="22"/>
          <w:szCs w:val="22"/>
        </w:rPr>
      </w:pPr>
      <w:r w:rsidRPr="00265F93">
        <w:rPr>
          <w:rFonts w:ascii="Arial" w:hAnsi="Arial" w:cs="Arial"/>
          <w:sz w:val="22"/>
          <w:szCs w:val="22"/>
        </w:rPr>
        <w:t>Zagęszczenie podbudowy należy sprawdzać według BN-77/8931-12.</w:t>
      </w:r>
    </w:p>
    <w:p w14:paraId="25C060F6" w14:textId="77777777" w:rsidR="00265F93" w:rsidRPr="00265F93" w:rsidRDefault="00265F93" w:rsidP="00265F93">
      <w:pPr>
        <w:rPr>
          <w:rFonts w:ascii="Arial" w:hAnsi="Arial" w:cs="Arial"/>
          <w:sz w:val="22"/>
          <w:szCs w:val="22"/>
        </w:rPr>
      </w:pPr>
      <w:r w:rsidRPr="00265F93">
        <w:rPr>
          <w:rFonts w:ascii="Arial" w:hAnsi="Arial" w:cs="Arial"/>
          <w:sz w:val="22"/>
          <w:szCs w:val="22"/>
        </w:rPr>
        <w:t>Szerokość podbudowy nie może różnić się od szerokości projektowanej o więcej niż +</w:t>
      </w:r>
      <w:smartTag w:uri="urn:schemas-microsoft-com:office:smarttags" w:element="metricconverter">
        <w:smartTagPr>
          <w:attr w:name="ProductID" w:val="10 cm"/>
        </w:smartTagPr>
        <w:r w:rsidRPr="00265F93">
          <w:rPr>
            <w:rFonts w:ascii="Arial" w:hAnsi="Arial" w:cs="Arial"/>
            <w:sz w:val="22"/>
            <w:szCs w:val="22"/>
          </w:rPr>
          <w:t>10 cm</w:t>
        </w:r>
      </w:smartTag>
      <w:r w:rsidRPr="00265F93">
        <w:rPr>
          <w:rFonts w:ascii="Arial" w:hAnsi="Arial" w:cs="Arial"/>
          <w:sz w:val="22"/>
          <w:szCs w:val="22"/>
        </w:rPr>
        <w:t xml:space="preserve">,  </w:t>
      </w:r>
      <w:smartTag w:uri="urn:schemas-microsoft-com:office:smarttags" w:element="metricconverter">
        <w:smartTagPr>
          <w:attr w:name="ProductID" w:val="-5 cm"/>
        </w:smartTagPr>
        <w:r w:rsidRPr="00265F93">
          <w:rPr>
            <w:rFonts w:ascii="Arial" w:hAnsi="Arial" w:cs="Arial"/>
            <w:sz w:val="22"/>
            <w:szCs w:val="22"/>
          </w:rPr>
          <w:t>-5 cm</w:t>
        </w:r>
      </w:smartTag>
      <w:r w:rsidRPr="00265F93">
        <w:rPr>
          <w:rFonts w:ascii="Arial" w:hAnsi="Arial" w:cs="Arial"/>
          <w:sz w:val="22"/>
          <w:szCs w:val="22"/>
        </w:rPr>
        <w:t>.</w:t>
      </w:r>
    </w:p>
    <w:p w14:paraId="60548F69"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Na jezdniach bez krawężników szerokość podbudowy powinna być większa od szerokości warstwy wyżej leżącej o co najmniej </w:t>
      </w:r>
      <w:smartTag w:uri="urn:schemas-microsoft-com:office:smarttags" w:element="metricconverter">
        <w:smartTagPr>
          <w:attr w:name="ProductID" w:val="25 cm"/>
        </w:smartTagPr>
        <w:r w:rsidRPr="00265F93">
          <w:rPr>
            <w:rFonts w:ascii="Arial" w:hAnsi="Arial" w:cs="Arial"/>
            <w:sz w:val="22"/>
            <w:szCs w:val="22"/>
          </w:rPr>
          <w:t>25 cm</w:t>
        </w:r>
      </w:smartTag>
      <w:r w:rsidRPr="00265F93">
        <w:rPr>
          <w:rFonts w:ascii="Arial" w:hAnsi="Arial" w:cs="Arial"/>
          <w:sz w:val="22"/>
          <w:szCs w:val="22"/>
        </w:rPr>
        <w:t xml:space="preserve"> lub o wartość wskazaną w dokumentacji projektowej.</w:t>
      </w:r>
    </w:p>
    <w:p w14:paraId="270EAB61"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Równość podłużną podbudowy należy mierzyć 4-metrową łatą lub planografem, zgodnie z BN-68/8931-04 [20]. </w:t>
      </w:r>
    </w:p>
    <w:p w14:paraId="78D161DB"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Równość poprzeczne podbudowy należy mierzyć 4-metrową łatą. </w:t>
      </w:r>
    </w:p>
    <w:p w14:paraId="13A4028D" w14:textId="77777777" w:rsidR="00265F93" w:rsidRPr="00265F93" w:rsidRDefault="00265F93" w:rsidP="00265F93">
      <w:pPr>
        <w:rPr>
          <w:rFonts w:ascii="Arial" w:hAnsi="Arial" w:cs="Arial"/>
          <w:sz w:val="22"/>
          <w:szCs w:val="22"/>
        </w:rPr>
      </w:pPr>
      <w:r w:rsidRPr="00265F93">
        <w:rPr>
          <w:rFonts w:ascii="Arial" w:hAnsi="Arial" w:cs="Arial"/>
          <w:sz w:val="22"/>
          <w:szCs w:val="22"/>
        </w:rPr>
        <w:t>Nierówności podbudowy  nie mogą przekraczać:</w:t>
      </w:r>
    </w:p>
    <w:p w14:paraId="16029598"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w:t>
      </w:r>
      <w:smartTag w:uri="urn:schemas-microsoft-com:office:smarttags" w:element="metricconverter">
        <w:smartTagPr>
          <w:attr w:name="ProductID" w:val="10 mm"/>
        </w:smartTagPr>
        <w:r w:rsidRPr="00265F93">
          <w:rPr>
            <w:rFonts w:ascii="Arial" w:hAnsi="Arial" w:cs="Arial"/>
            <w:sz w:val="22"/>
            <w:szCs w:val="22"/>
          </w:rPr>
          <w:t>10 mm</w:t>
        </w:r>
      </w:smartTag>
      <w:r w:rsidRPr="00265F93">
        <w:rPr>
          <w:rFonts w:ascii="Arial" w:hAnsi="Arial" w:cs="Arial"/>
          <w:sz w:val="22"/>
          <w:szCs w:val="22"/>
        </w:rPr>
        <w:t xml:space="preserve"> jak dla warstwy zasadniczej podbudowy z kruszywa stabilizowanego mechanicznie.</w:t>
      </w:r>
    </w:p>
    <w:p w14:paraId="7C31AECC"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Spadki poprzeczne podbudowy na prostych i łukach powinny być zgodne z dokumentacją projektową,  z tolerancją </w:t>
      </w:r>
      <w:r w:rsidRPr="00265F93">
        <w:rPr>
          <w:rFonts w:ascii="Arial" w:hAnsi="Arial" w:cs="Arial"/>
          <w:sz w:val="22"/>
          <w:szCs w:val="22"/>
        </w:rPr>
        <w:sym w:font="Symbol" w:char="F0B1"/>
      </w:r>
      <w:r w:rsidRPr="00265F93">
        <w:rPr>
          <w:rFonts w:ascii="Arial" w:hAnsi="Arial" w:cs="Arial"/>
          <w:sz w:val="22"/>
          <w:szCs w:val="22"/>
        </w:rPr>
        <w:t xml:space="preserve"> 0,5 %.</w:t>
      </w:r>
    </w:p>
    <w:p w14:paraId="190BCC5C"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Różnice pomiędzy rzędnymi wysokościowymi podbudowy i rzędnymi projektowanymi nie powinny przekraczać + </w:t>
      </w:r>
      <w:smartTag w:uri="urn:schemas-microsoft-com:office:smarttags" w:element="metricconverter">
        <w:smartTagPr>
          <w:attr w:name="ProductID" w:val="1 cm"/>
        </w:smartTagPr>
        <w:r w:rsidRPr="00265F93">
          <w:rPr>
            <w:rFonts w:ascii="Arial" w:hAnsi="Arial" w:cs="Arial"/>
            <w:sz w:val="22"/>
            <w:szCs w:val="22"/>
          </w:rPr>
          <w:t>1 cm</w:t>
        </w:r>
      </w:smartTag>
      <w:r w:rsidRPr="00265F93">
        <w:rPr>
          <w:rFonts w:ascii="Arial" w:hAnsi="Arial" w:cs="Arial"/>
          <w:sz w:val="22"/>
          <w:szCs w:val="22"/>
        </w:rPr>
        <w:t xml:space="preserve">, </w:t>
      </w:r>
      <w:smartTag w:uri="urn:schemas-microsoft-com:office:smarttags" w:element="metricconverter">
        <w:smartTagPr>
          <w:attr w:name="ProductID" w:val="-2 cm"/>
        </w:smartTagPr>
        <w:r w:rsidRPr="00265F93">
          <w:rPr>
            <w:rFonts w:ascii="Arial" w:hAnsi="Arial" w:cs="Arial"/>
            <w:sz w:val="22"/>
            <w:szCs w:val="22"/>
          </w:rPr>
          <w:t>-2 cm</w:t>
        </w:r>
      </w:smartTag>
      <w:r w:rsidRPr="00265F93">
        <w:rPr>
          <w:rFonts w:ascii="Arial" w:hAnsi="Arial" w:cs="Arial"/>
          <w:sz w:val="22"/>
          <w:szCs w:val="22"/>
        </w:rPr>
        <w:t>.</w:t>
      </w:r>
    </w:p>
    <w:p w14:paraId="74ABAFD3"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Oś podbudowy w planie nie może być przesunięta w stosunku do osi projektowanej o więcej niż </w:t>
      </w:r>
      <w:r w:rsidRPr="00265F93">
        <w:rPr>
          <w:rFonts w:ascii="Arial" w:hAnsi="Arial" w:cs="Arial"/>
          <w:sz w:val="22"/>
          <w:szCs w:val="22"/>
        </w:rPr>
        <w:sym w:font="Symbol" w:char="F0B1"/>
      </w:r>
      <w:r w:rsidRPr="00265F93">
        <w:rPr>
          <w:rFonts w:ascii="Arial" w:hAnsi="Arial" w:cs="Arial"/>
          <w:sz w:val="22"/>
          <w:szCs w:val="22"/>
        </w:rPr>
        <w:t xml:space="preserve"> </w:t>
      </w:r>
      <w:smartTag w:uri="urn:schemas-microsoft-com:office:smarttags" w:element="metricconverter">
        <w:smartTagPr>
          <w:attr w:name="ProductID" w:val="5 cm"/>
        </w:smartTagPr>
        <w:r w:rsidRPr="00265F93">
          <w:rPr>
            <w:rFonts w:ascii="Arial" w:hAnsi="Arial" w:cs="Arial"/>
            <w:sz w:val="22"/>
            <w:szCs w:val="22"/>
          </w:rPr>
          <w:t>5 cm</w:t>
        </w:r>
      </w:smartTag>
      <w:r w:rsidRPr="00265F93">
        <w:rPr>
          <w:rFonts w:ascii="Arial" w:hAnsi="Arial" w:cs="Arial"/>
          <w:sz w:val="22"/>
          <w:szCs w:val="22"/>
        </w:rPr>
        <w:t>.</w:t>
      </w:r>
    </w:p>
    <w:p w14:paraId="798519A6" w14:textId="77777777" w:rsidR="00265F93" w:rsidRPr="00265F93" w:rsidRDefault="00265F93" w:rsidP="00265F93">
      <w:pPr>
        <w:rPr>
          <w:rFonts w:ascii="Arial" w:hAnsi="Arial" w:cs="Arial"/>
          <w:sz w:val="22"/>
          <w:szCs w:val="22"/>
        </w:rPr>
      </w:pPr>
      <w:r w:rsidRPr="00265F93">
        <w:rPr>
          <w:rFonts w:ascii="Arial" w:hAnsi="Arial" w:cs="Arial"/>
          <w:sz w:val="22"/>
          <w:szCs w:val="22"/>
        </w:rPr>
        <w:t>Grubość podbudowy nie może się  różnić od grubości projektowanej o więcej niż:</w:t>
      </w:r>
    </w:p>
    <w:p w14:paraId="0235FA02"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dla podbudowy zasadniczej  </w:t>
      </w:r>
      <w:r w:rsidRPr="00265F93">
        <w:rPr>
          <w:rFonts w:ascii="Arial" w:hAnsi="Arial" w:cs="Arial"/>
          <w:sz w:val="22"/>
          <w:szCs w:val="22"/>
        </w:rPr>
        <w:sym w:font="Symbol" w:char="F0B1"/>
      </w:r>
      <w:r w:rsidRPr="00265F93">
        <w:rPr>
          <w:rFonts w:ascii="Arial" w:hAnsi="Arial" w:cs="Arial"/>
          <w:sz w:val="22"/>
          <w:szCs w:val="22"/>
        </w:rPr>
        <w:t xml:space="preserve"> 10%,</w:t>
      </w:r>
    </w:p>
    <w:p w14:paraId="6BC4C636" w14:textId="77777777" w:rsidR="00265F93" w:rsidRPr="00265F93" w:rsidRDefault="00265F93" w:rsidP="00265F93">
      <w:pPr>
        <w:rPr>
          <w:rFonts w:ascii="Arial" w:hAnsi="Arial" w:cs="Arial"/>
          <w:sz w:val="22"/>
          <w:szCs w:val="22"/>
        </w:rPr>
      </w:pPr>
    </w:p>
    <w:p w14:paraId="76F4FB41" w14:textId="77777777" w:rsidR="00265F93" w:rsidRPr="00265F93" w:rsidRDefault="00265F93" w:rsidP="00265F93">
      <w:pPr>
        <w:rPr>
          <w:rFonts w:ascii="Arial" w:hAnsi="Arial" w:cs="Arial"/>
          <w:sz w:val="22"/>
          <w:szCs w:val="22"/>
        </w:rPr>
      </w:pPr>
      <w:r w:rsidRPr="00265F93">
        <w:rPr>
          <w:rFonts w:ascii="Arial" w:hAnsi="Arial" w:cs="Arial"/>
          <w:sz w:val="22"/>
          <w:szCs w:val="22"/>
        </w:rPr>
        <w:t>3. Obmiar robót i cena jednostkowa</w:t>
      </w:r>
    </w:p>
    <w:p w14:paraId="2F57E446" w14:textId="77777777" w:rsidR="00265F93" w:rsidRPr="00265F93" w:rsidRDefault="00265F93" w:rsidP="00265F93">
      <w:pPr>
        <w:rPr>
          <w:rFonts w:ascii="Arial" w:hAnsi="Arial" w:cs="Arial"/>
          <w:sz w:val="22"/>
          <w:szCs w:val="22"/>
        </w:rPr>
      </w:pPr>
    </w:p>
    <w:p w14:paraId="59DD2E6A" w14:textId="77777777" w:rsidR="00265F93" w:rsidRPr="00265F93" w:rsidRDefault="00265F93" w:rsidP="00265F93">
      <w:pPr>
        <w:rPr>
          <w:rFonts w:ascii="Arial" w:hAnsi="Arial" w:cs="Arial"/>
          <w:sz w:val="22"/>
          <w:szCs w:val="22"/>
        </w:rPr>
      </w:pPr>
      <w:r w:rsidRPr="00265F93">
        <w:rPr>
          <w:rFonts w:ascii="Arial" w:hAnsi="Arial" w:cs="Arial"/>
          <w:sz w:val="22"/>
          <w:szCs w:val="22"/>
        </w:rPr>
        <w:t>Jednostką obmiarową jest metr kwadratowy wykonanej warstwy podbudowy.</w:t>
      </w:r>
    </w:p>
    <w:p w14:paraId="154A824F" w14:textId="77777777" w:rsidR="00265F93" w:rsidRPr="00265F93" w:rsidRDefault="00265F93" w:rsidP="00265F93">
      <w:pPr>
        <w:rPr>
          <w:rFonts w:ascii="Arial" w:hAnsi="Arial" w:cs="Arial"/>
          <w:sz w:val="22"/>
          <w:szCs w:val="22"/>
        </w:rPr>
      </w:pPr>
    </w:p>
    <w:p w14:paraId="6675D675" w14:textId="77777777" w:rsidR="00265F93" w:rsidRPr="00265F93" w:rsidRDefault="00265F93" w:rsidP="00265F93">
      <w:pPr>
        <w:rPr>
          <w:rFonts w:ascii="Arial" w:hAnsi="Arial" w:cs="Arial"/>
          <w:sz w:val="22"/>
          <w:szCs w:val="22"/>
        </w:rPr>
      </w:pPr>
      <w:r w:rsidRPr="00265F93">
        <w:rPr>
          <w:rFonts w:ascii="Arial" w:hAnsi="Arial" w:cs="Arial"/>
          <w:sz w:val="22"/>
          <w:szCs w:val="22"/>
        </w:rPr>
        <w:t>Cena jednego metra kwadratowego wykonania robót obejmuje:</w:t>
      </w:r>
    </w:p>
    <w:p w14:paraId="51B12477" w14:textId="77777777" w:rsidR="00265F93" w:rsidRPr="00265F93" w:rsidRDefault="00265F93" w:rsidP="00265F93">
      <w:pPr>
        <w:rPr>
          <w:rFonts w:ascii="Arial" w:hAnsi="Arial" w:cs="Arial"/>
          <w:sz w:val="22"/>
          <w:szCs w:val="22"/>
        </w:rPr>
      </w:pPr>
      <w:r w:rsidRPr="00265F93">
        <w:rPr>
          <w:rFonts w:ascii="Arial" w:hAnsi="Arial" w:cs="Arial"/>
          <w:sz w:val="22"/>
          <w:szCs w:val="22"/>
        </w:rPr>
        <w:t>prace pomiarowe i roboty przygotowawcze,</w:t>
      </w:r>
    </w:p>
    <w:p w14:paraId="13D0BA88" w14:textId="77777777" w:rsidR="00265F93" w:rsidRPr="00265F93" w:rsidRDefault="00265F93" w:rsidP="00265F93">
      <w:pPr>
        <w:rPr>
          <w:rFonts w:ascii="Arial" w:hAnsi="Arial" w:cs="Arial"/>
          <w:sz w:val="22"/>
          <w:szCs w:val="22"/>
        </w:rPr>
      </w:pPr>
      <w:r w:rsidRPr="00265F93">
        <w:rPr>
          <w:rFonts w:ascii="Arial" w:hAnsi="Arial" w:cs="Arial"/>
          <w:sz w:val="22"/>
          <w:szCs w:val="22"/>
        </w:rPr>
        <w:lastRenderedPageBreak/>
        <w:t>sprawdzenie i ewentualna naprawa podłoża,</w:t>
      </w:r>
    </w:p>
    <w:p w14:paraId="4990A9F4" w14:textId="77777777" w:rsidR="00265F93" w:rsidRPr="00265F93" w:rsidRDefault="00265F93" w:rsidP="00265F93">
      <w:pPr>
        <w:rPr>
          <w:rFonts w:ascii="Arial" w:hAnsi="Arial" w:cs="Arial"/>
          <w:sz w:val="22"/>
          <w:szCs w:val="22"/>
        </w:rPr>
      </w:pPr>
      <w:r w:rsidRPr="00265F93">
        <w:rPr>
          <w:rFonts w:ascii="Arial" w:hAnsi="Arial" w:cs="Arial"/>
          <w:sz w:val="22"/>
          <w:szCs w:val="22"/>
        </w:rPr>
        <w:t>dostarczenie kruszywa,</w:t>
      </w:r>
    </w:p>
    <w:p w14:paraId="4DD4D878" w14:textId="77777777" w:rsidR="00265F93" w:rsidRPr="00265F93" w:rsidRDefault="00265F93" w:rsidP="00265F93">
      <w:pPr>
        <w:rPr>
          <w:rFonts w:ascii="Arial" w:hAnsi="Arial" w:cs="Arial"/>
          <w:sz w:val="22"/>
          <w:szCs w:val="22"/>
        </w:rPr>
      </w:pPr>
      <w:r w:rsidRPr="00265F93">
        <w:rPr>
          <w:rFonts w:ascii="Arial" w:hAnsi="Arial" w:cs="Arial"/>
          <w:sz w:val="22"/>
          <w:szCs w:val="22"/>
        </w:rPr>
        <w:t>transport mieszanki kruszywa na miejscu wbudowania,</w:t>
      </w:r>
    </w:p>
    <w:p w14:paraId="798163D5" w14:textId="77777777" w:rsidR="00265F93" w:rsidRPr="00265F93" w:rsidRDefault="00265F93" w:rsidP="00265F93">
      <w:pPr>
        <w:rPr>
          <w:rFonts w:ascii="Arial" w:hAnsi="Arial" w:cs="Arial"/>
          <w:sz w:val="22"/>
          <w:szCs w:val="22"/>
        </w:rPr>
      </w:pPr>
      <w:r w:rsidRPr="00265F93">
        <w:rPr>
          <w:rFonts w:ascii="Arial" w:hAnsi="Arial" w:cs="Arial"/>
          <w:sz w:val="22"/>
          <w:szCs w:val="22"/>
        </w:rPr>
        <w:t>rozłożenie i wyprofilowanie i zagęszczenie mieszanki kruszywa,</w:t>
      </w:r>
    </w:p>
    <w:p w14:paraId="73DFE653" w14:textId="77777777" w:rsidR="00265F93" w:rsidRPr="00265F93" w:rsidRDefault="00265F93" w:rsidP="00265F93">
      <w:pPr>
        <w:rPr>
          <w:rFonts w:ascii="Arial" w:hAnsi="Arial" w:cs="Arial"/>
          <w:sz w:val="22"/>
          <w:szCs w:val="22"/>
        </w:rPr>
      </w:pPr>
      <w:r w:rsidRPr="00265F93">
        <w:rPr>
          <w:rFonts w:ascii="Arial" w:hAnsi="Arial" w:cs="Arial"/>
          <w:sz w:val="22"/>
          <w:szCs w:val="22"/>
        </w:rPr>
        <w:t>przeprowadzenie pomiarów i badań laboratoryjnych wymaganych w specyfikacji technicznej.</w:t>
      </w:r>
    </w:p>
    <w:p w14:paraId="6F93F968" w14:textId="77777777" w:rsidR="00265F93" w:rsidRPr="00265F93" w:rsidRDefault="00265F93" w:rsidP="00265F93">
      <w:pPr>
        <w:rPr>
          <w:rFonts w:ascii="Arial" w:hAnsi="Arial" w:cs="Arial"/>
          <w:sz w:val="22"/>
          <w:szCs w:val="22"/>
        </w:rPr>
      </w:pPr>
    </w:p>
    <w:p w14:paraId="1AD40358" w14:textId="77777777" w:rsidR="00265F93" w:rsidRPr="00265F93" w:rsidRDefault="00265F93" w:rsidP="00265F93">
      <w:pPr>
        <w:rPr>
          <w:rFonts w:ascii="Arial" w:hAnsi="Arial" w:cs="Arial"/>
          <w:sz w:val="22"/>
          <w:szCs w:val="22"/>
        </w:rPr>
      </w:pPr>
      <w:r w:rsidRPr="00265F93">
        <w:rPr>
          <w:rFonts w:ascii="Arial" w:hAnsi="Arial" w:cs="Arial"/>
          <w:sz w:val="22"/>
          <w:szCs w:val="22"/>
        </w:rPr>
        <w:t>4. Przepisy związane.</w:t>
      </w:r>
    </w:p>
    <w:p w14:paraId="5291047C" w14:textId="77777777" w:rsidR="00265F93" w:rsidRPr="00265F93" w:rsidRDefault="00265F93" w:rsidP="00265F93">
      <w:pPr>
        <w:rPr>
          <w:rFonts w:ascii="Arial" w:hAnsi="Arial" w:cs="Arial"/>
          <w:sz w:val="22"/>
          <w:szCs w:val="22"/>
        </w:rPr>
      </w:pPr>
    </w:p>
    <w:tbl>
      <w:tblPr>
        <w:tblW w:w="0" w:type="auto"/>
        <w:tblLayout w:type="fixed"/>
        <w:tblCellMar>
          <w:left w:w="70" w:type="dxa"/>
          <w:right w:w="70" w:type="dxa"/>
        </w:tblCellMar>
        <w:tblLook w:val="0000" w:firstRow="0" w:lastRow="0" w:firstColumn="0" w:lastColumn="0" w:noHBand="0" w:noVBand="0"/>
      </w:tblPr>
      <w:tblGrid>
        <w:gridCol w:w="637"/>
        <w:gridCol w:w="1953"/>
        <w:gridCol w:w="6694"/>
      </w:tblGrid>
      <w:tr w:rsidR="00265F93" w:rsidRPr="00265F93" w14:paraId="0CE55F38" w14:textId="77777777" w:rsidTr="00156D0C">
        <w:tblPrEx>
          <w:tblCellMar>
            <w:top w:w="0" w:type="dxa"/>
            <w:bottom w:w="0" w:type="dxa"/>
          </w:tblCellMar>
        </w:tblPrEx>
        <w:tc>
          <w:tcPr>
            <w:tcW w:w="637" w:type="dxa"/>
          </w:tcPr>
          <w:p w14:paraId="2065E7C2" w14:textId="77777777" w:rsidR="00265F93" w:rsidRPr="00265F93" w:rsidRDefault="00265F93" w:rsidP="00265F93">
            <w:pPr>
              <w:rPr>
                <w:rFonts w:ascii="Arial" w:hAnsi="Arial" w:cs="Arial"/>
                <w:sz w:val="22"/>
                <w:szCs w:val="22"/>
              </w:rPr>
            </w:pPr>
            <w:r w:rsidRPr="00265F93">
              <w:rPr>
                <w:rFonts w:ascii="Arial" w:hAnsi="Arial" w:cs="Arial"/>
                <w:sz w:val="22"/>
                <w:szCs w:val="22"/>
              </w:rPr>
              <w:t>1.</w:t>
            </w:r>
          </w:p>
        </w:tc>
        <w:tc>
          <w:tcPr>
            <w:tcW w:w="1953" w:type="dxa"/>
          </w:tcPr>
          <w:p w14:paraId="0078C7BC" w14:textId="77777777" w:rsidR="00265F93" w:rsidRPr="00265F93" w:rsidRDefault="00265F93" w:rsidP="00265F93">
            <w:pPr>
              <w:rPr>
                <w:rFonts w:ascii="Arial" w:hAnsi="Arial" w:cs="Arial"/>
                <w:sz w:val="22"/>
                <w:szCs w:val="22"/>
              </w:rPr>
            </w:pPr>
            <w:r w:rsidRPr="00265F93">
              <w:rPr>
                <w:rFonts w:ascii="Arial" w:hAnsi="Arial" w:cs="Arial"/>
                <w:sz w:val="22"/>
                <w:szCs w:val="22"/>
              </w:rPr>
              <w:t>PN-B-04481</w:t>
            </w:r>
          </w:p>
        </w:tc>
        <w:tc>
          <w:tcPr>
            <w:tcW w:w="6694" w:type="dxa"/>
          </w:tcPr>
          <w:p w14:paraId="34932B00" w14:textId="77777777" w:rsidR="00265F93" w:rsidRPr="00265F93" w:rsidRDefault="00265F93" w:rsidP="00265F93">
            <w:pPr>
              <w:rPr>
                <w:rFonts w:ascii="Arial" w:hAnsi="Arial" w:cs="Arial"/>
                <w:sz w:val="22"/>
                <w:szCs w:val="22"/>
              </w:rPr>
            </w:pPr>
            <w:r w:rsidRPr="00265F93">
              <w:rPr>
                <w:rFonts w:ascii="Arial" w:hAnsi="Arial" w:cs="Arial"/>
                <w:sz w:val="22"/>
                <w:szCs w:val="22"/>
              </w:rPr>
              <w:t>Grunty budowlane. Badania próbek gruntu</w:t>
            </w:r>
          </w:p>
        </w:tc>
      </w:tr>
      <w:tr w:rsidR="00265F93" w:rsidRPr="00265F93" w14:paraId="090E4618" w14:textId="77777777" w:rsidTr="00156D0C">
        <w:tblPrEx>
          <w:tblCellMar>
            <w:top w:w="0" w:type="dxa"/>
            <w:bottom w:w="0" w:type="dxa"/>
          </w:tblCellMar>
        </w:tblPrEx>
        <w:tc>
          <w:tcPr>
            <w:tcW w:w="637" w:type="dxa"/>
          </w:tcPr>
          <w:p w14:paraId="56829982"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2.</w:t>
            </w:r>
          </w:p>
        </w:tc>
        <w:tc>
          <w:tcPr>
            <w:tcW w:w="1953" w:type="dxa"/>
          </w:tcPr>
          <w:p w14:paraId="6B47EE39" w14:textId="77777777" w:rsidR="00265F93" w:rsidRPr="00265F93" w:rsidRDefault="00265F93" w:rsidP="00265F93">
            <w:pPr>
              <w:rPr>
                <w:rFonts w:ascii="Arial" w:hAnsi="Arial" w:cs="Arial"/>
                <w:sz w:val="22"/>
                <w:szCs w:val="22"/>
              </w:rPr>
            </w:pPr>
            <w:r w:rsidRPr="00265F93">
              <w:rPr>
                <w:rFonts w:ascii="Arial" w:hAnsi="Arial" w:cs="Arial"/>
                <w:sz w:val="22"/>
                <w:szCs w:val="22"/>
              </w:rPr>
              <w:t>PN-B-06714-12</w:t>
            </w:r>
          </w:p>
        </w:tc>
        <w:tc>
          <w:tcPr>
            <w:tcW w:w="6694" w:type="dxa"/>
          </w:tcPr>
          <w:p w14:paraId="418AE8B5" w14:textId="77777777" w:rsidR="00265F93" w:rsidRPr="00265F93" w:rsidRDefault="00265F93" w:rsidP="00265F93">
            <w:pPr>
              <w:rPr>
                <w:rFonts w:ascii="Arial" w:hAnsi="Arial" w:cs="Arial"/>
                <w:sz w:val="22"/>
                <w:szCs w:val="22"/>
              </w:rPr>
            </w:pPr>
            <w:r w:rsidRPr="00265F93">
              <w:rPr>
                <w:rFonts w:ascii="Arial" w:hAnsi="Arial" w:cs="Arial"/>
                <w:sz w:val="22"/>
                <w:szCs w:val="22"/>
              </w:rPr>
              <w:t>Kruszywa mineralne. Badania. Oznaczanie zawartości zanieczyszczeń obcych</w:t>
            </w:r>
          </w:p>
        </w:tc>
      </w:tr>
      <w:tr w:rsidR="00265F93" w:rsidRPr="00265F93" w14:paraId="0E0E7DEF" w14:textId="77777777" w:rsidTr="00156D0C">
        <w:tblPrEx>
          <w:tblCellMar>
            <w:top w:w="0" w:type="dxa"/>
            <w:bottom w:w="0" w:type="dxa"/>
          </w:tblCellMar>
        </w:tblPrEx>
        <w:tc>
          <w:tcPr>
            <w:tcW w:w="637" w:type="dxa"/>
          </w:tcPr>
          <w:p w14:paraId="03A3AE23"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3.</w:t>
            </w:r>
          </w:p>
        </w:tc>
        <w:tc>
          <w:tcPr>
            <w:tcW w:w="1953" w:type="dxa"/>
          </w:tcPr>
          <w:p w14:paraId="395C16A8" w14:textId="77777777" w:rsidR="00265F93" w:rsidRPr="00265F93" w:rsidRDefault="00265F93" w:rsidP="00265F93">
            <w:pPr>
              <w:rPr>
                <w:rFonts w:ascii="Arial" w:hAnsi="Arial" w:cs="Arial"/>
                <w:sz w:val="22"/>
                <w:szCs w:val="22"/>
              </w:rPr>
            </w:pPr>
            <w:r w:rsidRPr="00265F93">
              <w:rPr>
                <w:rFonts w:ascii="Arial" w:hAnsi="Arial" w:cs="Arial"/>
                <w:sz w:val="22"/>
                <w:szCs w:val="22"/>
              </w:rPr>
              <w:t>PN-B-06714-15</w:t>
            </w:r>
          </w:p>
        </w:tc>
        <w:tc>
          <w:tcPr>
            <w:tcW w:w="6694" w:type="dxa"/>
          </w:tcPr>
          <w:p w14:paraId="1CDE0FBD" w14:textId="77777777" w:rsidR="00265F93" w:rsidRPr="00265F93" w:rsidRDefault="00265F93" w:rsidP="00265F93">
            <w:pPr>
              <w:rPr>
                <w:rFonts w:ascii="Arial" w:hAnsi="Arial" w:cs="Arial"/>
                <w:sz w:val="22"/>
                <w:szCs w:val="22"/>
              </w:rPr>
            </w:pPr>
            <w:r w:rsidRPr="00265F93">
              <w:rPr>
                <w:rFonts w:ascii="Arial" w:hAnsi="Arial" w:cs="Arial"/>
                <w:sz w:val="22"/>
                <w:szCs w:val="22"/>
              </w:rPr>
              <w:t>Kruszywa mineralne. Badania. Oznaczanie składu ziarnowego</w:t>
            </w:r>
          </w:p>
        </w:tc>
      </w:tr>
      <w:tr w:rsidR="00265F93" w:rsidRPr="00265F93" w14:paraId="12F820E4" w14:textId="77777777" w:rsidTr="00156D0C">
        <w:tblPrEx>
          <w:tblCellMar>
            <w:top w:w="0" w:type="dxa"/>
            <w:bottom w:w="0" w:type="dxa"/>
          </w:tblCellMar>
        </w:tblPrEx>
        <w:tc>
          <w:tcPr>
            <w:tcW w:w="637" w:type="dxa"/>
          </w:tcPr>
          <w:p w14:paraId="5D01FD1C"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4.</w:t>
            </w:r>
          </w:p>
        </w:tc>
        <w:tc>
          <w:tcPr>
            <w:tcW w:w="1953" w:type="dxa"/>
          </w:tcPr>
          <w:p w14:paraId="3057F95C" w14:textId="77777777" w:rsidR="00265F93" w:rsidRPr="00265F93" w:rsidRDefault="00265F93" w:rsidP="00265F93">
            <w:pPr>
              <w:rPr>
                <w:rFonts w:ascii="Arial" w:hAnsi="Arial" w:cs="Arial"/>
                <w:sz w:val="22"/>
                <w:szCs w:val="22"/>
              </w:rPr>
            </w:pPr>
            <w:r w:rsidRPr="00265F93">
              <w:rPr>
                <w:rFonts w:ascii="Arial" w:hAnsi="Arial" w:cs="Arial"/>
                <w:sz w:val="22"/>
                <w:szCs w:val="22"/>
              </w:rPr>
              <w:t>PN-B-06714-16</w:t>
            </w:r>
          </w:p>
        </w:tc>
        <w:tc>
          <w:tcPr>
            <w:tcW w:w="6694" w:type="dxa"/>
          </w:tcPr>
          <w:p w14:paraId="3A05FE43" w14:textId="77777777" w:rsidR="00265F93" w:rsidRPr="00265F93" w:rsidRDefault="00265F93" w:rsidP="00265F93">
            <w:pPr>
              <w:rPr>
                <w:rFonts w:ascii="Arial" w:hAnsi="Arial" w:cs="Arial"/>
                <w:sz w:val="22"/>
                <w:szCs w:val="22"/>
              </w:rPr>
            </w:pPr>
            <w:r w:rsidRPr="00265F93">
              <w:rPr>
                <w:rFonts w:ascii="Arial" w:hAnsi="Arial" w:cs="Arial"/>
                <w:sz w:val="22"/>
                <w:szCs w:val="22"/>
              </w:rPr>
              <w:t>Kruszywa mineralne. Badania. Oznaczanie kształtu ziarn</w:t>
            </w:r>
          </w:p>
        </w:tc>
      </w:tr>
      <w:tr w:rsidR="00265F93" w:rsidRPr="00265F93" w14:paraId="6CBEEE7F" w14:textId="77777777" w:rsidTr="00156D0C">
        <w:tblPrEx>
          <w:tblCellMar>
            <w:top w:w="0" w:type="dxa"/>
            <w:bottom w:w="0" w:type="dxa"/>
          </w:tblCellMar>
        </w:tblPrEx>
        <w:tc>
          <w:tcPr>
            <w:tcW w:w="637" w:type="dxa"/>
          </w:tcPr>
          <w:p w14:paraId="5412886B"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5.</w:t>
            </w:r>
          </w:p>
        </w:tc>
        <w:tc>
          <w:tcPr>
            <w:tcW w:w="1953" w:type="dxa"/>
          </w:tcPr>
          <w:p w14:paraId="6608568C" w14:textId="77777777" w:rsidR="00265F93" w:rsidRPr="00265F93" w:rsidRDefault="00265F93" w:rsidP="00265F93">
            <w:pPr>
              <w:rPr>
                <w:rFonts w:ascii="Arial" w:hAnsi="Arial" w:cs="Arial"/>
                <w:sz w:val="22"/>
                <w:szCs w:val="22"/>
              </w:rPr>
            </w:pPr>
            <w:r w:rsidRPr="00265F93">
              <w:rPr>
                <w:rFonts w:ascii="Arial" w:hAnsi="Arial" w:cs="Arial"/>
                <w:sz w:val="22"/>
                <w:szCs w:val="22"/>
              </w:rPr>
              <w:t>PN-B-06714-17</w:t>
            </w:r>
          </w:p>
        </w:tc>
        <w:tc>
          <w:tcPr>
            <w:tcW w:w="6694" w:type="dxa"/>
          </w:tcPr>
          <w:p w14:paraId="68ED255A" w14:textId="77777777" w:rsidR="00265F93" w:rsidRPr="00265F93" w:rsidRDefault="00265F93" w:rsidP="00265F93">
            <w:pPr>
              <w:rPr>
                <w:rFonts w:ascii="Arial" w:hAnsi="Arial" w:cs="Arial"/>
                <w:sz w:val="22"/>
                <w:szCs w:val="22"/>
              </w:rPr>
            </w:pPr>
            <w:r w:rsidRPr="00265F93">
              <w:rPr>
                <w:rFonts w:ascii="Arial" w:hAnsi="Arial" w:cs="Arial"/>
                <w:sz w:val="22"/>
                <w:szCs w:val="22"/>
              </w:rPr>
              <w:t>Kruszywa mineralne. Badania. Oznaczanie wilgotności</w:t>
            </w:r>
          </w:p>
        </w:tc>
      </w:tr>
      <w:tr w:rsidR="00265F93" w:rsidRPr="00265F93" w14:paraId="0B428014" w14:textId="77777777" w:rsidTr="00156D0C">
        <w:tblPrEx>
          <w:tblCellMar>
            <w:top w:w="0" w:type="dxa"/>
            <w:bottom w:w="0" w:type="dxa"/>
          </w:tblCellMar>
        </w:tblPrEx>
        <w:tc>
          <w:tcPr>
            <w:tcW w:w="637" w:type="dxa"/>
          </w:tcPr>
          <w:p w14:paraId="73D06130"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6.</w:t>
            </w:r>
          </w:p>
        </w:tc>
        <w:tc>
          <w:tcPr>
            <w:tcW w:w="1953" w:type="dxa"/>
          </w:tcPr>
          <w:p w14:paraId="1C2D73BD" w14:textId="77777777" w:rsidR="00265F93" w:rsidRPr="00265F93" w:rsidRDefault="00265F93" w:rsidP="00265F93">
            <w:pPr>
              <w:rPr>
                <w:rFonts w:ascii="Arial" w:hAnsi="Arial" w:cs="Arial"/>
                <w:sz w:val="22"/>
                <w:szCs w:val="22"/>
              </w:rPr>
            </w:pPr>
            <w:r w:rsidRPr="00265F93">
              <w:rPr>
                <w:rFonts w:ascii="Arial" w:hAnsi="Arial" w:cs="Arial"/>
                <w:sz w:val="22"/>
                <w:szCs w:val="22"/>
              </w:rPr>
              <w:t>PN-B-06714-18</w:t>
            </w:r>
          </w:p>
        </w:tc>
        <w:tc>
          <w:tcPr>
            <w:tcW w:w="6694" w:type="dxa"/>
          </w:tcPr>
          <w:p w14:paraId="16BDD289" w14:textId="77777777" w:rsidR="00265F93" w:rsidRPr="00265F93" w:rsidRDefault="00265F93" w:rsidP="00265F93">
            <w:pPr>
              <w:rPr>
                <w:rFonts w:ascii="Arial" w:hAnsi="Arial" w:cs="Arial"/>
                <w:sz w:val="22"/>
                <w:szCs w:val="22"/>
              </w:rPr>
            </w:pPr>
            <w:r w:rsidRPr="00265F93">
              <w:rPr>
                <w:rFonts w:ascii="Arial" w:hAnsi="Arial" w:cs="Arial"/>
                <w:sz w:val="22"/>
                <w:szCs w:val="22"/>
              </w:rPr>
              <w:t>Kruszywa mineralne. Badania. Oznaczanie nasiąkliwości</w:t>
            </w:r>
          </w:p>
        </w:tc>
      </w:tr>
      <w:tr w:rsidR="00265F93" w:rsidRPr="00265F93" w14:paraId="7B4563AB" w14:textId="77777777" w:rsidTr="00156D0C">
        <w:tblPrEx>
          <w:tblCellMar>
            <w:top w:w="0" w:type="dxa"/>
            <w:bottom w:w="0" w:type="dxa"/>
          </w:tblCellMar>
        </w:tblPrEx>
        <w:tc>
          <w:tcPr>
            <w:tcW w:w="637" w:type="dxa"/>
          </w:tcPr>
          <w:p w14:paraId="11383C7C"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7.</w:t>
            </w:r>
          </w:p>
        </w:tc>
        <w:tc>
          <w:tcPr>
            <w:tcW w:w="1953" w:type="dxa"/>
          </w:tcPr>
          <w:p w14:paraId="357523E2" w14:textId="77777777" w:rsidR="00265F93" w:rsidRPr="00265F93" w:rsidRDefault="00265F93" w:rsidP="00265F93">
            <w:pPr>
              <w:rPr>
                <w:rFonts w:ascii="Arial" w:hAnsi="Arial" w:cs="Arial"/>
                <w:sz w:val="22"/>
                <w:szCs w:val="22"/>
              </w:rPr>
            </w:pPr>
            <w:r w:rsidRPr="00265F93">
              <w:rPr>
                <w:rFonts w:ascii="Arial" w:hAnsi="Arial" w:cs="Arial"/>
                <w:sz w:val="22"/>
                <w:szCs w:val="22"/>
              </w:rPr>
              <w:t>PN-B-06714-19</w:t>
            </w:r>
          </w:p>
        </w:tc>
        <w:tc>
          <w:tcPr>
            <w:tcW w:w="6694" w:type="dxa"/>
          </w:tcPr>
          <w:p w14:paraId="69EE6FD6" w14:textId="77777777" w:rsidR="00265F93" w:rsidRPr="00265F93" w:rsidRDefault="00265F93" w:rsidP="00265F93">
            <w:pPr>
              <w:rPr>
                <w:rFonts w:ascii="Arial" w:hAnsi="Arial" w:cs="Arial"/>
                <w:sz w:val="22"/>
                <w:szCs w:val="22"/>
              </w:rPr>
            </w:pPr>
            <w:r w:rsidRPr="00265F93">
              <w:rPr>
                <w:rFonts w:ascii="Arial" w:hAnsi="Arial" w:cs="Arial"/>
                <w:sz w:val="22"/>
                <w:szCs w:val="22"/>
              </w:rPr>
              <w:t>Kruszywa mineralne. Badania. Oznaczanie mrozoodporności metodą bezpośrednią</w:t>
            </w:r>
          </w:p>
        </w:tc>
      </w:tr>
      <w:tr w:rsidR="00265F93" w:rsidRPr="00265F93" w14:paraId="747132E2" w14:textId="77777777" w:rsidTr="00156D0C">
        <w:tblPrEx>
          <w:tblCellMar>
            <w:top w:w="0" w:type="dxa"/>
            <w:bottom w:w="0" w:type="dxa"/>
          </w:tblCellMar>
        </w:tblPrEx>
        <w:tc>
          <w:tcPr>
            <w:tcW w:w="637" w:type="dxa"/>
          </w:tcPr>
          <w:p w14:paraId="300D8BC9"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8.</w:t>
            </w:r>
          </w:p>
        </w:tc>
        <w:tc>
          <w:tcPr>
            <w:tcW w:w="1953" w:type="dxa"/>
          </w:tcPr>
          <w:p w14:paraId="12B870D2" w14:textId="77777777" w:rsidR="00265F93" w:rsidRPr="00265F93" w:rsidRDefault="00265F93" w:rsidP="00265F93">
            <w:pPr>
              <w:rPr>
                <w:rFonts w:ascii="Arial" w:hAnsi="Arial" w:cs="Arial"/>
                <w:sz w:val="22"/>
                <w:szCs w:val="22"/>
              </w:rPr>
            </w:pPr>
            <w:r w:rsidRPr="00265F93">
              <w:rPr>
                <w:rFonts w:ascii="Arial" w:hAnsi="Arial" w:cs="Arial"/>
                <w:sz w:val="22"/>
                <w:szCs w:val="22"/>
              </w:rPr>
              <w:t>PN-B-06714-26</w:t>
            </w:r>
          </w:p>
        </w:tc>
        <w:tc>
          <w:tcPr>
            <w:tcW w:w="6694" w:type="dxa"/>
          </w:tcPr>
          <w:p w14:paraId="48CCD0C0" w14:textId="77777777" w:rsidR="00265F93" w:rsidRPr="00265F93" w:rsidRDefault="00265F93" w:rsidP="00265F93">
            <w:pPr>
              <w:rPr>
                <w:rFonts w:ascii="Arial" w:hAnsi="Arial" w:cs="Arial"/>
                <w:sz w:val="22"/>
                <w:szCs w:val="22"/>
              </w:rPr>
            </w:pPr>
            <w:r w:rsidRPr="00265F93">
              <w:rPr>
                <w:rFonts w:ascii="Arial" w:hAnsi="Arial" w:cs="Arial"/>
                <w:sz w:val="22"/>
                <w:szCs w:val="22"/>
              </w:rPr>
              <w:t>Kruszywa mineralne. Badania. Oznaczanie zawartości zanieczyszczeń organicznych</w:t>
            </w:r>
          </w:p>
        </w:tc>
      </w:tr>
      <w:tr w:rsidR="00265F93" w:rsidRPr="00265F93" w14:paraId="2173C1FF" w14:textId="77777777" w:rsidTr="00156D0C">
        <w:tblPrEx>
          <w:tblCellMar>
            <w:top w:w="0" w:type="dxa"/>
            <w:bottom w:w="0" w:type="dxa"/>
          </w:tblCellMar>
        </w:tblPrEx>
        <w:tc>
          <w:tcPr>
            <w:tcW w:w="637" w:type="dxa"/>
          </w:tcPr>
          <w:p w14:paraId="35B9FFD7"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9.</w:t>
            </w:r>
          </w:p>
        </w:tc>
        <w:tc>
          <w:tcPr>
            <w:tcW w:w="1953" w:type="dxa"/>
          </w:tcPr>
          <w:p w14:paraId="3B9898C6" w14:textId="77777777" w:rsidR="00265F93" w:rsidRPr="00265F93" w:rsidRDefault="00265F93" w:rsidP="00265F93">
            <w:pPr>
              <w:rPr>
                <w:rFonts w:ascii="Arial" w:hAnsi="Arial" w:cs="Arial"/>
                <w:sz w:val="22"/>
                <w:szCs w:val="22"/>
              </w:rPr>
            </w:pPr>
            <w:r w:rsidRPr="00265F93">
              <w:rPr>
                <w:rFonts w:ascii="Arial" w:hAnsi="Arial" w:cs="Arial"/>
                <w:sz w:val="22"/>
                <w:szCs w:val="22"/>
              </w:rPr>
              <w:t>PN-B-06714-28</w:t>
            </w:r>
          </w:p>
        </w:tc>
        <w:tc>
          <w:tcPr>
            <w:tcW w:w="6694" w:type="dxa"/>
          </w:tcPr>
          <w:p w14:paraId="6829AA36" w14:textId="77777777" w:rsidR="00265F93" w:rsidRPr="00265F93" w:rsidRDefault="00265F93" w:rsidP="00265F93">
            <w:pPr>
              <w:rPr>
                <w:rFonts w:ascii="Arial" w:hAnsi="Arial" w:cs="Arial"/>
                <w:sz w:val="22"/>
                <w:szCs w:val="22"/>
              </w:rPr>
            </w:pPr>
            <w:r w:rsidRPr="00265F93">
              <w:rPr>
                <w:rFonts w:ascii="Arial" w:hAnsi="Arial" w:cs="Arial"/>
                <w:sz w:val="22"/>
                <w:szCs w:val="22"/>
              </w:rPr>
              <w:t>Kruszywa mineralne. Badania. Oznaczanie zawartości siarki metodą bromową</w:t>
            </w:r>
          </w:p>
        </w:tc>
      </w:tr>
      <w:tr w:rsidR="00265F93" w:rsidRPr="00265F93" w14:paraId="2403F9AD" w14:textId="77777777" w:rsidTr="00156D0C">
        <w:tblPrEx>
          <w:tblCellMar>
            <w:top w:w="0" w:type="dxa"/>
            <w:bottom w:w="0" w:type="dxa"/>
          </w:tblCellMar>
        </w:tblPrEx>
        <w:tc>
          <w:tcPr>
            <w:tcW w:w="637" w:type="dxa"/>
          </w:tcPr>
          <w:p w14:paraId="70E60815" w14:textId="77777777" w:rsidR="00265F93" w:rsidRPr="00265F93" w:rsidRDefault="00265F93" w:rsidP="00265F93">
            <w:pPr>
              <w:rPr>
                <w:rFonts w:ascii="Arial" w:hAnsi="Arial" w:cs="Arial"/>
                <w:sz w:val="22"/>
                <w:szCs w:val="22"/>
              </w:rPr>
            </w:pPr>
            <w:r w:rsidRPr="00265F93">
              <w:rPr>
                <w:rFonts w:ascii="Arial" w:hAnsi="Arial" w:cs="Arial"/>
                <w:sz w:val="22"/>
                <w:szCs w:val="22"/>
              </w:rPr>
              <w:t>10.</w:t>
            </w:r>
          </w:p>
        </w:tc>
        <w:tc>
          <w:tcPr>
            <w:tcW w:w="1953" w:type="dxa"/>
          </w:tcPr>
          <w:p w14:paraId="43D11387" w14:textId="77777777" w:rsidR="00265F93" w:rsidRPr="00265F93" w:rsidRDefault="00265F93" w:rsidP="00265F93">
            <w:pPr>
              <w:rPr>
                <w:rFonts w:ascii="Arial" w:hAnsi="Arial" w:cs="Arial"/>
                <w:sz w:val="22"/>
                <w:szCs w:val="22"/>
              </w:rPr>
            </w:pPr>
            <w:r w:rsidRPr="00265F93">
              <w:rPr>
                <w:rFonts w:ascii="Arial" w:hAnsi="Arial" w:cs="Arial"/>
                <w:sz w:val="22"/>
                <w:szCs w:val="22"/>
              </w:rPr>
              <w:t>PN-B-06714-42</w:t>
            </w:r>
          </w:p>
        </w:tc>
        <w:tc>
          <w:tcPr>
            <w:tcW w:w="6694" w:type="dxa"/>
          </w:tcPr>
          <w:p w14:paraId="46E6EC4C" w14:textId="77777777" w:rsidR="00265F93" w:rsidRPr="00265F93" w:rsidRDefault="00265F93" w:rsidP="00265F93">
            <w:pPr>
              <w:rPr>
                <w:rFonts w:ascii="Arial" w:hAnsi="Arial" w:cs="Arial"/>
                <w:sz w:val="22"/>
                <w:szCs w:val="22"/>
              </w:rPr>
            </w:pPr>
            <w:r w:rsidRPr="00265F93">
              <w:rPr>
                <w:rFonts w:ascii="Arial" w:hAnsi="Arial" w:cs="Arial"/>
                <w:sz w:val="22"/>
                <w:szCs w:val="22"/>
              </w:rPr>
              <w:t>Kruszywa mineralne. Badania. Oznaczanie ścieralności w bębnie Los Angeles</w:t>
            </w:r>
          </w:p>
        </w:tc>
      </w:tr>
      <w:tr w:rsidR="00265F93" w:rsidRPr="00265F93" w14:paraId="64B2C0B1" w14:textId="77777777" w:rsidTr="00156D0C">
        <w:tblPrEx>
          <w:tblCellMar>
            <w:top w:w="0" w:type="dxa"/>
            <w:bottom w:w="0" w:type="dxa"/>
          </w:tblCellMar>
        </w:tblPrEx>
        <w:tc>
          <w:tcPr>
            <w:tcW w:w="637" w:type="dxa"/>
          </w:tcPr>
          <w:p w14:paraId="478E2210" w14:textId="77777777" w:rsidR="00265F93" w:rsidRPr="00265F93" w:rsidRDefault="00265F93" w:rsidP="00265F93">
            <w:pPr>
              <w:rPr>
                <w:rFonts w:ascii="Arial" w:hAnsi="Arial" w:cs="Arial"/>
                <w:sz w:val="22"/>
                <w:szCs w:val="22"/>
              </w:rPr>
            </w:pPr>
            <w:r w:rsidRPr="00265F93">
              <w:rPr>
                <w:rFonts w:ascii="Arial" w:hAnsi="Arial" w:cs="Arial"/>
                <w:sz w:val="22"/>
                <w:szCs w:val="22"/>
              </w:rPr>
              <w:t>11.</w:t>
            </w:r>
          </w:p>
        </w:tc>
        <w:tc>
          <w:tcPr>
            <w:tcW w:w="1953" w:type="dxa"/>
          </w:tcPr>
          <w:p w14:paraId="32BD8CD7" w14:textId="77777777" w:rsidR="00265F93" w:rsidRPr="00265F93" w:rsidRDefault="00265F93" w:rsidP="00265F93">
            <w:pPr>
              <w:rPr>
                <w:rFonts w:ascii="Arial" w:hAnsi="Arial" w:cs="Arial"/>
                <w:sz w:val="22"/>
                <w:szCs w:val="22"/>
              </w:rPr>
            </w:pPr>
            <w:r w:rsidRPr="00265F93">
              <w:rPr>
                <w:rFonts w:ascii="Arial" w:hAnsi="Arial" w:cs="Arial"/>
                <w:sz w:val="22"/>
                <w:szCs w:val="22"/>
              </w:rPr>
              <w:t>PN-B-11111</w:t>
            </w:r>
          </w:p>
        </w:tc>
        <w:tc>
          <w:tcPr>
            <w:tcW w:w="6694" w:type="dxa"/>
          </w:tcPr>
          <w:p w14:paraId="2CD0E375" w14:textId="77777777" w:rsidR="00265F93" w:rsidRPr="00265F93" w:rsidRDefault="00265F93" w:rsidP="00265F93">
            <w:pPr>
              <w:rPr>
                <w:rFonts w:ascii="Arial" w:hAnsi="Arial" w:cs="Arial"/>
                <w:sz w:val="22"/>
                <w:szCs w:val="22"/>
              </w:rPr>
            </w:pPr>
            <w:r w:rsidRPr="00265F93">
              <w:rPr>
                <w:rFonts w:ascii="Arial" w:hAnsi="Arial" w:cs="Arial"/>
                <w:sz w:val="22"/>
                <w:szCs w:val="22"/>
              </w:rPr>
              <w:t>Kruszywa mineralne. Kruszywa naturalne do nawierzchni drogowych. Żwir i mieszanka</w:t>
            </w:r>
          </w:p>
        </w:tc>
      </w:tr>
      <w:tr w:rsidR="00265F93" w:rsidRPr="00265F93" w14:paraId="5E155F24" w14:textId="77777777" w:rsidTr="00156D0C">
        <w:tblPrEx>
          <w:tblCellMar>
            <w:top w:w="0" w:type="dxa"/>
            <w:bottom w:w="0" w:type="dxa"/>
          </w:tblCellMar>
        </w:tblPrEx>
        <w:tc>
          <w:tcPr>
            <w:tcW w:w="637" w:type="dxa"/>
          </w:tcPr>
          <w:p w14:paraId="38972131" w14:textId="77777777" w:rsidR="00265F93" w:rsidRPr="00265F93" w:rsidRDefault="00265F93" w:rsidP="00265F93">
            <w:pPr>
              <w:rPr>
                <w:rFonts w:ascii="Arial" w:hAnsi="Arial" w:cs="Arial"/>
                <w:sz w:val="22"/>
                <w:szCs w:val="22"/>
              </w:rPr>
            </w:pPr>
            <w:r w:rsidRPr="00265F93">
              <w:rPr>
                <w:rFonts w:ascii="Arial" w:hAnsi="Arial" w:cs="Arial"/>
                <w:sz w:val="22"/>
                <w:szCs w:val="22"/>
              </w:rPr>
              <w:t>12.</w:t>
            </w:r>
          </w:p>
        </w:tc>
        <w:tc>
          <w:tcPr>
            <w:tcW w:w="1953" w:type="dxa"/>
          </w:tcPr>
          <w:p w14:paraId="18E114F1" w14:textId="77777777" w:rsidR="00265F93" w:rsidRPr="00265F93" w:rsidRDefault="00265F93" w:rsidP="00265F93">
            <w:pPr>
              <w:rPr>
                <w:rFonts w:ascii="Arial" w:hAnsi="Arial" w:cs="Arial"/>
                <w:sz w:val="22"/>
                <w:szCs w:val="22"/>
              </w:rPr>
            </w:pPr>
            <w:r w:rsidRPr="00265F93">
              <w:rPr>
                <w:rFonts w:ascii="Arial" w:hAnsi="Arial" w:cs="Arial"/>
                <w:sz w:val="22"/>
                <w:szCs w:val="22"/>
              </w:rPr>
              <w:t>PN-B-11112</w:t>
            </w:r>
          </w:p>
        </w:tc>
        <w:tc>
          <w:tcPr>
            <w:tcW w:w="6694" w:type="dxa"/>
          </w:tcPr>
          <w:p w14:paraId="0DED279D" w14:textId="77777777" w:rsidR="00265F93" w:rsidRPr="00265F93" w:rsidRDefault="00265F93" w:rsidP="00265F93">
            <w:pPr>
              <w:rPr>
                <w:rFonts w:ascii="Arial" w:hAnsi="Arial" w:cs="Arial"/>
                <w:sz w:val="22"/>
                <w:szCs w:val="22"/>
              </w:rPr>
            </w:pPr>
            <w:r w:rsidRPr="00265F93">
              <w:rPr>
                <w:rFonts w:ascii="Arial" w:hAnsi="Arial" w:cs="Arial"/>
                <w:sz w:val="22"/>
                <w:szCs w:val="22"/>
              </w:rPr>
              <w:t>Kruszywa mineralne. Kruszywa łamane do nawierzchni drogowych</w:t>
            </w:r>
          </w:p>
        </w:tc>
      </w:tr>
      <w:tr w:rsidR="00265F93" w:rsidRPr="00265F93" w14:paraId="121C6149" w14:textId="77777777" w:rsidTr="00156D0C">
        <w:tblPrEx>
          <w:tblCellMar>
            <w:top w:w="0" w:type="dxa"/>
            <w:bottom w:w="0" w:type="dxa"/>
          </w:tblCellMar>
        </w:tblPrEx>
        <w:tc>
          <w:tcPr>
            <w:tcW w:w="637" w:type="dxa"/>
          </w:tcPr>
          <w:p w14:paraId="74EFCF40" w14:textId="77777777" w:rsidR="00265F93" w:rsidRPr="00265F93" w:rsidRDefault="00265F93" w:rsidP="00265F93">
            <w:pPr>
              <w:rPr>
                <w:rFonts w:ascii="Arial" w:hAnsi="Arial" w:cs="Arial"/>
                <w:sz w:val="22"/>
                <w:szCs w:val="22"/>
              </w:rPr>
            </w:pPr>
            <w:r w:rsidRPr="00265F93">
              <w:rPr>
                <w:rFonts w:ascii="Arial" w:hAnsi="Arial" w:cs="Arial"/>
                <w:sz w:val="22"/>
                <w:szCs w:val="22"/>
              </w:rPr>
              <w:t>13.</w:t>
            </w:r>
          </w:p>
        </w:tc>
        <w:tc>
          <w:tcPr>
            <w:tcW w:w="1953" w:type="dxa"/>
          </w:tcPr>
          <w:p w14:paraId="2EEECF06" w14:textId="77777777" w:rsidR="00265F93" w:rsidRPr="00265F93" w:rsidRDefault="00265F93" w:rsidP="00265F93">
            <w:pPr>
              <w:rPr>
                <w:rFonts w:ascii="Arial" w:hAnsi="Arial" w:cs="Arial"/>
                <w:sz w:val="22"/>
                <w:szCs w:val="22"/>
              </w:rPr>
            </w:pPr>
            <w:r w:rsidRPr="00265F93">
              <w:rPr>
                <w:rFonts w:ascii="Arial" w:hAnsi="Arial" w:cs="Arial"/>
                <w:sz w:val="22"/>
                <w:szCs w:val="22"/>
              </w:rPr>
              <w:t>PN-B-11113</w:t>
            </w:r>
          </w:p>
        </w:tc>
        <w:tc>
          <w:tcPr>
            <w:tcW w:w="6694" w:type="dxa"/>
          </w:tcPr>
          <w:p w14:paraId="1A88EDED" w14:textId="77777777" w:rsidR="00265F93" w:rsidRPr="00265F93" w:rsidRDefault="00265F93" w:rsidP="00265F93">
            <w:pPr>
              <w:rPr>
                <w:rFonts w:ascii="Arial" w:hAnsi="Arial" w:cs="Arial"/>
                <w:sz w:val="22"/>
                <w:szCs w:val="22"/>
              </w:rPr>
            </w:pPr>
            <w:r w:rsidRPr="00265F93">
              <w:rPr>
                <w:rFonts w:ascii="Arial" w:hAnsi="Arial" w:cs="Arial"/>
                <w:sz w:val="22"/>
                <w:szCs w:val="22"/>
              </w:rPr>
              <w:t>Kruszywa mineralne. Kruszywa naturalne do nawierzchni drogowych. Piasek</w:t>
            </w:r>
          </w:p>
        </w:tc>
      </w:tr>
      <w:tr w:rsidR="00265F93" w:rsidRPr="00265F93" w14:paraId="37D8D6FF" w14:textId="77777777" w:rsidTr="00156D0C">
        <w:tblPrEx>
          <w:tblCellMar>
            <w:top w:w="0" w:type="dxa"/>
            <w:bottom w:w="0" w:type="dxa"/>
          </w:tblCellMar>
        </w:tblPrEx>
        <w:tc>
          <w:tcPr>
            <w:tcW w:w="637" w:type="dxa"/>
          </w:tcPr>
          <w:p w14:paraId="65CCEC3C" w14:textId="77777777" w:rsidR="00265F93" w:rsidRPr="00265F93" w:rsidRDefault="00265F93" w:rsidP="00265F93">
            <w:pPr>
              <w:rPr>
                <w:rFonts w:ascii="Arial" w:hAnsi="Arial" w:cs="Arial"/>
                <w:sz w:val="22"/>
                <w:szCs w:val="22"/>
              </w:rPr>
            </w:pPr>
            <w:r w:rsidRPr="00265F93">
              <w:rPr>
                <w:rFonts w:ascii="Arial" w:hAnsi="Arial" w:cs="Arial"/>
                <w:sz w:val="22"/>
                <w:szCs w:val="22"/>
              </w:rPr>
              <w:t>14.</w:t>
            </w:r>
          </w:p>
        </w:tc>
        <w:tc>
          <w:tcPr>
            <w:tcW w:w="1953" w:type="dxa"/>
          </w:tcPr>
          <w:p w14:paraId="018F94EA" w14:textId="77777777" w:rsidR="00265F93" w:rsidRPr="00265F93" w:rsidRDefault="00265F93" w:rsidP="00265F93">
            <w:pPr>
              <w:rPr>
                <w:rFonts w:ascii="Arial" w:hAnsi="Arial" w:cs="Arial"/>
                <w:sz w:val="22"/>
                <w:szCs w:val="22"/>
              </w:rPr>
            </w:pPr>
            <w:r w:rsidRPr="00265F93">
              <w:rPr>
                <w:rFonts w:ascii="Arial" w:hAnsi="Arial" w:cs="Arial"/>
                <w:sz w:val="22"/>
                <w:szCs w:val="22"/>
              </w:rPr>
              <w:t>PN-B-30020</w:t>
            </w:r>
          </w:p>
        </w:tc>
        <w:tc>
          <w:tcPr>
            <w:tcW w:w="6694" w:type="dxa"/>
          </w:tcPr>
          <w:p w14:paraId="7C5083AF" w14:textId="77777777" w:rsidR="00265F93" w:rsidRPr="00265F93" w:rsidRDefault="00265F93" w:rsidP="00265F93">
            <w:pPr>
              <w:rPr>
                <w:rFonts w:ascii="Arial" w:hAnsi="Arial" w:cs="Arial"/>
                <w:sz w:val="22"/>
                <w:szCs w:val="22"/>
              </w:rPr>
            </w:pPr>
            <w:r w:rsidRPr="00265F93">
              <w:rPr>
                <w:rFonts w:ascii="Arial" w:hAnsi="Arial" w:cs="Arial"/>
                <w:sz w:val="22"/>
                <w:szCs w:val="22"/>
              </w:rPr>
              <w:t>Wapno</w:t>
            </w:r>
          </w:p>
        </w:tc>
      </w:tr>
      <w:tr w:rsidR="00265F93" w:rsidRPr="00265F93" w14:paraId="3AC4E504" w14:textId="77777777" w:rsidTr="00156D0C">
        <w:tblPrEx>
          <w:tblCellMar>
            <w:top w:w="0" w:type="dxa"/>
            <w:bottom w:w="0" w:type="dxa"/>
          </w:tblCellMar>
        </w:tblPrEx>
        <w:tc>
          <w:tcPr>
            <w:tcW w:w="637" w:type="dxa"/>
          </w:tcPr>
          <w:p w14:paraId="14BCD4C6" w14:textId="77777777" w:rsidR="00265F93" w:rsidRPr="00265F93" w:rsidRDefault="00265F93" w:rsidP="00265F93">
            <w:pPr>
              <w:rPr>
                <w:rFonts w:ascii="Arial" w:hAnsi="Arial" w:cs="Arial"/>
                <w:sz w:val="22"/>
                <w:szCs w:val="22"/>
              </w:rPr>
            </w:pPr>
            <w:r w:rsidRPr="00265F93">
              <w:rPr>
                <w:rFonts w:ascii="Arial" w:hAnsi="Arial" w:cs="Arial"/>
                <w:sz w:val="22"/>
                <w:szCs w:val="22"/>
              </w:rPr>
              <w:t>15.</w:t>
            </w:r>
          </w:p>
        </w:tc>
        <w:tc>
          <w:tcPr>
            <w:tcW w:w="1953" w:type="dxa"/>
          </w:tcPr>
          <w:p w14:paraId="2B3B6521" w14:textId="77777777" w:rsidR="00265F93" w:rsidRPr="00265F93" w:rsidRDefault="00265F93" w:rsidP="00265F93">
            <w:pPr>
              <w:rPr>
                <w:rFonts w:ascii="Arial" w:hAnsi="Arial" w:cs="Arial"/>
                <w:sz w:val="22"/>
                <w:szCs w:val="22"/>
              </w:rPr>
            </w:pPr>
            <w:r w:rsidRPr="00265F93">
              <w:rPr>
                <w:rFonts w:ascii="Arial" w:hAnsi="Arial" w:cs="Arial"/>
                <w:sz w:val="22"/>
                <w:szCs w:val="22"/>
              </w:rPr>
              <w:t>PN-B-32250</w:t>
            </w:r>
          </w:p>
        </w:tc>
        <w:tc>
          <w:tcPr>
            <w:tcW w:w="6694" w:type="dxa"/>
          </w:tcPr>
          <w:p w14:paraId="20A37B7B" w14:textId="77777777" w:rsidR="00265F93" w:rsidRPr="00265F93" w:rsidRDefault="00265F93" w:rsidP="00265F93">
            <w:pPr>
              <w:rPr>
                <w:rFonts w:ascii="Arial" w:hAnsi="Arial" w:cs="Arial"/>
                <w:sz w:val="22"/>
                <w:szCs w:val="22"/>
              </w:rPr>
            </w:pPr>
            <w:r w:rsidRPr="00265F93">
              <w:rPr>
                <w:rFonts w:ascii="Arial" w:hAnsi="Arial" w:cs="Arial"/>
                <w:sz w:val="22"/>
                <w:szCs w:val="22"/>
              </w:rPr>
              <w:t>Materiały budowlane. Woda do betonu i zapraw</w:t>
            </w:r>
          </w:p>
        </w:tc>
      </w:tr>
      <w:tr w:rsidR="00265F93" w:rsidRPr="00265F93" w14:paraId="394980F4" w14:textId="77777777" w:rsidTr="00156D0C">
        <w:tblPrEx>
          <w:tblCellMar>
            <w:top w:w="0" w:type="dxa"/>
            <w:bottom w:w="0" w:type="dxa"/>
          </w:tblCellMar>
        </w:tblPrEx>
        <w:tc>
          <w:tcPr>
            <w:tcW w:w="637" w:type="dxa"/>
          </w:tcPr>
          <w:p w14:paraId="2E92A14C" w14:textId="77777777" w:rsidR="00265F93" w:rsidRPr="00265F93" w:rsidRDefault="00265F93" w:rsidP="00265F93">
            <w:pPr>
              <w:rPr>
                <w:rFonts w:ascii="Arial" w:hAnsi="Arial" w:cs="Arial"/>
                <w:sz w:val="22"/>
                <w:szCs w:val="22"/>
              </w:rPr>
            </w:pPr>
            <w:r w:rsidRPr="00265F93">
              <w:rPr>
                <w:rFonts w:ascii="Arial" w:hAnsi="Arial" w:cs="Arial"/>
                <w:sz w:val="22"/>
                <w:szCs w:val="22"/>
              </w:rPr>
              <w:t>16.</w:t>
            </w:r>
          </w:p>
        </w:tc>
        <w:tc>
          <w:tcPr>
            <w:tcW w:w="1953" w:type="dxa"/>
          </w:tcPr>
          <w:p w14:paraId="4A42A817" w14:textId="77777777" w:rsidR="00265F93" w:rsidRPr="00265F93" w:rsidRDefault="00265F93" w:rsidP="00265F93">
            <w:pPr>
              <w:rPr>
                <w:rFonts w:ascii="Arial" w:hAnsi="Arial" w:cs="Arial"/>
                <w:sz w:val="22"/>
                <w:szCs w:val="22"/>
              </w:rPr>
            </w:pPr>
            <w:r w:rsidRPr="00265F93">
              <w:rPr>
                <w:rFonts w:ascii="Arial" w:hAnsi="Arial" w:cs="Arial"/>
                <w:sz w:val="22"/>
                <w:szCs w:val="22"/>
              </w:rPr>
              <w:t>PN-S-06102</w:t>
            </w:r>
          </w:p>
        </w:tc>
        <w:tc>
          <w:tcPr>
            <w:tcW w:w="6694" w:type="dxa"/>
          </w:tcPr>
          <w:p w14:paraId="7A375F21" w14:textId="77777777" w:rsidR="00265F93" w:rsidRPr="00265F93" w:rsidRDefault="00265F93" w:rsidP="00265F93">
            <w:pPr>
              <w:rPr>
                <w:rFonts w:ascii="Arial" w:hAnsi="Arial" w:cs="Arial"/>
                <w:sz w:val="22"/>
                <w:szCs w:val="22"/>
              </w:rPr>
            </w:pPr>
            <w:r w:rsidRPr="00265F93">
              <w:rPr>
                <w:rFonts w:ascii="Arial" w:hAnsi="Arial" w:cs="Arial"/>
                <w:sz w:val="22"/>
                <w:szCs w:val="22"/>
              </w:rPr>
              <w:t>Drogi samochodowe. Podbudowy z kruszyw stabilizowanych mechanicznie</w:t>
            </w:r>
          </w:p>
        </w:tc>
      </w:tr>
      <w:tr w:rsidR="00265F93" w:rsidRPr="00265F93" w14:paraId="5AB7C7A2" w14:textId="77777777" w:rsidTr="00156D0C">
        <w:tblPrEx>
          <w:tblCellMar>
            <w:top w:w="0" w:type="dxa"/>
            <w:bottom w:w="0" w:type="dxa"/>
          </w:tblCellMar>
        </w:tblPrEx>
        <w:tc>
          <w:tcPr>
            <w:tcW w:w="637" w:type="dxa"/>
          </w:tcPr>
          <w:p w14:paraId="53E4F62B" w14:textId="77777777" w:rsidR="00265F93" w:rsidRPr="00265F93" w:rsidRDefault="00265F93" w:rsidP="00265F93">
            <w:pPr>
              <w:rPr>
                <w:rFonts w:ascii="Arial" w:hAnsi="Arial" w:cs="Arial"/>
                <w:sz w:val="22"/>
                <w:szCs w:val="22"/>
              </w:rPr>
            </w:pPr>
            <w:r w:rsidRPr="00265F93">
              <w:rPr>
                <w:rFonts w:ascii="Arial" w:hAnsi="Arial" w:cs="Arial"/>
                <w:sz w:val="22"/>
                <w:szCs w:val="22"/>
              </w:rPr>
              <w:t>17.</w:t>
            </w:r>
          </w:p>
        </w:tc>
        <w:tc>
          <w:tcPr>
            <w:tcW w:w="1953" w:type="dxa"/>
          </w:tcPr>
          <w:p w14:paraId="11C4AE2F" w14:textId="77777777" w:rsidR="00265F93" w:rsidRPr="00265F93" w:rsidRDefault="00265F93" w:rsidP="00265F93">
            <w:pPr>
              <w:rPr>
                <w:rFonts w:ascii="Arial" w:hAnsi="Arial" w:cs="Arial"/>
                <w:sz w:val="22"/>
                <w:szCs w:val="22"/>
              </w:rPr>
            </w:pPr>
            <w:r w:rsidRPr="00265F93">
              <w:rPr>
                <w:rFonts w:ascii="Arial" w:hAnsi="Arial" w:cs="Arial"/>
                <w:sz w:val="22"/>
                <w:szCs w:val="22"/>
              </w:rPr>
              <w:t>PN-S-96035</w:t>
            </w:r>
          </w:p>
        </w:tc>
        <w:tc>
          <w:tcPr>
            <w:tcW w:w="6694" w:type="dxa"/>
          </w:tcPr>
          <w:p w14:paraId="415AFD64" w14:textId="77777777" w:rsidR="00265F93" w:rsidRPr="00265F93" w:rsidRDefault="00265F93" w:rsidP="00265F93">
            <w:pPr>
              <w:rPr>
                <w:rFonts w:ascii="Arial" w:hAnsi="Arial" w:cs="Arial"/>
                <w:sz w:val="22"/>
                <w:szCs w:val="22"/>
              </w:rPr>
            </w:pPr>
            <w:r w:rsidRPr="00265F93">
              <w:rPr>
                <w:rFonts w:ascii="Arial" w:hAnsi="Arial" w:cs="Arial"/>
                <w:sz w:val="22"/>
                <w:szCs w:val="22"/>
              </w:rPr>
              <w:t>Popioły lotne</w:t>
            </w:r>
          </w:p>
        </w:tc>
      </w:tr>
      <w:tr w:rsidR="00265F93" w:rsidRPr="00265F93" w14:paraId="0E20BE81" w14:textId="77777777" w:rsidTr="00156D0C">
        <w:tblPrEx>
          <w:tblCellMar>
            <w:top w:w="0" w:type="dxa"/>
            <w:bottom w:w="0" w:type="dxa"/>
          </w:tblCellMar>
        </w:tblPrEx>
        <w:tc>
          <w:tcPr>
            <w:tcW w:w="637" w:type="dxa"/>
          </w:tcPr>
          <w:p w14:paraId="577277AE" w14:textId="77777777" w:rsidR="00265F93" w:rsidRPr="00265F93" w:rsidRDefault="00265F93" w:rsidP="00265F93">
            <w:pPr>
              <w:rPr>
                <w:rFonts w:ascii="Arial" w:hAnsi="Arial" w:cs="Arial"/>
                <w:sz w:val="22"/>
                <w:szCs w:val="22"/>
              </w:rPr>
            </w:pPr>
            <w:r w:rsidRPr="00265F93">
              <w:rPr>
                <w:rFonts w:ascii="Arial" w:hAnsi="Arial" w:cs="Arial"/>
                <w:sz w:val="22"/>
                <w:szCs w:val="22"/>
              </w:rPr>
              <w:t>18.</w:t>
            </w:r>
          </w:p>
        </w:tc>
        <w:tc>
          <w:tcPr>
            <w:tcW w:w="1953" w:type="dxa"/>
          </w:tcPr>
          <w:p w14:paraId="5D662247" w14:textId="77777777" w:rsidR="00265F93" w:rsidRPr="00265F93" w:rsidRDefault="00265F93" w:rsidP="00265F93">
            <w:pPr>
              <w:rPr>
                <w:rFonts w:ascii="Arial" w:hAnsi="Arial" w:cs="Arial"/>
                <w:sz w:val="22"/>
                <w:szCs w:val="22"/>
              </w:rPr>
            </w:pPr>
            <w:r w:rsidRPr="00265F93">
              <w:rPr>
                <w:rFonts w:ascii="Arial" w:hAnsi="Arial" w:cs="Arial"/>
                <w:sz w:val="22"/>
                <w:szCs w:val="22"/>
              </w:rPr>
              <w:t>BN-64/8931-01</w:t>
            </w:r>
          </w:p>
        </w:tc>
        <w:tc>
          <w:tcPr>
            <w:tcW w:w="6694" w:type="dxa"/>
          </w:tcPr>
          <w:p w14:paraId="323DF65B" w14:textId="77777777" w:rsidR="00265F93" w:rsidRPr="00265F93" w:rsidRDefault="00265F93" w:rsidP="00265F93">
            <w:pPr>
              <w:rPr>
                <w:rFonts w:ascii="Arial" w:hAnsi="Arial" w:cs="Arial"/>
                <w:sz w:val="22"/>
                <w:szCs w:val="22"/>
              </w:rPr>
            </w:pPr>
            <w:r w:rsidRPr="00265F93">
              <w:rPr>
                <w:rFonts w:ascii="Arial" w:hAnsi="Arial" w:cs="Arial"/>
                <w:sz w:val="22"/>
                <w:szCs w:val="22"/>
              </w:rPr>
              <w:t>Drogi samochodowe. Oznaczanie wskaźnika piaskowego</w:t>
            </w:r>
          </w:p>
        </w:tc>
      </w:tr>
      <w:tr w:rsidR="00265F93" w:rsidRPr="00265F93" w14:paraId="70DAB59F" w14:textId="77777777" w:rsidTr="00156D0C">
        <w:tblPrEx>
          <w:tblCellMar>
            <w:top w:w="0" w:type="dxa"/>
            <w:bottom w:w="0" w:type="dxa"/>
          </w:tblCellMar>
        </w:tblPrEx>
        <w:tc>
          <w:tcPr>
            <w:tcW w:w="637" w:type="dxa"/>
          </w:tcPr>
          <w:p w14:paraId="19390C3E" w14:textId="77777777" w:rsidR="00265F93" w:rsidRPr="00265F93" w:rsidRDefault="00265F93" w:rsidP="00265F93">
            <w:pPr>
              <w:rPr>
                <w:rFonts w:ascii="Arial" w:hAnsi="Arial" w:cs="Arial"/>
                <w:sz w:val="22"/>
                <w:szCs w:val="22"/>
              </w:rPr>
            </w:pPr>
            <w:r w:rsidRPr="00265F93">
              <w:rPr>
                <w:rFonts w:ascii="Arial" w:hAnsi="Arial" w:cs="Arial"/>
                <w:sz w:val="22"/>
                <w:szCs w:val="22"/>
              </w:rPr>
              <w:t>19.</w:t>
            </w:r>
          </w:p>
        </w:tc>
        <w:tc>
          <w:tcPr>
            <w:tcW w:w="1953" w:type="dxa"/>
          </w:tcPr>
          <w:p w14:paraId="3C9774E6" w14:textId="77777777" w:rsidR="00265F93" w:rsidRPr="00265F93" w:rsidRDefault="00265F93" w:rsidP="00265F93">
            <w:pPr>
              <w:rPr>
                <w:rFonts w:ascii="Arial" w:hAnsi="Arial" w:cs="Arial"/>
                <w:sz w:val="22"/>
                <w:szCs w:val="22"/>
              </w:rPr>
            </w:pPr>
            <w:r w:rsidRPr="00265F93">
              <w:rPr>
                <w:rFonts w:ascii="Arial" w:hAnsi="Arial" w:cs="Arial"/>
                <w:sz w:val="22"/>
                <w:szCs w:val="22"/>
              </w:rPr>
              <w:t>BN-64/8931-02</w:t>
            </w:r>
          </w:p>
        </w:tc>
        <w:tc>
          <w:tcPr>
            <w:tcW w:w="6694" w:type="dxa"/>
          </w:tcPr>
          <w:p w14:paraId="196C753F" w14:textId="77777777" w:rsidR="00265F93" w:rsidRPr="00265F93" w:rsidRDefault="00265F93" w:rsidP="00265F93">
            <w:pPr>
              <w:rPr>
                <w:rFonts w:ascii="Arial" w:hAnsi="Arial" w:cs="Arial"/>
                <w:sz w:val="22"/>
                <w:szCs w:val="22"/>
              </w:rPr>
            </w:pPr>
            <w:r w:rsidRPr="00265F93">
              <w:rPr>
                <w:rFonts w:ascii="Arial" w:hAnsi="Arial" w:cs="Arial"/>
                <w:sz w:val="22"/>
                <w:szCs w:val="22"/>
              </w:rPr>
              <w:t>Drogi samochodowe. Oznaczanie modułu odkształcenia nawierzchni podatnych i podłoża przez obciążenie płytą</w:t>
            </w:r>
          </w:p>
        </w:tc>
      </w:tr>
      <w:tr w:rsidR="00265F93" w:rsidRPr="00265F93" w14:paraId="5A1AB396" w14:textId="77777777" w:rsidTr="00156D0C">
        <w:tblPrEx>
          <w:tblCellMar>
            <w:top w:w="0" w:type="dxa"/>
            <w:bottom w:w="0" w:type="dxa"/>
          </w:tblCellMar>
        </w:tblPrEx>
        <w:tc>
          <w:tcPr>
            <w:tcW w:w="637" w:type="dxa"/>
          </w:tcPr>
          <w:p w14:paraId="11767665" w14:textId="77777777" w:rsidR="00265F93" w:rsidRPr="00265F93" w:rsidRDefault="00265F93" w:rsidP="00265F93">
            <w:pPr>
              <w:rPr>
                <w:rFonts w:ascii="Arial" w:hAnsi="Arial" w:cs="Arial"/>
                <w:sz w:val="22"/>
                <w:szCs w:val="22"/>
              </w:rPr>
            </w:pPr>
            <w:r w:rsidRPr="00265F93">
              <w:rPr>
                <w:rFonts w:ascii="Arial" w:hAnsi="Arial" w:cs="Arial"/>
                <w:sz w:val="22"/>
                <w:szCs w:val="22"/>
              </w:rPr>
              <w:t>20.</w:t>
            </w:r>
          </w:p>
        </w:tc>
        <w:tc>
          <w:tcPr>
            <w:tcW w:w="1953" w:type="dxa"/>
          </w:tcPr>
          <w:p w14:paraId="08A8CE3F" w14:textId="77777777" w:rsidR="00265F93" w:rsidRPr="00265F93" w:rsidRDefault="00265F93" w:rsidP="00265F93">
            <w:pPr>
              <w:rPr>
                <w:rFonts w:ascii="Arial" w:hAnsi="Arial" w:cs="Arial"/>
                <w:sz w:val="22"/>
                <w:szCs w:val="22"/>
              </w:rPr>
            </w:pPr>
            <w:r w:rsidRPr="00265F93">
              <w:rPr>
                <w:rFonts w:ascii="Arial" w:hAnsi="Arial" w:cs="Arial"/>
                <w:sz w:val="22"/>
                <w:szCs w:val="22"/>
              </w:rPr>
              <w:t>BN-68/8931-04</w:t>
            </w:r>
          </w:p>
        </w:tc>
        <w:tc>
          <w:tcPr>
            <w:tcW w:w="6694" w:type="dxa"/>
          </w:tcPr>
          <w:p w14:paraId="4EFCFA49" w14:textId="77777777" w:rsidR="00265F93" w:rsidRPr="00265F93" w:rsidRDefault="00265F93" w:rsidP="00265F93">
            <w:pPr>
              <w:rPr>
                <w:rFonts w:ascii="Arial" w:hAnsi="Arial" w:cs="Arial"/>
                <w:sz w:val="22"/>
                <w:szCs w:val="22"/>
              </w:rPr>
            </w:pPr>
            <w:r w:rsidRPr="00265F93">
              <w:rPr>
                <w:rFonts w:ascii="Arial" w:hAnsi="Arial" w:cs="Arial"/>
                <w:sz w:val="22"/>
                <w:szCs w:val="22"/>
              </w:rPr>
              <w:t>Drogi samochodowe. Pomiar równości nawierzchni planografem i łatą</w:t>
            </w:r>
          </w:p>
        </w:tc>
      </w:tr>
      <w:tr w:rsidR="00265F93" w:rsidRPr="00265F93" w14:paraId="453BC632" w14:textId="77777777" w:rsidTr="00156D0C">
        <w:tblPrEx>
          <w:tblCellMar>
            <w:top w:w="0" w:type="dxa"/>
            <w:bottom w:w="0" w:type="dxa"/>
          </w:tblCellMar>
        </w:tblPrEx>
        <w:tc>
          <w:tcPr>
            <w:tcW w:w="637" w:type="dxa"/>
          </w:tcPr>
          <w:p w14:paraId="4D685F01" w14:textId="77777777" w:rsidR="00265F93" w:rsidRPr="00265F93" w:rsidRDefault="00265F93" w:rsidP="00265F93">
            <w:pPr>
              <w:rPr>
                <w:rFonts w:ascii="Arial" w:hAnsi="Arial" w:cs="Arial"/>
                <w:sz w:val="22"/>
                <w:szCs w:val="22"/>
              </w:rPr>
            </w:pPr>
            <w:r w:rsidRPr="00265F93">
              <w:rPr>
                <w:rFonts w:ascii="Arial" w:hAnsi="Arial" w:cs="Arial"/>
                <w:sz w:val="22"/>
                <w:szCs w:val="22"/>
              </w:rPr>
              <w:t>21.</w:t>
            </w:r>
          </w:p>
        </w:tc>
        <w:tc>
          <w:tcPr>
            <w:tcW w:w="1953" w:type="dxa"/>
          </w:tcPr>
          <w:p w14:paraId="38117737" w14:textId="77777777" w:rsidR="00265F93" w:rsidRPr="00265F93" w:rsidRDefault="00265F93" w:rsidP="00265F93">
            <w:pPr>
              <w:rPr>
                <w:rFonts w:ascii="Arial" w:hAnsi="Arial" w:cs="Arial"/>
                <w:sz w:val="22"/>
                <w:szCs w:val="22"/>
              </w:rPr>
            </w:pPr>
            <w:r w:rsidRPr="00265F93">
              <w:rPr>
                <w:rFonts w:ascii="Arial" w:hAnsi="Arial" w:cs="Arial"/>
                <w:sz w:val="22"/>
                <w:szCs w:val="22"/>
              </w:rPr>
              <w:t>BN-70/8931-06</w:t>
            </w:r>
          </w:p>
        </w:tc>
        <w:tc>
          <w:tcPr>
            <w:tcW w:w="6694" w:type="dxa"/>
          </w:tcPr>
          <w:p w14:paraId="11174842" w14:textId="77777777" w:rsidR="00265F93" w:rsidRPr="00265F93" w:rsidRDefault="00265F93" w:rsidP="00265F93">
            <w:pPr>
              <w:rPr>
                <w:rFonts w:ascii="Arial" w:hAnsi="Arial" w:cs="Arial"/>
                <w:sz w:val="22"/>
                <w:szCs w:val="22"/>
              </w:rPr>
            </w:pPr>
            <w:r w:rsidRPr="00265F93">
              <w:rPr>
                <w:rFonts w:ascii="Arial" w:hAnsi="Arial" w:cs="Arial"/>
                <w:sz w:val="22"/>
                <w:szCs w:val="22"/>
              </w:rPr>
              <w:t>Drogi samochodowe. Pomiar ugięć podatnych ugięciomierzem belkowym</w:t>
            </w:r>
          </w:p>
        </w:tc>
      </w:tr>
      <w:tr w:rsidR="00265F93" w:rsidRPr="00265F93" w14:paraId="0D2EFF9D" w14:textId="77777777" w:rsidTr="00156D0C">
        <w:tblPrEx>
          <w:tblCellMar>
            <w:top w:w="0" w:type="dxa"/>
            <w:bottom w:w="0" w:type="dxa"/>
          </w:tblCellMar>
        </w:tblPrEx>
        <w:tc>
          <w:tcPr>
            <w:tcW w:w="637" w:type="dxa"/>
          </w:tcPr>
          <w:p w14:paraId="212F4B2D" w14:textId="77777777" w:rsidR="00265F93" w:rsidRPr="00265F93" w:rsidRDefault="00265F93" w:rsidP="00265F93">
            <w:pPr>
              <w:rPr>
                <w:rFonts w:ascii="Arial" w:hAnsi="Arial" w:cs="Arial"/>
                <w:sz w:val="22"/>
                <w:szCs w:val="22"/>
              </w:rPr>
            </w:pPr>
            <w:r w:rsidRPr="00265F93">
              <w:rPr>
                <w:rFonts w:ascii="Arial" w:hAnsi="Arial" w:cs="Arial"/>
                <w:sz w:val="22"/>
                <w:szCs w:val="22"/>
              </w:rPr>
              <w:t>22.</w:t>
            </w:r>
          </w:p>
        </w:tc>
        <w:tc>
          <w:tcPr>
            <w:tcW w:w="1953" w:type="dxa"/>
          </w:tcPr>
          <w:p w14:paraId="2E63BD1D" w14:textId="77777777" w:rsidR="00265F93" w:rsidRPr="00265F93" w:rsidRDefault="00265F93" w:rsidP="00265F93">
            <w:pPr>
              <w:rPr>
                <w:rFonts w:ascii="Arial" w:hAnsi="Arial" w:cs="Arial"/>
                <w:sz w:val="22"/>
                <w:szCs w:val="22"/>
              </w:rPr>
            </w:pPr>
            <w:r w:rsidRPr="00265F93">
              <w:rPr>
                <w:rFonts w:ascii="Arial" w:hAnsi="Arial" w:cs="Arial"/>
                <w:sz w:val="22"/>
                <w:szCs w:val="22"/>
              </w:rPr>
              <w:t>BN-77/8931-12</w:t>
            </w:r>
          </w:p>
        </w:tc>
        <w:tc>
          <w:tcPr>
            <w:tcW w:w="6694" w:type="dxa"/>
          </w:tcPr>
          <w:p w14:paraId="435ACB1D" w14:textId="77777777" w:rsidR="00265F93" w:rsidRPr="00265F93" w:rsidRDefault="00265F93" w:rsidP="00265F93">
            <w:pPr>
              <w:rPr>
                <w:rFonts w:ascii="Arial" w:hAnsi="Arial" w:cs="Arial"/>
                <w:sz w:val="22"/>
                <w:szCs w:val="22"/>
              </w:rPr>
            </w:pPr>
            <w:r w:rsidRPr="00265F93">
              <w:rPr>
                <w:rFonts w:ascii="Arial" w:hAnsi="Arial" w:cs="Arial"/>
                <w:sz w:val="22"/>
                <w:szCs w:val="22"/>
              </w:rPr>
              <w:t>Oznaczanie wskaźnika zagęszczenia gruntu</w:t>
            </w:r>
          </w:p>
        </w:tc>
      </w:tr>
      <w:tr w:rsidR="00265F93" w:rsidRPr="00265F93" w14:paraId="0E24D62F" w14:textId="77777777" w:rsidTr="00156D0C">
        <w:tblPrEx>
          <w:tblCellMar>
            <w:top w:w="0" w:type="dxa"/>
            <w:bottom w:w="0" w:type="dxa"/>
          </w:tblCellMar>
        </w:tblPrEx>
        <w:tc>
          <w:tcPr>
            <w:tcW w:w="637" w:type="dxa"/>
          </w:tcPr>
          <w:p w14:paraId="5F10E8F9" w14:textId="77777777" w:rsidR="00265F93" w:rsidRPr="00265F93" w:rsidRDefault="00265F93" w:rsidP="00265F93">
            <w:pPr>
              <w:rPr>
                <w:rFonts w:ascii="Arial" w:hAnsi="Arial" w:cs="Arial"/>
                <w:sz w:val="22"/>
                <w:szCs w:val="22"/>
              </w:rPr>
            </w:pPr>
            <w:r w:rsidRPr="00265F93">
              <w:rPr>
                <w:rFonts w:ascii="Arial" w:hAnsi="Arial" w:cs="Arial"/>
                <w:sz w:val="22"/>
                <w:szCs w:val="22"/>
              </w:rPr>
              <w:t>23.</w:t>
            </w:r>
          </w:p>
        </w:tc>
        <w:tc>
          <w:tcPr>
            <w:tcW w:w="1953" w:type="dxa"/>
          </w:tcPr>
          <w:p w14:paraId="26C6887A" w14:textId="77777777" w:rsidR="00265F93" w:rsidRPr="00265F93" w:rsidRDefault="00265F93" w:rsidP="00265F93">
            <w:pPr>
              <w:rPr>
                <w:rFonts w:ascii="Arial" w:hAnsi="Arial" w:cs="Arial"/>
                <w:sz w:val="22"/>
                <w:szCs w:val="22"/>
              </w:rPr>
            </w:pPr>
            <w:r w:rsidRPr="00265F93">
              <w:rPr>
                <w:rFonts w:ascii="Arial" w:hAnsi="Arial" w:cs="Arial"/>
                <w:sz w:val="22"/>
                <w:szCs w:val="22"/>
              </w:rPr>
              <w:t>PN-S-02205:1998</w:t>
            </w:r>
          </w:p>
        </w:tc>
        <w:tc>
          <w:tcPr>
            <w:tcW w:w="6694" w:type="dxa"/>
          </w:tcPr>
          <w:p w14:paraId="296E7901" w14:textId="77777777" w:rsidR="00265F93" w:rsidRPr="00265F93" w:rsidRDefault="00265F93" w:rsidP="00265F93">
            <w:pPr>
              <w:rPr>
                <w:rFonts w:ascii="Arial" w:hAnsi="Arial" w:cs="Arial"/>
                <w:sz w:val="22"/>
                <w:szCs w:val="22"/>
              </w:rPr>
            </w:pPr>
            <w:r w:rsidRPr="00265F93">
              <w:rPr>
                <w:rFonts w:ascii="Arial" w:hAnsi="Arial" w:cs="Arial"/>
                <w:sz w:val="22"/>
                <w:szCs w:val="22"/>
              </w:rPr>
              <w:t>Drogi Samochodowe. Roboty ziemne. Wymagania i badania.</w:t>
            </w:r>
          </w:p>
        </w:tc>
      </w:tr>
    </w:tbl>
    <w:p w14:paraId="3639931B" w14:textId="77777777" w:rsidR="00265F93" w:rsidRPr="00265F93" w:rsidRDefault="00265F93" w:rsidP="00265F93">
      <w:pPr>
        <w:rPr>
          <w:rFonts w:ascii="Arial" w:hAnsi="Arial" w:cs="Arial"/>
          <w:sz w:val="22"/>
          <w:szCs w:val="22"/>
        </w:rPr>
      </w:pPr>
    </w:p>
    <w:p w14:paraId="59CD37F7" w14:textId="3BF0A591" w:rsidR="00265F93" w:rsidRPr="00265F93" w:rsidRDefault="00265F93" w:rsidP="00265F93">
      <w:pPr>
        <w:rPr>
          <w:rFonts w:ascii="Arial" w:hAnsi="Arial" w:cs="Arial"/>
          <w:sz w:val="22"/>
          <w:szCs w:val="22"/>
        </w:rPr>
      </w:pPr>
      <w:r w:rsidRPr="00265F93">
        <w:rPr>
          <w:rFonts w:ascii="Arial" w:hAnsi="Arial" w:cs="Arial"/>
          <w:sz w:val="22"/>
          <w:szCs w:val="22"/>
        </w:rPr>
        <w:t xml:space="preserve">02.90  NAWIERZCHNIA Z KOSTKI BRUKOWEJ BETONOWEJ </w:t>
      </w:r>
    </w:p>
    <w:p w14:paraId="30E8F1AC" w14:textId="77777777" w:rsidR="00265F93" w:rsidRPr="00265F93" w:rsidRDefault="00265F93" w:rsidP="00265F93">
      <w:pPr>
        <w:rPr>
          <w:rFonts w:ascii="Arial" w:hAnsi="Arial" w:cs="Arial"/>
          <w:sz w:val="22"/>
          <w:szCs w:val="22"/>
        </w:rPr>
      </w:pPr>
      <w:r w:rsidRPr="00265F93">
        <w:rPr>
          <w:rFonts w:ascii="Arial" w:hAnsi="Arial" w:cs="Arial"/>
          <w:sz w:val="22"/>
          <w:szCs w:val="22"/>
        </w:rPr>
        <w:t>1. Warunki ogólne wykonania i odbioru robót – jak w S 00.00.00.</w:t>
      </w:r>
    </w:p>
    <w:p w14:paraId="738C1F62" w14:textId="77777777" w:rsidR="00265F93" w:rsidRPr="00265F93" w:rsidRDefault="00265F93" w:rsidP="00265F93">
      <w:pPr>
        <w:rPr>
          <w:rFonts w:ascii="Arial" w:hAnsi="Arial" w:cs="Arial"/>
          <w:sz w:val="22"/>
          <w:szCs w:val="22"/>
        </w:rPr>
      </w:pPr>
    </w:p>
    <w:p w14:paraId="619CF2E1" w14:textId="77777777" w:rsidR="00265F93" w:rsidRPr="00265F93" w:rsidRDefault="00265F93" w:rsidP="00265F93">
      <w:pPr>
        <w:rPr>
          <w:rFonts w:ascii="Arial" w:hAnsi="Arial" w:cs="Arial"/>
          <w:sz w:val="22"/>
          <w:szCs w:val="22"/>
        </w:rPr>
      </w:pPr>
      <w:r w:rsidRPr="00265F93">
        <w:rPr>
          <w:rFonts w:ascii="Arial" w:hAnsi="Arial" w:cs="Arial"/>
          <w:sz w:val="22"/>
          <w:szCs w:val="22"/>
        </w:rPr>
        <w:t>2. Wymagania szczegółowe w zakresie wykonania i odbioru robót.</w:t>
      </w:r>
    </w:p>
    <w:p w14:paraId="5D1E7A61" w14:textId="77777777" w:rsidR="00265F93" w:rsidRPr="00265F93" w:rsidRDefault="00265F93" w:rsidP="00265F93">
      <w:pPr>
        <w:rPr>
          <w:rFonts w:ascii="Arial" w:hAnsi="Arial" w:cs="Arial"/>
          <w:sz w:val="22"/>
          <w:szCs w:val="22"/>
        </w:rPr>
      </w:pPr>
    </w:p>
    <w:p w14:paraId="7549B081" w14:textId="77777777" w:rsidR="00265F93" w:rsidRPr="00265F93" w:rsidRDefault="00265F93" w:rsidP="00265F93">
      <w:pPr>
        <w:rPr>
          <w:rFonts w:ascii="Arial" w:hAnsi="Arial" w:cs="Arial"/>
          <w:sz w:val="22"/>
          <w:szCs w:val="22"/>
        </w:rPr>
      </w:pPr>
      <w:r w:rsidRPr="00265F93">
        <w:rPr>
          <w:rFonts w:ascii="Arial" w:hAnsi="Arial" w:cs="Arial"/>
          <w:sz w:val="22"/>
          <w:szCs w:val="22"/>
        </w:rPr>
        <w:t>2.1. Wymagania materiałowe.</w:t>
      </w:r>
    </w:p>
    <w:p w14:paraId="270539D4" w14:textId="77777777" w:rsidR="00265F93" w:rsidRPr="00265F93" w:rsidRDefault="00265F93" w:rsidP="00265F93">
      <w:pPr>
        <w:rPr>
          <w:rFonts w:ascii="Arial" w:hAnsi="Arial" w:cs="Arial"/>
          <w:sz w:val="22"/>
          <w:szCs w:val="22"/>
        </w:rPr>
      </w:pPr>
    </w:p>
    <w:p w14:paraId="0E884253" w14:textId="77777777" w:rsidR="00265F93" w:rsidRPr="00265F93" w:rsidRDefault="00265F93" w:rsidP="00265F93">
      <w:pPr>
        <w:rPr>
          <w:rFonts w:ascii="Arial" w:hAnsi="Arial" w:cs="Arial"/>
          <w:sz w:val="22"/>
          <w:szCs w:val="22"/>
        </w:rPr>
      </w:pPr>
      <w:r w:rsidRPr="00265F93">
        <w:rPr>
          <w:rFonts w:ascii="Arial" w:hAnsi="Arial" w:cs="Arial"/>
          <w:sz w:val="22"/>
          <w:szCs w:val="22"/>
        </w:rPr>
        <w:t>Aprobata techniczna.</w:t>
      </w:r>
    </w:p>
    <w:p w14:paraId="1C65287F" w14:textId="77777777" w:rsidR="00265F93" w:rsidRPr="00265F93" w:rsidRDefault="00265F93" w:rsidP="00265F93">
      <w:pPr>
        <w:rPr>
          <w:rFonts w:ascii="Arial" w:hAnsi="Arial" w:cs="Arial"/>
          <w:sz w:val="22"/>
          <w:szCs w:val="22"/>
        </w:rPr>
      </w:pPr>
      <w:r w:rsidRPr="00265F93">
        <w:rPr>
          <w:rFonts w:ascii="Arial" w:hAnsi="Arial" w:cs="Arial"/>
          <w:sz w:val="22"/>
          <w:szCs w:val="22"/>
        </w:rPr>
        <w:t>Warunkiem dopuszczenia do stosowania betonowej kostki brukowej w budownictwie drogowym jest posiadanie aprobaty technicznej.</w:t>
      </w:r>
    </w:p>
    <w:p w14:paraId="6FCF4868" w14:textId="77777777" w:rsidR="00265F93" w:rsidRPr="00265F93" w:rsidRDefault="00265F93" w:rsidP="00265F93">
      <w:pPr>
        <w:rPr>
          <w:rFonts w:ascii="Arial" w:hAnsi="Arial" w:cs="Arial"/>
          <w:sz w:val="22"/>
          <w:szCs w:val="22"/>
        </w:rPr>
      </w:pPr>
      <w:r w:rsidRPr="00265F93">
        <w:rPr>
          <w:rFonts w:ascii="Arial" w:hAnsi="Arial" w:cs="Arial"/>
          <w:sz w:val="22"/>
          <w:szCs w:val="22"/>
        </w:rPr>
        <w:t>Wygląd zewnętrzny.</w:t>
      </w:r>
    </w:p>
    <w:p w14:paraId="7E19A76D" w14:textId="77777777" w:rsidR="00265F93" w:rsidRPr="00265F93" w:rsidRDefault="00265F93" w:rsidP="00265F93">
      <w:pPr>
        <w:rPr>
          <w:rFonts w:ascii="Arial" w:hAnsi="Arial" w:cs="Arial"/>
          <w:sz w:val="22"/>
          <w:szCs w:val="22"/>
        </w:rPr>
      </w:pPr>
      <w:r w:rsidRPr="00265F93">
        <w:rPr>
          <w:rFonts w:ascii="Arial" w:hAnsi="Arial" w:cs="Arial"/>
          <w:sz w:val="22"/>
          <w:szCs w:val="22"/>
        </w:rPr>
        <w:t>Struktura powinna być zwarta, bez rys, pęknięć, plam i ubytków.</w:t>
      </w:r>
    </w:p>
    <w:p w14:paraId="3939054C" w14:textId="77777777" w:rsidR="00265F93" w:rsidRPr="00265F93" w:rsidRDefault="00265F93" w:rsidP="00265F93">
      <w:pPr>
        <w:rPr>
          <w:rFonts w:ascii="Arial" w:hAnsi="Arial" w:cs="Arial"/>
          <w:sz w:val="22"/>
          <w:szCs w:val="22"/>
        </w:rPr>
      </w:pPr>
      <w:r w:rsidRPr="00265F93">
        <w:rPr>
          <w:rFonts w:ascii="Arial" w:hAnsi="Arial" w:cs="Arial"/>
          <w:sz w:val="22"/>
          <w:szCs w:val="22"/>
        </w:rPr>
        <w:lastRenderedPageBreak/>
        <w:t xml:space="preserve">Powierzchnia górna kostek powinna być równa i szorstka, a krawędzie kostek równe i proste, wklęśnięcia nie powinny przekraczać </w:t>
      </w:r>
      <w:smartTag w:uri="urn:schemas-microsoft-com:office:smarttags" w:element="metricconverter">
        <w:smartTagPr>
          <w:attr w:name="ProductID" w:val="2 mm"/>
        </w:smartTagPr>
        <w:r w:rsidRPr="00265F93">
          <w:rPr>
            <w:rFonts w:ascii="Arial" w:hAnsi="Arial" w:cs="Arial"/>
            <w:sz w:val="22"/>
            <w:szCs w:val="22"/>
          </w:rPr>
          <w:t>2 mm</w:t>
        </w:r>
      </w:smartTag>
      <w:r w:rsidRPr="00265F93">
        <w:rPr>
          <w:rFonts w:ascii="Arial" w:hAnsi="Arial" w:cs="Arial"/>
          <w:sz w:val="22"/>
          <w:szCs w:val="22"/>
        </w:rPr>
        <w:t>.</w:t>
      </w:r>
    </w:p>
    <w:p w14:paraId="5B8D0275" w14:textId="77777777" w:rsidR="00265F93" w:rsidRPr="00265F93" w:rsidRDefault="00265F93" w:rsidP="00265F93">
      <w:pPr>
        <w:rPr>
          <w:rFonts w:ascii="Arial" w:hAnsi="Arial" w:cs="Arial"/>
          <w:sz w:val="22"/>
          <w:szCs w:val="22"/>
        </w:rPr>
      </w:pPr>
      <w:r w:rsidRPr="00265F93">
        <w:rPr>
          <w:rFonts w:ascii="Arial" w:hAnsi="Arial" w:cs="Arial"/>
          <w:sz w:val="22"/>
          <w:szCs w:val="22"/>
        </w:rPr>
        <w:t>Kształt, wymiary i kolor kostki brukowej.</w:t>
      </w:r>
    </w:p>
    <w:p w14:paraId="4BA43824" w14:textId="77777777" w:rsidR="00265F93" w:rsidRPr="00265F93" w:rsidRDefault="00265F93" w:rsidP="00265F93">
      <w:pPr>
        <w:rPr>
          <w:rFonts w:ascii="Arial" w:hAnsi="Arial" w:cs="Arial"/>
          <w:sz w:val="22"/>
          <w:szCs w:val="22"/>
        </w:rPr>
      </w:pPr>
      <w:r w:rsidRPr="00265F93">
        <w:rPr>
          <w:rFonts w:ascii="Arial" w:hAnsi="Arial" w:cs="Arial"/>
          <w:sz w:val="22"/>
          <w:szCs w:val="22"/>
        </w:rPr>
        <w:t>Tolerancje wymiarowe wynoszą:</w:t>
      </w:r>
    </w:p>
    <w:p w14:paraId="760A9DA8"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na długości </w:t>
      </w:r>
      <w:r w:rsidRPr="00265F93">
        <w:rPr>
          <w:rFonts w:ascii="Arial" w:hAnsi="Arial" w:cs="Arial"/>
          <w:sz w:val="22"/>
          <w:szCs w:val="22"/>
        </w:rPr>
        <w:sym w:font="Symbol" w:char="F0B1"/>
      </w:r>
      <w:r w:rsidRPr="00265F93">
        <w:rPr>
          <w:rFonts w:ascii="Arial" w:hAnsi="Arial" w:cs="Arial"/>
          <w:sz w:val="22"/>
          <w:szCs w:val="22"/>
        </w:rPr>
        <w:t xml:space="preserve"> </w:t>
      </w:r>
      <w:smartTag w:uri="urn:schemas-microsoft-com:office:smarttags" w:element="metricconverter">
        <w:smartTagPr>
          <w:attr w:name="ProductID" w:val="3 mm"/>
        </w:smartTagPr>
        <w:r w:rsidRPr="00265F93">
          <w:rPr>
            <w:rFonts w:ascii="Arial" w:hAnsi="Arial" w:cs="Arial"/>
            <w:sz w:val="22"/>
            <w:szCs w:val="22"/>
          </w:rPr>
          <w:t>3 mm</w:t>
        </w:r>
      </w:smartTag>
      <w:r w:rsidRPr="00265F93">
        <w:rPr>
          <w:rFonts w:ascii="Arial" w:hAnsi="Arial" w:cs="Arial"/>
          <w:sz w:val="22"/>
          <w:szCs w:val="22"/>
        </w:rPr>
        <w:t>,</w:t>
      </w:r>
    </w:p>
    <w:p w14:paraId="104F3B68"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na szerokości </w:t>
      </w:r>
      <w:r w:rsidRPr="00265F93">
        <w:rPr>
          <w:rFonts w:ascii="Arial" w:hAnsi="Arial" w:cs="Arial"/>
          <w:sz w:val="22"/>
          <w:szCs w:val="22"/>
        </w:rPr>
        <w:sym w:font="Symbol" w:char="F0B1"/>
      </w:r>
      <w:r w:rsidRPr="00265F93">
        <w:rPr>
          <w:rFonts w:ascii="Arial" w:hAnsi="Arial" w:cs="Arial"/>
          <w:sz w:val="22"/>
          <w:szCs w:val="22"/>
        </w:rPr>
        <w:t xml:space="preserve"> </w:t>
      </w:r>
      <w:smartTag w:uri="urn:schemas-microsoft-com:office:smarttags" w:element="metricconverter">
        <w:smartTagPr>
          <w:attr w:name="ProductID" w:val="3 mm"/>
        </w:smartTagPr>
        <w:r w:rsidRPr="00265F93">
          <w:rPr>
            <w:rFonts w:ascii="Arial" w:hAnsi="Arial" w:cs="Arial"/>
            <w:sz w:val="22"/>
            <w:szCs w:val="22"/>
          </w:rPr>
          <w:t>3 mm</w:t>
        </w:r>
      </w:smartTag>
      <w:r w:rsidRPr="00265F93">
        <w:rPr>
          <w:rFonts w:ascii="Arial" w:hAnsi="Arial" w:cs="Arial"/>
          <w:sz w:val="22"/>
          <w:szCs w:val="22"/>
        </w:rPr>
        <w:t xml:space="preserve">, </w:t>
      </w:r>
    </w:p>
    <w:p w14:paraId="4AA6C48B"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na grubości </w:t>
      </w:r>
      <w:r w:rsidRPr="00265F93">
        <w:rPr>
          <w:rFonts w:ascii="Arial" w:hAnsi="Arial" w:cs="Arial"/>
          <w:sz w:val="22"/>
          <w:szCs w:val="22"/>
        </w:rPr>
        <w:sym w:font="Symbol" w:char="F0B1"/>
      </w:r>
      <w:r w:rsidRPr="00265F93">
        <w:rPr>
          <w:rFonts w:ascii="Arial" w:hAnsi="Arial" w:cs="Arial"/>
          <w:sz w:val="22"/>
          <w:szCs w:val="22"/>
        </w:rPr>
        <w:t xml:space="preserve"> </w:t>
      </w:r>
      <w:smartTag w:uri="urn:schemas-microsoft-com:office:smarttags" w:element="metricconverter">
        <w:smartTagPr>
          <w:attr w:name="ProductID" w:val="5 mm"/>
        </w:smartTagPr>
        <w:r w:rsidRPr="00265F93">
          <w:rPr>
            <w:rFonts w:ascii="Arial" w:hAnsi="Arial" w:cs="Arial"/>
            <w:sz w:val="22"/>
            <w:szCs w:val="22"/>
          </w:rPr>
          <w:t>5 mm</w:t>
        </w:r>
      </w:smartTag>
      <w:r w:rsidRPr="00265F93">
        <w:rPr>
          <w:rFonts w:ascii="Arial" w:hAnsi="Arial" w:cs="Arial"/>
          <w:sz w:val="22"/>
          <w:szCs w:val="22"/>
        </w:rPr>
        <w:t>.</w:t>
      </w:r>
    </w:p>
    <w:p w14:paraId="7ACEF870" w14:textId="77777777" w:rsidR="00265F93" w:rsidRPr="00265F93" w:rsidRDefault="00265F93" w:rsidP="00265F93">
      <w:pPr>
        <w:rPr>
          <w:rFonts w:ascii="Arial" w:hAnsi="Arial" w:cs="Arial"/>
          <w:sz w:val="22"/>
          <w:szCs w:val="22"/>
        </w:rPr>
      </w:pPr>
      <w:r w:rsidRPr="00265F93">
        <w:rPr>
          <w:rFonts w:ascii="Arial" w:hAnsi="Arial" w:cs="Arial"/>
          <w:sz w:val="22"/>
          <w:szCs w:val="22"/>
        </w:rPr>
        <w:t>Należy użyć kostkę brukową w kolorze podanym w Dokumentacji Projektowej.</w:t>
      </w:r>
    </w:p>
    <w:p w14:paraId="711DC8C3" w14:textId="77777777" w:rsidR="00265F93" w:rsidRPr="00265F93" w:rsidRDefault="00265F93" w:rsidP="00265F93">
      <w:pPr>
        <w:rPr>
          <w:rFonts w:ascii="Arial" w:hAnsi="Arial" w:cs="Arial"/>
          <w:sz w:val="22"/>
          <w:szCs w:val="22"/>
        </w:rPr>
      </w:pPr>
      <w:r w:rsidRPr="00265F93">
        <w:rPr>
          <w:rFonts w:ascii="Arial" w:hAnsi="Arial" w:cs="Arial"/>
          <w:sz w:val="22"/>
          <w:szCs w:val="22"/>
        </w:rPr>
        <w:t>Należy zastosować zgodnie kostkę o grubości zgodnej z projektem. Typ i kształt kostki Wykonawca uzgodni z Inżynierem.</w:t>
      </w:r>
    </w:p>
    <w:p w14:paraId="1EABC638" w14:textId="77777777" w:rsidR="00265F93" w:rsidRPr="00265F93" w:rsidRDefault="00265F93" w:rsidP="00265F93">
      <w:pPr>
        <w:rPr>
          <w:rFonts w:ascii="Arial" w:hAnsi="Arial" w:cs="Arial"/>
          <w:sz w:val="22"/>
          <w:szCs w:val="22"/>
        </w:rPr>
      </w:pPr>
      <w:r w:rsidRPr="00265F93">
        <w:rPr>
          <w:rFonts w:ascii="Arial" w:hAnsi="Arial" w:cs="Arial"/>
          <w:sz w:val="22"/>
          <w:szCs w:val="22"/>
        </w:rPr>
        <w:t>Wytrzymałość na ściskanie.</w:t>
      </w:r>
    </w:p>
    <w:p w14:paraId="3EE0230B" w14:textId="77777777" w:rsidR="00265F93" w:rsidRPr="00265F93" w:rsidRDefault="00265F93" w:rsidP="00265F93">
      <w:pPr>
        <w:rPr>
          <w:rFonts w:ascii="Arial" w:hAnsi="Arial" w:cs="Arial"/>
          <w:sz w:val="22"/>
          <w:szCs w:val="22"/>
        </w:rPr>
      </w:pPr>
      <w:r w:rsidRPr="00265F93">
        <w:rPr>
          <w:rFonts w:ascii="Arial" w:hAnsi="Arial" w:cs="Arial"/>
          <w:sz w:val="22"/>
          <w:szCs w:val="22"/>
        </w:rPr>
        <w:t>Wytrzymałość na ściskanie po 28 dniach (średnio z 6-ciu kostek) nie powinna być mniejsza niż 60 MPa.</w:t>
      </w:r>
    </w:p>
    <w:p w14:paraId="37AD2886" w14:textId="77777777" w:rsidR="00265F93" w:rsidRPr="00265F93" w:rsidRDefault="00265F93" w:rsidP="00265F93">
      <w:pPr>
        <w:rPr>
          <w:rFonts w:ascii="Arial" w:hAnsi="Arial" w:cs="Arial"/>
          <w:sz w:val="22"/>
          <w:szCs w:val="22"/>
        </w:rPr>
      </w:pPr>
      <w:r w:rsidRPr="00265F93">
        <w:rPr>
          <w:rFonts w:ascii="Arial" w:hAnsi="Arial" w:cs="Arial"/>
          <w:sz w:val="22"/>
          <w:szCs w:val="22"/>
        </w:rPr>
        <w:t>Dopuszczalna najniższa wytrzymałość pojedynczej kostki nie powinna być mniejsza niż 50 MPa (w ocenie statystycznej z co najmniej 10 kostek).</w:t>
      </w:r>
    </w:p>
    <w:p w14:paraId="08F87A1E" w14:textId="77777777" w:rsidR="00265F93" w:rsidRPr="00265F93" w:rsidRDefault="00265F93" w:rsidP="00265F93">
      <w:pPr>
        <w:rPr>
          <w:rFonts w:ascii="Arial" w:hAnsi="Arial" w:cs="Arial"/>
          <w:sz w:val="22"/>
          <w:szCs w:val="22"/>
        </w:rPr>
      </w:pPr>
      <w:r w:rsidRPr="00265F93">
        <w:rPr>
          <w:rFonts w:ascii="Arial" w:hAnsi="Arial" w:cs="Arial"/>
          <w:sz w:val="22"/>
          <w:szCs w:val="22"/>
        </w:rPr>
        <w:t>Nasiąkliwość.</w:t>
      </w:r>
    </w:p>
    <w:p w14:paraId="3F7197C8" w14:textId="77777777" w:rsidR="00265F93" w:rsidRPr="00265F93" w:rsidRDefault="00265F93" w:rsidP="00265F93">
      <w:pPr>
        <w:rPr>
          <w:rFonts w:ascii="Arial" w:hAnsi="Arial" w:cs="Arial"/>
          <w:sz w:val="22"/>
          <w:szCs w:val="22"/>
        </w:rPr>
      </w:pPr>
      <w:r w:rsidRPr="00265F93">
        <w:rPr>
          <w:rFonts w:ascii="Arial" w:hAnsi="Arial" w:cs="Arial"/>
          <w:sz w:val="22"/>
          <w:szCs w:val="22"/>
        </w:rPr>
        <w:t>Nasiąkliwość  kostek betonowych powinna odpowiadać wymaganiom normy PN-B-06250 i wynosić nie więcej niż 5 %.</w:t>
      </w:r>
    </w:p>
    <w:p w14:paraId="03D8A70E" w14:textId="77777777" w:rsidR="00265F93" w:rsidRPr="00265F93" w:rsidRDefault="00265F93" w:rsidP="00265F93">
      <w:pPr>
        <w:rPr>
          <w:rFonts w:ascii="Arial" w:hAnsi="Arial" w:cs="Arial"/>
          <w:sz w:val="22"/>
          <w:szCs w:val="22"/>
        </w:rPr>
      </w:pPr>
      <w:r w:rsidRPr="00265F93">
        <w:rPr>
          <w:rFonts w:ascii="Arial" w:hAnsi="Arial" w:cs="Arial"/>
          <w:sz w:val="22"/>
          <w:szCs w:val="22"/>
        </w:rPr>
        <w:t>Odporność na działanie mrozu.</w:t>
      </w:r>
    </w:p>
    <w:p w14:paraId="298D7DEF" w14:textId="77777777" w:rsidR="00265F93" w:rsidRPr="00265F93" w:rsidRDefault="00265F93" w:rsidP="00265F93">
      <w:pPr>
        <w:rPr>
          <w:rFonts w:ascii="Arial" w:hAnsi="Arial" w:cs="Arial"/>
          <w:sz w:val="22"/>
          <w:szCs w:val="22"/>
        </w:rPr>
      </w:pPr>
      <w:r w:rsidRPr="00265F93">
        <w:rPr>
          <w:rFonts w:ascii="Arial" w:hAnsi="Arial" w:cs="Arial"/>
          <w:sz w:val="22"/>
          <w:szCs w:val="22"/>
        </w:rPr>
        <w:t>Odporność kostek betonowych na działanie mrozu powinna być badana zgodnie z wymaganiami PN-B-06250.</w:t>
      </w:r>
    </w:p>
    <w:p w14:paraId="3424F5FE" w14:textId="77777777" w:rsidR="00265F93" w:rsidRPr="00265F93" w:rsidRDefault="00265F93" w:rsidP="00265F93">
      <w:pPr>
        <w:rPr>
          <w:rFonts w:ascii="Arial" w:hAnsi="Arial" w:cs="Arial"/>
          <w:sz w:val="22"/>
          <w:szCs w:val="22"/>
        </w:rPr>
      </w:pPr>
      <w:r w:rsidRPr="00265F93">
        <w:rPr>
          <w:rFonts w:ascii="Arial" w:hAnsi="Arial" w:cs="Arial"/>
          <w:sz w:val="22"/>
          <w:szCs w:val="22"/>
        </w:rPr>
        <w:t>Odporność na działanie mrozu po 125 cyklach zamrażania i odmrażania próbek jest wystarczająca, jeżeli:</w:t>
      </w:r>
    </w:p>
    <w:p w14:paraId="08FDE5A5" w14:textId="77777777" w:rsidR="00265F93" w:rsidRPr="00265F93" w:rsidRDefault="00265F93" w:rsidP="00265F93">
      <w:pPr>
        <w:rPr>
          <w:rFonts w:ascii="Arial" w:hAnsi="Arial" w:cs="Arial"/>
          <w:sz w:val="22"/>
          <w:szCs w:val="22"/>
        </w:rPr>
      </w:pPr>
      <w:r w:rsidRPr="00265F93">
        <w:rPr>
          <w:rFonts w:ascii="Arial" w:hAnsi="Arial" w:cs="Arial"/>
          <w:sz w:val="22"/>
          <w:szCs w:val="22"/>
        </w:rPr>
        <w:t>próbka nie wykazuje pęknięć,</w:t>
      </w:r>
    </w:p>
    <w:p w14:paraId="0F5FB2A7" w14:textId="77777777" w:rsidR="00265F93" w:rsidRPr="00265F93" w:rsidRDefault="00265F93" w:rsidP="00265F93">
      <w:pPr>
        <w:rPr>
          <w:rFonts w:ascii="Arial" w:hAnsi="Arial" w:cs="Arial"/>
          <w:sz w:val="22"/>
          <w:szCs w:val="22"/>
        </w:rPr>
      </w:pPr>
      <w:r w:rsidRPr="00265F93">
        <w:rPr>
          <w:rFonts w:ascii="Arial" w:hAnsi="Arial" w:cs="Arial"/>
          <w:sz w:val="22"/>
          <w:szCs w:val="22"/>
        </w:rPr>
        <w:t>strata masy nie przekracza 5%,</w:t>
      </w:r>
    </w:p>
    <w:p w14:paraId="65555D9F" w14:textId="77777777" w:rsidR="00265F93" w:rsidRPr="00265F93" w:rsidRDefault="00265F93" w:rsidP="00265F93">
      <w:pPr>
        <w:rPr>
          <w:rFonts w:ascii="Arial" w:hAnsi="Arial" w:cs="Arial"/>
          <w:sz w:val="22"/>
          <w:szCs w:val="22"/>
        </w:rPr>
      </w:pPr>
      <w:r w:rsidRPr="00265F93">
        <w:rPr>
          <w:rFonts w:ascii="Arial" w:hAnsi="Arial" w:cs="Arial"/>
          <w:sz w:val="22"/>
          <w:szCs w:val="22"/>
        </w:rPr>
        <w:t>obniżenie wytrzymałości na ściskanie w stosunku do wytrzymałości próbek nie zamrażanych nie jest większe niż 20%.</w:t>
      </w:r>
    </w:p>
    <w:p w14:paraId="16F59C5E" w14:textId="77777777" w:rsidR="00265F93" w:rsidRPr="00265F93" w:rsidRDefault="00265F93" w:rsidP="00265F93">
      <w:pPr>
        <w:rPr>
          <w:rFonts w:ascii="Arial" w:hAnsi="Arial" w:cs="Arial"/>
          <w:sz w:val="22"/>
          <w:szCs w:val="22"/>
        </w:rPr>
      </w:pPr>
      <w:r w:rsidRPr="00265F93">
        <w:rPr>
          <w:rFonts w:ascii="Arial" w:hAnsi="Arial" w:cs="Arial"/>
          <w:sz w:val="22"/>
          <w:szCs w:val="22"/>
        </w:rPr>
        <w:t>wskaźnik mrozoodporności F 150</w:t>
      </w:r>
    </w:p>
    <w:p w14:paraId="677C826F" w14:textId="77777777" w:rsidR="00265F93" w:rsidRPr="00265F93" w:rsidRDefault="00265F93" w:rsidP="00265F93">
      <w:pPr>
        <w:rPr>
          <w:rFonts w:ascii="Arial" w:hAnsi="Arial" w:cs="Arial"/>
          <w:sz w:val="22"/>
          <w:szCs w:val="22"/>
        </w:rPr>
      </w:pPr>
      <w:r w:rsidRPr="00265F93">
        <w:rPr>
          <w:rFonts w:ascii="Arial" w:hAnsi="Arial" w:cs="Arial"/>
          <w:sz w:val="22"/>
          <w:szCs w:val="22"/>
        </w:rPr>
        <w:t>Ścieralność.</w:t>
      </w:r>
    </w:p>
    <w:p w14:paraId="2EA4D6AF"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Ścieralność kostek betonowych określona na tarczy Boehmego wg PN-B-04111 powinna wynosić nie więcej niż </w:t>
      </w:r>
      <w:smartTag w:uri="urn:schemas-microsoft-com:office:smarttags" w:element="metricconverter">
        <w:smartTagPr>
          <w:attr w:name="ProductID" w:val="4 mm"/>
        </w:smartTagPr>
        <w:r w:rsidRPr="00265F93">
          <w:rPr>
            <w:rFonts w:ascii="Arial" w:hAnsi="Arial" w:cs="Arial"/>
            <w:sz w:val="22"/>
            <w:szCs w:val="22"/>
          </w:rPr>
          <w:t>4 mm</w:t>
        </w:r>
      </w:smartTag>
      <w:r w:rsidRPr="00265F93">
        <w:rPr>
          <w:rFonts w:ascii="Arial" w:hAnsi="Arial" w:cs="Arial"/>
          <w:sz w:val="22"/>
          <w:szCs w:val="22"/>
        </w:rPr>
        <w:t>.</w:t>
      </w:r>
    </w:p>
    <w:p w14:paraId="04CCC2CE" w14:textId="77777777" w:rsidR="00265F93" w:rsidRPr="00265F93" w:rsidRDefault="00265F93" w:rsidP="00265F93">
      <w:pPr>
        <w:rPr>
          <w:rFonts w:ascii="Arial" w:hAnsi="Arial" w:cs="Arial"/>
          <w:sz w:val="22"/>
          <w:szCs w:val="22"/>
        </w:rPr>
      </w:pPr>
    </w:p>
    <w:p w14:paraId="3E5A1A66" w14:textId="77777777" w:rsidR="00265F93" w:rsidRPr="00265F93" w:rsidRDefault="00265F93" w:rsidP="00265F93">
      <w:pPr>
        <w:rPr>
          <w:rFonts w:ascii="Arial" w:hAnsi="Arial" w:cs="Arial"/>
          <w:sz w:val="22"/>
          <w:szCs w:val="22"/>
        </w:rPr>
      </w:pPr>
      <w:r w:rsidRPr="00265F93">
        <w:rPr>
          <w:rFonts w:ascii="Arial" w:hAnsi="Arial" w:cs="Arial"/>
          <w:sz w:val="22"/>
          <w:szCs w:val="22"/>
        </w:rPr>
        <w:t>2.2. Wymagania przy wykonywaniu robót.</w:t>
      </w:r>
    </w:p>
    <w:p w14:paraId="21B3926C" w14:textId="77777777" w:rsidR="00265F93" w:rsidRPr="00265F93" w:rsidRDefault="00265F93" w:rsidP="00265F93">
      <w:pPr>
        <w:rPr>
          <w:rFonts w:ascii="Arial" w:hAnsi="Arial" w:cs="Arial"/>
          <w:sz w:val="22"/>
          <w:szCs w:val="22"/>
        </w:rPr>
      </w:pPr>
    </w:p>
    <w:p w14:paraId="01050B23" w14:textId="77777777" w:rsidR="00265F93" w:rsidRPr="00265F93" w:rsidRDefault="00265F93" w:rsidP="00265F93">
      <w:pPr>
        <w:rPr>
          <w:rFonts w:ascii="Arial" w:hAnsi="Arial" w:cs="Arial"/>
          <w:sz w:val="22"/>
          <w:szCs w:val="22"/>
        </w:rPr>
      </w:pPr>
      <w:r w:rsidRPr="00265F93">
        <w:rPr>
          <w:rFonts w:ascii="Arial" w:hAnsi="Arial" w:cs="Arial"/>
          <w:sz w:val="22"/>
          <w:szCs w:val="22"/>
        </w:rPr>
        <w:t>Obramowanie nawierzchni.</w:t>
      </w:r>
    </w:p>
    <w:p w14:paraId="3988DF49"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Do obramowania nawierzchni z betonowych kostek brukowych zgodnie z dokumentacją projektową przewidziano krawężniki uliczne betonowe wg BN-80/6775-03/04 na ławie betonowej. </w:t>
      </w:r>
    </w:p>
    <w:p w14:paraId="52EAB562" w14:textId="77777777" w:rsidR="00265F93" w:rsidRPr="00265F93" w:rsidRDefault="00265F93" w:rsidP="00265F93">
      <w:pPr>
        <w:rPr>
          <w:rFonts w:ascii="Arial" w:hAnsi="Arial" w:cs="Arial"/>
          <w:sz w:val="22"/>
          <w:szCs w:val="22"/>
        </w:rPr>
      </w:pPr>
      <w:r w:rsidRPr="00265F93">
        <w:rPr>
          <w:rFonts w:ascii="Arial" w:hAnsi="Arial" w:cs="Arial"/>
          <w:sz w:val="22"/>
          <w:szCs w:val="22"/>
        </w:rPr>
        <w:t>Podsypka.</w:t>
      </w:r>
    </w:p>
    <w:p w14:paraId="113D48F2" w14:textId="77777777" w:rsidR="00265F93" w:rsidRPr="00265F93" w:rsidRDefault="00265F93" w:rsidP="00265F93">
      <w:pPr>
        <w:rPr>
          <w:rFonts w:ascii="Arial" w:hAnsi="Arial" w:cs="Arial"/>
          <w:sz w:val="22"/>
          <w:szCs w:val="22"/>
        </w:rPr>
      </w:pPr>
      <w:r w:rsidRPr="00265F93">
        <w:rPr>
          <w:rFonts w:ascii="Arial" w:hAnsi="Arial" w:cs="Arial"/>
          <w:sz w:val="22"/>
          <w:szCs w:val="22"/>
        </w:rPr>
        <w:t>Projekt przewiduje ułożenie podsypki cementowo – piaskowej.</w:t>
      </w:r>
    </w:p>
    <w:p w14:paraId="7724254E" w14:textId="77777777" w:rsidR="00265F93" w:rsidRPr="00265F93" w:rsidRDefault="00265F93" w:rsidP="00265F93">
      <w:pPr>
        <w:rPr>
          <w:rFonts w:ascii="Arial" w:hAnsi="Arial" w:cs="Arial"/>
          <w:sz w:val="22"/>
          <w:szCs w:val="22"/>
        </w:rPr>
      </w:pPr>
      <w:r w:rsidRPr="00265F93">
        <w:rPr>
          <w:rFonts w:ascii="Arial" w:hAnsi="Arial" w:cs="Arial"/>
          <w:sz w:val="22"/>
          <w:szCs w:val="22"/>
        </w:rPr>
        <w:t>Na podsypkę należy stosować piasek gruby, odpowiadający wymaganiom PN-B-06712.</w:t>
      </w:r>
    </w:p>
    <w:p w14:paraId="40B826C9"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Grubość podsypki po zagęszczeniu powinna wynosić </w:t>
      </w:r>
      <w:smartTag w:uri="urn:schemas-microsoft-com:office:smarttags" w:element="metricconverter">
        <w:smartTagPr>
          <w:attr w:name="ProductID" w:val="3 cm"/>
        </w:smartTagPr>
        <w:r w:rsidRPr="00265F93">
          <w:rPr>
            <w:rFonts w:ascii="Arial" w:hAnsi="Arial" w:cs="Arial"/>
            <w:sz w:val="22"/>
            <w:szCs w:val="22"/>
          </w:rPr>
          <w:t>3 cm</w:t>
        </w:r>
      </w:smartTag>
      <w:r w:rsidRPr="00265F93">
        <w:rPr>
          <w:rFonts w:ascii="Arial" w:hAnsi="Arial" w:cs="Arial"/>
          <w:sz w:val="22"/>
          <w:szCs w:val="22"/>
        </w:rPr>
        <w:t>. Podsypka powinna być zwilżona wodą, zagęszczona i wyprofilowana.</w:t>
      </w:r>
    </w:p>
    <w:p w14:paraId="73B4B3D3" w14:textId="77777777" w:rsidR="00265F93" w:rsidRPr="00265F93" w:rsidRDefault="00265F93" w:rsidP="00265F93">
      <w:pPr>
        <w:rPr>
          <w:rFonts w:ascii="Arial" w:hAnsi="Arial" w:cs="Arial"/>
          <w:sz w:val="22"/>
          <w:szCs w:val="22"/>
        </w:rPr>
      </w:pPr>
      <w:r w:rsidRPr="00265F93">
        <w:rPr>
          <w:rFonts w:ascii="Arial" w:hAnsi="Arial" w:cs="Arial"/>
          <w:sz w:val="22"/>
          <w:szCs w:val="22"/>
        </w:rPr>
        <w:t>Układanie nawierzchni z betonowych kostek brukowych.</w:t>
      </w:r>
    </w:p>
    <w:p w14:paraId="76639871" w14:textId="77777777" w:rsidR="00265F93" w:rsidRPr="00265F93" w:rsidRDefault="00265F93" w:rsidP="00265F93">
      <w:pPr>
        <w:rPr>
          <w:rFonts w:ascii="Arial" w:hAnsi="Arial" w:cs="Arial"/>
          <w:sz w:val="22"/>
          <w:szCs w:val="22"/>
        </w:rPr>
      </w:pPr>
      <w:r w:rsidRPr="00265F93">
        <w:rPr>
          <w:rFonts w:ascii="Arial" w:hAnsi="Arial" w:cs="Arial"/>
          <w:sz w:val="22"/>
          <w:szCs w:val="22"/>
        </w:rPr>
        <w:t>Z uwagi na różnorodność kształtów i kolorów produkowanych kostek, możliwe jest ułożenie dowolnego wzoru - wcześniej ustalonego w dokumentacji projektowej i zaakceptowanego przez Inżyniera.</w:t>
      </w:r>
    </w:p>
    <w:p w14:paraId="65DC0B61"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Kostkę układa się na podsypce lub podłożu piaszczystym, w taki sposób, aby szczeliny między kostkami wynosiły od 2 do </w:t>
      </w:r>
      <w:smartTag w:uri="urn:schemas-microsoft-com:office:smarttags" w:element="metricconverter">
        <w:smartTagPr>
          <w:attr w:name="ProductID" w:val="3 mm"/>
        </w:smartTagPr>
        <w:r w:rsidRPr="00265F93">
          <w:rPr>
            <w:rFonts w:ascii="Arial" w:hAnsi="Arial" w:cs="Arial"/>
            <w:sz w:val="22"/>
            <w:szCs w:val="22"/>
          </w:rPr>
          <w:t>3 mm</w:t>
        </w:r>
      </w:smartTag>
      <w:r w:rsidRPr="00265F93">
        <w:rPr>
          <w:rFonts w:ascii="Arial" w:hAnsi="Arial" w:cs="Arial"/>
          <w:sz w:val="22"/>
          <w:szCs w:val="22"/>
        </w:rPr>
        <w:t xml:space="preserve">. Kostkę należy układać ok. </w:t>
      </w:r>
      <w:smartTag w:uri="urn:schemas-microsoft-com:office:smarttags" w:element="metricconverter">
        <w:smartTagPr>
          <w:attr w:name="ProductID" w:val="1,5 cm"/>
        </w:smartTagPr>
        <w:r w:rsidRPr="00265F93">
          <w:rPr>
            <w:rFonts w:ascii="Arial" w:hAnsi="Arial" w:cs="Arial"/>
            <w:sz w:val="22"/>
            <w:szCs w:val="22"/>
          </w:rPr>
          <w:t>1,5 cm</w:t>
        </w:r>
      </w:smartTag>
      <w:r w:rsidRPr="00265F93">
        <w:rPr>
          <w:rFonts w:ascii="Arial" w:hAnsi="Arial" w:cs="Arial"/>
          <w:sz w:val="22"/>
          <w:szCs w:val="22"/>
        </w:rPr>
        <w:t xml:space="preserve"> wyżej od projektowanej niwelety nawierzchni, gdyż w czasie wibrowania (ubijania) podsypka ulega zagęszczeniu.</w:t>
      </w:r>
    </w:p>
    <w:p w14:paraId="45AD6A78" w14:textId="77777777" w:rsidR="00265F93" w:rsidRPr="00265F93" w:rsidRDefault="00265F93" w:rsidP="00265F93">
      <w:pPr>
        <w:rPr>
          <w:rFonts w:ascii="Arial" w:hAnsi="Arial" w:cs="Arial"/>
          <w:sz w:val="22"/>
          <w:szCs w:val="22"/>
        </w:rPr>
      </w:pPr>
      <w:r w:rsidRPr="00265F93">
        <w:rPr>
          <w:rFonts w:ascii="Arial" w:hAnsi="Arial" w:cs="Arial"/>
          <w:sz w:val="22"/>
          <w:szCs w:val="22"/>
        </w:rPr>
        <w:t>Po ułożeniu kostki, szczeliny należy wypełnić piaskiem, a następnie zamieść powierzchnię ułożonych kostek przy użyciu szczotek ręcznych lub mechanicznych i przystąpić do ubijania nawierzchni.</w:t>
      </w:r>
    </w:p>
    <w:p w14:paraId="28DA5C74" w14:textId="77777777" w:rsidR="00265F93" w:rsidRPr="00265F93" w:rsidRDefault="00265F93" w:rsidP="00265F93">
      <w:pPr>
        <w:rPr>
          <w:rFonts w:ascii="Arial" w:hAnsi="Arial" w:cs="Arial"/>
          <w:sz w:val="22"/>
          <w:szCs w:val="22"/>
        </w:rPr>
      </w:pPr>
      <w:r w:rsidRPr="00265F93">
        <w:rPr>
          <w:rFonts w:ascii="Arial" w:hAnsi="Arial" w:cs="Arial"/>
          <w:sz w:val="22"/>
          <w:szCs w:val="22"/>
        </w:rPr>
        <w:lastRenderedPageBreak/>
        <w:t>Do ubijania nawierzchni z kostek brukowych stosuje się wibratory płytowe z osłoną z tworzywa sztucznego dla ochrony kostek przed uszkodzeniem i zabrudzeniem. Wibrowanie należy prowadzić od krawędzi powierzchni ubijanej w kierunku środka i jednocześnie w kierunku poprzecznym kształtek.</w:t>
      </w:r>
    </w:p>
    <w:p w14:paraId="5C19A654" w14:textId="77777777" w:rsidR="00265F93" w:rsidRPr="00265F93" w:rsidRDefault="00265F93" w:rsidP="00265F93">
      <w:pPr>
        <w:rPr>
          <w:rFonts w:ascii="Arial" w:hAnsi="Arial" w:cs="Arial"/>
          <w:sz w:val="22"/>
          <w:szCs w:val="22"/>
        </w:rPr>
      </w:pPr>
      <w:r w:rsidRPr="00265F93">
        <w:rPr>
          <w:rFonts w:ascii="Arial" w:hAnsi="Arial" w:cs="Arial"/>
          <w:sz w:val="22"/>
          <w:szCs w:val="22"/>
        </w:rPr>
        <w:t>Do zagęszczania nawierzchni z betonowych kostek brukowych nie wolno używać walca.</w:t>
      </w:r>
    </w:p>
    <w:p w14:paraId="5F0EDCB3" w14:textId="77777777" w:rsidR="00265F93" w:rsidRPr="00265F93" w:rsidRDefault="00265F93" w:rsidP="00265F93">
      <w:pPr>
        <w:rPr>
          <w:rFonts w:ascii="Arial" w:hAnsi="Arial" w:cs="Arial"/>
          <w:sz w:val="22"/>
          <w:szCs w:val="22"/>
        </w:rPr>
      </w:pPr>
      <w:r w:rsidRPr="00265F93">
        <w:rPr>
          <w:rFonts w:ascii="Arial" w:hAnsi="Arial" w:cs="Arial"/>
          <w:sz w:val="22"/>
          <w:szCs w:val="22"/>
        </w:rPr>
        <w:t>Po ubiciu nawierzchni należy uzupełnić szczeliny piaskiem i zamieść nawierzchnię. Nawierzchnia z wypełnieniem spoin piaskiem nie wymaga pielęgnacji - może być zaraz oddana do ruchu.</w:t>
      </w:r>
    </w:p>
    <w:p w14:paraId="5835A65A" w14:textId="77777777" w:rsidR="00265F93" w:rsidRPr="00265F93" w:rsidRDefault="00265F93" w:rsidP="00265F93">
      <w:pPr>
        <w:rPr>
          <w:rFonts w:ascii="Arial" w:hAnsi="Arial" w:cs="Arial"/>
          <w:sz w:val="22"/>
          <w:szCs w:val="22"/>
        </w:rPr>
      </w:pPr>
    </w:p>
    <w:p w14:paraId="1D3BB70B" w14:textId="77777777" w:rsidR="00265F93" w:rsidRPr="00265F93" w:rsidRDefault="00265F93" w:rsidP="00265F93">
      <w:pPr>
        <w:rPr>
          <w:rFonts w:ascii="Arial" w:hAnsi="Arial" w:cs="Arial"/>
          <w:sz w:val="22"/>
          <w:szCs w:val="22"/>
        </w:rPr>
      </w:pPr>
      <w:r w:rsidRPr="00265F93">
        <w:rPr>
          <w:rFonts w:ascii="Arial" w:hAnsi="Arial" w:cs="Arial"/>
          <w:sz w:val="22"/>
          <w:szCs w:val="22"/>
        </w:rPr>
        <w:t>3. Odbiór robót.</w:t>
      </w:r>
    </w:p>
    <w:p w14:paraId="16E9ED80" w14:textId="77777777" w:rsidR="00265F93" w:rsidRPr="00265F93" w:rsidRDefault="00265F93" w:rsidP="00265F93">
      <w:pPr>
        <w:rPr>
          <w:rFonts w:ascii="Arial" w:hAnsi="Arial" w:cs="Arial"/>
          <w:sz w:val="22"/>
          <w:szCs w:val="22"/>
        </w:rPr>
      </w:pPr>
    </w:p>
    <w:p w14:paraId="27490C70" w14:textId="77777777" w:rsidR="00265F93" w:rsidRPr="00265F93" w:rsidRDefault="00265F93" w:rsidP="00265F93">
      <w:pPr>
        <w:rPr>
          <w:rFonts w:ascii="Arial" w:hAnsi="Arial" w:cs="Arial"/>
          <w:sz w:val="22"/>
          <w:szCs w:val="22"/>
        </w:rPr>
      </w:pPr>
      <w:r w:rsidRPr="00265F93">
        <w:rPr>
          <w:rFonts w:ascii="Arial" w:hAnsi="Arial" w:cs="Arial"/>
          <w:sz w:val="22"/>
          <w:szCs w:val="22"/>
        </w:rPr>
        <w:t>Odbiorowi robót zanikających i ulegających zakryciu podlegają:</w:t>
      </w:r>
    </w:p>
    <w:p w14:paraId="386EDC5C" w14:textId="77777777" w:rsidR="00265F93" w:rsidRPr="00265F93" w:rsidRDefault="00265F93" w:rsidP="00265F93">
      <w:pPr>
        <w:rPr>
          <w:rFonts w:ascii="Arial" w:hAnsi="Arial" w:cs="Arial"/>
          <w:sz w:val="22"/>
          <w:szCs w:val="22"/>
        </w:rPr>
      </w:pPr>
      <w:r w:rsidRPr="00265F93">
        <w:rPr>
          <w:rFonts w:ascii="Arial" w:hAnsi="Arial" w:cs="Arial"/>
          <w:sz w:val="22"/>
          <w:szCs w:val="22"/>
        </w:rPr>
        <w:t>przygotowanie podłoża,</w:t>
      </w:r>
    </w:p>
    <w:p w14:paraId="10088DB1" w14:textId="77777777" w:rsidR="00265F93" w:rsidRPr="00265F93" w:rsidRDefault="00265F93" w:rsidP="00265F93">
      <w:pPr>
        <w:rPr>
          <w:rFonts w:ascii="Arial" w:hAnsi="Arial" w:cs="Arial"/>
          <w:sz w:val="22"/>
          <w:szCs w:val="22"/>
        </w:rPr>
      </w:pPr>
      <w:r w:rsidRPr="00265F93">
        <w:rPr>
          <w:rFonts w:ascii="Arial" w:hAnsi="Arial" w:cs="Arial"/>
          <w:sz w:val="22"/>
          <w:szCs w:val="22"/>
        </w:rPr>
        <w:t>-     wykonanie podbudowy,</w:t>
      </w:r>
    </w:p>
    <w:p w14:paraId="333071BB" w14:textId="77777777" w:rsidR="00265F93" w:rsidRPr="00265F93" w:rsidRDefault="00265F93" w:rsidP="00265F93">
      <w:pPr>
        <w:rPr>
          <w:rFonts w:ascii="Arial" w:hAnsi="Arial" w:cs="Arial"/>
          <w:sz w:val="22"/>
          <w:szCs w:val="22"/>
        </w:rPr>
      </w:pPr>
      <w:r w:rsidRPr="00265F93">
        <w:rPr>
          <w:rFonts w:ascii="Arial" w:hAnsi="Arial" w:cs="Arial"/>
          <w:sz w:val="22"/>
          <w:szCs w:val="22"/>
        </w:rPr>
        <w:t>wykonanie podsypki,</w:t>
      </w:r>
    </w:p>
    <w:p w14:paraId="6487CFC6" w14:textId="77777777" w:rsidR="00265F93" w:rsidRPr="00265F93" w:rsidRDefault="00265F93" w:rsidP="00265F93">
      <w:pPr>
        <w:rPr>
          <w:rFonts w:ascii="Arial" w:hAnsi="Arial" w:cs="Arial"/>
          <w:sz w:val="22"/>
          <w:szCs w:val="22"/>
        </w:rPr>
      </w:pPr>
      <w:r w:rsidRPr="00265F93">
        <w:rPr>
          <w:rFonts w:ascii="Arial" w:hAnsi="Arial" w:cs="Arial"/>
          <w:sz w:val="22"/>
          <w:szCs w:val="22"/>
        </w:rPr>
        <w:t>-     wykonanie ławy pod krawężniki.</w:t>
      </w:r>
    </w:p>
    <w:p w14:paraId="493ACBA7" w14:textId="77777777" w:rsidR="00265F93" w:rsidRPr="00265F93" w:rsidRDefault="00265F93" w:rsidP="00265F93">
      <w:pPr>
        <w:rPr>
          <w:rFonts w:ascii="Arial" w:hAnsi="Arial" w:cs="Arial"/>
          <w:sz w:val="22"/>
          <w:szCs w:val="22"/>
        </w:rPr>
      </w:pPr>
    </w:p>
    <w:p w14:paraId="6FA38EA5" w14:textId="77777777" w:rsidR="00265F93" w:rsidRPr="00265F93" w:rsidRDefault="00265F93" w:rsidP="00265F93">
      <w:pPr>
        <w:rPr>
          <w:rFonts w:ascii="Arial" w:hAnsi="Arial" w:cs="Arial"/>
          <w:sz w:val="22"/>
          <w:szCs w:val="22"/>
        </w:rPr>
      </w:pPr>
      <w:r w:rsidRPr="00265F93">
        <w:rPr>
          <w:rFonts w:ascii="Arial" w:hAnsi="Arial" w:cs="Arial"/>
          <w:sz w:val="22"/>
          <w:szCs w:val="22"/>
        </w:rPr>
        <w:t>Sprawdzenie podłoża i podbudowy.</w:t>
      </w:r>
    </w:p>
    <w:p w14:paraId="70A44CFE" w14:textId="77777777" w:rsidR="00265F93" w:rsidRPr="00265F93" w:rsidRDefault="00265F93" w:rsidP="00265F93">
      <w:pPr>
        <w:rPr>
          <w:rFonts w:ascii="Arial" w:hAnsi="Arial" w:cs="Arial"/>
          <w:sz w:val="22"/>
          <w:szCs w:val="22"/>
        </w:rPr>
      </w:pPr>
      <w:r w:rsidRPr="00265F93">
        <w:rPr>
          <w:rFonts w:ascii="Arial" w:hAnsi="Arial" w:cs="Arial"/>
          <w:sz w:val="22"/>
          <w:szCs w:val="22"/>
        </w:rPr>
        <w:t>Sprawdzenie podłoża i podbudowy polega na stwierdzeniu ich zgodności z dokumentacją projektową i odpowiednimi ST.</w:t>
      </w:r>
    </w:p>
    <w:p w14:paraId="6A2AB29E" w14:textId="77777777" w:rsidR="00265F93" w:rsidRPr="00265F93" w:rsidRDefault="00265F93" w:rsidP="00265F93">
      <w:pPr>
        <w:rPr>
          <w:rFonts w:ascii="Arial" w:hAnsi="Arial" w:cs="Arial"/>
          <w:sz w:val="22"/>
          <w:szCs w:val="22"/>
        </w:rPr>
      </w:pPr>
      <w:r w:rsidRPr="00265F93">
        <w:rPr>
          <w:rFonts w:ascii="Arial" w:hAnsi="Arial" w:cs="Arial"/>
          <w:sz w:val="22"/>
          <w:szCs w:val="22"/>
        </w:rPr>
        <w:t>Sprawdzenie podsypki.</w:t>
      </w:r>
    </w:p>
    <w:p w14:paraId="03134B77" w14:textId="77777777" w:rsidR="00265F93" w:rsidRPr="00265F93" w:rsidRDefault="00265F93" w:rsidP="00265F93">
      <w:pPr>
        <w:rPr>
          <w:rFonts w:ascii="Arial" w:hAnsi="Arial" w:cs="Arial"/>
          <w:sz w:val="22"/>
          <w:szCs w:val="22"/>
        </w:rPr>
      </w:pPr>
      <w:r w:rsidRPr="00265F93">
        <w:rPr>
          <w:rFonts w:ascii="Arial" w:hAnsi="Arial" w:cs="Arial"/>
          <w:sz w:val="22"/>
          <w:szCs w:val="22"/>
        </w:rPr>
        <w:t>Sprawdzenie podsypki w zakresie grubości i wymaganych spadków poprzecznych i podłużnych polega na stwierdzeniu zgodności z dokumentacją projektową oraz odpowiednimi ST.</w:t>
      </w:r>
    </w:p>
    <w:p w14:paraId="1642D592" w14:textId="77777777" w:rsidR="00265F93" w:rsidRPr="00265F93" w:rsidRDefault="00265F93" w:rsidP="00265F93">
      <w:pPr>
        <w:rPr>
          <w:rFonts w:ascii="Arial" w:hAnsi="Arial" w:cs="Arial"/>
          <w:sz w:val="22"/>
          <w:szCs w:val="22"/>
        </w:rPr>
      </w:pPr>
      <w:r w:rsidRPr="00265F93">
        <w:rPr>
          <w:rFonts w:ascii="Arial" w:hAnsi="Arial" w:cs="Arial"/>
          <w:sz w:val="22"/>
          <w:szCs w:val="22"/>
        </w:rPr>
        <w:t>Sprawdzenie wykonania nawierzchni</w:t>
      </w:r>
    </w:p>
    <w:p w14:paraId="1D080481" w14:textId="77777777" w:rsidR="00265F93" w:rsidRPr="00265F93" w:rsidRDefault="00265F93" w:rsidP="00265F93">
      <w:pPr>
        <w:rPr>
          <w:rFonts w:ascii="Arial" w:hAnsi="Arial" w:cs="Arial"/>
          <w:sz w:val="22"/>
          <w:szCs w:val="22"/>
        </w:rPr>
      </w:pPr>
      <w:r w:rsidRPr="00265F93">
        <w:rPr>
          <w:rFonts w:ascii="Arial" w:hAnsi="Arial" w:cs="Arial"/>
          <w:sz w:val="22"/>
          <w:szCs w:val="22"/>
        </w:rPr>
        <w:t>Sprawdzenie prawidłowości wykonania nawierzchni z betonowych kostek brukowych polega na stwierdzeniu zgodności wykonania z dokumentacją projektową oraz wymaganiami niniejszej ST:</w:t>
      </w:r>
    </w:p>
    <w:p w14:paraId="57A197C3" w14:textId="77777777" w:rsidR="00265F93" w:rsidRPr="00265F93" w:rsidRDefault="00265F93" w:rsidP="00265F93">
      <w:pPr>
        <w:rPr>
          <w:rFonts w:ascii="Arial" w:hAnsi="Arial" w:cs="Arial"/>
          <w:sz w:val="22"/>
          <w:szCs w:val="22"/>
        </w:rPr>
      </w:pPr>
      <w:r w:rsidRPr="00265F93">
        <w:rPr>
          <w:rFonts w:ascii="Arial" w:hAnsi="Arial" w:cs="Arial"/>
          <w:sz w:val="22"/>
          <w:szCs w:val="22"/>
        </w:rPr>
        <w:t>pomierzenie szerokości spoin,</w:t>
      </w:r>
    </w:p>
    <w:p w14:paraId="6D47F7F1" w14:textId="77777777" w:rsidR="00265F93" w:rsidRPr="00265F93" w:rsidRDefault="00265F93" w:rsidP="00265F93">
      <w:pPr>
        <w:rPr>
          <w:rFonts w:ascii="Arial" w:hAnsi="Arial" w:cs="Arial"/>
          <w:sz w:val="22"/>
          <w:szCs w:val="22"/>
        </w:rPr>
      </w:pPr>
      <w:r w:rsidRPr="00265F93">
        <w:rPr>
          <w:rFonts w:ascii="Arial" w:hAnsi="Arial" w:cs="Arial"/>
          <w:sz w:val="22"/>
          <w:szCs w:val="22"/>
        </w:rPr>
        <w:t>sprawdzenie prawidłowości ubijania (wibrowania),</w:t>
      </w:r>
    </w:p>
    <w:p w14:paraId="7CFFCC29" w14:textId="77777777" w:rsidR="00265F93" w:rsidRPr="00265F93" w:rsidRDefault="00265F93" w:rsidP="00265F93">
      <w:pPr>
        <w:rPr>
          <w:rFonts w:ascii="Arial" w:hAnsi="Arial" w:cs="Arial"/>
          <w:sz w:val="22"/>
          <w:szCs w:val="22"/>
        </w:rPr>
      </w:pPr>
      <w:r w:rsidRPr="00265F93">
        <w:rPr>
          <w:rFonts w:ascii="Arial" w:hAnsi="Arial" w:cs="Arial"/>
          <w:sz w:val="22"/>
          <w:szCs w:val="22"/>
        </w:rPr>
        <w:t>sprawdzenie prawidłowości wypełnienia spoin,</w:t>
      </w:r>
    </w:p>
    <w:p w14:paraId="7C484B95" w14:textId="77777777" w:rsidR="00265F93" w:rsidRPr="00265F93" w:rsidRDefault="00265F93" w:rsidP="00265F93">
      <w:pPr>
        <w:rPr>
          <w:rFonts w:ascii="Arial" w:hAnsi="Arial" w:cs="Arial"/>
          <w:sz w:val="22"/>
          <w:szCs w:val="22"/>
        </w:rPr>
      </w:pPr>
      <w:r w:rsidRPr="00265F93">
        <w:rPr>
          <w:rFonts w:ascii="Arial" w:hAnsi="Arial" w:cs="Arial"/>
          <w:sz w:val="22"/>
          <w:szCs w:val="22"/>
        </w:rPr>
        <w:t>sprawdzenie, czy przyjęty deseń (wzór) i kolor nawierzchni jest zachowany.</w:t>
      </w:r>
    </w:p>
    <w:p w14:paraId="7C889BB8" w14:textId="77777777" w:rsidR="00265F93" w:rsidRPr="00265F93" w:rsidRDefault="00265F93" w:rsidP="00265F93">
      <w:pPr>
        <w:rPr>
          <w:rFonts w:ascii="Arial" w:hAnsi="Arial" w:cs="Arial"/>
          <w:sz w:val="22"/>
          <w:szCs w:val="22"/>
        </w:rPr>
      </w:pPr>
    </w:p>
    <w:p w14:paraId="1FCAE725" w14:textId="77777777" w:rsidR="00265F93" w:rsidRPr="00265F93" w:rsidRDefault="00265F93" w:rsidP="00265F93">
      <w:pPr>
        <w:rPr>
          <w:rFonts w:ascii="Arial" w:hAnsi="Arial" w:cs="Arial"/>
          <w:sz w:val="22"/>
          <w:szCs w:val="22"/>
        </w:rPr>
      </w:pPr>
      <w:r w:rsidRPr="00265F93">
        <w:rPr>
          <w:rFonts w:ascii="Arial" w:hAnsi="Arial" w:cs="Arial"/>
          <w:sz w:val="22"/>
          <w:szCs w:val="22"/>
        </w:rPr>
        <w:t>Sprawdzenie cech geometrycznych nawierzchni.</w:t>
      </w:r>
    </w:p>
    <w:p w14:paraId="46122F50" w14:textId="77777777" w:rsidR="00265F93" w:rsidRPr="00265F93" w:rsidRDefault="00265F93" w:rsidP="00265F93">
      <w:pPr>
        <w:rPr>
          <w:rFonts w:ascii="Arial" w:hAnsi="Arial" w:cs="Arial"/>
          <w:sz w:val="22"/>
          <w:szCs w:val="22"/>
        </w:rPr>
      </w:pPr>
      <w:r w:rsidRPr="00265F93">
        <w:rPr>
          <w:rFonts w:ascii="Arial" w:hAnsi="Arial" w:cs="Arial"/>
          <w:sz w:val="22"/>
          <w:szCs w:val="22"/>
        </w:rPr>
        <w:t>Nierówności podłużne.</w:t>
      </w:r>
    </w:p>
    <w:p w14:paraId="42ADE4BB"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Równości podłużne nawierzchni mierzone łatą lub planografem zgodnie z normą BN-68/8931-04 nie powinny przekraczać </w:t>
      </w:r>
      <w:smartTag w:uri="urn:schemas-microsoft-com:office:smarttags" w:element="metricconverter">
        <w:smartTagPr>
          <w:attr w:name="ProductID" w:val="0,8 cm"/>
        </w:smartTagPr>
        <w:r w:rsidRPr="00265F93">
          <w:rPr>
            <w:rFonts w:ascii="Arial" w:hAnsi="Arial" w:cs="Arial"/>
            <w:sz w:val="22"/>
            <w:szCs w:val="22"/>
          </w:rPr>
          <w:t>0,8 cm</w:t>
        </w:r>
      </w:smartTag>
      <w:r w:rsidRPr="00265F93">
        <w:rPr>
          <w:rFonts w:ascii="Arial" w:hAnsi="Arial" w:cs="Arial"/>
          <w:sz w:val="22"/>
          <w:szCs w:val="22"/>
        </w:rPr>
        <w:t>.</w:t>
      </w:r>
    </w:p>
    <w:p w14:paraId="242CBD84" w14:textId="77777777" w:rsidR="00265F93" w:rsidRPr="00265F93" w:rsidRDefault="00265F93" w:rsidP="00265F93">
      <w:pPr>
        <w:rPr>
          <w:rFonts w:ascii="Arial" w:hAnsi="Arial" w:cs="Arial"/>
          <w:sz w:val="22"/>
          <w:szCs w:val="22"/>
        </w:rPr>
      </w:pPr>
      <w:r w:rsidRPr="00265F93">
        <w:rPr>
          <w:rFonts w:ascii="Arial" w:hAnsi="Arial" w:cs="Arial"/>
          <w:sz w:val="22"/>
          <w:szCs w:val="22"/>
        </w:rPr>
        <w:t>Spadki poprzeczne.</w:t>
      </w:r>
    </w:p>
    <w:p w14:paraId="636F33CA"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Spadki poprzeczne nawierzchni powinny być zgodne z dokumentacją projektową z tolerancją </w:t>
      </w:r>
      <w:r w:rsidRPr="00265F93">
        <w:rPr>
          <w:rFonts w:ascii="Arial" w:hAnsi="Arial" w:cs="Arial"/>
          <w:sz w:val="22"/>
          <w:szCs w:val="22"/>
        </w:rPr>
        <w:sym w:font="Symbol" w:char="F0B1"/>
      </w:r>
      <w:r w:rsidRPr="00265F93">
        <w:rPr>
          <w:rFonts w:ascii="Arial" w:hAnsi="Arial" w:cs="Arial"/>
          <w:sz w:val="22"/>
          <w:szCs w:val="22"/>
        </w:rPr>
        <w:t xml:space="preserve"> 0,5%.</w:t>
      </w:r>
    </w:p>
    <w:p w14:paraId="3C22A71F" w14:textId="77777777" w:rsidR="00265F93" w:rsidRPr="00265F93" w:rsidRDefault="00265F93" w:rsidP="00265F93">
      <w:pPr>
        <w:rPr>
          <w:rFonts w:ascii="Arial" w:hAnsi="Arial" w:cs="Arial"/>
          <w:sz w:val="22"/>
          <w:szCs w:val="22"/>
        </w:rPr>
      </w:pPr>
      <w:r w:rsidRPr="00265F93">
        <w:rPr>
          <w:rFonts w:ascii="Arial" w:hAnsi="Arial" w:cs="Arial"/>
          <w:sz w:val="22"/>
          <w:szCs w:val="22"/>
        </w:rPr>
        <w:t>Niweleta nawierzchni.</w:t>
      </w:r>
    </w:p>
    <w:p w14:paraId="187228D4"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Różnice pomiędzy rzędnymi wykonanej nawierzchni i rzędnymi projektowanymi nie powinny przekraczać </w:t>
      </w:r>
      <w:r w:rsidRPr="00265F93">
        <w:rPr>
          <w:rFonts w:ascii="Arial" w:hAnsi="Arial" w:cs="Arial"/>
          <w:sz w:val="22"/>
          <w:szCs w:val="22"/>
        </w:rPr>
        <w:sym w:font="Symbol" w:char="F0B1"/>
      </w:r>
      <w:r w:rsidRPr="00265F93">
        <w:rPr>
          <w:rFonts w:ascii="Arial" w:hAnsi="Arial" w:cs="Arial"/>
          <w:sz w:val="22"/>
          <w:szCs w:val="22"/>
        </w:rPr>
        <w:t xml:space="preserve"> </w:t>
      </w:r>
      <w:smartTag w:uri="urn:schemas-microsoft-com:office:smarttags" w:element="metricconverter">
        <w:smartTagPr>
          <w:attr w:name="ProductID" w:val="1ﾠcm"/>
        </w:smartTagPr>
        <w:r w:rsidRPr="00265F93">
          <w:rPr>
            <w:rFonts w:ascii="Arial" w:hAnsi="Arial" w:cs="Arial"/>
            <w:sz w:val="22"/>
            <w:szCs w:val="22"/>
          </w:rPr>
          <w:t>1 cm</w:t>
        </w:r>
      </w:smartTag>
      <w:r w:rsidRPr="00265F93">
        <w:rPr>
          <w:rFonts w:ascii="Arial" w:hAnsi="Arial" w:cs="Arial"/>
          <w:sz w:val="22"/>
          <w:szCs w:val="22"/>
        </w:rPr>
        <w:t>.</w:t>
      </w:r>
    </w:p>
    <w:p w14:paraId="6E951B50" w14:textId="77777777" w:rsidR="00265F93" w:rsidRPr="00265F93" w:rsidRDefault="00265F93" w:rsidP="00265F93">
      <w:pPr>
        <w:rPr>
          <w:rFonts w:ascii="Arial" w:hAnsi="Arial" w:cs="Arial"/>
          <w:sz w:val="22"/>
          <w:szCs w:val="22"/>
        </w:rPr>
      </w:pPr>
      <w:r w:rsidRPr="00265F93">
        <w:rPr>
          <w:rFonts w:ascii="Arial" w:hAnsi="Arial" w:cs="Arial"/>
          <w:sz w:val="22"/>
          <w:szCs w:val="22"/>
        </w:rPr>
        <w:t>Grubość podsypki.</w:t>
      </w:r>
    </w:p>
    <w:p w14:paraId="6945C525"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Dopuszczalne odchyłki od projektowanej grubości podsypki nie powinny przekraczać </w:t>
      </w:r>
      <w:r w:rsidRPr="00265F93">
        <w:rPr>
          <w:rFonts w:ascii="Arial" w:hAnsi="Arial" w:cs="Arial"/>
          <w:sz w:val="22"/>
          <w:szCs w:val="22"/>
        </w:rPr>
        <w:sym w:font="Symbol" w:char="F0B1"/>
      </w:r>
      <w:r w:rsidRPr="00265F93">
        <w:rPr>
          <w:rFonts w:ascii="Arial" w:hAnsi="Arial" w:cs="Arial"/>
          <w:sz w:val="22"/>
          <w:szCs w:val="22"/>
        </w:rPr>
        <w:t xml:space="preserve"> </w:t>
      </w:r>
      <w:smartTag w:uri="urn:schemas-microsoft-com:office:smarttags" w:element="metricconverter">
        <w:smartTagPr>
          <w:attr w:name="ProductID" w:val="1,0 cm"/>
        </w:smartTagPr>
        <w:r w:rsidRPr="00265F93">
          <w:rPr>
            <w:rFonts w:ascii="Arial" w:hAnsi="Arial" w:cs="Arial"/>
            <w:sz w:val="22"/>
            <w:szCs w:val="22"/>
          </w:rPr>
          <w:t>1,0 cm</w:t>
        </w:r>
      </w:smartTag>
      <w:r w:rsidRPr="00265F93">
        <w:rPr>
          <w:rFonts w:ascii="Arial" w:hAnsi="Arial" w:cs="Arial"/>
          <w:sz w:val="22"/>
          <w:szCs w:val="22"/>
        </w:rPr>
        <w:t>.</w:t>
      </w:r>
    </w:p>
    <w:p w14:paraId="34A90AA9" w14:textId="77777777" w:rsidR="00265F93" w:rsidRPr="00265F93" w:rsidRDefault="00265F93" w:rsidP="00265F93">
      <w:pPr>
        <w:rPr>
          <w:rFonts w:ascii="Arial" w:hAnsi="Arial" w:cs="Arial"/>
          <w:sz w:val="22"/>
          <w:szCs w:val="22"/>
        </w:rPr>
      </w:pPr>
    </w:p>
    <w:p w14:paraId="540AD6A7" w14:textId="77777777" w:rsidR="00265F93" w:rsidRPr="00265F93" w:rsidRDefault="00265F93" w:rsidP="00265F93">
      <w:pPr>
        <w:rPr>
          <w:rFonts w:ascii="Arial" w:hAnsi="Arial" w:cs="Arial"/>
          <w:sz w:val="22"/>
          <w:szCs w:val="22"/>
        </w:rPr>
      </w:pPr>
      <w:r w:rsidRPr="00265F93">
        <w:rPr>
          <w:rFonts w:ascii="Arial" w:hAnsi="Arial" w:cs="Arial"/>
          <w:sz w:val="22"/>
          <w:szCs w:val="22"/>
        </w:rPr>
        <w:t>3. Obmiar robót i cena jednostkowa.</w:t>
      </w:r>
    </w:p>
    <w:p w14:paraId="3ED995AA" w14:textId="77777777" w:rsidR="00265F93" w:rsidRPr="00265F93" w:rsidRDefault="00265F93" w:rsidP="00265F93">
      <w:pPr>
        <w:rPr>
          <w:rFonts w:ascii="Arial" w:hAnsi="Arial" w:cs="Arial"/>
          <w:sz w:val="22"/>
          <w:szCs w:val="22"/>
        </w:rPr>
      </w:pPr>
    </w:p>
    <w:p w14:paraId="3C4F8229" w14:textId="77777777" w:rsidR="00265F93" w:rsidRPr="00265F93" w:rsidRDefault="00265F93" w:rsidP="00265F93">
      <w:pPr>
        <w:rPr>
          <w:rFonts w:ascii="Arial" w:hAnsi="Arial" w:cs="Arial"/>
          <w:sz w:val="22"/>
          <w:szCs w:val="22"/>
        </w:rPr>
      </w:pPr>
      <w:r w:rsidRPr="00265F93">
        <w:rPr>
          <w:rFonts w:ascii="Arial" w:hAnsi="Arial" w:cs="Arial"/>
          <w:sz w:val="22"/>
          <w:szCs w:val="22"/>
        </w:rPr>
        <w:t>Jednostką obmiarową jest m2 (metr kwadratowy) wykonanej nawierzchni betonowej kostki brukowej.</w:t>
      </w:r>
    </w:p>
    <w:p w14:paraId="51412BD8" w14:textId="77777777" w:rsidR="00265F93" w:rsidRPr="00265F93" w:rsidRDefault="00265F93" w:rsidP="00265F93">
      <w:pPr>
        <w:rPr>
          <w:rFonts w:ascii="Arial" w:hAnsi="Arial" w:cs="Arial"/>
          <w:sz w:val="22"/>
          <w:szCs w:val="22"/>
        </w:rPr>
      </w:pPr>
    </w:p>
    <w:p w14:paraId="4C3BEC36"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Cena wykonania </w:t>
      </w:r>
      <w:smartTag w:uri="urn:schemas-microsoft-com:office:smarttags" w:element="metricconverter">
        <w:smartTagPr>
          <w:attr w:name="ProductID" w:val="1 m2"/>
        </w:smartTagPr>
        <w:r w:rsidRPr="00265F93">
          <w:rPr>
            <w:rFonts w:ascii="Arial" w:hAnsi="Arial" w:cs="Arial"/>
            <w:sz w:val="22"/>
            <w:szCs w:val="22"/>
          </w:rPr>
          <w:t>1 m2</w:t>
        </w:r>
      </w:smartTag>
      <w:r w:rsidRPr="00265F93">
        <w:rPr>
          <w:rFonts w:ascii="Arial" w:hAnsi="Arial" w:cs="Arial"/>
          <w:sz w:val="22"/>
          <w:szCs w:val="22"/>
        </w:rPr>
        <w:t xml:space="preserve"> nawierzchni z kostki brukowej betonowej obejmuje:</w:t>
      </w:r>
    </w:p>
    <w:p w14:paraId="31E1BF4A" w14:textId="77777777" w:rsidR="00265F93" w:rsidRPr="00265F93" w:rsidRDefault="00265F93" w:rsidP="00265F93">
      <w:pPr>
        <w:rPr>
          <w:rFonts w:ascii="Arial" w:hAnsi="Arial" w:cs="Arial"/>
          <w:sz w:val="22"/>
          <w:szCs w:val="22"/>
        </w:rPr>
      </w:pPr>
      <w:r w:rsidRPr="00265F93">
        <w:rPr>
          <w:rFonts w:ascii="Arial" w:hAnsi="Arial" w:cs="Arial"/>
          <w:sz w:val="22"/>
          <w:szCs w:val="22"/>
        </w:rPr>
        <w:t>prace pomiarowe i roboty przygotowawcze,</w:t>
      </w:r>
    </w:p>
    <w:p w14:paraId="3C745466" w14:textId="77777777" w:rsidR="00265F93" w:rsidRPr="00265F93" w:rsidRDefault="00265F93" w:rsidP="00265F93">
      <w:pPr>
        <w:rPr>
          <w:rFonts w:ascii="Arial" w:hAnsi="Arial" w:cs="Arial"/>
          <w:sz w:val="22"/>
          <w:szCs w:val="22"/>
        </w:rPr>
      </w:pPr>
      <w:r w:rsidRPr="00265F93">
        <w:rPr>
          <w:rFonts w:ascii="Arial" w:hAnsi="Arial" w:cs="Arial"/>
          <w:sz w:val="22"/>
          <w:szCs w:val="22"/>
        </w:rPr>
        <w:lastRenderedPageBreak/>
        <w:t>oznakowanie robót,</w:t>
      </w:r>
    </w:p>
    <w:p w14:paraId="55D690B7" w14:textId="77777777" w:rsidR="00265F93" w:rsidRPr="00265F93" w:rsidRDefault="00265F93" w:rsidP="00265F93">
      <w:pPr>
        <w:rPr>
          <w:rFonts w:ascii="Arial" w:hAnsi="Arial" w:cs="Arial"/>
          <w:sz w:val="22"/>
          <w:szCs w:val="22"/>
        </w:rPr>
      </w:pPr>
      <w:r w:rsidRPr="00265F93">
        <w:rPr>
          <w:rFonts w:ascii="Arial" w:hAnsi="Arial" w:cs="Arial"/>
          <w:sz w:val="22"/>
          <w:szCs w:val="22"/>
        </w:rPr>
        <w:t>przygotowanie podłoża (ewentualnie podbudowy),</w:t>
      </w:r>
    </w:p>
    <w:p w14:paraId="237A9725" w14:textId="77777777" w:rsidR="00265F93" w:rsidRPr="00265F93" w:rsidRDefault="00265F93" w:rsidP="00265F93">
      <w:pPr>
        <w:rPr>
          <w:rFonts w:ascii="Arial" w:hAnsi="Arial" w:cs="Arial"/>
          <w:sz w:val="22"/>
          <w:szCs w:val="22"/>
        </w:rPr>
      </w:pPr>
      <w:r w:rsidRPr="00265F93">
        <w:rPr>
          <w:rFonts w:ascii="Arial" w:hAnsi="Arial" w:cs="Arial"/>
          <w:sz w:val="22"/>
          <w:szCs w:val="22"/>
        </w:rPr>
        <w:t>dostarczenie materiałów,</w:t>
      </w:r>
    </w:p>
    <w:p w14:paraId="3105380A" w14:textId="77777777" w:rsidR="00265F93" w:rsidRPr="00265F93" w:rsidRDefault="00265F93" w:rsidP="00265F93">
      <w:pPr>
        <w:rPr>
          <w:rFonts w:ascii="Arial" w:hAnsi="Arial" w:cs="Arial"/>
          <w:sz w:val="22"/>
          <w:szCs w:val="22"/>
        </w:rPr>
      </w:pPr>
      <w:r w:rsidRPr="00265F93">
        <w:rPr>
          <w:rFonts w:ascii="Arial" w:hAnsi="Arial" w:cs="Arial"/>
          <w:sz w:val="22"/>
          <w:szCs w:val="22"/>
        </w:rPr>
        <w:t>wykonanie podsypki,</w:t>
      </w:r>
    </w:p>
    <w:p w14:paraId="3043AA0E" w14:textId="77777777" w:rsidR="00265F93" w:rsidRPr="00265F93" w:rsidRDefault="00265F93" w:rsidP="00265F93">
      <w:pPr>
        <w:rPr>
          <w:rFonts w:ascii="Arial" w:hAnsi="Arial" w:cs="Arial"/>
          <w:sz w:val="22"/>
          <w:szCs w:val="22"/>
        </w:rPr>
      </w:pPr>
      <w:r w:rsidRPr="00265F93">
        <w:rPr>
          <w:rFonts w:ascii="Arial" w:hAnsi="Arial" w:cs="Arial"/>
          <w:sz w:val="22"/>
          <w:szCs w:val="22"/>
        </w:rPr>
        <w:t>ułożenie i ubicie kostki,</w:t>
      </w:r>
    </w:p>
    <w:p w14:paraId="2EDFAD6F" w14:textId="77777777" w:rsidR="00265F93" w:rsidRPr="00265F93" w:rsidRDefault="00265F93" w:rsidP="00265F93">
      <w:pPr>
        <w:rPr>
          <w:rFonts w:ascii="Arial" w:hAnsi="Arial" w:cs="Arial"/>
          <w:sz w:val="22"/>
          <w:szCs w:val="22"/>
        </w:rPr>
      </w:pPr>
      <w:r w:rsidRPr="00265F93">
        <w:rPr>
          <w:rFonts w:ascii="Arial" w:hAnsi="Arial" w:cs="Arial"/>
          <w:sz w:val="22"/>
          <w:szCs w:val="22"/>
        </w:rPr>
        <w:t>wypełnienie spoin,</w:t>
      </w:r>
    </w:p>
    <w:p w14:paraId="560D46B3" w14:textId="77777777" w:rsidR="00265F93" w:rsidRPr="00265F93" w:rsidRDefault="00265F93" w:rsidP="00265F93">
      <w:pPr>
        <w:rPr>
          <w:rFonts w:ascii="Arial" w:hAnsi="Arial" w:cs="Arial"/>
          <w:sz w:val="22"/>
          <w:szCs w:val="22"/>
        </w:rPr>
      </w:pPr>
      <w:r w:rsidRPr="00265F93">
        <w:rPr>
          <w:rFonts w:ascii="Arial" w:hAnsi="Arial" w:cs="Arial"/>
          <w:sz w:val="22"/>
          <w:szCs w:val="22"/>
        </w:rPr>
        <w:t>przeprowadzenie badań i pomiarów wymaganych w specyfikacji technicznej.</w:t>
      </w:r>
    </w:p>
    <w:p w14:paraId="565E36E3"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4. Przepisy związane.</w:t>
      </w:r>
    </w:p>
    <w:p w14:paraId="776C97F3" w14:textId="77777777" w:rsidR="00265F93" w:rsidRPr="00265F93" w:rsidRDefault="00265F93" w:rsidP="00265F93">
      <w:pPr>
        <w:rPr>
          <w:rFonts w:ascii="Arial" w:hAnsi="Arial" w:cs="Arial"/>
          <w:sz w:val="22"/>
          <w:szCs w:val="22"/>
        </w:rPr>
      </w:pPr>
    </w:p>
    <w:tbl>
      <w:tblPr>
        <w:tblW w:w="0" w:type="auto"/>
        <w:tblLayout w:type="fixed"/>
        <w:tblCellMar>
          <w:left w:w="70" w:type="dxa"/>
          <w:right w:w="70" w:type="dxa"/>
        </w:tblCellMar>
        <w:tblLook w:val="0000" w:firstRow="0" w:lastRow="0" w:firstColumn="0" w:lastColumn="0" w:noHBand="0" w:noVBand="0"/>
      </w:tblPr>
      <w:tblGrid>
        <w:gridCol w:w="496"/>
        <w:gridCol w:w="1701"/>
        <w:gridCol w:w="6804"/>
      </w:tblGrid>
      <w:tr w:rsidR="00265F93" w:rsidRPr="00265F93" w14:paraId="42C6056D" w14:textId="77777777" w:rsidTr="00156D0C">
        <w:tblPrEx>
          <w:tblCellMar>
            <w:top w:w="0" w:type="dxa"/>
            <w:bottom w:w="0" w:type="dxa"/>
          </w:tblCellMar>
        </w:tblPrEx>
        <w:tc>
          <w:tcPr>
            <w:tcW w:w="496" w:type="dxa"/>
          </w:tcPr>
          <w:p w14:paraId="1C0E3E4A" w14:textId="77777777" w:rsidR="00265F93" w:rsidRPr="00265F93" w:rsidRDefault="00265F93" w:rsidP="00265F93">
            <w:pPr>
              <w:rPr>
                <w:rFonts w:ascii="Arial" w:hAnsi="Arial" w:cs="Arial"/>
                <w:sz w:val="22"/>
                <w:szCs w:val="22"/>
              </w:rPr>
            </w:pPr>
            <w:r w:rsidRPr="00265F93">
              <w:rPr>
                <w:rFonts w:ascii="Arial" w:hAnsi="Arial" w:cs="Arial"/>
                <w:sz w:val="22"/>
                <w:szCs w:val="22"/>
              </w:rPr>
              <w:t>1.</w:t>
            </w:r>
          </w:p>
        </w:tc>
        <w:tc>
          <w:tcPr>
            <w:tcW w:w="1701" w:type="dxa"/>
          </w:tcPr>
          <w:p w14:paraId="69785DD8" w14:textId="77777777" w:rsidR="00265F93" w:rsidRPr="00265F93" w:rsidRDefault="00265F93" w:rsidP="00265F93">
            <w:pPr>
              <w:rPr>
                <w:rFonts w:ascii="Arial" w:hAnsi="Arial" w:cs="Arial"/>
                <w:sz w:val="22"/>
                <w:szCs w:val="22"/>
              </w:rPr>
            </w:pPr>
            <w:r w:rsidRPr="00265F93">
              <w:rPr>
                <w:rFonts w:ascii="Arial" w:hAnsi="Arial" w:cs="Arial"/>
                <w:sz w:val="22"/>
                <w:szCs w:val="22"/>
              </w:rPr>
              <w:t>PN-B-04111</w:t>
            </w:r>
          </w:p>
        </w:tc>
        <w:tc>
          <w:tcPr>
            <w:tcW w:w="6804" w:type="dxa"/>
          </w:tcPr>
          <w:p w14:paraId="49B513D1" w14:textId="77777777" w:rsidR="00265F93" w:rsidRPr="00265F93" w:rsidRDefault="00265F93" w:rsidP="00265F93">
            <w:pPr>
              <w:rPr>
                <w:rFonts w:ascii="Arial" w:hAnsi="Arial" w:cs="Arial"/>
                <w:sz w:val="22"/>
                <w:szCs w:val="22"/>
              </w:rPr>
            </w:pPr>
            <w:r w:rsidRPr="00265F93">
              <w:rPr>
                <w:rFonts w:ascii="Arial" w:hAnsi="Arial" w:cs="Arial"/>
                <w:sz w:val="22"/>
                <w:szCs w:val="22"/>
              </w:rPr>
              <w:t>Materiały kamienne. Oznaczenie ścieralności na tarczy Boehmego</w:t>
            </w:r>
          </w:p>
        </w:tc>
      </w:tr>
      <w:tr w:rsidR="00265F93" w:rsidRPr="00265F93" w14:paraId="5440BD08" w14:textId="77777777" w:rsidTr="00156D0C">
        <w:tblPrEx>
          <w:tblCellMar>
            <w:top w:w="0" w:type="dxa"/>
            <w:bottom w:w="0" w:type="dxa"/>
          </w:tblCellMar>
        </w:tblPrEx>
        <w:tc>
          <w:tcPr>
            <w:tcW w:w="496" w:type="dxa"/>
          </w:tcPr>
          <w:p w14:paraId="41CB11E5" w14:textId="77777777" w:rsidR="00265F93" w:rsidRPr="00265F93" w:rsidRDefault="00265F93" w:rsidP="00265F93">
            <w:pPr>
              <w:rPr>
                <w:rFonts w:ascii="Arial" w:hAnsi="Arial" w:cs="Arial"/>
                <w:sz w:val="22"/>
                <w:szCs w:val="22"/>
              </w:rPr>
            </w:pPr>
            <w:r w:rsidRPr="00265F93">
              <w:rPr>
                <w:rFonts w:ascii="Arial" w:hAnsi="Arial" w:cs="Arial"/>
                <w:sz w:val="22"/>
                <w:szCs w:val="22"/>
              </w:rPr>
              <w:t>2.</w:t>
            </w:r>
          </w:p>
        </w:tc>
        <w:tc>
          <w:tcPr>
            <w:tcW w:w="1701" w:type="dxa"/>
          </w:tcPr>
          <w:p w14:paraId="267A5C3A" w14:textId="77777777" w:rsidR="00265F93" w:rsidRPr="00265F93" w:rsidRDefault="00265F93" w:rsidP="00265F93">
            <w:pPr>
              <w:rPr>
                <w:rFonts w:ascii="Arial" w:hAnsi="Arial" w:cs="Arial"/>
                <w:sz w:val="22"/>
                <w:szCs w:val="22"/>
              </w:rPr>
            </w:pPr>
            <w:r w:rsidRPr="00265F93">
              <w:rPr>
                <w:rFonts w:ascii="Arial" w:hAnsi="Arial" w:cs="Arial"/>
                <w:sz w:val="22"/>
                <w:szCs w:val="22"/>
              </w:rPr>
              <w:t>PN-B-06250</w:t>
            </w:r>
          </w:p>
        </w:tc>
        <w:tc>
          <w:tcPr>
            <w:tcW w:w="6804" w:type="dxa"/>
          </w:tcPr>
          <w:p w14:paraId="3F30F556" w14:textId="77777777" w:rsidR="00265F93" w:rsidRPr="00265F93" w:rsidRDefault="00265F93" w:rsidP="00265F93">
            <w:pPr>
              <w:rPr>
                <w:rFonts w:ascii="Arial" w:hAnsi="Arial" w:cs="Arial"/>
                <w:sz w:val="22"/>
                <w:szCs w:val="22"/>
              </w:rPr>
            </w:pPr>
            <w:r w:rsidRPr="00265F93">
              <w:rPr>
                <w:rFonts w:ascii="Arial" w:hAnsi="Arial" w:cs="Arial"/>
                <w:sz w:val="22"/>
                <w:szCs w:val="22"/>
              </w:rPr>
              <w:t>Beton zwykły</w:t>
            </w:r>
          </w:p>
        </w:tc>
      </w:tr>
      <w:tr w:rsidR="00265F93" w:rsidRPr="00265F93" w14:paraId="5DFE29D3" w14:textId="77777777" w:rsidTr="00156D0C">
        <w:tblPrEx>
          <w:tblCellMar>
            <w:top w:w="0" w:type="dxa"/>
            <w:bottom w:w="0" w:type="dxa"/>
          </w:tblCellMar>
        </w:tblPrEx>
        <w:tc>
          <w:tcPr>
            <w:tcW w:w="496" w:type="dxa"/>
          </w:tcPr>
          <w:p w14:paraId="52A0BF1C" w14:textId="77777777" w:rsidR="00265F93" w:rsidRPr="00265F93" w:rsidRDefault="00265F93" w:rsidP="00265F93">
            <w:pPr>
              <w:rPr>
                <w:rFonts w:ascii="Arial" w:hAnsi="Arial" w:cs="Arial"/>
                <w:sz w:val="22"/>
                <w:szCs w:val="22"/>
              </w:rPr>
            </w:pPr>
            <w:r w:rsidRPr="00265F93">
              <w:rPr>
                <w:rFonts w:ascii="Arial" w:hAnsi="Arial" w:cs="Arial"/>
                <w:sz w:val="22"/>
                <w:szCs w:val="22"/>
              </w:rPr>
              <w:t>3.</w:t>
            </w:r>
          </w:p>
        </w:tc>
        <w:tc>
          <w:tcPr>
            <w:tcW w:w="1701" w:type="dxa"/>
          </w:tcPr>
          <w:p w14:paraId="7BD081E4" w14:textId="77777777" w:rsidR="00265F93" w:rsidRPr="00265F93" w:rsidRDefault="00265F93" w:rsidP="00265F93">
            <w:pPr>
              <w:rPr>
                <w:rFonts w:ascii="Arial" w:hAnsi="Arial" w:cs="Arial"/>
                <w:sz w:val="22"/>
                <w:szCs w:val="22"/>
              </w:rPr>
            </w:pPr>
            <w:r w:rsidRPr="00265F93">
              <w:rPr>
                <w:rFonts w:ascii="Arial" w:hAnsi="Arial" w:cs="Arial"/>
                <w:sz w:val="22"/>
                <w:szCs w:val="22"/>
              </w:rPr>
              <w:t>PN-B-06712</w:t>
            </w:r>
          </w:p>
        </w:tc>
        <w:tc>
          <w:tcPr>
            <w:tcW w:w="6804" w:type="dxa"/>
          </w:tcPr>
          <w:p w14:paraId="0913F72D" w14:textId="77777777" w:rsidR="00265F93" w:rsidRPr="00265F93" w:rsidRDefault="00265F93" w:rsidP="00265F93">
            <w:pPr>
              <w:rPr>
                <w:rFonts w:ascii="Arial" w:hAnsi="Arial" w:cs="Arial"/>
                <w:sz w:val="22"/>
                <w:szCs w:val="22"/>
              </w:rPr>
            </w:pPr>
            <w:r w:rsidRPr="00265F93">
              <w:rPr>
                <w:rFonts w:ascii="Arial" w:hAnsi="Arial" w:cs="Arial"/>
                <w:sz w:val="22"/>
                <w:szCs w:val="22"/>
              </w:rPr>
              <w:t>Kruszywa mineralne do betonu zwykłego</w:t>
            </w:r>
          </w:p>
        </w:tc>
      </w:tr>
      <w:tr w:rsidR="00265F93" w:rsidRPr="00265F93" w14:paraId="63A10512" w14:textId="77777777" w:rsidTr="00156D0C">
        <w:tblPrEx>
          <w:tblCellMar>
            <w:top w:w="0" w:type="dxa"/>
            <w:bottom w:w="0" w:type="dxa"/>
          </w:tblCellMar>
        </w:tblPrEx>
        <w:tc>
          <w:tcPr>
            <w:tcW w:w="496" w:type="dxa"/>
          </w:tcPr>
          <w:p w14:paraId="7A97717E" w14:textId="77777777" w:rsidR="00265F93" w:rsidRPr="00265F93" w:rsidRDefault="00265F93" w:rsidP="00265F93">
            <w:pPr>
              <w:rPr>
                <w:rFonts w:ascii="Arial" w:hAnsi="Arial" w:cs="Arial"/>
                <w:sz w:val="22"/>
                <w:szCs w:val="22"/>
              </w:rPr>
            </w:pPr>
            <w:r w:rsidRPr="00265F93">
              <w:rPr>
                <w:rFonts w:ascii="Arial" w:hAnsi="Arial" w:cs="Arial"/>
                <w:sz w:val="22"/>
                <w:szCs w:val="22"/>
              </w:rPr>
              <w:t>4.</w:t>
            </w:r>
          </w:p>
        </w:tc>
        <w:tc>
          <w:tcPr>
            <w:tcW w:w="1701" w:type="dxa"/>
          </w:tcPr>
          <w:p w14:paraId="1EE9F9EB" w14:textId="77777777" w:rsidR="00265F93" w:rsidRPr="00265F93" w:rsidRDefault="00265F93" w:rsidP="00265F93">
            <w:pPr>
              <w:rPr>
                <w:rFonts w:ascii="Arial" w:hAnsi="Arial" w:cs="Arial"/>
                <w:sz w:val="22"/>
                <w:szCs w:val="22"/>
              </w:rPr>
            </w:pPr>
            <w:r w:rsidRPr="00265F93">
              <w:rPr>
                <w:rFonts w:ascii="Arial" w:hAnsi="Arial" w:cs="Arial"/>
                <w:sz w:val="22"/>
                <w:szCs w:val="22"/>
              </w:rPr>
              <w:t>PN-B-19701</w:t>
            </w:r>
          </w:p>
        </w:tc>
        <w:tc>
          <w:tcPr>
            <w:tcW w:w="6804" w:type="dxa"/>
          </w:tcPr>
          <w:p w14:paraId="11256BB0" w14:textId="77777777" w:rsidR="00265F93" w:rsidRPr="00265F93" w:rsidRDefault="00265F93" w:rsidP="00265F93">
            <w:pPr>
              <w:rPr>
                <w:rFonts w:ascii="Arial" w:hAnsi="Arial" w:cs="Arial"/>
                <w:sz w:val="22"/>
                <w:szCs w:val="22"/>
              </w:rPr>
            </w:pPr>
            <w:r w:rsidRPr="00265F93">
              <w:rPr>
                <w:rFonts w:ascii="Arial" w:hAnsi="Arial" w:cs="Arial"/>
                <w:sz w:val="22"/>
                <w:szCs w:val="22"/>
              </w:rPr>
              <w:t>Cement. Cement powszechnego użytku. Skład, wymagania i ocena zgodności</w:t>
            </w:r>
          </w:p>
        </w:tc>
      </w:tr>
      <w:tr w:rsidR="00265F93" w:rsidRPr="00265F93" w14:paraId="1CF4581F" w14:textId="77777777" w:rsidTr="00156D0C">
        <w:tblPrEx>
          <w:tblCellMar>
            <w:top w:w="0" w:type="dxa"/>
            <w:bottom w:w="0" w:type="dxa"/>
          </w:tblCellMar>
        </w:tblPrEx>
        <w:tc>
          <w:tcPr>
            <w:tcW w:w="496" w:type="dxa"/>
          </w:tcPr>
          <w:p w14:paraId="334C5DFB" w14:textId="77777777" w:rsidR="00265F93" w:rsidRPr="00265F93" w:rsidRDefault="00265F93" w:rsidP="00265F93">
            <w:pPr>
              <w:rPr>
                <w:rFonts w:ascii="Arial" w:hAnsi="Arial" w:cs="Arial"/>
                <w:sz w:val="22"/>
                <w:szCs w:val="22"/>
              </w:rPr>
            </w:pPr>
            <w:r w:rsidRPr="00265F93">
              <w:rPr>
                <w:rFonts w:ascii="Arial" w:hAnsi="Arial" w:cs="Arial"/>
                <w:sz w:val="22"/>
                <w:szCs w:val="22"/>
              </w:rPr>
              <w:t>5.</w:t>
            </w:r>
          </w:p>
        </w:tc>
        <w:tc>
          <w:tcPr>
            <w:tcW w:w="1701" w:type="dxa"/>
          </w:tcPr>
          <w:p w14:paraId="13BE22E1" w14:textId="77777777" w:rsidR="00265F93" w:rsidRPr="00265F93" w:rsidRDefault="00265F93" w:rsidP="00265F93">
            <w:pPr>
              <w:rPr>
                <w:rFonts w:ascii="Arial" w:hAnsi="Arial" w:cs="Arial"/>
                <w:sz w:val="22"/>
                <w:szCs w:val="22"/>
              </w:rPr>
            </w:pPr>
            <w:r w:rsidRPr="00265F93">
              <w:rPr>
                <w:rFonts w:ascii="Arial" w:hAnsi="Arial" w:cs="Arial"/>
                <w:sz w:val="22"/>
                <w:szCs w:val="22"/>
              </w:rPr>
              <w:t>PN-B-32250</w:t>
            </w:r>
          </w:p>
        </w:tc>
        <w:tc>
          <w:tcPr>
            <w:tcW w:w="6804" w:type="dxa"/>
          </w:tcPr>
          <w:p w14:paraId="004CCA2A" w14:textId="77777777" w:rsidR="00265F93" w:rsidRPr="00265F93" w:rsidRDefault="00265F93" w:rsidP="00265F93">
            <w:pPr>
              <w:rPr>
                <w:rFonts w:ascii="Arial" w:hAnsi="Arial" w:cs="Arial"/>
                <w:sz w:val="22"/>
                <w:szCs w:val="22"/>
              </w:rPr>
            </w:pPr>
            <w:r w:rsidRPr="00265F93">
              <w:rPr>
                <w:rFonts w:ascii="Arial" w:hAnsi="Arial" w:cs="Arial"/>
                <w:sz w:val="22"/>
                <w:szCs w:val="22"/>
              </w:rPr>
              <w:t>Materiały budowlane. Woda do betonów i zapraw</w:t>
            </w:r>
          </w:p>
        </w:tc>
      </w:tr>
      <w:tr w:rsidR="00265F93" w:rsidRPr="00265F93" w14:paraId="66D197C1" w14:textId="77777777" w:rsidTr="00156D0C">
        <w:tblPrEx>
          <w:tblCellMar>
            <w:top w:w="0" w:type="dxa"/>
            <w:bottom w:w="0" w:type="dxa"/>
          </w:tblCellMar>
        </w:tblPrEx>
        <w:tc>
          <w:tcPr>
            <w:tcW w:w="496" w:type="dxa"/>
          </w:tcPr>
          <w:p w14:paraId="64E54CD7" w14:textId="77777777" w:rsidR="00265F93" w:rsidRPr="00265F93" w:rsidRDefault="00265F93" w:rsidP="00265F93">
            <w:pPr>
              <w:rPr>
                <w:rFonts w:ascii="Arial" w:hAnsi="Arial" w:cs="Arial"/>
                <w:sz w:val="22"/>
                <w:szCs w:val="22"/>
              </w:rPr>
            </w:pPr>
            <w:r w:rsidRPr="00265F93">
              <w:rPr>
                <w:rFonts w:ascii="Arial" w:hAnsi="Arial" w:cs="Arial"/>
                <w:sz w:val="22"/>
                <w:szCs w:val="22"/>
              </w:rPr>
              <w:t>6.</w:t>
            </w:r>
          </w:p>
        </w:tc>
        <w:tc>
          <w:tcPr>
            <w:tcW w:w="1701" w:type="dxa"/>
          </w:tcPr>
          <w:p w14:paraId="4BC1C971" w14:textId="77777777" w:rsidR="00265F93" w:rsidRPr="00265F93" w:rsidRDefault="00265F93" w:rsidP="00265F93">
            <w:pPr>
              <w:rPr>
                <w:rFonts w:ascii="Arial" w:hAnsi="Arial" w:cs="Arial"/>
                <w:sz w:val="22"/>
                <w:szCs w:val="22"/>
              </w:rPr>
            </w:pPr>
            <w:r w:rsidRPr="00265F93">
              <w:rPr>
                <w:rFonts w:ascii="Arial" w:hAnsi="Arial" w:cs="Arial"/>
                <w:sz w:val="22"/>
                <w:szCs w:val="22"/>
              </w:rPr>
              <w:t>BN-80/6775-03/04</w:t>
            </w:r>
          </w:p>
        </w:tc>
        <w:tc>
          <w:tcPr>
            <w:tcW w:w="6804" w:type="dxa"/>
          </w:tcPr>
          <w:p w14:paraId="6459DF1F" w14:textId="77777777" w:rsidR="00265F93" w:rsidRPr="00265F93" w:rsidRDefault="00265F93" w:rsidP="00265F93">
            <w:pPr>
              <w:rPr>
                <w:rFonts w:ascii="Arial" w:hAnsi="Arial" w:cs="Arial"/>
                <w:sz w:val="22"/>
                <w:szCs w:val="22"/>
              </w:rPr>
            </w:pPr>
            <w:r w:rsidRPr="00265F93">
              <w:rPr>
                <w:rFonts w:ascii="Arial" w:hAnsi="Arial" w:cs="Arial"/>
                <w:sz w:val="22"/>
                <w:szCs w:val="22"/>
              </w:rPr>
              <w:t>Prefabrykaty budowlane z betonu. Elementy nawierzchni dróg, ulic, parkingów i torowisk tramwajowych. Krawężniki i obrzeża</w:t>
            </w:r>
          </w:p>
        </w:tc>
      </w:tr>
      <w:tr w:rsidR="00265F93" w:rsidRPr="00265F93" w14:paraId="188B1D91" w14:textId="77777777" w:rsidTr="00156D0C">
        <w:tblPrEx>
          <w:tblCellMar>
            <w:top w:w="0" w:type="dxa"/>
            <w:bottom w:w="0" w:type="dxa"/>
          </w:tblCellMar>
        </w:tblPrEx>
        <w:tc>
          <w:tcPr>
            <w:tcW w:w="496" w:type="dxa"/>
          </w:tcPr>
          <w:p w14:paraId="11B7ABBF" w14:textId="77777777" w:rsidR="00265F93" w:rsidRPr="00265F93" w:rsidRDefault="00265F93" w:rsidP="00265F93">
            <w:pPr>
              <w:rPr>
                <w:rFonts w:ascii="Arial" w:hAnsi="Arial" w:cs="Arial"/>
                <w:sz w:val="22"/>
                <w:szCs w:val="22"/>
              </w:rPr>
            </w:pPr>
            <w:r w:rsidRPr="00265F93">
              <w:rPr>
                <w:rFonts w:ascii="Arial" w:hAnsi="Arial" w:cs="Arial"/>
                <w:sz w:val="22"/>
                <w:szCs w:val="22"/>
              </w:rPr>
              <w:t>7.</w:t>
            </w:r>
          </w:p>
        </w:tc>
        <w:tc>
          <w:tcPr>
            <w:tcW w:w="1701" w:type="dxa"/>
          </w:tcPr>
          <w:p w14:paraId="4E446FB0" w14:textId="77777777" w:rsidR="00265F93" w:rsidRPr="00265F93" w:rsidRDefault="00265F93" w:rsidP="00265F93">
            <w:pPr>
              <w:rPr>
                <w:rFonts w:ascii="Arial" w:hAnsi="Arial" w:cs="Arial"/>
                <w:sz w:val="22"/>
                <w:szCs w:val="22"/>
              </w:rPr>
            </w:pPr>
            <w:r w:rsidRPr="00265F93">
              <w:rPr>
                <w:rFonts w:ascii="Arial" w:hAnsi="Arial" w:cs="Arial"/>
                <w:sz w:val="22"/>
                <w:szCs w:val="22"/>
              </w:rPr>
              <w:t>BN-68/8931-01</w:t>
            </w:r>
          </w:p>
        </w:tc>
        <w:tc>
          <w:tcPr>
            <w:tcW w:w="6804" w:type="dxa"/>
          </w:tcPr>
          <w:p w14:paraId="327DA0B5" w14:textId="77777777" w:rsidR="00265F93" w:rsidRPr="00265F93" w:rsidRDefault="00265F93" w:rsidP="00265F93">
            <w:pPr>
              <w:rPr>
                <w:rFonts w:ascii="Arial" w:hAnsi="Arial" w:cs="Arial"/>
                <w:sz w:val="22"/>
                <w:szCs w:val="22"/>
              </w:rPr>
            </w:pPr>
            <w:r w:rsidRPr="00265F93">
              <w:rPr>
                <w:rFonts w:ascii="Arial" w:hAnsi="Arial" w:cs="Arial"/>
                <w:sz w:val="22"/>
                <w:szCs w:val="22"/>
              </w:rPr>
              <w:t>Drogi samochodowe. Oznaczenie wskaźnika piaskowego</w:t>
            </w:r>
          </w:p>
        </w:tc>
      </w:tr>
      <w:tr w:rsidR="00265F93" w:rsidRPr="00265F93" w14:paraId="3F7CF259" w14:textId="77777777" w:rsidTr="00156D0C">
        <w:tblPrEx>
          <w:tblCellMar>
            <w:top w:w="0" w:type="dxa"/>
            <w:bottom w:w="0" w:type="dxa"/>
          </w:tblCellMar>
        </w:tblPrEx>
        <w:tc>
          <w:tcPr>
            <w:tcW w:w="496" w:type="dxa"/>
          </w:tcPr>
          <w:p w14:paraId="2BFA070A" w14:textId="77777777" w:rsidR="00265F93" w:rsidRPr="00265F93" w:rsidRDefault="00265F93" w:rsidP="00265F93">
            <w:pPr>
              <w:rPr>
                <w:rFonts w:ascii="Arial" w:hAnsi="Arial" w:cs="Arial"/>
                <w:sz w:val="22"/>
                <w:szCs w:val="22"/>
              </w:rPr>
            </w:pPr>
            <w:r w:rsidRPr="00265F93">
              <w:rPr>
                <w:rFonts w:ascii="Arial" w:hAnsi="Arial" w:cs="Arial"/>
                <w:sz w:val="22"/>
                <w:szCs w:val="22"/>
              </w:rPr>
              <w:t>8.</w:t>
            </w:r>
          </w:p>
        </w:tc>
        <w:tc>
          <w:tcPr>
            <w:tcW w:w="1701" w:type="dxa"/>
          </w:tcPr>
          <w:p w14:paraId="31ECC96D" w14:textId="77777777" w:rsidR="00265F93" w:rsidRPr="00265F93" w:rsidRDefault="00265F93" w:rsidP="00265F93">
            <w:pPr>
              <w:rPr>
                <w:rFonts w:ascii="Arial" w:hAnsi="Arial" w:cs="Arial"/>
                <w:sz w:val="22"/>
                <w:szCs w:val="22"/>
              </w:rPr>
            </w:pPr>
            <w:r w:rsidRPr="00265F93">
              <w:rPr>
                <w:rFonts w:ascii="Arial" w:hAnsi="Arial" w:cs="Arial"/>
                <w:sz w:val="22"/>
                <w:szCs w:val="22"/>
              </w:rPr>
              <w:t>BN-68/8931-04</w:t>
            </w:r>
          </w:p>
        </w:tc>
        <w:tc>
          <w:tcPr>
            <w:tcW w:w="6804" w:type="dxa"/>
          </w:tcPr>
          <w:p w14:paraId="63F81650" w14:textId="77777777" w:rsidR="00265F93" w:rsidRPr="00265F93" w:rsidRDefault="00265F93" w:rsidP="00265F93">
            <w:pPr>
              <w:rPr>
                <w:rFonts w:ascii="Arial" w:hAnsi="Arial" w:cs="Arial"/>
                <w:sz w:val="22"/>
                <w:szCs w:val="22"/>
              </w:rPr>
            </w:pPr>
            <w:r w:rsidRPr="00265F93">
              <w:rPr>
                <w:rFonts w:ascii="Arial" w:hAnsi="Arial" w:cs="Arial"/>
                <w:sz w:val="22"/>
                <w:szCs w:val="22"/>
              </w:rPr>
              <w:t>Drogi samochodowe. Pomiar równości nawierzchni planografem i łatą.</w:t>
            </w:r>
          </w:p>
        </w:tc>
      </w:tr>
    </w:tbl>
    <w:p w14:paraId="376A20C4" w14:textId="77777777" w:rsidR="00265F93" w:rsidRPr="00265F93" w:rsidRDefault="00265F93" w:rsidP="00265F93">
      <w:pPr>
        <w:rPr>
          <w:rFonts w:ascii="Arial" w:hAnsi="Arial" w:cs="Arial"/>
          <w:sz w:val="22"/>
          <w:szCs w:val="22"/>
        </w:rPr>
      </w:pPr>
    </w:p>
    <w:p w14:paraId="7D77D046" w14:textId="77777777" w:rsidR="00265F93" w:rsidRPr="00265F93" w:rsidRDefault="00265F93" w:rsidP="00265F93">
      <w:pPr>
        <w:rPr>
          <w:rFonts w:ascii="Arial" w:hAnsi="Arial" w:cs="Arial"/>
          <w:sz w:val="22"/>
          <w:szCs w:val="22"/>
        </w:rPr>
      </w:pPr>
    </w:p>
    <w:p w14:paraId="787DFBCC"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S 02.01.00 ROBOTY ŚLUSARSKIE </w:t>
      </w:r>
    </w:p>
    <w:p w14:paraId="1431B062" w14:textId="77777777" w:rsidR="00265F93" w:rsidRPr="00265F93" w:rsidRDefault="00265F93" w:rsidP="00265F93">
      <w:pPr>
        <w:rPr>
          <w:rFonts w:ascii="Arial" w:hAnsi="Arial" w:cs="Arial"/>
          <w:sz w:val="22"/>
          <w:szCs w:val="22"/>
        </w:rPr>
      </w:pPr>
    </w:p>
    <w:p w14:paraId="51484909" w14:textId="77777777" w:rsidR="00265F93" w:rsidRPr="00265F93" w:rsidRDefault="00265F93" w:rsidP="00265F93">
      <w:pPr>
        <w:rPr>
          <w:rFonts w:ascii="Arial" w:hAnsi="Arial" w:cs="Arial"/>
          <w:sz w:val="22"/>
          <w:szCs w:val="22"/>
        </w:rPr>
      </w:pPr>
      <w:r w:rsidRPr="00265F93">
        <w:rPr>
          <w:rFonts w:ascii="Arial" w:hAnsi="Arial" w:cs="Arial"/>
          <w:sz w:val="22"/>
          <w:szCs w:val="22"/>
        </w:rPr>
        <w:t>1. Warunki ogólne wykonania i odbioru robót – jak w S 00.00.00.</w:t>
      </w:r>
    </w:p>
    <w:p w14:paraId="5D26C944" w14:textId="77777777" w:rsidR="00265F93" w:rsidRPr="00265F93" w:rsidRDefault="00265F93" w:rsidP="00265F93">
      <w:pPr>
        <w:rPr>
          <w:rFonts w:ascii="Arial" w:hAnsi="Arial" w:cs="Arial"/>
          <w:sz w:val="22"/>
          <w:szCs w:val="22"/>
        </w:rPr>
      </w:pPr>
    </w:p>
    <w:p w14:paraId="34041E3B" w14:textId="77777777" w:rsidR="00265F93" w:rsidRPr="00265F93" w:rsidRDefault="00265F93" w:rsidP="00265F93">
      <w:pPr>
        <w:rPr>
          <w:rFonts w:ascii="Arial" w:hAnsi="Arial" w:cs="Arial"/>
          <w:sz w:val="22"/>
          <w:szCs w:val="22"/>
        </w:rPr>
      </w:pPr>
      <w:r w:rsidRPr="00265F93">
        <w:rPr>
          <w:rFonts w:ascii="Arial" w:hAnsi="Arial" w:cs="Arial"/>
          <w:sz w:val="22"/>
          <w:szCs w:val="22"/>
        </w:rPr>
        <w:t>2. Wymagania szczegółowe w zakresie wykonania i odbioru robót.</w:t>
      </w:r>
    </w:p>
    <w:p w14:paraId="1D087FD3" w14:textId="77777777" w:rsidR="00265F93" w:rsidRPr="00265F93" w:rsidRDefault="00265F93" w:rsidP="00265F93">
      <w:pPr>
        <w:rPr>
          <w:rFonts w:ascii="Arial" w:hAnsi="Arial" w:cs="Arial"/>
          <w:sz w:val="22"/>
          <w:szCs w:val="22"/>
        </w:rPr>
      </w:pPr>
    </w:p>
    <w:p w14:paraId="6A1C7294" w14:textId="77777777" w:rsidR="00265F93" w:rsidRPr="00265F93" w:rsidRDefault="00265F93" w:rsidP="00265F93">
      <w:pPr>
        <w:rPr>
          <w:rFonts w:ascii="Arial" w:hAnsi="Arial" w:cs="Arial"/>
          <w:sz w:val="22"/>
          <w:szCs w:val="22"/>
        </w:rPr>
      </w:pPr>
      <w:r w:rsidRPr="00265F93">
        <w:rPr>
          <w:rFonts w:ascii="Arial" w:hAnsi="Arial" w:cs="Arial"/>
          <w:sz w:val="22"/>
          <w:szCs w:val="22"/>
        </w:rPr>
        <w:t>2.1. Wymagania podstawowe wykonania robót.</w:t>
      </w:r>
    </w:p>
    <w:p w14:paraId="6064890E" w14:textId="77777777" w:rsidR="00265F93" w:rsidRPr="00265F93" w:rsidRDefault="00265F93" w:rsidP="00265F93">
      <w:pPr>
        <w:rPr>
          <w:rFonts w:ascii="Arial" w:hAnsi="Arial" w:cs="Arial"/>
          <w:sz w:val="22"/>
          <w:szCs w:val="22"/>
        </w:rPr>
      </w:pPr>
    </w:p>
    <w:p w14:paraId="0BEAD081" w14:textId="77777777" w:rsidR="00265F93" w:rsidRPr="00265F93" w:rsidRDefault="00265F93" w:rsidP="00265F93">
      <w:pPr>
        <w:rPr>
          <w:rFonts w:ascii="Arial" w:hAnsi="Arial" w:cs="Arial"/>
          <w:sz w:val="22"/>
          <w:szCs w:val="22"/>
        </w:rPr>
      </w:pPr>
      <w:r w:rsidRPr="00265F93">
        <w:rPr>
          <w:rFonts w:ascii="Arial" w:hAnsi="Arial" w:cs="Arial"/>
          <w:sz w:val="22"/>
          <w:szCs w:val="22"/>
        </w:rPr>
        <w:t>Roboty ślusarskie należy wykonywać zgodnie z zatwierdzoną dokumentacją techniczną, wszelkie odstępstwa powinny być udokumentowane w dzienniku budowy. Wykonanie przęseł ogrodzenia powinno zapewnić ich bezawaryjne eksploatowanie.</w:t>
      </w:r>
    </w:p>
    <w:p w14:paraId="4A4DA65A" w14:textId="77777777" w:rsidR="00265F93" w:rsidRPr="00265F93" w:rsidRDefault="00265F93" w:rsidP="00265F93">
      <w:pPr>
        <w:rPr>
          <w:rFonts w:ascii="Arial" w:hAnsi="Arial" w:cs="Arial"/>
          <w:sz w:val="22"/>
          <w:szCs w:val="22"/>
        </w:rPr>
      </w:pPr>
    </w:p>
    <w:p w14:paraId="1FF39B18" w14:textId="77777777" w:rsidR="00265F93" w:rsidRPr="00265F93" w:rsidRDefault="00265F93" w:rsidP="00265F93">
      <w:pPr>
        <w:rPr>
          <w:rFonts w:ascii="Arial" w:hAnsi="Arial" w:cs="Arial"/>
          <w:sz w:val="22"/>
          <w:szCs w:val="22"/>
        </w:rPr>
      </w:pPr>
      <w:r w:rsidRPr="00265F93">
        <w:rPr>
          <w:rFonts w:ascii="Arial" w:hAnsi="Arial" w:cs="Arial"/>
          <w:sz w:val="22"/>
          <w:szCs w:val="22"/>
        </w:rPr>
        <w:t>2.2. Wymagania materiałowe.</w:t>
      </w:r>
    </w:p>
    <w:p w14:paraId="5F91BDBC" w14:textId="77777777" w:rsidR="00265F93" w:rsidRPr="00265F93" w:rsidRDefault="00265F93" w:rsidP="00265F93">
      <w:pPr>
        <w:rPr>
          <w:rFonts w:ascii="Arial" w:hAnsi="Arial" w:cs="Arial"/>
          <w:sz w:val="22"/>
          <w:szCs w:val="22"/>
        </w:rPr>
      </w:pPr>
    </w:p>
    <w:p w14:paraId="7528C337" w14:textId="77777777" w:rsidR="00265F93" w:rsidRPr="00265F93" w:rsidRDefault="00265F93" w:rsidP="00265F93">
      <w:pPr>
        <w:rPr>
          <w:rFonts w:ascii="Arial" w:hAnsi="Arial" w:cs="Arial"/>
          <w:sz w:val="22"/>
          <w:szCs w:val="22"/>
        </w:rPr>
      </w:pPr>
      <w:r w:rsidRPr="00265F93">
        <w:rPr>
          <w:rFonts w:ascii="Arial" w:hAnsi="Arial" w:cs="Arial"/>
          <w:sz w:val="22"/>
          <w:szCs w:val="22"/>
        </w:rPr>
        <w:t>Konstrukcja balustrad metalowych wykonana jest ze stali węglowej konstrukcyjnej zwykłej jakości St3S. Profile zimnogięte. Przekrój oraz wymiary poszczególnych elementów ściśle wg dokumentacji technicznej. Przed przystąpieniem do połączenia poszczególnych elementów należy wszystkie elementy dociąć na wymiar sprawdzić prostoliniowość, oczyścić brzegi po cięciu. Spawy powinny charakteryzować się odpowiednim wtopem wynoszącym 1-</w:t>
      </w:r>
      <w:smartTag w:uri="urn:schemas-microsoft-com:office:smarttags" w:element="metricconverter">
        <w:smartTagPr>
          <w:attr w:name="ProductID" w:val="1,5 mm"/>
        </w:smartTagPr>
        <w:r w:rsidRPr="00265F93">
          <w:rPr>
            <w:rFonts w:ascii="Arial" w:hAnsi="Arial" w:cs="Arial"/>
            <w:sz w:val="22"/>
            <w:szCs w:val="22"/>
          </w:rPr>
          <w:t>1,5 mm</w:t>
        </w:r>
      </w:smartTag>
      <w:r w:rsidRPr="00265F93">
        <w:rPr>
          <w:rFonts w:ascii="Arial" w:hAnsi="Arial" w:cs="Arial"/>
          <w:sz w:val="22"/>
          <w:szCs w:val="22"/>
        </w:rPr>
        <w:t xml:space="preserve">, oraz prawidłowym pokryciem spoiną łączonych elementów. Wszelkie braki w spoinach kwalifikują  połączenie do ponownego wykonania.   Należy unikać błędów podczas spawania, takich jak brak przetopu bądź przetop nadmierny, pęknięcia , porowatość, podtopienie brzegów. Łączenie poszczególnych elementów przęseł za pomocą spawania elektrycznego przez osobę posiadającą wymagane przeszkolenia i dokumenty to potwierdzające. Spawanie odbywać się będzie w warsztatach przeznaczonych do tego typu zadań. Spawanie elektryczne za pomocą elektrody stalowej otulonej do spawania stali węglowych typ ER 1.46 lub ER 3.46 lub w osłonie CO2. </w:t>
      </w:r>
    </w:p>
    <w:p w14:paraId="37D600BA" w14:textId="77777777" w:rsidR="00265F93" w:rsidRPr="00265F93" w:rsidRDefault="00265F93" w:rsidP="00265F93">
      <w:pPr>
        <w:rPr>
          <w:rFonts w:ascii="Arial" w:hAnsi="Arial" w:cs="Arial"/>
          <w:sz w:val="22"/>
          <w:szCs w:val="22"/>
        </w:rPr>
      </w:pPr>
    </w:p>
    <w:p w14:paraId="27E6C134"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2.3. Obmiar robót i cena jednostkowa. </w:t>
      </w:r>
    </w:p>
    <w:p w14:paraId="5A8EB55D" w14:textId="77777777" w:rsidR="00265F93" w:rsidRPr="00265F93" w:rsidRDefault="00265F93" w:rsidP="00265F93">
      <w:pPr>
        <w:rPr>
          <w:rFonts w:ascii="Arial" w:hAnsi="Arial" w:cs="Arial"/>
          <w:sz w:val="22"/>
          <w:szCs w:val="22"/>
        </w:rPr>
      </w:pPr>
    </w:p>
    <w:p w14:paraId="2FD0A9F2" w14:textId="77777777" w:rsidR="00265F93" w:rsidRPr="00265F93" w:rsidRDefault="00265F93" w:rsidP="00265F93">
      <w:pPr>
        <w:rPr>
          <w:rFonts w:ascii="Arial" w:hAnsi="Arial" w:cs="Arial"/>
          <w:sz w:val="22"/>
          <w:szCs w:val="22"/>
        </w:rPr>
      </w:pPr>
      <w:r w:rsidRPr="00265F93">
        <w:rPr>
          <w:rFonts w:ascii="Arial" w:hAnsi="Arial" w:cs="Arial"/>
          <w:sz w:val="22"/>
          <w:szCs w:val="22"/>
        </w:rPr>
        <w:t>Jednostką obmiarową jest tona przewidzianej do zmontowania konstrukcji z rozbiciem na poszczególne elementy.</w:t>
      </w:r>
    </w:p>
    <w:p w14:paraId="731477BC" w14:textId="77777777" w:rsidR="00265F93" w:rsidRPr="00265F93" w:rsidRDefault="00265F93" w:rsidP="00265F93">
      <w:pPr>
        <w:rPr>
          <w:rFonts w:ascii="Arial" w:hAnsi="Arial" w:cs="Arial"/>
          <w:sz w:val="22"/>
          <w:szCs w:val="22"/>
        </w:rPr>
      </w:pPr>
    </w:p>
    <w:p w14:paraId="73426ACB" w14:textId="77777777" w:rsidR="00265F93" w:rsidRPr="00265F93" w:rsidRDefault="00265F93" w:rsidP="00265F93">
      <w:pPr>
        <w:rPr>
          <w:rFonts w:ascii="Arial" w:hAnsi="Arial" w:cs="Arial"/>
          <w:sz w:val="22"/>
          <w:szCs w:val="22"/>
        </w:rPr>
      </w:pPr>
      <w:r w:rsidRPr="00265F93">
        <w:rPr>
          <w:rFonts w:ascii="Arial" w:hAnsi="Arial" w:cs="Arial"/>
          <w:sz w:val="22"/>
          <w:szCs w:val="22"/>
        </w:rPr>
        <w:lastRenderedPageBreak/>
        <w:t>Cena wykonania 1 tony elementu ślusarskiego obejmuje:</w:t>
      </w:r>
    </w:p>
    <w:p w14:paraId="5607E58E" w14:textId="77777777" w:rsidR="00265F93" w:rsidRPr="00265F93" w:rsidRDefault="00265F93" w:rsidP="00265F93">
      <w:pPr>
        <w:rPr>
          <w:rFonts w:ascii="Arial" w:hAnsi="Arial" w:cs="Arial"/>
          <w:sz w:val="22"/>
          <w:szCs w:val="22"/>
        </w:rPr>
      </w:pPr>
      <w:r w:rsidRPr="00265F93">
        <w:rPr>
          <w:rFonts w:ascii="Arial" w:hAnsi="Arial" w:cs="Arial"/>
          <w:sz w:val="22"/>
          <w:szCs w:val="22"/>
        </w:rPr>
        <w:t>-    sortowanie elementów konstrukcji na składowisku przedprodukcyjnym</w:t>
      </w:r>
    </w:p>
    <w:p w14:paraId="07FE6383" w14:textId="77777777" w:rsidR="00265F93" w:rsidRPr="00265F93" w:rsidRDefault="00265F93" w:rsidP="00265F93">
      <w:pPr>
        <w:rPr>
          <w:rFonts w:ascii="Arial" w:hAnsi="Arial" w:cs="Arial"/>
          <w:sz w:val="22"/>
          <w:szCs w:val="22"/>
        </w:rPr>
      </w:pPr>
      <w:r w:rsidRPr="00265F93">
        <w:rPr>
          <w:rFonts w:ascii="Arial" w:hAnsi="Arial" w:cs="Arial"/>
          <w:sz w:val="22"/>
          <w:szCs w:val="22"/>
        </w:rPr>
        <w:t>prace pomiarowe i roboty przygotowawcze,</w:t>
      </w:r>
    </w:p>
    <w:p w14:paraId="453C53C9" w14:textId="77777777" w:rsidR="00265F93" w:rsidRPr="00265F93" w:rsidRDefault="00265F93" w:rsidP="00265F93">
      <w:pPr>
        <w:rPr>
          <w:rFonts w:ascii="Arial" w:hAnsi="Arial" w:cs="Arial"/>
          <w:sz w:val="22"/>
          <w:szCs w:val="22"/>
        </w:rPr>
      </w:pPr>
      <w:r w:rsidRPr="00265F93">
        <w:rPr>
          <w:rFonts w:ascii="Arial" w:hAnsi="Arial" w:cs="Arial"/>
          <w:sz w:val="22"/>
          <w:szCs w:val="22"/>
        </w:rPr>
        <w:t>trasowanie elementów przed cięciem</w:t>
      </w:r>
    </w:p>
    <w:p w14:paraId="36670C87"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cięcie odpowiednich elementów </w:t>
      </w:r>
    </w:p>
    <w:p w14:paraId="2A586DF6"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łączenie elementów </w:t>
      </w:r>
    </w:p>
    <w:p w14:paraId="1D7F44D2" w14:textId="77777777" w:rsidR="00265F93" w:rsidRPr="00265F93" w:rsidRDefault="00265F93" w:rsidP="00265F93">
      <w:pPr>
        <w:rPr>
          <w:rFonts w:ascii="Arial" w:hAnsi="Arial" w:cs="Arial"/>
          <w:sz w:val="22"/>
          <w:szCs w:val="22"/>
        </w:rPr>
      </w:pPr>
      <w:r w:rsidRPr="00265F93">
        <w:rPr>
          <w:rFonts w:ascii="Arial" w:hAnsi="Arial" w:cs="Arial"/>
          <w:sz w:val="22"/>
          <w:szCs w:val="22"/>
        </w:rPr>
        <w:t>oczyszczenie spoin i ich szlifowanie</w:t>
      </w:r>
    </w:p>
    <w:p w14:paraId="367FE696" w14:textId="77777777" w:rsidR="00265F93" w:rsidRPr="00265F93" w:rsidRDefault="00265F93" w:rsidP="00265F93">
      <w:pPr>
        <w:rPr>
          <w:rFonts w:ascii="Arial" w:hAnsi="Arial" w:cs="Arial"/>
          <w:sz w:val="22"/>
          <w:szCs w:val="22"/>
        </w:rPr>
      </w:pPr>
      <w:r w:rsidRPr="00265F93">
        <w:rPr>
          <w:rFonts w:ascii="Arial" w:hAnsi="Arial" w:cs="Arial"/>
          <w:sz w:val="22"/>
          <w:szCs w:val="22"/>
        </w:rPr>
        <w:t>malowanie farbą podkładową</w:t>
      </w:r>
    </w:p>
    <w:p w14:paraId="63BDC81B" w14:textId="77777777" w:rsidR="00265F93" w:rsidRPr="00265F93" w:rsidRDefault="00265F93" w:rsidP="00265F93">
      <w:pPr>
        <w:rPr>
          <w:rFonts w:ascii="Arial" w:hAnsi="Arial" w:cs="Arial"/>
          <w:sz w:val="22"/>
          <w:szCs w:val="22"/>
        </w:rPr>
      </w:pPr>
    </w:p>
    <w:p w14:paraId="02B295D2" w14:textId="77777777" w:rsidR="00265F93" w:rsidRPr="00265F93" w:rsidRDefault="00265F93" w:rsidP="00265F93">
      <w:pPr>
        <w:rPr>
          <w:rFonts w:ascii="Arial" w:hAnsi="Arial" w:cs="Arial"/>
          <w:sz w:val="22"/>
          <w:szCs w:val="22"/>
        </w:rPr>
      </w:pPr>
      <w:r w:rsidRPr="00265F93">
        <w:rPr>
          <w:rFonts w:ascii="Arial" w:hAnsi="Arial" w:cs="Arial"/>
          <w:sz w:val="22"/>
          <w:szCs w:val="22"/>
        </w:rPr>
        <w:t>2.4.  Przepisy związane.</w:t>
      </w:r>
    </w:p>
    <w:p w14:paraId="182A3CE2" w14:textId="77777777" w:rsidR="00265F93" w:rsidRPr="00265F93" w:rsidRDefault="00265F93" w:rsidP="00265F93">
      <w:pPr>
        <w:rPr>
          <w:rFonts w:ascii="Arial" w:hAnsi="Arial" w:cs="Arial"/>
          <w:sz w:val="22"/>
          <w:szCs w:val="22"/>
        </w:rPr>
      </w:pPr>
    </w:p>
    <w:tbl>
      <w:tblPr>
        <w:tblW w:w="0" w:type="auto"/>
        <w:tblLayout w:type="fixed"/>
        <w:tblCellMar>
          <w:left w:w="70" w:type="dxa"/>
          <w:right w:w="70" w:type="dxa"/>
        </w:tblCellMar>
        <w:tblLook w:val="0000" w:firstRow="0" w:lastRow="0" w:firstColumn="0" w:lastColumn="0" w:noHBand="0" w:noVBand="0"/>
      </w:tblPr>
      <w:tblGrid>
        <w:gridCol w:w="496"/>
        <w:gridCol w:w="1914"/>
        <w:gridCol w:w="6591"/>
      </w:tblGrid>
      <w:tr w:rsidR="00265F93" w:rsidRPr="00265F93" w14:paraId="7B7E78EB" w14:textId="77777777" w:rsidTr="00156D0C">
        <w:tblPrEx>
          <w:tblCellMar>
            <w:top w:w="0" w:type="dxa"/>
            <w:bottom w:w="0" w:type="dxa"/>
          </w:tblCellMar>
        </w:tblPrEx>
        <w:tc>
          <w:tcPr>
            <w:tcW w:w="496" w:type="dxa"/>
          </w:tcPr>
          <w:p w14:paraId="276E684C" w14:textId="77777777" w:rsidR="00265F93" w:rsidRPr="00265F93" w:rsidRDefault="00265F93" w:rsidP="00265F93">
            <w:pPr>
              <w:rPr>
                <w:rFonts w:ascii="Arial" w:hAnsi="Arial" w:cs="Arial"/>
                <w:sz w:val="22"/>
                <w:szCs w:val="22"/>
              </w:rPr>
            </w:pPr>
            <w:r w:rsidRPr="00265F93">
              <w:rPr>
                <w:rFonts w:ascii="Arial" w:hAnsi="Arial" w:cs="Arial"/>
                <w:sz w:val="22"/>
                <w:szCs w:val="22"/>
              </w:rPr>
              <w:t>1.</w:t>
            </w:r>
          </w:p>
        </w:tc>
        <w:tc>
          <w:tcPr>
            <w:tcW w:w="1914" w:type="dxa"/>
          </w:tcPr>
          <w:p w14:paraId="51A3ECF2" w14:textId="77777777" w:rsidR="00265F93" w:rsidRPr="00265F93" w:rsidRDefault="00265F93" w:rsidP="00265F93">
            <w:pPr>
              <w:rPr>
                <w:rFonts w:ascii="Arial" w:hAnsi="Arial" w:cs="Arial"/>
                <w:sz w:val="22"/>
                <w:szCs w:val="22"/>
              </w:rPr>
            </w:pPr>
            <w:r w:rsidRPr="00265F93">
              <w:rPr>
                <w:rFonts w:ascii="Arial" w:hAnsi="Arial" w:cs="Arial"/>
                <w:sz w:val="22"/>
                <w:szCs w:val="22"/>
              </w:rPr>
              <w:t>PN-90/B-03200</w:t>
            </w:r>
          </w:p>
        </w:tc>
        <w:tc>
          <w:tcPr>
            <w:tcW w:w="6591" w:type="dxa"/>
          </w:tcPr>
          <w:p w14:paraId="18C5E8BE" w14:textId="77777777" w:rsidR="00265F93" w:rsidRPr="00265F93" w:rsidRDefault="00265F93" w:rsidP="00265F93">
            <w:pPr>
              <w:rPr>
                <w:rFonts w:ascii="Arial" w:hAnsi="Arial" w:cs="Arial"/>
                <w:sz w:val="22"/>
                <w:szCs w:val="22"/>
              </w:rPr>
            </w:pPr>
            <w:r w:rsidRPr="00265F93">
              <w:rPr>
                <w:rFonts w:ascii="Arial" w:hAnsi="Arial" w:cs="Arial"/>
                <w:sz w:val="22"/>
                <w:szCs w:val="22"/>
              </w:rPr>
              <w:t>Konstrukcje stalowe. Obliczenia statyczne i projektowanie</w:t>
            </w:r>
          </w:p>
        </w:tc>
      </w:tr>
      <w:tr w:rsidR="00265F93" w:rsidRPr="00265F93" w14:paraId="18C8F7DD" w14:textId="77777777" w:rsidTr="00156D0C">
        <w:tblPrEx>
          <w:tblCellMar>
            <w:top w:w="0" w:type="dxa"/>
            <w:bottom w:w="0" w:type="dxa"/>
          </w:tblCellMar>
        </w:tblPrEx>
        <w:tc>
          <w:tcPr>
            <w:tcW w:w="496" w:type="dxa"/>
          </w:tcPr>
          <w:p w14:paraId="3DF1BC8B" w14:textId="77777777" w:rsidR="00265F93" w:rsidRPr="00265F93" w:rsidRDefault="00265F93" w:rsidP="00265F93">
            <w:pPr>
              <w:rPr>
                <w:rFonts w:ascii="Arial" w:hAnsi="Arial" w:cs="Arial"/>
                <w:sz w:val="22"/>
                <w:szCs w:val="22"/>
              </w:rPr>
            </w:pPr>
            <w:r w:rsidRPr="00265F93">
              <w:rPr>
                <w:rFonts w:ascii="Arial" w:hAnsi="Arial" w:cs="Arial"/>
                <w:sz w:val="22"/>
                <w:szCs w:val="22"/>
              </w:rPr>
              <w:t>2.</w:t>
            </w:r>
          </w:p>
        </w:tc>
        <w:tc>
          <w:tcPr>
            <w:tcW w:w="1914" w:type="dxa"/>
          </w:tcPr>
          <w:p w14:paraId="7DDAECFF" w14:textId="77777777" w:rsidR="00265F93" w:rsidRPr="00265F93" w:rsidRDefault="00265F93" w:rsidP="00265F93">
            <w:pPr>
              <w:rPr>
                <w:rFonts w:ascii="Arial" w:hAnsi="Arial" w:cs="Arial"/>
                <w:sz w:val="22"/>
                <w:szCs w:val="22"/>
              </w:rPr>
            </w:pPr>
            <w:r w:rsidRPr="00265F93">
              <w:rPr>
                <w:rFonts w:ascii="Arial" w:hAnsi="Arial" w:cs="Arial"/>
                <w:sz w:val="22"/>
                <w:szCs w:val="22"/>
              </w:rPr>
              <w:t>PN-88/H-84020</w:t>
            </w:r>
          </w:p>
        </w:tc>
        <w:tc>
          <w:tcPr>
            <w:tcW w:w="6591" w:type="dxa"/>
          </w:tcPr>
          <w:p w14:paraId="52C2DDEF" w14:textId="77777777" w:rsidR="00265F93" w:rsidRPr="00265F93" w:rsidRDefault="00265F93" w:rsidP="00265F93">
            <w:pPr>
              <w:rPr>
                <w:rFonts w:ascii="Arial" w:hAnsi="Arial" w:cs="Arial"/>
                <w:sz w:val="22"/>
                <w:szCs w:val="22"/>
              </w:rPr>
            </w:pPr>
            <w:r w:rsidRPr="00265F93">
              <w:rPr>
                <w:rFonts w:ascii="Arial" w:hAnsi="Arial" w:cs="Arial"/>
                <w:sz w:val="22"/>
                <w:szCs w:val="22"/>
              </w:rPr>
              <w:t>Stal niskostopowa konstrukcyjna ogólnego przeznaczenia. Gatunki</w:t>
            </w:r>
          </w:p>
        </w:tc>
      </w:tr>
      <w:tr w:rsidR="00265F93" w:rsidRPr="00265F93" w14:paraId="63DE9F05" w14:textId="77777777" w:rsidTr="00156D0C">
        <w:tblPrEx>
          <w:tblCellMar>
            <w:top w:w="0" w:type="dxa"/>
            <w:bottom w:w="0" w:type="dxa"/>
          </w:tblCellMar>
        </w:tblPrEx>
        <w:tc>
          <w:tcPr>
            <w:tcW w:w="496" w:type="dxa"/>
          </w:tcPr>
          <w:p w14:paraId="70D98B2F" w14:textId="77777777" w:rsidR="00265F93" w:rsidRPr="00265F93" w:rsidRDefault="00265F93" w:rsidP="00265F93">
            <w:pPr>
              <w:rPr>
                <w:rFonts w:ascii="Arial" w:hAnsi="Arial" w:cs="Arial"/>
                <w:sz w:val="22"/>
                <w:szCs w:val="22"/>
              </w:rPr>
            </w:pPr>
            <w:r w:rsidRPr="00265F93">
              <w:rPr>
                <w:rFonts w:ascii="Arial" w:hAnsi="Arial" w:cs="Arial"/>
                <w:sz w:val="22"/>
                <w:szCs w:val="22"/>
              </w:rPr>
              <w:t>3.</w:t>
            </w:r>
          </w:p>
        </w:tc>
        <w:tc>
          <w:tcPr>
            <w:tcW w:w="1914" w:type="dxa"/>
          </w:tcPr>
          <w:p w14:paraId="64BD893A" w14:textId="77777777" w:rsidR="00265F93" w:rsidRPr="00265F93" w:rsidRDefault="00265F93" w:rsidP="00265F93">
            <w:pPr>
              <w:rPr>
                <w:rFonts w:ascii="Arial" w:hAnsi="Arial" w:cs="Arial"/>
                <w:sz w:val="22"/>
                <w:szCs w:val="22"/>
              </w:rPr>
            </w:pPr>
            <w:r w:rsidRPr="00265F93">
              <w:rPr>
                <w:rFonts w:ascii="Arial" w:hAnsi="Arial" w:cs="Arial"/>
                <w:sz w:val="22"/>
                <w:szCs w:val="22"/>
              </w:rPr>
              <w:t>PN-87/M-69009</w:t>
            </w:r>
          </w:p>
        </w:tc>
        <w:tc>
          <w:tcPr>
            <w:tcW w:w="6591" w:type="dxa"/>
          </w:tcPr>
          <w:p w14:paraId="56465959" w14:textId="77777777" w:rsidR="00265F93" w:rsidRPr="00265F93" w:rsidRDefault="00265F93" w:rsidP="00265F93">
            <w:pPr>
              <w:rPr>
                <w:rFonts w:ascii="Arial" w:hAnsi="Arial" w:cs="Arial"/>
                <w:sz w:val="22"/>
                <w:szCs w:val="22"/>
              </w:rPr>
            </w:pPr>
            <w:r w:rsidRPr="00265F93">
              <w:rPr>
                <w:rFonts w:ascii="Arial" w:hAnsi="Arial" w:cs="Arial"/>
                <w:sz w:val="22"/>
                <w:szCs w:val="22"/>
              </w:rPr>
              <w:t>Zakłady stosujące procesy spawalnicze.</w:t>
            </w:r>
          </w:p>
        </w:tc>
      </w:tr>
      <w:tr w:rsidR="00265F93" w:rsidRPr="00265F93" w14:paraId="7ADBB9A9" w14:textId="77777777" w:rsidTr="00156D0C">
        <w:tblPrEx>
          <w:tblCellMar>
            <w:top w:w="0" w:type="dxa"/>
            <w:bottom w:w="0" w:type="dxa"/>
          </w:tblCellMar>
        </w:tblPrEx>
        <w:tc>
          <w:tcPr>
            <w:tcW w:w="496" w:type="dxa"/>
          </w:tcPr>
          <w:p w14:paraId="6E876E09" w14:textId="77777777" w:rsidR="00265F93" w:rsidRPr="00265F93" w:rsidRDefault="00265F93" w:rsidP="00265F93">
            <w:pPr>
              <w:rPr>
                <w:rFonts w:ascii="Arial" w:hAnsi="Arial" w:cs="Arial"/>
                <w:sz w:val="22"/>
                <w:szCs w:val="22"/>
              </w:rPr>
            </w:pPr>
            <w:r w:rsidRPr="00265F93">
              <w:rPr>
                <w:rFonts w:ascii="Arial" w:hAnsi="Arial" w:cs="Arial"/>
                <w:sz w:val="22"/>
                <w:szCs w:val="22"/>
              </w:rPr>
              <w:t>4.</w:t>
            </w:r>
          </w:p>
        </w:tc>
        <w:tc>
          <w:tcPr>
            <w:tcW w:w="1914" w:type="dxa"/>
          </w:tcPr>
          <w:p w14:paraId="5C954CB3" w14:textId="77777777" w:rsidR="00265F93" w:rsidRPr="00265F93" w:rsidRDefault="00265F93" w:rsidP="00265F93">
            <w:pPr>
              <w:rPr>
                <w:rFonts w:ascii="Arial" w:hAnsi="Arial" w:cs="Arial"/>
                <w:sz w:val="22"/>
                <w:szCs w:val="22"/>
              </w:rPr>
            </w:pPr>
            <w:r w:rsidRPr="00265F93">
              <w:rPr>
                <w:rFonts w:ascii="Arial" w:hAnsi="Arial" w:cs="Arial"/>
                <w:sz w:val="22"/>
                <w:szCs w:val="22"/>
              </w:rPr>
              <w:t>PN-78/M-69011</w:t>
            </w:r>
          </w:p>
        </w:tc>
        <w:tc>
          <w:tcPr>
            <w:tcW w:w="6591" w:type="dxa"/>
          </w:tcPr>
          <w:p w14:paraId="66AC4B90" w14:textId="77777777" w:rsidR="00265F93" w:rsidRPr="00265F93" w:rsidRDefault="00265F93" w:rsidP="00265F93">
            <w:pPr>
              <w:rPr>
                <w:rFonts w:ascii="Arial" w:hAnsi="Arial" w:cs="Arial"/>
                <w:sz w:val="22"/>
                <w:szCs w:val="22"/>
              </w:rPr>
            </w:pPr>
            <w:r w:rsidRPr="00265F93">
              <w:rPr>
                <w:rFonts w:ascii="Arial" w:hAnsi="Arial" w:cs="Arial"/>
                <w:sz w:val="22"/>
                <w:szCs w:val="22"/>
              </w:rPr>
              <w:t>Złącza spawane w konstrukcjach stalowych</w:t>
            </w:r>
          </w:p>
        </w:tc>
      </w:tr>
      <w:tr w:rsidR="00265F93" w:rsidRPr="00265F93" w14:paraId="71EA450C" w14:textId="77777777" w:rsidTr="00156D0C">
        <w:tblPrEx>
          <w:tblCellMar>
            <w:top w:w="0" w:type="dxa"/>
            <w:bottom w:w="0" w:type="dxa"/>
          </w:tblCellMar>
        </w:tblPrEx>
        <w:tc>
          <w:tcPr>
            <w:tcW w:w="496" w:type="dxa"/>
          </w:tcPr>
          <w:p w14:paraId="5A6E8D3E" w14:textId="77777777" w:rsidR="00265F93" w:rsidRPr="00265F93" w:rsidRDefault="00265F93" w:rsidP="00265F93">
            <w:pPr>
              <w:rPr>
                <w:rFonts w:ascii="Arial" w:hAnsi="Arial" w:cs="Arial"/>
                <w:sz w:val="22"/>
                <w:szCs w:val="22"/>
              </w:rPr>
            </w:pPr>
            <w:r w:rsidRPr="00265F93">
              <w:rPr>
                <w:rFonts w:ascii="Arial" w:hAnsi="Arial" w:cs="Arial"/>
                <w:sz w:val="22"/>
                <w:szCs w:val="22"/>
              </w:rPr>
              <w:t>5.</w:t>
            </w:r>
          </w:p>
        </w:tc>
        <w:tc>
          <w:tcPr>
            <w:tcW w:w="1914" w:type="dxa"/>
          </w:tcPr>
          <w:p w14:paraId="5E2D5F4F" w14:textId="77777777" w:rsidR="00265F93" w:rsidRPr="00265F93" w:rsidRDefault="00265F93" w:rsidP="00265F93">
            <w:pPr>
              <w:rPr>
                <w:rFonts w:ascii="Arial" w:hAnsi="Arial" w:cs="Arial"/>
                <w:sz w:val="22"/>
                <w:szCs w:val="22"/>
              </w:rPr>
            </w:pPr>
            <w:r w:rsidRPr="00265F93">
              <w:rPr>
                <w:rFonts w:ascii="Arial" w:hAnsi="Arial" w:cs="Arial"/>
                <w:sz w:val="22"/>
                <w:szCs w:val="22"/>
              </w:rPr>
              <w:t>PN-75/M-69014</w:t>
            </w:r>
          </w:p>
        </w:tc>
        <w:tc>
          <w:tcPr>
            <w:tcW w:w="6591" w:type="dxa"/>
          </w:tcPr>
          <w:p w14:paraId="0DAE4719" w14:textId="77777777" w:rsidR="00265F93" w:rsidRPr="00265F93" w:rsidRDefault="00265F93" w:rsidP="00265F93">
            <w:pPr>
              <w:rPr>
                <w:rFonts w:ascii="Arial" w:hAnsi="Arial" w:cs="Arial"/>
                <w:sz w:val="22"/>
                <w:szCs w:val="22"/>
              </w:rPr>
            </w:pPr>
            <w:r w:rsidRPr="00265F93">
              <w:rPr>
                <w:rFonts w:ascii="Arial" w:hAnsi="Arial" w:cs="Arial"/>
                <w:sz w:val="22"/>
                <w:szCs w:val="22"/>
              </w:rPr>
              <w:t>Spawanie łukowe elektrodami otulonymi stali węglowych i niskostopowych. Przygotowanie brzegów do spawania</w:t>
            </w:r>
          </w:p>
        </w:tc>
      </w:tr>
      <w:tr w:rsidR="00265F93" w:rsidRPr="00265F93" w14:paraId="34160E21" w14:textId="77777777" w:rsidTr="00156D0C">
        <w:tblPrEx>
          <w:tblCellMar>
            <w:top w:w="0" w:type="dxa"/>
            <w:bottom w:w="0" w:type="dxa"/>
          </w:tblCellMar>
        </w:tblPrEx>
        <w:tc>
          <w:tcPr>
            <w:tcW w:w="496" w:type="dxa"/>
          </w:tcPr>
          <w:p w14:paraId="4367DBB0" w14:textId="77777777" w:rsidR="00265F93" w:rsidRPr="00265F93" w:rsidRDefault="00265F93" w:rsidP="00265F93">
            <w:pPr>
              <w:rPr>
                <w:rFonts w:ascii="Arial" w:hAnsi="Arial" w:cs="Arial"/>
                <w:sz w:val="22"/>
                <w:szCs w:val="22"/>
              </w:rPr>
            </w:pPr>
            <w:r w:rsidRPr="00265F93">
              <w:rPr>
                <w:rFonts w:ascii="Arial" w:hAnsi="Arial" w:cs="Arial"/>
                <w:sz w:val="22"/>
                <w:szCs w:val="22"/>
              </w:rPr>
              <w:t>6.</w:t>
            </w:r>
          </w:p>
        </w:tc>
        <w:tc>
          <w:tcPr>
            <w:tcW w:w="1914" w:type="dxa"/>
          </w:tcPr>
          <w:p w14:paraId="0263D25F" w14:textId="77777777" w:rsidR="00265F93" w:rsidRPr="00265F93" w:rsidRDefault="00265F93" w:rsidP="00265F93">
            <w:pPr>
              <w:rPr>
                <w:rFonts w:ascii="Arial" w:hAnsi="Arial" w:cs="Arial"/>
                <w:sz w:val="22"/>
                <w:szCs w:val="22"/>
              </w:rPr>
            </w:pPr>
            <w:r w:rsidRPr="00265F93">
              <w:rPr>
                <w:rFonts w:ascii="Arial" w:hAnsi="Arial" w:cs="Arial"/>
                <w:sz w:val="22"/>
                <w:szCs w:val="22"/>
              </w:rPr>
              <w:t>PN-85/M-82101</w:t>
            </w:r>
          </w:p>
        </w:tc>
        <w:tc>
          <w:tcPr>
            <w:tcW w:w="6591" w:type="dxa"/>
          </w:tcPr>
          <w:p w14:paraId="4A8A3B69" w14:textId="77777777" w:rsidR="00265F93" w:rsidRPr="00265F93" w:rsidRDefault="00265F93" w:rsidP="00265F93">
            <w:pPr>
              <w:rPr>
                <w:rFonts w:ascii="Arial" w:hAnsi="Arial" w:cs="Arial"/>
                <w:sz w:val="22"/>
                <w:szCs w:val="22"/>
              </w:rPr>
            </w:pPr>
            <w:r w:rsidRPr="00265F93">
              <w:rPr>
                <w:rFonts w:ascii="Arial" w:hAnsi="Arial" w:cs="Arial"/>
                <w:sz w:val="22"/>
                <w:szCs w:val="22"/>
              </w:rPr>
              <w:t>Śruby z łbem sześciokątnym.</w:t>
            </w:r>
          </w:p>
        </w:tc>
      </w:tr>
    </w:tbl>
    <w:p w14:paraId="4D28D072" w14:textId="77777777" w:rsidR="00265F93" w:rsidRPr="00265F93" w:rsidRDefault="00265F93" w:rsidP="00265F93">
      <w:pPr>
        <w:rPr>
          <w:rFonts w:ascii="Arial" w:hAnsi="Arial" w:cs="Arial"/>
          <w:sz w:val="22"/>
          <w:szCs w:val="22"/>
        </w:rPr>
      </w:pPr>
    </w:p>
    <w:p w14:paraId="31D171B1" w14:textId="77777777" w:rsidR="00265F93" w:rsidRPr="00265F93" w:rsidRDefault="00265F93" w:rsidP="00265F93">
      <w:pPr>
        <w:rPr>
          <w:rFonts w:ascii="Arial" w:hAnsi="Arial" w:cs="Arial"/>
          <w:sz w:val="22"/>
          <w:szCs w:val="22"/>
        </w:rPr>
      </w:pPr>
      <w:r w:rsidRPr="00265F93">
        <w:rPr>
          <w:rFonts w:ascii="Arial" w:hAnsi="Arial" w:cs="Arial"/>
          <w:sz w:val="22"/>
          <w:szCs w:val="22"/>
        </w:rPr>
        <w:t>2.5.Odbiór konstrukcji</w:t>
      </w:r>
    </w:p>
    <w:p w14:paraId="4B0369B1" w14:textId="77777777" w:rsidR="00265F93" w:rsidRPr="00265F93" w:rsidRDefault="00265F93" w:rsidP="00265F93">
      <w:pPr>
        <w:rPr>
          <w:rFonts w:ascii="Arial" w:hAnsi="Arial" w:cs="Arial"/>
          <w:sz w:val="22"/>
          <w:szCs w:val="22"/>
        </w:rPr>
      </w:pPr>
      <w:r w:rsidRPr="00265F93">
        <w:rPr>
          <w:rFonts w:ascii="Arial" w:hAnsi="Arial" w:cs="Arial"/>
          <w:sz w:val="22"/>
          <w:szCs w:val="22"/>
        </w:rPr>
        <w:t>Odbiór robót. odbiorowi robót podlegać będzie dokładność wykonania spoin dokładność wymiarowa poszczególnych elementów przęsła.</w:t>
      </w:r>
    </w:p>
    <w:p w14:paraId="5CFA95B3" w14:textId="77777777" w:rsidR="00265F93" w:rsidRPr="00265F93" w:rsidRDefault="00265F93" w:rsidP="00265F93">
      <w:pPr>
        <w:rPr>
          <w:rFonts w:ascii="Arial" w:hAnsi="Arial" w:cs="Arial"/>
          <w:sz w:val="22"/>
          <w:szCs w:val="22"/>
        </w:rPr>
      </w:pPr>
    </w:p>
    <w:p w14:paraId="144DCB2C" w14:textId="77777777" w:rsidR="00265F93" w:rsidRPr="00265F93" w:rsidRDefault="00265F93" w:rsidP="00265F93">
      <w:pPr>
        <w:rPr>
          <w:rFonts w:ascii="Arial" w:hAnsi="Arial" w:cs="Arial"/>
          <w:sz w:val="22"/>
          <w:szCs w:val="22"/>
        </w:rPr>
      </w:pPr>
      <w:r w:rsidRPr="00265F93">
        <w:rPr>
          <w:rFonts w:ascii="Arial" w:hAnsi="Arial" w:cs="Arial"/>
          <w:sz w:val="22"/>
          <w:szCs w:val="22"/>
        </w:rPr>
        <w:t>Wymagania jakie mają spełnić kształtowniki przeznaczone do wykonania przęseł ogrodzenia:</w:t>
      </w:r>
    </w:p>
    <w:p w14:paraId="077813FB" w14:textId="77777777" w:rsidR="00265F93" w:rsidRPr="00265F93" w:rsidRDefault="00265F93" w:rsidP="00265F93">
      <w:pPr>
        <w:rPr>
          <w:rFonts w:ascii="Arial" w:hAnsi="Arial" w:cs="Arial"/>
          <w:sz w:val="22"/>
          <w:szCs w:val="22"/>
        </w:rPr>
      </w:pP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0"/>
        <w:gridCol w:w="3780"/>
        <w:gridCol w:w="4140"/>
      </w:tblGrid>
      <w:tr w:rsidR="00265F93" w:rsidRPr="00265F93" w14:paraId="69152AE5" w14:textId="77777777" w:rsidTr="00156D0C">
        <w:tblPrEx>
          <w:tblCellMar>
            <w:top w:w="0" w:type="dxa"/>
            <w:bottom w:w="0" w:type="dxa"/>
          </w:tblCellMar>
        </w:tblPrEx>
        <w:tc>
          <w:tcPr>
            <w:tcW w:w="2050" w:type="dxa"/>
          </w:tcPr>
          <w:p w14:paraId="24A3321E" w14:textId="77777777" w:rsidR="00265F93" w:rsidRPr="00265F93" w:rsidRDefault="00265F93" w:rsidP="00265F93">
            <w:pPr>
              <w:rPr>
                <w:rFonts w:ascii="Arial" w:hAnsi="Arial" w:cs="Arial"/>
                <w:sz w:val="22"/>
                <w:szCs w:val="22"/>
              </w:rPr>
            </w:pPr>
            <w:r w:rsidRPr="00265F93">
              <w:rPr>
                <w:rFonts w:ascii="Arial" w:hAnsi="Arial" w:cs="Arial"/>
                <w:sz w:val="22"/>
                <w:szCs w:val="22"/>
              </w:rPr>
              <w:t>Cecha</w:t>
            </w:r>
          </w:p>
        </w:tc>
        <w:tc>
          <w:tcPr>
            <w:tcW w:w="3780" w:type="dxa"/>
          </w:tcPr>
          <w:p w14:paraId="23C669A3" w14:textId="77777777" w:rsidR="00265F93" w:rsidRPr="00265F93" w:rsidRDefault="00265F93" w:rsidP="00265F93">
            <w:pPr>
              <w:rPr>
                <w:rFonts w:ascii="Arial" w:hAnsi="Arial" w:cs="Arial"/>
                <w:sz w:val="22"/>
                <w:szCs w:val="22"/>
              </w:rPr>
            </w:pPr>
            <w:r w:rsidRPr="00265F93">
              <w:rPr>
                <w:rFonts w:ascii="Arial" w:hAnsi="Arial" w:cs="Arial"/>
                <w:sz w:val="22"/>
                <w:szCs w:val="22"/>
              </w:rPr>
              <w:t>Tolerancje według normy EN 10219</w:t>
            </w:r>
          </w:p>
        </w:tc>
        <w:tc>
          <w:tcPr>
            <w:tcW w:w="4140" w:type="dxa"/>
          </w:tcPr>
          <w:p w14:paraId="0DCF69A9" w14:textId="77777777" w:rsidR="00265F93" w:rsidRPr="00265F93" w:rsidRDefault="00265F93" w:rsidP="00265F93">
            <w:pPr>
              <w:rPr>
                <w:rFonts w:ascii="Arial" w:hAnsi="Arial" w:cs="Arial"/>
                <w:sz w:val="22"/>
                <w:szCs w:val="22"/>
              </w:rPr>
            </w:pPr>
            <w:r w:rsidRPr="00265F93">
              <w:rPr>
                <w:rFonts w:ascii="Arial" w:hAnsi="Arial" w:cs="Arial"/>
                <w:sz w:val="22"/>
                <w:szCs w:val="22"/>
              </w:rPr>
              <w:t>Tolerancje według normy BN-79/0656-01</w:t>
            </w:r>
          </w:p>
        </w:tc>
      </w:tr>
      <w:tr w:rsidR="00265F93" w:rsidRPr="00265F93" w14:paraId="6B721395" w14:textId="77777777" w:rsidTr="00156D0C">
        <w:tblPrEx>
          <w:tblCellMar>
            <w:top w:w="0" w:type="dxa"/>
            <w:bottom w:w="0" w:type="dxa"/>
          </w:tblCellMar>
        </w:tblPrEx>
        <w:tc>
          <w:tcPr>
            <w:tcW w:w="2050" w:type="dxa"/>
          </w:tcPr>
          <w:p w14:paraId="6C1B7D5D" w14:textId="77777777" w:rsidR="00265F93" w:rsidRPr="00265F93" w:rsidRDefault="00265F93" w:rsidP="00265F93">
            <w:pPr>
              <w:rPr>
                <w:rFonts w:ascii="Arial" w:hAnsi="Arial" w:cs="Arial"/>
                <w:sz w:val="22"/>
                <w:szCs w:val="22"/>
              </w:rPr>
            </w:pPr>
            <w:r w:rsidRPr="00265F93">
              <w:rPr>
                <w:rFonts w:ascii="Arial" w:hAnsi="Arial" w:cs="Arial"/>
                <w:sz w:val="22"/>
                <w:szCs w:val="22"/>
              </w:rPr>
              <w:t>Wymiary</w:t>
            </w:r>
          </w:p>
          <w:p w14:paraId="75A54162" w14:textId="77777777" w:rsidR="00265F93" w:rsidRPr="00265F93" w:rsidRDefault="00265F93" w:rsidP="00265F93">
            <w:pPr>
              <w:rPr>
                <w:rFonts w:ascii="Arial" w:hAnsi="Arial" w:cs="Arial"/>
                <w:sz w:val="22"/>
                <w:szCs w:val="22"/>
              </w:rPr>
            </w:pPr>
            <w:r w:rsidRPr="00265F93">
              <w:rPr>
                <w:rFonts w:ascii="Arial" w:hAnsi="Arial" w:cs="Arial"/>
                <w:sz w:val="22"/>
                <w:szCs w:val="22"/>
              </w:rPr>
              <w:t>zewnętrzne [a, b]</w:t>
            </w:r>
          </w:p>
        </w:tc>
        <w:tc>
          <w:tcPr>
            <w:tcW w:w="3780" w:type="dxa"/>
          </w:tcPr>
          <w:p w14:paraId="5FCA3C51" w14:textId="77777777" w:rsidR="00265F93" w:rsidRPr="00265F93" w:rsidRDefault="00265F93" w:rsidP="00265F93">
            <w:pPr>
              <w:rPr>
                <w:rFonts w:ascii="Arial" w:hAnsi="Arial" w:cs="Arial"/>
                <w:sz w:val="22"/>
                <w:szCs w:val="22"/>
              </w:rPr>
            </w:pPr>
            <w:r w:rsidRPr="00265F93">
              <w:rPr>
                <w:rFonts w:ascii="Arial" w:hAnsi="Arial" w:cs="Arial"/>
                <w:sz w:val="22"/>
                <w:szCs w:val="22"/>
              </w:rPr>
              <w:t>Przy a, b &lt; 100 mm: ±1%, min. ±</w:t>
            </w:r>
            <w:smartTag w:uri="urn:schemas-microsoft-com:office:smarttags" w:element="metricconverter">
              <w:smartTagPr>
                <w:attr w:name="ProductID" w:val="0,5 mm"/>
              </w:smartTagPr>
              <w:r w:rsidRPr="00265F93">
                <w:rPr>
                  <w:rFonts w:ascii="Arial" w:hAnsi="Arial" w:cs="Arial"/>
                  <w:sz w:val="22"/>
                  <w:szCs w:val="22"/>
                </w:rPr>
                <w:t>0,5 mm</w:t>
              </w:r>
            </w:smartTag>
          </w:p>
          <w:p w14:paraId="6C78E908"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Przy </w:t>
            </w:r>
            <w:smartTag w:uri="urn:schemas-microsoft-com:office:smarttags" w:element="metricconverter">
              <w:smartTagPr>
                <w:attr w:name="ProductID" w:val="100 mm"/>
              </w:smartTagPr>
              <w:r w:rsidRPr="00265F93">
                <w:rPr>
                  <w:rFonts w:ascii="Arial" w:hAnsi="Arial" w:cs="Arial"/>
                  <w:sz w:val="22"/>
                  <w:szCs w:val="22"/>
                </w:rPr>
                <w:t>100 mm</w:t>
              </w:r>
            </w:smartTag>
            <w:r w:rsidRPr="00265F93">
              <w:rPr>
                <w:rFonts w:ascii="Arial" w:hAnsi="Arial" w:cs="Arial"/>
                <w:sz w:val="22"/>
                <w:szCs w:val="22"/>
              </w:rPr>
              <w:t xml:space="preserve"> ≤ a ≤ 200 mm: 0,8%</w:t>
            </w:r>
          </w:p>
        </w:tc>
        <w:tc>
          <w:tcPr>
            <w:tcW w:w="4140" w:type="dxa"/>
          </w:tcPr>
          <w:p w14:paraId="7590D08A"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Przy a, b ≤ </w:t>
            </w:r>
            <w:smartTag w:uri="urn:schemas-microsoft-com:office:smarttags" w:element="metricconverter">
              <w:smartTagPr>
                <w:attr w:name="ProductID" w:val="80 mm"/>
              </w:smartTagPr>
              <w:r w:rsidRPr="00265F93">
                <w:rPr>
                  <w:rFonts w:ascii="Arial" w:hAnsi="Arial" w:cs="Arial"/>
                  <w:sz w:val="22"/>
                  <w:szCs w:val="22"/>
                </w:rPr>
                <w:t>80 mm</w:t>
              </w:r>
            </w:smartTag>
            <w:r w:rsidRPr="00265F93">
              <w:rPr>
                <w:rFonts w:ascii="Arial" w:hAnsi="Arial" w:cs="Arial"/>
                <w:sz w:val="22"/>
                <w:szCs w:val="22"/>
              </w:rPr>
              <w:t xml:space="preserve"> dla s ≤ 2 mm: ±</w:t>
            </w:r>
            <w:smartTag w:uri="urn:schemas-microsoft-com:office:smarttags" w:element="metricconverter">
              <w:smartTagPr>
                <w:attr w:name="ProductID" w:val="0,75 mm"/>
              </w:smartTagPr>
              <w:r w:rsidRPr="00265F93">
                <w:rPr>
                  <w:rFonts w:ascii="Arial" w:hAnsi="Arial" w:cs="Arial"/>
                  <w:sz w:val="22"/>
                  <w:szCs w:val="22"/>
                </w:rPr>
                <w:t>0,75 mm</w:t>
              </w:r>
            </w:smartTag>
          </w:p>
          <w:p w14:paraId="4F9D290E"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Przy a, b ≤ </w:t>
            </w:r>
            <w:smartTag w:uri="urn:schemas-microsoft-com:office:smarttags" w:element="metricconverter">
              <w:smartTagPr>
                <w:attr w:name="ProductID" w:val="80 mm"/>
              </w:smartTagPr>
              <w:r w:rsidRPr="00265F93">
                <w:rPr>
                  <w:rFonts w:ascii="Arial" w:hAnsi="Arial" w:cs="Arial"/>
                  <w:sz w:val="22"/>
                  <w:szCs w:val="22"/>
                </w:rPr>
                <w:t>80 mm</w:t>
              </w:r>
            </w:smartTag>
            <w:r w:rsidRPr="00265F93">
              <w:rPr>
                <w:rFonts w:ascii="Arial" w:hAnsi="Arial" w:cs="Arial"/>
                <w:sz w:val="22"/>
                <w:szCs w:val="22"/>
              </w:rPr>
              <w:t xml:space="preserve"> dla s &gt; 2 mm: ±</w:t>
            </w:r>
            <w:smartTag w:uri="urn:schemas-microsoft-com:office:smarttags" w:element="metricconverter">
              <w:smartTagPr>
                <w:attr w:name="ProductID" w:val="1,0 mm"/>
              </w:smartTagPr>
              <w:r w:rsidRPr="00265F93">
                <w:rPr>
                  <w:rFonts w:ascii="Arial" w:hAnsi="Arial" w:cs="Arial"/>
                  <w:sz w:val="22"/>
                  <w:szCs w:val="22"/>
                </w:rPr>
                <w:t>1,0 mm</w:t>
              </w:r>
            </w:smartTag>
          </w:p>
          <w:p w14:paraId="5B3CDFB7"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Przy a, b &gt; </w:t>
            </w:r>
            <w:smartTag w:uri="urn:schemas-microsoft-com:office:smarttags" w:element="metricconverter">
              <w:smartTagPr>
                <w:attr w:name="ProductID" w:val="80 mm"/>
              </w:smartTagPr>
              <w:r w:rsidRPr="00265F93">
                <w:rPr>
                  <w:rFonts w:ascii="Arial" w:hAnsi="Arial" w:cs="Arial"/>
                  <w:sz w:val="22"/>
                  <w:szCs w:val="22"/>
                </w:rPr>
                <w:t>80 mm</w:t>
              </w:r>
            </w:smartTag>
            <w:r w:rsidRPr="00265F93">
              <w:rPr>
                <w:rFonts w:ascii="Arial" w:hAnsi="Arial" w:cs="Arial"/>
                <w:sz w:val="22"/>
                <w:szCs w:val="22"/>
              </w:rPr>
              <w:t xml:space="preserve"> dla s ≤ 2 mm: ±</w:t>
            </w:r>
            <w:smartTag w:uri="urn:schemas-microsoft-com:office:smarttags" w:element="metricconverter">
              <w:smartTagPr>
                <w:attr w:name="ProductID" w:val="1,0 mm"/>
              </w:smartTagPr>
              <w:r w:rsidRPr="00265F93">
                <w:rPr>
                  <w:rFonts w:ascii="Arial" w:hAnsi="Arial" w:cs="Arial"/>
                  <w:sz w:val="22"/>
                  <w:szCs w:val="22"/>
                </w:rPr>
                <w:t>1,0 mm</w:t>
              </w:r>
            </w:smartTag>
          </w:p>
          <w:p w14:paraId="495F6352"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Przy a, b &gt; </w:t>
            </w:r>
            <w:smartTag w:uri="urn:schemas-microsoft-com:office:smarttags" w:element="metricconverter">
              <w:smartTagPr>
                <w:attr w:name="ProductID" w:val="80 mm"/>
              </w:smartTagPr>
              <w:r w:rsidRPr="00265F93">
                <w:rPr>
                  <w:rFonts w:ascii="Arial" w:hAnsi="Arial" w:cs="Arial"/>
                  <w:sz w:val="22"/>
                  <w:szCs w:val="22"/>
                </w:rPr>
                <w:t>80 mm</w:t>
              </w:r>
            </w:smartTag>
            <w:r w:rsidRPr="00265F93">
              <w:rPr>
                <w:rFonts w:ascii="Arial" w:hAnsi="Arial" w:cs="Arial"/>
                <w:sz w:val="22"/>
                <w:szCs w:val="22"/>
              </w:rPr>
              <w:t xml:space="preserve"> dla s &gt; 2 mm: ±</w:t>
            </w:r>
            <w:smartTag w:uri="urn:schemas-microsoft-com:office:smarttags" w:element="metricconverter">
              <w:smartTagPr>
                <w:attr w:name="ProductID" w:val="1,5 mm"/>
              </w:smartTagPr>
              <w:r w:rsidRPr="00265F93">
                <w:rPr>
                  <w:rFonts w:ascii="Arial" w:hAnsi="Arial" w:cs="Arial"/>
                  <w:sz w:val="22"/>
                  <w:szCs w:val="22"/>
                </w:rPr>
                <w:t>1,5 mm</w:t>
              </w:r>
            </w:smartTag>
          </w:p>
        </w:tc>
      </w:tr>
      <w:tr w:rsidR="00265F93" w:rsidRPr="00265F93" w14:paraId="41675E7D" w14:textId="77777777" w:rsidTr="00156D0C">
        <w:tblPrEx>
          <w:tblCellMar>
            <w:top w:w="0" w:type="dxa"/>
            <w:bottom w:w="0" w:type="dxa"/>
          </w:tblCellMar>
        </w:tblPrEx>
        <w:tc>
          <w:tcPr>
            <w:tcW w:w="2050" w:type="dxa"/>
          </w:tcPr>
          <w:p w14:paraId="12663052"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Grubość ścianki [s] </w:t>
            </w:r>
          </w:p>
        </w:tc>
        <w:tc>
          <w:tcPr>
            <w:tcW w:w="3780" w:type="dxa"/>
          </w:tcPr>
          <w:p w14:paraId="7558708F" w14:textId="77777777" w:rsidR="00265F93" w:rsidRPr="00265F93" w:rsidRDefault="00265F93" w:rsidP="00265F93">
            <w:pPr>
              <w:rPr>
                <w:rFonts w:ascii="Arial" w:hAnsi="Arial" w:cs="Arial"/>
                <w:sz w:val="22"/>
                <w:szCs w:val="22"/>
              </w:rPr>
            </w:pPr>
            <w:r w:rsidRPr="00265F93">
              <w:rPr>
                <w:rFonts w:ascii="Arial" w:hAnsi="Arial" w:cs="Arial"/>
                <w:sz w:val="22"/>
                <w:szCs w:val="22"/>
              </w:rPr>
              <w:t>Przy s ≤ 5 mm: ±10%</w:t>
            </w:r>
          </w:p>
          <w:p w14:paraId="5CE315AF" w14:textId="77777777" w:rsidR="00265F93" w:rsidRPr="00265F93" w:rsidRDefault="00265F93" w:rsidP="00265F93">
            <w:pPr>
              <w:rPr>
                <w:rFonts w:ascii="Arial" w:hAnsi="Arial" w:cs="Arial"/>
                <w:sz w:val="22"/>
                <w:szCs w:val="22"/>
              </w:rPr>
            </w:pPr>
            <w:r w:rsidRPr="00265F93">
              <w:rPr>
                <w:rFonts w:ascii="Arial" w:hAnsi="Arial" w:cs="Arial"/>
                <w:sz w:val="22"/>
                <w:szCs w:val="22"/>
              </w:rPr>
              <w:t>Przy s &gt; 5 mm: ±</w:t>
            </w:r>
            <w:smartTag w:uri="urn:schemas-microsoft-com:office:smarttags" w:element="metricconverter">
              <w:smartTagPr>
                <w:attr w:name="ProductID" w:val="0,5 mm"/>
              </w:smartTagPr>
              <w:r w:rsidRPr="00265F93">
                <w:rPr>
                  <w:rFonts w:ascii="Arial" w:hAnsi="Arial" w:cs="Arial"/>
                  <w:sz w:val="22"/>
                  <w:szCs w:val="22"/>
                </w:rPr>
                <w:t>0,5 mm</w:t>
              </w:r>
            </w:smartTag>
          </w:p>
        </w:tc>
        <w:tc>
          <w:tcPr>
            <w:tcW w:w="4140" w:type="dxa"/>
          </w:tcPr>
          <w:p w14:paraId="0EC3BE9B" w14:textId="77777777" w:rsidR="00265F93" w:rsidRPr="00265F93" w:rsidRDefault="00265F93" w:rsidP="00265F93">
            <w:pPr>
              <w:rPr>
                <w:rFonts w:ascii="Arial" w:hAnsi="Arial" w:cs="Arial"/>
                <w:sz w:val="22"/>
                <w:szCs w:val="22"/>
              </w:rPr>
            </w:pPr>
            <w:r w:rsidRPr="00265F93">
              <w:rPr>
                <w:rFonts w:ascii="Arial" w:hAnsi="Arial" w:cs="Arial"/>
                <w:sz w:val="22"/>
                <w:szCs w:val="22"/>
              </w:rPr>
              <w:t>Przy s = 1,5 mm: ±</w:t>
            </w:r>
            <w:smartTag w:uri="urn:schemas-microsoft-com:office:smarttags" w:element="metricconverter">
              <w:smartTagPr>
                <w:attr w:name="ProductID" w:val="0,15 mm"/>
              </w:smartTagPr>
              <w:r w:rsidRPr="00265F93">
                <w:rPr>
                  <w:rFonts w:ascii="Arial" w:hAnsi="Arial" w:cs="Arial"/>
                  <w:sz w:val="22"/>
                  <w:szCs w:val="22"/>
                </w:rPr>
                <w:t>0,15 mm</w:t>
              </w:r>
            </w:smartTag>
          </w:p>
          <w:p w14:paraId="06740698" w14:textId="77777777" w:rsidR="00265F93" w:rsidRPr="00265F93" w:rsidRDefault="00265F93" w:rsidP="00265F93">
            <w:pPr>
              <w:rPr>
                <w:rFonts w:ascii="Arial" w:hAnsi="Arial" w:cs="Arial"/>
                <w:sz w:val="22"/>
                <w:szCs w:val="22"/>
              </w:rPr>
            </w:pPr>
            <w:r w:rsidRPr="00265F93">
              <w:rPr>
                <w:rFonts w:ascii="Arial" w:hAnsi="Arial" w:cs="Arial"/>
                <w:sz w:val="22"/>
                <w:szCs w:val="22"/>
              </w:rPr>
              <w:t>Przy s = 2,0 mm: ±</w:t>
            </w:r>
            <w:smartTag w:uri="urn:schemas-microsoft-com:office:smarttags" w:element="metricconverter">
              <w:smartTagPr>
                <w:attr w:name="ProductID" w:val="0,17 mm"/>
              </w:smartTagPr>
              <w:r w:rsidRPr="00265F93">
                <w:rPr>
                  <w:rFonts w:ascii="Arial" w:hAnsi="Arial" w:cs="Arial"/>
                  <w:sz w:val="22"/>
                  <w:szCs w:val="22"/>
                </w:rPr>
                <w:t>0,17 mm</w:t>
              </w:r>
            </w:smartTag>
          </w:p>
          <w:p w14:paraId="2C2DB73B" w14:textId="77777777" w:rsidR="00265F93" w:rsidRPr="00265F93" w:rsidRDefault="00265F93" w:rsidP="00265F93">
            <w:pPr>
              <w:rPr>
                <w:rFonts w:ascii="Arial" w:hAnsi="Arial" w:cs="Arial"/>
                <w:sz w:val="22"/>
                <w:szCs w:val="22"/>
              </w:rPr>
            </w:pPr>
            <w:r w:rsidRPr="00265F93">
              <w:rPr>
                <w:rFonts w:ascii="Arial" w:hAnsi="Arial" w:cs="Arial"/>
                <w:sz w:val="22"/>
                <w:szCs w:val="22"/>
              </w:rPr>
              <w:t>Przy s = 2,5 mm: ±</w:t>
            </w:r>
            <w:smartTag w:uri="urn:schemas-microsoft-com:office:smarttags" w:element="metricconverter">
              <w:smartTagPr>
                <w:attr w:name="ProductID" w:val="0,18 mm"/>
              </w:smartTagPr>
              <w:r w:rsidRPr="00265F93">
                <w:rPr>
                  <w:rFonts w:ascii="Arial" w:hAnsi="Arial" w:cs="Arial"/>
                  <w:sz w:val="22"/>
                  <w:szCs w:val="22"/>
                </w:rPr>
                <w:t>0,18 mm</w:t>
              </w:r>
            </w:smartTag>
          </w:p>
          <w:p w14:paraId="70DB2D3E" w14:textId="77777777" w:rsidR="00265F93" w:rsidRPr="00265F93" w:rsidRDefault="00265F93" w:rsidP="00265F93">
            <w:pPr>
              <w:rPr>
                <w:rFonts w:ascii="Arial" w:hAnsi="Arial" w:cs="Arial"/>
                <w:sz w:val="22"/>
                <w:szCs w:val="22"/>
              </w:rPr>
            </w:pPr>
            <w:r w:rsidRPr="00265F93">
              <w:rPr>
                <w:rFonts w:ascii="Arial" w:hAnsi="Arial" w:cs="Arial"/>
                <w:sz w:val="22"/>
                <w:szCs w:val="22"/>
              </w:rPr>
              <w:t>Przy s = 3,0 mm: ±</w:t>
            </w:r>
            <w:smartTag w:uri="urn:schemas-microsoft-com:office:smarttags" w:element="metricconverter">
              <w:smartTagPr>
                <w:attr w:name="ProductID" w:val="0,22 mm"/>
              </w:smartTagPr>
              <w:r w:rsidRPr="00265F93">
                <w:rPr>
                  <w:rFonts w:ascii="Arial" w:hAnsi="Arial" w:cs="Arial"/>
                  <w:sz w:val="22"/>
                  <w:szCs w:val="22"/>
                </w:rPr>
                <w:t>0,22 mm</w:t>
              </w:r>
            </w:smartTag>
          </w:p>
          <w:p w14:paraId="2363A96C" w14:textId="77777777" w:rsidR="00265F93" w:rsidRPr="00265F93" w:rsidRDefault="00265F93" w:rsidP="00265F93">
            <w:pPr>
              <w:rPr>
                <w:rFonts w:ascii="Arial" w:hAnsi="Arial" w:cs="Arial"/>
                <w:sz w:val="22"/>
                <w:szCs w:val="22"/>
              </w:rPr>
            </w:pPr>
            <w:r w:rsidRPr="00265F93">
              <w:rPr>
                <w:rFonts w:ascii="Arial" w:hAnsi="Arial" w:cs="Arial"/>
                <w:sz w:val="22"/>
                <w:szCs w:val="22"/>
              </w:rPr>
              <w:t>Przy s = 4,0 mm: ±</w:t>
            </w:r>
            <w:smartTag w:uri="urn:schemas-microsoft-com:office:smarttags" w:element="metricconverter">
              <w:smartTagPr>
                <w:attr w:name="ProductID" w:val="0,30 mm"/>
              </w:smartTagPr>
              <w:r w:rsidRPr="00265F93">
                <w:rPr>
                  <w:rFonts w:ascii="Arial" w:hAnsi="Arial" w:cs="Arial"/>
                  <w:sz w:val="22"/>
                  <w:szCs w:val="22"/>
                </w:rPr>
                <w:t>0,30 mm</w:t>
              </w:r>
            </w:smartTag>
          </w:p>
        </w:tc>
      </w:tr>
      <w:tr w:rsidR="00265F93" w:rsidRPr="00265F93" w14:paraId="2FC6740E" w14:textId="77777777" w:rsidTr="00156D0C">
        <w:tblPrEx>
          <w:tblCellMar>
            <w:top w:w="0" w:type="dxa"/>
            <w:bottom w:w="0" w:type="dxa"/>
          </w:tblCellMar>
        </w:tblPrEx>
        <w:tc>
          <w:tcPr>
            <w:tcW w:w="2050" w:type="dxa"/>
          </w:tcPr>
          <w:p w14:paraId="35A0BB7A" w14:textId="77777777" w:rsidR="00265F93" w:rsidRPr="00265F93" w:rsidRDefault="00265F93" w:rsidP="00265F93">
            <w:pPr>
              <w:rPr>
                <w:rFonts w:ascii="Arial" w:hAnsi="Arial" w:cs="Arial"/>
                <w:sz w:val="22"/>
                <w:szCs w:val="22"/>
              </w:rPr>
            </w:pPr>
            <w:r w:rsidRPr="00265F93">
              <w:rPr>
                <w:rFonts w:ascii="Arial" w:hAnsi="Arial" w:cs="Arial"/>
                <w:sz w:val="22"/>
                <w:szCs w:val="22"/>
              </w:rPr>
              <w:t>Zewnętrzny promień naroża [R]</w:t>
            </w:r>
          </w:p>
        </w:tc>
        <w:tc>
          <w:tcPr>
            <w:tcW w:w="3780" w:type="dxa"/>
          </w:tcPr>
          <w:p w14:paraId="7244F788" w14:textId="77777777" w:rsidR="00265F93" w:rsidRPr="00265F93" w:rsidRDefault="00265F93" w:rsidP="00265F93">
            <w:pPr>
              <w:rPr>
                <w:rFonts w:ascii="Arial" w:hAnsi="Arial" w:cs="Arial"/>
                <w:sz w:val="22"/>
                <w:szCs w:val="22"/>
              </w:rPr>
            </w:pPr>
            <w:r w:rsidRPr="00265F93">
              <w:rPr>
                <w:rFonts w:ascii="Arial" w:hAnsi="Arial" w:cs="Arial"/>
                <w:sz w:val="22"/>
                <w:szCs w:val="22"/>
              </w:rPr>
              <w:t>Przy s ≤ 6 mm: 1,6 × s ÷ 2,4 × s</w:t>
            </w:r>
          </w:p>
          <w:p w14:paraId="5AD90FCB"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Przy </w:t>
            </w:r>
            <w:smartTag w:uri="urn:schemas-microsoft-com:office:smarttags" w:element="metricconverter">
              <w:smartTagPr>
                <w:attr w:name="ProductID" w:val="6 mm"/>
              </w:smartTagPr>
              <w:r w:rsidRPr="00265F93">
                <w:rPr>
                  <w:rFonts w:ascii="Arial" w:hAnsi="Arial" w:cs="Arial"/>
                  <w:sz w:val="22"/>
                  <w:szCs w:val="22"/>
                </w:rPr>
                <w:t>6 mm</w:t>
              </w:r>
            </w:smartTag>
            <w:r w:rsidRPr="00265F93">
              <w:rPr>
                <w:rFonts w:ascii="Arial" w:hAnsi="Arial" w:cs="Arial"/>
                <w:sz w:val="22"/>
                <w:szCs w:val="22"/>
              </w:rPr>
              <w:t xml:space="preserve"> &lt; s ≤ 8 mm: 2,0 × s ÷ 3,0 × s </w:t>
            </w:r>
          </w:p>
        </w:tc>
        <w:tc>
          <w:tcPr>
            <w:tcW w:w="4140" w:type="dxa"/>
          </w:tcPr>
          <w:p w14:paraId="543FD475" w14:textId="77777777" w:rsidR="00265F93" w:rsidRPr="00265F93" w:rsidRDefault="00265F93" w:rsidP="00265F93">
            <w:pPr>
              <w:rPr>
                <w:rFonts w:ascii="Arial" w:hAnsi="Arial" w:cs="Arial"/>
                <w:sz w:val="22"/>
                <w:szCs w:val="22"/>
              </w:rPr>
            </w:pPr>
            <w:r w:rsidRPr="00265F93">
              <w:rPr>
                <w:rFonts w:ascii="Arial" w:hAnsi="Arial" w:cs="Arial"/>
                <w:sz w:val="22"/>
                <w:szCs w:val="22"/>
              </w:rPr>
              <w:t>Max 3 × s</w:t>
            </w:r>
          </w:p>
        </w:tc>
      </w:tr>
      <w:tr w:rsidR="00265F93" w:rsidRPr="00265F93" w14:paraId="741B2859" w14:textId="77777777" w:rsidTr="00156D0C">
        <w:tblPrEx>
          <w:tblCellMar>
            <w:top w:w="0" w:type="dxa"/>
            <w:bottom w:w="0" w:type="dxa"/>
          </w:tblCellMar>
        </w:tblPrEx>
        <w:tc>
          <w:tcPr>
            <w:tcW w:w="2050" w:type="dxa"/>
          </w:tcPr>
          <w:p w14:paraId="6B5F17F9" w14:textId="77777777" w:rsidR="00265F93" w:rsidRPr="00265F93" w:rsidRDefault="00265F93" w:rsidP="00265F93">
            <w:pPr>
              <w:rPr>
                <w:rFonts w:ascii="Arial" w:hAnsi="Arial" w:cs="Arial"/>
                <w:sz w:val="22"/>
                <w:szCs w:val="22"/>
              </w:rPr>
            </w:pPr>
            <w:r w:rsidRPr="00265F93">
              <w:rPr>
                <w:rFonts w:ascii="Arial" w:hAnsi="Arial" w:cs="Arial"/>
                <w:sz w:val="22"/>
                <w:szCs w:val="22"/>
              </w:rPr>
              <w:t>Prostopadłość boków</w:t>
            </w:r>
          </w:p>
        </w:tc>
        <w:tc>
          <w:tcPr>
            <w:tcW w:w="3780" w:type="dxa"/>
          </w:tcPr>
          <w:p w14:paraId="3A2791F6" w14:textId="77777777" w:rsidR="00265F93" w:rsidRPr="00265F93" w:rsidRDefault="00265F93" w:rsidP="00265F93">
            <w:pPr>
              <w:rPr>
                <w:rFonts w:ascii="Arial" w:hAnsi="Arial" w:cs="Arial"/>
                <w:sz w:val="22"/>
                <w:szCs w:val="22"/>
              </w:rPr>
            </w:pPr>
            <w:r w:rsidRPr="00265F93">
              <w:rPr>
                <w:rFonts w:ascii="Arial" w:hAnsi="Arial" w:cs="Arial"/>
                <w:sz w:val="22"/>
                <w:szCs w:val="22"/>
              </w:rPr>
              <w:t>90° ±1°</w:t>
            </w:r>
          </w:p>
        </w:tc>
        <w:tc>
          <w:tcPr>
            <w:tcW w:w="4140" w:type="dxa"/>
          </w:tcPr>
          <w:p w14:paraId="1B17506D" w14:textId="77777777" w:rsidR="00265F93" w:rsidRPr="00265F93" w:rsidRDefault="00265F93" w:rsidP="00265F93">
            <w:pPr>
              <w:rPr>
                <w:rFonts w:ascii="Arial" w:hAnsi="Arial" w:cs="Arial"/>
                <w:sz w:val="22"/>
                <w:szCs w:val="22"/>
              </w:rPr>
            </w:pPr>
            <w:r w:rsidRPr="00265F93">
              <w:rPr>
                <w:rFonts w:ascii="Arial" w:hAnsi="Arial" w:cs="Arial"/>
                <w:sz w:val="22"/>
                <w:szCs w:val="22"/>
              </w:rPr>
              <w:t>Przy a lub b ≤ 60 mm: ±2°</w:t>
            </w:r>
          </w:p>
          <w:p w14:paraId="68753911" w14:textId="77777777" w:rsidR="00265F93" w:rsidRPr="00265F93" w:rsidRDefault="00265F93" w:rsidP="00265F93">
            <w:pPr>
              <w:rPr>
                <w:rFonts w:ascii="Arial" w:hAnsi="Arial" w:cs="Arial"/>
                <w:sz w:val="22"/>
                <w:szCs w:val="22"/>
              </w:rPr>
            </w:pPr>
            <w:r w:rsidRPr="00265F93">
              <w:rPr>
                <w:rFonts w:ascii="Arial" w:hAnsi="Arial" w:cs="Arial"/>
                <w:sz w:val="22"/>
                <w:szCs w:val="22"/>
              </w:rPr>
              <w:t>Przy a lub b &gt; 60 mm: ±1°30’</w:t>
            </w:r>
          </w:p>
        </w:tc>
      </w:tr>
      <w:tr w:rsidR="00265F93" w:rsidRPr="00265F93" w14:paraId="30A9B8CC" w14:textId="77777777" w:rsidTr="00156D0C">
        <w:tblPrEx>
          <w:tblCellMar>
            <w:top w:w="0" w:type="dxa"/>
            <w:bottom w:w="0" w:type="dxa"/>
          </w:tblCellMar>
        </w:tblPrEx>
        <w:tc>
          <w:tcPr>
            <w:tcW w:w="2050" w:type="dxa"/>
          </w:tcPr>
          <w:p w14:paraId="50E7E31B" w14:textId="77777777" w:rsidR="00265F93" w:rsidRPr="00265F93" w:rsidRDefault="00265F93" w:rsidP="00265F93">
            <w:pPr>
              <w:rPr>
                <w:rFonts w:ascii="Arial" w:hAnsi="Arial" w:cs="Arial"/>
                <w:sz w:val="22"/>
                <w:szCs w:val="22"/>
              </w:rPr>
            </w:pPr>
            <w:r w:rsidRPr="00265F93">
              <w:rPr>
                <w:rFonts w:ascii="Arial" w:hAnsi="Arial" w:cs="Arial"/>
                <w:sz w:val="22"/>
                <w:szCs w:val="22"/>
              </w:rPr>
              <w:t>Płaskość boków</w:t>
            </w:r>
          </w:p>
        </w:tc>
        <w:tc>
          <w:tcPr>
            <w:tcW w:w="3780" w:type="dxa"/>
          </w:tcPr>
          <w:p w14:paraId="6B00578D"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0,8%, jednak co najmniej </w:t>
            </w:r>
            <w:smartTag w:uri="urn:schemas-microsoft-com:office:smarttags" w:element="metricconverter">
              <w:smartTagPr>
                <w:attr w:name="ProductID" w:val="0,5 mm"/>
              </w:smartTagPr>
              <w:r w:rsidRPr="00265F93">
                <w:rPr>
                  <w:rFonts w:ascii="Arial" w:hAnsi="Arial" w:cs="Arial"/>
                  <w:sz w:val="22"/>
                  <w:szCs w:val="22"/>
                </w:rPr>
                <w:t>0,5 mm</w:t>
              </w:r>
            </w:smartTag>
          </w:p>
        </w:tc>
        <w:tc>
          <w:tcPr>
            <w:tcW w:w="4140" w:type="dxa"/>
          </w:tcPr>
          <w:p w14:paraId="072BA6C6" w14:textId="77777777" w:rsidR="00265F93" w:rsidRPr="00265F93" w:rsidRDefault="00265F93" w:rsidP="00265F93">
            <w:pPr>
              <w:rPr>
                <w:rFonts w:ascii="Arial" w:hAnsi="Arial" w:cs="Arial"/>
                <w:sz w:val="22"/>
                <w:szCs w:val="22"/>
              </w:rPr>
            </w:pPr>
            <w:r w:rsidRPr="00265F93">
              <w:rPr>
                <w:rFonts w:ascii="Arial" w:hAnsi="Arial" w:cs="Arial"/>
                <w:sz w:val="22"/>
                <w:szCs w:val="22"/>
              </w:rPr>
              <w:t>Przy s ≤ 3 mm: 0,5%, przy s = 4 mm: 1%</w:t>
            </w:r>
          </w:p>
        </w:tc>
      </w:tr>
      <w:tr w:rsidR="00265F93" w:rsidRPr="00265F93" w14:paraId="30227890" w14:textId="77777777" w:rsidTr="00156D0C">
        <w:tblPrEx>
          <w:tblCellMar>
            <w:top w:w="0" w:type="dxa"/>
            <w:bottom w:w="0" w:type="dxa"/>
          </w:tblCellMar>
        </w:tblPrEx>
        <w:tc>
          <w:tcPr>
            <w:tcW w:w="2050" w:type="dxa"/>
          </w:tcPr>
          <w:p w14:paraId="7A232CCB" w14:textId="77777777" w:rsidR="00265F93" w:rsidRPr="00265F93" w:rsidRDefault="00265F93" w:rsidP="00265F93">
            <w:pPr>
              <w:rPr>
                <w:rFonts w:ascii="Arial" w:hAnsi="Arial" w:cs="Arial"/>
                <w:sz w:val="22"/>
                <w:szCs w:val="22"/>
              </w:rPr>
            </w:pPr>
            <w:r w:rsidRPr="00265F93">
              <w:rPr>
                <w:rFonts w:ascii="Arial" w:hAnsi="Arial" w:cs="Arial"/>
                <w:sz w:val="22"/>
                <w:szCs w:val="22"/>
              </w:rPr>
              <w:t>Skręcenie</w:t>
            </w:r>
          </w:p>
        </w:tc>
        <w:tc>
          <w:tcPr>
            <w:tcW w:w="3780" w:type="dxa"/>
          </w:tcPr>
          <w:p w14:paraId="327A5AE9" w14:textId="77777777" w:rsidR="00265F93" w:rsidRPr="00265F93" w:rsidRDefault="00265F93" w:rsidP="00265F93">
            <w:pPr>
              <w:rPr>
                <w:rFonts w:ascii="Arial" w:hAnsi="Arial" w:cs="Arial"/>
                <w:sz w:val="22"/>
                <w:szCs w:val="22"/>
              </w:rPr>
            </w:pPr>
            <w:smartTag w:uri="urn:schemas-microsoft-com:office:smarttags" w:element="metricconverter">
              <w:smartTagPr>
                <w:attr w:name="ProductID" w:val="2 mm"/>
              </w:smartTagPr>
              <w:r w:rsidRPr="00265F93">
                <w:rPr>
                  <w:rFonts w:ascii="Arial" w:hAnsi="Arial" w:cs="Arial"/>
                  <w:sz w:val="22"/>
                  <w:szCs w:val="22"/>
                </w:rPr>
                <w:t>2 mm</w:t>
              </w:r>
            </w:smartTag>
            <w:r w:rsidRPr="00265F93">
              <w:rPr>
                <w:rFonts w:ascii="Arial" w:hAnsi="Arial" w:cs="Arial"/>
                <w:sz w:val="22"/>
                <w:szCs w:val="22"/>
              </w:rPr>
              <w:t xml:space="preserve"> + 0,5 mm/m</w:t>
            </w:r>
          </w:p>
        </w:tc>
        <w:tc>
          <w:tcPr>
            <w:tcW w:w="4140" w:type="dxa"/>
          </w:tcPr>
          <w:p w14:paraId="1AFE7D88" w14:textId="77777777" w:rsidR="00265F93" w:rsidRPr="00265F93" w:rsidRDefault="00265F93" w:rsidP="00265F93">
            <w:pPr>
              <w:rPr>
                <w:rFonts w:ascii="Arial" w:hAnsi="Arial" w:cs="Arial"/>
                <w:sz w:val="22"/>
                <w:szCs w:val="22"/>
              </w:rPr>
            </w:pPr>
            <w:r w:rsidRPr="00265F93">
              <w:rPr>
                <w:rFonts w:ascii="Arial" w:hAnsi="Arial" w:cs="Arial"/>
                <w:sz w:val="22"/>
                <w:szCs w:val="22"/>
              </w:rPr>
              <w:t>2°/m, max 15° na całej długości</w:t>
            </w:r>
          </w:p>
        </w:tc>
      </w:tr>
      <w:tr w:rsidR="00265F93" w:rsidRPr="00265F93" w14:paraId="53C74702" w14:textId="77777777" w:rsidTr="00156D0C">
        <w:tblPrEx>
          <w:tblCellMar>
            <w:top w:w="0" w:type="dxa"/>
            <w:bottom w:w="0" w:type="dxa"/>
          </w:tblCellMar>
        </w:tblPrEx>
        <w:tc>
          <w:tcPr>
            <w:tcW w:w="2050" w:type="dxa"/>
          </w:tcPr>
          <w:p w14:paraId="357801F5" w14:textId="77777777" w:rsidR="00265F93" w:rsidRPr="00265F93" w:rsidRDefault="00265F93" w:rsidP="00265F93">
            <w:pPr>
              <w:rPr>
                <w:rFonts w:ascii="Arial" w:hAnsi="Arial" w:cs="Arial"/>
                <w:sz w:val="22"/>
                <w:szCs w:val="22"/>
              </w:rPr>
            </w:pPr>
            <w:r w:rsidRPr="00265F93">
              <w:rPr>
                <w:rFonts w:ascii="Arial" w:hAnsi="Arial" w:cs="Arial"/>
                <w:sz w:val="22"/>
                <w:szCs w:val="22"/>
              </w:rPr>
              <w:t>Prostoliniowość</w:t>
            </w:r>
          </w:p>
        </w:tc>
        <w:tc>
          <w:tcPr>
            <w:tcW w:w="3780" w:type="dxa"/>
          </w:tcPr>
          <w:p w14:paraId="57EFDF15" w14:textId="77777777" w:rsidR="00265F93" w:rsidRPr="00265F93" w:rsidRDefault="00265F93" w:rsidP="00265F93">
            <w:pPr>
              <w:rPr>
                <w:rFonts w:ascii="Arial" w:hAnsi="Arial" w:cs="Arial"/>
                <w:sz w:val="22"/>
                <w:szCs w:val="22"/>
              </w:rPr>
            </w:pPr>
            <w:r w:rsidRPr="00265F93">
              <w:rPr>
                <w:rFonts w:ascii="Arial" w:hAnsi="Arial" w:cs="Arial"/>
                <w:sz w:val="22"/>
                <w:szCs w:val="22"/>
              </w:rPr>
              <w:t>0,15% całkowitej długości</w:t>
            </w:r>
          </w:p>
        </w:tc>
        <w:tc>
          <w:tcPr>
            <w:tcW w:w="4140" w:type="dxa"/>
          </w:tcPr>
          <w:p w14:paraId="284E029F" w14:textId="77777777" w:rsidR="00265F93" w:rsidRPr="00265F93" w:rsidRDefault="00265F93" w:rsidP="00265F93">
            <w:pPr>
              <w:rPr>
                <w:rFonts w:ascii="Arial" w:hAnsi="Arial" w:cs="Arial"/>
                <w:sz w:val="22"/>
                <w:szCs w:val="22"/>
              </w:rPr>
            </w:pPr>
            <w:r w:rsidRPr="00265F93">
              <w:rPr>
                <w:rFonts w:ascii="Arial" w:hAnsi="Arial" w:cs="Arial"/>
                <w:sz w:val="22"/>
                <w:szCs w:val="22"/>
              </w:rPr>
              <w:t>2,5 mm/m, max 0,25% całkowitej długości</w:t>
            </w:r>
          </w:p>
        </w:tc>
      </w:tr>
      <w:tr w:rsidR="00265F93" w:rsidRPr="00265F93" w14:paraId="2DC0E3EA" w14:textId="77777777" w:rsidTr="00156D0C">
        <w:tblPrEx>
          <w:tblCellMar>
            <w:top w:w="0" w:type="dxa"/>
            <w:bottom w:w="0" w:type="dxa"/>
          </w:tblCellMar>
        </w:tblPrEx>
        <w:tc>
          <w:tcPr>
            <w:tcW w:w="2050" w:type="dxa"/>
          </w:tcPr>
          <w:p w14:paraId="1EFBE8E0" w14:textId="77777777" w:rsidR="00265F93" w:rsidRPr="00265F93" w:rsidRDefault="00265F93" w:rsidP="00265F93">
            <w:pPr>
              <w:rPr>
                <w:rFonts w:ascii="Arial" w:hAnsi="Arial" w:cs="Arial"/>
                <w:sz w:val="22"/>
                <w:szCs w:val="22"/>
              </w:rPr>
            </w:pPr>
            <w:r w:rsidRPr="00265F93">
              <w:rPr>
                <w:rFonts w:ascii="Arial" w:hAnsi="Arial" w:cs="Arial"/>
                <w:sz w:val="22"/>
                <w:szCs w:val="22"/>
              </w:rPr>
              <w:t>Masa [M]</w:t>
            </w:r>
          </w:p>
        </w:tc>
        <w:tc>
          <w:tcPr>
            <w:tcW w:w="3780" w:type="dxa"/>
          </w:tcPr>
          <w:p w14:paraId="4121A85A" w14:textId="77777777" w:rsidR="00265F93" w:rsidRPr="00265F93" w:rsidRDefault="00265F93" w:rsidP="00265F93">
            <w:pPr>
              <w:rPr>
                <w:rFonts w:ascii="Arial" w:hAnsi="Arial" w:cs="Arial"/>
                <w:sz w:val="22"/>
                <w:szCs w:val="22"/>
              </w:rPr>
            </w:pPr>
            <w:r w:rsidRPr="00265F93">
              <w:rPr>
                <w:rFonts w:ascii="Arial" w:hAnsi="Arial" w:cs="Arial"/>
                <w:sz w:val="22"/>
                <w:szCs w:val="22"/>
              </w:rPr>
              <w:t>Pojedynczy kształtownik: ±6%</w:t>
            </w:r>
          </w:p>
        </w:tc>
        <w:tc>
          <w:tcPr>
            <w:tcW w:w="4140" w:type="dxa"/>
          </w:tcPr>
          <w:p w14:paraId="43444968" w14:textId="77777777" w:rsidR="00265F93" w:rsidRPr="00265F93" w:rsidRDefault="00265F93" w:rsidP="00265F93">
            <w:pPr>
              <w:rPr>
                <w:rFonts w:ascii="Arial" w:hAnsi="Arial" w:cs="Arial"/>
                <w:sz w:val="22"/>
                <w:szCs w:val="22"/>
              </w:rPr>
            </w:pPr>
            <w:r w:rsidRPr="00265F93">
              <w:rPr>
                <w:rFonts w:ascii="Arial" w:hAnsi="Arial" w:cs="Arial"/>
                <w:sz w:val="22"/>
                <w:szCs w:val="22"/>
              </w:rPr>
              <w:t>-</w:t>
            </w:r>
          </w:p>
        </w:tc>
      </w:tr>
      <w:tr w:rsidR="00265F93" w:rsidRPr="00265F93" w14:paraId="228C6239" w14:textId="77777777" w:rsidTr="00156D0C">
        <w:tblPrEx>
          <w:tblCellMar>
            <w:top w:w="0" w:type="dxa"/>
            <w:bottom w:w="0" w:type="dxa"/>
          </w:tblCellMar>
        </w:tblPrEx>
        <w:tc>
          <w:tcPr>
            <w:tcW w:w="2050" w:type="dxa"/>
          </w:tcPr>
          <w:p w14:paraId="5BF44646"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Długość </w:t>
            </w:r>
          </w:p>
        </w:tc>
        <w:tc>
          <w:tcPr>
            <w:tcW w:w="3780" w:type="dxa"/>
          </w:tcPr>
          <w:p w14:paraId="4538C319" w14:textId="77777777" w:rsidR="00265F93" w:rsidRPr="00265F93" w:rsidRDefault="00265F93" w:rsidP="00265F93">
            <w:pPr>
              <w:rPr>
                <w:rFonts w:ascii="Arial" w:hAnsi="Arial" w:cs="Arial"/>
                <w:sz w:val="22"/>
                <w:szCs w:val="22"/>
              </w:rPr>
            </w:pPr>
            <w:r w:rsidRPr="00265F93">
              <w:rPr>
                <w:rFonts w:ascii="Arial" w:hAnsi="Arial" w:cs="Arial"/>
                <w:sz w:val="22"/>
                <w:szCs w:val="22"/>
              </w:rPr>
              <w:t>≥ 4000 mm: -0/+</w:t>
            </w:r>
            <w:smartTag w:uri="urn:schemas-microsoft-com:office:smarttags" w:element="metricconverter">
              <w:smartTagPr>
                <w:attr w:name="ProductID" w:val="50 mm"/>
              </w:smartTagPr>
              <w:r w:rsidRPr="00265F93">
                <w:rPr>
                  <w:rFonts w:ascii="Arial" w:hAnsi="Arial" w:cs="Arial"/>
                  <w:sz w:val="22"/>
                  <w:szCs w:val="22"/>
                </w:rPr>
                <w:t>50 mm</w:t>
              </w:r>
            </w:smartTag>
          </w:p>
        </w:tc>
        <w:tc>
          <w:tcPr>
            <w:tcW w:w="4140" w:type="dxa"/>
          </w:tcPr>
          <w:p w14:paraId="2DA15D7D" w14:textId="77777777" w:rsidR="00265F93" w:rsidRPr="00265F93" w:rsidRDefault="00265F93" w:rsidP="00265F93">
            <w:pPr>
              <w:rPr>
                <w:rFonts w:ascii="Arial" w:hAnsi="Arial" w:cs="Arial"/>
                <w:sz w:val="22"/>
                <w:szCs w:val="22"/>
              </w:rPr>
            </w:pPr>
            <w:r w:rsidRPr="00265F93">
              <w:rPr>
                <w:rFonts w:ascii="Arial" w:hAnsi="Arial" w:cs="Arial"/>
                <w:sz w:val="22"/>
                <w:szCs w:val="22"/>
              </w:rPr>
              <w:t>Przy długości 3 ÷ 9 m: -0/+</w:t>
            </w:r>
            <w:smartTag w:uri="urn:schemas-microsoft-com:office:smarttags" w:element="metricconverter">
              <w:smartTagPr>
                <w:attr w:name="ProductID" w:val="100 mm"/>
              </w:smartTagPr>
              <w:r w:rsidRPr="00265F93">
                <w:rPr>
                  <w:rFonts w:ascii="Arial" w:hAnsi="Arial" w:cs="Arial"/>
                  <w:sz w:val="22"/>
                  <w:szCs w:val="22"/>
                </w:rPr>
                <w:t>100 mm</w:t>
              </w:r>
            </w:smartTag>
          </w:p>
        </w:tc>
      </w:tr>
    </w:tbl>
    <w:p w14:paraId="7EA0E810" w14:textId="77777777" w:rsidR="00265F93" w:rsidRPr="00265F93" w:rsidRDefault="00265F93" w:rsidP="00265F93">
      <w:pPr>
        <w:rPr>
          <w:rFonts w:ascii="Arial" w:hAnsi="Arial" w:cs="Arial"/>
          <w:sz w:val="22"/>
          <w:szCs w:val="22"/>
        </w:rPr>
      </w:pPr>
    </w:p>
    <w:p w14:paraId="7DF3B953" w14:textId="084BA9D5" w:rsidR="00265F93" w:rsidRPr="00265F93" w:rsidRDefault="00265F93" w:rsidP="00265F93">
      <w:pPr>
        <w:rPr>
          <w:rFonts w:ascii="Arial" w:hAnsi="Arial" w:cs="Arial"/>
          <w:sz w:val="22"/>
          <w:szCs w:val="22"/>
        </w:rPr>
      </w:pPr>
      <w:r w:rsidRPr="00265F93">
        <w:rPr>
          <w:rFonts w:ascii="Arial" w:hAnsi="Arial" w:cs="Arial"/>
          <w:sz w:val="22"/>
          <w:szCs w:val="22"/>
        </w:rPr>
        <w:lastRenderedPageBreak/>
        <w:t xml:space="preserve">02.10 NAWIERZCHNIE POLIURETANOWE </w:t>
      </w:r>
    </w:p>
    <w:p w14:paraId="162B5753" w14:textId="77777777" w:rsidR="00265F93" w:rsidRPr="00265F93" w:rsidRDefault="00265F93" w:rsidP="00265F93">
      <w:pPr>
        <w:rPr>
          <w:rFonts w:ascii="Arial" w:hAnsi="Arial" w:cs="Arial"/>
          <w:sz w:val="22"/>
          <w:szCs w:val="22"/>
        </w:rPr>
      </w:pPr>
      <w:r w:rsidRPr="00265F93">
        <w:rPr>
          <w:rFonts w:ascii="Arial" w:hAnsi="Arial" w:cs="Arial"/>
          <w:sz w:val="22"/>
          <w:szCs w:val="22"/>
        </w:rPr>
        <w:t>2. Wymagania szczegółowe w zakresie wykonania i odbioru robót.</w:t>
      </w:r>
    </w:p>
    <w:p w14:paraId="17C1C3F3" w14:textId="77777777" w:rsidR="00265F93" w:rsidRPr="00265F93" w:rsidRDefault="00265F93" w:rsidP="00265F93">
      <w:pPr>
        <w:rPr>
          <w:rFonts w:ascii="Arial" w:hAnsi="Arial" w:cs="Arial"/>
          <w:sz w:val="22"/>
          <w:szCs w:val="22"/>
        </w:rPr>
      </w:pPr>
      <w:r w:rsidRPr="00265F93">
        <w:rPr>
          <w:rFonts w:ascii="Arial" w:hAnsi="Arial" w:cs="Arial"/>
          <w:sz w:val="22"/>
          <w:szCs w:val="22"/>
        </w:rPr>
        <w:t>Wymagania podstawowe wykonania robót.</w:t>
      </w:r>
    </w:p>
    <w:p w14:paraId="7F870EF9"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Nawierzchnia poliuretanowo - gumowa. Warstwa elastyczna wykonywana z maty gumowej elastycznej prefabrykowanej przyklejanej do podłoża klejem poliuretanowym, warstwa użytkowa wykonywana w technologii natryskowej lub prefabrykowana rozkładana z rolek. Nawierzchnia nieprzepuszczalna dla wody (na podbudowie dynamicznej) lub wariantowo – nieprzepuszczalna na podbudowie z asfaltu lub betonu, kolor warstwy użytkowej - ceglasty lub zielony. Dla nawierzchni ze sztucznej trawy podbudowa z warstw coraz drobniejszego kruszywa kamiennego wg projektu, jest powierzchniowo przepuszczalna dla wody. Po wykonaniu podłoża pod nawierzchnie sportowe oraz po jego pełnym wysezonowaniu sie należy przystąpić do montażu nawierzchni poliuretanowych. Wszystkie materiały powinny być dostarczone na plac budowy w oryginalnych opakowaniach oraz nalepkach wskazujących na typ produktu i nazwę producenta. Materiały powinny być złożone w miejscu nie kolidującym z codzienna komunikacja powinny być zabezpieczone. Prace montażowe możliwe są w odpowiednich warunkach pogodowych – temperatura otaczającego powietrza powinna się zawierać w przedziale 12 - </w:t>
      </w:r>
      <w:smartTag w:uri="urn:schemas-microsoft-com:office:smarttags" w:element="metricconverter">
        <w:smartTagPr>
          <w:attr w:name="ProductID" w:val="30 C"/>
        </w:smartTagPr>
        <w:r w:rsidRPr="00265F93">
          <w:rPr>
            <w:rFonts w:ascii="Arial" w:hAnsi="Arial" w:cs="Arial"/>
            <w:sz w:val="22"/>
            <w:szCs w:val="22"/>
          </w:rPr>
          <w:t>30 C</w:t>
        </w:r>
      </w:smartTag>
      <w:r w:rsidRPr="00265F93">
        <w:rPr>
          <w:rFonts w:ascii="Arial" w:hAnsi="Arial" w:cs="Arial"/>
          <w:sz w:val="22"/>
          <w:szCs w:val="22"/>
        </w:rPr>
        <w:t>, nie mogą występować żadne opady atmosferyczne ani silne wiatry. Podłoże betonowe musi być suche. Przed przystąpieniem do montażu nawierzchni, po sprawdzeniu równości spadków oraz jakości wykonania podbudowy - należy ja wymieść i oczyścić z wszelkich śmieci, piasku i innych. Ewentualne widoczne miejsca z występującymi plamami olejowymi należy bezwzględnie wymyć detergentem. Montaż nawierzchni sportowej - wg instrukcji producenta i wybranej technologii – natrysk lub rozwijane z rolki. o zakończeniu robót nawierzchniowych otrzymujemy gotowa warstwę użytkowa, na której malujemy linie farbami poliuretanowymi. Na nawierzchnie nanoszone są linie (specjalistyczna farba poliuretanowa). Nawierzchnie PU produkowane są w 2 podstawowych kolorach - ceglastym i zielonym. Dopuszczalne jest dowolne zestawienie kolorystyczne nawierzchni na boisku.</w:t>
      </w:r>
    </w:p>
    <w:p w14:paraId="7B567485" w14:textId="77777777" w:rsidR="00265F93" w:rsidRPr="00265F93" w:rsidRDefault="00265F93" w:rsidP="00265F93">
      <w:pPr>
        <w:rPr>
          <w:rFonts w:ascii="Arial" w:hAnsi="Arial" w:cs="Arial"/>
          <w:sz w:val="22"/>
          <w:szCs w:val="22"/>
        </w:rPr>
      </w:pPr>
      <w:r w:rsidRPr="00265F93">
        <w:rPr>
          <w:rFonts w:ascii="Arial" w:hAnsi="Arial" w:cs="Arial"/>
          <w:sz w:val="22"/>
          <w:szCs w:val="22"/>
        </w:rPr>
        <w:t>Podbudowa pod poliuretan wodoprzepuszczalny wg SST-04</w:t>
      </w:r>
    </w:p>
    <w:p w14:paraId="3EC0FB24" w14:textId="77777777" w:rsidR="00265F93" w:rsidRPr="00265F93" w:rsidRDefault="00265F93" w:rsidP="00265F93">
      <w:pPr>
        <w:rPr>
          <w:rFonts w:ascii="Arial" w:hAnsi="Arial" w:cs="Arial"/>
          <w:sz w:val="22"/>
          <w:szCs w:val="22"/>
        </w:rPr>
      </w:pPr>
      <w:r w:rsidRPr="00265F93">
        <w:rPr>
          <w:rFonts w:ascii="Arial" w:hAnsi="Arial" w:cs="Arial"/>
          <w:sz w:val="22"/>
          <w:szCs w:val="22"/>
        </w:rPr>
        <w:t>Podłoże, na którym ma być układana nawierzchnia powinno być przygotowane zgodnie z projektem i sztuka budowlana. Winno być suche, równe, pozbawione zanieczyszczeń i ustabilizowane. Równość warstwy wierzchniej podbudowy: tolerancja na łacie 4m do 2mm. Nawierzchnia boiska obramowana będzie obrzeżem betonowym 6x20x100 cm, osadzonym na ławie betonowej. Wody opadowe będą odprowadzane poprzez drenaż wgłębny do rowu.</w:t>
      </w:r>
    </w:p>
    <w:p w14:paraId="0C6F726B" w14:textId="77777777" w:rsidR="00265F93" w:rsidRPr="00265F93" w:rsidRDefault="00265F93" w:rsidP="00265F93">
      <w:pPr>
        <w:rPr>
          <w:rFonts w:ascii="Arial" w:hAnsi="Arial" w:cs="Arial"/>
          <w:sz w:val="22"/>
          <w:szCs w:val="22"/>
        </w:rPr>
      </w:pPr>
      <w:r w:rsidRPr="00265F93">
        <w:rPr>
          <w:rFonts w:ascii="Arial" w:hAnsi="Arial" w:cs="Arial"/>
          <w:sz w:val="22"/>
          <w:szCs w:val="22"/>
        </w:rPr>
        <w:t>• Nawierzchnia syntetyczna</w:t>
      </w:r>
    </w:p>
    <w:p w14:paraId="2A851A49" w14:textId="77777777" w:rsidR="00265F93" w:rsidRPr="00265F93" w:rsidRDefault="00265F93" w:rsidP="00265F93">
      <w:pPr>
        <w:rPr>
          <w:rFonts w:ascii="Arial" w:hAnsi="Arial" w:cs="Arial"/>
          <w:sz w:val="22"/>
          <w:szCs w:val="22"/>
        </w:rPr>
      </w:pPr>
      <w:r w:rsidRPr="00265F93">
        <w:rPr>
          <w:rFonts w:ascii="Arial" w:hAnsi="Arial" w:cs="Arial"/>
          <w:sz w:val="22"/>
          <w:szCs w:val="22"/>
        </w:rPr>
        <w:t>• warstwa wyrównawcza - mieszanka drobna granulowana ze skał magmowych</w:t>
      </w:r>
    </w:p>
    <w:p w14:paraId="4F4E2AD3"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o wskaźniku piaskowym &gt; 65% ( 0,075 - </w:t>
      </w:r>
      <w:smartTag w:uri="urn:schemas-microsoft-com:office:smarttags" w:element="metricconverter">
        <w:smartTagPr>
          <w:attr w:name="ProductID" w:val="4 mm"/>
        </w:smartTagPr>
        <w:r w:rsidRPr="00265F93">
          <w:rPr>
            <w:rFonts w:ascii="Arial" w:hAnsi="Arial" w:cs="Arial"/>
            <w:sz w:val="22"/>
            <w:szCs w:val="22"/>
          </w:rPr>
          <w:t>4 mm</w:t>
        </w:r>
      </w:smartTag>
      <w:r w:rsidRPr="00265F93">
        <w:rPr>
          <w:rFonts w:ascii="Arial" w:hAnsi="Arial" w:cs="Arial"/>
          <w:sz w:val="22"/>
          <w:szCs w:val="22"/>
        </w:rPr>
        <w:t xml:space="preserve">) gr. </w:t>
      </w:r>
      <w:smartTag w:uri="urn:schemas-microsoft-com:office:smarttags" w:element="metricconverter">
        <w:smartTagPr>
          <w:attr w:name="ProductID" w:val="3 cm"/>
        </w:smartTagPr>
        <w:r w:rsidRPr="00265F93">
          <w:rPr>
            <w:rFonts w:ascii="Arial" w:hAnsi="Arial" w:cs="Arial"/>
            <w:sz w:val="22"/>
            <w:szCs w:val="22"/>
          </w:rPr>
          <w:t>3 cm</w:t>
        </w:r>
      </w:smartTag>
    </w:p>
    <w:p w14:paraId="04CDC55C" w14:textId="77777777" w:rsidR="00265F93" w:rsidRPr="00265F93" w:rsidRDefault="00265F93" w:rsidP="00265F93">
      <w:pPr>
        <w:rPr>
          <w:rFonts w:ascii="Arial" w:hAnsi="Arial" w:cs="Arial"/>
          <w:sz w:val="22"/>
          <w:szCs w:val="22"/>
        </w:rPr>
      </w:pPr>
      <w:r w:rsidRPr="00265F93">
        <w:rPr>
          <w:rFonts w:ascii="Arial" w:hAnsi="Arial" w:cs="Arial"/>
          <w:sz w:val="22"/>
          <w:szCs w:val="22"/>
        </w:rPr>
        <w:t>• warstwa nośna - kliniec (4-</w:t>
      </w:r>
      <w:smartTag w:uri="urn:schemas-microsoft-com:office:smarttags" w:element="metricconverter">
        <w:smartTagPr>
          <w:attr w:name="ProductID" w:val="31,5 mm"/>
        </w:smartTagPr>
        <w:r w:rsidRPr="00265F93">
          <w:rPr>
            <w:rFonts w:ascii="Arial" w:hAnsi="Arial" w:cs="Arial"/>
            <w:sz w:val="22"/>
            <w:szCs w:val="22"/>
          </w:rPr>
          <w:t>31,5 mm</w:t>
        </w:r>
      </w:smartTag>
      <w:r w:rsidRPr="00265F93">
        <w:rPr>
          <w:rFonts w:ascii="Arial" w:hAnsi="Arial" w:cs="Arial"/>
          <w:sz w:val="22"/>
          <w:szCs w:val="22"/>
        </w:rPr>
        <w:t>) lub alternatywnie kruszywo łamane stabilizowane mechanicznie (4-</w:t>
      </w:r>
      <w:smartTag w:uri="urn:schemas-microsoft-com:office:smarttags" w:element="metricconverter">
        <w:smartTagPr>
          <w:attr w:name="ProductID" w:val="31,5 mm"/>
        </w:smartTagPr>
        <w:r w:rsidRPr="00265F93">
          <w:rPr>
            <w:rFonts w:ascii="Arial" w:hAnsi="Arial" w:cs="Arial"/>
            <w:sz w:val="22"/>
            <w:szCs w:val="22"/>
          </w:rPr>
          <w:t>31,5 mm</w:t>
        </w:r>
      </w:smartTag>
      <w:r w:rsidRPr="00265F93">
        <w:rPr>
          <w:rFonts w:ascii="Arial" w:hAnsi="Arial" w:cs="Arial"/>
          <w:sz w:val="22"/>
          <w:szCs w:val="22"/>
        </w:rPr>
        <w:t xml:space="preserve">) o wskaźniku piaskowym &gt; 50% i o zawartości pyłów &lt; 5%, gr. </w:t>
      </w:r>
      <w:smartTag w:uri="urn:schemas-microsoft-com:office:smarttags" w:element="metricconverter">
        <w:smartTagPr>
          <w:attr w:name="ProductID" w:val="15 cm"/>
        </w:smartTagPr>
        <w:r w:rsidRPr="00265F93">
          <w:rPr>
            <w:rFonts w:ascii="Arial" w:hAnsi="Arial" w:cs="Arial"/>
            <w:sz w:val="22"/>
            <w:szCs w:val="22"/>
          </w:rPr>
          <w:t>15 cm</w:t>
        </w:r>
      </w:smartTag>
    </w:p>
    <w:p w14:paraId="651912B1" w14:textId="77777777" w:rsidR="00265F93" w:rsidRPr="00265F93" w:rsidRDefault="00265F93" w:rsidP="00265F93">
      <w:pPr>
        <w:rPr>
          <w:rFonts w:ascii="Arial" w:hAnsi="Arial" w:cs="Arial"/>
          <w:sz w:val="22"/>
          <w:szCs w:val="22"/>
        </w:rPr>
      </w:pPr>
      <w:r w:rsidRPr="00265F93">
        <w:rPr>
          <w:rFonts w:ascii="Arial" w:hAnsi="Arial" w:cs="Arial"/>
          <w:sz w:val="22"/>
          <w:szCs w:val="22"/>
        </w:rPr>
        <w:t>• drenaż w obsypce z kruszyw płukanych 8-</w:t>
      </w:r>
      <w:smartTag w:uri="urn:schemas-microsoft-com:office:smarttags" w:element="metricconverter">
        <w:smartTagPr>
          <w:attr w:name="ProductID" w:val="26 mm"/>
        </w:smartTagPr>
        <w:r w:rsidRPr="00265F93">
          <w:rPr>
            <w:rFonts w:ascii="Arial" w:hAnsi="Arial" w:cs="Arial"/>
            <w:sz w:val="22"/>
            <w:szCs w:val="22"/>
          </w:rPr>
          <w:t>26 mm</w:t>
        </w:r>
      </w:smartTag>
    </w:p>
    <w:p w14:paraId="0DEEF9F4"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piasek gruboziarnisty zagęszczony warstwowo - gr. </w:t>
      </w:r>
      <w:smartTag w:uri="urn:schemas-microsoft-com:office:smarttags" w:element="metricconverter">
        <w:smartTagPr>
          <w:attr w:name="ProductID" w:val="20 cm"/>
        </w:smartTagPr>
        <w:r w:rsidRPr="00265F93">
          <w:rPr>
            <w:rFonts w:ascii="Arial" w:hAnsi="Arial" w:cs="Arial"/>
            <w:sz w:val="22"/>
            <w:szCs w:val="22"/>
          </w:rPr>
          <w:t>20 cm</w:t>
        </w:r>
      </w:smartTag>
      <w:r w:rsidRPr="00265F93">
        <w:rPr>
          <w:rFonts w:ascii="Arial" w:hAnsi="Arial" w:cs="Arial"/>
          <w:sz w:val="22"/>
          <w:szCs w:val="22"/>
        </w:rPr>
        <w:t xml:space="preserve"> (Is = 1)</w:t>
      </w:r>
    </w:p>
    <w:p w14:paraId="23F7BD77"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 piasek średnioziarnisty zagęszczony warstwowo (Is=0,97) - gr. 20 - </w:t>
      </w:r>
      <w:smartTag w:uri="urn:schemas-microsoft-com:office:smarttags" w:element="metricconverter">
        <w:smartTagPr>
          <w:attr w:name="ProductID" w:val="43 cm"/>
        </w:smartTagPr>
        <w:r w:rsidRPr="00265F93">
          <w:rPr>
            <w:rFonts w:ascii="Arial" w:hAnsi="Arial" w:cs="Arial"/>
            <w:sz w:val="22"/>
            <w:szCs w:val="22"/>
          </w:rPr>
          <w:t>43 cm</w:t>
        </w:r>
      </w:smartTag>
    </w:p>
    <w:p w14:paraId="722C3E11" w14:textId="77777777" w:rsidR="00265F93" w:rsidRPr="00265F93" w:rsidRDefault="00265F93" w:rsidP="00265F93">
      <w:pPr>
        <w:rPr>
          <w:rFonts w:ascii="Arial" w:hAnsi="Arial" w:cs="Arial"/>
          <w:sz w:val="22"/>
          <w:szCs w:val="22"/>
        </w:rPr>
      </w:pPr>
      <w:r w:rsidRPr="00265F93">
        <w:rPr>
          <w:rFonts w:ascii="Arial" w:hAnsi="Arial" w:cs="Arial"/>
          <w:sz w:val="22"/>
          <w:szCs w:val="22"/>
        </w:rPr>
        <w:t>• grunt rodzimy</w:t>
      </w:r>
    </w:p>
    <w:p w14:paraId="26560917" w14:textId="77777777" w:rsidR="00265F93" w:rsidRPr="00265F93" w:rsidRDefault="00265F93" w:rsidP="00265F93">
      <w:pPr>
        <w:rPr>
          <w:rFonts w:ascii="Arial" w:hAnsi="Arial" w:cs="Arial"/>
          <w:sz w:val="22"/>
          <w:szCs w:val="22"/>
        </w:rPr>
      </w:pPr>
      <w:r w:rsidRPr="00265F93">
        <w:rPr>
          <w:rFonts w:ascii="Arial" w:hAnsi="Arial" w:cs="Arial"/>
          <w:sz w:val="22"/>
          <w:szCs w:val="22"/>
        </w:rPr>
        <w:t>2.2 TRANSPORT I SKŁADOWANIE</w:t>
      </w:r>
    </w:p>
    <w:p w14:paraId="4DA77505" w14:textId="77777777" w:rsidR="00265F93" w:rsidRPr="00265F93" w:rsidRDefault="00265F93" w:rsidP="00265F93">
      <w:pPr>
        <w:rPr>
          <w:rFonts w:ascii="Arial" w:hAnsi="Arial" w:cs="Arial"/>
          <w:sz w:val="22"/>
          <w:szCs w:val="22"/>
        </w:rPr>
      </w:pPr>
      <w:r w:rsidRPr="00265F93">
        <w:rPr>
          <w:rFonts w:ascii="Arial" w:hAnsi="Arial" w:cs="Arial"/>
          <w:sz w:val="22"/>
          <w:szCs w:val="22"/>
        </w:rPr>
        <w:t>Środki transportu wykorzystywane przez Wykonawcę powinny być sprawne</w:t>
      </w:r>
    </w:p>
    <w:p w14:paraId="2C412D77" w14:textId="77777777" w:rsidR="00265F93" w:rsidRPr="00265F93" w:rsidRDefault="00265F93" w:rsidP="00265F93">
      <w:pPr>
        <w:rPr>
          <w:rFonts w:ascii="Arial" w:hAnsi="Arial" w:cs="Arial"/>
          <w:sz w:val="22"/>
          <w:szCs w:val="22"/>
        </w:rPr>
      </w:pPr>
      <w:r w:rsidRPr="00265F93">
        <w:rPr>
          <w:rFonts w:ascii="Arial" w:hAnsi="Arial" w:cs="Arial"/>
          <w:sz w:val="22"/>
          <w:szCs w:val="22"/>
        </w:rPr>
        <w:t>technicznie i spełniać wymagania techniczne w zakresie BHP oraz przepisów o</w:t>
      </w:r>
    </w:p>
    <w:p w14:paraId="5B79F03E" w14:textId="77777777" w:rsidR="00265F93" w:rsidRPr="00265F93" w:rsidRDefault="00265F93" w:rsidP="00265F93">
      <w:pPr>
        <w:rPr>
          <w:rFonts w:ascii="Arial" w:hAnsi="Arial" w:cs="Arial"/>
          <w:sz w:val="22"/>
          <w:szCs w:val="22"/>
        </w:rPr>
      </w:pPr>
      <w:r w:rsidRPr="00265F93">
        <w:rPr>
          <w:rFonts w:ascii="Arial" w:hAnsi="Arial" w:cs="Arial"/>
          <w:sz w:val="22"/>
          <w:szCs w:val="22"/>
        </w:rPr>
        <w:t>ruchu drogowym.</w:t>
      </w:r>
    </w:p>
    <w:p w14:paraId="70025555" w14:textId="77777777" w:rsidR="00265F93" w:rsidRPr="00265F93" w:rsidRDefault="00265F93" w:rsidP="00265F93">
      <w:pPr>
        <w:rPr>
          <w:rFonts w:ascii="Arial" w:hAnsi="Arial" w:cs="Arial"/>
          <w:sz w:val="22"/>
          <w:szCs w:val="22"/>
        </w:rPr>
      </w:pPr>
      <w:r w:rsidRPr="00265F93">
        <w:rPr>
          <w:rFonts w:ascii="Arial" w:hAnsi="Arial" w:cs="Arial"/>
          <w:sz w:val="22"/>
          <w:szCs w:val="22"/>
        </w:rPr>
        <w:t>2.3 WYKONANIE ROBÓT</w:t>
      </w:r>
    </w:p>
    <w:p w14:paraId="2490A3C7" w14:textId="77777777" w:rsidR="00265F93" w:rsidRPr="00265F93" w:rsidRDefault="00265F93" w:rsidP="00265F93">
      <w:pPr>
        <w:rPr>
          <w:rFonts w:ascii="Arial" w:hAnsi="Arial" w:cs="Arial"/>
          <w:sz w:val="22"/>
          <w:szCs w:val="22"/>
        </w:rPr>
      </w:pPr>
      <w:r w:rsidRPr="00265F93">
        <w:rPr>
          <w:rFonts w:ascii="Arial" w:hAnsi="Arial" w:cs="Arial"/>
          <w:sz w:val="22"/>
          <w:szCs w:val="22"/>
        </w:rPr>
        <w:t>Ogólne warunki wykonania Robót</w:t>
      </w:r>
    </w:p>
    <w:p w14:paraId="5BE7D38C"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Nawierzchnia powinny być stosowane zgodnie z instrukcjami producenta i projektem technicznym opracowanym dla określonego zastosowania. Projekt powinien być zgodny z właściwymi normami i obowiązującymi przepisami, w szczególności z rozporządzeniem Ministra Infrastruktury z dnia 12 kwietnia 2002 r. w sprawie warunków technicznych, jakim powinny odpowiadać budynki i ich usytuowanie (Dz.U.Nr 75 z 2002 r., poz.690). Projekt </w:t>
      </w:r>
      <w:r w:rsidRPr="00265F93">
        <w:rPr>
          <w:rFonts w:ascii="Arial" w:hAnsi="Arial" w:cs="Arial"/>
          <w:sz w:val="22"/>
          <w:szCs w:val="22"/>
        </w:rPr>
        <w:lastRenderedPageBreak/>
        <w:t>techniczny obiektu sportowego lub rekreacyjnego powinien uwzględniać właściwości techniczno - użytkowe wykładziny.</w:t>
      </w:r>
    </w:p>
    <w:p w14:paraId="67AB7BEC" w14:textId="77777777" w:rsidR="00265F93" w:rsidRPr="00265F93" w:rsidRDefault="00265F93" w:rsidP="00265F93">
      <w:pPr>
        <w:rPr>
          <w:rFonts w:ascii="Arial" w:hAnsi="Arial" w:cs="Arial"/>
          <w:sz w:val="22"/>
          <w:szCs w:val="22"/>
        </w:rPr>
      </w:pPr>
      <w:r w:rsidRPr="00265F93">
        <w:rPr>
          <w:rFonts w:ascii="Arial" w:hAnsi="Arial" w:cs="Arial"/>
          <w:sz w:val="22"/>
          <w:szCs w:val="22"/>
        </w:rPr>
        <w:t>Trawa syntetyczna dostarczana jest na plac budowy w rolkach o szerokości do 4m i długości dostosowanej do konkretnego zamówienia. Montaż nawierzchni odbywa się poprzez rozłożenie jej na przygotowanej podbudowie, przycięciu do wymaganego wymiaru oraz pokryciu klejem taśmy spajającej sąsiadujące jej krawędzie. Linie wyznaczające pole gry nie są malowane, lecz stanowią integralną część nawierzchni syntetycznej. Po połączeniu wszystkich elementów i wykonaniu linii boisk nadaje się jej odpowiednią twardość i wytrzymałość poprzez odpowiednią ilość piasku kwarcowego lub w przypadku traw III generacji piasku i granulatu gumowego wcieranego pomiędzy źdźbła trawy.</w:t>
      </w:r>
    </w:p>
    <w:p w14:paraId="38BDF350" w14:textId="77777777" w:rsidR="00265F93" w:rsidRPr="00265F93" w:rsidRDefault="00265F93" w:rsidP="00265F93">
      <w:pPr>
        <w:rPr>
          <w:rFonts w:ascii="Arial" w:hAnsi="Arial" w:cs="Arial"/>
          <w:sz w:val="22"/>
          <w:szCs w:val="22"/>
        </w:rPr>
      </w:pPr>
      <w:r w:rsidRPr="00265F93">
        <w:rPr>
          <w:rFonts w:ascii="Arial" w:hAnsi="Arial" w:cs="Arial"/>
          <w:sz w:val="22"/>
          <w:szCs w:val="22"/>
        </w:rPr>
        <w:t>Wykonanie i odbiór urządzeń sportowych na podstawie aprobat technicznych ITB,</w:t>
      </w:r>
    </w:p>
    <w:p w14:paraId="6A2C1116" w14:textId="77777777" w:rsidR="00265F93" w:rsidRPr="00265F93" w:rsidRDefault="00265F93" w:rsidP="00265F93">
      <w:pPr>
        <w:rPr>
          <w:rFonts w:ascii="Arial" w:hAnsi="Arial" w:cs="Arial"/>
          <w:sz w:val="22"/>
          <w:szCs w:val="22"/>
        </w:rPr>
      </w:pPr>
      <w:r w:rsidRPr="00265F93">
        <w:rPr>
          <w:rFonts w:ascii="Arial" w:hAnsi="Arial" w:cs="Arial"/>
          <w:sz w:val="22"/>
          <w:szCs w:val="22"/>
        </w:rPr>
        <w:t>atestów higienicznych, wymogów p.poż., warunków technicznych stosowania i</w:t>
      </w:r>
    </w:p>
    <w:p w14:paraId="37986EB5" w14:textId="77777777" w:rsidR="00265F93" w:rsidRPr="00265F93" w:rsidRDefault="00265F93" w:rsidP="00265F93">
      <w:pPr>
        <w:rPr>
          <w:rFonts w:ascii="Arial" w:hAnsi="Arial" w:cs="Arial"/>
          <w:sz w:val="22"/>
          <w:szCs w:val="22"/>
        </w:rPr>
      </w:pPr>
      <w:r w:rsidRPr="00265F93">
        <w:rPr>
          <w:rFonts w:ascii="Arial" w:hAnsi="Arial" w:cs="Arial"/>
          <w:sz w:val="22"/>
          <w:szCs w:val="22"/>
        </w:rPr>
        <w:t>Polskich Norm.</w:t>
      </w:r>
    </w:p>
    <w:p w14:paraId="6DDBD6F0" w14:textId="77777777" w:rsidR="00265F93" w:rsidRPr="00265F93" w:rsidRDefault="00265F93" w:rsidP="00265F93">
      <w:pPr>
        <w:rPr>
          <w:rFonts w:ascii="Arial" w:hAnsi="Arial" w:cs="Arial"/>
          <w:sz w:val="22"/>
          <w:szCs w:val="22"/>
        </w:rPr>
      </w:pPr>
      <w:r w:rsidRPr="00265F93">
        <w:rPr>
          <w:rFonts w:ascii="Arial" w:hAnsi="Arial" w:cs="Arial"/>
          <w:sz w:val="22"/>
          <w:szCs w:val="22"/>
        </w:rPr>
        <w:t>2.4 KONTROLA JAKOSCI</w:t>
      </w:r>
    </w:p>
    <w:p w14:paraId="25D1B671" w14:textId="77777777" w:rsidR="00265F93" w:rsidRPr="00265F93" w:rsidRDefault="00265F93" w:rsidP="00265F93">
      <w:pPr>
        <w:rPr>
          <w:rFonts w:ascii="Arial" w:hAnsi="Arial" w:cs="Arial"/>
          <w:sz w:val="22"/>
          <w:szCs w:val="22"/>
        </w:rPr>
      </w:pPr>
      <w:r w:rsidRPr="00265F93">
        <w:rPr>
          <w:rFonts w:ascii="Arial" w:hAnsi="Arial" w:cs="Arial"/>
          <w:sz w:val="22"/>
          <w:szCs w:val="22"/>
        </w:rPr>
        <w:t>Ogólne wymagania dotyczące kontroli jakości robót podano w ST</w:t>
      </w:r>
    </w:p>
    <w:p w14:paraId="7950CD43" w14:textId="77777777" w:rsidR="00265F93" w:rsidRPr="00265F93" w:rsidRDefault="00265F93" w:rsidP="00265F93">
      <w:pPr>
        <w:rPr>
          <w:rFonts w:ascii="Arial" w:hAnsi="Arial" w:cs="Arial"/>
          <w:sz w:val="22"/>
          <w:szCs w:val="22"/>
        </w:rPr>
      </w:pPr>
      <w:r w:rsidRPr="00265F93">
        <w:rPr>
          <w:rFonts w:ascii="Arial" w:hAnsi="Arial" w:cs="Arial"/>
          <w:sz w:val="22"/>
          <w:szCs w:val="22"/>
        </w:rPr>
        <w:t>2.5 OBMIAR ROBÓT</w:t>
      </w:r>
    </w:p>
    <w:p w14:paraId="2BDF76BB" w14:textId="77777777" w:rsidR="00265F93" w:rsidRPr="00265F93" w:rsidRDefault="00265F93" w:rsidP="00265F93">
      <w:pPr>
        <w:rPr>
          <w:rFonts w:ascii="Arial" w:hAnsi="Arial" w:cs="Arial"/>
          <w:sz w:val="22"/>
          <w:szCs w:val="22"/>
        </w:rPr>
      </w:pPr>
      <w:r w:rsidRPr="00265F93">
        <w:rPr>
          <w:rFonts w:ascii="Arial" w:hAnsi="Arial" w:cs="Arial"/>
          <w:sz w:val="22"/>
          <w:szCs w:val="22"/>
        </w:rPr>
        <w:t>Jednostka obmiarowa jest m2 (metr kwadratowy) ułożenia nawierzchni</w:t>
      </w:r>
    </w:p>
    <w:p w14:paraId="36DAB349" w14:textId="77777777" w:rsidR="00265F93" w:rsidRPr="00265F93" w:rsidRDefault="00265F93" w:rsidP="00265F93">
      <w:pPr>
        <w:rPr>
          <w:rFonts w:ascii="Arial" w:hAnsi="Arial" w:cs="Arial"/>
          <w:sz w:val="22"/>
          <w:szCs w:val="22"/>
        </w:rPr>
      </w:pPr>
      <w:r w:rsidRPr="00265F93">
        <w:rPr>
          <w:rFonts w:ascii="Arial" w:hAnsi="Arial" w:cs="Arial"/>
          <w:sz w:val="22"/>
          <w:szCs w:val="22"/>
        </w:rPr>
        <w:t>syntetycznej.</w:t>
      </w:r>
    </w:p>
    <w:p w14:paraId="7F1CB8B4" w14:textId="77777777" w:rsidR="00265F93" w:rsidRPr="00265F93" w:rsidRDefault="00265F93" w:rsidP="00265F93">
      <w:pPr>
        <w:rPr>
          <w:rFonts w:ascii="Arial" w:hAnsi="Arial" w:cs="Arial"/>
          <w:sz w:val="22"/>
          <w:szCs w:val="22"/>
        </w:rPr>
      </w:pPr>
      <w:r w:rsidRPr="00265F93">
        <w:rPr>
          <w:rFonts w:ascii="Arial" w:hAnsi="Arial" w:cs="Arial"/>
          <w:sz w:val="22"/>
          <w:szCs w:val="22"/>
        </w:rPr>
        <w:t>2.6 ODBIÓR ROBÓT</w:t>
      </w:r>
    </w:p>
    <w:p w14:paraId="0BE6D2A5" w14:textId="77777777" w:rsidR="00265F93" w:rsidRPr="00265F93" w:rsidRDefault="00265F93" w:rsidP="00265F93">
      <w:pPr>
        <w:rPr>
          <w:rFonts w:ascii="Arial" w:hAnsi="Arial" w:cs="Arial"/>
          <w:sz w:val="22"/>
          <w:szCs w:val="22"/>
        </w:rPr>
      </w:pPr>
      <w:r w:rsidRPr="00265F93">
        <w:rPr>
          <w:rFonts w:ascii="Arial" w:hAnsi="Arial" w:cs="Arial"/>
          <w:sz w:val="22"/>
          <w:szCs w:val="22"/>
        </w:rPr>
        <w:t>Ogólne zasady odbioru Robót.</w:t>
      </w:r>
    </w:p>
    <w:p w14:paraId="312BC428" w14:textId="77777777" w:rsidR="00265F93" w:rsidRPr="00265F93" w:rsidRDefault="00265F93" w:rsidP="00265F93">
      <w:pPr>
        <w:rPr>
          <w:rFonts w:ascii="Arial" w:hAnsi="Arial" w:cs="Arial"/>
          <w:sz w:val="22"/>
          <w:szCs w:val="22"/>
        </w:rPr>
      </w:pPr>
      <w:r w:rsidRPr="00265F93">
        <w:rPr>
          <w:rFonts w:ascii="Arial" w:hAnsi="Arial" w:cs="Arial"/>
          <w:sz w:val="22"/>
          <w:szCs w:val="22"/>
        </w:rPr>
        <w:t>Odbiór należy przeprowadzić zgodnie z zasadami zaleconymi przez producenta nawierzchni.</w:t>
      </w:r>
    </w:p>
    <w:p w14:paraId="7710FF8E" w14:textId="77777777" w:rsidR="00265F93" w:rsidRPr="00265F93" w:rsidRDefault="00265F93" w:rsidP="00265F93">
      <w:pPr>
        <w:rPr>
          <w:rFonts w:ascii="Arial" w:hAnsi="Arial" w:cs="Arial"/>
          <w:sz w:val="22"/>
          <w:szCs w:val="22"/>
        </w:rPr>
      </w:pPr>
      <w:r w:rsidRPr="00265F93">
        <w:rPr>
          <w:rFonts w:ascii="Arial" w:hAnsi="Arial" w:cs="Arial"/>
          <w:sz w:val="22"/>
          <w:szCs w:val="22"/>
        </w:rPr>
        <w:t>Zgodnie z karta techniczna oferowanej nawierzchni syntetycznej.</w:t>
      </w:r>
    </w:p>
    <w:p w14:paraId="6228E04C" w14:textId="77777777" w:rsidR="00265F93" w:rsidRPr="00265F93" w:rsidRDefault="00265F93" w:rsidP="00265F93">
      <w:pPr>
        <w:rPr>
          <w:rFonts w:ascii="Arial" w:hAnsi="Arial" w:cs="Arial"/>
          <w:sz w:val="22"/>
          <w:szCs w:val="22"/>
        </w:rPr>
      </w:pPr>
      <w:r w:rsidRPr="00265F93">
        <w:rPr>
          <w:rFonts w:ascii="Arial" w:hAnsi="Arial" w:cs="Arial"/>
          <w:sz w:val="22"/>
          <w:szCs w:val="22"/>
        </w:rPr>
        <w:t>Badania kontrolne obejmują kontrole:</w:t>
      </w:r>
    </w:p>
    <w:p w14:paraId="5531AB3C" w14:textId="77777777" w:rsidR="00265F93" w:rsidRPr="00265F93" w:rsidRDefault="00265F93" w:rsidP="00265F93">
      <w:pPr>
        <w:rPr>
          <w:rFonts w:ascii="Arial" w:hAnsi="Arial" w:cs="Arial"/>
          <w:sz w:val="22"/>
          <w:szCs w:val="22"/>
        </w:rPr>
      </w:pPr>
      <w:r w:rsidRPr="00265F93">
        <w:rPr>
          <w:rFonts w:ascii="Arial" w:hAnsi="Arial" w:cs="Arial"/>
          <w:sz w:val="22"/>
          <w:szCs w:val="22"/>
        </w:rPr>
        <w:t>• Równości nawierzchni.</w:t>
      </w:r>
    </w:p>
    <w:p w14:paraId="6D82FEA7" w14:textId="77777777" w:rsidR="00265F93" w:rsidRPr="00265F93" w:rsidRDefault="00265F93" w:rsidP="00265F93">
      <w:pPr>
        <w:rPr>
          <w:rFonts w:ascii="Arial" w:hAnsi="Arial" w:cs="Arial"/>
          <w:sz w:val="22"/>
          <w:szCs w:val="22"/>
        </w:rPr>
      </w:pPr>
      <w:r w:rsidRPr="00265F93">
        <w:rPr>
          <w:rFonts w:ascii="Arial" w:hAnsi="Arial" w:cs="Arial"/>
          <w:sz w:val="22"/>
          <w:szCs w:val="22"/>
        </w:rPr>
        <w:t>• Pochyleń podłużnych i spadków poprzecznych.</w:t>
      </w:r>
    </w:p>
    <w:p w14:paraId="55702F0C" w14:textId="77777777" w:rsidR="00265F93" w:rsidRPr="00265F93" w:rsidRDefault="00265F93" w:rsidP="00265F93">
      <w:pPr>
        <w:rPr>
          <w:rFonts w:ascii="Arial" w:hAnsi="Arial" w:cs="Arial"/>
          <w:sz w:val="22"/>
          <w:szCs w:val="22"/>
        </w:rPr>
      </w:pPr>
      <w:r w:rsidRPr="00265F93">
        <w:rPr>
          <w:rFonts w:ascii="Arial" w:hAnsi="Arial" w:cs="Arial"/>
          <w:sz w:val="22"/>
          <w:szCs w:val="22"/>
        </w:rPr>
        <w:t>• Grubości nawierzchni.</w:t>
      </w:r>
    </w:p>
    <w:p w14:paraId="4BC9CC3B" w14:textId="77777777" w:rsidR="00265F93" w:rsidRPr="00265F93" w:rsidRDefault="00265F93" w:rsidP="00265F93">
      <w:pPr>
        <w:rPr>
          <w:rFonts w:ascii="Arial" w:hAnsi="Arial" w:cs="Arial"/>
          <w:sz w:val="22"/>
          <w:szCs w:val="22"/>
        </w:rPr>
      </w:pPr>
      <w:r w:rsidRPr="00265F93">
        <w:rPr>
          <w:rFonts w:ascii="Arial" w:hAnsi="Arial" w:cs="Arial"/>
          <w:sz w:val="22"/>
          <w:szCs w:val="22"/>
        </w:rPr>
        <w:t>• Technicznych dokumentów kontrolnych.</w:t>
      </w:r>
    </w:p>
    <w:p w14:paraId="17ACCA5A" w14:textId="77777777" w:rsidR="00265F93" w:rsidRPr="00265F93" w:rsidRDefault="00265F93" w:rsidP="00265F93">
      <w:pPr>
        <w:rPr>
          <w:rFonts w:ascii="Arial" w:hAnsi="Arial" w:cs="Arial"/>
          <w:sz w:val="22"/>
          <w:szCs w:val="22"/>
        </w:rPr>
      </w:pPr>
      <w:r w:rsidRPr="00265F93">
        <w:rPr>
          <w:rFonts w:ascii="Arial" w:hAnsi="Arial" w:cs="Arial"/>
          <w:sz w:val="22"/>
          <w:szCs w:val="22"/>
        </w:rPr>
        <w:t>2.7 DOKUMENTY WYMAGANE DO OBIORU NAWIERZCHNI POLIURETANOWEJ:</w:t>
      </w:r>
    </w:p>
    <w:p w14:paraId="5ADBAD25" w14:textId="77777777" w:rsidR="00265F93" w:rsidRPr="00265F93" w:rsidRDefault="00265F93" w:rsidP="00265F93">
      <w:pPr>
        <w:rPr>
          <w:rFonts w:ascii="Arial" w:hAnsi="Arial" w:cs="Arial"/>
          <w:sz w:val="22"/>
          <w:szCs w:val="22"/>
        </w:rPr>
      </w:pPr>
      <w:r w:rsidRPr="00265F93">
        <w:rPr>
          <w:rFonts w:ascii="Arial" w:hAnsi="Arial" w:cs="Arial"/>
          <w:sz w:val="22"/>
          <w:szCs w:val="22"/>
        </w:rPr>
        <w:t>1. Badania na zgodność z norma PN-EN 14877, lub aprobata techniczna ITB, lub</w:t>
      </w:r>
    </w:p>
    <w:p w14:paraId="388E451A" w14:textId="77777777" w:rsidR="00265F93" w:rsidRPr="00265F93" w:rsidRDefault="00265F93" w:rsidP="00265F93">
      <w:pPr>
        <w:rPr>
          <w:rFonts w:ascii="Arial" w:hAnsi="Arial" w:cs="Arial"/>
          <w:sz w:val="22"/>
          <w:szCs w:val="22"/>
        </w:rPr>
      </w:pPr>
      <w:r w:rsidRPr="00265F93">
        <w:rPr>
          <w:rFonts w:ascii="Arial" w:hAnsi="Arial" w:cs="Arial"/>
          <w:sz w:val="22"/>
          <w:szCs w:val="22"/>
        </w:rPr>
        <w:t>rekomendacja techniczna ITB lub wynik badan specjalistycznego laboratorium</w:t>
      </w:r>
    </w:p>
    <w:p w14:paraId="44FDB60F" w14:textId="77777777" w:rsidR="00265F93" w:rsidRPr="00265F93" w:rsidRDefault="00265F93" w:rsidP="00265F93">
      <w:pPr>
        <w:rPr>
          <w:rFonts w:ascii="Arial" w:hAnsi="Arial" w:cs="Arial"/>
          <w:sz w:val="22"/>
          <w:szCs w:val="22"/>
        </w:rPr>
      </w:pPr>
      <w:r w:rsidRPr="00265F93">
        <w:rPr>
          <w:rFonts w:ascii="Arial" w:hAnsi="Arial" w:cs="Arial"/>
          <w:sz w:val="22"/>
          <w:szCs w:val="22"/>
        </w:rPr>
        <w:t>badającego nawierzchnie sportowe np. Labosport.</w:t>
      </w:r>
    </w:p>
    <w:p w14:paraId="543E3F74" w14:textId="77777777" w:rsidR="00265F93" w:rsidRPr="00265F93" w:rsidRDefault="00265F93" w:rsidP="00265F93">
      <w:pPr>
        <w:rPr>
          <w:rFonts w:ascii="Arial" w:hAnsi="Arial" w:cs="Arial"/>
          <w:sz w:val="22"/>
          <w:szCs w:val="22"/>
        </w:rPr>
      </w:pPr>
      <w:r w:rsidRPr="00265F93">
        <w:rPr>
          <w:rFonts w:ascii="Arial" w:hAnsi="Arial" w:cs="Arial"/>
          <w:sz w:val="22"/>
          <w:szCs w:val="22"/>
        </w:rPr>
        <w:t>2. Karta techniczna oferowanej nawierzchni potwierdzona przez jej producenta.</w:t>
      </w:r>
    </w:p>
    <w:p w14:paraId="73153575" w14:textId="77777777" w:rsidR="00265F93" w:rsidRPr="00265F93" w:rsidRDefault="00265F93" w:rsidP="00265F93">
      <w:pPr>
        <w:rPr>
          <w:rFonts w:ascii="Arial" w:hAnsi="Arial" w:cs="Arial"/>
          <w:sz w:val="22"/>
          <w:szCs w:val="22"/>
        </w:rPr>
      </w:pPr>
      <w:r w:rsidRPr="00265F93">
        <w:rPr>
          <w:rFonts w:ascii="Arial" w:hAnsi="Arial" w:cs="Arial"/>
          <w:sz w:val="22"/>
          <w:szCs w:val="22"/>
        </w:rPr>
        <w:t>3. Atest PZH dla oferowanej nawierzchni.</w:t>
      </w:r>
    </w:p>
    <w:p w14:paraId="0FB0AE10" w14:textId="77777777" w:rsidR="00265F93" w:rsidRPr="00265F93" w:rsidRDefault="00265F93" w:rsidP="00265F93">
      <w:pPr>
        <w:rPr>
          <w:rFonts w:ascii="Arial" w:hAnsi="Arial" w:cs="Arial"/>
          <w:sz w:val="22"/>
          <w:szCs w:val="22"/>
        </w:rPr>
      </w:pPr>
      <w:r w:rsidRPr="00265F93">
        <w:rPr>
          <w:rFonts w:ascii="Arial" w:hAnsi="Arial" w:cs="Arial"/>
          <w:sz w:val="22"/>
          <w:szCs w:val="22"/>
        </w:rPr>
        <w:t>4. Autoryzacja producenta nawierzchni poliuretanowej i nawierzchni z trawy sztucznej, wystawiona dla wykonawcy na realizowana inwestycje wraz z potwierdzeniem gwarancji udzielonej przez producenta na ta nawierzchnie.</w:t>
      </w:r>
    </w:p>
    <w:p w14:paraId="0812464D" w14:textId="77777777" w:rsidR="00265F93" w:rsidRPr="00265F93" w:rsidRDefault="00265F93" w:rsidP="00265F93">
      <w:pPr>
        <w:rPr>
          <w:rFonts w:ascii="Arial" w:hAnsi="Arial" w:cs="Arial"/>
          <w:sz w:val="22"/>
          <w:szCs w:val="22"/>
        </w:rPr>
      </w:pPr>
      <w:r w:rsidRPr="00265F93">
        <w:rPr>
          <w:rFonts w:ascii="Arial" w:hAnsi="Arial" w:cs="Arial"/>
          <w:sz w:val="22"/>
          <w:szCs w:val="22"/>
        </w:rPr>
        <w:t>S 03.00.00. Roboty w zakresie instalacji budowlanych</w:t>
      </w:r>
    </w:p>
    <w:p w14:paraId="401FAB13" w14:textId="77777777" w:rsidR="00265F93" w:rsidRPr="00265F93" w:rsidRDefault="00265F93" w:rsidP="00265F93">
      <w:pPr>
        <w:rPr>
          <w:rFonts w:ascii="Arial" w:hAnsi="Arial" w:cs="Arial"/>
          <w:sz w:val="22"/>
          <w:szCs w:val="22"/>
        </w:rPr>
      </w:pPr>
      <w:r w:rsidRPr="00265F93">
        <w:rPr>
          <w:rFonts w:ascii="Arial" w:hAnsi="Arial" w:cs="Arial"/>
          <w:sz w:val="22"/>
          <w:szCs w:val="22"/>
        </w:rPr>
        <w:t>CPV – 45300000-0</w:t>
      </w:r>
    </w:p>
    <w:p w14:paraId="19F2CD19" w14:textId="77777777" w:rsidR="00265F93" w:rsidRPr="00265F93" w:rsidRDefault="00265F93" w:rsidP="00265F93">
      <w:pPr>
        <w:rPr>
          <w:rFonts w:ascii="Arial" w:hAnsi="Arial" w:cs="Arial"/>
          <w:sz w:val="22"/>
          <w:szCs w:val="22"/>
        </w:rPr>
      </w:pPr>
    </w:p>
    <w:p w14:paraId="12B2FFB7" w14:textId="2791EABC" w:rsidR="00265F93" w:rsidRPr="00265F93" w:rsidRDefault="00265F93" w:rsidP="00265F93">
      <w:pPr>
        <w:rPr>
          <w:rFonts w:ascii="Arial" w:hAnsi="Arial" w:cs="Arial"/>
          <w:sz w:val="22"/>
          <w:szCs w:val="22"/>
        </w:rPr>
      </w:pPr>
      <w:r w:rsidRPr="00265F93">
        <w:rPr>
          <w:rFonts w:ascii="Arial" w:hAnsi="Arial" w:cs="Arial"/>
          <w:sz w:val="22"/>
          <w:szCs w:val="22"/>
        </w:rPr>
        <w:t>03.10 INSTALACJE SANITARNE</w:t>
      </w:r>
    </w:p>
    <w:p w14:paraId="7808DBD4" w14:textId="77777777" w:rsidR="00265F93" w:rsidRPr="00265F93" w:rsidRDefault="00265F93" w:rsidP="00265F93">
      <w:pPr>
        <w:rPr>
          <w:rFonts w:ascii="Arial" w:hAnsi="Arial" w:cs="Arial"/>
          <w:sz w:val="22"/>
          <w:szCs w:val="22"/>
        </w:rPr>
      </w:pPr>
    </w:p>
    <w:p w14:paraId="06E657BE" w14:textId="77777777" w:rsidR="00265F93" w:rsidRPr="00265F93" w:rsidRDefault="00265F93" w:rsidP="00265F93">
      <w:pPr>
        <w:rPr>
          <w:rFonts w:ascii="Arial" w:hAnsi="Arial" w:cs="Arial"/>
          <w:sz w:val="22"/>
          <w:szCs w:val="22"/>
        </w:rPr>
      </w:pPr>
      <w:r w:rsidRPr="00265F93">
        <w:rPr>
          <w:rFonts w:ascii="Arial" w:hAnsi="Arial" w:cs="Arial"/>
          <w:sz w:val="22"/>
          <w:szCs w:val="22"/>
        </w:rPr>
        <w:t>Zasady wykonywania robót.</w:t>
      </w:r>
    </w:p>
    <w:p w14:paraId="4DC0D416" w14:textId="77777777" w:rsidR="00265F93" w:rsidRPr="00265F93" w:rsidRDefault="00265F93" w:rsidP="00265F93">
      <w:pPr>
        <w:rPr>
          <w:rFonts w:ascii="Arial" w:hAnsi="Arial" w:cs="Arial"/>
          <w:sz w:val="22"/>
          <w:szCs w:val="22"/>
        </w:rPr>
      </w:pPr>
    </w:p>
    <w:p w14:paraId="79953571" w14:textId="77777777" w:rsidR="00265F93" w:rsidRPr="00265F93" w:rsidRDefault="00265F93" w:rsidP="00265F93">
      <w:pPr>
        <w:rPr>
          <w:rFonts w:ascii="Arial" w:hAnsi="Arial" w:cs="Arial"/>
          <w:sz w:val="22"/>
          <w:szCs w:val="22"/>
        </w:rPr>
      </w:pPr>
      <w:r w:rsidRPr="00265F93">
        <w:rPr>
          <w:rFonts w:ascii="Arial" w:hAnsi="Arial" w:cs="Arial"/>
          <w:sz w:val="22"/>
          <w:szCs w:val="22"/>
        </w:rPr>
        <w:t>Ogólne zasady wykonywania robót podano w części ogólnej Specyfikacji Technicznej.</w:t>
      </w:r>
    </w:p>
    <w:p w14:paraId="6C302E01" w14:textId="77777777" w:rsidR="00265F93" w:rsidRPr="00265F93" w:rsidRDefault="00265F93" w:rsidP="00265F93">
      <w:pPr>
        <w:rPr>
          <w:rFonts w:ascii="Arial" w:hAnsi="Arial" w:cs="Arial"/>
          <w:sz w:val="22"/>
          <w:szCs w:val="22"/>
        </w:rPr>
      </w:pPr>
      <w:r w:rsidRPr="00265F93">
        <w:rPr>
          <w:rFonts w:ascii="Arial" w:hAnsi="Arial" w:cs="Arial"/>
          <w:sz w:val="22"/>
          <w:szCs w:val="22"/>
        </w:rPr>
        <w:t>Roboty należy wykonywać w synchronizacji z pozostałymi branżami i z uwzględnieniem wytycznych dla pozostałych branż.</w:t>
      </w:r>
    </w:p>
    <w:p w14:paraId="0F61C33E" w14:textId="77777777" w:rsidR="00265F93" w:rsidRPr="00265F93" w:rsidRDefault="00265F93" w:rsidP="00265F93">
      <w:pPr>
        <w:rPr>
          <w:rFonts w:ascii="Arial" w:hAnsi="Arial" w:cs="Arial"/>
          <w:sz w:val="22"/>
          <w:szCs w:val="22"/>
        </w:rPr>
      </w:pPr>
      <w:r w:rsidRPr="00265F93">
        <w:rPr>
          <w:rFonts w:ascii="Arial" w:hAnsi="Arial" w:cs="Arial"/>
          <w:sz w:val="22"/>
          <w:szCs w:val="22"/>
        </w:rPr>
        <w:t>Przed przystąpieniem do badań należy dokonać przeglądu zamontowanych urządzeń co do zgodności z dokumentacją.</w:t>
      </w:r>
    </w:p>
    <w:p w14:paraId="348BE423" w14:textId="77777777" w:rsidR="00265F93" w:rsidRPr="00265F93" w:rsidRDefault="00265F93" w:rsidP="00265F93">
      <w:pPr>
        <w:rPr>
          <w:rFonts w:ascii="Arial" w:hAnsi="Arial" w:cs="Arial"/>
          <w:sz w:val="22"/>
          <w:szCs w:val="22"/>
        </w:rPr>
      </w:pPr>
      <w:r w:rsidRPr="00265F93">
        <w:rPr>
          <w:rFonts w:ascii="Arial" w:hAnsi="Arial" w:cs="Arial"/>
          <w:sz w:val="22"/>
          <w:szCs w:val="22"/>
        </w:rPr>
        <w:t>W czasie prób należy wykonać regulacje i pomiary.</w:t>
      </w:r>
    </w:p>
    <w:p w14:paraId="75BBD88C" w14:textId="77777777" w:rsidR="00265F93" w:rsidRPr="00265F93" w:rsidRDefault="00265F93" w:rsidP="00265F93">
      <w:pPr>
        <w:rPr>
          <w:rFonts w:ascii="Arial" w:hAnsi="Arial" w:cs="Arial"/>
          <w:sz w:val="22"/>
          <w:szCs w:val="22"/>
        </w:rPr>
      </w:pPr>
      <w:r w:rsidRPr="00265F93">
        <w:rPr>
          <w:rFonts w:ascii="Arial" w:hAnsi="Arial" w:cs="Arial"/>
          <w:sz w:val="22"/>
          <w:szCs w:val="22"/>
        </w:rPr>
        <w:t>Po zakończeniu prób należy wykonać sprawozdanie z pomiarów i regulacji z naniesieniem rzeczywistych wydajności instalacji i urządzeń. Zamawiający dokonuje weryfikacji sprawozdania.</w:t>
      </w:r>
    </w:p>
    <w:p w14:paraId="426F57CA"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Zmiany wprowadzone do rozwiązań projektowych są możliwe po uzyskaniu jednoznacznej akceptacji Zamawiającego jedynie w przypadku zaproponowania rozwiązań mniej </w:t>
      </w:r>
      <w:r w:rsidRPr="00265F93">
        <w:rPr>
          <w:rFonts w:ascii="Arial" w:hAnsi="Arial" w:cs="Arial"/>
          <w:sz w:val="22"/>
          <w:szCs w:val="22"/>
        </w:rPr>
        <w:lastRenderedPageBreak/>
        <w:t>kosztownych, ale co najmniej równorzędnych konstrukcyjnie, funkcjonalnie i technicznie. Propozycji takiej winna towarzyszyć kompletna informacja zawierająca rysunki, obliczenia, specyfikacje, kalkulację cenową, proponowaną technologię – niezbędne do oceny przez Biuro Projektów i Inwestora.</w:t>
      </w:r>
    </w:p>
    <w:p w14:paraId="4487ADA2" w14:textId="77777777" w:rsidR="00265F93" w:rsidRPr="00265F93" w:rsidRDefault="00265F93" w:rsidP="00265F93">
      <w:pPr>
        <w:rPr>
          <w:rFonts w:ascii="Arial" w:hAnsi="Arial" w:cs="Arial"/>
          <w:sz w:val="22"/>
          <w:szCs w:val="22"/>
        </w:rPr>
      </w:pPr>
    </w:p>
    <w:p w14:paraId="241D041C" w14:textId="77777777" w:rsidR="00265F93" w:rsidRPr="00265F93" w:rsidRDefault="00265F93" w:rsidP="00265F93">
      <w:pPr>
        <w:rPr>
          <w:rFonts w:ascii="Arial" w:hAnsi="Arial" w:cs="Arial"/>
          <w:sz w:val="22"/>
          <w:szCs w:val="22"/>
        </w:rPr>
      </w:pPr>
      <w:r w:rsidRPr="00265F93">
        <w:rPr>
          <w:rFonts w:ascii="Arial" w:hAnsi="Arial" w:cs="Arial"/>
          <w:sz w:val="22"/>
          <w:szCs w:val="22"/>
        </w:rPr>
        <w:t>Roboty instalacyjne wykonywać zgodnie z:</w:t>
      </w:r>
    </w:p>
    <w:p w14:paraId="08335B00" w14:textId="77777777" w:rsidR="00265F93" w:rsidRPr="00265F93" w:rsidRDefault="00265F93" w:rsidP="00265F93">
      <w:pPr>
        <w:rPr>
          <w:rFonts w:ascii="Arial" w:hAnsi="Arial" w:cs="Arial"/>
          <w:sz w:val="22"/>
          <w:szCs w:val="22"/>
        </w:rPr>
      </w:pPr>
      <w:r w:rsidRPr="00265F93">
        <w:rPr>
          <w:rFonts w:ascii="Arial" w:hAnsi="Arial" w:cs="Arial"/>
          <w:sz w:val="22"/>
          <w:szCs w:val="22"/>
        </w:rPr>
        <w:t>PN-B-10736:1999 – roboty ziemne, wykopy dla przewodów wodociągowych</w:t>
      </w:r>
    </w:p>
    <w:p w14:paraId="3536C4A6" w14:textId="77777777" w:rsidR="00265F93" w:rsidRPr="00265F93" w:rsidRDefault="00265F93" w:rsidP="00265F93">
      <w:pPr>
        <w:rPr>
          <w:rFonts w:ascii="Arial" w:hAnsi="Arial" w:cs="Arial"/>
          <w:sz w:val="22"/>
          <w:szCs w:val="22"/>
        </w:rPr>
      </w:pPr>
      <w:r w:rsidRPr="00265F93">
        <w:rPr>
          <w:rFonts w:ascii="Arial" w:hAnsi="Arial" w:cs="Arial"/>
          <w:sz w:val="22"/>
          <w:szCs w:val="22"/>
        </w:rPr>
        <w:t>PN-EN 752-x:2000 – zewnętrzne systemy kanalizacyjne</w:t>
      </w:r>
    </w:p>
    <w:p w14:paraId="1122F03F" w14:textId="77777777" w:rsidR="00265F93" w:rsidRPr="00265F93" w:rsidRDefault="00265F93" w:rsidP="00265F93">
      <w:pPr>
        <w:rPr>
          <w:rFonts w:ascii="Arial" w:hAnsi="Arial" w:cs="Arial"/>
          <w:sz w:val="22"/>
          <w:szCs w:val="22"/>
        </w:rPr>
      </w:pPr>
      <w:r w:rsidRPr="00265F93">
        <w:rPr>
          <w:rFonts w:ascii="Arial" w:hAnsi="Arial" w:cs="Arial"/>
          <w:sz w:val="22"/>
          <w:szCs w:val="22"/>
        </w:rPr>
        <w:t>PN-EN 1452-x:2000 – systemy przewodowe z tworzyw sztucznych</w:t>
      </w:r>
    </w:p>
    <w:p w14:paraId="04674F7F" w14:textId="77777777" w:rsidR="00265F93" w:rsidRPr="00265F93" w:rsidRDefault="00265F93" w:rsidP="00265F93">
      <w:pPr>
        <w:rPr>
          <w:rFonts w:ascii="Arial" w:hAnsi="Arial" w:cs="Arial"/>
          <w:sz w:val="22"/>
          <w:szCs w:val="22"/>
        </w:rPr>
      </w:pPr>
      <w:r w:rsidRPr="00265F93">
        <w:rPr>
          <w:rFonts w:ascii="Arial" w:hAnsi="Arial" w:cs="Arial"/>
          <w:sz w:val="22"/>
          <w:szCs w:val="22"/>
        </w:rPr>
        <w:t>PN-EN 852-x:1999 – systemy z tworzyw sztucznych do przesyłania wody pitnej.</w:t>
      </w:r>
    </w:p>
    <w:p w14:paraId="0A616DDE" w14:textId="77777777" w:rsidR="00265F93" w:rsidRPr="00265F93" w:rsidRDefault="00265F93" w:rsidP="00265F93">
      <w:pPr>
        <w:rPr>
          <w:rFonts w:ascii="Arial" w:hAnsi="Arial" w:cs="Arial"/>
          <w:sz w:val="22"/>
          <w:szCs w:val="22"/>
        </w:rPr>
      </w:pPr>
    </w:p>
    <w:p w14:paraId="56C09000" w14:textId="77777777" w:rsidR="00265F93" w:rsidRPr="00265F93" w:rsidRDefault="00265F93" w:rsidP="00265F93">
      <w:pPr>
        <w:rPr>
          <w:rFonts w:ascii="Arial" w:hAnsi="Arial" w:cs="Arial"/>
          <w:sz w:val="22"/>
          <w:szCs w:val="22"/>
        </w:rPr>
      </w:pPr>
      <w:r w:rsidRPr="00265F93">
        <w:rPr>
          <w:rFonts w:ascii="Arial" w:hAnsi="Arial" w:cs="Arial"/>
          <w:sz w:val="22"/>
          <w:szCs w:val="22"/>
        </w:rPr>
        <w:t>Odbiór robót.</w:t>
      </w:r>
    </w:p>
    <w:p w14:paraId="34612C3D" w14:textId="77777777" w:rsidR="00265F93" w:rsidRPr="00265F93" w:rsidRDefault="00265F93" w:rsidP="00265F93">
      <w:pPr>
        <w:rPr>
          <w:rFonts w:ascii="Arial" w:hAnsi="Arial" w:cs="Arial"/>
          <w:sz w:val="22"/>
          <w:szCs w:val="22"/>
        </w:rPr>
      </w:pPr>
    </w:p>
    <w:p w14:paraId="0EEAEAA4" w14:textId="77777777" w:rsidR="00265F93" w:rsidRPr="00265F93" w:rsidRDefault="00265F93" w:rsidP="00265F93">
      <w:pPr>
        <w:rPr>
          <w:rFonts w:ascii="Arial" w:hAnsi="Arial" w:cs="Arial"/>
          <w:sz w:val="22"/>
          <w:szCs w:val="22"/>
        </w:rPr>
      </w:pPr>
      <w:r w:rsidRPr="00265F93">
        <w:rPr>
          <w:rFonts w:ascii="Arial" w:hAnsi="Arial" w:cs="Arial"/>
          <w:sz w:val="22"/>
          <w:szCs w:val="22"/>
        </w:rPr>
        <w:t>Ogólne zasady kontroli jakości i odbioru robót podano w części ogólnej specyfikacji technicznej.</w:t>
      </w:r>
    </w:p>
    <w:p w14:paraId="65385E2F" w14:textId="77777777" w:rsidR="00265F93" w:rsidRPr="00265F93" w:rsidRDefault="00265F93" w:rsidP="00265F93">
      <w:pPr>
        <w:rPr>
          <w:rFonts w:ascii="Arial" w:hAnsi="Arial" w:cs="Arial"/>
          <w:sz w:val="22"/>
          <w:szCs w:val="22"/>
        </w:rPr>
      </w:pPr>
      <w:r w:rsidRPr="00265F93">
        <w:rPr>
          <w:rFonts w:ascii="Arial" w:hAnsi="Arial" w:cs="Arial"/>
          <w:sz w:val="22"/>
          <w:szCs w:val="22"/>
        </w:rPr>
        <w:t>W trakcie wykonywania robót należy wykonać:</w:t>
      </w:r>
    </w:p>
    <w:p w14:paraId="3E820B4A" w14:textId="77777777" w:rsidR="00265F93" w:rsidRPr="00265F93" w:rsidRDefault="00265F93" w:rsidP="00265F93">
      <w:pPr>
        <w:rPr>
          <w:rFonts w:ascii="Arial" w:hAnsi="Arial" w:cs="Arial"/>
          <w:sz w:val="22"/>
          <w:szCs w:val="22"/>
        </w:rPr>
      </w:pPr>
      <w:r w:rsidRPr="00265F93">
        <w:rPr>
          <w:rFonts w:ascii="Arial" w:hAnsi="Arial" w:cs="Arial"/>
          <w:sz w:val="22"/>
          <w:szCs w:val="22"/>
        </w:rPr>
        <w:t>badanie zgodności ułożenia kanału na podłożu</w:t>
      </w:r>
    </w:p>
    <w:p w14:paraId="1DF7E409" w14:textId="77777777" w:rsidR="00265F93" w:rsidRPr="00265F93" w:rsidRDefault="00265F93" w:rsidP="00265F93">
      <w:pPr>
        <w:rPr>
          <w:rFonts w:ascii="Arial" w:hAnsi="Arial" w:cs="Arial"/>
          <w:sz w:val="22"/>
          <w:szCs w:val="22"/>
        </w:rPr>
      </w:pPr>
      <w:r w:rsidRPr="00265F93">
        <w:rPr>
          <w:rFonts w:ascii="Arial" w:hAnsi="Arial" w:cs="Arial"/>
          <w:sz w:val="22"/>
          <w:szCs w:val="22"/>
        </w:rPr>
        <w:t>badanie odchylenia w osi ułożonego przewodu</w:t>
      </w:r>
    </w:p>
    <w:p w14:paraId="49F3F20E" w14:textId="77777777" w:rsidR="00265F93" w:rsidRPr="00265F93" w:rsidRDefault="00265F93" w:rsidP="00265F93">
      <w:pPr>
        <w:rPr>
          <w:rFonts w:ascii="Arial" w:hAnsi="Arial" w:cs="Arial"/>
          <w:sz w:val="22"/>
          <w:szCs w:val="22"/>
        </w:rPr>
      </w:pPr>
      <w:r w:rsidRPr="00265F93">
        <w:rPr>
          <w:rFonts w:ascii="Arial" w:hAnsi="Arial" w:cs="Arial"/>
          <w:sz w:val="22"/>
          <w:szCs w:val="22"/>
        </w:rPr>
        <w:t>badanie zmiany kierunku przewodu kanałowego</w:t>
      </w:r>
    </w:p>
    <w:p w14:paraId="2E99D330" w14:textId="77777777" w:rsidR="00265F93" w:rsidRPr="00265F93" w:rsidRDefault="00265F93" w:rsidP="00265F93">
      <w:pPr>
        <w:rPr>
          <w:rFonts w:ascii="Arial" w:hAnsi="Arial" w:cs="Arial"/>
          <w:sz w:val="22"/>
          <w:szCs w:val="22"/>
        </w:rPr>
      </w:pPr>
      <w:r w:rsidRPr="00265F93">
        <w:rPr>
          <w:rFonts w:ascii="Arial" w:hAnsi="Arial" w:cs="Arial"/>
          <w:sz w:val="22"/>
          <w:szCs w:val="22"/>
        </w:rPr>
        <w:t>badanie różnicy rzędnych w profilu</w:t>
      </w:r>
    </w:p>
    <w:p w14:paraId="5E479295" w14:textId="77777777" w:rsidR="00265F93" w:rsidRPr="00265F93" w:rsidRDefault="00265F93" w:rsidP="00265F93">
      <w:pPr>
        <w:rPr>
          <w:rFonts w:ascii="Arial" w:hAnsi="Arial" w:cs="Arial"/>
          <w:sz w:val="22"/>
          <w:szCs w:val="22"/>
        </w:rPr>
      </w:pPr>
      <w:r w:rsidRPr="00265F93">
        <w:rPr>
          <w:rFonts w:ascii="Arial" w:hAnsi="Arial" w:cs="Arial"/>
          <w:sz w:val="22"/>
          <w:szCs w:val="22"/>
        </w:rPr>
        <w:t>badanie zabezpieczenia przewodów i studzienek przed korozją</w:t>
      </w:r>
    </w:p>
    <w:p w14:paraId="7ACF362B" w14:textId="77777777" w:rsidR="00265F93" w:rsidRPr="00265F93" w:rsidRDefault="00265F93" w:rsidP="00265F93">
      <w:pPr>
        <w:rPr>
          <w:rFonts w:ascii="Arial" w:hAnsi="Arial" w:cs="Arial"/>
          <w:sz w:val="22"/>
          <w:szCs w:val="22"/>
        </w:rPr>
      </w:pPr>
      <w:r w:rsidRPr="00265F93">
        <w:rPr>
          <w:rFonts w:ascii="Arial" w:hAnsi="Arial" w:cs="Arial"/>
          <w:sz w:val="22"/>
          <w:szCs w:val="22"/>
        </w:rPr>
        <w:t>badanie połączenia rur i włączenia do komór wg zaleceń producenta</w:t>
      </w:r>
    </w:p>
    <w:p w14:paraId="7A5DF9DE" w14:textId="77777777" w:rsidR="00265F93" w:rsidRPr="00265F93" w:rsidRDefault="00265F93" w:rsidP="00265F93">
      <w:pPr>
        <w:rPr>
          <w:rFonts w:ascii="Arial" w:hAnsi="Arial" w:cs="Arial"/>
          <w:sz w:val="22"/>
          <w:szCs w:val="22"/>
        </w:rPr>
      </w:pPr>
      <w:r w:rsidRPr="00265F93">
        <w:rPr>
          <w:rFonts w:ascii="Arial" w:hAnsi="Arial" w:cs="Arial"/>
          <w:sz w:val="22"/>
          <w:szCs w:val="22"/>
        </w:rPr>
        <w:t>sprawdzenie stateczności i wytrzymałości komór</w:t>
      </w:r>
    </w:p>
    <w:p w14:paraId="0247A95F" w14:textId="77777777" w:rsidR="00265F93" w:rsidRPr="00265F93" w:rsidRDefault="00265F93" w:rsidP="00265F93">
      <w:pPr>
        <w:rPr>
          <w:rFonts w:ascii="Arial" w:hAnsi="Arial" w:cs="Arial"/>
          <w:sz w:val="22"/>
          <w:szCs w:val="22"/>
        </w:rPr>
      </w:pPr>
      <w:r w:rsidRPr="00265F93">
        <w:rPr>
          <w:rFonts w:ascii="Arial" w:hAnsi="Arial" w:cs="Arial"/>
          <w:sz w:val="22"/>
          <w:szCs w:val="22"/>
        </w:rPr>
        <w:t>sprawdzenie dna i komina włazowego poprzez oględziny zewnętrzne</w:t>
      </w:r>
    </w:p>
    <w:p w14:paraId="12394E66" w14:textId="77777777" w:rsidR="00265F93" w:rsidRPr="00265F93" w:rsidRDefault="00265F93" w:rsidP="00265F93">
      <w:pPr>
        <w:rPr>
          <w:rFonts w:ascii="Arial" w:hAnsi="Arial" w:cs="Arial"/>
          <w:sz w:val="22"/>
          <w:szCs w:val="22"/>
        </w:rPr>
      </w:pPr>
    </w:p>
    <w:p w14:paraId="3B814AF7" w14:textId="77777777" w:rsidR="00265F93" w:rsidRPr="00265F93" w:rsidRDefault="00265F93" w:rsidP="00265F93">
      <w:pPr>
        <w:rPr>
          <w:rFonts w:ascii="Arial" w:hAnsi="Arial" w:cs="Arial"/>
          <w:sz w:val="22"/>
          <w:szCs w:val="22"/>
        </w:rPr>
      </w:pPr>
      <w:r w:rsidRPr="00265F93">
        <w:rPr>
          <w:rFonts w:ascii="Arial" w:hAnsi="Arial" w:cs="Arial"/>
          <w:sz w:val="22"/>
          <w:szCs w:val="22"/>
        </w:rPr>
        <w:t>Odbiorowi podlegają roboty zanikające i elementy robót:</w:t>
      </w:r>
    </w:p>
    <w:p w14:paraId="6A25C124" w14:textId="77777777" w:rsidR="00265F93" w:rsidRPr="00265F93" w:rsidRDefault="00265F93" w:rsidP="00265F93">
      <w:pPr>
        <w:rPr>
          <w:rFonts w:ascii="Arial" w:hAnsi="Arial" w:cs="Arial"/>
          <w:sz w:val="22"/>
          <w:szCs w:val="22"/>
        </w:rPr>
      </w:pPr>
    </w:p>
    <w:p w14:paraId="456F72FF" w14:textId="77777777" w:rsidR="00265F93" w:rsidRPr="00265F93" w:rsidRDefault="00265F93" w:rsidP="00265F93">
      <w:pPr>
        <w:rPr>
          <w:rFonts w:ascii="Arial" w:hAnsi="Arial" w:cs="Arial"/>
          <w:sz w:val="22"/>
          <w:szCs w:val="22"/>
        </w:rPr>
      </w:pPr>
      <w:r w:rsidRPr="00265F93">
        <w:rPr>
          <w:rFonts w:ascii="Arial" w:hAnsi="Arial" w:cs="Arial"/>
          <w:sz w:val="22"/>
          <w:szCs w:val="22"/>
        </w:rPr>
        <w:t>roboty montażowe kanałów, rurociągów i komór</w:t>
      </w:r>
    </w:p>
    <w:p w14:paraId="5F9B7035" w14:textId="77777777" w:rsidR="00265F93" w:rsidRPr="00265F93" w:rsidRDefault="00265F93" w:rsidP="00265F93">
      <w:pPr>
        <w:rPr>
          <w:rFonts w:ascii="Arial" w:hAnsi="Arial" w:cs="Arial"/>
          <w:sz w:val="22"/>
          <w:szCs w:val="22"/>
        </w:rPr>
      </w:pPr>
      <w:r w:rsidRPr="00265F93">
        <w:rPr>
          <w:rFonts w:ascii="Arial" w:hAnsi="Arial" w:cs="Arial"/>
          <w:sz w:val="22"/>
          <w:szCs w:val="22"/>
        </w:rPr>
        <w:t>próby szczelności przewodów</w:t>
      </w:r>
    </w:p>
    <w:p w14:paraId="692C9DB5" w14:textId="77777777" w:rsidR="00265F93" w:rsidRPr="00265F93" w:rsidRDefault="00265F93" w:rsidP="00265F93">
      <w:pPr>
        <w:rPr>
          <w:rFonts w:ascii="Arial" w:hAnsi="Arial" w:cs="Arial"/>
          <w:sz w:val="22"/>
          <w:szCs w:val="22"/>
        </w:rPr>
      </w:pPr>
      <w:r w:rsidRPr="00265F93">
        <w:rPr>
          <w:rFonts w:ascii="Arial" w:hAnsi="Arial" w:cs="Arial"/>
          <w:sz w:val="22"/>
          <w:szCs w:val="22"/>
        </w:rPr>
        <w:t>zasypanie i zagęszczenie wykopów.</w:t>
      </w:r>
    </w:p>
    <w:p w14:paraId="6FAB1DA4" w14:textId="77777777" w:rsidR="00265F93" w:rsidRPr="00265F93" w:rsidRDefault="00265F93" w:rsidP="00265F93">
      <w:pPr>
        <w:rPr>
          <w:rFonts w:ascii="Arial" w:hAnsi="Arial" w:cs="Arial"/>
          <w:sz w:val="22"/>
          <w:szCs w:val="22"/>
        </w:rPr>
      </w:pPr>
      <w:r w:rsidRPr="00265F93">
        <w:rPr>
          <w:rFonts w:ascii="Arial" w:hAnsi="Arial" w:cs="Arial"/>
          <w:sz w:val="22"/>
          <w:szCs w:val="22"/>
        </w:rPr>
        <w:t>Odbiór końcowy wg PN-92/B-10735 i PN-92/B-10729:</w:t>
      </w:r>
    </w:p>
    <w:p w14:paraId="129D0435"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sprawdzenie kompletności dokumentacji powykonawczej, </w:t>
      </w:r>
    </w:p>
    <w:p w14:paraId="2CB720D3" w14:textId="77777777" w:rsidR="00265F93" w:rsidRPr="00265F93" w:rsidRDefault="00265F93" w:rsidP="00265F93">
      <w:pPr>
        <w:rPr>
          <w:rFonts w:ascii="Arial" w:hAnsi="Arial" w:cs="Arial"/>
          <w:sz w:val="22"/>
          <w:szCs w:val="22"/>
        </w:rPr>
      </w:pPr>
      <w:r w:rsidRPr="00265F93">
        <w:rPr>
          <w:rFonts w:ascii="Arial" w:hAnsi="Arial" w:cs="Arial"/>
          <w:sz w:val="22"/>
          <w:szCs w:val="22"/>
        </w:rPr>
        <w:t>badanie szczelności całego przewodu.</w:t>
      </w:r>
    </w:p>
    <w:p w14:paraId="087301A4" w14:textId="77777777" w:rsidR="00265F93" w:rsidRPr="00265F93" w:rsidRDefault="00265F93" w:rsidP="00265F93">
      <w:pPr>
        <w:rPr>
          <w:rFonts w:ascii="Arial" w:hAnsi="Arial" w:cs="Arial"/>
          <w:sz w:val="22"/>
          <w:szCs w:val="22"/>
        </w:rPr>
      </w:pPr>
    </w:p>
    <w:p w14:paraId="3F12B2E4" w14:textId="77777777" w:rsidR="00265F93" w:rsidRPr="00265F93" w:rsidRDefault="00265F93" w:rsidP="00265F93">
      <w:pPr>
        <w:rPr>
          <w:rFonts w:ascii="Arial" w:hAnsi="Arial" w:cs="Arial"/>
          <w:sz w:val="22"/>
          <w:szCs w:val="22"/>
        </w:rPr>
      </w:pPr>
    </w:p>
    <w:p w14:paraId="4B65A527" w14:textId="21FE4BAC" w:rsidR="00265F93" w:rsidRPr="00265F93" w:rsidRDefault="00265F93" w:rsidP="00265F93">
      <w:pPr>
        <w:rPr>
          <w:rFonts w:ascii="Arial" w:hAnsi="Arial" w:cs="Arial"/>
          <w:sz w:val="22"/>
          <w:szCs w:val="22"/>
        </w:rPr>
      </w:pPr>
      <w:r w:rsidRPr="00265F93">
        <w:rPr>
          <w:rFonts w:ascii="Arial" w:hAnsi="Arial" w:cs="Arial"/>
          <w:sz w:val="22"/>
          <w:szCs w:val="22"/>
        </w:rPr>
        <w:t>03.20 INSTALACJE ELEKTRYCZNE</w:t>
      </w:r>
    </w:p>
    <w:p w14:paraId="157D9838" w14:textId="77777777" w:rsidR="00265F93" w:rsidRPr="00265F93" w:rsidRDefault="00265F93" w:rsidP="00265F93">
      <w:pPr>
        <w:rPr>
          <w:rFonts w:ascii="Arial" w:hAnsi="Arial" w:cs="Arial"/>
          <w:sz w:val="22"/>
          <w:szCs w:val="22"/>
        </w:rPr>
      </w:pPr>
    </w:p>
    <w:p w14:paraId="0E456806" w14:textId="77777777" w:rsidR="00265F93" w:rsidRPr="00265F93" w:rsidRDefault="00265F93" w:rsidP="00265F93">
      <w:pPr>
        <w:rPr>
          <w:rFonts w:ascii="Arial" w:hAnsi="Arial" w:cs="Arial"/>
          <w:sz w:val="22"/>
          <w:szCs w:val="22"/>
        </w:rPr>
      </w:pPr>
      <w:r w:rsidRPr="00265F93">
        <w:rPr>
          <w:rFonts w:ascii="Arial" w:hAnsi="Arial" w:cs="Arial"/>
          <w:sz w:val="22"/>
          <w:szCs w:val="22"/>
        </w:rPr>
        <w:t>Zasady wykonywania robót.</w:t>
      </w:r>
    </w:p>
    <w:p w14:paraId="17B47331" w14:textId="77777777" w:rsidR="00265F93" w:rsidRPr="00265F93" w:rsidRDefault="00265F93" w:rsidP="00265F93">
      <w:pPr>
        <w:rPr>
          <w:rFonts w:ascii="Arial" w:hAnsi="Arial" w:cs="Arial"/>
          <w:sz w:val="22"/>
          <w:szCs w:val="22"/>
        </w:rPr>
      </w:pPr>
    </w:p>
    <w:p w14:paraId="00B3DD72" w14:textId="77777777" w:rsidR="00265F93" w:rsidRPr="00265F93" w:rsidRDefault="00265F93" w:rsidP="00265F93">
      <w:pPr>
        <w:rPr>
          <w:rFonts w:ascii="Arial" w:hAnsi="Arial" w:cs="Arial"/>
          <w:sz w:val="22"/>
          <w:szCs w:val="22"/>
        </w:rPr>
      </w:pPr>
      <w:r w:rsidRPr="00265F93">
        <w:rPr>
          <w:rFonts w:ascii="Arial" w:hAnsi="Arial" w:cs="Arial"/>
          <w:sz w:val="22"/>
          <w:szCs w:val="22"/>
        </w:rPr>
        <w:t>Ogólne zasady wykonywania robót podano w części ogólnej Specyfikacji Technicznej.</w:t>
      </w:r>
    </w:p>
    <w:p w14:paraId="0F430C33" w14:textId="77777777" w:rsidR="00265F93" w:rsidRPr="00265F93" w:rsidRDefault="00265F93" w:rsidP="00265F93">
      <w:pPr>
        <w:rPr>
          <w:rFonts w:ascii="Arial" w:hAnsi="Arial" w:cs="Arial"/>
          <w:sz w:val="22"/>
          <w:szCs w:val="22"/>
        </w:rPr>
      </w:pPr>
      <w:r w:rsidRPr="00265F93">
        <w:rPr>
          <w:rFonts w:ascii="Arial" w:hAnsi="Arial" w:cs="Arial"/>
          <w:sz w:val="22"/>
          <w:szCs w:val="22"/>
        </w:rPr>
        <w:t>Instalacje elektryczne wewnętrzne:</w:t>
      </w:r>
    </w:p>
    <w:p w14:paraId="1A37B355" w14:textId="77777777" w:rsidR="00265F93" w:rsidRPr="00265F93" w:rsidRDefault="00265F93" w:rsidP="00265F93">
      <w:pPr>
        <w:rPr>
          <w:rFonts w:ascii="Arial" w:hAnsi="Arial" w:cs="Arial"/>
          <w:sz w:val="22"/>
          <w:szCs w:val="22"/>
        </w:rPr>
      </w:pPr>
      <w:r w:rsidRPr="00265F93">
        <w:rPr>
          <w:rFonts w:ascii="Arial" w:hAnsi="Arial" w:cs="Arial"/>
          <w:sz w:val="22"/>
          <w:szCs w:val="22"/>
        </w:rPr>
        <w:t>trasa instalacji elektrycznych powinna przebiegać bezkolizyjnie z innymi instalacjami i urządzeniami, powinna być dostępna dla prawidłowej konserwacji i przeglądów</w:t>
      </w:r>
    </w:p>
    <w:p w14:paraId="65E788B3" w14:textId="77777777" w:rsidR="00265F93" w:rsidRPr="00265F93" w:rsidRDefault="00265F93" w:rsidP="00265F93">
      <w:pPr>
        <w:rPr>
          <w:rFonts w:ascii="Arial" w:hAnsi="Arial" w:cs="Arial"/>
          <w:sz w:val="22"/>
          <w:szCs w:val="22"/>
        </w:rPr>
      </w:pPr>
      <w:r w:rsidRPr="00265F93">
        <w:rPr>
          <w:rFonts w:ascii="Arial" w:hAnsi="Arial" w:cs="Arial"/>
          <w:sz w:val="22"/>
          <w:szCs w:val="22"/>
        </w:rPr>
        <w:t>trasa instalacji powinna przebiegać w liniach poziomych i pionowych</w:t>
      </w:r>
    </w:p>
    <w:p w14:paraId="7E7421CA" w14:textId="77777777" w:rsidR="00265F93" w:rsidRPr="00265F93" w:rsidRDefault="00265F93" w:rsidP="00265F93">
      <w:pPr>
        <w:rPr>
          <w:rFonts w:ascii="Arial" w:hAnsi="Arial" w:cs="Arial"/>
          <w:sz w:val="22"/>
          <w:szCs w:val="22"/>
        </w:rPr>
      </w:pPr>
      <w:r w:rsidRPr="00265F93">
        <w:rPr>
          <w:rFonts w:ascii="Arial" w:hAnsi="Arial" w:cs="Arial"/>
          <w:sz w:val="22"/>
          <w:szCs w:val="22"/>
        </w:rPr>
        <w:t>po zakończeniu robót należy przeprowadzić próby obejmujące badania i pomiary, zakres prób wymaga uzgodnienia z Zamawiającym</w:t>
      </w:r>
    </w:p>
    <w:p w14:paraId="484133F9" w14:textId="77777777" w:rsidR="00265F93" w:rsidRPr="00265F93" w:rsidRDefault="00265F93" w:rsidP="00265F93">
      <w:pPr>
        <w:rPr>
          <w:rFonts w:ascii="Arial" w:hAnsi="Arial" w:cs="Arial"/>
          <w:sz w:val="22"/>
          <w:szCs w:val="22"/>
        </w:rPr>
      </w:pPr>
      <w:r w:rsidRPr="00265F93">
        <w:rPr>
          <w:rFonts w:ascii="Arial" w:hAnsi="Arial" w:cs="Arial"/>
          <w:sz w:val="22"/>
          <w:szCs w:val="22"/>
        </w:rPr>
        <w:t>z wszelkich prób i badań należy sporządzić protokół</w:t>
      </w:r>
    </w:p>
    <w:p w14:paraId="0873BF63" w14:textId="77777777" w:rsidR="00265F93" w:rsidRPr="00265F93" w:rsidRDefault="00265F93" w:rsidP="00265F93">
      <w:pPr>
        <w:rPr>
          <w:rFonts w:ascii="Arial" w:hAnsi="Arial" w:cs="Arial"/>
          <w:sz w:val="22"/>
          <w:szCs w:val="22"/>
        </w:rPr>
      </w:pPr>
      <w:r w:rsidRPr="00265F93">
        <w:rPr>
          <w:rFonts w:ascii="Arial" w:hAnsi="Arial" w:cs="Arial"/>
          <w:sz w:val="22"/>
          <w:szCs w:val="22"/>
        </w:rPr>
        <w:t>pozytywne zakończenie wszystkich pomiarów i badań objętych próbami stanowi warunek załączenia instalacji pod napięcie</w:t>
      </w:r>
    </w:p>
    <w:p w14:paraId="5B81E9F7" w14:textId="77777777" w:rsidR="00265F93" w:rsidRPr="00265F93" w:rsidRDefault="00265F93" w:rsidP="00265F93">
      <w:pPr>
        <w:rPr>
          <w:rFonts w:ascii="Arial" w:hAnsi="Arial" w:cs="Arial"/>
          <w:sz w:val="22"/>
          <w:szCs w:val="22"/>
        </w:rPr>
      </w:pPr>
      <w:r w:rsidRPr="00265F93">
        <w:rPr>
          <w:rFonts w:ascii="Arial" w:hAnsi="Arial" w:cs="Arial"/>
          <w:sz w:val="22"/>
          <w:szCs w:val="22"/>
        </w:rPr>
        <w:t>należy sprawdzić, czy punkty świetlne są złączone zgodnie z założonym programem, w gniazdach wtykowych przewody fazowe są dokładnie dołączone do właściwych zacisków, silniki obracają się we właściwym kierunku</w:t>
      </w:r>
    </w:p>
    <w:p w14:paraId="21F9A0FE"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przy przekazywaniu instalacji Wykonawca jest zobowiązany dostarczyć dokumentację powykonawczą, a w szczególności: zaktualizowany projekt wykonawczy, protokoły prób montażowych, instrukcje zamontowanych instalacji specjalnych oraz mechanizmów i </w:t>
      </w:r>
      <w:r w:rsidRPr="00265F93">
        <w:rPr>
          <w:rFonts w:ascii="Arial" w:hAnsi="Arial" w:cs="Arial"/>
          <w:sz w:val="22"/>
          <w:szCs w:val="22"/>
        </w:rPr>
        <w:lastRenderedPageBreak/>
        <w:t>urządzeń, jeśli odbiegają one parametrami technicznymi i sposobem użytkowania od powszechnie stosowanych.</w:t>
      </w:r>
    </w:p>
    <w:p w14:paraId="00A1F835" w14:textId="77777777" w:rsidR="00265F93" w:rsidRPr="00265F93" w:rsidRDefault="00265F93" w:rsidP="00265F93">
      <w:pPr>
        <w:rPr>
          <w:rFonts w:ascii="Arial" w:hAnsi="Arial" w:cs="Arial"/>
          <w:sz w:val="22"/>
          <w:szCs w:val="22"/>
        </w:rPr>
      </w:pPr>
      <w:r w:rsidRPr="00265F93">
        <w:rPr>
          <w:rFonts w:ascii="Arial" w:hAnsi="Arial" w:cs="Arial"/>
          <w:sz w:val="22"/>
          <w:szCs w:val="22"/>
        </w:rPr>
        <w:t>Instalacja odgromowa i uziemiająca:</w:t>
      </w:r>
    </w:p>
    <w:p w14:paraId="60BBCB1D" w14:textId="77777777" w:rsidR="00265F93" w:rsidRPr="00265F93" w:rsidRDefault="00265F93" w:rsidP="00265F93">
      <w:pPr>
        <w:rPr>
          <w:rFonts w:ascii="Arial" w:hAnsi="Arial" w:cs="Arial"/>
          <w:sz w:val="22"/>
          <w:szCs w:val="22"/>
        </w:rPr>
      </w:pPr>
      <w:r w:rsidRPr="00265F93">
        <w:rPr>
          <w:rFonts w:ascii="Arial" w:hAnsi="Arial" w:cs="Arial"/>
          <w:sz w:val="22"/>
          <w:szCs w:val="22"/>
        </w:rPr>
        <w:t>w przypadku przewidzianego w dokumentacji wykorzystania przewodzących elementów budynku jako naturalnych części urządzenia odgromowego należy przed zabetonowaniem (zakryciem) dokonać odbioru międzyoperacyjnego robót ulegających zakryciu</w:t>
      </w:r>
    </w:p>
    <w:p w14:paraId="1F6C0AC7" w14:textId="77777777" w:rsidR="00265F93" w:rsidRPr="00265F93" w:rsidRDefault="00265F93" w:rsidP="00265F93">
      <w:pPr>
        <w:rPr>
          <w:rFonts w:ascii="Arial" w:hAnsi="Arial" w:cs="Arial"/>
          <w:sz w:val="22"/>
          <w:szCs w:val="22"/>
        </w:rPr>
      </w:pPr>
      <w:r w:rsidRPr="00265F93">
        <w:rPr>
          <w:rFonts w:ascii="Arial" w:hAnsi="Arial" w:cs="Arial"/>
          <w:sz w:val="22"/>
          <w:szCs w:val="22"/>
        </w:rPr>
        <w:t>badania obejmują czynności: oględziny, sprawdzenie ciągłości połączeń, pomiar rezystancji uziemienia</w:t>
      </w:r>
    </w:p>
    <w:p w14:paraId="0EE6412C" w14:textId="77777777" w:rsidR="00265F93" w:rsidRPr="00265F93" w:rsidRDefault="00265F93" w:rsidP="00265F93">
      <w:pPr>
        <w:rPr>
          <w:rFonts w:ascii="Arial" w:hAnsi="Arial" w:cs="Arial"/>
          <w:sz w:val="22"/>
          <w:szCs w:val="22"/>
        </w:rPr>
      </w:pPr>
      <w:r w:rsidRPr="00265F93">
        <w:rPr>
          <w:rFonts w:ascii="Arial" w:hAnsi="Arial" w:cs="Arial"/>
          <w:sz w:val="22"/>
          <w:szCs w:val="22"/>
        </w:rPr>
        <w:t>przy przekazywaniu instalacji Wykonawca jest zobowiązany dostarczyć dokumentacje powykonawczą urządzenia odgromowego, a w szczególności zaktualizowany projekt wykonawczy, protokoły badań i pomiarów kontrolnych, protokoły robót ulegających zakryciu.</w:t>
      </w:r>
    </w:p>
    <w:p w14:paraId="325EF666" w14:textId="77777777" w:rsidR="00265F93" w:rsidRPr="00265F93" w:rsidRDefault="00265F93" w:rsidP="00265F93">
      <w:pPr>
        <w:rPr>
          <w:rFonts w:ascii="Arial" w:hAnsi="Arial" w:cs="Arial"/>
          <w:sz w:val="22"/>
          <w:szCs w:val="22"/>
        </w:rPr>
      </w:pPr>
      <w:r w:rsidRPr="00265F93">
        <w:rPr>
          <w:rFonts w:ascii="Arial" w:hAnsi="Arial" w:cs="Arial"/>
          <w:sz w:val="22"/>
          <w:szCs w:val="22"/>
        </w:rPr>
        <w:t>Instalacja teletechniczna:</w:t>
      </w:r>
    </w:p>
    <w:p w14:paraId="001F707D" w14:textId="77777777" w:rsidR="00265F93" w:rsidRPr="00265F93" w:rsidRDefault="00265F93" w:rsidP="00265F93">
      <w:pPr>
        <w:rPr>
          <w:rFonts w:ascii="Arial" w:hAnsi="Arial" w:cs="Arial"/>
          <w:sz w:val="22"/>
          <w:szCs w:val="22"/>
        </w:rPr>
      </w:pPr>
      <w:r w:rsidRPr="00265F93">
        <w:rPr>
          <w:rFonts w:ascii="Arial" w:hAnsi="Arial" w:cs="Arial"/>
          <w:sz w:val="22"/>
          <w:szCs w:val="22"/>
        </w:rPr>
        <w:t>układanie instalacji telefonicznej powinno być ściśle skoordynowane ze sposobem wykonania instalacji elektroenergetycznych</w:t>
      </w:r>
    </w:p>
    <w:p w14:paraId="512B1F2F" w14:textId="77777777" w:rsidR="00265F93" w:rsidRPr="00265F93" w:rsidRDefault="00265F93" w:rsidP="00265F93">
      <w:pPr>
        <w:rPr>
          <w:rFonts w:ascii="Arial" w:hAnsi="Arial" w:cs="Arial"/>
          <w:sz w:val="22"/>
          <w:szCs w:val="22"/>
        </w:rPr>
      </w:pPr>
      <w:r w:rsidRPr="00265F93">
        <w:rPr>
          <w:rFonts w:ascii="Arial" w:hAnsi="Arial" w:cs="Arial"/>
          <w:sz w:val="22"/>
          <w:szCs w:val="22"/>
        </w:rPr>
        <w:t>w kanałach, korytkach i listwach poziomych dopuszcza się luźne układanie kabli i przewodów</w:t>
      </w:r>
    </w:p>
    <w:p w14:paraId="7E583B9E" w14:textId="77777777" w:rsidR="00265F93" w:rsidRPr="00265F93" w:rsidRDefault="00265F93" w:rsidP="00265F93">
      <w:pPr>
        <w:rPr>
          <w:rFonts w:ascii="Arial" w:hAnsi="Arial" w:cs="Arial"/>
          <w:sz w:val="22"/>
          <w:szCs w:val="22"/>
        </w:rPr>
      </w:pPr>
      <w:r w:rsidRPr="00265F93">
        <w:rPr>
          <w:rFonts w:ascii="Arial" w:hAnsi="Arial" w:cs="Arial"/>
          <w:sz w:val="22"/>
          <w:szCs w:val="22"/>
        </w:rPr>
        <w:t>jako elementy rozdzielcze należy stosować łączówki zaciskowe oraz zaciskowo – lutownicze</w:t>
      </w:r>
    </w:p>
    <w:p w14:paraId="19F41A0E" w14:textId="77777777" w:rsidR="00265F93" w:rsidRPr="00265F93" w:rsidRDefault="00265F93" w:rsidP="00265F93">
      <w:pPr>
        <w:rPr>
          <w:rFonts w:ascii="Arial" w:hAnsi="Arial" w:cs="Arial"/>
          <w:sz w:val="22"/>
          <w:szCs w:val="22"/>
        </w:rPr>
      </w:pPr>
      <w:r w:rsidRPr="00265F93">
        <w:rPr>
          <w:rFonts w:ascii="Arial" w:hAnsi="Arial" w:cs="Arial"/>
          <w:sz w:val="22"/>
          <w:szCs w:val="22"/>
        </w:rPr>
        <w:t>elementy rozdzielcze powinny być instalowane w obudowach lub zamkniętych wnękach</w:t>
      </w:r>
    </w:p>
    <w:p w14:paraId="44985617" w14:textId="77777777" w:rsidR="00265F93" w:rsidRPr="00265F93" w:rsidRDefault="00265F93" w:rsidP="00265F93">
      <w:pPr>
        <w:rPr>
          <w:rFonts w:ascii="Arial" w:hAnsi="Arial" w:cs="Arial"/>
          <w:sz w:val="22"/>
          <w:szCs w:val="22"/>
        </w:rPr>
      </w:pPr>
      <w:r w:rsidRPr="00265F93">
        <w:rPr>
          <w:rFonts w:ascii="Arial" w:hAnsi="Arial" w:cs="Arial"/>
          <w:sz w:val="22"/>
          <w:szCs w:val="22"/>
        </w:rPr>
        <w:t>warunki szczegółowe montażu central zawiera instrukcja montażu producenta</w:t>
      </w:r>
    </w:p>
    <w:p w14:paraId="232B8361" w14:textId="77777777" w:rsidR="00265F93" w:rsidRPr="00265F93" w:rsidRDefault="00265F93" w:rsidP="00265F93">
      <w:pPr>
        <w:rPr>
          <w:rFonts w:ascii="Arial" w:hAnsi="Arial" w:cs="Arial"/>
          <w:sz w:val="22"/>
          <w:szCs w:val="22"/>
        </w:rPr>
      </w:pPr>
      <w:r w:rsidRPr="00265F93">
        <w:rPr>
          <w:rFonts w:ascii="Arial" w:hAnsi="Arial" w:cs="Arial"/>
          <w:sz w:val="22"/>
          <w:szCs w:val="22"/>
        </w:rPr>
        <w:t>przy przekazywaniu instalacji telefonicznej Wykonawca jest zobowiązany dostarczyć dokumentacje powykonawczą, a w szczególności zaktualizowany projekt wykonawczy, protokoły badań i pomiarów kontrolnych, protokoły robót ulegających zakryciu.</w:t>
      </w:r>
    </w:p>
    <w:p w14:paraId="575BDD9A" w14:textId="77777777" w:rsidR="00265F93" w:rsidRPr="00265F93" w:rsidRDefault="00265F93" w:rsidP="00265F93">
      <w:pPr>
        <w:rPr>
          <w:rFonts w:ascii="Arial" w:hAnsi="Arial" w:cs="Arial"/>
          <w:sz w:val="22"/>
          <w:szCs w:val="22"/>
        </w:rPr>
      </w:pPr>
      <w:r w:rsidRPr="00265F93">
        <w:rPr>
          <w:rFonts w:ascii="Arial" w:hAnsi="Arial" w:cs="Arial"/>
          <w:sz w:val="22"/>
          <w:szCs w:val="22"/>
        </w:rPr>
        <w:t>Systemy, urządzenia:</w:t>
      </w:r>
    </w:p>
    <w:p w14:paraId="7A515414"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przed przystąpieniem do badań i uruchomienia urządzeń należy dokonać przeglądu zamontowanych urządzeń co do zgodności z dokumentacją, </w:t>
      </w:r>
    </w:p>
    <w:p w14:paraId="1D137C21" w14:textId="77777777" w:rsidR="00265F93" w:rsidRPr="00265F93" w:rsidRDefault="00265F93" w:rsidP="00265F93">
      <w:pPr>
        <w:rPr>
          <w:rFonts w:ascii="Arial" w:hAnsi="Arial" w:cs="Arial"/>
          <w:sz w:val="22"/>
          <w:szCs w:val="22"/>
        </w:rPr>
      </w:pPr>
      <w:r w:rsidRPr="00265F93">
        <w:rPr>
          <w:rFonts w:ascii="Arial" w:hAnsi="Arial" w:cs="Arial"/>
          <w:sz w:val="22"/>
          <w:szCs w:val="22"/>
        </w:rPr>
        <w:t>stan robót budowlanych i wykończeniowych powinien gwarantować realizację robót montażowych bez narażenia elementów instalacji na zniszczenie, a pracowników na zagrożenie wypadkowe</w:t>
      </w:r>
    </w:p>
    <w:p w14:paraId="0F8DB105" w14:textId="77777777" w:rsidR="00265F93" w:rsidRPr="00265F93" w:rsidRDefault="00265F93" w:rsidP="00265F93">
      <w:pPr>
        <w:rPr>
          <w:rFonts w:ascii="Arial" w:hAnsi="Arial" w:cs="Arial"/>
          <w:sz w:val="22"/>
          <w:szCs w:val="22"/>
        </w:rPr>
      </w:pPr>
      <w:r w:rsidRPr="00265F93">
        <w:rPr>
          <w:rFonts w:ascii="Arial" w:hAnsi="Arial" w:cs="Arial"/>
          <w:sz w:val="22"/>
          <w:szCs w:val="22"/>
        </w:rPr>
        <w:t>uruchomienie urządzeń wykonać ściśle według danych techniczno – ruchowych i instrukcji producenta.</w:t>
      </w:r>
    </w:p>
    <w:p w14:paraId="49CCB4AE" w14:textId="77777777" w:rsidR="00265F93" w:rsidRPr="00265F93" w:rsidRDefault="00265F93" w:rsidP="00265F93">
      <w:pPr>
        <w:rPr>
          <w:rFonts w:ascii="Arial" w:hAnsi="Arial" w:cs="Arial"/>
          <w:sz w:val="22"/>
          <w:szCs w:val="22"/>
        </w:rPr>
      </w:pPr>
      <w:r w:rsidRPr="00265F93">
        <w:rPr>
          <w:rFonts w:ascii="Arial" w:hAnsi="Arial" w:cs="Arial"/>
          <w:sz w:val="22"/>
          <w:szCs w:val="22"/>
        </w:rPr>
        <w:t>Elementy instalacji należy wykonywać zgodnie z normami: PN-84/E-02032, PN-IEC 60364-5-548:2001, PN-IEC 60364-5-52:2000, PN-IEC 60669-1:2000, PN-EN 60669-2-2:2000, PN-IEC 364-4-4-481:1994.</w:t>
      </w:r>
    </w:p>
    <w:p w14:paraId="4D3C42F7" w14:textId="77777777" w:rsidR="00265F93" w:rsidRPr="00265F93" w:rsidRDefault="00265F93" w:rsidP="00265F93">
      <w:pPr>
        <w:rPr>
          <w:rFonts w:ascii="Arial" w:hAnsi="Arial" w:cs="Arial"/>
          <w:sz w:val="22"/>
          <w:szCs w:val="22"/>
        </w:rPr>
      </w:pPr>
    </w:p>
    <w:p w14:paraId="1BE1C9B6" w14:textId="77777777" w:rsidR="00265F93" w:rsidRPr="00265F93" w:rsidRDefault="00265F93" w:rsidP="00265F93">
      <w:pPr>
        <w:rPr>
          <w:rFonts w:ascii="Arial" w:hAnsi="Arial" w:cs="Arial"/>
          <w:sz w:val="22"/>
          <w:szCs w:val="22"/>
        </w:rPr>
      </w:pPr>
    </w:p>
    <w:p w14:paraId="400405A3" w14:textId="77777777" w:rsidR="00265F93" w:rsidRPr="00265F93" w:rsidRDefault="00265F93" w:rsidP="00265F93">
      <w:pPr>
        <w:rPr>
          <w:rFonts w:ascii="Arial" w:hAnsi="Arial" w:cs="Arial"/>
          <w:sz w:val="22"/>
          <w:szCs w:val="22"/>
        </w:rPr>
      </w:pPr>
      <w:r w:rsidRPr="00265F93">
        <w:rPr>
          <w:rFonts w:ascii="Arial" w:hAnsi="Arial" w:cs="Arial"/>
          <w:sz w:val="22"/>
          <w:szCs w:val="22"/>
        </w:rPr>
        <w:t>Odbiór robót.</w:t>
      </w:r>
    </w:p>
    <w:p w14:paraId="755912BB" w14:textId="77777777" w:rsidR="00265F93" w:rsidRPr="00265F93" w:rsidRDefault="00265F93" w:rsidP="00265F93">
      <w:pPr>
        <w:rPr>
          <w:rFonts w:ascii="Arial" w:hAnsi="Arial" w:cs="Arial"/>
          <w:sz w:val="22"/>
          <w:szCs w:val="22"/>
        </w:rPr>
      </w:pPr>
    </w:p>
    <w:p w14:paraId="75308BF0" w14:textId="77777777" w:rsidR="00265F93" w:rsidRPr="00265F93" w:rsidRDefault="00265F93" w:rsidP="00265F93">
      <w:pPr>
        <w:rPr>
          <w:rFonts w:ascii="Arial" w:hAnsi="Arial" w:cs="Arial"/>
          <w:sz w:val="22"/>
          <w:szCs w:val="22"/>
        </w:rPr>
      </w:pPr>
      <w:r w:rsidRPr="00265F93">
        <w:rPr>
          <w:rFonts w:ascii="Arial" w:hAnsi="Arial" w:cs="Arial"/>
          <w:sz w:val="22"/>
          <w:szCs w:val="22"/>
        </w:rPr>
        <w:t>Ogólne zasady kontroli jakości i odbioru robót podano w części ogólnej specyfikacji technicznej.</w:t>
      </w:r>
    </w:p>
    <w:p w14:paraId="627567B4" w14:textId="77777777" w:rsidR="00265F93" w:rsidRPr="00265F93" w:rsidRDefault="00265F93" w:rsidP="00265F93">
      <w:pPr>
        <w:rPr>
          <w:rFonts w:ascii="Arial" w:hAnsi="Arial" w:cs="Arial"/>
          <w:sz w:val="22"/>
          <w:szCs w:val="22"/>
        </w:rPr>
      </w:pPr>
      <w:r w:rsidRPr="00265F93">
        <w:rPr>
          <w:rFonts w:ascii="Arial" w:hAnsi="Arial" w:cs="Arial"/>
          <w:sz w:val="22"/>
          <w:szCs w:val="22"/>
        </w:rPr>
        <w:t>Instalacje elektryczne wewnętrzne:</w:t>
      </w:r>
    </w:p>
    <w:p w14:paraId="4D18456C" w14:textId="77777777" w:rsidR="00265F93" w:rsidRPr="00265F93" w:rsidRDefault="00265F93" w:rsidP="00265F93">
      <w:pPr>
        <w:rPr>
          <w:rFonts w:ascii="Arial" w:hAnsi="Arial" w:cs="Arial"/>
          <w:sz w:val="22"/>
          <w:szCs w:val="22"/>
        </w:rPr>
      </w:pPr>
      <w:r w:rsidRPr="00265F93">
        <w:rPr>
          <w:rFonts w:ascii="Arial" w:hAnsi="Arial" w:cs="Arial"/>
          <w:sz w:val="22"/>
          <w:szCs w:val="22"/>
        </w:rPr>
        <w:t>odbiorom podlegają: montaż rozdzielni i tablic, wykonanie tras kablowych, wykonanie instalacji oświetlenia i gniazd wtykowych, grzewczej, zasilania odbiorów siłowych i technologicznych, wentylatorów, instalacji połączeń wyrównawczych</w:t>
      </w:r>
    </w:p>
    <w:p w14:paraId="372C22B1" w14:textId="77777777" w:rsidR="00265F93" w:rsidRPr="00265F93" w:rsidRDefault="00265F93" w:rsidP="00265F93">
      <w:pPr>
        <w:rPr>
          <w:rFonts w:ascii="Arial" w:hAnsi="Arial" w:cs="Arial"/>
          <w:sz w:val="22"/>
          <w:szCs w:val="22"/>
        </w:rPr>
      </w:pPr>
      <w:r w:rsidRPr="00265F93">
        <w:rPr>
          <w:rFonts w:ascii="Arial" w:hAnsi="Arial" w:cs="Arial"/>
          <w:sz w:val="22"/>
          <w:szCs w:val="22"/>
        </w:rPr>
        <w:t>odbiory robót ulegających zakryciu: ułożone w kanałach a nie przykryte kable, instalacje podtynkowe przed otynkowaniem, inne fragmenty instalacji które będą niewidoczne po zakończeniu robót montażowych</w:t>
      </w:r>
    </w:p>
    <w:p w14:paraId="333BADB4" w14:textId="77777777" w:rsidR="00265F93" w:rsidRPr="00265F93" w:rsidRDefault="00265F93" w:rsidP="00265F93">
      <w:pPr>
        <w:rPr>
          <w:rFonts w:ascii="Arial" w:hAnsi="Arial" w:cs="Arial"/>
          <w:sz w:val="22"/>
          <w:szCs w:val="22"/>
        </w:rPr>
      </w:pPr>
      <w:r w:rsidRPr="00265F93">
        <w:rPr>
          <w:rFonts w:ascii="Arial" w:hAnsi="Arial" w:cs="Arial"/>
          <w:sz w:val="22"/>
          <w:szCs w:val="22"/>
        </w:rPr>
        <w:t>dokumenty odbioru końcowego: aktualna dokumentacja powykonawcza, protokoły prób montażowych i odbiorów częściowych</w:t>
      </w:r>
    </w:p>
    <w:p w14:paraId="13839E39" w14:textId="77777777" w:rsidR="00265F93" w:rsidRPr="00265F93" w:rsidRDefault="00265F93" w:rsidP="00265F93">
      <w:pPr>
        <w:rPr>
          <w:rFonts w:ascii="Arial" w:hAnsi="Arial" w:cs="Arial"/>
          <w:sz w:val="22"/>
          <w:szCs w:val="22"/>
        </w:rPr>
      </w:pPr>
      <w:r w:rsidRPr="00265F93">
        <w:rPr>
          <w:rFonts w:ascii="Arial" w:hAnsi="Arial" w:cs="Arial"/>
          <w:sz w:val="22"/>
          <w:szCs w:val="22"/>
        </w:rPr>
        <w:t>komisja odbioru końcowego bada: aktualność i kompletność dokumentacji powykonawczej, protokoły odbiorów częściowych, protokoły prób montażowych, dokonuje prób i odbioru instalacji włączonej pod napięcie, ustala okres i warunki wstępnej eksploatacji instalacji.</w:t>
      </w:r>
    </w:p>
    <w:p w14:paraId="3B599D4A" w14:textId="77777777" w:rsidR="00265F93" w:rsidRPr="00265F93" w:rsidRDefault="00265F93" w:rsidP="00265F93">
      <w:pPr>
        <w:rPr>
          <w:rFonts w:ascii="Arial" w:hAnsi="Arial" w:cs="Arial"/>
          <w:sz w:val="22"/>
          <w:szCs w:val="22"/>
        </w:rPr>
      </w:pPr>
      <w:r w:rsidRPr="00265F93">
        <w:rPr>
          <w:rFonts w:ascii="Arial" w:hAnsi="Arial" w:cs="Arial"/>
          <w:sz w:val="22"/>
          <w:szCs w:val="22"/>
        </w:rPr>
        <w:t>Instalacja odgromowa i uziemiająca:</w:t>
      </w:r>
    </w:p>
    <w:p w14:paraId="77F3FCA4" w14:textId="77777777" w:rsidR="00265F93" w:rsidRPr="00265F93" w:rsidRDefault="00265F93" w:rsidP="00265F93">
      <w:pPr>
        <w:rPr>
          <w:rFonts w:ascii="Arial" w:hAnsi="Arial" w:cs="Arial"/>
          <w:sz w:val="22"/>
          <w:szCs w:val="22"/>
        </w:rPr>
      </w:pPr>
      <w:r w:rsidRPr="00265F93">
        <w:rPr>
          <w:rFonts w:ascii="Arial" w:hAnsi="Arial" w:cs="Arial"/>
          <w:sz w:val="22"/>
          <w:szCs w:val="22"/>
        </w:rPr>
        <w:t xml:space="preserve">odbiór robót ulegających zakryciu: sprawdzenie prawidłowości wykonania połączeń metalicznych zbrojenia ścian i fundamentów przed zabetonowaniem, sprawdzenie ułożenia </w:t>
      </w:r>
      <w:r w:rsidRPr="00265F93">
        <w:rPr>
          <w:rFonts w:ascii="Arial" w:hAnsi="Arial" w:cs="Arial"/>
          <w:sz w:val="22"/>
          <w:szCs w:val="22"/>
        </w:rPr>
        <w:lastRenderedPageBreak/>
        <w:t>krytych przewodów uziemiających, sprawdzenie instalacji uziemiającej w wykopach przed zasypaniem</w:t>
      </w:r>
    </w:p>
    <w:p w14:paraId="66301AD5" w14:textId="77777777" w:rsidR="00265F93" w:rsidRPr="00265F93" w:rsidRDefault="00265F93" w:rsidP="00265F93">
      <w:pPr>
        <w:rPr>
          <w:rFonts w:ascii="Arial" w:hAnsi="Arial" w:cs="Arial"/>
          <w:sz w:val="22"/>
          <w:szCs w:val="22"/>
        </w:rPr>
      </w:pPr>
      <w:r w:rsidRPr="00265F93">
        <w:rPr>
          <w:rFonts w:ascii="Arial" w:hAnsi="Arial" w:cs="Arial"/>
          <w:sz w:val="22"/>
          <w:szCs w:val="22"/>
        </w:rPr>
        <w:t>dokumenty odbioru końcowego: aktualna dokumentacja powykonawcza, protokoły prób montażowych, metryka urządzenia odgromowego</w:t>
      </w:r>
    </w:p>
    <w:p w14:paraId="5E8255F0" w14:textId="77777777" w:rsidR="00265F93" w:rsidRPr="00265F93" w:rsidRDefault="00265F93" w:rsidP="00265F93">
      <w:pPr>
        <w:rPr>
          <w:rFonts w:ascii="Arial" w:hAnsi="Arial" w:cs="Arial"/>
          <w:sz w:val="22"/>
          <w:szCs w:val="22"/>
        </w:rPr>
      </w:pPr>
      <w:r w:rsidRPr="00265F93">
        <w:rPr>
          <w:rFonts w:ascii="Arial" w:hAnsi="Arial" w:cs="Arial"/>
          <w:sz w:val="22"/>
          <w:szCs w:val="22"/>
        </w:rPr>
        <w:t>komisja odbioru końcowego bada: aktualność i kompletność dokumentacji powykonawczej, protokoły odbiorów częściowych.</w:t>
      </w:r>
    </w:p>
    <w:p w14:paraId="4927BBFE" w14:textId="77777777" w:rsidR="00265F93" w:rsidRPr="00265F93" w:rsidRDefault="00265F93" w:rsidP="00265F93">
      <w:pPr>
        <w:rPr>
          <w:rFonts w:ascii="Arial" w:hAnsi="Arial" w:cs="Arial"/>
          <w:sz w:val="22"/>
          <w:szCs w:val="22"/>
        </w:rPr>
      </w:pPr>
      <w:r w:rsidRPr="00265F93">
        <w:rPr>
          <w:rFonts w:ascii="Arial" w:hAnsi="Arial" w:cs="Arial"/>
          <w:sz w:val="22"/>
          <w:szCs w:val="22"/>
        </w:rPr>
        <w:t>Instalacje słaboprądowe:</w:t>
      </w:r>
    </w:p>
    <w:p w14:paraId="1463D704" w14:textId="77777777" w:rsidR="00265F93" w:rsidRPr="00265F93" w:rsidRDefault="00265F93" w:rsidP="00265F93">
      <w:pPr>
        <w:rPr>
          <w:rFonts w:ascii="Arial" w:hAnsi="Arial" w:cs="Arial"/>
          <w:sz w:val="22"/>
          <w:szCs w:val="22"/>
        </w:rPr>
      </w:pPr>
      <w:r w:rsidRPr="00265F93">
        <w:rPr>
          <w:rFonts w:ascii="Arial" w:hAnsi="Arial" w:cs="Arial"/>
          <w:sz w:val="22"/>
          <w:szCs w:val="22"/>
        </w:rPr>
        <w:t>sprawdzeniu należy poddać: ułożenie ciągów, wykonanie umocowań i połączeń</w:t>
      </w:r>
    </w:p>
    <w:p w14:paraId="553C82D4" w14:textId="77777777" w:rsidR="00265F93" w:rsidRPr="00265F93" w:rsidRDefault="00265F93" w:rsidP="00265F93">
      <w:pPr>
        <w:rPr>
          <w:rFonts w:ascii="Arial" w:hAnsi="Arial" w:cs="Arial"/>
          <w:sz w:val="22"/>
          <w:szCs w:val="22"/>
        </w:rPr>
      </w:pPr>
      <w:r w:rsidRPr="00265F93">
        <w:rPr>
          <w:rFonts w:ascii="Arial" w:hAnsi="Arial" w:cs="Arial"/>
          <w:sz w:val="22"/>
          <w:szCs w:val="22"/>
        </w:rPr>
        <w:t>odbiór urządzeń wg instrukcji producenta, wskazana obecność gwaranta.</w:t>
      </w:r>
    </w:p>
    <w:p w14:paraId="79F1B694" w14:textId="0D79ABF0" w:rsidR="005E142F" w:rsidRPr="00D45469" w:rsidRDefault="005E142F" w:rsidP="005E142F">
      <w:pPr>
        <w:jc w:val="both"/>
        <w:rPr>
          <w:rFonts w:ascii="Arial" w:hAnsi="Arial"/>
        </w:rPr>
      </w:pPr>
      <w:r>
        <w:rPr>
          <w:rFonts w:ascii="Arial" w:hAnsi="Arial"/>
        </w:rPr>
        <w:t>02.01</w:t>
      </w:r>
      <w:r w:rsidRPr="00D45469">
        <w:rPr>
          <w:rFonts w:ascii="Arial" w:hAnsi="Arial"/>
        </w:rPr>
        <w:t xml:space="preserve">. WYKONANIE NAWIERZCHNI TRAWIASTEJ </w:t>
      </w:r>
      <w:r>
        <w:rPr>
          <w:rFonts w:ascii="Arial" w:hAnsi="Arial"/>
        </w:rPr>
        <w:t xml:space="preserve"> </w:t>
      </w:r>
      <w:r w:rsidRPr="00D45469">
        <w:rPr>
          <w:rFonts w:ascii="Arial" w:hAnsi="Arial"/>
        </w:rPr>
        <w:t>BOISKA</w:t>
      </w:r>
      <w:r>
        <w:rPr>
          <w:rFonts w:ascii="Arial" w:hAnsi="Arial"/>
        </w:rPr>
        <w:t xml:space="preserve"> PIŁKARSKIEGO.</w:t>
      </w:r>
    </w:p>
    <w:p w14:paraId="48F641C7" w14:textId="77777777" w:rsidR="005E142F" w:rsidRPr="00D45469" w:rsidRDefault="005E142F" w:rsidP="005E142F">
      <w:pPr>
        <w:jc w:val="both"/>
        <w:rPr>
          <w:rFonts w:ascii="Arial" w:hAnsi="Arial"/>
        </w:rPr>
      </w:pPr>
    </w:p>
    <w:p w14:paraId="2A464C6E" w14:textId="77777777" w:rsidR="005E142F" w:rsidRPr="00D45469" w:rsidRDefault="005E142F" w:rsidP="005E142F">
      <w:pPr>
        <w:jc w:val="both"/>
        <w:rPr>
          <w:rFonts w:ascii="Arial" w:hAnsi="Arial"/>
        </w:rPr>
      </w:pPr>
      <w:r>
        <w:rPr>
          <w:rFonts w:ascii="Arial" w:hAnsi="Arial"/>
        </w:rPr>
        <w:t xml:space="preserve">1. </w:t>
      </w:r>
      <w:r w:rsidRPr="00D45469">
        <w:rPr>
          <w:rFonts w:ascii="Arial" w:hAnsi="Arial"/>
        </w:rPr>
        <w:t>Warunki ogólne wykonania i odbioru robót – jak w</w:t>
      </w:r>
      <w:r>
        <w:rPr>
          <w:rFonts w:ascii="Arial" w:hAnsi="Arial"/>
        </w:rPr>
        <w:t xml:space="preserve"> punkcie „Warunki ogólne”.</w:t>
      </w:r>
    </w:p>
    <w:p w14:paraId="65EEE955" w14:textId="77777777" w:rsidR="005E142F" w:rsidRDefault="005E142F" w:rsidP="005E142F">
      <w:pPr>
        <w:jc w:val="both"/>
        <w:rPr>
          <w:rFonts w:ascii="Arial" w:hAnsi="Arial"/>
        </w:rPr>
      </w:pPr>
    </w:p>
    <w:p w14:paraId="197A45C3" w14:textId="77777777" w:rsidR="005E142F" w:rsidRPr="00D45469" w:rsidRDefault="005E142F" w:rsidP="005E142F">
      <w:pPr>
        <w:jc w:val="both"/>
        <w:rPr>
          <w:rFonts w:ascii="Arial" w:hAnsi="Arial"/>
        </w:rPr>
      </w:pPr>
      <w:r w:rsidRPr="00D45469">
        <w:rPr>
          <w:rFonts w:ascii="Arial" w:hAnsi="Arial"/>
        </w:rPr>
        <w:t>2. Materiały</w:t>
      </w:r>
    </w:p>
    <w:p w14:paraId="02D30231" w14:textId="77777777" w:rsidR="005E142F" w:rsidRPr="00D45469" w:rsidRDefault="005E142F" w:rsidP="005E142F">
      <w:pPr>
        <w:jc w:val="both"/>
        <w:rPr>
          <w:rFonts w:ascii="Arial" w:hAnsi="Arial"/>
        </w:rPr>
      </w:pPr>
      <w:r>
        <w:rPr>
          <w:rFonts w:ascii="Arial" w:hAnsi="Arial"/>
        </w:rPr>
        <w:t>– z</w:t>
      </w:r>
      <w:r w:rsidRPr="00D45469">
        <w:rPr>
          <w:rFonts w:ascii="Arial" w:hAnsi="Arial"/>
        </w:rPr>
        <w:t>iemia rodzima – powinna być zdjęta przed rozpoczęciem robót budowlanych i</w:t>
      </w:r>
    </w:p>
    <w:p w14:paraId="7407B5B0" w14:textId="77777777" w:rsidR="005E142F" w:rsidRPr="00D45469" w:rsidRDefault="005E142F" w:rsidP="005E142F">
      <w:pPr>
        <w:jc w:val="both"/>
        <w:rPr>
          <w:rFonts w:ascii="Arial" w:hAnsi="Arial"/>
        </w:rPr>
      </w:pPr>
      <w:r w:rsidRPr="00D45469">
        <w:rPr>
          <w:rFonts w:ascii="Arial" w:hAnsi="Arial"/>
        </w:rPr>
        <w:t>zmagazynowania w pryzmach nie przekraczających 2m wysokości</w:t>
      </w:r>
      <w:r>
        <w:rPr>
          <w:rFonts w:ascii="Arial" w:hAnsi="Arial"/>
        </w:rPr>
        <w:t xml:space="preserve"> lub bezpośrednio wykorzystana do wykonania nasypów</w:t>
      </w:r>
      <w:r w:rsidRPr="00D45469">
        <w:rPr>
          <w:rFonts w:ascii="Arial" w:hAnsi="Arial"/>
        </w:rPr>
        <w:t>.</w:t>
      </w:r>
    </w:p>
    <w:p w14:paraId="66D2215D" w14:textId="77777777" w:rsidR="005E142F" w:rsidRPr="00D45469" w:rsidRDefault="005E142F" w:rsidP="005E142F">
      <w:pPr>
        <w:jc w:val="both"/>
        <w:rPr>
          <w:rFonts w:ascii="Arial" w:hAnsi="Arial"/>
        </w:rPr>
      </w:pPr>
      <w:r>
        <w:rPr>
          <w:rFonts w:ascii="Arial" w:hAnsi="Arial"/>
        </w:rPr>
        <w:t xml:space="preserve">– </w:t>
      </w:r>
      <w:r w:rsidRPr="00D45469">
        <w:rPr>
          <w:rFonts w:ascii="Arial" w:hAnsi="Arial"/>
        </w:rPr>
        <w:t>ziemia pozyskana w innym miejscu i dostarczona na plac budowy – nie może być</w:t>
      </w:r>
    </w:p>
    <w:p w14:paraId="2656EA71" w14:textId="77777777" w:rsidR="005E142F" w:rsidRDefault="005E142F" w:rsidP="005E142F">
      <w:pPr>
        <w:jc w:val="both"/>
        <w:rPr>
          <w:rFonts w:ascii="Arial" w:hAnsi="Arial"/>
        </w:rPr>
      </w:pPr>
      <w:r w:rsidRPr="00D45469">
        <w:rPr>
          <w:rFonts w:ascii="Arial" w:hAnsi="Arial"/>
        </w:rPr>
        <w:t>zagruzowana, przerośnięta korzeniami, zasolona</w:t>
      </w:r>
      <w:r>
        <w:rPr>
          <w:rFonts w:ascii="Arial" w:hAnsi="Arial"/>
        </w:rPr>
        <w:t xml:space="preserve"> lub zanieczyszczona chemicznie, po</w:t>
      </w:r>
      <w:r w:rsidRPr="00D45469">
        <w:rPr>
          <w:rFonts w:ascii="Arial" w:hAnsi="Arial"/>
        </w:rPr>
        <w:t>winna</w:t>
      </w:r>
      <w:r>
        <w:rPr>
          <w:rFonts w:ascii="Arial" w:hAnsi="Arial"/>
        </w:rPr>
        <w:t xml:space="preserve"> </w:t>
      </w:r>
      <w:r w:rsidRPr="00D45469">
        <w:rPr>
          <w:rFonts w:ascii="Arial" w:hAnsi="Arial"/>
        </w:rPr>
        <w:t>posiadać aktualne badania dotyczące</w:t>
      </w:r>
      <w:r>
        <w:rPr>
          <w:rFonts w:ascii="Arial" w:hAnsi="Arial"/>
        </w:rPr>
        <w:t xml:space="preserve"> odczynu (pH) i granulacji oraz </w:t>
      </w:r>
      <w:r w:rsidRPr="00D45469">
        <w:rPr>
          <w:rFonts w:ascii="Arial" w:hAnsi="Arial"/>
        </w:rPr>
        <w:t>zawartości</w:t>
      </w:r>
      <w:r>
        <w:rPr>
          <w:rFonts w:ascii="Arial" w:hAnsi="Arial"/>
        </w:rPr>
        <w:t xml:space="preserve"> </w:t>
      </w:r>
      <w:r w:rsidRPr="00D45469">
        <w:rPr>
          <w:rFonts w:ascii="Arial" w:hAnsi="Arial"/>
        </w:rPr>
        <w:t>mikroelementów, powinna być odchwaszczona.</w:t>
      </w:r>
    </w:p>
    <w:p w14:paraId="6F6CBBFA" w14:textId="77777777" w:rsidR="005E142F" w:rsidRPr="00D45469" w:rsidRDefault="005E142F" w:rsidP="005E142F">
      <w:pPr>
        <w:jc w:val="both"/>
        <w:rPr>
          <w:rFonts w:ascii="Arial" w:hAnsi="Arial"/>
        </w:rPr>
      </w:pPr>
      <w:r>
        <w:rPr>
          <w:rFonts w:ascii="Arial" w:hAnsi="Arial"/>
        </w:rPr>
        <w:t>– kruszywa podbudowy</w:t>
      </w:r>
    </w:p>
    <w:p w14:paraId="3974583D" w14:textId="77777777" w:rsidR="005E142F" w:rsidRPr="00D45469" w:rsidRDefault="005E142F" w:rsidP="005E142F">
      <w:pPr>
        <w:jc w:val="both"/>
        <w:rPr>
          <w:rFonts w:ascii="Arial" w:hAnsi="Arial"/>
        </w:rPr>
      </w:pPr>
      <w:r>
        <w:rPr>
          <w:rFonts w:ascii="Arial" w:hAnsi="Arial"/>
        </w:rPr>
        <w:t>– nasiona - n</w:t>
      </w:r>
      <w:r w:rsidRPr="00D45469">
        <w:rPr>
          <w:rFonts w:ascii="Arial" w:hAnsi="Arial"/>
        </w:rPr>
        <w:t>ależy stosować wyłącznie gotowe mieszanki traw.</w:t>
      </w:r>
    </w:p>
    <w:p w14:paraId="3F69DDB9" w14:textId="77777777" w:rsidR="005E142F" w:rsidRDefault="005E142F" w:rsidP="005E142F">
      <w:pPr>
        <w:jc w:val="both"/>
        <w:rPr>
          <w:rFonts w:ascii="Arial" w:hAnsi="Arial"/>
        </w:rPr>
      </w:pPr>
      <w:r w:rsidRPr="00D45469">
        <w:rPr>
          <w:rFonts w:ascii="Arial" w:hAnsi="Arial"/>
        </w:rPr>
        <w:t>Gotowa mieszanka traw powinna mieć oznaczony procentowy skład gatunkowy, klasę, numer</w:t>
      </w:r>
      <w:r>
        <w:rPr>
          <w:rFonts w:ascii="Arial" w:hAnsi="Arial"/>
        </w:rPr>
        <w:t xml:space="preserve"> </w:t>
      </w:r>
      <w:r w:rsidRPr="00D45469">
        <w:rPr>
          <w:rFonts w:ascii="Arial" w:hAnsi="Arial"/>
        </w:rPr>
        <w:t>normy, wg, której została wyprodukowana, zdolność kiełkowania.</w:t>
      </w:r>
    </w:p>
    <w:p w14:paraId="5B6BD992" w14:textId="77777777" w:rsidR="005E142F" w:rsidRPr="00D45469" w:rsidRDefault="005E142F" w:rsidP="005E142F">
      <w:pPr>
        <w:jc w:val="both"/>
        <w:rPr>
          <w:rFonts w:ascii="Arial" w:hAnsi="Arial"/>
        </w:rPr>
      </w:pPr>
    </w:p>
    <w:p w14:paraId="5386AE4C" w14:textId="77777777" w:rsidR="005E142F" w:rsidRPr="00D45469" w:rsidRDefault="005E142F" w:rsidP="005E142F">
      <w:pPr>
        <w:jc w:val="both"/>
        <w:rPr>
          <w:rFonts w:ascii="Arial" w:hAnsi="Arial"/>
        </w:rPr>
      </w:pPr>
      <w:r w:rsidRPr="00D45469">
        <w:rPr>
          <w:rFonts w:ascii="Arial" w:hAnsi="Arial"/>
        </w:rPr>
        <w:t>3.</w:t>
      </w:r>
      <w:r>
        <w:rPr>
          <w:rFonts w:ascii="Arial" w:hAnsi="Arial"/>
        </w:rPr>
        <w:t xml:space="preserve"> </w:t>
      </w:r>
      <w:r w:rsidRPr="00D45469">
        <w:rPr>
          <w:rFonts w:ascii="Arial" w:hAnsi="Arial"/>
        </w:rPr>
        <w:t>Sprzęt</w:t>
      </w:r>
    </w:p>
    <w:p w14:paraId="70D987E7" w14:textId="77777777" w:rsidR="005E142F" w:rsidRDefault="005E142F" w:rsidP="005E142F">
      <w:pPr>
        <w:ind w:firstLine="708"/>
        <w:jc w:val="both"/>
        <w:rPr>
          <w:rFonts w:ascii="Arial" w:hAnsi="Arial"/>
        </w:rPr>
      </w:pPr>
      <w:r>
        <w:rPr>
          <w:rFonts w:ascii="Arial" w:hAnsi="Arial"/>
        </w:rPr>
        <w:t xml:space="preserve">Do robót powinno się używać następujących sprzętów : </w:t>
      </w:r>
      <w:r w:rsidRPr="00D45469">
        <w:rPr>
          <w:rFonts w:ascii="Arial" w:hAnsi="Arial"/>
        </w:rPr>
        <w:t>glebogryzarki, kultywatory do uprawy gleby,</w:t>
      </w:r>
      <w:r>
        <w:rPr>
          <w:rFonts w:ascii="Arial" w:hAnsi="Arial"/>
        </w:rPr>
        <w:t xml:space="preserve"> </w:t>
      </w:r>
      <w:r w:rsidRPr="00D45469">
        <w:rPr>
          <w:rFonts w:ascii="Arial" w:hAnsi="Arial"/>
        </w:rPr>
        <w:t>wał kolczatka oraz wał gładki do zakładania trawników</w:t>
      </w:r>
      <w:r>
        <w:rPr>
          <w:rFonts w:ascii="Arial" w:hAnsi="Arial"/>
        </w:rPr>
        <w:t xml:space="preserve">, </w:t>
      </w:r>
      <w:r w:rsidRPr="00D45469">
        <w:rPr>
          <w:rFonts w:ascii="Arial" w:hAnsi="Arial"/>
        </w:rPr>
        <w:t>kosiarki mechaniczne do pielęgnacji trawników</w:t>
      </w:r>
      <w:r>
        <w:rPr>
          <w:rFonts w:ascii="Arial" w:hAnsi="Arial"/>
        </w:rPr>
        <w:t xml:space="preserve">, </w:t>
      </w:r>
      <w:r w:rsidRPr="00D45469">
        <w:rPr>
          <w:rFonts w:ascii="Arial" w:hAnsi="Arial"/>
        </w:rPr>
        <w:t xml:space="preserve">sprzęt do pozyskania ziemi urodzajnej </w:t>
      </w:r>
      <w:r>
        <w:rPr>
          <w:rFonts w:ascii="Arial" w:hAnsi="Arial"/>
        </w:rPr>
        <w:br/>
      </w:r>
      <w:r w:rsidRPr="00D45469">
        <w:rPr>
          <w:rFonts w:ascii="Arial" w:hAnsi="Arial"/>
        </w:rPr>
        <w:t>(np. spycharki gąsienicowej, koparki)</w:t>
      </w:r>
    </w:p>
    <w:p w14:paraId="643F9124" w14:textId="77777777" w:rsidR="005E142F" w:rsidRDefault="005E142F" w:rsidP="005E142F">
      <w:pPr>
        <w:ind w:firstLine="708"/>
        <w:jc w:val="both"/>
        <w:rPr>
          <w:rFonts w:ascii="Arial" w:hAnsi="Arial"/>
        </w:rPr>
      </w:pPr>
    </w:p>
    <w:p w14:paraId="75B00564" w14:textId="77777777" w:rsidR="005E142F" w:rsidRDefault="005E142F" w:rsidP="005E142F">
      <w:pPr>
        <w:jc w:val="both"/>
        <w:rPr>
          <w:rFonts w:ascii="Arial" w:hAnsi="Arial"/>
        </w:rPr>
      </w:pPr>
      <w:r>
        <w:rPr>
          <w:rFonts w:ascii="Arial" w:hAnsi="Arial"/>
        </w:rPr>
        <w:t>4.</w:t>
      </w:r>
      <w:r w:rsidRPr="00D45469">
        <w:rPr>
          <w:rFonts w:ascii="Arial" w:hAnsi="Arial"/>
        </w:rPr>
        <w:t>Transport</w:t>
      </w:r>
      <w:r>
        <w:rPr>
          <w:rFonts w:ascii="Arial" w:hAnsi="Arial"/>
        </w:rPr>
        <w:t>.</w:t>
      </w:r>
    </w:p>
    <w:p w14:paraId="7CCBBC12" w14:textId="77777777" w:rsidR="005E142F" w:rsidRDefault="005E142F" w:rsidP="005E142F">
      <w:pPr>
        <w:ind w:firstLine="708"/>
        <w:jc w:val="both"/>
        <w:rPr>
          <w:rFonts w:ascii="Arial" w:hAnsi="Arial"/>
        </w:rPr>
      </w:pPr>
      <w:r w:rsidRPr="00D45469">
        <w:rPr>
          <w:rFonts w:ascii="Arial" w:hAnsi="Arial"/>
        </w:rPr>
        <w:t>Transport materiałów do wykonania zieleni może być dowolny pod warunkiem, że nie uszkodzi, ani też nie pogorszy jakości transportowanych materiałów.</w:t>
      </w:r>
    </w:p>
    <w:p w14:paraId="2EFAEA5D" w14:textId="77777777" w:rsidR="005E142F" w:rsidRDefault="005E142F" w:rsidP="005E142F">
      <w:pPr>
        <w:jc w:val="both"/>
        <w:rPr>
          <w:rFonts w:ascii="Arial" w:hAnsi="Arial"/>
        </w:rPr>
      </w:pPr>
    </w:p>
    <w:p w14:paraId="6AFDB3F2" w14:textId="77777777" w:rsidR="005E142F" w:rsidRPr="00D45469" w:rsidRDefault="005E142F" w:rsidP="005E142F">
      <w:pPr>
        <w:jc w:val="both"/>
        <w:rPr>
          <w:rFonts w:ascii="Arial" w:hAnsi="Arial"/>
        </w:rPr>
      </w:pPr>
      <w:r>
        <w:rPr>
          <w:rFonts w:ascii="Arial" w:hAnsi="Arial"/>
        </w:rPr>
        <w:t>5. Wykonanie robót.</w:t>
      </w:r>
    </w:p>
    <w:p w14:paraId="21ED33AA" w14:textId="77777777" w:rsidR="005E142F" w:rsidRDefault="005E142F" w:rsidP="005E142F">
      <w:pPr>
        <w:ind w:firstLine="708"/>
        <w:jc w:val="both"/>
        <w:rPr>
          <w:rFonts w:ascii="Arial" w:hAnsi="Arial"/>
        </w:rPr>
      </w:pPr>
      <w:r>
        <w:rPr>
          <w:rFonts w:ascii="Arial" w:hAnsi="Arial"/>
        </w:rPr>
        <w:t>T</w:t>
      </w:r>
      <w:r w:rsidRPr="00D45469">
        <w:rPr>
          <w:rFonts w:ascii="Arial" w:hAnsi="Arial"/>
        </w:rPr>
        <w:t>eren musi być oczyszczony z gruzu, zanieczyszczeń i wszelkiej roślinności zielnej</w:t>
      </w:r>
      <w:r>
        <w:rPr>
          <w:rFonts w:ascii="Arial" w:hAnsi="Arial"/>
        </w:rPr>
        <w:t>. T</w:t>
      </w:r>
      <w:r w:rsidRPr="00D45469">
        <w:rPr>
          <w:rFonts w:ascii="Arial" w:hAnsi="Arial"/>
        </w:rPr>
        <w:t>eren powinien być wyrównany i splantowany, powierzchnia gleby poruszona grabiami metalowymi lub wałem kolczatką</w:t>
      </w:r>
      <w:r>
        <w:rPr>
          <w:rFonts w:ascii="Arial" w:hAnsi="Arial"/>
        </w:rPr>
        <w:t>. W</w:t>
      </w:r>
      <w:r w:rsidRPr="00D45469">
        <w:rPr>
          <w:rFonts w:ascii="Arial" w:hAnsi="Arial"/>
        </w:rPr>
        <w:t xml:space="preserve"> miejscach gdzie brakuje urodzajnej ziemi rodzimej lub nie nadaje się ona do wykorzystania należy uzupełnić lub wymienić grunt rodzimy na ziemię urodzajną</w:t>
      </w:r>
      <w:r>
        <w:rPr>
          <w:rFonts w:ascii="Arial" w:hAnsi="Arial"/>
        </w:rPr>
        <w:t>. W</w:t>
      </w:r>
      <w:r w:rsidRPr="00D45469">
        <w:rPr>
          <w:rFonts w:ascii="Arial" w:hAnsi="Arial"/>
        </w:rPr>
        <w:t>ysiew nasion i zakładanie trawników należy prowadzić w okresie od 1 maja do 15 września lub w innych okresach zaakceptowanych przez projektanta</w:t>
      </w:r>
      <w:r>
        <w:rPr>
          <w:rFonts w:ascii="Arial" w:hAnsi="Arial"/>
        </w:rPr>
        <w:t xml:space="preserve"> </w:t>
      </w:r>
      <w:r w:rsidRPr="00D45469">
        <w:rPr>
          <w:rFonts w:ascii="Arial" w:hAnsi="Arial"/>
        </w:rPr>
        <w:t>na terenie płaskim nasiona traw wysiewane są w ilości 3kg na 100m2</w:t>
      </w:r>
      <w:r>
        <w:rPr>
          <w:rFonts w:ascii="Arial" w:hAnsi="Arial"/>
        </w:rPr>
        <w:t xml:space="preserve">, </w:t>
      </w:r>
      <w:r w:rsidRPr="00D45469">
        <w:rPr>
          <w:rFonts w:ascii="Arial" w:hAnsi="Arial"/>
        </w:rPr>
        <w:t xml:space="preserve">przykrycie nasion - przez przemieszanie z ziemią wałem kolczatką lub grabiami </w:t>
      </w:r>
      <w:r>
        <w:rPr>
          <w:rFonts w:ascii="Arial" w:hAnsi="Arial"/>
        </w:rPr>
        <w:br/>
      </w:r>
      <w:r w:rsidRPr="00D45469">
        <w:rPr>
          <w:rFonts w:ascii="Arial" w:hAnsi="Arial"/>
        </w:rPr>
        <w:t xml:space="preserve">i pokrycie </w:t>
      </w:r>
      <w:smartTag w:uri="urn:schemas-microsoft-com:office:smarttags" w:element="metricconverter">
        <w:smartTagPr>
          <w:attr w:name="ProductID" w:val="1 cm"/>
        </w:smartTagPr>
        <w:r w:rsidRPr="00D45469">
          <w:rPr>
            <w:rFonts w:ascii="Arial" w:hAnsi="Arial"/>
          </w:rPr>
          <w:t>1 cm</w:t>
        </w:r>
      </w:smartTag>
      <w:r w:rsidRPr="00D45469">
        <w:rPr>
          <w:rFonts w:ascii="Arial" w:hAnsi="Arial"/>
        </w:rPr>
        <w:t xml:space="preserve"> warstwą substratu torfowego</w:t>
      </w:r>
      <w:r>
        <w:rPr>
          <w:rFonts w:ascii="Arial" w:hAnsi="Arial"/>
        </w:rPr>
        <w:t>. P</w:t>
      </w:r>
      <w:r w:rsidRPr="00D45469">
        <w:rPr>
          <w:rFonts w:ascii="Arial" w:hAnsi="Arial"/>
        </w:rPr>
        <w:t>o wysiewie i przykryciu nasion powierzchnia trawnika powinna być zwałowana lekkim wałem</w:t>
      </w:r>
      <w:r>
        <w:rPr>
          <w:rFonts w:ascii="Arial" w:hAnsi="Arial"/>
        </w:rPr>
        <w:t>. N</w:t>
      </w:r>
      <w:r w:rsidRPr="00D45469">
        <w:rPr>
          <w:rFonts w:ascii="Arial" w:hAnsi="Arial"/>
        </w:rPr>
        <w:t>ależy użyć gotowej mieszanki nasion trawnikowych</w:t>
      </w:r>
      <w:r>
        <w:rPr>
          <w:rFonts w:ascii="Arial" w:hAnsi="Arial"/>
        </w:rPr>
        <w:t>.</w:t>
      </w:r>
    </w:p>
    <w:p w14:paraId="23E3D833" w14:textId="77777777" w:rsidR="005E142F" w:rsidRPr="00D45469" w:rsidRDefault="005E142F" w:rsidP="005E142F">
      <w:pPr>
        <w:jc w:val="both"/>
        <w:rPr>
          <w:rFonts w:ascii="Arial" w:hAnsi="Arial"/>
        </w:rPr>
      </w:pPr>
    </w:p>
    <w:p w14:paraId="76E9F564" w14:textId="77777777" w:rsidR="005E142F" w:rsidRPr="00D45469" w:rsidRDefault="005E142F" w:rsidP="005E142F">
      <w:pPr>
        <w:jc w:val="both"/>
        <w:rPr>
          <w:rFonts w:ascii="Arial" w:hAnsi="Arial"/>
        </w:rPr>
      </w:pPr>
      <w:r>
        <w:rPr>
          <w:rFonts w:ascii="Arial" w:hAnsi="Arial"/>
        </w:rPr>
        <w:lastRenderedPageBreak/>
        <w:t xml:space="preserve">6. </w:t>
      </w:r>
      <w:r w:rsidRPr="00D45469">
        <w:rPr>
          <w:rFonts w:ascii="Arial" w:hAnsi="Arial"/>
        </w:rPr>
        <w:t>Kontrola jakości robót</w:t>
      </w:r>
      <w:r w:rsidRPr="00D45469">
        <w:rPr>
          <w:rFonts w:ascii="Arial" w:hAnsi="Arial"/>
        </w:rPr>
        <w:br/>
      </w:r>
      <w:r>
        <w:rPr>
          <w:rFonts w:ascii="Arial" w:hAnsi="Arial"/>
        </w:rPr>
        <w:t xml:space="preserve"> </w:t>
      </w:r>
      <w:r>
        <w:rPr>
          <w:rFonts w:ascii="Arial" w:hAnsi="Arial"/>
        </w:rPr>
        <w:tab/>
      </w:r>
      <w:r w:rsidRPr="00D45469">
        <w:rPr>
          <w:rFonts w:ascii="Arial" w:hAnsi="Arial"/>
        </w:rPr>
        <w:t>Kontrola wykonania trawników polega na sprawdzeniu:</w:t>
      </w:r>
    </w:p>
    <w:p w14:paraId="0877E781" w14:textId="77777777" w:rsidR="005E142F" w:rsidRPr="00D45469" w:rsidRDefault="005E142F" w:rsidP="005E142F">
      <w:pPr>
        <w:jc w:val="both"/>
        <w:rPr>
          <w:rFonts w:ascii="Arial" w:hAnsi="Arial"/>
        </w:rPr>
      </w:pPr>
      <w:r>
        <w:rPr>
          <w:rFonts w:ascii="Arial" w:hAnsi="Arial"/>
        </w:rPr>
        <w:t xml:space="preserve">– </w:t>
      </w:r>
      <w:r w:rsidRPr="00D45469">
        <w:rPr>
          <w:rFonts w:ascii="Arial" w:hAnsi="Arial"/>
        </w:rPr>
        <w:t>oczyszczenia terenu z gruzu i zanieczyszczeń przed założeniem trawnika</w:t>
      </w:r>
      <w:r>
        <w:rPr>
          <w:rFonts w:ascii="Arial" w:hAnsi="Arial"/>
        </w:rPr>
        <w:t>,</w:t>
      </w:r>
    </w:p>
    <w:p w14:paraId="7AF9022C" w14:textId="77777777" w:rsidR="005E142F" w:rsidRPr="00D45469" w:rsidRDefault="005E142F" w:rsidP="005E142F">
      <w:pPr>
        <w:jc w:val="both"/>
        <w:rPr>
          <w:rFonts w:ascii="Arial" w:hAnsi="Arial"/>
        </w:rPr>
      </w:pPr>
      <w:r>
        <w:rPr>
          <w:rFonts w:ascii="Arial" w:hAnsi="Arial"/>
        </w:rPr>
        <w:t xml:space="preserve">– </w:t>
      </w:r>
      <w:r w:rsidRPr="00D45469">
        <w:rPr>
          <w:rFonts w:ascii="Arial" w:hAnsi="Arial"/>
        </w:rPr>
        <w:t>wymiany gleby jałowej na ziemię urodzajną z kontrolą grubości warstwy rozścielonej ziemi</w:t>
      </w:r>
      <w:r>
        <w:rPr>
          <w:rFonts w:ascii="Arial" w:hAnsi="Arial"/>
        </w:rPr>
        <w:t>,</w:t>
      </w:r>
    </w:p>
    <w:p w14:paraId="3DD548AC" w14:textId="77777777" w:rsidR="005E142F" w:rsidRPr="00D45469" w:rsidRDefault="005E142F" w:rsidP="005E142F">
      <w:pPr>
        <w:jc w:val="both"/>
        <w:rPr>
          <w:rFonts w:ascii="Arial" w:hAnsi="Arial"/>
        </w:rPr>
      </w:pPr>
      <w:r>
        <w:rPr>
          <w:rFonts w:ascii="Arial" w:hAnsi="Arial"/>
        </w:rPr>
        <w:t xml:space="preserve">– </w:t>
      </w:r>
      <w:r w:rsidRPr="00D45469">
        <w:rPr>
          <w:rFonts w:ascii="Arial" w:hAnsi="Arial"/>
        </w:rPr>
        <w:t>ilości rozrzuconego torfu</w:t>
      </w:r>
      <w:r>
        <w:rPr>
          <w:rFonts w:ascii="Arial" w:hAnsi="Arial"/>
        </w:rPr>
        <w:t>,</w:t>
      </w:r>
    </w:p>
    <w:p w14:paraId="3A51BD89" w14:textId="77777777" w:rsidR="005E142F" w:rsidRPr="00D45469" w:rsidRDefault="005E142F" w:rsidP="005E142F">
      <w:pPr>
        <w:jc w:val="both"/>
        <w:rPr>
          <w:rFonts w:ascii="Arial" w:hAnsi="Arial"/>
        </w:rPr>
      </w:pPr>
      <w:r>
        <w:rPr>
          <w:rFonts w:ascii="Arial" w:hAnsi="Arial"/>
        </w:rPr>
        <w:t xml:space="preserve">– </w:t>
      </w:r>
      <w:r w:rsidRPr="00D45469">
        <w:rPr>
          <w:rFonts w:ascii="Arial" w:hAnsi="Arial"/>
        </w:rPr>
        <w:t>prawidłowego uwałowania terenu</w:t>
      </w:r>
      <w:r>
        <w:rPr>
          <w:rFonts w:ascii="Arial" w:hAnsi="Arial"/>
        </w:rPr>
        <w:t>,</w:t>
      </w:r>
    </w:p>
    <w:p w14:paraId="6CE0FC72" w14:textId="77777777" w:rsidR="005E142F" w:rsidRPr="00D45469" w:rsidRDefault="005E142F" w:rsidP="005E142F">
      <w:pPr>
        <w:jc w:val="both"/>
        <w:rPr>
          <w:rFonts w:ascii="Arial" w:hAnsi="Arial"/>
        </w:rPr>
      </w:pPr>
      <w:r>
        <w:rPr>
          <w:rFonts w:ascii="Arial" w:hAnsi="Arial"/>
        </w:rPr>
        <w:t xml:space="preserve">– </w:t>
      </w:r>
      <w:r w:rsidRPr="00D45469">
        <w:rPr>
          <w:rFonts w:ascii="Arial" w:hAnsi="Arial"/>
        </w:rPr>
        <w:t>ilości wysianych nasion</w:t>
      </w:r>
      <w:r>
        <w:rPr>
          <w:rFonts w:ascii="Arial" w:hAnsi="Arial"/>
        </w:rPr>
        <w:t>,</w:t>
      </w:r>
    </w:p>
    <w:p w14:paraId="0E418CCA" w14:textId="77777777" w:rsidR="005E142F" w:rsidRPr="00D45469" w:rsidRDefault="005E142F" w:rsidP="005E142F">
      <w:pPr>
        <w:jc w:val="both"/>
        <w:rPr>
          <w:rFonts w:ascii="Arial" w:hAnsi="Arial"/>
        </w:rPr>
      </w:pPr>
      <w:r w:rsidRPr="00D45469">
        <w:rPr>
          <w:rFonts w:ascii="Arial" w:hAnsi="Arial"/>
        </w:rPr>
        <w:t>Kontrola robót przy odbiorze trawników dotyczy:</w:t>
      </w:r>
    </w:p>
    <w:p w14:paraId="03C2E01A" w14:textId="77777777" w:rsidR="005E142F" w:rsidRPr="00D45469" w:rsidRDefault="005E142F" w:rsidP="005E142F">
      <w:pPr>
        <w:jc w:val="both"/>
        <w:rPr>
          <w:rFonts w:ascii="Arial" w:hAnsi="Arial"/>
        </w:rPr>
      </w:pPr>
      <w:r>
        <w:rPr>
          <w:rFonts w:ascii="Arial" w:hAnsi="Arial"/>
        </w:rPr>
        <w:t xml:space="preserve">– </w:t>
      </w:r>
      <w:r w:rsidRPr="00D45469">
        <w:rPr>
          <w:rFonts w:ascii="Arial" w:hAnsi="Arial"/>
        </w:rPr>
        <w:t>prawidłowości uzyskania zadarniania</w:t>
      </w:r>
      <w:r>
        <w:rPr>
          <w:rFonts w:ascii="Arial" w:hAnsi="Arial"/>
        </w:rPr>
        <w:t>,</w:t>
      </w:r>
    </w:p>
    <w:p w14:paraId="661BFA31" w14:textId="77777777" w:rsidR="005E142F" w:rsidRDefault="005E142F" w:rsidP="005E142F">
      <w:pPr>
        <w:jc w:val="both"/>
        <w:rPr>
          <w:rFonts w:ascii="Arial" w:hAnsi="Arial"/>
        </w:rPr>
      </w:pPr>
      <w:r>
        <w:rPr>
          <w:rFonts w:ascii="Arial" w:hAnsi="Arial"/>
        </w:rPr>
        <w:t xml:space="preserve">– </w:t>
      </w:r>
      <w:r w:rsidRPr="00D45469">
        <w:rPr>
          <w:rFonts w:ascii="Arial" w:hAnsi="Arial"/>
        </w:rPr>
        <w:t>występowania chwastów</w:t>
      </w:r>
      <w:r>
        <w:rPr>
          <w:rFonts w:ascii="Arial" w:hAnsi="Arial"/>
        </w:rPr>
        <w:t>,</w:t>
      </w:r>
    </w:p>
    <w:p w14:paraId="5A5A2535" w14:textId="77777777" w:rsidR="005E142F" w:rsidRDefault="005E142F" w:rsidP="005E142F">
      <w:pPr>
        <w:jc w:val="both"/>
        <w:rPr>
          <w:rFonts w:ascii="Arial" w:hAnsi="Arial"/>
        </w:rPr>
      </w:pPr>
    </w:p>
    <w:p w14:paraId="4F524250" w14:textId="77777777" w:rsidR="005E142F" w:rsidRDefault="005E142F" w:rsidP="005E142F">
      <w:pPr>
        <w:jc w:val="both"/>
        <w:rPr>
          <w:rFonts w:ascii="Arial" w:hAnsi="Arial"/>
        </w:rPr>
      </w:pPr>
    </w:p>
    <w:p w14:paraId="21C6CBA9" w14:textId="1FA88355" w:rsidR="005E142F" w:rsidRDefault="005E142F" w:rsidP="005E142F">
      <w:pPr>
        <w:jc w:val="both"/>
        <w:rPr>
          <w:rFonts w:ascii="Arial" w:hAnsi="Arial"/>
        </w:rPr>
      </w:pPr>
      <w:r>
        <w:rPr>
          <w:rFonts w:ascii="Arial" w:hAnsi="Arial"/>
        </w:rPr>
        <w:t>02.02</w:t>
      </w:r>
      <w:r w:rsidRPr="00D45469">
        <w:rPr>
          <w:rFonts w:ascii="Arial" w:hAnsi="Arial"/>
        </w:rPr>
        <w:t>. W</w:t>
      </w:r>
      <w:r>
        <w:rPr>
          <w:rFonts w:ascii="Arial" w:hAnsi="Arial"/>
        </w:rPr>
        <w:t xml:space="preserve">YKONANIE NAWIERZCHNI TŁUCZNIOWEJ KORTU TENISOWEGO </w:t>
      </w:r>
      <w:r>
        <w:rPr>
          <w:rFonts w:ascii="Arial" w:hAnsi="Arial"/>
        </w:rPr>
        <w:br/>
        <w:t xml:space="preserve">                   I BIEŻNI.</w:t>
      </w:r>
    </w:p>
    <w:p w14:paraId="627FC8A4" w14:textId="77777777" w:rsidR="005E142F" w:rsidRPr="00D45469" w:rsidRDefault="005E142F" w:rsidP="005E142F">
      <w:pPr>
        <w:jc w:val="both"/>
        <w:rPr>
          <w:rFonts w:ascii="Arial" w:hAnsi="Arial"/>
        </w:rPr>
      </w:pPr>
    </w:p>
    <w:p w14:paraId="5B4128E6" w14:textId="77777777" w:rsidR="005E142F" w:rsidRDefault="005E142F" w:rsidP="005E142F">
      <w:pPr>
        <w:jc w:val="both"/>
        <w:rPr>
          <w:rFonts w:ascii="Arial" w:hAnsi="Arial"/>
          <w:color w:val="000000"/>
        </w:rPr>
      </w:pPr>
      <w:r>
        <w:rPr>
          <w:rFonts w:ascii="Arial" w:hAnsi="Arial"/>
          <w:color w:val="000000"/>
        </w:rPr>
        <w:t xml:space="preserve">1. Warunki ogólne wykonania i odbioru robót – jak w punkcie „Warunki ogólne”. </w:t>
      </w:r>
    </w:p>
    <w:p w14:paraId="6DCAD9EA" w14:textId="77777777" w:rsidR="005E142F" w:rsidRDefault="005E142F" w:rsidP="005E142F">
      <w:pPr>
        <w:jc w:val="both"/>
        <w:rPr>
          <w:rFonts w:ascii="Arial" w:hAnsi="Arial"/>
        </w:rPr>
      </w:pPr>
    </w:p>
    <w:p w14:paraId="1A16E876" w14:textId="77777777" w:rsidR="005E142F" w:rsidRDefault="005E142F" w:rsidP="005E142F">
      <w:pPr>
        <w:pStyle w:val="Tekstpodstawowy"/>
        <w:tabs>
          <w:tab w:val="clear" w:pos="1134"/>
        </w:tabs>
        <w:spacing w:after="0" w:line="240" w:lineRule="auto"/>
        <w:rPr>
          <w:rFonts w:ascii="Arial" w:hAnsi="Arial"/>
        </w:rPr>
      </w:pPr>
      <w:r>
        <w:rPr>
          <w:rFonts w:ascii="Arial" w:hAnsi="Arial"/>
        </w:rPr>
        <w:t>2. Wymagania materiałowe.</w:t>
      </w:r>
    </w:p>
    <w:p w14:paraId="7BE0B37B" w14:textId="77777777" w:rsidR="005E142F" w:rsidRPr="00BE6FC3" w:rsidRDefault="005E142F" w:rsidP="005E142F">
      <w:pPr>
        <w:ind w:firstLine="708"/>
        <w:jc w:val="both"/>
        <w:rPr>
          <w:rFonts w:ascii="Arial" w:hAnsi="Arial"/>
        </w:rPr>
      </w:pPr>
      <w:r w:rsidRPr="00BE6FC3">
        <w:rPr>
          <w:rFonts w:ascii="Arial" w:hAnsi="Arial"/>
        </w:rPr>
        <w:t xml:space="preserve">Materiałami stosowanymi przy wykonywaniu podbudowy z tłucznia, </w:t>
      </w:r>
      <w:r>
        <w:rPr>
          <w:rFonts w:ascii="Arial" w:hAnsi="Arial"/>
        </w:rPr>
        <w:br/>
      </w:r>
      <w:r w:rsidRPr="00BE6FC3">
        <w:rPr>
          <w:rFonts w:ascii="Arial" w:hAnsi="Arial"/>
        </w:rPr>
        <w:t xml:space="preserve">wg PN-S-96023 są: kruszywo naturalne zwykłe (pospółka do nawierzchni drogowych </w:t>
      </w:r>
      <w:r>
        <w:rPr>
          <w:rFonts w:ascii="Arial" w:hAnsi="Arial"/>
        </w:rPr>
        <w:br/>
      </w:r>
      <w:r w:rsidRPr="00BE6FC3">
        <w:rPr>
          <w:rFonts w:ascii="Arial" w:hAnsi="Arial"/>
        </w:rPr>
        <w:t>PN-B-11111) łamane zwykłe (tłuczeń i kliniec, wg PN-B-11112),</w:t>
      </w:r>
      <w:r>
        <w:rPr>
          <w:rFonts w:ascii="Arial" w:hAnsi="Arial"/>
        </w:rPr>
        <w:t>żużel wielkopiecowy,</w:t>
      </w:r>
      <w:r w:rsidRPr="00BE6FC3">
        <w:rPr>
          <w:rFonts w:ascii="Arial" w:hAnsi="Arial"/>
        </w:rPr>
        <w:t xml:space="preserve"> woda do skropienia podczas wałowania i klinowania.</w:t>
      </w:r>
    </w:p>
    <w:p w14:paraId="765273DC" w14:textId="77777777" w:rsidR="005E142F" w:rsidRPr="00BE6FC3" w:rsidRDefault="005E142F" w:rsidP="005E142F">
      <w:pPr>
        <w:ind w:firstLine="708"/>
        <w:jc w:val="both"/>
        <w:rPr>
          <w:rFonts w:ascii="Arial" w:hAnsi="Arial"/>
        </w:rPr>
      </w:pPr>
      <w:r w:rsidRPr="00BE6FC3">
        <w:rPr>
          <w:rFonts w:ascii="Arial" w:hAnsi="Arial"/>
        </w:rPr>
        <w:t>Inspektor Nadzoru Inwestorskiego może dopuścić do wykonania podbudowy inne rodzaje kruszywa, wybrane spośród wymienionych w PN-S-96023. Jakość kruszywa powinna być zgodna z wymogami normy PN-B-11111 i PN-B-11112, określonymi dla klasy co najmniej II - dla podbudowy zasadniczej. Do podbudow</w:t>
      </w:r>
      <w:r>
        <w:rPr>
          <w:rFonts w:ascii="Arial" w:hAnsi="Arial"/>
        </w:rPr>
        <w:t>y</w:t>
      </w:r>
      <w:r w:rsidRPr="00BE6FC3">
        <w:rPr>
          <w:rFonts w:ascii="Arial" w:hAnsi="Arial"/>
        </w:rPr>
        <w:t xml:space="preserve"> należy stosować kruszywo gatunku co najmniej II klasy. </w:t>
      </w:r>
    </w:p>
    <w:p w14:paraId="5433BAA1" w14:textId="77777777" w:rsidR="005E142F" w:rsidRDefault="005E142F" w:rsidP="005E142F">
      <w:pPr>
        <w:jc w:val="both"/>
        <w:rPr>
          <w:rFonts w:ascii="Arial" w:hAnsi="Arial"/>
        </w:rPr>
      </w:pPr>
    </w:p>
    <w:p w14:paraId="5F8B8821" w14:textId="77777777" w:rsidR="005E142F" w:rsidRPr="00F67ABA" w:rsidRDefault="005E142F" w:rsidP="005E142F">
      <w:pPr>
        <w:jc w:val="both"/>
        <w:rPr>
          <w:rFonts w:ascii="Arial" w:hAnsi="Arial"/>
        </w:rPr>
      </w:pPr>
      <w:r>
        <w:rPr>
          <w:rFonts w:ascii="Arial" w:hAnsi="Arial"/>
        </w:rPr>
        <w:t>3.Sprzęt.</w:t>
      </w:r>
    </w:p>
    <w:p w14:paraId="06F24B6F" w14:textId="77777777" w:rsidR="005E142F" w:rsidRPr="00F67ABA" w:rsidRDefault="005E142F" w:rsidP="005E142F">
      <w:pPr>
        <w:jc w:val="both"/>
        <w:rPr>
          <w:rFonts w:ascii="Arial" w:hAnsi="Arial"/>
        </w:rPr>
      </w:pPr>
      <w:r>
        <w:rPr>
          <w:rFonts w:ascii="Arial" w:hAnsi="Arial"/>
        </w:rPr>
        <w:t>3.1</w:t>
      </w:r>
      <w:r w:rsidRPr="00F67ABA">
        <w:rPr>
          <w:rFonts w:ascii="Arial" w:hAnsi="Arial"/>
        </w:rPr>
        <w:t>.</w:t>
      </w:r>
      <w:r>
        <w:rPr>
          <w:rFonts w:ascii="Arial" w:hAnsi="Arial"/>
        </w:rPr>
        <w:t xml:space="preserve"> </w:t>
      </w:r>
      <w:r w:rsidRPr="00F67ABA">
        <w:rPr>
          <w:rFonts w:ascii="Arial" w:hAnsi="Arial"/>
        </w:rPr>
        <w:t>Sprzęt do wykonania nawierzchni</w:t>
      </w:r>
      <w:r>
        <w:rPr>
          <w:rFonts w:ascii="Arial" w:hAnsi="Arial"/>
        </w:rPr>
        <w:t>.</w:t>
      </w:r>
    </w:p>
    <w:p w14:paraId="184494F4" w14:textId="77777777" w:rsidR="005E142F" w:rsidRPr="00F67ABA" w:rsidRDefault="005E142F" w:rsidP="005E142F">
      <w:pPr>
        <w:ind w:firstLine="708"/>
        <w:jc w:val="both"/>
        <w:rPr>
          <w:rFonts w:ascii="Arial" w:hAnsi="Arial"/>
        </w:rPr>
      </w:pPr>
      <w:r w:rsidRPr="00F67ABA">
        <w:rPr>
          <w:rFonts w:ascii="Arial" w:hAnsi="Arial"/>
        </w:rPr>
        <w:t>Wykonawca przystępujący do wykonania robót powinien wykazać się możliwością korzystania z następującego sprzętu:</w:t>
      </w:r>
    </w:p>
    <w:p w14:paraId="1A130DE3" w14:textId="77777777" w:rsidR="005E142F" w:rsidRPr="00F67ABA" w:rsidRDefault="005E142F" w:rsidP="005E142F">
      <w:pPr>
        <w:ind w:left="708"/>
        <w:jc w:val="both"/>
        <w:rPr>
          <w:rFonts w:ascii="Arial" w:hAnsi="Arial"/>
        </w:rPr>
      </w:pPr>
      <w:r>
        <w:rPr>
          <w:rFonts w:ascii="Arial" w:hAnsi="Arial"/>
        </w:rPr>
        <w:t xml:space="preserve">– </w:t>
      </w:r>
      <w:r w:rsidRPr="00F67ABA">
        <w:rPr>
          <w:rFonts w:ascii="Arial" w:hAnsi="Arial"/>
        </w:rPr>
        <w:t>układarek lub równiarek do rozścielania tłucznia,</w:t>
      </w:r>
    </w:p>
    <w:p w14:paraId="68088E9C" w14:textId="77777777" w:rsidR="005E142F" w:rsidRPr="00F67ABA" w:rsidRDefault="005E142F" w:rsidP="005E142F">
      <w:pPr>
        <w:ind w:left="708"/>
        <w:jc w:val="both"/>
        <w:rPr>
          <w:rFonts w:ascii="Arial" w:hAnsi="Arial"/>
        </w:rPr>
      </w:pPr>
      <w:r>
        <w:rPr>
          <w:rFonts w:ascii="Arial" w:hAnsi="Arial"/>
        </w:rPr>
        <w:t xml:space="preserve">– </w:t>
      </w:r>
      <w:r w:rsidRPr="00F67ABA">
        <w:rPr>
          <w:rFonts w:ascii="Arial" w:hAnsi="Arial"/>
        </w:rPr>
        <w:t>walców statycznych, zwykle o nacisku jednostkowym co najmniej 30 kN</w:t>
      </w:r>
      <w:r>
        <w:rPr>
          <w:rFonts w:ascii="Arial" w:hAnsi="Arial"/>
        </w:rPr>
        <w:t>/m, lub</w:t>
      </w:r>
      <w:r w:rsidRPr="00F67ABA">
        <w:rPr>
          <w:rFonts w:ascii="Arial" w:hAnsi="Arial"/>
        </w:rPr>
        <w:t xml:space="preserve"> walców wibracyjnych o nacisku jednostkowym wału wibrującego co najmniej 18 kN/m lub płytowych zagęszczarek wibracyjnych o nacisku jednostkowym co najmniej 16 kN/m2,</w:t>
      </w:r>
    </w:p>
    <w:p w14:paraId="2B53EC03" w14:textId="77777777" w:rsidR="005E142F" w:rsidRDefault="005E142F" w:rsidP="005E142F">
      <w:pPr>
        <w:ind w:left="708"/>
        <w:jc w:val="both"/>
        <w:rPr>
          <w:rFonts w:ascii="Arial" w:hAnsi="Arial"/>
        </w:rPr>
      </w:pPr>
      <w:r>
        <w:rPr>
          <w:rFonts w:ascii="Arial" w:hAnsi="Arial"/>
        </w:rPr>
        <w:t xml:space="preserve">– </w:t>
      </w:r>
      <w:r w:rsidRPr="00F67ABA">
        <w:rPr>
          <w:rFonts w:ascii="Arial" w:hAnsi="Arial"/>
        </w:rPr>
        <w:t>przewoźnych zbiorników do wody (beczkowozów) zaopatrzonych w ur</w:t>
      </w:r>
      <w:r>
        <w:rPr>
          <w:rFonts w:ascii="Arial" w:hAnsi="Arial"/>
        </w:rPr>
        <w:t xml:space="preserve">ządzenia do rozpryskiwania wody </w:t>
      </w:r>
      <w:r w:rsidRPr="00F67ABA">
        <w:rPr>
          <w:rFonts w:ascii="Arial" w:hAnsi="Arial"/>
        </w:rPr>
        <w:t>oraz pomp do napełniania beczkowozów wodą.</w:t>
      </w:r>
    </w:p>
    <w:p w14:paraId="4D91F3CC" w14:textId="77777777" w:rsidR="005E142F" w:rsidRPr="00F67ABA" w:rsidRDefault="005E142F" w:rsidP="005E142F">
      <w:pPr>
        <w:ind w:left="708"/>
        <w:jc w:val="both"/>
        <w:rPr>
          <w:rFonts w:ascii="Arial" w:hAnsi="Arial"/>
        </w:rPr>
      </w:pPr>
    </w:p>
    <w:p w14:paraId="7342C89A" w14:textId="77777777" w:rsidR="005E142F" w:rsidRDefault="005E142F" w:rsidP="005E142F">
      <w:pPr>
        <w:jc w:val="both"/>
        <w:rPr>
          <w:rFonts w:ascii="Arial" w:hAnsi="Arial"/>
        </w:rPr>
      </w:pPr>
      <w:r>
        <w:rPr>
          <w:rFonts w:ascii="Arial" w:hAnsi="Arial"/>
        </w:rPr>
        <w:t>4</w:t>
      </w:r>
      <w:r w:rsidRPr="00F67ABA">
        <w:rPr>
          <w:rFonts w:ascii="Arial" w:hAnsi="Arial"/>
        </w:rPr>
        <w:t>.</w:t>
      </w:r>
      <w:r>
        <w:rPr>
          <w:rFonts w:ascii="Arial" w:hAnsi="Arial"/>
        </w:rPr>
        <w:t xml:space="preserve"> Wykonanie robót.</w:t>
      </w:r>
    </w:p>
    <w:p w14:paraId="6416A092" w14:textId="77777777" w:rsidR="005E142F" w:rsidRPr="00F67ABA" w:rsidRDefault="005E142F" w:rsidP="005E142F">
      <w:pPr>
        <w:jc w:val="both"/>
        <w:rPr>
          <w:rFonts w:ascii="Arial" w:hAnsi="Arial"/>
        </w:rPr>
      </w:pPr>
    </w:p>
    <w:p w14:paraId="531AFF24" w14:textId="77777777" w:rsidR="005E142F" w:rsidRPr="00F67ABA" w:rsidRDefault="005E142F" w:rsidP="005E142F">
      <w:pPr>
        <w:jc w:val="both"/>
        <w:rPr>
          <w:rFonts w:ascii="Arial" w:hAnsi="Arial"/>
        </w:rPr>
      </w:pPr>
      <w:r>
        <w:rPr>
          <w:rFonts w:ascii="Arial" w:hAnsi="Arial"/>
        </w:rPr>
        <w:t>4.1</w:t>
      </w:r>
      <w:r w:rsidRPr="00F67ABA">
        <w:rPr>
          <w:rFonts w:ascii="Arial" w:hAnsi="Arial"/>
        </w:rPr>
        <w:t>.</w:t>
      </w:r>
      <w:r>
        <w:rPr>
          <w:rFonts w:ascii="Arial" w:hAnsi="Arial"/>
        </w:rPr>
        <w:t xml:space="preserve"> </w:t>
      </w:r>
      <w:r w:rsidRPr="00F67ABA">
        <w:rPr>
          <w:rFonts w:ascii="Arial" w:hAnsi="Arial"/>
        </w:rPr>
        <w:t>Przygotowanie podłoża</w:t>
      </w:r>
    </w:p>
    <w:p w14:paraId="4DBAFCD1" w14:textId="77777777" w:rsidR="005E142F" w:rsidRPr="00F67ABA" w:rsidRDefault="005E142F" w:rsidP="005E142F">
      <w:pPr>
        <w:ind w:firstLine="708"/>
        <w:jc w:val="both"/>
        <w:rPr>
          <w:rFonts w:ascii="Arial" w:hAnsi="Arial"/>
        </w:rPr>
      </w:pPr>
      <w:r w:rsidRPr="00F67ABA">
        <w:rPr>
          <w:rFonts w:ascii="Arial" w:hAnsi="Arial"/>
        </w:rPr>
        <w:t>Nawierzchnia tłuczniowa powinna być ułożona na podłożu zapewniającym nieprzenikanie drobnych cząstek gruntu do warstwy nawierzchni. Na gruncie spoistym, pod nawierzchnią tłuczniową powinna być ułożona warstwa odcinająca albo warstwa geotekstyliów.</w:t>
      </w:r>
      <w:r>
        <w:rPr>
          <w:rFonts w:ascii="Arial" w:hAnsi="Arial"/>
        </w:rPr>
        <w:t xml:space="preserve"> </w:t>
      </w:r>
      <w:r w:rsidRPr="00F67ABA">
        <w:rPr>
          <w:rFonts w:ascii="Arial" w:hAnsi="Arial"/>
        </w:rPr>
        <w:t xml:space="preserve">W przypadku zastosowania pomiędzy warstwą nawierzchni tłuczniowej </w:t>
      </w:r>
      <w:r>
        <w:rPr>
          <w:rFonts w:ascii="Arial" w:hAnsi="Arial"/>
        </w:rPr>
        <w:br/>
      </w:r>
      <w:r w:rsidRPr="00F67ABA">
        <w:rPr>
          <w:rFonts w:ascii="Arial" w:hAnsi="Arial"/>
        </w:rPr>
        <w:lastRenderedPageBreak/>
        <w:t>a spoistym gruntem podłoża warstwy odcinającej, powinien być spełniony warunek nieprzenikania cząstek drobnych</w:t>
      </w:r>
      <w:r>
        <w:rPr>
          <w:rFonts w:ascii="Arial" w:hAnsi="Arial"/>
        </w:rPr>
        <w:t>.</w:t>
      </w:r>
    </w:p>
    <w:p w14:paraId="1981B79E" w14:textId="77777777" w:rsidR="005E142F" w:rsidRDefault="005E142F" w:rsidP="005E142F">
      <w:pPr>
        <w:ind w:firstLine="708"/>
        <w:jc w:val="both"/>
        <w:rPr>
          <w:rFonts w:ascii="Arial" w:hAnsi="Arial"/>
        </w:rPr>
      </w:pPr>
      <w:r w:rsidRPr="00F67ABA">
        <w:rPr>
          <w:rFonts w:ascii="Arial" w:hAnsi="Arial"/>
        </w:rPr>
        <w:t>Geotekstylia przewidziane do użycia pod nawierzchnię tłuczniową powinny posiadać aprobatę techniczną wydaną przez uprawnioną jednostkę. W szczególności wymagana jest odpowiednia wytrzymałość mechaniczna geotekstyliów, uniemożliwiająca ich przebicie przez ziarna tłucznia oraz odpowiednie właściwości filtracyjne, dostosowane do uziarnienia podłoża gruntowego.</w:t>
      </w:r>
    </w:p>
    <w:p w14:paraId="206DEC23" w14:textId="77777777" w:rsidR="005E142F" w:rsidRPr="00F67ABA" w:rsidRDefault="005E142F" w:rsidP="005E142F">
      <w:pPr>
        <w:ind w:firstLine="708"/>
        <w:jc w:val="both"/>
        <w:rPr>
          <w:rFonts w:ascii="Arial" w:hAnsi="Arial"/>
        </w:rPr>
      </w:pPr>
    </w:p>
    <w:p w14:paraId="3408B5FC" w14:textId="77777777" w:rsidR="005E142F" w:rsidRPr="00F67ABA" w:rsidRDefault="005E142F" w:rsidP="005E142F">
      <w:pPr>
        <w:jc w:val="both"/>
        <w:rPr>
          <w:rFonts w:ascii="Arial" w:hAnsi="Arial"/>
        </w:rPr>
      </w:pPr>
      <w:r w:rsidRPr="00F67ABA">
        <w:rPr>
          <w:rFonts w:ascii="Arial" w:hAnsi="Arial"/>
        </w:rPr>
        <w:t>5.4. Wbudowanie i zagęszczanie kruszywa</w:t>
      </w:r>
    </w:p>
    <w:p w14:paraId="4D3A5206" w14:textId="77777777" w:rsidR="005E142F" w:rsidRPr="00F67ABA" w:rsidRDefault="005E142F" w:rsidP="005E142F">
      <w:pPr>
        <w:ind w:firstLine="708"/>
        <w:jc w:val="both"/>
        <w:rPr>
          <w:rFonts w:ascii="Arial" w:hAnsi="Arial"/>
        </w:rPr>
      </w:pPr>
      <w:r w:rsidRPr="00F67ABA">
        <w:rPr>
          <w:rFonts w:ascii="Arial" w:hAnsi="Arial"/>
        </w:rPr>
        <w:t xml:space="preserve">Minimalna grubość warstwy nawierzchni tłuczniowej nie może być po zagęszczeniu mniejsza od </w:t>
      </w:r>
      <w:smartTag w:uri="urn:schemas-microsoft-com:office:smarttags" w:element="metricconverter">
        <w:smartTagPr>
          <w:attr w:name="ProductID" w:val="7 cm"/>
        </w:smartTagPr>
        <w:r w:rsidRPr="00F67ABA">
          <w:rPr>
            <w:rFonts w:ascii="Arial" w:hAnsi="Arial"/>
          </w:rPr>
          <w:t>7 cm</w:t>
        </w:r>
      </w:smartTag>
      <w:r w:rsidRPr="00F67ABA">
        <w:rPr>
          <w:rFonts w:ascii="Arial" w:hAnsi="Arial"/>
        </w:rPr>
        <w:t>.</w:t>
      </w:r>
      <w:r>
        <w:rPr>
          <w:rFonts w:ascii="Arial" w:hAnsi="Arial"/>
        </w:rPr>
        <w:t xml:space="preserve"> </w:t>
      </w:r>
      <w:r w:rsidRPr="00F67ABA">
        <w:rPr>
          <w:rFonts w:ascii="Arial" w:hAnsi="Arial"/>
        </w:rPr>
        <w:t xml:space="preserve">Maksymalna grubość warstwy nawierzchni po zagęszczeniu nie może przekraczać </w:t>
      </w:r>
      <w:smartTag w:uri="urn:schemas-microsoft-com:office:smarttags" w:element="metricconverter">
        <w:smartTagPr>
          <w:attr w:name="ProductID" w:val="20 cm"/>
        </w:smartTagPr>
        <w:r w:rsidRPr="00F67ABA">
          <w:rPr>
            <w:rFonts w:ascii="Arial" w:hAnsi="Arial"/>
          </w:rPr>
          <w:t>20 cm</w:t>
        </w:r>
      </w:smartTag>
      <w:r w:rsidRPr="00F67ABA">
        <w:rPr>
          <w:rFonts w:ascii="Arial" w:hAnsi="Arial"/>
        </w:rPr>
        <w:t xml:space="preserve">. Nawierzchnię o grubości powyżej </w:t>
      </w:r>
      <w:smartTag w:uri="urn:schemas-microsoft-com:office:smarttags" w:element="metricconverter">
        <w:smartTagPr>
          <w:attr w:name="ProductID" w:val="20 cm"/>
        </w:smartTagPr>
        <w:r w:rsidRPr="00F67ABA">
          <w:rPr>
            <w:rFonts w:ascii="Arial" w:hAnsi="Arial"/>
          </w:rPr>
          <w:t>20 cm</w:t>
        </w:r>
      </w:smartTag>
      <w:r w:rsidRPr="00F67ABA">
        <w:rPr>
          <w:rFonts w:ascii="Arial" w:hAnsi="Arial"/>
        </w:rPr>
        <w:t xml:space="preserve"> należy wykonywać w dwóch warstwach.</w:t>
      </w:r>
    </w:p>
    <w:p w14:paraId="516982FA" w14:textId="77777777" w:rsidR="005E142F" w:rsidRPr="00F67ABA" w:rsidRDefault="005E142F" w:rsidP="005E142F">
      <w:pPr>
        <w:jc w:val="both"/>
        <w:rPr>
          <w:rFonts w:ascii="Arial" w:hAnsi="Arial"/>
        </w:rPr>
      </w:pPr>
      <w:r w:rsidRPr="00F67ABA">
        <w:rPr>
          <w:rFonts w:ascii="Arial" w:hAnsi="Arial"/>
        </w:rPr>
        <w:t>Kruszywo grube powinno być rozkładane w warstwie o jednakowej grubości, przy użyciu układarki albo równiarki. Grubość rozłożonej warstwy luźnego kruszywa powinna być taka, aby po jej zagęszczeniu i zaklinowaniu osiągnięto grubość projektowaną.</w:t>
      </w:r>
      <w:r>
        <w:rPr>
          <w:rFonts w:ascii="Arial" w:hAnsi="Arial"/>
        </w:rPr>
        <w:t xml:space="preserve"> </w:t>
      </w:r>
      <w:r w:rsidRPr="00F67ABA">
        <w:rPr>
          <w:rFonts w:ascii="Arial" w:hAnsi="Arial"/>
        </w:rPr>
        <w:t xml:space="preserve">Kruszywo grube po rozłożeniu powinno być zagęszczane przejściami walca statycznego gładkiego, o nacisku jednostkowym nie mniejszym niż 30 kN/m. Zagęszczenie nawierzchni </w:t>
      </w:r>
      <w:r>
        <w:rPr>
          <w:rFonts w:ascii="Arial" w:hAnsi="Arial"/>
        </w:rPr>
        <w:br/>
      </w:r>
      <w:r w:rsidRPr="00F67ABA">
        <w:rPr>
          <w:rFonts w:ascii="Arial" w:hAnsi="Arial"/>
        </w:rPr>
        <w:t>o przekroju daszkowym powinno rozpocząć się od krawędzi i stopniowo przesuwać pasami podłużnymi, częściowo nakładającymi się, w kierunku jej osi. Zagęszczanie nawierzchni o jednostronnym spadku poprzecznym powinno rozpocząć się od dolnej krawędzi i przesuwać pasami podłużnymi, częściowo nakładającymi się, w kierunku jej górnej krawędzi.</w:t>
      </w:r>
    </w:p>
    <w:p w14:paraId="57D27FA5" w14:textId="77777777" w:rsidR="005E142F" w:rsidRPr="00F67ABA" w:rsidRDefault="005E142F" w:rsidP="005E142F">
      <w:pPr>
        <w:ind w:firstLine="708"/>
        <w:jc w:val="both"/>
        <w:rPr>
          <w:rFonts w:ascii="Arial" w:hAnsi="Arial"/>
        </w:rPr>
      </w:pPr>
      <w:r w:rsidRPr="00F67ABA">
        <w:rPr>
          <w:rFonts w:ascii="Arial" w:hAnsi="Arial"/>
        </w:rPr>
        <w:t>W czasie zagęszczania walcem gładkim zaleca się skrapiać kruszywo wodą tak często, aby było stale wilgotne, co powoduje, że kruszywo mniej się kruszy, mniej wyokrągla i łatwiej układa szczelnie pod walcem.</w:t>
      </w:r>
      <w:r>
        <w:rPr>
          <w:rFonts w:ascii="Arial" w:hAnsi="Arial"/>
        </w:rPr>
        <w:t xml:space="preserve"> </w:t>
      </w:r>
      <w:r w:rsidRPr="00F67ABA">
        <w:rPr>
          <w:rFonts w:ascii="Arial" w:hAnsi="Arial"/>
        </w:rPr>
        <w:t>Zagęszczenie można uważać za zakończone, jeśli nie pojawiają się ślady po walcach i wybrzuszenia warstwy kruszywa przed wałami.</w:t>
      </w:r>
    </w:p>
    <w:p w14:paraId="4177BA14" w14:textId="77777777" w:rsidR="005E142F" w:rsidRDefault="005E142F" w:rsidP="005E142F">
      <w:pPr>
        <w:jc w:val="both"/>
        <w:rPr>
          <w:rFonts w:ascii="Arial" w:hAnsi="Arial"/>
        </w:rPr>
      </w:pPr>
    </w:p>
    <w:p w14:paraId="292A62A4" w14:textId="77777777" w:rsidR="005E142F" w:rsidRDefault="005E142F" w:rsidP="005E142F">
      <w:pPr>
        <w:jc w:val="both"/>
        <w:rPr>
          <w:rFonts w:ascii="Arial" w:hAnsi="Arial"/>
        </w:rPr>
      </w:pPr>
      <w:r>
        <w:rPr>
          <w:rFonts w:ascii="Arial" w:hAnsi="Arial"/>
        </w:rPr>
        <w:t>6. Kontrola jakości robót.</w:t>
      </w:r>
    </w:p>
    <w:p w14:paraId="5A16EB18" w14:textId="77777777" w:rsidR="005E142F" w:rsidRPr="00F67ABA" w:rsidRDefault="005E142F" w:rsidP="005E142F">
      <w:pPr>
        <w:jc w:val="both"/>
        <w:rPr>
          <w:rFonts w:ascii="Arial" w:hAnsi="Arial"/>
        </w:rPr>
      </w:pPr>
    </w:p>
    <w:p w14:paraId="3C45D66E" w14:textId="77777777" w:rsidR="005E142F" w:rsidRPr="00F67ABA" w:rsidRDefault="005E142F" w:rsidP="005E142F">
      <w:pPr>
        <w:jc w:val="both"/>
        <w:rPr>
          <w:rFonts w:ascii="Arial" w:hAnsi="Arial"/>
        </w:rPr>
      </w:pPr>
      <w:r>
        <w:rPr>
          <w:rFonts w:ascii="Arial" w:hAnsi="Arial"/>
        </w:rPr>
        <w:t>6.1</w:t>
      </w:r>
      <w:r w:rsidRPr="00F67ABA">
        <w:rPr>
          <w:rFonts w:ascii="Arial" w:hAnsi="Arial"/>
        </w:rPr>
        <w:t>.</w:t>
      </w:r>
      <w:r>
        <w:rPr>
          <w:rFonts w:ascii="Arial" w:hAnsi="Arial"/>
        </w:rPr>
        <w:t xml:space="preserve"> </w:t>
      </w:r>
      <w:r w:rsidRPr="00F67ABA">
        <w:rPr>
          <w:rFonts w:ascii="Arial" w:hAnsi="Arial"/>
        </w:rPr>
        <w:t>Badania przed przystąpieniem do robót</w:t>
      </w:r>
      <w:r>
        <w:rPr>
          <w:rFonts w:ascii="Arial" w:hAnsi="Arial"/>
        </w:rPr>
        <w:t>.</w:t>
      </w:r>
    </w:p>
    <w:p w14:paraId="5E400437" w14:textId="77777777" w:rsidR="005E142F" w:rsidRDefault="005E142F" w:rsidP="005E142F">
      <w:pPr>
        <w:ind w:firstLine="708"/>
        <w:jc w:val="both"/>
        <w:rPr>
          <w:rFonts w:ascii="Arial" w:hAnsi="Arial"/>
        </w:rPr>
      </w:pPr>
      <w:r w:rsidRPr="00F67ABA">
        <w:rPr>
          <w:rFonts w:ascii="Arial" w:hAnsi="Arial"/>
        </w:rPr>
        <w:t>Przed przystąpieniem do robót Wykonawca powinien wykonać badania kruszyw przeznaczonych do wykonania robót i przedstawić wyniki tych badań Inżynierowi do akceptacji. Badania te powinny obejmować wszystkie właściwo</w:t>
      </w:r>
      <w:r>
        <w:rPr>
          <w:rFonts w:ascii="Arial" w:hAnsi="Arial"/>
        </w:rPr>
        <w:t xml:space="preserve">ści kruszywa określone </w:t>
      </w:r>
      <w:r>
        <w:rPr>
          <w:rFonts w:ascii="Arial" w:hAnsi="Arial"/>
        </w:rPr>
        <w:br/>
        <w:t xml:space="preserve">w </w:t>
      </w:r>
      <w:r w:rsidRPr="00F67ABA">
        <w:rPr>
          <w:rFonts w:ascii="Arial" w:hAnsi="Arial"/>
        </w:rPr>
        <w:t>niniejszej specyfikacji.</w:t>
      </w:r>
    </w:p>
    <w:p w14:paraId="58EE8C0B" w14:textId="77777777" w:rsidR="005E142F" w:rsidRPr="00F67ABA" w:rsidRDefault="005E142F" w:rsidP="005E142F">
      <w:pPr>
        <w:ind w:firstLine="708"/>
        <w:jc w:val="both"/>
        <w:rPr>
          <w:rFonts w:ascii="Arial" w:hAnsi="Arial"/>
        </w:rPr>
      </w:pPr>
    </w:p>
    <w:p w14:paraId="527F6892" w14:textId="77777777" w:rsidR="005E142F" w:rsidRPr="00F67ABA" w:rsidRDefault="005E142F" w:rsidP="005E142F">
      <w:pPr>
        <w:jc w:val="both"/>
        <w:rPr>
          <w:rFonts w:ascii="Arial" w:hAnsi="Arial"/>
        </w:rPr>
      </w:pPr>
      <w:r>
        <w:rPr>
          <w:rFonts w:ascii="Arial" w:hAnsi="Arial"/>
        </w:rPr>
        <w:t>6.2</w:t>
      </w:r>
      <w:r w:rsidRPr="00F67ABA">
        <w:rPr>
          <w:rFonts w:ascii="Arial" w:hAnsi="Arial"/>
        </w:rPr>
        <w:t>.</w:t>
      </w:r>
      <w:r>
        <w:rPr>
          <w:rFonts w:ascii="Arial" w:hAnsi="Arial"/>
        </w:rPr>
        <w:t xml:space="preserve"> </w:t>
      </w:r>
      <w:r w:rsidRPr="00F67ABA">
        <w:rPr>
          <w:rFonts w:ascii="Arial" w:hAnsi="Arial"/>
        </w:rPr>
        <w:t>Badania i pomiary cech geometrycznych nawierzchni tłuczniowej</w:t>
      </w:r>
      <w:r>
        <w:rPr>
          <w:rFonts w:ascii="Arial" w:hAnsi="Arial"/>
        </w:rPr>
        <w:t>.</w:t>
      </w:r>
    </w:p>
    <w:p w14:paraId="7CDB9C6D" w14:textId="77777777" w:rsidR="005E142F" w:rsidRPr="00F67ABA" w:rsidRDefault="005E142F" w:rsidP="005E142F">
      <w:pPr>
        <w:ind w:firstLine="708"/>
        <w:jc w:val="both"/>
        <w:rPr>
          <w:rFonts w:ascii="Arial" w:hAnsi="Arial"/>
        </w:rPr>
      </w:pPr>
      <w:r w:rsidRPr="00F67ABA">
        <w:rPr>
          <w:rFonts w:ascii="Arial" w:hAnsi="Arial"/>
        </w:rPr>
        <w:t xml:space="preserve">Grubość warstwy Wykonawca powinien mierzyć natychmiast po jej zagęszczeniu, co najmniej w dwóch losowo wybranych punktach na każdej dziennej działce roboczej </w:t>
      </w:r>
      <w:r>
        <w:rPr>
          <w:rFonts w:ascii="Arial" w:hAnsi="Arial"/>
        </w:rPr>
        <w:br/>
      </w:r>
      <w:r w:rsidRPr="00F67ABA">
        <w:rPr>
          <w:rFonts w:ascii="Arial" w:hAnsi="Arial"/>
        </w:rPr>
        <w:t xml:space="preserve">i nie rzadziej niż w jednym punkcie na </w:t>
      </w:r>
      <w:smartTag w:uri="urn:schemas-microsoft-com:office:smarttags" w:element="metricconverter">
        <w:smartTagPr>
          <w:attr w:name="ProductID" w:val="400 m2"/>
        </w:smartTagPr>
        <w:r w:rsidRPr="00F67ABA">
          <w:rPr>
            <w:rFonts w:ascii="Arial" w:hAnsi="Arial"/>
          </w:rPr>
          <w:t>400 m2</w:t>
        </w:r>
      </w:smartTag>
      <w:r w:rsidRPr="00F67ABA">
        <w:rPr>
          <w:rFonts w:ascii="Arial" w:hAnsi="Arial"/>
        </w:rPr>
        <w:t xml:space="preserve"> nawierzchni.</w:t>
      </w:r>
      <w:r>
        <w:rPr>
          <w:rFonts w:ascii="Arial" w:hAnsi="Arial"/>
        </w:rPr>
        <w:t xml:space="preserve"> </w:t>
      </w:r>
      <w:r w:rsidRPr="00F67ABA">
        <w:rPr>
          <w:rFonts w:ascii="Arial" w:hAnsi="Arial"/>
        </w:rPr>
        <w:t>Dopuszczalne odchyłki od projektowanej grubości nawierzchni nie powinny przekraczać ± 10%.</w:t>
      </w:r>
    </w:p>
    <w:p w14:paraId="100CF750" w14:textId="77777777" w:rsidR="005E142F" w:rsidRDefault="005E142F" w:rsidP="005E142F">
      <w:pPr>
        <w:jc w:val="both"/>
        <w:rPr>
          <w:rFonts w:ascii="Arial" w:hAnsi="Arial"/>
        </w:rPr>
      </w:pPr>
    </w:p>
    <w:p w14:paraId="5C787953" w14:textId="77777777" w:rsidR="005E142F" w:rsidRDefault="005E142F" w:rsidP="005E142F">
      <w:pPr>
        <w:jc w:val="both"/>
        <w:rPr>
          <w:rFonts w:ascii="Arial" w:hAnsi="Arial"/>
        </w:rPr>
      </w:pPr>
      <w:r>
        <w:rPr>
          <w:rFonts w:ascii="Arial" w:hAnsi="Arial"/>
        </w:rPr>
        <w:t>7.  Obmiar robót.</w:t>
      </w:r>
    </w:p>
    <w:p w14:paraId="14D34703" w14:textId="77777777" w:rsidR="005E142F" w:rsidRPr="00F67ABA" w:rsidRDefault="005E142F" w:rsidP="005E142F">
      <w:pPr>
        <w:jc w:val="both"/>
        <w:rPr>
          <w:rFonts w:ascii="Arial" w:hAnsi="Arial"/>
        </w:rPr>
      </w:pPr>
    </w:p>
    <w:p w14:paraId="0857FA1C" w14:textId="77777777" w:rsidR="005E142F" w:rsidRPr="00F67ABA" w:rsidRDefault="005E142F" w:rsidP="005E142F">
      <w:pPr>
        <w:jc w:val="both"/>
        <w:rPr>
          <w:rFonts w:ascii="Arial" w:hAnsi="Arial"/>
        </w:rPr>
      </w:pPr>
      <w:r w:rsidRPr="00F67ABA">
        <w:rPr>
          <w:rFonts w:ascii="Arial" w:hAnsi="Arial"/>
        </w:rPr>
        <w:t>7.1.</w:t>
      </w:r>
      <w:r w:rsidRPr="00F67ABA">
        <w:rPr>
          <w:rFonts w:ascii="Arial" w:hAnsi="Arial"/>
        </w:rPr>
        <w:tab/>
        <w:t>Ogólne zasady obmiaru robót</w:t>
      </w:r>
    </w:p>
    <w:p w14:paraId="3222CA9B" w14:textId="77777777" w:rsidR="005E142F" w:rsidRDefault="005E142F" w:rsidP="005E142F">
      <w:pPr>
        <w:jc w:val="both"/>
        <w:rPr>
          <w:rFonts w:ascii="Arial" w:hAnsi="Arial"/>
        </w:rPr>
      </w:pPr>
      <w:r w:rsidRPr="00F67ABA">
        <w:rPr>
          <w:rFonts w:ascii="Arial" w:hAnsi="Arial"/>
        </w:rPr>
        <w:t xml:space="preserve">Ogólne zasady obmiaru robót podano w </w:t>
      </w:r>
      <w:r>
        <w:rPr>
          <w:rFonts w:ascii="Arial" w:hAnsi="Arial"/>
        </w:rPr>
        <w:t>punkcie „Wymagania ogólne”.</w:t>
      </w:r>
    </w:p>
    <w:p w14:paraId="7BC36C41" w14:textId="77777777" w:rsidR="005E142F" w:rsidRPr="00F67ABA" w:rsidRDefault="005E142F" w:rsidP="005E142F">
      <w:pPr>
        <w:jc w:val="both"/>
        <w:rPr>
          <w:rFonts w:ascii="Arial" w:hAnsi="Arial"/>
        </w:rPr>
      </w:pPr>
    </w:p>
    <w:p w14:paraId="131CF28D" w14:textId="77777777" w:rsidR="005E142F" w:rsidRPr="00F67ABA" w:rsidRDefault="005E142F" w:rsidP="005E142F">
      <w:pPr>
        <w:jc w:val="both"/>
        <w:rPr>
          <w:rFonts w:ascii="Arial" w:hAnsi="Arial"/>
        </w:rPr>
      </w:pPr>
      <w:r w:rsidRPr="00F67ABA">
        <w:rPr>
          <w:rFonts w:ascii="Arial" w:hAnsi="Arial"/>
        </w:rPr>
        <w:t>7.2.</w:t>
      </w:r>
      <w:r w:rsidRPr="00F67ABA">
        <w:rPr>
          <w:rFonts w:ascii="Arial" w:hAnsi="Arial"/>
        </w:rPr>
        <w:tab/>
        <w:t>Jednostka obmiarowa</w:t>
      </w:r>
    </w:p>
    <w:p w14:paraId="5891C54A" w14:textId="77777777" w:rsidR="005E142F" w:rsidRDefault="005E142F" w:rsidP="005E142F">
      <w:pPr>
        <w:jc w:val="both"/>
        <w:rPr>
          <w:rFonts w:ascii="Arial" w:hAnsi="Arial"/>
        </w:rPr>
      </w:pPr>
      <w:r w:rsidRPr="00F67ABA">
        <w:rPr>
          <w:rFonts w:ascii="Arial" w:hAnsi="Arial"/>
        </w:rPr>
        <w:t>Jednostką obmiarową jest m2 (metr kwadratowy).</w:t>
      </w:r>
    </w:p>
    <w:p w14:paraId="6B4A9F51" w14:textId="77777777" w:rsidR="005E142F" w:rsidRPr="00F67ABA" w:rsidRDefault="005E142F" w:rsidP="005E142F">
      <w:pPr>
        <w:jc w:val="both"/>
        <w:rPr>
          <w:rFonts w:ascii="Arial" w:hAnsi="Arial"/>
        </w:rPr>
      </w:pPr>
    </w:p>
    <w:p w14:paraId="28CED4CC" w14:textId="77777777" w:rsidR="005E142F" w:rsidRDefault="005E142F" w:rsidP="005E142F">
      <w:pPr>
        <w:jc w:val="both"/>
        <w:rPr>
          <w:rFonts w:ascii="Arial" w:hAnsi="Arial"/>
        </w:rPr>
      </w:pPr>
      <w:r>
        <w:rPr>
          <w:rFonts w:ascii="Arial" w:hAnsi="Arial"/>
        </w:rPr>
        <w:t>8.  Odbiór robót.</w:t>
      </w:r>
    </w:p>
    <w:p w14:paraId="21C65F04" w14:textId="77777777" w:rsidR="005E142F" w:rsidRDefault="005E142F" w:rsidP="005E142F">
      <w:pPr>
        <w:jc w:val="both"/>
        <w:rPr>
          <w:rFonts w:ascii="Arial" w:hAnsi="Arial"/>
        </w:rPr>
      </w:pPr>
      <w:r w:rsidRPr="00F67ABA">
        <w:rPr>
          <w:rFonts w:ascii="Arial" w:hAnsi="Arial"/>
        </w:rPr>
        <w:t>Og</w:t>
      </w:r>
      <w:r>
        <w:rPr>
          <w:rFonts w:ascii="Arial" w:hAnsi="Arial"/>
        </w:rPr>
        <w:t>ólne zasady odbioru</w:t>
      </w:r>
      <w:r w:rsidRPr="00F67ABA">
        <w:rPr>
          <w:rFonts w:ascii="Arial" w:hAnsi="Arial"/>
        </w:rPr>
        <w:t xml:space="preserve"> robót podano w </w:t>
      </w:r>
      <w:r>
        <w:rPr>
          <w:rFonts w:ascii="Arial" w:hAnsi="Arial"/>
        </w:rPr>
        <w:t>punkcie „Wymagania ogólne”.</w:t>
      </w:r>
    </w:p>
    <w:p w14:paraId="5237EC2D" w14:textId="77777777" w:rsidR="005E142F" w:rsidRPr="00F67ABA" w:rsidRDefault="005E142F" w:rsidP="005E142F">
      <w:pPr>
        <w:jc w:val="both"/>
        <w:rPr>
          <w:rFonts w:ascii="Arial" w:hAnsi="Arial"/>
        </w:rPr>
      </w:pPr>
    </w:p>
    <w:p w14:paraId="466C5E60" w14:textId="77777777" w:rsidR="005E142F" w:rsidRPr="00F67ABA" w:rsidRDefault="005E142F" w:rsidP="005E142F">
      <w:pPr>
        <w:jc w:val="both"/>
        <w:rPr>
          <w:rFonts w:ascii="Arial" w:hAnsi="Arial"/>
        </w:rPr>
      </w:pPr>
      <w:r>
        <w:rPr>
          <w:rFonts w:ascii="Arial" w:hAnsi="Arial"/>
        </w:rPr>
        <w:t>9. Podstawa płatności.</w:t>
      </w:r>
    </w:p>
    <w:p w14:paraId="466D7585" w14:textId="77777777" w:rsidR="005E142F" w:rsidRPr="00F67ABA" w:rsidRDefault="005E142F" w:rsidP="005E142F">
      <w:pPr>
        <w:jc w:val="both"/>
        <w:rPr>
          <w:rFonts w:ascii="Arial" w:hAnsi="Arial"/>
        </w:rPr>
      </w:pPr>
      <w:r w:rsidRPr="00F67ABA">
        <w:rPr>
          <w:rFonts w:ascii="Arial" w:hAnsi="Arial"/>
        </w:rPr>
        <w:t>9.1.</w:t>
      </w:r>
      <w:r w:rsidRPr="00F67ABA">
        <w:rPr>
          <w:rFonts w:ascii="Arial" w:hAnsi="Arial"/>
        </w:rPr>
        <w:tab/>
        <w:t>Ogólne ustalenia dotyczące podstawy płatności</w:t>
      </w:r>
    </w:p>
    <w:p w14:paraId="704257B0" w14:textId="77777777" w:rsidR="005E142F" w:rsidRPr="00F67ABA" w:rsidRDefault="005E142F" w:rsidP="005E142F">
      <w:pPr>
        <w:jc w:val="both"/>
        <w:rPr>
          <w:rFonts w:ascii="Arial" w:hAnsi="Arial"/>
        </w:rPr>
      </w:pPr>
      <w:r w:rsidRPr="00F67ABA">
        <w:rPr>
          <w:rFonts w:ascii="Arial" w:hAnsi="Arial"/>
        </w:rPr>
        <w:t>Ogólne ustalenia dotyczące podstawy płatności podano w „</w:t>
      </w:r>
      <w:r>
        <w:rPr>
          <w:rFonts w:ascii="Arial" w:hAnsi="Arial"/>
        </w:rPr>
        <w:t>Wymagania ogólne”</w:t>
      </w:r>
      <w:r w:rsidRPr="00F67ABA">
        <w:rPr>
          <w:rFonts w:ascii="Arial" w:hAnsi="Arial"/>
        </w:rPr>
        <w:t>.</w:t>
      </w:r>
    </w:p>
    <w:p w14:paraId="3C2AFC1D" w14:textId="77777777" w:rsidR="005E142F" w:rsidRPr="00F67ABA" w:rsidRDefault="005E142F" w:rsidP="005E142F">
      <w:pPr>
        <w:jc w:val="both"/>
        <w:rPr>
          <w:rFonts w:ascii="Arial" w:hAnsi="Arial"/>
        </w:rPr>
      </w:pPr>
      <w:r w:rsidRPr="00F67ABA">
        <w:rPr>
          <w:rFonts w:ascii="Arial" w:hAnsi="Arial"/>
        </w:rPr>
        <w:t>9.2.</w:t>
      </w:r>
      <w:r w:rsidRPr="00F67ABA">
        <w:rPr>
          <w:rFonts w:ascii="Arial" w:hAnsi="Arial"/>
        </w:rPr>
        <w:tab/>
        <w:t>Cena jednostki obmiarowej</w:t>
      </w:r>
    </w:p>
    <w:p w14:paraId="5816C411" w14:textId="77777777" w:rsidR="005E142F" w:rsidRPr="00F67ABA" w:rsidRDefault="005E142F" w:rsidP="005E142F">
      <w:pPr>
        <w:jc w:val="both"/>
        <w:rPr>
          <w:rFonts w:ascii="Arial" w:hAnsi="Arial"/>
        </w:rPr>
      </w:pPr>
      <w:r w:rsidRPr="00F67ABA">
        <w:rPr>
          <w:rFonts w:ascii="Arial" w:hAnsi="Arial"/>
        </w:rPr>
        <w:t xml:space="preserve">Cena </w:t>
      </w:r>
      <w:smartTag w:uri="urn:schemas-microsoft-com:office:smarttags" w:element="metricconverter">
        <w:smartTagPr>
          <w:attr w:name="ProductID" w:val="1 m2"/>
        </w:smartTagPr>
        <w:r w:rsidRPr="00F67ABA">
          <w:rPr>
            <w:rFonts w:ascii="Arial" w:hAnsi="Arial"/>
          </w:rPr>
          <w:t>1 m2</w:t>
        </w:r>
      </w:smartTag>
      <w:r w:rsidRPr="00F67ABA">
        <w:rPr>
          <w:rFonts w:ascii="Arial" w:hAnsi="Arial"/>
        </w:rPr>
        <w:t xml:space="preserve"> nawierzchni tłuczniowej obejmuje:</w:t>
      </w:r>
    </w:p>
    <w:p w14:paraId="7C6CB0B7" w14:textId="77777777" w:rsidR="005E142F" w:rsidRPr="00F67ABA" w:rsidRDefault="005E142F" w:rsidP="005E142F">
      <w:pPr>
        <w:jc w:val="both"/>
        <w:rPr>
          <w:rFonts w:ascii="Arial" w:hAnsi="Arial"/>
        </w:rPr>
      </w:pPr>
      <w:r>
        <w:rPr>
          <w:rFonts w:ascii="Arial" w:hAnsi="Arial"/>
        </w:rPr>
        <w:t xml:space="preserve">– </w:t>
      </w:r>
      <w:r w:rsidRPr="00F67ABA">
        <w:rPr>
          <w:rFonts w:ascii="Arial" w:hAnsi="Arial"/>
        </w:rPr>
        <w:t>prace pomiarowe i oznakowanie robót,</w:t>
      </w:r>
    </w:p>
    <w:p w14:paraId="70C455F0" w14:textId="77777777" w:rsidR="005E142F" w:rsidRPr="00F67ABA" w:rsidRDefault="005E142F" w:rsidP="005E142F">
      <w:pPr>
        <w:jc w:val="both"/>
        <w:rPr>
          <w:rFonts w:ascii="Arial" w:hAnsi="Arial"/>
        </w:rPr>
      </w:pPr>
      <w:r>
        <w:rPr>
          <w:rFonts w:ascii="Arial" w:hAnsi="Arial"/>
        </w:rPr>
        <w:t xml:space="preserve">– </w:t>
      </w:r>
      <w:r w:rsidRPr="00F67ABA">
        <w:rPr>
          <w:rFonts w:ascii="Arial" w:hAnsi="Arial"/>
        </w:rPr>
        <w:t>dostarczenie materiałów na miejsce wbudowania,</w:t>
      </w:r>
    </w:p>
    <w:p w14:paraId="3721C2F6" w14:textId="77777777" w:rsidR="005E142F" w:rsidRPr="00F67ABA" w:rsidRDefault="005E142F" w:rsidP="005E142F">
      <w:pPr>
        <w:jc w:val="both"/>
        <w:rPr>
          <w:rFonts w:ascii="Arial" w:hAnsi="Arial"/>
        </w:rPr>
      </w:pPr>
      <w:r>
        <w:rPr>
          <w:rFonts w:ascii="Arial" w:hAnsi="Arial"/>
        </w:rPr>
        <w:t xml:space="preserve">– </w:t>
      </w:r>
      <w:r w:rsidRPr="00F67ABA">
        <w:rPr>
          <w:rFonts w:ascii="Arial" w:hAnsi="Arial"/>
        </w:rPr>
        <w:t>rozłożenie warstwy kruszywa grubego (tłucznia, klińca),</w:t>
      </w:r>
    </w:p>
    <w:p w14:paraId="25412B10" w14:textId="77777777" w:rsidR="005E142F" w:rsidRPr="00F67ABA" w:rsidRDefault="005E142F" w:rsidP="005E142F">
      <w:pPr>
        <w:jc w:val="both"/>
        <w:rPr>
          <w:rFonts w:ascii="Arial" w:hAnsi="Arial"/>
        </w:rPr>
      </w:pPr>
      <w:r>
        <w:rPr>
          <w:rFonts w:ascii="Arial" w:hAnsi="Arial"/>
        </w:rPr>
        <w:t xml:space="preserve">– </w:t>
      </w:r>
      <w:r w:rsidRPr="00F67ABA">
        <w:rPr>
          <w:rFonts w:ascii="Arial" w:hAnsi="Arial"/>
        </w:rPr>
        <w:t>zaklinowanie warstwy kruszywa grubego, skropienie wodą i zagęszczenie</w:t>
      </w:r>
    </w:p>
    <w:p w14:paraId="501DDA88" w14:textId="77777777" w:rsidR="005E142F" w:rsidRPr="00F67ABA" w:rsidRDefault="005E142F" w:rsidP="005E142F">
      <w:pPr>
        <w:jc w:val="both"/>
        <w:rPr>
          <w:rFonts w:ascii="Arial" w:hAnsi="Arial"/>
        </w:rPr>
      </w:pPr>
      <w:r>
        <w:rPr>
          <w:rFonts w:ascii="Arial" w:hAnsi="Arial"/>
        </w:rPr>
        <w:t xml:space="preserve">– </w:t>
      </w:r>
      <w:r w:rsidRPr="00F67ABA">
        <w:rPr>
          <w:rFonts w:ascii="Arial" w:hAnsi="Arial"/>
        </w:rPr>
        <w:t>przeprowadzenie pomiarów i badań laboratoryjnych wymaganych w specyfikacji technicznej.</w:t>
      </w:r>
    </w:p>
    <w:p w14:paraId="24556574" w14:textId="77777777" w:rsidR="005E142F" w:rsidRDefault="005E142F" w:rsidP="005E142F">
      <w:pPr>
        <w:pStyle w:val="Tekstpodstawowywcity"/>
        <w:ind w:left="0"/>
      </w:pPr>
    </w:p>
    <w:p w14:paraId="7B21E901" w14:textId="77777777" w:rsidR="005E142F" w:rsidRDefault="005E142F" w:rsidP="005E142F">
      <w:pPr>
        <w:pStyle w:val="Tekstpodstawowywcity"/>
        <w:ind w:left="0"/>
      </w:pPr>
    </w:p>
    <w:p w14:paraId="5EF4D1B5" w14:textId="77777777" w:rsidR="005E142F" w:rsidRDefault="005E142F" w:rsidP="005E142F">
      <w:pPr>
        <w:pStyle w:val="Tekstpodstawowywcity"/>
        <w:ind w:left="0"/>
      </w:pPr>
    </w:p>
    <w:p w14:paraId="711E00D1" w14:textId="77777777" w:rsidR="005E142F" w:rsidRDefault="005E142F" w:rsidP="005E142F">
      <w:pPr>
        <w:pStyle w:val="Tekstpodstawowywcity"/>
        <w:ind w:left="0"/>
      </w:pPr>
    </w:p>
    <w:p w14:paraId="271239A1" w14:textId="77777777" w:rsidR="005E142F" w:rsidRDefault="005E142F" w:rsidP="005E142F">
      <w:pPr>
        <w:pStyle w:val="Tekstpodstawowywcity"/>
        <w:ind w:left="0"/>
      </w:pPr>
    </w:p>
    <w:p w14:paraId="013997F4" w14:textId="77777777" w:rsidR="005E142F" w:rsidRPr="00EC4FC2" w:rsidRDefault="005E142F" w:rsidP="005E142F">
      <w:pPr>
        <w:pStyle w:val="Tekstpodstawowywcity"/>
        <w:ind w:left="0"/>
      </w:pPr>
    </w:p>
    <w:p w14:paraId="0D73D8B5" w14:textId="77777777" w:rsidR="00265F93" w:rsidRPr="00265F93" w:rsidRDefault="00265F93" w:rsidP="00265F93">
      <w:pPr>
        <w:rPr>
          <w:rFonts w:ascii="Arial" w:hAnsi="Arial" w:cs="Arial"/>
          <w:sz w:val="22"/>
          <w:szCs w:val="22"/>
        </w:rPr>
      </w:pPr>
    </w:p>
    <w:sectPr w:rsidR="00265F93" w:rsidRPr="00265F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ttawa">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FL Pismo Techniczne Pochyle">
    <w:panose1 w:val="020B0604020202020204"/>
    <w:charset w:val="EE"/>
    <w:family w:val="swiss"/>
    <w:pitch w:val="variable"/>
    <w:sig w:usb0="00000287" w:usb1="10000000" w:usb2="00000000" w:usb3="00000000" w:csb0="80000003"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01B5A" w14:textId="77777777" w:rsidR="006F6AD1" w:rsidRDefault="00000000" w:rsidP="00FF29E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0963904" w14:textId="77777777" w:rsidR="006F6AD1" w:rsidRDefault="00000000" w:rsidP="006F6AD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8B604" w14:textId="77777777" w:rsidR="006F6AD1" w:rsidRDefault="00000000" w:rsidP="00E2722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3BDB7412" w14:textId="77777777" w:rsidR="006F6AD1" w:rsidRDefault="00000000">
    <w:pPr>
      <w:pStyle w:val="Stopka"/>
      <w:ind w:right="360"/>
    </w:pPr>
  </w:p>
  <w:p w14:paraId="6D00AE5A" w14:textId="77777777" w:rsidR="006F6AD1" w:rsidRDefault="00000000">
    <w:pPr>
      <w:pStyle w:val="Stopka"/>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624"/>
    <w:rsid w:val="00265F93"/>
    <w:rsid w:val="00461624"/>
    <w:rsid w:val="005E142F"/>
    <w:rsid w:val="00E457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60747C0"/>
  <w15:chartTrackingRefBased/>
  <w15:docId w15:val="{B9F3F968-4BA4-459F-88C2-A13A23DCF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1624"/>
    <w:pPr>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461624"/>
  </w:style>
  <w:style w:type="paragraph" w:styleId="Tekstpodstawowy">
    <w:name w:val="Body Text"/>
    <w:basedOn w:val="Normalny"/>
    <w:link w:val="TekstpodstawowyZnak"/>
    <w:rsid w:val="00461624"/>
    <w:pPr>
      <w:tabs>
        <w:tab w:val="left" w:pos="1134"/>
      </w:tabs>
      <w:spacing w:after="120" w:line="360" w:lineRule="atLeast"/>
      <w:jc w:val="both"/>
    </w:pPr>
    <w:rPr>
      <w:rFonts w:ascii="Ottawa" w:hAnsi="Ottawa"/>
    </w:rPr>
  </w:style>
  <w:style w:type="character" w:customStyle="1" w:styleId="TekstpodstawowyZnak">
    <w:name w:val="Tekst podstawowy Znak"/>
    <w:basedOn w:val="Domylnaczcionkaakapitu"/>
    <w:link w:val="Tekstpodstawowy"/>
    <w:rsid w:val="00461624"/>
    <w:rPr>
      <w:rFonts w:ascii="Ottawa" w:eastAsia="Times New Roman" w:hAnsi="Ottawa" w:cs="Times New Roman"/>
      <w:kern w:val="0"/>
      <w:sz w:val="24"/>
      <w:szCs w:val="24"/>
      <w:lang w:eastAsia="ar-SA"/>
      <w14:ligatures w14:val="none"/>
    </w:rPr>
  </w:style>
  <w:style w:type="paragraph" w:styleId="Stopka">
    <w:name w:val="footer"/>
    <w:basedOn w:val="Normalny"/>
    <w:link w:val="StopkaZnak"/>
    <w:rsid w:val="00461624"/>
    <w:pPr>
      <w:tabs>
        <w:tab w:val="center" w:pos="4536"/>
        <w:tab w:val="right" w:pos="9072"/>
      </w:tabs>
    </w:pPr>
  </w:style>
  <w:style w:type="character" w:customStyle="1" w:styleId="StopkaZnak">
    <w:name w:val="Stopka Znak"/>
    <w:basedOn w:val="Domylnaczcionkaakapitu"/>
    <w:link w:val="Stopka"/>
    <w:rsid w:val="00461624"/>
    <w:rPr>
      <w:rFonts w:ascii="Times New Roman" w:eastAsia="Times New Roman" w:hAnsi="Times New Roman" w:cs="Times New Roman"/>
      <w:kern w:val="0"/>
      <w:sz w:val="24"/>
      <w:szCs w:val="24"/>
      <w:lang w:eastAsia="ar-SA"/>
      <w14:ligatures w14:val="none"/>
    </w:rPr>
  </w:style>
  <w:style w:type="paragraph" w:styleId="Tytu">
    <w:name w:val="Title"/>
    <w:basedOn w:val="Normalny"/>
    <w:next w:val="Podtytu"/>
    <w:link w:val="TytuZnak"/>
    <w:qFormat/>
    <w:rsid w:val="00461624"/>
    <w:pPr>
      <w:jc w:val="center"/>
    </w:pPr>
    <w:rPr>
      <w:rFonts w:ascii="Arial" w:hAnsi="Arial" w:cs="Arial"/>
      <w:sz w:val="28"/>
      <w:szCs w:val="32"/>
    </w:rPr>
  </w:style>
  <w:style w:type="character" w:customStyle="1" w:styleId="TytuZnak">
    <w:name w:val="Tytuł Znak"/>
    <w:basedOn w:val="Domylnaczcionkaakapitu"/>
    <w:link w:val="Tytu"/>
    <w:rsid w:val="00461624"/>
    <w:rPr>
      <w:rFonts w:ascii="Arial" w:eastAsia="Times New Roman" w:hAnsi="Arial" w:cs="Arial"/>
      <w:kern w:val="0"/>
      <w:sz w:val="28"/>
      <w:szCs w:val="32"/>
      <w:lang w:eastAsia="ar-SA"/>
      <w14:ligatures w14:val="none"/>
    </w:rPr>
  </w:style>
  <w:style w:type="paragraph" w:styleId="Podtytu">
    <w:name w:val="Subtitle"/>
    <w:basedOn w:val="Normalny"/>
    <w:next w:val="Normalny"/>
    <w:link w:val="PodtytuZnak"/>
    <w:uiPriority w:val="11"/>
    <w:qFormat/>
    <w:rsid w:val="0046162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461624"/>
    <w:rPr>
      <w:rFonts w:eastAsiaTheme="minorEastAsia"/>
      <w:color w:val="5A5A5A" w:themeColor="text1" w:themeTint="A5"/>
      <w:spacing w:val="15"/>
      <w:kern w:val="0"/>
      <w:lang w:eastAsia="ar-SA"/>
      <w14:ligatures w14:val="none"/>
    </w:rPr>
  </w:style>
  <w:style w:type="table" w:styleId="Tabela-Siatka">
    <w:name w:val="Table Grid"/>
    <w:basedOn w:val="Standardowy"/>
    <w:uiPriority w:val="39"/>
    <w:rsid w:val="0046162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265F93"/>
    <w:pPr>
      <w:spacing w:after="120"/>
      <w:ind w:left="283"/>
    </w:pPr>
  </w:style>
  <w:style w:type="character" w:customStyle="1" w:styleId="TekstpodstawowywcityZnak">
    <w:name w:val="Tekst podstawowy wcięty Znak"/>
    <w:basedOn w:val="Domylnaczcionkaakapitu"/>
    <w:link w:val="Tekstpodstawowywcity"/>
    <w:uiPriority w:val="99"/>
    <w:semiHidden/>
    <w:rsid w:val="00265F93"/>
    <w:rPr>
      <w:rFonts w:ascii="Times New Roman" w:eastAsia="Times New Roman" w:hAnsi="Times New Roman" w:cs="Times New Roman"/>
      <w:kern w:val="0"/>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38</Pages>
  <Words>14178</Words>
  <Characters>85070</Characters>
  <Application>Microsoft Office Word</Application>
  <DocSecurity>0</DocSecurity>
  <Lines>708</Lines>
  <Paragraphs>198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Przepióra</dc:creator>
  <cp:keywords/>
  <dc:description/>
  <cp:lastModifiedBy>Adam Przepióra</cp:lastModifiedBy>
  <cp:revision>2</cp:revision>
  <dcterms:created xsi:type="dcterms:W3CDTF">2023-04-12T12:55:00Z</dcterms:created>
  <dcterms:modified xsi:type="dcterms:W3CDTF">2023-04-12T13:14:00Z</dcterms:modified>
</cp:coreProperties>
</file>