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872" w:rsidRDefault="00324872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G.271.</w:t>
      </w:r>
      <w:r w:rsidR="00324872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87EC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324872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EC9">
        <w:rPr>
          <w:rFonts w:ascii="Times New Roman" w:hAnsi="Times New Roman"/>
          <w:b/>
        </w:rPr>
        <w:t xml:space="preserve">„Budowa sieci kanalizacyjnej oraz przyłączy wodociągowych na ul. Słonecznej w Seceminie” </w:t>
      </w:r>
      <w:bookmarkStart w:id="0" w:name="_GoBack"/>
      <w:bookmarkEnd w:id="0"/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00" w:rsidRDefault="00715000" w:rsidP="0038231F">
      <w:pPr>
        <w:spacing w:after="0" w:line="240" w:lineRule="auto"/>
      </w:pPr>
      <w:r>
        <w:separator/>
      </w:r>
    </w:p>
  </w:endnote>
  <w:endnote w:type="continuationSeparator" w:id="0">
    <w:p w:rsidR="00715000" w:rsidRDefault="007150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00" w:rsidRDefault="00715000" w:rsidP="0038231F">
      <w:pPr>
        <w:spacing w:after="0" w:line="240" w:lineRule="auto"/>
      </w:pPr>
      <w:r>
        <w:separator/>
      </w:r>
    </w:p>
  </w:footnote>
  <w:footnote w:type="continuationSeparator" w:id="0">
    <w:p w:rsidR="00715000" w:rsidRDefault="007150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AEB" w:rsidRDefault="00791AEB" w:rsidP="00791AEB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-1014730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  <w:lang w:eastAsia="pl-PL"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24872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46F8C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500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87EC9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CF0C-E721-4868-AF99-A513A3A3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Edyta_Wlodarska</cp:lastModifiedBy>
  <cp:revision>4</cp:revision>
  <cp:lastPrinted>2023-02-24T09:52:00Z</cp:lastPrinted>
  <dcterms:created xsi:type="dcterms:W3CDTF">2023-02-24T09:53:00Z</dcterms:created>
  <dcterms:modified xsi:type="dcterms:W3CDTF">2023-09-05T10:34:00Z</dcterms:modified>
</cp:coreProperties>
</file>