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B0E3E" w14:textId="46403829" w:rsidR="009545E3" w:rsidRPr="00D916B5" w:rsidRDefault="009545E3" w:rsidP="00C45C7A">
      <w:pPr>
        <w:jc w:val="right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Załącznik nr 1</w:t>
      </w:r>
      <w:r w:rsidR="00B16B49" w:rsidRPr="00D916B5">
        <w:rPr>
          <w:rFonts w:ascii="Times New Roman" w:hAnsi="Times New Roman" w:cs="Times New Roman"/>
        </w:rPr>
        <w:t xml:space="preserve"> do SWZ</w:t>
      </w:r>
    </w:p>
    <w:p w14:paraId="64EE2634" w14:textId="518A0BB5" w:rsidR="009545E3" w:rsidRPr="00D916B5" w:rsidRDefault="001C3440" w:rsidP="00C45C7A">
      <w:pPr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RG.271.2</w:t>
      </w:r>
      <w:r w:rsidR="003C3EAC" w:rsidRPr="00D916B5">
        <w:rPr>
          <w:rFonts w:ascii="Times New Roman" w:hAnsi="Times New Roman" w:cs="Times New Roman"/>
        </w:rPr>
        <w:t>3</w:t>
      </w:r>
      <w:r w:rsidRPr="00D916B5">
        <w:rPr>
          <w:rFonts w:ascii="Times New Roman" w:hAnsi="Times New Roman" w:cs="Times New Roman"/>
        </w:rPr>
        <w:t>.2024</w:t>
      </w:r>
    </w:p>
    <w:p w14:paraId="1F3C963F" w14:textId="77777777" w:rsidR="009545E3" w:rsidRPr="00D916B5" w:rsidRDefault="009545E3" w:rsidP="00C45C7A">
      <w:pPr>
        <w:jc w:val="center"/>
        <w:rPr>
          <w:rFonts w:ascii="Times New Roman" w:hAnsi="Times New Roman" w:cs="Times New Roman"/>
          <w:b/>
        </w:rPr>
      </w:pPr>
      <w:r w:rsidRPr="00D916B5">
        <w:rPr>
          <w:rFonts w:ascii="Times New Roman" w:hAnsi="Times New Roman" w:cs="Times New Roman"/>
          <w:b/>
        </w:rPr>
        <w:t>Szczegółowy zakres usług</w:t>
      </w:r>
    </w:p>
    <w:p w14:paraId="6BE3C0DF" w14:textId="10B8E8EF" w:rsidR="009545E3" w:rsidRPr="00D916B5" w:rsidRDefault="009545E3" w:rsidP="00C45C7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D916B5">
        <w:rPr>
          <w:rFonts w:ascii="Times New Roman" w:hAnsi="Times New Roman" w:cs="Times New Roman"/>
          <w:b/>
          <w:bCs/>
        </w:rPr>
        <w:t>Infrastruktura wodociągowa</w:t>
      </w:r>
    </w:p>
    <w:p w14:paraId="1B6B1171" w14:textId="07F65C0A" w:rsidR="009545E3" w:rsidRPr="00D916B5" w:rsidRDefault="009545E3" w:rsidP="00C45C7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Sieć wodociągowa </w:t>
      </w:r>
    </w:p>
    <w:p w14:paraId="7588DB36" w14:textId="4E79FA7D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Prowadzenie całodobowej i  bezawaryjnej  dostawy wody</w:t>
      </w:r>
      <w:r w:rsidR="00D916B5" w:rsidRPr="00D916B5">
        <w:rPr>
          <w:rFonts w:ascii="Times New Roman" w:hAnsi="Times New Roman" w:cs="Times New Roman"/>
        </w:rPr>
        <w:t xml:space="preserve"> dla  odbiorców indywidualnych </w:t>
      </w:r>
      <w:r w:rsidRPr="00D916B5">
        <w:rPr>
          <w:rFonts w:ascii="Times New Roman" w:hAnsi="Times New Roman" w:cs="Times New Roman"/>
        </w:rPr>
        <w:t>i zbiorowych (w przypadku skażenia wody, woda do spożycia dostarczana będzie beczkowozami).</w:t>
      </w:r>
    </w:p>
    <w:p w14:paraId="1E4EAB8B" w14:textId="153DDD25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Pobór i utrzymywanie jakości wody z ujęć  odpowiadającej wymogom jakości wody pitnej</w:t>
      </w:r>
      <w:r w:rsidR="00350D7B" w:rsidRPr="00D916B5">
        <w:rPr>
          <w:rFonts w:ascii="Times New Roman" w:hAnsi="Times New Roman" w:cs="Times New Roman"/>
        </w:rPr>
        <w:t xml:space="preserve"> zgodnie z obowiązującymi przepisami prawa i normami w tym zakresie.</w:t>
      </w:r>
    </w:p>
    <w:p w14:paraId="4B17AFF6" w14:textId="68CB9509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Usuwanie wszelkich awarii, usterek technicznych i nieszczelności na sieciach wodociągowych, obiektach i przyłączach, które powstały podczas eksploatacji sieci w jak najkrótszym czasie od momentu ich  zlokalizowania.  Jeżeli  naprawa  trwałaby  powyżej 12 godz. Wykonawca zobowiązany jest do poinformowania odbiorców o przypuszczalnym terminie usunięcia awarii. </w:t>
      </w:r>
    </w:p>
    <w:p w14:paraId="66C6609C" w14:textId="0D6C7B3E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Dbanie o należyte utrzymanie stref sanitarnych ujęć wody i towarzyszących obiektów</w:t>
      </w:r>
      <w:r w:rsidR="00426012" w:rsidRPr="00D916B5">
        <w:rPr>
          <w:rFonts w:ascii="Times New Roman" w:hAnsi="Times New Roman" w:cs="Times New Roman"/>
        </w:rPr>
        <w:t>.</w:t>
      </w:r>
    </w:p>
    <w:p w14:paraId="63751E41" w14:textId="5AC97BA3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Pobieranie wody z ujęć (studni) dla potrzeb wodociągów oraz eksploatacji urządzeń służących do poboru wody zgodnie z warunkami pozwoleń wodnoprawnych.</w:t>
      </w:r>
    </w:p>
    <w:p w14:paraId="4054CB4B" w14:textId="516E755E" w:rsidR="00730B14" w:rsidRPr="00D916B5" w:rsidRDefault="00730B14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Zamykanie i otwieranie zasuw na przyłączach wodociągowych na żądanie Zamawiającego.</w:t>
      </w:r>
    </w:p>
    <w:p w14:paraId="1F169ECC" w14:textId="20D158CE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Konserwacja istniejących hydrantów na sieci wodociągowej</w:t>
      </w:r>
      <w:r w:rsidR="00730B14" w:rsidRPr="00D916B5">
        <w:rPr>
          <w:rFonts w:ascii="Times New Roman" w:hAnsi="Times New Roman" w:cs="Times New Roman"/>
        </w:rPr>
        <w:t>.</w:t>
      </w:r>
    </w:p>
    <w:p w14:paraId="00F1C9F2" w14:textId="739D2419" w:rsidR="00730B14" w:rsidRPr="00D916B5" w:rsidRDefault="00730B14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Kontrola sprawności hydrantów ppoż. </w:t>
      </w:r>
      <w:r w:rsidR="00AF3853" w:rsidRPr="00D916B5">
        <w:rPr>
          <w:rFonts w:ascii="Times New Roman" w:hAnsi="Times New Roman" w:cs="Times New Roman"/>
        </w:rPr>
        <w:t>p</w:t>
      </w:r>
      <w:r w:rsidRPr="00D916B5">
        <w:rPr>
          <w:rFonts w:ascii="Times New Roman" w:hAnsi="Times New Roman" w:cs="Times New Roman"/>
        </w:rPr>
        <w:t xml:space="preserve">rzeprowadzona </w:t>
      </w:r>
      <w:r w:rsidR="00AF3853" w:rsidRPr="00D916B5">
        <w:rPr>
          <w:rFonts w:ascii="Times New Roman" w:hAnsi="Times New Roman" w:cs="Times New Roman"/>
        </w:rPr>
        <w:t>zgodnie z ustaloną z </w:t>
      </w:r>
      <w:r w:rsidRPr="00D916B5">
        <w:rPr>
          <w:rFonts w:ascii="Times New Roman" w:hAnsi="Times New Roman" w:cs="Times New Roman"/>
        </w:rPr>
        <w:t>Zamawiającym meto</w:t>
      </w:r>
      <w:r w:rsidR="00AF3853" w:rsidRPr="00D916B5">
        <w:rPr>
          <w:rFonts w:ascii="Times New Roman" w:hAnsi="Times New Roman" w:cs="Times New Roman"/>
        </w:rPr>
        <w:t>dą oraz parametrami wraz z podaniem w niej min. następujących danych: lokalizacja; stan techniczny (sprawny/niesprawny); wydajność(spełnia/nie spełnia); rodzaj i typ (naziemny/podziemny, ilość i wielkość nasad);</w:t>
      </w:r>
    </w:p>
    <w:p w14:paraId="41D6C343" w14:textId="5076865A" w:rsidR="009545E3" w:rsidRPr="00D916B5" w:rsidRDefault="00D916B5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Prowadzenie</w:t>
      </w:r>
      <w:r w:rsidR="009545E3" w:rsidRPr="00D916B5">
        <w:rPr>
          <w:rFonts w:ascii="Times New Roman" w:hAnsi="Times New Roman" w:cs="Times New Roman"/>
        </w:rPr>
        <w:t xml:space="preserve"> dokumen</w:t>
      </w:r>
      <w:r w:rsidRPr="00D916B5">
        <w:rPr>
          <w:rFonts w:ascii="Times New Roman" w:hAnsi="Times New Roman" w:cs="Times New Roman"/>
        </w:rPr>
        <w:t xml:space="preserve">tacji eksploatacji sieci, </w:t>
      </w:r>
      <w:r w:rsidR="009545E3" w:rsidRPr="00D916B5">
        <w:rPr>
          <w:rFonts w:ascii="Times New Roman" w:hAnsi="Times New Roman" w:cs="Times New Roman"/>
        </w:rPr>
        <w:t>prowadzeni</w:t>
      </w:r>
      <w:r w:rsidRPr="00D916B5">
        <w:rPr>
          <w:rFonts w:ascii="Times New Roman" w:hAnsi="Times New Roman" w:cs="Times New Roman"/>
        </w:rPr>
        <w:t>a dziennika awarii wraz z </w:t>
      </w:r>
      <w:r w:rsidR="009545E3" w:rsidRPr="00D916B5">
        <w:rPr>
          <w:rFonts w:ascii="Times New Roman" w:hAnsi="Times New Roman" w:cs="Times New Roman"/>
        </w:rPr>
        <w:t>zapisem przyczyny i czasu ich usunięcia.</w:t>
      </w:r>
    </w:p>
    <w:p w14:paraId="670DC24C" w14:textId="2FA4F4A0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Zabezpieczenie obiektów wodociągowych przed dostępem osób trzecich.</w:t>
      </w:r>
    </w:p>
    <w:p w14:paraId="525482D8" w14:textId="77777777" w:rsidR="00AF385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Kontrola stanu ogólnego obiektów wodociągowych.</w:t>
      </w:r>
    </w:p>
    <w:p w14:paraId="1DDA0B81" w14:textId="115CF634" w:rsidR="00AF3853" w:rsidRPr="00D916B5" w:rsidRDefault="00AF385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Posiadanie czynnego całodobowego telefonu alarmowego. Numer telefonu zostanie udostępniony do wiadomości publicznej mieszkańcom </w:t>
      </w:r>
      <w:r w:rsidR="00E76A55">
        <w:rPr>
          <w:rFonts w:ascii="Times New Roman" w:hAnsi="Times New Roman" w:cs="Times New Roman"/>
        </w:rPr>
        <w:t>G</w:t>
      </w:r>
      <w:r w:rsidRPr="00D916B5">
        <w:rPr>
          <w:rFonts w:ascii="Times New Roman" w:hAnsi="Times New Roman" w:cs="Times New Roman"/>
        </w:rPr>
        <w:t>miny Secemin. Telefon jest niezbędny do przyjmowania zgłoszeń dotyczących m. in. awarii i usterek dotyczących eksploatacji sieci wodociągowej.</w:t>
      </w:r>
    </w:p>
    <w:p w14:paraId="194D640F" w14:textId="69986CC5" w:rsidR="00AF3853" w:rsidRPr="00D916B5" w:rsidRDefault="00AF385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Zgłaszanie wszelkich nieprawidłowości w działaniu i funkcjonowaniu wodociągów do Urzędu Gminy Secemin. Wykonawca jest zobowiązany do poinformowania </w:t>
      </w:r>
      <w:r w:rsidR="00C45C7A" w:rsidRPr="00D916B5">
        <w:rPr>
          <w:rFonts w:ascii="Times New Roman" w:hAnsi="Times New Roman" w:cs="Times New Roman"/>
        </w:rPr>
        <w:t>niezwłocznie</w:t>
      </w:r>
      <w:r w:rsidRPr="00D916B5">
        <w:rPr>
          <w:rFonts w:ascii="Times New Roman" w:hAnsi="Times New Roman" w:cs="Times New Roman"/>
        </w:rPr>
        <w:t>, w formie pisemnej, telefonicznie lub e-mailem, o istniejącej awarii oraz o planowanych w</w:t>
      </w:r>
      <w:r w:rsidR="00350D7B" w:rsidRPr="00D916B5">
        <w:rPr>
          <w:rFonts w:ascii="Times New Roman" w:hAnsi="Times New Roman" w:cs="Times New Roman"/>
        </w:rPr>
        <w:t>y</w:t>
      </w:r>
      <w:r w:rsidRPr="00D916B5">
        <w:rPr>
          <w:rFonts w:ascii="Times New Roman" w:hAnsi="Times New Roman" w:cs="Times New Roman"/>
        </w:rPr>
        <w:t>łączeniach wody o znaczeniu lokalnym Zamawiającego.</w:t>
      </w:r>
    </w:p>
    <w:p w14:paraId="3BE996C3" w14:textId="664932DF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Zgłaszanie Zamawiającemu powstałych awarii wodociągowych. </w:t>
      </w:r>
    </w:p>
    <w:p w14:paraId="0B498D50" w14:textId="5C39A402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Informowanie z wyprzedzeniem Urzędu Gminy o planowanych przerwach w dostawie wody.</w:t>
      </w:r>
    </w:p>
    <w:p w14:paraId="77D8FE68" w14:textId="706CD1A9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Zgłaszanie konieczności wykonania pilnych prac remontowych celem uniknięcia dekapitalizacji obiektów i urządzeń.</w:t>
      </w:r>
    </w:p>
    <w:p w14:paraId="5AA4E5DF" w14:textId="462D5284" w:rsidR="009545E3" w:rsidRPr="00D916B5" w:rsidRDefault="00350D7B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Przegląd zaworów, zasuw</w:t>
      </w:r>
      <w:r w:rsidR="009545E3" w:rsidRPr="00D916B5">
        <w:rPr>
          <w:rFonts w:ascii="Times New Roman" w:hAnsi="Times New Roman" w:cs="Times New Roman"/>
        </w:rPr>
        <w:t xml:space="preserve"> – smarowanie i utrzymanie w sprawności technicznej.</w:t>
      </w:r>
    </w:p>
    <w:p w14:paraId="0313933A" w14:textId="3CD654FD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Okresowe, średnio 1 x w kwartale lub w razie potrzeby płukanie końcowych odcinków sieci wodociągowych.</w:t>
      </w:r>
    </w:p>
    <w:p w14:paraId="2103CB2C" w14:textId="52663340" w:rsidR="009545E3" w:rsidRPr="00D916B5" w:rsidRDefault="009545E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Wymiana uszkodzonych wodomierzy głównych na obiektach infrastruktury wodociągowej.</w:t>
      </w:r>
    </w:p>
    <w:p w14:paraId="38B4EFAB" w14:textId="575139B6" w:rsidR="00AF3853" w:rsidRPr="00D916B5" w:rsidRDefault="00AF385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Kontrola legalności poboru wody i podłączeń do sieci wodociągowej przy wykorzystaniu przeznaczonych do tego celu metod na żądanie Zamawiającego.</w:t>
      </w:r>
    </w:p>
    <w:p w14:paraId="1E254314" w14:textId="74E7B801" w:rsidR="00AF3853" w:rsidRPr="00D916B5" w:rsidRDefault="00AF385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Uczestniczenie w odbiorach sieci wodociągowych wybudowanych w trakcie realizacji umowy. Zwiększenie zakresu przekazanej do utrzymania i konserwacji sieci nie stanowi podstawy do zwiększenia wynagrodzenia Wykonawcy.</w:t>
      </w:r>
    </w:p>
    <w:p w14:paraId="268F9508" w14:textId="365DD912" w:rsidR="00350D7B" w:rsidRPr="00D916B5" w:rsidRDefault="00350D7B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Odcinanie przyłącza wodociągowego na żądanie Zamawiającego</w:t>
      </w:r>
      <w:r w:rsidR="00E76A55">
        <w:rPr>
          <w:rFonts w:ascii="Times New Roman" w:hAnsi="Times New Roman" w:cs="Times New Roman"/>
        </w:rPr>
        <w:t>.</w:t>
      </w:r>
    </w:p>
    <w:p w14:paraId="22C049E4" w14:textId="0CBA4906" w:rsidR="00AF3853" w:rsidRPr="00D916B5" w:rsidRDefault="00AF3853" w:rsidP="00C45C7A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lastRenderedPageBreak/>
        <w:t>Przeprowadzenie rocznych przeglądów sieci wodociągowej. Przeglądy roczne mają na celu dokonanie oceny stanu technicznego urządzeń. Przegląd musi być potwierdzony protokołem „Okresowej kontroli stanu technicznego”.</w:t>
      </w:r>
    </w:p>
    <w:p w14:paraId="29962C2F" w14:textId="6B482D91" w:rsidR="009545E3" w:rsidRPr="00D916B5" w:rsidRDefault="009545E3" w:rsidP="00C45C7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Ujęcia wody</w:t>
      </w:r>
    </w:p>
    <w:p w14:paraId="0129BF59" w14:textId="2523D6CC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Utrzymanie studni w należytym stanie technicznym i sanitarnym.</w:t>
      </w:r>
    </w:p>
    <w:p w14:paraId="702891A2" w14:textId="77777777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Uszczelnianie, smarowanie, malowanie antykorozyjne armatury studni głębinowych.</w:t>
      </w:r>
    </w:p>
    <w:p w14:paraId="101F9796" w14:textId="55A32E00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Sprawdzanie stanu technicznego studni głębinowych.</w:t>
      </w:r>
    </w:p>
    <w:p w14:paraId="270720CC" w14:textId="5F67F9AC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Pomiary poziomu zwierciadła wody statycznego i dynamicznego w studniach oraz wydajności w miarę potrzeb.</w:t>
      </w:r>
    </w:p>
    <w:p w14:paraId="5781FAA4" w14:textId="32B05B9F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Naprawa i wymiana zabezpieczeń i zamknięć studni, zabezpieczenie przed dostępem osób postronnych, zapobieganie skażeniu wody.</w:t>
      </w:r>
    </w:p>
    <w:p w14:paraId="307938D3" w14:textId="357407AA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Utrzymanie w sprawności technicznej całej armatury na ujęciach i hydroforniach.</w:t>
      </w:r>
    </w:p>
    <w:p w14:paraId="3585C8ED" w14:textId="03EDEF2F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Odczyt i rejestracja produkcji wody – pomiar na wodomierzach głównych.</w:t>
      </w:r>
    </w:p>
    <w:p w14:paraId="6879F081" w14:textId="28BA4769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Kontrola prawidłowości działania  urządzeń  energetycznych,  pomp,  systemów  sterowania i zasilania.</w:t>
      </w:r>
    </w:p>
    <w:p w14:paraId="290C7ED9" w14:textId="024E1C3E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Oznakowanie stref sanitarnych ujęć wody i obiektów wodociągowych odpowiednimi tablicami informacyjnymi i utrzymanie aktualnego oznakowania na sieciach.</w:t>
      </w:r>
    </w:p>
    <w:p w14:paraId="2AC13F4C" w14:textId="33058B10" w:rsidR="009545E3" w:rsidRPr="00D916B5" w:rsidRDefault="009545E3" w:rsidP="00C45C7A">
      <w:pPr>
        <w:pStyle w:val="Akapitzlist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Przedstawianie Zamawiającemu </w:t>
      </w:r>
      <w:r w:rsidR="00AF3853" w:rsidRPr="00D916B5">
        <w:rPr>
          <w:rFonts w:ascii="Times New Roman" w:hAnsi="Times New Roman" w:cs="Times New Roman"/>
        </w:rPr>
        <w:t>protokołów</w:t>
      </w:r>
      <w:r w:rsidRPr="00D916B5">
        <w:rPr>
          <w:rFonts w:ascii="Times New Roman" w:hAnsi="Times New Roman" w:cs="Times New Roman"/>
        </w:rPr>
        <w:t xml:space="preserve"> z wydobycia wody oraz z wykonanych czynności eksploatatora, w tym usuwania awarii.</w:t>
      </w:r>
    </w:p>
    <w:p w14:paraId="52A61C1A" w14:textId="4785D674" w:rsidR="009545E3" w:rsidRPr="00D916B5" w:rsidRDefault="009545E3" w:rsidP="00C45C7A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Pompownie wody </w:t>
      </w:r>
    </w:p>
    <w:p w14:paraId="4990F4F3" w14:textId="549AFC87" w:rsidR="009545E3" w:rsidRPr="00D916B5" w:rsidRDefault="009545E3" w:rsidP="00C45C7A">
      <w:pPr>
        <w:pStyle w:val="Akapitzlist"/>
        <w:numPr>
          <w:ilvl w:val="0"/>
          <w:numId w:val="11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Sprawdzanie szczelności i uszczelnianie zaworów, zasuw, pomp, armatury pomiarowej, instalacji wewnętrznej obiektów, zaworów bezpieczeństwa i zaworów zwrotnych.</w:t>
      </w:r>
    </w:p>
    <w:p w14:paraId="5911F082" w14:textId="371E085E" w:rsidR="009545E3" w:rsidRPr="00D916B5" w:rsidRDefault="009545E3" w:rsidP="00C45C7A">
      <w:pPr>
        <w:pStyle w:val="Akapitzlist"/>
        <w:numPr>
          <w:ilvl w:val="0"/>
          <w:numId w:val="11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Okresowe sprawdzanie, smarowanie zaworów bezpieczeństwa.</w:t>
      </w:r>
    </w:p>
    <w:p w14:paraId="20448A17" w14:textId="3564396D" w:rsidR="009545E3" w:rsidRPr="00D916B5" w:rsidRDefault="009545E3" w:rsidP="00C45C7A">
      <w:pPr>
        <w:pStyle w:val="Akapitzlist"/>
        <w:numPr>
          <w:ilvl w:val="0"/>
          <w:numId w:val="11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Okresowe czyszczenie zbiorników znajdujących się w pompowniach.</w:t>
      </w:r>
    </w:p>
    <w:p w14:paraId="00724630" w14:textId="3AB8890E" w:rsidR="009545E3" w:rsidRPr="00D916B5" w:rsidRDefault="009545E3" w:rsidP="00C45C7A">
      <w:pPr>
        <w:pStyle w:val="Akapitzlist"/>
        <w:numPr>
          <w:ilvl w:val="0"/>
          <w:numId w:val="11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Kontrola i uzupełnianie stanu powietrza w zbiornikach hydroforowych.</w:t>
      </w:r>
    </w:p>
    <w:p w14:paraId="3AFB4AE6" w14:textId="5D8F5394" w:rsidR="009545E3" w:rsidRPr="00D916B5" w:rsidRDefault="009545E3" w:rsidP="00C45C7A">
      <w:pPr>
        <w:pStyle w:val="Akapitzlist"/>
        <w:numPr>
          <w:ilvl w:val="0"/>
          <w:numId w:val="11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Malowanie antykorozyjne rurociągów i armatury.</w:t>
      </w:r>
    </w:p>
    <w:p w14:paraId="55751A85" w14:textId="63BC6E62" w:rsidR="009545E3" w:rsidRPr="00D916B5" w:rsidRDefault="009545E3" w:rsidP="00C45C7A">
      <w:pPr>
        <w:pStyle w:val="Akapitzlist"/>
        <w:numPr>
          <w:ilvl w:val="0"/>
          <w:numId w:val="11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Konserwacja i  naprawa  ogrodzeń  wokół  obiektów  wodociągowych,  dbałość  o  porządek                   i czystość – na bieżąco.</w:t>
      </w:r>
    </w:p>
    <w:p w14:paraId="088731C4" w14:textId="79C1C746" w:rsidR="009545E3" w:rsidRPr="00D916B5" w:rsidRDefault="009545E3" w:rsidP="00C45C7A">
      <w:pPr>
        <w:pStyle w:val="Akapitzlist"/>
        <w:numPr>
          <w:ilvl w:val="0"/>
          <w:numId w:val="11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Dokonywanie przeglądów technicznych</w:t>
      </w:r>
      <w:r w:rsidR="00AF3853" w:rsidRPr="00D916B5">
        <w:rPr>
          <w:rFonts w:ascii="Times New Roman" w:hAnsi="Times New Roman" w:cs="Times New Roman"/>
        </w:rPr>
        <w:t xml:space="preserve"> urządzeń</w:t>
      </w:r>
      <w:r w:rsidRPr="00D916B5">
        <w:rPr>
          <w:rFonts w:ascii="Times New Roman" w:hAnsi="Times New Roman" w:cs="Times New Roman"/>
        </w:rPr>
        <w:t xml:space="preserve"> pompowni</w:t>
      </w:r>
      <w:r w:rsidR="00AF3853" w:rsidRPr="00D916B5">
        <w:rPr>
          <w:rFonts w:ascii="Times New Roman" w:hAnsi="Times New Roman" w:cs="Times New Roman"/>
        </w:rPr>
        <w:t xml:space="preserve"> min. raz w miesiącu</w:t>
      </w:r>
      <w:r w:rsidRPr="00D916B5">
        <w:rPr>
          <w:rFonts w:ascii="Times New Roman" w:hAnsi="Times New Roman" w:cs="Times New Roman"/>
        </w:rPr>
        <w:t>.</w:t>
      </w:r>
    </w:p>
    <w:p w14:paraId="458CF0B0" w14:textId="39CD8866" w:rsidR="009545E3" w:rsidRPr="00D916B5" w:rsidRDefault="009545E3" w:rsidP="00C45C7A">
      <w:pPr>
        <w:pStyle w:val="Akapitzlist"/>
        <w:numPr>
          <w:ilvl w:val="0"/>
          <w:numId w:val="11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Konserwowanie urządzeń i instalacji elektrycznych.</w:t>
      </w:r>
    </w:p>
    <w:p w14:paraId="1CF695D6" w14:textId="77777777" w:rsidR="009545E3" w:rsidRPr="00D916B5" w:rsidRDefault="009545E3" w:rsidP="00C45C7A">
      <w:pPr>
        <w:pStyle w:val="Akapitzlist"/>
        <w:ind w:left="1134"/>
        <w:jc w:val="both"/>
        <w:rPr>
          <w:rFonts w:ascii="Times New Roman" w:hAnsi="Times New Roman" w:cs="Times New Roman"/>
        </w:rPr>
      </w:pPr>
    </w:p>
    <w:p w14:paraId="03D587AD" w14:textId="7CE54D5E" w:rsidR="009545E3" w:rsidRPr="00D916B5" w:rsidRDefault="009545E3" w:rsidP="00C45C7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D916B5">
        <w:rPr>
          <w:rFonts w:ascii="Times New Roman" w:hAnsi="Times New Roman" w:cs="Times New Roman"/>
          <w:b/>
          <w:bCs/>
        </w:rPr>
        <w:t>Infrastruktura kanalizacyjna</w:t>
      </w:r>
    </w:p>
    <w:p w14:paraId="31C2A807" w14:textId="0479AF55" w:rsidR="009545E3" w:rsidRPr="00D916B5" w:rsidRDefault="009545E3" w:rsidP="00C45C7A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Sieć kanalizacji sanitarnej </w:t>
      </w:r>
    </w:p>
    <w:p w14:paraId="1DFC24DB" w14:textId="754039E8" w:rsidR="009545E3" w:rsidRPr="00D916B5" w:rsidRDefault="009545E3" w:rsidP="00C45C7A">
      <w:pPr>
        <w:pStyle w:val="Akapitzlist"/>
        <w:numPr>
          <w:ilvl w:val="1"/>
          <w:numId w:val="16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Dokonanie kompleksowego przeglądu sieci kanalizacyjnej wraz z uzbrojeniem.</w:t>
      </w:r>
    </w:p>
    <w:p w14:paraId="6D1EA34C" w14:textId="7A4E19FC" w:rsidR="009545E3" w:rsidRPr="00D916B5" w:rsidRDefault="009545E3" w:rsidP="00C45C7A">
      <w:pPr>
        <w:pStyle w:val="Akapitzlist"/>
        <w:numPr>
          <w:ilvl w:val="1"/>
          <w:numId w:val="16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Kontrolowanie jakości ścieków mogących stać się przyczyną uszkodzeń przewodów oczyszczalni ścieków lub utrudnień w obsłudze oczyszczalni.</w:t>
      </w:r>
    </w:p>
    <w:p w14:paraId="4B6B8E39" w14:textId="10C2DBF9" w:rsidR="009545E3" w:rsidRPr="00D916B5" w:rsidRDefault="009545E3" w:rsidP="00C45C7A">
      <w:pPr>
        <w:pStyle w:val="Akapitzlist"/>
        <w:numPr>
          <w:ilvl w:val="1"/>
          <w:numId w:val="16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Wykonywanie robót konserwacyjnych, płukania i czyszczenia kanałów, w tym przy pomoc</w:t>
      </w:r>
      <w:r w:rsidR="00922F0A" w:rsidRPr="00D916B5">
        <w:rPr>
          <w:rFonts w:ascii="Times New Roman" w:hAnsi="Times New Roman" w:cs="Times New Roman"/>
        </w:rPr>
        <w:t xml:space="preserve">y samochodu ciśnieniowego </w:t>
      </w:r>
      <w:r w:rsidRPr="00D916B5">
        <w:rPr>
          <w:rFonts w:ascii="Times New Roman" w:hAnsi="Times New Roman" w:cs="Times New Roman"/>
        </w:rPr>
        <w:t>oraz usuwania awarii na sieci oraz występowania do właściwych organów w przypadku konieczności zmiany organizacji ruchu na drodze, zajęcia pasa drogowego, oznakowania, oraz pokrywania opłat z tego tytułu.</w:t>
      </w:r>
    </w:p>
    <w:p w14:paraId="783C0508" w14:textId="6A316327" w:rsidR="009545E3" w:rsidRPr="00D916B5" w:rsidRDefault="009545E3" w:rsidP="00C45C7A">
      <w:pPr>
        <w:pStyle w:val="Akapitzlist"/>
        <w:numPr>
          <w:ilvl w:val="1"/>
          <w:numId w:val="16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Przesyłanie ścieków z poszczególnych miejscowości do oczyszczalni ścieków.</w:t>
      </w:r>
    </w:p>
    <w:p w14:paraId="319A0C6D" w14:textId="14530820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Prowadzenie  dokumentacji   eksploatacji   sieci,   prowadzenie   dziennika   awarii   wraz                           z zapisem przyczyny i czasu ich usunięcia.</w:t>
      </w:r>
    </w:p>
    <w:p w14:paraId="7DDB89A3" w14:textId="4C5C1467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Opróżnianie i czyszczenie studni osadnikowych na pompowniach ścieków.</w:t>
      </w:r>
    </w:p>
    <w:p w14:paraId="6A3C1C76" w14:textId="10A56857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Zabezpieczenie obiektów kanalizacyjnych przed dostępem osób trzecich.</w:t>
      </w:r>
    </w:p>
    <w:p w14:paraId="1F1CCA96" w14:textId="2ACB860A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Kontrola prawidłowości  działania urządzeń energetycznych, pomp, systemów sterowania                                i zasilania.</w:t>
      </w:r>
    </w:p>
    <w:p w14:paraId="2E94AFAA" w14:textId="4820CA7F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Kontrola stanu ogólnego obiektów kanalizacyjnych.</w:t>
      </w:r>
    </w:p>
    <w:p w14:paraId="40824EA5" w14:textId="4BCA9FD4" w:rsidR="00AF3853" w:rsidRPr="00D916B5" w:rsidRDefault="00AF385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Posiadanie czynnego całodobowego telefonu alarmowego. Numer telefonu zostanie udostępniony do wiadomości publicznej mieszkańców gminy Secemin. Telefon jest niezbędny do przyjmowania zgłoszeń dotyczących m. in. awarii i usterek dotyczących eksploatacji sieci kanalizacyjnej.</w:t>
      </w:r>
    </w:p>
    <w:p w14:paraId="1923D810" w14:textId="20FDD5E4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Zgłaszanie wszelkich nieprawidłowości w działaniu i funkcjonowaniu kanalizacji do Urzędu Gminy</w:t>
      </w:r>
      <w:r w:rsidR="00FA2235" w:rsidRPr="00D916B5">
        <w:rPr>
          <w:rFonts w:ascii="Times New Roman" w:hAnsi="Times New Roman" w:cs="Times New Roman"/>
        </w:rPr>
        <w:t>.</w:t>
      </w:r>
      <w:r w:rsidR="00AF3853" w:rsidRPr="00D916B5">
        <w:rPr>
          <w:rFonts w:ascii="Times New Roman" w:hAnsi="Times New Roman" w:cs="Times New Roman"/>
        </w:rPr>
        <w:t xml:space="preserve"> </w:t>
      </w:r>
    </w:p>
    <w:p w14:paraId="0F24A659" w14:textId="2A10A9F3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lastRenderedPageBreak/>
        <w:t>Zgłaszanie powstałych awarii kanalizacyjnych.</w:t>
      </w:r>
      <w:r w:rsidR="00AF3853" w:rsidRPr="00D916B5">
        <w:rPr>
          <w:rFonts w:ascii="Times New Roman" w:hAnsi="Times New Roman" w:cs="Times New Roman"/>
        </w:rPr>
        <w:t xml:space="preserve"> Wykonawca jest zobowiązany do poinformowania </w:t>
      </w:r>
      <w:r w:rsidR="00C45C7A" w:rsidRPr="00D916B5">
        <w:rPr>
          <w:rFonts w:ascii="Times New Roman" w:hAnsi="Times New Roman" w:cs="Times New Roman"/>
        </w:rPr>
        <w:t>niezwłocznie</w:t>
      </w:r>
      <w:r w:rsidR="00AF3853" w:rsidRPr="00D916B5">
        <w:rPr>
          <w:rFonts w:ascii="Times New Roman" w:hAnsi="Times New Roman" w:cs="Times New Roman"/>
        </w:rPr>
        <w:t xml:space="preserve">, w formie pisemnej, telefonicznej lub mailowo o istniejącej awarii Zamawiającego. </w:t>
      </w:r>
    </w:p>
    <w:p w14:paraId="0C0E5138" w14:textId="4B548A3B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Zgłaszanie konieczności wykonania pilnych prac remontowych celem uniknięcia dekapitalizacji obiektów i urządzeń.</w:t>
      </w:r>
    </w:p>
    <w:p w14:paraId="1F60AFC1" w14:textId="389B8236" w:rsidR="00F3215A" w:rsidRPr="00D916B5" w:rsidRDefault="00F3215A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Na żądanie Zamawiającego sprawdzanie legalności przyłącza kanalizacyjnego przy wykorzystaniu przeznaczonych do tego celu metod np. zadymianie. </w:t>
      </w:r>
    </w:p>
    <w:p w14:paraId="0A27EB07" w14:textId="148E7FE7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Przedstawianie Zamawiającemu półrocznych sprawozdań z ilości oczyszczanych ścieków oraz z wykonanych czynności eksploatatora.</w:t>
      </w:r>
    </w:p>
    <w:p w14:paraId="387018CD" w14:textId="6F6FB51F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Sprawdzanie szczelności i uszczelnianie zaworów, zasuw, pomp, armatury pomiarowej, instalacji wewnętrznej obiektów, zaworów bezpieczeństwa i zaworów zwrotnych.</w:t>
      </w:r>
    </w:p>
    <w:p w14:paraId="3F743F39" w14:textId="1CE0305B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Malowanie antykorozyjne rurociągów i armatury.</w:t>
      </w:r>
    </w:p>
    <w:p w14:paraId="69AA43DF" w14:textId="5080408E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Konserwacja i naprawa ogrodzeń wokół obiektów, dbałość o porządek i czystość – na bieżąco.</w:t>
      </w:r>
    </w:p>
    <w:p w14:paraId="43FABDDE" w14:textId="1ADBDB60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Bieżące utrzymanie i konserwacja pompowni ścieków oraz pokrywanie ich kosztów.</w:t>
      </w:r>
    </w:p>
    <w:p w14:paraId="21C025F5" w14:textId="77777777" w:rsidR="00F3215A" w:rsidRPr="00D916B5" w:rsidRDefault="00F3215A" w:rsidP="00C45C7A">
      <w:pPr>
        <w:pStyle w:val="Akapitzlist"/>
        <w:numPr>
          <w:ilvl w:val="0"/>
          <w:numId w:val="17"/>
        </w:numPr>
        <w:ind w:left="1134" w:hanging="425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Montowanie blokad wypływu ścieków do sieci kanalizacyjnej z przyłączy na żądanie Zamawiającego. </w:t>
      </w:r>
    </w:p>
    <w:p w14:paraId="40DF35B9" w14:textId="652CFFB5" w:rsidR="00F3215A" w:rsidRPr="00D916B5" w:rsidRDefault="00F3215A" w:rsidP="00C45C7A">
      <w:pPr>
        <w:pStyle w:val="Akapitzlist"/>
        <w:numPr>
          <w:ilvl w:val="0"/>
          <w:numId w:val="17"/>
        </w:numPr>
        <w:ind w:left="1134" w:hanging="425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Kontrola przepompowni zbiorczych wraz z konserwacją, czyszczeniem i przeglądem układu elektrycznego – min. 1 raz na miesiąc. </w:t>
      </w:r>
    </w:p>
    <w:p w14:paraId="0552D128" w14:textId="32883084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Dokonywanie przeglądów technicznych pompowni ścieków m.in. sprawdzanie pracy pomp, sprawdzanie pracy pływaków, sterowania i sygnaliza</w:t>
      </w:r>
      <w:r w:rsidR="00E76A55">
        <w:rPr>
          <w:rFonts w:ascii="Times New Roman" w:hAnsi="Times New Roman" w:cs="Times New Roman"/>
        </w:rPr>
        <w:t>cji.</w:t>
      </w:r>
      <w:bookmarkStart w:id="0" w:name="_GoBack"/>
      <w:bookmarkEnd w:id="0"/>
    </w:p>
    <w:p w14:paraId="552EA766" w14:textId="3F74C706" w:rsidR="009545E3" w:rsidRPr="00D916B5" w:rsidRDefault="009545E3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Konserwowanie urządzeń i instalacji elektrycznych.</w:t>
      </w:r>
    </w:p>
    <w:p w14:paraId="35081674" w14:textId="77777777" w:rsidR="00F3215A" w:rsidRPr="00D916B5" w:rsidRDefault="00F3215A" w:rsidP="00C45C7A">
      <w:pPr>
        <w:pStyle w:val="Akapitzlist"/>
        <w:numPr>
          <w:ilvl w:val="0"/>
          <w:numId w:val="17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Uczestniczenie w odbiorach sieci kanalizacyjnych wybudowanych w trakcie realizacji umowy. Zwiększenie zakresu przekazanej do utrzymania i konserwacji sieci nie stanowi podstawy do zwiększenia wynagrodzenia Wykonawcy.</w:t>
      </w:r>
    </w:p>
    <w:p w14:paraId="79D8D2E9" w14:textId="089D09B6" w:rsidR="009545E3" w:rsidRPr="00D916B5" w:rsidRDefault="009545E3" w:rsidP="00C45C7A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Oczyszczalnia ścieków</w:t>
      </w:r>
    </w:p>
    <w:p w14:paraId="0E203334" w14:textId="29DBBB66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Prowadzenie eksploatacji oczyszczalni zgodnie z Instrukcją obsługi i eksploatacji oczyszczalni ścieków, instrukcjami stanowiskowymi, dokumentacją techniczno-ruchową obiektów.</w:t>
      </w:r>
    </w:p>
    <w:p w14:paraId="0458FD6E" w14:textId="1BEF0CE5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Prowadzenie eksploatacji oczyszczalni zgodnie z aktualnym pozwoleniem wodnoprawnym.</w:t>
      </w:r>
    </w:p>
    <w:p w14:paraId="64FF0687" w14:textId="434A1DF1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Dokonywanie przeglądów, napraw, remontów, usuwania uszkodzeń, konserwacji urządzeń                            i budowli.</w:t>
      </w:r>
    </w:p>
    <w:p w14:paraId="26AA5145" w14:textId="33D5F385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Zgłaszanie Zamawiającemu wszelkich awarii oczyszczalni ścieków.</w:t>
      </w:r>
    </w:p>
    <w:p w14:paraId="6EFC90F1" w14:textId="2765CF61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Mierzenie i rejestrowanie ilości odprowadzanych ścieków.</w:t>
      </w:r>
    </w:p>
    <w:p w14:paraId="6A515553" w14:textId="6EA552D8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Archiwizowanie wszystkich  mierzonych  parametrów,  danych  i  czynności  związanych                              z automatyką procesu, zgłaszanie zmian ustawionych parametrów procesu do Urzędu Gminy wraz z podaniem przyczyny zmiany.</w:t>
      </w:r>
    </w:p>
    <w:p w14:paraId="4D434105" w14:textId="1E683B02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Utrzymywanie urządzeń do oczyszczania i odprowadzania ścieków w należytym stanie technicznym oraz zapewnienia właściwej obsługi tych urządzeń.</w:t>
      </w:r>
    </w:p>
    <w:p w14:paraId="28223DED" w14:textId="0DC49AE1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Uzupełnianie osadu czynnego w razie konieczności.</w:t>
      </w:r>
    </w:p>
    <w:p w14:paraId="44AE7029" w14:textId="393FCD08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Wykonywanie wszystkich innych czynności zapewniających właściwą eksploatację oczyszczalni ścieków.</w:t>
      </w:r>
    </w:p>
    <w:p w14:paraId="73119E2C" w14:textId="45E81DB5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Kontrola parametrów pracy osadu czynnego.</w:t>
      </w:r>
    </w:p>
    <w:p w14:paraId="05EDF08E" w14:textId="5405EE21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Utrzymywanie wymogów BHP i p. </w:t>
      </w:r>
      <w:proofErr w:type="spellStart"/>
      <w:r w:rsidRPr="00D916B5">
        <w:rPr>
          <w:rFonts w:ascii="Times New Roman" w:hAnsi="Times New Roman" w:cs="Times New Roman"/>
        </w:rPr>
        <w:t>poż</w:t>
      </w:r>
      <w:proofErr w:type="spellEnd"/>
      <w:r w:rsidRPr="00D916B5">
        <w:rPr>
          <w:rFonts w:ascii="Times New Roman" w:hAnsi="Times New Roman" w:cs="Times New Roman"/>
        </w:rPr>
        <w:t>.</w:t>
      </w:r>
      <w:r w:rsidR="00922F0A" w:rsidRPr="00D916B5">
        <w:rPr>
          <w:rFonts w:ascii="Times New Roman" w:hAnsi="Times New Roman" w:cs="Times New Roman"/>
        </w:rPr>
        <w:t xml:space="preserve"> oraz sanitarnych.</w:t>
      </w:r>
    </w:p>
    <w:p w14:paraId="143220B9" w14:textId="42CFFB55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Zapewnienie jakości ścieków oczyszczonych, zgodnie z pozwoleniem wodnoprawnym.</w:t>
      </w:r>
    </w:p>
    <w:p w14:paraId="621E2854" w14:textId="41094AD0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Zapewnienie należytego stanu technicznego rowów od wylotu na odcinku 100 </w:t>
      </w:r>
      <w:proofErr w:type="spellStart"/>
      <w:r w:rsidRPr="00D916B5">
        <w:rPr>
          <w:rFonts w:ascii="Times New Roman" w:hAnsi="Times New Roman" w:cs="Times New Roman"/>
        </w:rPr>
        <w:t>mb</w:t>
      </w:r>
      <w:proofErr w:type="spellEnd"/>
      <w:r w:rsidRPr="00D916B5">
        <w:rPr>
          <w:rFonts w:ascii="Times New Roman" w:hAnsi="Times New Roman" w:cs="Times New Roman"/>
        </w:rPr>
        <w:t>.</w:t>
      </w:r>
    </w:p>
    <w:p w14:paraId="39FE1787" w14:textId="5B1315A9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Wykonawca ponosi pełną odpowiedzialność za przejętą oczyszczalnię wraz                                           z towarzyszącą kanalizacją sanitarną i ich eksploatację.</w:t>
      </w:r>
    </w:p>
    <w:p w14:paraId="63D956EE" w14:textId="1537B23F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Wykonawca   zobowiązany   jest   do   stosowania   wszystkich   zaleceń   wynikających                                        z pozwolenia wodnoprawnego oraz z wszelkich innych dokumentów regulujących pracę oczyszczalni, a także wykonywania zaleceń pokontrolnych wszelkich instytucji kontrolujących pracę oczyszczalni.</w:t>
      </w:r>
    </w:p>
    <w:p w14:paraId="23E8CDD7" w14:textId="502BF08C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W zakresie obsługi stacji zlewnej:</w:t>
      </w:r>
    </w:p>
    <w:p w14:paraId="352D81BB" w14:textId="0387CF38" w:rsidR="009545E3" w:rsidRPr="00D916B5" w:rsidRDefault="009545E3" w:rsidP="00C45C7A">
      <w:pPr>
        <w:pStyle w:val="Akapitzlist"/>
        <w:numPr>
          <w:ilvl w:val="0"/>
          <w:numId w:val="21"/>
        </w:numPr>
        <w:ind w:left="1560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lastRenderedPageBreak/>
        <w:t>zapewnienie prawidłowego działania urządzeń stacji zlewnej oraz ich eksploatacja zgodnie z obowiązującymi przepisami,</w:t>
      </w:r>
    </w:p>
    <w:p w14:paraId="3562A1E2" w14:textId="1F5548D4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Uzupełnianie wszelkich koniecznych  środków  chemicznych,  odczynników,  ponoszenie wszelkich kosztów związanych z eksploatacją urządzeń i obiektów na oczyszczalni ścieków.</w:t>
      </w:r>
    </w:p>
    <w:p w14:paraId="23E9298E" w14:textId="0C706395" w:rsidR="009545E3" w:rsidRPr="00D916B5" w:rsidRDefault="009545E3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Dbanie o czystość i stan ogólny nowo oddanych obiektów i urządzeń na oczyszczalni ścieków.</w:t>
      </w:r>
    </w:p>
    <w:p w14:paraId="407CF92C" w14:textId="22FD438A" w:rsidR="00FA2235" w:rsidRPr="00D916B5" w:rsidRDefault="00FA2235" w:rsidP="00C45C7A">
      <w:pPr>
        <w:pStyle w:val="Akapitzlist"/>
        <w:numPr>
          <w:ilvl w:val="0"/>
          <w:numId w:val="20"/>
        </w:numPr>
        <w:ind w:left="1134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Doradztwo technologiczne przy modernizacji/rozbudowie oczyszczalni ścieków zlokalizowanych na terenie Gminy Secemin.</w:t>
      </w:r>
    </w:p>
    <w:p w14:paraId="28B74F8B" w14:textId="0726BFFA" w:rsidR="00B16B49" w:rsidRPr="00D916B5" w:rsidRDefault="00B16B49" w:rsidP="00C45C7A">
      <w:pPr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Ponadto,</w:t>
      </w:r>
    </w:p>
    <w:p w14:paraId="193816F7" w14:textId="22B46C94" w:rsidR="00B16B49" w:rsidRPr="00D916B5" w:rsidRDefault="00B16B49" w:rsidP="00C45C7A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>pomoc w wydawaniu przez organ uprawniony warunków przyłączenia do sieci wodociągowej i kanalizacyjnej dla nowych użytkowników infrastruktury oraz w razie potrzeby uczestnictwo przedstawiciela Wykonawcy w</w:t>
      </w:r>
      <w:r w:rsidR="00922F0A" w:rsidRPr="00D916B5">
        <w:rPr>
          <w:rFonts w:ascii="Times New Roman" w:hAnsi="Times New Roman" w:cs="Times New Roman"/>
        </w:rPr>
        <w:t xml:space="preserve"> odbiorach wykonanych przyłączy,</w:t>
      </w:r>
    </w:p>
    <w:p w14:paraId="7EE1422B" w14:textId="4C2F68B3" w:rsidR="00922F0A" w:rsidRPr="00D916B5" w:rsidRDefault="00922F0A" w:rsidP="00C45C7A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eksploatacja nowo wybudowanej infrastruktury wodno-kanalizacyjnej przez Gminę Secemin, konserwacja oraz usuwanie awarii nieobjętych gwarancją w ramach udzielonego zamówienia publicznego. </w:t>
      </w:r>
    </w:p>
    <w:p w14:paraId="4503552F" w14:textId="77777777" w:rsidR="00FA2235" w:rsidRPr="00D916B5" w:rsidRDefault="00FA2235" w:rsidP="00C45C7A">
      <w:pPr>
        <w:spacing w:line="360" w:lineRule="auto"/>
        <w:jc w:val="both"/>
        <w:rPr>
          <w:rFonts w:ascii="Times New Roman" w:hAnsi="Times New Roman" w:cs="Times New Roman"/>
        </w:rPr>
      </w:pPr>
    </w:p>
    <w:p w14:paraId="7BC4C3F6" w14:textId="4FD52F1B" w:rsidR="00FA2235" w:rsidRPr="00D916B5" w:rsidRDefault="00FA2235" w:rsidP="00C45C7A">
      <w:pPr>
        <w:spacing w:line="360" w:lineRule="auto"/>
        <w:jc w:val="both"/>
        <w:rPr>
          <w:rFonts w:ascii="Times New Roman" w:hAnsi="Times New Roman" w:cs="Times New Roman"/>
        </w:rPr>
      </w:pPr>
      <w:r w:rsidRPr="00D916B5">
        <w:rPr>
          <w:rFonts w:ascii="Times New Roman" w:hAnsi="Times New Roman" w:cs="Times New Roman"/>
        </w:rPr>
        <w:t xml:space="preserve">Wykonawca w trakcie realizacji umowy jest zobowiązany o informowaniu Zamawiającego w szczególności o planowanych przerwach w dostawie wody, nieprawidłowościach w działaniu i funkcjonowaniu kanalizacji, awariach  na adres e-mail: </w:t>
      </w:r>
      <w:hyperlink r:id="rId8" w:history="1">
        <w:r w:rsidRPr="00D916B5">
          <w:rPr>
            <w:rStyle w:val="Hipercze"/>
            <w:rFonts w:ascii="Times New Roman" w:hAnsi="Times New Roman" w:cs="Times New Roman"/>
            <w:color w:val="auto"/>
          </w:rPr>
          <w:t>woda@secemin.pl</w:t>
        </w:r>
      </w:hyperlink>
      <w:r w:rsidRPr="00D916B5">
        <w:rPr>
          <w:rFonts w:ascii="Times New Roman" w:hAnsi="Times New Roman" w:cs="Times New Roman"/>
        </w:rPr>
        <w:t xml:space="preserve"> lub telefonicznie na nr 888 299 055 lub (34) 399 57 47</w:t>
      </w:r>
    </w:p>
    <w:p w14:paraId="185D94E2" w14:textId="77777777" w:rsidR="00C92F63" w:rsidRPr="00D916B5" w:rsidRDefault="00B7778C" w:rsidP="00C45C7A">
      <w:pPr>
        <w:jc w:val="both"/>
        <w:rPr>
          <w:rFonts w:ascii="Times New Roman" w:hAnsi="Times New Roman" w:cs="Times New Roman"/>
        </w:rPr>
      </w:pPr>
    </w:p>
    <w:sectPr w:rsidR="00C92F63" w:rsidRPr="00D916B5" w:rsidSect="009545E3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A2F58" w14:textId="77777777" w:rsidR="00B7778C" w:rsidRDefault="00B7778C" w:rsidP="00730B14">
      <w:pPr>
        <w:spacing w:after="0" w:line="240" w:lineRule="auto"/>
      </w:pPr>
      <w:r>
        <w:separator/>
      </w:r>
    </w:p>
  </w:endnote>
  <w:endnote w:type="continuationSeparator" w:id="0">
    <w:p w14:paraId="66AB9C46" w14:textId="77777777" w:rsidR="00B7778C" w:rsidRDefault="00B7778C" w:rsidP="00730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75864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8547FE7" w14:textId="75ED41F8" w:rsidR="001C3440" w:rsidRPr="001C3440" w:rsidRDefault="001C3440">
        <w:pPr>
          <w:pStyle w:val="Stopka"/>
          <w:jc w:val="center"/>
          <w:rPr>
            <w:rFonts w:ascii="Times New Roman" w:hAnsi="Times New Roman" w:cs="Times New Roman"/>
          </w:rPr>
        </w:pPr>
        <w:r w:rsidRPr="001C3440">
          <w:rPr>
            <w:rFonts w:ascii="Times New Roman" w:hAnsi="Times New Roman" w:cs="Times New Roman"/>
          </w:rPr>
          <w:fldChar w:fldCharType="begin"/>
        </w:r>
        <w:r w:rsidRPr="001C3440">
          <w:rPr>
            <w:rFonts w:ascii="Times New Roman" w:hAnsi="Times New Roman" w:cs="Times New Roman"/>
          </w:rPr>
          <w:instrText>PAGE   \* MERGEFORMAT</w:instrText>
        </w:r>
        <w:r w:rsidRPr="001C3440">
          <w:rPr>
            <w:rFonts w:ascii="Times New Roman" w:hAnsi="Times New Roman" w:cs="Times New Roman"/>
          </w:rPr>
          <w:fldChar w:fldCharType="separate"/>
        </w:r>
        <w:r w:rsidR="00E76A55">
          <w:rPr>
            <w:rFonts w:ascii="Times New Roman" w:hAnsi="Times New Roman" w:cs="Times New Roman"/>
            <w:noProof/>
          </w:rPr>
          <w:t>4</w:t>
        </w:r>
        <w:r w:rsidRPr="001C3440">
          <w:rPr>
            <w:rFonts w:ascii="Times New Roman" w:hAnsi="Times New Roman" w:cs="Times New Roman"/>
          </w:rPr>
          <w:fldChar w:fldCharType="end"/>
        </w:r>
      </w:p>
    </w:sdtContent>
  </w:sdt>
  <w:p w14:paraId="0254D477" w14:textId="77777777" w:rsidR="001C3440" w:rsidRDefault="001C34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C9B20" w14:textId="77777777" w:rsidR="00B7778C" w:rsidRDefault="00B7778C" w:rsidP="00730B14">
      <w:pPr>
        <w:spacing w:after="0" w:line="240" w:lineRule="auto"/>
      </w:pPr>
      <w:r>
        <w:separator/>
      </w:r>
    </w:p>
  </w:footnote>
  <w:footnote w:type="continuationSeparator" w:id="0">
    <w:p w14:paraId="76B24EED" w14:textId="77777777" w:rsidR="00B7778C" w:rsidRDefault="00B7778C" w:rsidP="00730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07DE5"/>
    <w:multiLevelType w:val="hybridMultilevel"/>
    <w:tmpl w:val="EFCE4C16"/>
    <w:lvl w:ilvl="0" w:tplc="D510560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F458E"/>
    <w:multiLevelType w:val="hybridMultilevel"/>
    <w:tmpl w:val="12B2A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D0B93"/>
    <w:multiLevelType w:val="hybridMultilevel"/>
    <w:tmpl w:val="AC220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F0256"/>
    <w:multiLevelType w:val="hybridMultilevel"/>
    <w:tmpl w:val="568215FE"/>
    <w:lvl w:ilvl="0" w:tplc="8544ECD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55247"/>
    <w:multiLevelType w:val="hybridMultilevel"/>
    <w:tmpl w:val="46929F3C"/>
    <w:lvl w:ilvl="0" w:tplc="4A8682E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04623"/>
    <w:multiLevelType w:val="hybridMultilevel"/>
    <w:tmpl w:val="1FB026DC"/>
    <w:lvl w:ilvl="0" w:tplc="224663D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258E4"/>
    <w:multiLevelType w:val="hybridMultilevel"/>
    <w:tmpl w:val="39B2BA82"/>
    <w:lvl w:ilvl="0" w:tplc="ED2AF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2730D"/>
    <w:multiLevelType w:val="hybridMultilevel"/>
    <w:tmpl w:val="019ACA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964A8"/>
    <w:multiLevelType w:val="hybridMultilevel"/>
    <w:tmpl w:val="1FB026DC"/>
    <w:lvl w:ilvl="0" w:tplc="FFFFFFFF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2707A"/>
    <w:multiLevelType w:val="hybridMultilevel"/>
    <w:tmpl w:val="A3FED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C1CF4"/>
    <w:multiLevelType w:val="hybridMultilevel"/>
    <w:tmpl w:val="D5165DC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6971980"/>
    <w:multiLevelType w:val="hybridMultilevel"/>
    <w:tmpl w:val="9E5EF3E0"/>
    <w:lvl w:ilvl="0" w:tplc="CCD807BE">
      <w:start w:val="1"/>
      <w:numFmt w:val="decimal"/>
      <w:lvlText w:val="%1."/>
      <w:lvlJc w:val="left"/>
      <w:pPr>
        <w:ind w:left="720" w:hanging="360"/>
      </w:pPr>
    </w:lvl>
    <w:lvl w:ilvl="1" w:tplc="91CEF8B8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35B99"/>
    <w:multiLevelType w:val="hybridMultilevel"/>
    <w:tmpl w:val="14E4B04A"/>
    <w:lvl w:ilvl="0" w:tplc="B7A0263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508"/>
    <w:multiLevelType w:val="hybridMultilevel"/>
    <w:tmpl w:val="5C243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A6360"/>
    <w:multiLevelType w:val="hybridMultilevel"/>
    <w:tmpl w:val="2D069F8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C0D6FD2"/>
    <w:multiLevelType w:val="hybridMultilevel"/>
    <w:tmpl w:val="88161562"/>
    <w:lvl w:ilvl="0" w:tplc="16ECB25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C16C0"/>
    <w:multiLevelType w:val="hybridMultilevel"/>
    <w:tmpl w:val="ED5A594C"/>
    <w:lvl w:ilvl="0" w:tplc="8E2E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20D8D"/>
    <w:multiLevelType w:val="hybridMultilevel"/>
    <w:tmpl w:val="33944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C73D4"/>
    <w:multiLevelType w:val="hybridMultilevel"/>
    <w:tmpl w:val="B3D21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820D79"/>
    <w:multiLevelType w:val="hybridMultilevel"/>
    <w:tmpl w:val="3DAEA0B6"/>
    <w:lvl w:ilvl="0" w:tplc="1E16B2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6E3409"/>
    <w:multiLevelType w:val="hybridMultilevel"/>
    <w:tmpl w:val="DDD23C22"/>
    <w:lvl w:ilvl="0" w:tplc="F676D4D8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338C1"/>
    <w:multiLevelType w:val="hybridMultilevel"/>
    <w:tmpl w:val="3C90ABBA"/>
    <w:lvl w:ilvl="0" w:tplc="C9EAA98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48B"/>
    <w:multiLevelType w:val="hybridMultilevel"/>
    <w:tmpl w:val="22F80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20D99"/>
    <w:multiLevelType w:val="hybridMultilevel"/>
    <w:tmpl w:val="C0A05B1A"/>
    <w:lvl w:ilvl="0" w:tplc="A090649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5"/>
  </w:num>
  <w:num w:numId="4">
    <w:abstractNumId w:val="23"/>
  </w:num>
  <w:num w:numId="5">
    <w:abstractNumId w:val="18"/>
  </w:num>
  <w:num w:numId="6">
    <w:abstractNumId w:val="4"/>
  </w:num>
  <w:num w:numId="7">
    <w:abstractNumId w:val="17"/>
  </w:num>
  <w:num w:numId="8">
    <w:abstractNumId w:val="1"/>
  </w:num>
  <w:num w:numId="9">
    <w:abstractNumId w:val="0"/>
  </w:num>
  <w:num w:numId="10">
    <w:abstractNumId w:val="19"/>
  </w:num>
  <w:num w:numId="11">
    <w:abstractNumId w:val="13"/>
  </w:num>
  <w:num w:numId="12">
    <w:abstractNumId w:val="20"/>
  </w:num>
  <w:num w:numId="13">
    <w:abstractNumId w:val="7"/>
  </w:num>
  <w:num w:numId="14">
    <w:abstractNumId w:val="11"/>
  </w:num>
  <w:num w:numId="15">
    <w:abstractNumId w:val="12"/>
  </w:num>
  <w:num w:numId="16">
    <w:abstractNumId w:val="5"/>
  </w:num>
  <w:num w:numId="17">
    <w:abstractNumId w:val="8"/>
  </w:num>
  <w:num w:numId="18">
    <w:abstractNumId w:val="9"/>
  </w:num>
  <w:num w:numId="19">
    <w:abstractNumId w:val="22"/>
  </w:num>
  <w:num w:numId="20">
    <w:abstractNumId w:val="3"/>
  </w:num>
  <w:num w:numId="21">
    <w:abstractNumId w:val="16"/>
  </w:num>
  <w:num w:numId="22">
    <w:abstractNumId w:val="14"/>
  </w:num>
  <w:num w:numId="23">
    <w:abstractNumId w:val="1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5E3"/>
    <w:rsid w:val="001C3440"/>
    <w:rsid w:val="00345663"/>
    <w:rsid w:val="00350D7B"/>
    <w:rsid w:val="003C3EAC"/>
    <w:rsid w:val="00426012"/>
    <w:rsid w:val="00463221"/>
    <w:rsid w:val="00556AD2"/>
    <w:rsid w:val="00567E81"/>
    <w:rsid w:val="00730B14"/>
    <w:rsid w:val="00733F4F"/>
    <w:rsid w:val="007B6744"/>
    <w:rsid w:val="007F5614"/>
    <w:rsid w:val="00922F0A"/>
    <w:rsid w:val="009545E3"/>
    <w:rsid w:val="009B3AA7"/>
    <w:rsid w:val="00AF3853"/>
    <w:rsid w:val="00B16B49"/>
    <w:rsid w:val="00B7778C"/>
    <w:rsid w:val="00BC3F76"/>
    <w:rsid w:val="00C45C7A"/>
    <w:rsid w:val="00D916B5"/>
    <w:rsid w:val="00E76A55"/>
    <w:rsid w:val="00E85232"/>
    <w:rsid w:val="00E93C9E"/>
    <w:rsid w:val="00F3215A"/>
    <w:rsid w:val="00F57961"/>
    <w:rsid w:val="00FA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5DDB"/>
  <w15:docId w15:val="{1408CC39-C8BA-49B9-9F35-0E48D12A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45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F0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0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0B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0B1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A223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3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440"/>
  </w:style>
  <w:style w:type="paragraph" w:styleId="Stopka">
    <w:name w:val="footer"/>
    <w:basedOn w:val="Normalny"/>
    <w:link w:val="StopkaZnak"/>
    <w:uiPriority w:val="99"/>
    <w:unhideWhenUsed/>
    <w:rsid w:val="001C3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da@secem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BECAB-BB26-4638-9669-B4572AAB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1608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Rydzek</dc:creator>
  <cp:lastModifiedBy>Konto Microsoft</cp:lastModifiedBy>
  <cp:revision>15</cp:revision>
  <cp:lastPrinted>2022-12-08T12:00:00Z</cp:lastPrinted>
  <dcterms:created xsi:type="dcterms:W3CDTF">2022-12-06T07:35:00Z</dcterms:created>
  <dcterms:modified xsi:type="dcterms:W3CDTF">2024-11-21T12:54:00Z</dcterms:modified>
</cp:coreProperties>
</file>