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B129A" w14:textId="77777777" w:rsidR="00D124C8" w:rsidRDefault="005B3B50">
      <w:pPr>
        <w:spacing w:after="0"/>
        <w:ind w:right="554"/>
        <w:jc w:val="right"/>
      </w:pPr>
      <w:r>
        <w:rPr>
          <w:noProof/>
        </w:rPr>
        <w:drawing>
          <wp:inline distT="0" distB="0" distL="0" distR="0" wp14:anchorId="3C3650B5" wp14:editId="0AC31164">
            <wp:extent cx="5754370" cy="570865"/>
            <wp:effectExtent l="0" t="0" r="0" b="0"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4370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7B56354" w14:textId="77777777" w:rsidR="00D124C8" w:rsidRDefault="005B3B5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B06F00" w14:textId="77777777" w:rsidR="00D124C8" w:rsidRPr="005C71FB" w:rsidRDefault="005B3B50">
      <w:pPr>
        <w:spacing w:after="73"/>
        <w:rPr>
          <w:color w:val="auto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F9F128A" w14:textId="77777777" w:rsidR="00D124C8" w:rsidRPr="005C71FB" w:rsidRDefault="005B3B50">
      <w:pPr>
        <w:spacing w:after="54" w:line="238" w:lineRule="auto"/>
        <w:ind w:left="890" w:right="1513" w:firstLine="898"/>
        <w:rPr>
          <w:color w:val="auto"/>
        </w:rPr>
      </w:pPr>
      <w:r w:rsidRPr="005C71FB">
        <w:rPr>
          <w:rFonts w:ascii="Arial" w:eastAsia="Arial" w:hAnsi="Arial" w:cs="Arial"/>
          <w:color w:val="auto"/>
          <w:sz w:val="24"/>
        </w:rPr>
        <w:t xml:space="preserve"> </w:t>
      </w:r>
      <w:r w:rsidRPr="005C71FB">
        <w:rPr>
          <w:rFonts w:ascii="Times New Roman" w:eastAsia="Times New Roman" w:hAnsi="Times New Roman" w:cs="Times New Roman"/>
          <w:b/>
          <w:color w:val="auto"/>
          <w:sz w:val="28"/>
        </w:rPr>
        <w:t xml:space="preserve">Środki unijne dla organizacji pozarządowych  w nowej perspektywie funduszy unijnych na lata 2021 – 2027 </w:t>
      </w:r>
    </w:p>
    <w:p w14:paraId="2497132C" w14:textId="77777777" w:rsidR="00D124C8" w:rsidRPr="005C71FB" w:rsidRDefault="005B3B50">
      <w:pPr>
        <w:spacing w:after="0"/>
        <w:ind w:left="996"/>
        <w:rPr>
          <w:color w:val="auto"/>
        </w:rPr>
      </w:pPr>
      <w:r w:rsidRPr="005C71FB">
        <w:rPr>
          <w:rFonts w:ascii="Times New Roman" w:eastAsia="Times New Roman" w:hAnsi="Times New Roman" w:cs="Times New Roman"/>
          <w:i/>
          <w:color w:val="auto"/>
          <w:sz w:val="28"/>
        </w:rPr>
        <w:t xml:space="preserve">- czas na przygotowania oraz wpływ na ich ostateczny kształt –  </w:t>
      </w:r>
    </w:p>
    <w:p w14:paraId="52C74D0F" w14:textId="77777777" w:rsidR="00D124C8" w:rsidRDefault="005B3B50">
      <w:pPr>
        <w:spacing w:after="30"/>
        <w:ind w:right="553"/>
        <w:jc w:val="center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14:paraId="42E41CA1" w14:textId="0DA9575F" w:rsidR="00D124C8" w:rsidRPr="005C71FB" w:rsidRDefault="000350B0" w:rsidP="000350B0">
      <w:pPr>
        <w:spacing w:after="13" w:line="248" w:lineRule="auto"/>
        <w:ind w:left="1406" w:hanging="10"/>
        <w:rPr>
          <w:color w:val="auto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</w:rPr>
        <w:t xml:space="preserve">    </w:t>
      </w:r>
      <w:r w:rsidR="005B3B50" w:rsidRPr="005C71FB">
        <w:rPr>
          <w:rFonts w:ascii="Times New Roman" w:eastAsia="Times New Roman" w:hAnsi="Times New Roman" w:cs="Times New Roman"/>
          <w:b/>
          <w:i/>
          <w:color w:val="auto"/>
          <w:sz w:val="28"/>
        </w:rPr>
        <w:t>Dolnośląski Ośrodek Wspierania Ekonomii Społecznej</w:t>
      </w:r>
    </w:p>
    <w:p w14:paraId="722B8BCD" w14:textId="77777777" w:rsidR="000350B0" w:rsidRPr="005C71FB" w:rsidRDefault="005B3B50" w:rsidP="000350B0">
      <w:pPr>
        <w:spacing w:after="13" w:line="248" w:lineRule="auto"/>
        <w:ind w:left="3473" w:right="1710" w:hanging="2077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</w:rPr>
      </w:pPr>
      <w:r w:rsidRPr="005C71FB">
        <w:rPr>
          <w:rFonts w:ascii="Times New Roman" w:eastAsia="Times New Roman" w:hAnsi="Times New Roman" w:cs="Times New Roman"/>
          <w:b/>
          <w:i/>
          <w:color w:val="auto"/>
          <w:sz w:val="28"/>
        </w:rPr>
        <w:t>(DOWES) zaprasza na seminarium, które odbędzie się</w:t>
      </w:r>
    </w:p>
    <w:p w14:paraId="6346F4D6" w14:textId="1E785E31" w:rsidR="000350B0" w:rsidRPr="005C71FB" w:rsidRDefault="000350B0" w:rsidP="000350B0">
      <w:pPr>
        <w:spacing w:after="13" w:line="248" w:lineRule="auto"/>
        <w:ind w:right="1710"/>
        <w:rPr>
          <w:rFonts w:ascii="Times New Roman" w:eastAsia="Times New Roman" w:hAnsi="Times New Roman" w:cs="Times New Roman"/>
          <w:b/>
          <w:i/>
          <w:color w:val="auto"/>
          <w:sz w:val="28"/>
        </w:rPr>
      </w:pPr>
      <w:r w:rsidRPr="005C71FB">
        <w:rPr>
          <w:rFonts w:ascii="Times New Roman" w:eastAsia="Times New Roman" w:hAnsi="Times New Roman" w:cs="Times New Roman"/>
          <w:b/>
          <w:i/>
          <w:color w:val="auto"/>
          <w:sz w:val="28"/>
        </w:rPr>
        <w:t xml:space="preserve">                                           30.11.2021. o godzinie 16:30</w:t>
      </w:r>
    </w:p>
    <w:p w14:paraId="442B20B5" w14:textId="65789AEE" w:rsidR="00D124C8" w:rsidRPr="005C71FB" w:rsidRDefault="000350B0" w:rsidP="000350B0">
      <w:pPr>
        <w:spacing w:after="13" w:line="248" w:lineRule="auto"/>
        <w:ind w:left="3473" w:right="1710" w:hanging="2077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</w:rPr>
      </w:pPr>
      <w:r w:rsidRPr="005C71FB">
        <w:rPr>
          <w:rFonts w:ascii="Times New Roman" w:eastAsia="Times New Roman" w:hAnsi="Times New Roman" w:cs="Times New Roman"/>
          <w:b/>
          <w:i/>
          <w:color w:val="auto"/>
          <w:sz w:val="28"/>
        </w:rPr>
        <w:t xml:space="preserve">W </w:t>
      </w:r>
      <w:r w:rsidR="00D051F5" w:rsidRPr="005C71FB">
        <w:rPr>
          <w:rFonts w:ascii="Times New Roman" w:eastAsia="Times New Roman" w:hAnsi="Times New Roman" w:cs="Times New Roman"/>
          <w:b/>
          <w:i/>
          <w:color w:val="auto"/>
          <w:sz w:val="28"/>
        </w:rPr>
        <w:t>URZĘDZIE MI</w:t>
      </w:r>
      <w:r w:rsidR="00195BB3" w:rsidRPr="005C71FB">
        <w:rPr>
          <w:rFonts w:ascii="Times New Roman" w:eastAsia="Times New Roman" w:hAnsi="Times New Roman" w:cs="Times New Roman"/>
          <w:b/>
          <w:i/>
          <w:color w:val="auto"/>
          <w:sz w:val="28"/>
        </w:rPr>
        <w:t>E</w:t>
      </w:r>
      <w:r w:rsidR="00D051F5" w:rsidRPr="005C71FB">
        <w:rPr>
          <w:rFonts w:ascii="Times New Roman" w:eastAsia="Times New Roman" w:hAnsi="Times New Roman" w:cs="Times New Roman"/>
          <w:b/>
          <w:i/>
          <w:color w:val="auto"/>
          <w:sz w:val="28"/>
        </w:rPr>
        <w:t xml:space="preserve">JSKIM </w:t>
      </w:r>
      <w:r w:rsidR="00195BB3" w:rsidRPr="005C71FB">
        <w:rPr>
          <w:rFonts w:ascii="Times New Roman" w:eastAsia="Times New Roman" w:hAnsi="Times New Roman" w:cs="Times New Roman"/>
          <w:b/>
          <w:i/>
          <w:color w:val="auto"/>
          <w:sz w:val="28"/>
        </w:rPr>
        <w:t xml:space="preserve">W </w:t>
      </w:r>
      <w:r w:rsidR="005B3B50" w:rsidRPr="005C71FB">
        <w:rPr>
          <w:rFonts w:ascii="Times New Roman" w:eastAsia="Times New Roman" w:hAnsi="Times New Roman" w:cs="Times New Roman"/>
          <w:b/>
          <w:i/>
          <w:color w:val="auto"/>
          <w:sz w:val="28"/>
        </w:rPr>
        <w:t>STRZEGOMIU</w:t>
      </w:r>
    </w:p>
    <w:p w14:paraId="5A80CAA4" w14:textId="516DBADF" w:rsidR="00D051F5" w:rsidRPr="005C71FB" w:rsidRDefault="00195BB3" w:rsidP="000350B0">
      <w:pPr>
        <w:spacing w:after="13" w:line="248" w:lineRule="auto"/>
        <w:ind w:left="3473" w:right="1710" w:hanging="2077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</w:rPr>
      </w:pPr>
      <w:r w:rsidRPr="005C71FB">
        <w:rPr>
          <w:rFonts w:ascii="Times New Roman" w:eastAsia="Times New Roman" w:hAnsi="Times New Roman" w:cs="Times New Roman"/>
          <w:b/>
          <w:i/>
          <w:color w:val="auto"/>
          <w:sz w:val="28"/>
        </w:rPr>
        <w:t>W</w:t>
      </w:r>
      <w:r w:rsidR="00D051F5" w:rsidRPr="005C71FB">
        <w:rPr>
          <w:rFonts w:ascii="Times New Roman" w:eastAsia="Times New Roman" w:hAnsi="Times New Roman" w:cs="Times New Roman"/>
          <w:b/>
          <w:i/>
          <w:color w:val="auto"/>
          <w:sz w:val="28"/>
        </w:rPr>
        <w:t xml:space="preserve"> SALI KONFERENCYJNEJ</w:t>
      </w:r>
      <w:r w:rsidRPr="005C71FB">
        <w:rPr>
          <w:rFonts w:ascii="Times New Roman" w:eastAsia="Times New Roman" w:hAnsi="Times New Roman" w:cs="Times New Roman"/>
          <w:b/>
          <w:i/>
          <w:color w:val="auto"/>
          <w:sz w:val="28"/>
        </w:rPr>
        <w:t>-</w:t>
      </w:r>
      <w:r w:rsidR="00D051F5" w:rsidRPr="005C71FB">
        <w:rPr>
          <w:rFonts w:ascii="Times New Roman" w:eastAsia="Times New Roman" w:hAnsi="Times New Roman" w:cs="Times New Roman"/>
          <w:b/>
          <w:i/>
          <w:color w:val="auto"/>
          <w:sz w:val="28"/>
        </w:rPr>
        <w:t xml:space="preserve"> I PI</w:t>
      </w:r>
      <w:r w:rsidR="006A6B84" w:rsidRPr="005C71FB">
        <w:rPr>
          <w:rFonts w:ascii="Times New Roman" w:eastAsia="Times New Roman" w:hAnsi="Times New Roman" w:cs="Times New Roman"/>
          <w:b/>
          <w:i/>
          <w:color w:val="auto"/>
          <w:sz w:val="28"/>
        </w:rPr>
        <w:t>Ę</w:t>
      </w:r>
      <w:r w:rsidR="00D051F5" w:rsidRPr="005C71FB">
        <w:rPr>
          <w:rFonts w:ascii="Times New Roman" w:eastAsia="Times New Roman" w:hAnsi="Times New Roman" w:cs="Times New Roman"/>
          <w:b/>
          <w:i/>
          <w:color w:val="auto"/>
          <w:sz w:val="28"/>
        </w:rPr>
        <w:t>TRO</w:t>
      </w:r>
    </w:p>
    <w:p w14:paraId="70D71C08" w14:textId="6B8EA5F0" w:rsidR="00D124C8" w:rsidRDefault="005B3B50" w:rsidP="00195BB3">
      <w:pPr>
        <w:pStyle w:val="Nagwek1"/>
        <w:spacing w:after="0" w:line="240" w:lineRule="auto"/>
      </w:pPr>
      <w:r>
        <w:t xml:space="preserve">Program seminarium </w:t>
      </w:r>
    </w:p>
    <w:p w14:paraId="075B4C9B" w14:textId="77777777" w:rsidR="00D124C8" w:rsidRPr="000350B0" w:rsidRDefault="005B3B50" w:rsidP="00195BB3">
      <w:pPr>
        <w:spacing w:after="0" w:line="240" w:lineRule="auto"/>
        <w:ind w:left="142" w:right="623" w:hanging="142"/>
        <w:jc w:val="both"/>
        <w:rPr>
          <w:sz w:val="26"/>
          <w:szCs w:val="26"/>
        </w:rPr>
      </w:pPr>
      <w:r w:rsidRPr="000350B0">
        <w:rPr>
          <w:sz w:val="26"/>
          <w:szCs w:val="26"/>
        </w:rPr>
        <w:t>1)</w:t>
      </w:r>
      <w:r w:rsidRPr="000350B0">
        <w:rPr>
          <w:rFonts w:ascii="Arial" w:eastAsia="Arial" w:hAnsi="Arial" w:cs="Arial"/>
          <w:sz w:val="26"/>
          <w:szCs w:val="26"/>
        </w:rPr>
        <w:t xml:space="preserve"> </w:t>
      </w:r>
      <w:r w:rsidRPr="000350B0">
        <w:rPr>
          <w:b/>
          <w:sz w:val="26"/>
          <w:szCs w:val="26"/>
        </w:rPr>
        <w:t>Fundusze europejskie</w:t>
      </w:r>
      <w:r w:rsidRPr="000350B0">
        <w:rPr>
          <w:sz w:val="26"/>
          <w:szCs w:val="26"/>
        </w:rPr>
        <w:t xml:space="preserve"> </w:t>
      </w:r>
      <w:r w:rsidRPr="000350B0">
        <w:rPr>
          <w:b/>
          <w:sz w:val="26"/>
          <w:szCs w:val="26"/>
        </w:rPr>
        <w:t>dostępne dla stowarzyszeń, fundacji, spółdzielni socjalnych</w:t>
      </w:r>
      <w:r w:rsidRPr="000350B0">
        <w:rPr>
          <w:sz w:val="26"/>
          <w:szCs w:val="26"/>
        </w:rPr>
        <w:t xml:space="preserve"> i innych Podmiotów Ekonomii Społecznej  w nowym Regionalnym Programie Operacyjnym na lata 2021 – 2027: </w:t>
      </w:r>
    </w:p>
    <w:p w14:paraId="549686C9" w14:textId="77777777" w:rsidR="00D124C8" w:rsidRPr="000350B0" w:rsidRDefault="005B3B50">
      <w:pPr>
        <w:numPr>
          <w:ilvl w:val="0"/>
          <w:numId w:val="1"/>
        </w:numPr>
        <w:spacing w:after="30" w:line="249" w:lineRule="auto"/>
        <w:ind w:right="609" w:hanging="360"/>
        <w:jc w:val="both"/>
        <w:rPr>
          <w:sz w:val="26"/>
          <w:szCs w:val="26"/>
        </w:rPr>
      </w:pPr>
      <w:r w:rsidRPr="000350B0">
        <w:rPr>
          <w:sz w:val="26"/>
          <w:szCs w:val="26"/>
        </w:rPr>
        <w:t xml:space="preserve">omówienie Programu w kontekście organizacji pozarządowych, </w:t>
      </w:r>
    </w:p>
    <w:p w14:paraId="62B69510" w14:textId="0ABED3F2" w:rsidR="00D124C8" w:rsidRPr="000350B0" w:rsidRDefault="005B3B50" w:rsidP="00195BB3">
      <w:pPr>
        <w:numPr>
          <w:ilvl w:val="0"/>
          <w:numId w:val="1"/>
        </w:numPr>
        <w:spacing w:after="0" w:line="249" w:lineRule="auto"/>
        <w:ind w:right="609" w:hanging="360"/>
        <w:jc w:val="both"/>
        <w:rPr>
          <w:sz w:val="26"/>
          <w:szCs w:val="26"/>
        </w:rPr>
      </w:pPr>
      <w:r w:rsidRPr="000350B0">
        <w:rPr>
          <w:sz w:val="26"/>
          <w:szCs w:val="26"/>
        </w:rPr>
        <w:t xml:space="preserve">przyjmowanie uwag dotyczących potrzeb organizacji pozarządowych względem Programu. </w:t>
      </w:r>
    </w:p>
    <w:p w14:paraId="2D29040A" w14:textId="6EEF41F1" w:rsidR="00D124C8" w:rsidRPr="000350B0" w:rsidRDefault="005B3B50" w:rsidP="00D051F5">
      <w:pPr>
        <w:numPr>
          <w:ilvl w:val="0"/>
          <w:numId w:val="2"/>
        </w:numPr>
        <w:spacing w:after="0" w:line="249" w:lineRule="auto"/>
        <w:ind w:right="304" w:hanging="142"/>
        <w:rPr>
          <w:sz w:val="26"/>
          <w:szCs w:val="26"/>
        </w:rPr>
      </w:pPr>
      <w:r w:rsidRPr="000350B0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87ED070" wp14:editId="340F51D9">
                <wp:simplePos x="0" y="0"/>
                <wp:positionH relativeFrom="page">
                  <wp:posOffset>523875</wp:posOffset>
                </wp:positionH>
                <wp:positionV relativeFrom="page">
                  <wp:posOffset>9845041</wp:posOffset>
                </wp:positionV>
                <wp:extent cx="6505575" cy="678827"/>
                <wp:effectExtent l="0" t="0" r="0" b="0"/>
                <wp:wrapTopAndBottom/>
                <wp:docPr id="1252" name="Group 1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5575" cy="678827"/>
                          <a:chOff x="0" y="0"/>
                          <a:chExt cx="6505575" cy="678827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24050" y="174002"/>
                            <a:ext cx="1133856" cy="390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9702"/>
                            <a:ext cx="1114425" cy="504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610225" y="40652"/>
                            <a:ext cx="895350" cy="638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07" name="Shape 1507"/>
                        <wps:cNvSpPr/>
                        <wps:spPr>
                          <a:xfrm>
                            <a:off x="17145" y="0"/>
                            <a:ext cx="6481445" cy="19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1445" h="19684">
                                <a:moveTo>
                                  <a:pt x="0" y="0"/>
                                </a:moveTo>
                                <a:lnTo>
                                  <a:pt x="6481445" y="0"/>
                                </a:lnTo>
                                <a:lnTo>
                                  <a:pt x="6481445" y="19684"/>
                                </a:lnTo>
                                <a:lnTo>
                                  <a:pt x="0" y="19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17145" y="15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20193" y="1523"/>
                            <a:ext cx="64770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1" h="9144">
                                <a:moveTo>
                                  <a:pt x="0" y="0"/>
                                </a:moveTo>
                                <a:lnTo>
                                  <a:pt x="6477001" y="0"/>
                                </a:lnTo>
                                <a:lnTo>
                                  <a:pt x="64770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6497194" y="15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17145" y="4571"/>
                            <a:ext cx="9144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5"/>
                                </a:lnTo>
                                <a:lnTo>
                                  <a:pt x="0" y="13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6497194" y="4571"/>
                            <a:ext cx="9144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5"/>
                                </a:lnTo>
                                <a:lnTo>
                                  <a:pt x="0" y="13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17145" y="1828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20193" y="18287"/>
                            <a:ext cx="64770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01" h="9144">
                                <a:moveTo>
                                  <a:pt x="0" y="0"/>
                                </a:moveTo>
                                <a:lnTo>
                                  <a:pt x="6477001" y="0"/>
                                </a:lnTo>
                                <a:lnTo>
                                  <a:pt x="64770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6497194" y="1828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638550" y="59702"/>
                            <a:ext cx="1162050" cy="5429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52" style="width:512.25pt;height:53.4509pt;position:absolute;mso-position-horizontal-relative:page;mso-position-horizontal:absolute;margin-left:41.25pt;mso-position-vertical-relative:page;margin-top:775.2pt;" coordsize="65055,6788">
                <v:shape id="Picture 7" style="position:absolute;width:11338;height:3901;left:19240;top:1740;" filled="f">
                  <v:imagedata r:id="rId10"/>
                </v:shape>
                <v:shape id="Picture 9" style="position:absolute;width:11144;height:5048;left:0;top:597;" filled="f">
                  <v:imagedata r:id="rId11"/>
                </v:shape>
                <v:shape id="Picture 11" style="position:absolute;width:8953;height:6381;left:56102;top:406;" filled="f">
                  <v:imagedata r:id="rId12"/>
                </v:shape>
                <v:shape id="Shape 1516" style="position:absolute;width:64814;height:196;left:171;top:0;" coordsize="6481445,19684" path="m0,0l6481445,0l6481445,19684l0,19684l0,0">
                  <v:stroke weight="0pt" endcap="flat" joinstyle="miter" miterlimit="10" on="false" color="#000000" opacity="0"/>
                  <v:fill on="true" color="#a0a0a0"/>
                </v:shape>
                <v:shape id="Shape 1517" style="position:absolute;width:91;height:91;left:171;top:15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1518" style="position:absolute;width:64770;height:91;left:201;top:15;" coordsize="6477001,9144" path="m0,0l6477001,0l6477001,9144l0,9144l0,0">
                  <v:stroke weight="0pt" endcap="flat" joinstyle="miter" miterlimit="10" on="false" color="#000000" opacity="0"/>
                  <v:fill on="true" color="#a0a0a0"/>
                </v:shape>
                <v:shape id="Shape 1519" style="position:absolute;width:91;height:91;left:64971;top:15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1520" style="position:absolute;width:91;height:137;left:171;top:45;" coordsize="9144,13715" path="m0,0l9144,0l9144,13715l0,13715l0,0">
                  <v:stroke weight="0pt" endcap="flat" joinstyle="miter" miterlimit="10" on="false" color="#000000" opacity="0"/>
                  <v:fill on="true" color="#a0a0a0"/>
                </v:shape>
                <v:shape id="Shape 1521" style="position:absolute;width:91;height:137;left:64971;top:45;" coordsize="9144,13715" path="m0,0l9144,0l9144,13715l0,13715l0,0">
                  <v:stroke weight="0pt" endcap="flat" joinstyle="miter" miterlimit="10" on="false" color="#000000" opacity="0"/>
                  <v:fill on="true" color="#e3e3e3"/>
                </v:shape>
                <v:shape id="Shape 1522" style="position:absolute;width:91;height:91;left:171;top:182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1523" style="position:absolute;width:64770;height:91;left:201;top:182;" coordsize="6477001,9144" path="m0,0l6477001,0l6477001,9144l0,9144l0,0">
                  <v:stroke weight="0pt" endcap="flat" joinstyle="miter" miterlimit="10" on="false" color="#000000" opacity="0"/>
                  <v:fill on="true" color="#e3e3e3"/>
                </v:shape>
                <v:shape id="Shape 1524" style="position:absolute;width:91;height:91;left:64971;top:182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Picture 32" style="position:absolute;width:11620;height:5429;left:36385;top:597;" filled="f">
                  <v:imagedata r:id="rId13"/>
                </v:shape>
                <w10:wrap type="topAndBottom"/>
              </v:group>
            </w:pict>
          </mc:Fallback>
        </mc:AlternateContent>
      </w:r>
      <w:r w:rsidRPr="000350B0">
        <w:rPr>
          <w:b/>
          <w:sz w:val="26"/>
          <w:szCs w:val="26"/>
        </w:rPr>
        <w:t>Organizacja pozarządowa</w:t>
      </w:r>
      <w:r w:rsidRPr="000350B0">
        <w:rPr>
          <w:sz w:val="26"/>
          <w:szCs w:val="26"/>
        </w:rPr>
        <w:t xml:space="preserve"> w formule przedsiębiorstwa społecznego - </w:t>
      </w:r>
      <w:r w:rsidRPr="000350B0">
        <w:rPr>
          <w:b/>
          <w:sz w:val="26"/>
          <w:szCs w:val="26"/>
        </w:rPr>
        <w:t>wyzwania i szanse w kontekście możliwości unijnych</w:t>
      </w:r>
      <w:r w:rsidRPr="000350B0">
        <w:rPr>
          <w:sz w:val="26"/>
          <w:szCs w:val="26"/>
        </w:rPr>
        <w:t xml:space="preserve"> oraz ćwiczenie kwalifikowalność uczestników jako podstawowy warunek realizacji projektów unijnych. </w:t>
      </w:r>
    </w:p>
    <w:p w14:paraId="198CABD5" w14:textId="77777777" w:rsidR="00D124C8" w:rsidRPr="000350B0" w:rsidRDefault="005B3B50">
      <w:pPr>
        <w:numPr>
          <w:ilvl w:val="0"/>
          <w:numId w:val="2"/>
        </w:numPr>
        <w:spacing w:after="41" w:line="240" w:lineRule="auto"/>
        <w:ind w:right="304" w:hanging="142"/>
        <w:rPr>
          <w:sz w:val="26"/>
          <w:szCs w:val="26"/>
        </w:rPr>
      </w:pPr>
      <w:r w:rsidRPr="000350B0">
        <w:rPr>
          <w:b/>
          <w:sz w:val="26"/>
          <w:szCs w:val="26"/>
        </w:rPr>
        <w:t>Przygotowanie organizacji do skorzystania z funduszy</w:t>
      </w:r>
      <w:r w:rsidRPr="000350B0">
        <w:rPr>
          <w:sz w:val="26"/>
          <w:szCs w:val="26"/>
        </w:rPr>
        <w:t xml:space="preserve"> – zaproszenie do dalszej współpracy z DOWES: </w:t>
      </w:r>
    </w:p>
    <w:p w14:paraId="44A8C6B2" w14:textId="77777777" w:rsidR="00D124C8" w:rsidRPr="000350B0" w:rsidRDefault="005B3B50">
      <w:pPr>
        <w:numPr>
          <w:ilvl w:val="0"/>
          <w:numId w:val="3"/>
        </w:numPr>
        <w:spacing w:after="30" w:line="249" w:lineRule="auto"/>
        <w:ind w:left="552" w:right="609" w:hanging="425"/>
        <w:jc w:val="both"/>
        <w:rPr>
          <w:sz w:val="26"/>
          <w:szCs w:val="26"/>
        </w:rPr>
      </w:pPr>
      <w:r w:rsidRPr="000350B0">
        <w:rPr>
          <w:b/>
          <w:sz w:val="26"/>
          <w:szCs w:val="26"/>
        </w:rPr>
        <w:t>pisanie projektów</w:t>
      </w:r>
      <w:r w:rsidRPr="000350B0">
        <w:rPr>
          <w:sz w:val="26"/>
          <w:szCs w:val="26"/>
        </w:rPr>
        <w:t xml:space="preserve"> oraz produkty i usługi w organizacjach pozarządowych, </w:t>
      </w:r>
    </w:p>
    <w:p w14:paraId="19DB7CF9" w14:textId="77777777" w:rsidR="00D124C8" w:rsidRPr="000350B0" w:rsidRDefault="005B3B50">
      <w:pPr>
        <w:numPr>
          <w:ilvl w:val="0"/>
          <w:numId w:val="3"/>
        </w:numPr>
        <w:spacing w:after="30" w:line="249" w:lineRule="auto"/>
        <w:ind w:left="552" w:right="609" w:hanging="425"/>
        <w:jc w:val="both"/>
        <w:rPr>
          <w:sz w:val="26"/>
          <w:szCs w:val="26"/>
        </w:rPr>
      </w:pPr>
      <w:r w:rsidRPr="000350B0">
        <w:rPr>
          <w:b/>
          <w:sz w:val="26"/>
          <w:szCs w:val="26"/>
        </w:rPr>
        <w:t>działalność odpłatna</w:t>
      </w:r>
      <w:r w:rsidRPr="000350B0">
        <w:rPr>
          <w:sz w:val="26"/>
          <w:szCs w:val="26"/>
        </w:rPr>
        <w:t xml:space="preserve"> </w:t>
      </w:r>
      <w:r w:rsidRPr="000350B0">
        <w:rPr>
          <w:b/>
          <w:sz w:val="26"/>
          <w:szCs w:val="26"/>
        </w:rPr>
        <w:t>i gospodarcza w organizacjach</w:t>
      </w:r>
      <w:r w:rsidRPr="000350B0">
        <w:rPr>
          <w:sz w:val="26"/>
          <w:szCs w:val="26"/>
        </w:rPr>
        <w:t xml:space="preserve"> jako sposób na pozyskanie wkładów własnych, </w:t>
      </w:r>
    </w:p>
    <w:p w14:paraId="14561BED" w14:textId="77777777" w:rsidR="00D124C8" w:rsidRPr="000350B0" w:rsidRDefault="005B3B50">
      <w:pPr>
        <w:numPr>
          <w:ilvl w:val="0"/>
          <w:numId w:val="3"/>
        </w:numPr>
        <w:spacing w:after="30" w:line="249" w:lineRule="auto"/>
        <w:ind w:left="552" w:right="609" w:hanging="425"/>
        <w:jc w:val="both"/>
        <w:rPr>
          <w:sz w:val="26"/>
          <w:szCs w:val="26"/>
        </w:rPr>
      </w:pPr>
      <w:r w:rsidRPr="000350B0">
        <w:rPr>
          <w:b/>
          <w:sz w:val="26"/>
          <w:szCs w:val="26"/>
        </w:rPr>
        <w:t>skorzystanie z płatnych staży</w:t>
      </w:r>
      <w:r w:rsidRPr="000350B0">
        <w:rPr>
          <w:sz w:val="26"/>
          <w:szCs w:val="26"/>
        </w:rPr>
        <w:t xml:space="preserve"> </w:t>
      </w:r>
      <w:r w:rsidRPr="000350B0">
        <w:rPr>
          <w:b/>
          <w:sz w:val="26"/>
          <w:szCs w:val="26"/>
        </w:rPr>
        <w:t>(1.500 zł x 6 m-</w:t>
      </w:r>
      <w:proofErr w:type="spellStart"/>
      <w:r w:rsidRPr="000350B0">
        <w:rPr>
          <w:b/>
          <w:sz w:val="26"/>
          <w:szCs w:val="26"/>
        </w:rPr>
        <w:t>cy</w:t>
      </w:r>
      <w:proofErr w:type="spellEnd"/>
      <w:r w:rsidRPr="000350B0">
        <w:rPr>
          <w:b/>
          <w:sz w:val="26"/>
          <w:szCs w:val="26"/>
        </w:rPr>
        <w:t>)</w:t>
      </w:r>
      <w:r w:rsidRPr="000350B0">
        <w:rPr>
          <w:sz w:val="26"/>
          <w:szCs w:val="26"/>
        </w:rPr>
        <w:t xml:space="preserve"> w organizacjach pozarządowych dostępnych w ramach programów organizacji prowadzących DOWES, </w:t>
      </w:r>
    </w:p>
    <w:p w14:paraId="467A00CE" w14:textId="77777777" w:rsidR="00D124C8" w:rsidRPr="000350B0" w:rsidRDefault="005B3B50">
      <w:pPr>
        <w:numPr>
          <w:ilvl w:val="0"/>
          <w:numId w:val="3"/>
        </w:numPr>
        <w:spacing w:after="30" w:line="249" w:lineRule="auto"/>
        <w:ind w:left="552" w:right="609" w:hanging="425"/>
        <w:jc w:val="both"/>
        <w:rPr>
          <w:sz w:val="26"/>
          <w:szCs w:val="26"/>
        </w:rPr>
      </w:pPr>
      <w:r w:rsidRPr="000350B0">
        <w:rPr>
          <w:sz w:val="26"/>
          <w:szCs w:val="26"/>
        </w:rPr>
        <w:t xml:space="preserve">mikro-granty – </w:t>
      </w:r>
      <w:r w:rsidRPr="000350B0">
        <w:rPr>
          <w:b/>
          <w:sz w:val="26"/>
          <w:szCs w:val="26"/>
        </w:rPr>
        <w:t>bezzwrotne dotacje</w:t>
      </w:r>
      <w:r w:rsidRPr="000350B0">
        <w:rPr>
          <w:sz w:val="26"/>
          <w:szCs w:val="26"/>
        </w:rPr>
        <w:t xml:space="preserve"> dostępne w ramach OWES.  </w:t>
      </w:r>
    </w:p>
    <w:p w14:paraId="517DB108" w14:textId="77777777" w:rsidR="00D124C8" w:rsidRDefault="005B3B50">
      <w:pPr>
        <w:spacing w:after="0"/>
      </w:pPr>
      <w:r>
        <w:rPr>
          <w:b/>
          <w:sz w:val="24"/>
        </w:rPr>
        <w:t xml:space="preserve"> </w:t>
      </w:r>
    </w:p>
    <w:p w14:paraId="5DFD63B6" w14:textId="77777777" w:rsidR="00D124C8" w:rsidRDefault="005B3B50">
      <w:pPr>
        <w:spacing w:after="0" w:line="240" w:lineRule="auto"/>
      </w:pPr>
      <w:r>
        <w:rPr>
          <w:b/>
          <w:sz w:val="24"/>
        </w:rPr>
        <w:t xml:space="preserve">Warunkiem uczestnictwa w spotkaniu jest wypełnienie formularzy weryfikujących kwalifikowalność, w ramach którego organizowane jest seminarium (wypełnienie formularzy będzie przedmiotem ćwiczenia, o którym mowa w ramach pkt 2).  </w:t>
      </w:r>
    </w:p>
    <w:p w14:paraId="5CE714DB" w14:textId="77777777" w:rsidR="00D124C8" w:rsidRDefault="005B3B50">
      <w:pPr>
        <w:spacing w:after="0"/>
      </w:pPr>
      <w:r>
        <w:rPr>
          <w:b/>
          <w:sz w:val="24"/>
        </w:rPr>
        <w:t xml:space="preserve"> </w:t>
      </w:r>
    </w:p>
    <w:p w14:paraId="48B78FA0" w14:textId="40D8D84B" w:rsidR="007C7FEF" w:rsidRPr="005C71FB" w:rsidRDefault="007C7FEF">
      <w:pPr>
        <w:spacing w:after="503" w:line="241" w:lineRule="auto"/>
        <w:ind w:right="623"/>
        <w:jc w:val="both"/>
        <w:rPr>
          <w:b/>
          <w:color w:val="auto"/>
          <w:sz w:val="26"/>
        </w:rPr>
      </w:pPr>
      <w:r w:rsidRPr="005C71FB">
        <w:rPr>
          <w:b/>
          <w:color w:val="auto"/>
          <w:sz w:val="26"/>
          <w:u w:val="single" w:color="002060"/>
        </w:rPr>
        <w:t xml:space="preserve">Z uwagi na ograniczenia związane </w:t>
      </w:r>
      <w:r w:rsidR="00B54005" w:rsidRPr="005C71FB">
        <w:rPr>
          <w:b/>
          <w:color w:val="auto"/>
          <w:sz w:val="26"/>
          <w:u w:val="single" w:color="002060"/>
        </w:rPr>
        <w:t>z COVID-19</w:t>
      </w:r>
      <w:r w:rsidR="00CD435F" w:rsidRPr="005C71FB">
        <w:rPr>
          <w:b/>
          <w:color w:val="auto"/>
          <w:sz w:val="26"/>
          <w:u w:val="single" w:color="002060"/>
        </w:rPr>
        <w:t>- liczba ucz</w:t>
      </w:r>
      <w:r w:rsidR="00195BB3" w:rsidRPr="005C71FB">
        <w:rPr>
          <w:b/>
          <w:color w:val="auto"/>
          <w:sz w:val="26"/>
          <w:u w:val="single" w:color="002060"/>
        </w:rPr>
        <w:t>estników</w:t>
      </w:r>
      <w:r w:rsidR="00CD435F" w:rsidRPr="005C71FB">
        <w:rPr>
          <w:b/>
          <w:color w:val="auto"/>
          <w:sz w:val="26"/>
          <w:u w:val="single" w:color="002060"/>
        </w:rPr>
        <w:t xml:space="preserve"> seminarium jest ograniczona i wynosi 22 osoby. C</w:t>
      </w:r>
      <w:r w:rsidR="005B3B50" w:rsidRPr="005C71FB">
        <w:rPr>
          <w:b/>
          <w:color w:val="auto"/>
          <w:sz w:val="26"/>
          <w:u w:val="single" w:color="002060"/>
        </w:rPr>
        <w:t>hętnych do udziału w seminarium prosimy o</w:t>
      </w:r>
      <w:r w:rsidR="005B3B50" w:rsidRPr="005C71FB">
        <w:rPr>
          <w:b/>
          <w:color w:val="auto"/>
          <w:sz w:val="26"/>
        </w:rPr>
        <w:t xml:space="preserve"> </w:t>
      </w:r>
      <w:r w:rsidRPr="005C71FB">
        <w:rPr>
          <w:b/>
          <w:color w:val="auto"/>
          <w:sz w:val="26"/>
        </w:rPr>
        <w:t xml:space="preserve">potwierdzenie </w:t>
      </w:r>
      <w:r w:rsidR="00CD435F" w:rsidRPr="005C71FB">
        <w:rPr>
          <w:b/>
          <w:color w:val="auto"/>
          <w:sz w:val="26"/>
        </w:rPr>
        <w:t>do dnia 29.11.2021r.</w:t>
      </w:r>
      <w:r w:rsidR="00195BB3" w:rsidRPr="005C71FB">
        <w:rPr>
          <w:b/>
          <w:color w:val="auto"/>
          <w:sz w:val="26"/>
        </w:rPr>
        <w:t xml:space="preserve"> </w:t>
      </w:r>
      <w:r w:rsidR="006A6B84" w:rsidRPr="005C71FB">
        <w:rPr>
          <w:b/>
          <w:color w:val="auto"/>
          <w:sz w:val="26"/>
        </w:rPr>
        <w:t xml:space="preserve">do godziny 12:00 </w:t>
      </w:r>
      <w:r w:rsidR="005B3B50" w:rsidRPr="005C71FB">
        <w:rPr>
          <w:b/>
          <w:color w:val="auto"/>
          <w:sz w:val="26"/>
        </w:rPr>
        <w:t xml:space="preserve">na adres: </w:t>
      </w:r>
      <w:r w:rsidRPr="005C71FB">
        <w:rPr>
          <w:b/>
          <w:color w:val="auto"/>
          <w:sz w:val="26"/>
        </w:rPr>
        <w:t>fundusze@strzegom.pl</w:t>
      </w:r>
      <w:r w:rsidR="005B3B50" w:rsidRPr="005C71FB">
        <w:rPr>
          <w:b/>
          <w:color w:val="auto"/>
          <w:sz w:val="26"/>
        </w:rPr>
        <w:t xml:space="preserve">, lub telefonicznie na numer: </w:t>
      </w:r>
      <w:r w:rsidRPr="005C71FB">
        <w:rPr>
          <w:b/>
          <w:color w:val="auto"/>
          <w:sz w:val="26"/>
        </w:rPr>
        <w:t>74</w:t>
      </w:r>
      <w:r w:rsidR="00195BB3" w:rsidRPr="005C71FB">
        <w:rPr>
          <w:b/>
          <w:color w:val="auto"/>
          <w:sz w:val="26"/>
        </w:rPr>
        <w:t xml:space="preserve"> </w:t>
      </w:r>
      <w:r w:rsidRPr="005C71FB">
        <w:rPr>
          <w:b/>
          <w:color w:val="auto"/>
          <w:sz w:val="26"/>
        </w:rPr>
        <w:t>85</w:t>
      </w:r>
      <w:r w:rsidR="00195BB3" w:rsidRPr="005C71FB">
        <w:rPr>
          <w:b/>
          <w:color w:val="auto"/>
          <w:sz w:val="26"/>
        </w:rPr>
        <w:t xml:space="preserve"> </w:t>
      </w:r>
      <w:r w:rsidRPr="005C71FB">
        <w:rPr>
          <w:b/>
          <w:color w:val="auto"/>
          <w:sz w:val="26"/>
        </w:rPr>
        <w:t>60 564</w:t>
      </w:r>
      <w:r w:rsidR="00CD435F" w:rsidRPr="005C71FB">
        <w:rPr>
          <w:b/>
          <w:color w:val="auto"/>
          <w:sz w:val="26"/>
        </w:rPr>
        <w:t xml:space="preserve">. Maksymalnie w seminarium z jednej organizacji </w:t>
      </w:r>
      <w:r w:rsidR="00195BB3" w:rsidRPr="005C71FB">
        <w:rPr>
          <w:b/>
          <w:color w:val="auto"/>
          <w:sz w:val="26"/>
        </w:rPr>
        <w:t xml:space="preserve">może </w:t>
      </w:r>
      <w:r w:rsidR="00CD435F" w:rsidRPr="005C71FB">
        <w:rPr>
          <w:b/>
          <w:color w:val="auto"/>
          <w:sz w:val="26"/>
        </w:rPr>
        <w:t xml:space="preserve">uczestniczyć 2 osoby. </w:t>
      </w:r>
      <w:r w:rsidR="006A6B84" w:rsidRPr="005C71FB">
        <w:rPr>
          <w:b/>
          <w:color w:val="auto"/>
          <w:sz w:val="26"/>
        </w:rPr>
        <w:t xml:space="preserve">Zastrzegamy sobie możliwość ograniczenia liczby uczestników z danej organizacji. </w:t>
      </w:r>
    </w:p>
    <w:p w14:paraId="3D4FDF4D" w14:textId="6F259328" w:rsidR="00D124C8" w:rsidRDefault="00B54005">
      <w:pPr>
        <w:spacing w:after="0"/>
        <w:jc w:val="right"/>
      </w:pPr>
      <w:r>
        <w:lastRenderedPageBreak/>
        <w:t>.</w:t>
      </w:r>
      <w:r w:rsidR="005B3B50">
        <w:rPr>
          <w:sz w:val="24"/>
        </w:rPr>
        <w:t xml:space="preserve"> </w:t>
      </w:r>
    </w:p>
    <w:sectPr w:rsidR="00D124C8">
      <w:pgSz w:w="11904" w:h="16843"/>
      <w:pgMar w:top="573" w:right="788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3EDD"/>
    <w:multiLevelType w:val="hybridMultilevel"/>
    <w:tmpl w:val="AC34F598"/>
    <w:lvl w:ilvl="0" w:tplc="6B922D08">
      <w:start w:val="2"/>
      <w:numFmt w:val="decimal"/>
      <w:lvlText w:val="%1)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5604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2CCA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108F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BABD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D863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B013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FAB7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AEAA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494E8F"/>
    <w:multiLevelType w:val="hybridMultilevel"/>
    <w:tmpl w:val="216A2CC4"/>
    <w:lvl w:ilvl="0" w:tplc="A86E22F8">
      <w:start w:val="1"/>
      <w:numFmt w:val="lowerLetter"/>
      <w:lvlText w:val="%1)"/>
      <w:lvlJc w:val="left"/>
      <w:pPr>
        <w:ind w:left="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E61082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AE6C60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A0B09A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184564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8E83F6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92D7C6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642B3A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EC8656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5A27BB"/>
    <w:multiLevelType w:val="hybridMultilevel"/>
    <w:tmpl w:val="C302DDC8"/>
    <w:lvl w:ilvl="0" w:tplc="EBB063D0">
      <w:start w:val="1"/>
      <w:numFmt w:val="lowerLetter"/>
      <w:lvlText w:val="%1)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DE5D6E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DEDA86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58111E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50704E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288324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807D60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AA0658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7A9346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4C8"/>
    <w:rsid w:val="000350B0"/>
    <w:rsid w:val="00195BB3"/>
    <w:rsid w:val="005B3B50"/>
    <w:rsid w:val="005C71FB"/>
    <w:rsid w:val="006A6B84"/>
    <w:rsid w:val="007C7FEF"/>
    <w:rsid w:val="00B54005"/>
    <w:rsid w:val="00CD435F"/>
    <w:rsid w:val="00D051F5"/>
    <w:rsid w:val="00D1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5AA09"/>
  <w15:docId w15:val="{57959F6F-3C41-46DD-B41C-3CFE6223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66"/>
      <w:ind w:right="624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40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2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10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0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Kamienski</dc:creator>
  <cp:keywords/>
  <cp:lastModifiedBy>Anna Hałas</cp:lastModifiedBy>
  <cp:revision>4</cp:revision>
  <cp:lastPrinted>2021-11-25T07:41:00Z</cp:lastPrinted>
  <dcterms:created xsi:type="dcterms:W3CDTF">2021-11-25T07:42:00Z</dcterms:created>
  <dcterms:modified xsi:type="dcterms:W3CDTF">2021-11-25T08:30:00Z</dcterms:modified>
</cp:coreProperties>
</file>