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1096" w14:textId="77777777"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DB0038" w14:textId="7EBF8137" w:rsidR="00A80F12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75010E">
        <w:rPr>
          <w:rFonts w:ascii="Times New Roman" w:hAnsi="Times New Roman" w:cs="Times New Roman"/>
        </w:rPr>
        <w:t>23</w:t>
      </w:r>
      <w:r w:rsidRPr="00D07568">
        <w:rPr>
          <w:rFonts w:ascii="Times New Roman" w:hAnsi="Times New Roman" w:cs="Times New Roman"/>
          <w:color w:val="000000" w:themeColor="text1"/>
        </w:rPr>
        <w:t>.0</w:t>
      </w:r>
      <w:r w:rsidR="005D4618">
        <w:rPr>
          <w:rFonts w:ascii="Times New Roman" w:hAnsi="Times New Roman" w:cs="Times New Roman"/>
          <w:color w:val="000000" w:themeColor="text1"/>
        </w:rPr>
        <w:t>6</w:t>
      </w:r>
      <w:r w:rsidRPr="00D07568">
        <w:rPr>
          <w:rFonts w:ascii="Times New Roman" w:hAnsi="Times New Roman" w:cs="Times New Roman"/>
          <w:color w:val="000000" w:themeColor="text1"/>
        </w:rPr>
        <w:t>.202</w:t>
      </w:r>
      <w:r w:rsidR="004649F6">
        <w:rPr>
          <w:rFonts w:ascii="Times New Roman" w:hAnsi="Times New Roman" w:cs="Times New Roman"/>
          <w:color w:val="000000" w:themeColor="text1"/>
        </w:rPr>
        <w:t>3</w:t>
      </w:r>
      <w:r w:rsidRPr="00D0756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315BAAEE" w14:textId="77777777" w:rsidR="005D4618" w:rsidRPr="00532E4F" w:rsidRDefault="005D4618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74A420E2" w14:textId="76ABAE79"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="004649F6">
        <w:rPr>
          <w:rFonts w:ascii="Times New Roman" w:hAnsi="Times New Roman" w:cs="Times New Roman"/>
          <w:caps/>
          <w:sz w:val="24"/>
          <w:szCs w:val="24"/>
        </w:rPr>
        <w:t>PRZECIWDZIAŁANIA UZALEŻNIENIOM I PATOLOGIOM SPOŁECZNYM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 w:rsidR="004649F6">
        <w:rPr>
          <w:rFonts w:ascii="Times New Roman" w:hAnsi="Times New Roman" w:cs="Times New Roman"/>
          <w:sz w:val="24"/>
          <w:szCs w:val="24"/>
        </w:rPr>
        <w:t>3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578E7550" w14:textId="77777777" w:rsidR="00A80F12" w:rsidRDefault="00A80F12" w:rsidP="00A80F12"/>
    <w:p w14:paraId="0F37579B" w14:textId="56726B43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art. 19a ustawy o działalności pożytku publicznego i o wolontariacie (Dz.U. z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202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3 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571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), Burmistrz Strzegomia ogłasza możliwość zgłaszania uwag do oferty złożonej na realizację zadania publicznego pn.</w:t>
      </w:r>
      <w:r w:rsidR="00AA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5010E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O zdrowie dbamy – sport uprawiamy 2023</w:t>
      </w:r>
      <w:r w:rsidR="00AA581A" w:rsidRPr="00AA581A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”</w:t>
      </w:r>
    </w:p>
    <w:p w14:paraId="59288B1B" w14:textId="2C428FD4" w:rsidR="00A80F12" w:rsidRPr="005D4618" w:rsidRDefault="00A80F12" w:rsidP="005D4618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dniu </w:t>
      </w:r>
      <w:r w:rsidR="0075010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21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5D461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do Urzędu Miejskiego w Strzegomiu wpłynęła oferta złożona przez</w:t>
      </w:r>
      <w:r w:rsidR="005D4618" w:rsidRPr="008B308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5010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Stowarzyszenie Przyjaciół Publicznej Szkoły podstawowej Nr 4 im. Kornela Makuszyńskiego w Strzegomiu „PRZYJACIELE CZWÓRKI”</w:t>
      </w:r>
      <w:r w:rsidR="005D4618" w:rsidRPr="008B308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na realizację zadania pn.</w:t>
      </w:r>
      <w:r w:rsidR="005D461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5010E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O zdrowie dbamy – sport uprawiamy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 siedzibie organu administracji publicznej w miejscu przeznaczonym na zamieszczanie ogłoszeń.</w:t>
      </w:r>
    </w:p>
    <w:p w14:paraId="036D74B0" w14:textId="45DB238A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 poz.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571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), każdy może wnieść uwagi dotyczące oferty w terminie 7 dni od dnia zamieszczenia oferty.</w:t>
      </w:r>
    </w:p>
    <w:p w14:paraId="19222A4E" w14:textId="6E998052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fundusze@strzegom.pl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75010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30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5D461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(decyduje data wpływu do Urzędu).</w:t>
      </w:r>
    </w:p>
    <w:p w14:paraId="4EBDA5D0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5C8EEE3C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2564D2F" w14:textId="77777777" w:rsidR="00A80F12" w:rsidRDefault="00A80F12" w:rsidP="00A80F12"/>
    <w:p w14:paraId="73DBF8A9" w14:textId="77777777" w:rsidR="00F668BD" w:rsidRDefault="00F668BD"/>
    <w:sectPr w:rsidR="00F668BD" w:rsidSect="00457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8D4F" w14:textId="77777777" w:rsidR="008E52EF" w:rsidRDefault="008E52EF" w:rsidP="00A80F12">
      <w:pPr>
        <w:spacing w:after="0" w:line="240" w:lineRule="auto"/>
      </w:pPr>
      <w:r>
        <w:separator/>
      </w:r>
    </w:p>
  </w:endnote>
  <w:endnote w:type="continuationSeparator" w:id="0">
    <w:p w14:paraId="406CE798" w14:textId="77777777" w:rsidR="008E52EF" w:rsidRDefault="008E52EF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B9A" w14:textId="77777777" w:rsidR="008E52EF" w:rsidRDefault="008E52EF" w:rsidP="00A80F12">
      <w:pPr>
        <w:spacing w:after="0" w:line="240" w:lineRule="auto"/>
      </w:pPr>
      <w:r>
        <w:separator/>
      </w:r>
    </w:p>
  </w:footnote>
  <w:footnote w:type="continuationSeparator" w:id="0">
    <w:p w14:paraId="040489D1" w14:textId="77777777" w:rsidR="008E52EF" w:rsidRDefault="008E52EF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7294" w14:textId="195A924F" w:rsidR="003509EA" w:rsidRPr="00D07568" w:rsidRDefault="003509EA">
    <w:pPr>
      <w:pStyle w:val="Nagwek"/>
      <w:rPr>
        <w:color w:val="000000" w:themeColor="text1"/>
      </w:rPr>
    </w:pPr>
    <w:r w:rsidRPr="00D07568">
      <w:rPr>
        <w:color w:val="000000" w:themeColor="text1"/>
      </w:rPr>
      <w:t>WFE.525.</w:t>
    </w:r>
    <w:r w:rsidR="0075010E">
      <w:rPr>
        <w:color w:val="000000" w:themeColor="text1"/>
      </w:rPr>
      <w:t>3</w:t>
    </w:r>
    <w:r w:rsidRPr="00D07568">
      <w:rPr>
        <w:color w:val="000000" w:themeColor="text1"/>
      </w:rPr>
      <w:t>.202</w:t>
    </w:r>
    <w:r w:rsidR="004649F6">
      <w:rPr>
        <w:color w:val="000000" w:themeColor="text1"/>
      </w:rPr>
      <w:t>3</w:t>
    </w:r>
    <w:r w:rsidRPr="00D07568">
      <w:rPr>
        <w:color w:val="000000" w:themeColor="text1"/>
      </w:rPr>
      <w:t>.BBB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2"/>
    <w:rsid w:val="0017381C"/>
    <w:rsid w:val="003509EA"/>
    <w:rsid w:val="0041459E"/>
    <w:rsid w:val="00457D2D"/>
    <w:rsid w:val="004649F6"/>
    <w:rsid w:val="005D4618"/>
    <w:rsid w:val="006D4388"/>
    <w:rsid w:val="0075010E"/>
    <w:rsid w:val="008E52EF"/>
    <w:rsid w:val="00A80F12"/>
    <w:rsid w:val="00AA581A"/>
    <w:rsid w:val="00C3570D"/>
    <w:rsid w:val="00CC1444"/>
    <w:rsid w:val="00D07568"/>
    <w:rsid w:val="00D34E5C"/>
    <w:rsid w:val="00EA1E16"/>
    <w:rsid w:val="00F31A81"/>
    <w:rsid w:val="00F668BD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EF3"/>
  <w15:docId w15:val="{39ECBD7F-69D5-4AD0-A1CE-DB8DCB7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Bożena Bawoł-Bernatek</cp:lastModifiedBy>
  <cp:revision>5</cp:revision>
  <cp:lastPrinted>2023-06-23T06:48:00Z</cp:lastPrinted>
  <dcterms:created xsi:type="dcterms:W3CDTF">2023-06-15T07:24:00Z</dcterms:created>
  <dcterms:modified xsi:type="dcterms:W3CDTF">2023-06-23T06:48:00Z</dcterms:modified>
</cp:coreProperties>
</file>