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EAB4" w14:textId="7A686E2C" w:rsidR="009511BE" w:rsidRDefault="009511BE" w:rsidP="009511BE">
      <w:pPr>
        <w:pStyle w:val="Bezodstpw"/>
        <w:spacing w:line="360" w:lineRule="auto"/>
        <w:rPr>
          <w:rFonts w:asciiTheme="minorHAnsi" w:hAnsiTheme="minorHAnsi" w:cstheme="minorHAnsi"/>
          <w:sz w:val="24"/>
          <w:szCs w:val="24"/>
        </w:rPr>
      </w:pPr>
      <w:r w:rsidRPr="009511BE">
        <w:rPr>
          <w:rFonts w:asciiTheme="minorHAnsi" w:hAnsiTheme="minorHAnsi" w:cstheme="minorHAnsi"/>
          <w:b/>
          <w:sz w:val="24"/>
          <w:szCs w:val="24"/>
        </w:rPr>
        <w:t>Uzupełnij dane poniżej</w:t>
      </w:r>
      <w:r w:rsidR="00B83DE8" w:rsidRPr="009511BE">
        <w:rPr>
          <w:rFonts w:asciiTheme="minorHAnsi" w:hAnsiTheme="minorHAnsi" w:cstheme="minorHAnsi"/>
          <w:b/>
          <w:sz w:val="24"/>
          <w:szCs w:val="24"/>
        </w:rPr>
        <w:t xml:space="preserve">                                                                                                                                             </w:t>
      </w:r>
      <w:r w:rsidR="006F620D" w:rsidRPr="00387794">
        <w:rPr>
          <w:rFonts w:asciiTheme="minorHAnsi" w:hAnsiTheme="minorHAnsi" w:cstheme="minorHAnsi"/>
          <w:sz w:val="24"/>
          <w:szCs w:val="24"/>
        </w:rPr>
        <w:t>Miejscowość</w:t>
      </w:r>
      <w:r>
        <w:rPr>
          <w:rFonts w:asciiTheme="minorHAnsi" w:hAnsiTheme="minorHAnsi" w:cstheme="minorHAnsi"/>
          <w:sz w:val="24"/>
          <w:szCs w:val="24"/>
        </w:rPr>
        <w:t>:</w:t>
      </w:r>
      <w:r w:rsidR="00032907" w:rsidRPr="00387794">
        <w:rPr>
          <w:rFonts w:asciiTheme="minorHAnsi" w:hAnsiTheme="minorHAnsi" w:cstheme="minorHAnsi"/>
          <w:sz w:val="24"/>
          <w:szCs w:val="24"/>
        </w:rPr>
        <w:t xml:space="preserve"> </w:t>
      </w:r>
    </w:p>
    <w:p w14:paraId="04F9FCF9" w14:textId="4CD2B388" w:rsidR="00E469F6" w:rsidRPr="00387794" w:rsidRDefault="009511BE" w:rsidP="009511BE">
      <w:pPr>
        <w:pStyle w:val="Bezodstpw"/>
        <w:spacing w:line="360" w:lineRule="auto"/>
        <w:rPr>
          <w:rFonts w:asciiTheme="minorHAnsi" w:hAnsiTheme="minorHAnsi" w:cstheme="minorHAnsi"/>
          <w:i/>
          <w:sz w:val="24"/>
          <w:szCs w:val="24"/>
        </w:rPr>
      </w:pPr>
      <w:r w:rsidRPr="00387794">
        <w:rPr>
          <w:rFonts w:asciiTheme="minorHAnsi" w:hAnsiTheme="minorHAnsi" w:cstheme="minorHAnsi"/>
          <w:sz w:val="24"/>
          <w:szCs w:val="24"/>
        </w:rPr>
        <w:t>D</w:t>
      </w:r>
      <w:r w:rsidR="00032907" w:rsidRPr="00387794">
        <w:rPr>
          <w:rFonts w:asciiTheme="minorHAnsi" w:hAnsiTheme="minorHAnsi" w:cstheme="minorHAnsi"/>
          <w:sz w:val="24"/>
          <w:szCs w:val="24"/>
        </w:rPr>
        <w:t>nia</w:t>
      </w:r>
      <w:r>
        <w:rPr>
          <w:rFonts w:asciiTheme="minorHAnsi" w:hAnsiTheme="minorHAnsi" w:cstheme="minorHAnsi"/>
          <w:sz w:val="24"/>
          <w:szCs w:val="24"/>
        </w:rPr>
        <w:t xml:space="preserve">: </w:t>
      </w:r>
    </w:p>
    <w:p w14:paraId="4F5B3542" w14:textId="2D6D91F2" w:rsidR="009511BE" w:rsidRDefault="009511BE" w:rsidP="00181B8B">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Imię i nazwisko wnioskodawcy:</w:t>
      </w:r>
    </w:p>
    <w:p w14:paraId="268E6583" w14:textId="2DEF9BD4" w:rsidR="00116AF0" w:rsidRPr="00387794" w:rsidRDefault="009511BE" w:rsidP="007A7D22">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A</w:t>
      </w:r>
      <w:r w:rsidR="001D0593" w:rsidRPr="00387794">
        <w:rPr>
          <w:rFonts w:asciiTheme="minorHAnsi" w:hAnsiTheme="minorHAnsi" w:cstheme="minorHAnsi"/>
          <w:sz w:val="24"/>
          <w:szCs w:val="24"/>
        </w:rPr>
        <w:t>dres wnioskodawcy)</w:t>
      </w:r>
      <w:r>
        <w:rPr>
          <w:rFonts w:asciiTheme="minorHAnsi" w:hAnsiTheme="minorHAnsi" w:cstheme="minorHAnsi"/>
          <w:sz w:val="24"/>
          <w:szCs w:val="24"/>
        </w:rPr>
        <w:t>:</w:t>
      </w:r>
    </w:p>
    <w:p w14:paraId="31F443EF" w14:textId="77777777" w:rsidR="009511BE" w:rsidRDefault="009511BE" w:rsidP="007A7D22">
      <w:pPr>
        <w:pStyle w:val="Nagwek11"/>
        <w:kinsoku w:val="0"/>
        <w:overflowPunct w:val="0"/>
        <w:spacing w:line="360" w:lineRule="auto"/>
        <w:ind w:left="4536" w:right="-17"/>
        <w:jc w:val="left"/>
        <w:outlineLvl w:val="9"/>
        <w:rPr>
          <w:rFonts w:asciiTheme="minorHAnsi" w:hAnsiTheme="minorHAnsi" w:cstheme="minorHAnsi"/>
        </w:rPr>
      </w:pPr>
    </w:p>
    <w:p w14:paraId="401ECAA1" w14:textId="77777777" w:rsidR="009511BE" w:rsidRDefault="009511BE" w:rsidP="007A7D22">
      <w:pPr>
        <w:pStyle w:val="Nagwek11"/>
        <w:kinsoku w:val="0"/>
        <w:overflowPunct w:val="0"/>
        <w:spacing w:line="360" w:lineRule="auto"/>
        <w:ind w:left="4536" w:right="-17"/>
        <w:jc w:val="left"/>
        <w:outlineLvl w:val="9"/>
        <w:rPr>
          <w:rFonts w:asciiTheme="minorHAnsi" w:hAnsiTheme="minorHAnsi" w:cstheme="minorHAnsi"/>
        </w:rPr>
      </w:pPr>
    </w:p>
    <w:p w14:paraId="086DB671" w14:textId="02DF0065" w:rsidR="00116AF0"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Urząd Miasta i Gminy Świątniki Górne</w:t>
      </w:r>
    </w:p>
    <w:p w14:paraId="7289F3F6" w14:textId="2FCB9034" w:rsidR="004652E1"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ul. K. Bruchnalskiego 36</w:t>
      </w:r>
    </w:p>
    <w:p w14:paraId="31ECD1EA" w14:textId="3E44DF3A" w:rsidR="004652E1" w:rsidRPr="00387794" w:rsidRDefault="004652E1" w:rsidP="007A7D22">
      <w:pPr>
        <w:pStyle w:val="Nagwek11"/>
        <w:kinsoku w:val="0"/>
        <w:overflowPunct w:val="0"/>
        <w:spacing w:line="360" w:lineRule="auto"/>
        <w:ind w:left="4536" w:right="-17"/>
        <w:jc w:val="left"/>
        <w:outlineLvl w:val="9"/>
        <w:rPr>
          <w:rFonts w:asciiTheme="minorHAnsi" w:hAnsiTheme="minorHAnsi" w:cstheme="minorHAnsi"/>
        </w:rPr>
      </w:pPr>
      <w:r w:rsidRPr="00387794">
        <w:rPr>
          <w:rFonts w:asciiTheme="minorHAnsi" w:hAnsiTheme="minorHAnsi" w:cstheme="minorHAnsi"/>
        </w:rPr>
        <w:t>32-040 Świątniki Górne</w:t>
      </w:r>
    </w:p>
    <w:p w14:paraId="78FE071B" w14:textId="64B70E4C" w:rsidR="0012518E" w:rsidRPr="00387794" w:rsidRDefault="00104A0A" w:rsidP="0012518E">
      <w:pPr>
        <w:pStyle w:val="Nagwek1"/>
        <w:spacing w:line="360" w:lineRule="auto"/>
        <w:rPr>
          <w:rFonts w:asciiTheme="minorHAnsi" w:hAnsiTheme="minorHAnsi" w:cstheme="minorHAnsi"/>
          <w:color w:val="auto"/>
          <w:sz w:val="24"/>
          <w:szCs w:val="24"/>
        </w:rPr>
      </w:pPr>
      <w:r w:rsidRPr="00387794">
        <w:rPr>
          <w:rFonts w:asciiTheme="minorHAnsi" w:hAnsiTheme="minorHAnsi" w:cstheme="minorHAnsi"/>
          <w:color w:val="auto"/>
          <w:sz w:val="24"/>
          <w:szCs w:val="24"/>
        </w:rPr>
        <w:t>WNIOSEK O ZAPEWNIENIE DOSTĘPNOŚCI</w:t>
      </w:r>
    </w:p>
    <w:p w14:paraId="5E6101E2" w14:textId="7629C876" w:rsidR="0012518E" w:rsidRDefault="00716AB4" w:rsidP="00C5652C">
      <w:pPr>
        <w:rPr>
          <w:rFonts w:asciiTheme="minorHAnsi" w:hAnsiTheme="minorHAnsi" w:cstheme="minorHAnsi"/>
          <w:sz w:val="24"/>
          <w:szCs w:val="24"/>
        </w:rPr>
      </w:pPr>
      <w:r w:rsidRPr="00387794">
        <w:rPr>
          <w:rFonts w:asciiTheme="minorHAnsi" w:hAnsiTheme="minorHAnsi" w:cstheme="minorHAnsi"/>
          <w:sz w:val="24"/>
          <w:szCs w:val="24"/>
        </w:rPr>
        <w:t xml:space="preserve">Na podstawie art. 30 ustawy z dnia 19 lipca 2019 r. o zapewnieniu dostępności osobom ze szczególnymi potrzebami (Dz. U. z 2020 r. poz. 1062) </w:t>
      </w:r>
      <w:r w:rsidR="001D0593" w:rsidRPr="00387794">
        <w:rPr>
          <w:rFonts w:asciiTheme="minorHAnsi" w:hAnsiTheme="minorHAnsi" w:cstheme="minorHAnsi"/>
          <w:sz w:val="24"/>
          <w:szCs w:val="24"/>
        </w:rPr>
        <w:t>jako</w:t>
      </w:r>
      <w:r w:rsidR="0012518E" w:rsidRPr="00387794">
        <w:rPr>
          <w:rFonts w:asciiTheme="minorHAnsi" w:hAnsiTheme="minorHAnsi" w:cstheme="minorHAnsi"/>
          <w:sz w:val="24"/>
          <w:szCs w:val="24"/>
        </w:rPr>
        <w:t>:</w:t>
      </w:r>
    </w:p>
    <w:p w14:paraId="54931F47" w14:textId="53141391" w:rsidR="00E04395" w:rsidRPr="00387794" w:rsidRDefault="00E04395" w:rsidP="00C5652C">
      <w:pPr>
        <w:rPr>
          <w:rFonts w:asciiTheme="minorHAnsi" w:hAnsiTheme="minorHAnsi" w:cstheme="minorHAnsi"/>
          <w:sz w:val="24"/>
          <w:szCs w:val="24"/>
        </w:rPr>
      </w:pPr>
      <w:r>
        <w:rPr>
          <w:rFonts w:asciiTheme="minorHAnsi" w:hAnsiTheme="minorHAnsi" w:cstheme="minorHAnsi"/>
          <w:sz w:val="24"/>
          <w:szCs w:val="24"/>
        </w:rPr>
        <w:t>Zaznacz kwadrat</w:t>
      </w: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023FF89B" wp14:editId="5780437F">
                <wp:simplePos x="0" y="0"/>
                <wp:positionH relativeFrom="margin">
                  <wp:align>left</wp:align>
                </wp:positionH>
                <wp:positionV relativeFrom="paragraph">
                  <wp:posOffset>259080</wp:posOffset>
                </wp:positionV>
                <wp:extent cx="342900" cy="3238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342900"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6A7394" id="Prostokąt 1" o:spid="_x0000_s1026" style="position:absolute;margin-left:0;margin-top:20.4pt;width:27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" fillcolor="white [3201]" strokecolor="#70ad47 [3209]" strokeweight="1pt">
                <w10:wrap anchorx="margin"/>
              </v:rect>
            </w:pict>
          </mc:Fallback>
        </mc:AlternateContent>
      </w:r>
    </w:p>
    <w:p w14:paraId="579ADF2C" w14:textId="0BD504EB" w:rsidR="0012518E" w:rsidRPr="00E04395" w:rsidRDefault="001D0593" w:rsidP="00E04395">
      <w:pPr>
        <w:ind w:left="420" w:firstLine="289"/>
        <w:rPr>
          <w:rFonts w:asciiTheme="minorHAnsi" w:hAnsiTheme="minorHAnsi" w:cstheme="minorHAnsi"/>
          <w:sz w:val="24"/>
          <w:szCs w:val="24"/>
        </w:rPr>
      </w:pPr>
      <w:r w:rsidRPr="00E04395">
        <w:rPr>
          <w:rFonts w:asciiTheme="minorHAnsi" w:hAnsiTheme="minorHAnsi" w:cstheme="minorHAnsi"/>
          <w:sz w:val="24"/>
          <w:szCs w:val="24"/>
        </w:rPr>
        <w:t>osoba ze szczególnymi potrzebami</w:t>
      </w:r>
      <w:r w:rsidR="0012518E" w:rsidRPr="00E04395">
        <w:rPr>
          <w:rFonts w:asciiTheme="minorHAnsi" w:hAnsiTheme="minorHAnsi" w:cstheme="minorHAnsi"/>
          <w:sz w:val="24"/>
          <w:szCs w:val="24"/>
        </w:rPr>
        <w:t>,</w:t>
      </w:r>
    </w:p>
    <w:p w14:paraId="333E5181" w14:textId="75E96A87" w:rsidR="0012518E" w:rsidRPr="00387794" w:rsidRDefault="00E04395" w:rsidP="00E04395">
      <w:pPr>
        <w:pStyle w:val="Akapitzlist"/>
        <w:ind w:left="78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16A8B827" wp14:editId="61AD746D">
                <wp:simplePos x="0" y="0"/>
                <wp:positionH relativeFrom="margin">
                  <wp:posOffset>0</wp:posOffset>
                </wp:positionH>
                <wp:positionV relativeFrom="paragraph">
                  <wp:posOffset>-635</wp:posOffset>
                </wp:positionV>
                <wp:extent cx="342900" cy="32385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87AF08" id="Prostokąt 2" o:spid="_x0000_s1026" style="position:absolute;margin-left:0;margin-top:-.05pt;width:2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" fillcolor="window" strokecolor="#70ad47" strokeweight="1pt">
                <w10:wrap anchorx="margin"/>
              </v:rect>
            </w:pict>
          </mc:Fallback>
        </mc:AlternateContent>
      </w:r>
      <w:r w:rsidR="001D0593" w:rsidRPr="00387794">
        <w:rPr>
          <w:rFonts w:asciiTheme="minorHAnsi" w:hAnsiTheme="minorHAnsi" w:cstheme="minorHAnsi"/>
          <w:sz w:val="24"/>
          <w:szCs w:val="24"/>
        </w:rPr>
        <w:t xml:space="preserve">przedstawiciel ustawowy osoby ze szczególnymi potrzebami </w:t>
      </w:r>
    </w:p>
    <w:p w14:paraId="6B459DEC" w14:textId="443F9058" w:rsidR="0012518E" w:rsidRDefault="00716AB4" w:rsidP="0012518E">
      <w:pPr>
        <w:rPr>
          <w:rFonts w:asciiTheme="minorHAnsi" w:hAnsiTheme="minorHAnsi" w:cstheme="minorHAnsi"/>
          <w:sz w:val="24"/>
          <w:szCs w:val="24"/>
        </w:rPr>
      </w:pPr>
      <w:r w:rsidRPr="00387794">
        <w:rPr>
          <w:rFonts w:asciiTheme="minorHAnsi" w:hAnsiTheme="minorHAnsi" w:cstheme="minorHAnsi"/>
          <w:b/>
          <w:bCs/>
          <w:sz w:val="24"/>
          <w:szCs w:val="24"/>
        </w:rPr>
        <w:t>wnoszę o zapewnienie dostępności</w:t>
      </w:r>
      <w:r w:rsidR="00E1717F" w:rsidRPr="00387794">
        <w:rPr>
          <w:rFonts w:asciiTheme="minorHAnsi" w:hAnsiTheme="minorHAnsi" w:cstheme="minorHAnsi"/>
          <w:sz w:val="24"/>
          <w:szCs w:val="24"/>
        </w:rPr>
        <w:t xml:space="preserve"> </w:t>
      </w:r>
      <w:r w:rsidR="0012518E" w:rsidRPr="00387794">
        <w:rPr>
          <w:rFonts w:asciiTheme="minorHAnsi" w:hAnsiTheme="minorHAnsi" w:cstheme="minorHAnsi"/>
          <w:sz w:val="24"/>
          <w:szCs w:val="24"/>
        </w:rPr>
        <w:t>w zakresie:</w:t>
      </w:r>
    </w:p>
    <w:p w14:paraId="559164AC" w14:textId="48B356D2" w:rsidR="00E04395" w:rsidRPr="00387794" w:rsidRDefault="00E04395" w:rsidP="0012518E">
      <w:pPr>
        <w:rPr>
          <w:rFonts w:asciiTheme="minorHAnsi" w:hAnsiTheme="minorHAnsi" w:cstheme="minorHAnsi"/>
          <w:sz w:val="24"/>
          <w:szCs w:val="24"/>
        </w:rPr>
      </w:pPr>
      <w:r>
        <w:rPr>
          <w:rFonts w:asciiTheme="minorHAnsi" w:hAnsiTheme="minorHAnsi" w:cstheme="minorHAnsi"/>
          <w:sz w:val="24"/>
          <w:szCs w:val="24"/>
        </w:rPr>
        <w:t>Zaznacz kwadrat</w:t>
      </w:r>
    </w:p>
    <w:p w14:paraId="7071338F" w14:textId="742E433D" w:rsidR="0012518E" w:rsidRPr="00387794" w:rsidRDefault="00E04395" w:rsidP="00E04395">
      <w:pPr>
        <w:pStyle w:val="Akapitzlist"/>
        <w:ind w:left="72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2DD67E10" wp14:editId="18AEEBE1">
                <wp:simplePos x="0" y="0"/>
                <wp:positionH relativeFrom="margin">
                  <wp:posOffset>0</wp:posOffset>
                </wp:positionH>
                <wp:positionV relativeFrom="paragraph">
                  <wp:posOffset>-635</wp:posOffset>
                </wp:positionV>
                <wp:extent cx="342900" cy="32385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DFF092" id="Prostokąt 3" o:spid="_x0000_s1026" style="position:absolute;margin-left:0;margin-top:-.05pt;width:27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" fillcolor="window" strokecolor="#70ad47" strokeweight="1pt">
                <w10:wrap anchorx="margin"/>
              </v:rect>
            </w:pict>
          </mc:Fallback>
        </mc:AlternateContent>
      </w:r>
      <w:r w:rsidR="00E1717F" w:rsidRPr="00387794">
        <w:rPr>
          <w:rFonts w:asciiTheme="minorHAnsi" w:hAnsiTheme="minorHAnsi" w:cstheme="minorHAnsi"/>
          <w:sz w:val="24"/>
          <w:szCs w:val="24"/>
        </w:rPr>
        <w:t>dostępności</w:t>
      </w:r>
      <w:r w:rsidR="00C5652C" w:rsidRPr="00387794">
        <w:rPr>
          <w:rFonts w:asciiTheme="minorHAnsi" w:hAnsiTheme="minorHAnsi" w:cstheme="minorHAnsi"/>
          <w:sz w:val="24"/>
          <w:szCs w:val="24"/>
        </w:rPr>
        <w:t xml:space="preserve"> </w:t>
      </w:r>
      <w:r w:rsidR="00E1717F" w:rsidRPr="00387794">
        <w:rPr>
          <w:rFonts w:asciiTheme="minorHAnsi" w:hAnsiTheme="minorHAnsi" w:cstheme="minorHAnsi"/>
          <w:sz w:val="24"/>
          <w:szCs w:val="24"/>
        </w:rPr>
        <w:t>architektonicznej</w:t>
      </w:r>
      <w:r w:rsidR="0012518E" w:rsidRPr="00387794">
        <w:rPr>
          <w:rFonts w:asciiTheme="minorHAnsi" w:hAnsiTheme="minorHAnsi" w:cstheme="minorHAnsi"/>
          <w:sz w:val="24"/>
          <w:szCs w:val="24"/>
        </w:rPr>
        <w:t>,</w:t>
      </w:r>
    </w:p>
    <w:p w14:paraId="38F5B385" w14:textId="1C1C0A1D" w:rsidR="0012518E" w:rsidRPr="000C62CB" w:rsidRDefault="00E04395" w:rsidP="00E04395">
      <w:pPr>
        <w:pStyle w:val="Akapitzlist"/>
        <w:ind w:left="720"/>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14:anchorId="7ABCB61A" wp14:editId="34A2ECCC">
                <wp:simplePos x="0" y="0"/>
                <wp:positionH relativeFrom="margin">
                  <wp:posOffset>0</wp:posOffset>
                </wp:positionH>
                <wp:positionV relativeFrom="paragraph">
                  <wp:posOffset>0</wp:posOffset>
                </wp:positionV>
                <wp:extent cx="342900" cy="32385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342900" cy="3238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870EC75" id="Prostokąt 4" o:spid="_x0000_s1026" style="position:absolute;margin-left:0;margin-top:0;width:27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" fillcolor="window" strokecolor="#70ad47" strokeweight="1pt">
                <w10:wrap anchorx="margin"/>
              </v:rect>
            </w:pict>
          </mc:Fallback>
        </mc:AlternateContent>
      </w:r>
      <w:r w:rsidR="0012518E" w:rsidRPr="00387794">
        <w:rPr>
          <w:rFonts w:asciiTheme="minorHAnsi" w:hAnsiTheme="minorHAnsi" w:cstheme="minorHAnsi"/>
          <w:sz w:val="24"/>
          <w:szCs w:val="24"/>
        </w:rPr>
        <w:t>dostępności</w:t>
      </w:r>
      <w:r w:rsidR="00C5652C" w:rsidRPr="00387794">
        <w:rPr>
          <w:rFonts w:asciiTheme="minorHAnsi" w:hAnsiTheme="minorHAnsi" w:cstheme="minorHAnsi"/>
          <w:sz w:val="24"/>
          <w:szCs w:val="24"/>
        </w:rPr>
        <w:t xml:space="preserve"> </w:t>
      </w:r>
      <w:proofErr w:type="spellStart"/>
      <w:r w:rsidR="00E1717F" w:rsidRPr="00387794">
        <w:rPr>
          <w:rFonts w:asciiTheme="minorHAnsi" w:hAnsiTheme="minorHAnsi" w:cstheme="minorHAnsi"/>
          <w:sz w:val="24"/>
          <w:szCs w:val="24"/>
        </w:rPr>
        <w:t>informacyjno</w:t>
      </w:r>
      <w:proofErr w:type="spellEnd"/>
      <w:r w:rsidR="00E1717F" w:rsidRPr="00387794">
        <w:rPr>
          <w:rFonts w:asciiTheme="minorHAnsi" w:hAnsiTheme="minorHAnsi" w:cstheme="minorHAnsi"/>
          <w:sz w:val="24"/>
          <w:szCs w:val="24"/>
        </w:rPr>
        <w:t xml:space="preserve"> </w:t>
      </w:r>
      <w:r w:rsidR="00C5652C" w:rsidRPr="00387794">
        <w:rPr>
          <w:rFonts w:asciiTheme="minorHAnsi" w:hAnsiTheme="minorHAnsi" w:cstheme="minorHAnsi"/>
          <w:sz w:val="24"/>
          <w:szCs w:val="24"/>
        </w:rPr>
        <w:t>–</w:t>
      </w:r>
      <w:r w:rsidR="00E1717F" w:rsidRPr="00387794">
        <w:rPr>
          <w:rFonts w:asciiTheme="minorHAnsi" w:hAnsiTheme="minorHAnsi" w:cstheme="minorHAnsi"/>
          <w:sz w:val="24"/>
          <w:szCs w:val="24"/>
        </w:rPr>
        <w:t xml:space="preserve"> komunikacyjnej</w:t>
      </w:r>
    </w:p>
    <w:p w14:paraId="2540273A" w14:textId="1F049BB0" w:rsidR="005F1B38" w:rsidRPr="00387794" w:rsidRDefault="004652E1" w:rsidP="00116AF0">
      <w:pPr>
        <w:pStyle w:val="Akapitzlist1"/>
        <w:tabs>
          <w:tab w:val="left" w:pos="370"/>
        </w:tabs>
        <w:kinsoku w:val="0"/>
        <w:overflowPunct w:val="0"/>
        <w:spacing w:line="360" w:lineRule="auto"/>
        <w:ind w:left="0"/>
        <w:rPr>
          <w:rFonts w:asciiTheme="minorHAnsi" w:hAnsiTheme="minorHAnsi" w:cstheme="minorHAnsi"/>
        </w:rPr>
      </w:pPr>
      <w:r w:rsidRPr="00387794">
        <w:rPr>
          <w:rFonts w:asciiTheme="minorHAnsi" w:hAnsiTheme="minorHAnsi" w:cstheme="minorHAnsi"/>
        </w:rPr>
        <w:t>Opisz brak dostępności:</w:t>
      </w:r>
    </w:p>
    <w:p w14:paraId="4B2DF8B9" w14:textId="462AC54D" w:rsidR="009511BE" w:rsidRDefault="009511BE" w:rsidP="00116AF0">
      <w:pPr>
        <w:pStyle w:val="Akapitzlist1"/>
        <w:tabs>
          <w:tab w:val="left" w:pos="370"/>
        </w:tabs>
        <w:kinsoku w:val="0"/>
        <w:overflowPunct w:val="0"/>
        <w:spacing w:line="360" w:lineRule="auto"/>
        <w:ind w:left="0"/>
        <w:rPr>
          <w:rFonts w:asciiTheme="minorHAnsi" w:hAnsiTheme="minorHAnsi" w:cstheme="minorHAnsi"/>
        </w:rPr>
      </w:pPr>
    </w:p>
    <w:p w14:paraId="71DFFF86" w14:textId="395AAEBE"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p>
    <w:p w14:paraId="66EE7AA0" w14:textId="65E33087"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p>
    <w:p w14:paraId="57C9942B" w14:textId="77777777" w:rsidR="000768CB" w:rsidRDefault="000768CB" w:rsidP="00116AF0">
      <w:pPr>
        <w:pStyle w:val="Akapitzlist1"/>
        <w:tabs>
          <w:tab w:val="left" w:pos="370"/>
        </w:tabs>
        <w:kinsoku w:val="0"/>
        <w:overflowPunct w:val="0"/>
        <w:spacing w:line="360" w:lineRule="auto"/>
        <w:ind w:left="0"/>
        <w:rPr>
          <w:rFonts w:asciiTheme="minorHAnsi" w:hAnsiTheme="minorHAnsi" w:cstheme="minorHAnsi"/>
        </w:rPr>
      </w:pPr>
      <w:bookmarkStart w:id="0" w:name="_GoBack"/>
      <w:bookmarkEnd w:id="0"/>
    </w:p>
    <w:p w14:paraId="148E9730" w14:textId="67DE0335" w:rsidR="00D27F34" w:rsidRPr="00387794" w:rsidRDefault="00E469F6" w:rsidP="00116AF0">
      <w:pPr>
        <w:pStyle w:val="Akapitzlist1"/>
        <w:tabs>
          <w:tab w:val="left" w:pos="370"/>
        </w:tabs>
        <w:kinsoku w:val="0"/>
        <w:overflowPunct w:val="0"/>
        <w:spacing w:line="360" w:lineRule="auto"/>
        <w:ind w:left="0"/>
        <w:rPr>
          <w:rFonts w:asciiTheme="minorHAnsi" w:hAnsiTheme="minorHAnsi" w:cstheme="minorHAnsi"/>
        </w:rPr>
      </w:pPr>
      <w:r w:rsidRPr="00387794">
        <w:rPr>
          <w:rFonts w:asciiTheme="minorHAnsi" w:hAnsiTheme="minorHAnsi" w:cstheme="minorHAnsi"/>
        </w:rPr>
        <w:t>Jednocześnie wska</w:t>
      </w:r>
      <w:r w:rsidR="004652E1" w:rsidRPr="00387794">
        <w:rPr>
          <w:rFonts w:asciiTheme="minorHAnsi" w:hAnsiTheme="minorHAnsi" w:cstheme="minorHAnsi"/>
        </w:rPr>
        <w:t xml:space="preserve">ż </w:t>
      </w:r>
      <w:r w:rsidRPr="00387794">
        <w:rPr>
          <w:rFonts w:asciiTheme="minorHAnsi" w:hAnsiTheme="minorHAnsi" w:cstheme="minorHAnsi"/>
        </w:rPr>
        <w:t>preferowany sposób zapewnienia dostępności:</w:t>
      </w:r>
    </w:p>
    <w:p w14:paraId="631501AB" w14:textId="2ADEF76D" w:rsidR="008F393D" w:rsidRDefault="008F393D" w:rsidP="00116AF0">
      <w:pPr>
        <w:pStyle w:val="Akapitzlist1"/>
        <w:tabs>
          <w:tab w:val="left" w:pos="366"/>
        </w:tabs>
        <w:kinsoku w:val="0"/>
        <w:overflowPunct w:val="0"/>
        <w:spacing w:line="360" w:lineRule="auto"/>
        <w:ind w:left="0" w:right="114"/>
        <w:rPr>
          <w:rFonts w:asciiTheme="minorHAnsi" w:hAnsiTheme="minorHAnsi" w:cstheme="minorHAnsi"/>
        </w:rPr>
      </w:pPr>
    </w:p>
    <w:p w14:paraId="46C6CC64" w14:textId="539BF038" w:rsidR="000C62CB" w:rsidRDefault="000C62CB" w:rsidP="00116AF0">
      <w:pPr>
        <w:pStyle w:val="Akapitzlist1"/>
        <w:tabs>
          <w:tab w:val="left" w:pos="366"/>
        </w:tabs>
        <w:kinsoku w:val="0"/>
        <w:overflowPunct w:val="0"/>
        <w:spacing w:line="360" w:lineRule="auto"/>
        <w:ind w:left="0" w:right="114"/>
        <w:rPr>
          <w:rFonts w:asciiTheme="minorHAnsi" w:hAnsiTheme="minorHAnsi" w:cstheme="minorHAnsi"/>
        </w:rPr>
      </w:pPr>
    </w:p>
    <w:p w14:paraId="205B70A8" w14:textId="77777777" w:rsidR="000C62CB" w:rsidRDefault="000C62CB" w:rsidP="00116AF0">
      <w:pPr>
        <w:pStyle w:val="Akapitzlist1"/>
        <w:tabs>
          <w:tab w:val="left" w:pos="366"/>
        </w:tabs>
        <w:kinsoku w:val="0"/>
        <w:overflowPunct w:val="0"/>
        <w:spacing w:line="360" w:lineRule="auto"/>
        <w:ind w:left="0" w:right="114"/>
        <w:rPr>
          <w:rFonts w:asciiTheme="minorHAnsi" w:hAnsiTheme="minorHAnsi" w:cstheme="minorHAnsi"/>
        </w:rPr>
      </w:pPr>
    </w:p>
    <w:p w14:paraId="3C6D553E" w14:textId="77777777" w:rsidR="008F393D" w:rsidRDefault="008F393D" w:rsidP="00116AF0">
      <w:pPr>
        <w:pStyle w:val="Akapitzlist1"/>
        <w:tabs>
          <w:tab w:val="left" w:pos="366"/>
        </w:tabs>
        <w:kinsoku w:val="0"/>
        <w:overflowPunct w:val="0"/>
        <w:spacing w:line="360" w:lineRule="auto"/>
        <w:ind w:left="0" w:right="114"/>
        <w:rPr>
          <w:rFonts w:asciiTheme="minorHAnsi" w:hAnsiTheme="minorHAnsi" w:cstheme="minorHAnsi"/>
        </w:rPr>
      </w:pPr>
    </w:p>
    <w:p w14:paraId="7BBFB4B2" w14:textId="77777777" w:rsidR="009511BE" w:rsidRDefault="009511BE" w:rsidP="00116AF0">
      <w:pPr>
        <w:pStyle w:val="Akapitzlist1"/>
        <w:tabs>
          <w:tab w:val="left" w:pos="366"/>
        </w:tabs>
        <w:kinsoku w:val="0"/>
        <w:overflowPunct w:val="0"/>
        <w:spacing w:line="360" w:lineRule="auto"/>
        <w:ind w:left="0" w:right="114"/>
        <w:rPr>
          <w:rFonts w:asciiTheme="minorHAnsi" w:hAnsiTheme="minorHAnsi" w:cstheme="minorHAnsi"/>
        </w:rPr>
      </w:pPr>
    </w:p>
    <w:p w14:paraId="0AF2F8FA" w14:textId="3DAB9D56" w:rsidR="00116AF0" w:rsidRPr="00387794" w:rsidRDefault="004652E1" w:rsidP="00116AF0">
      <w:pPr>
        <w:pStyle w:val="Akapitzlist1"/>
        <w:tabs>
          <w:tab w:val="left" w:pos="366"/>
        </w:tabs>
        <w:kinsoku w:val="0"/>
        <w:overflowPunct w:val="0"/>
        <w:spacing w:line="360" w:lineRule="auto"/>
        <w:ind w:left="0" w:right="114"/>
        <w:rPr>
          <w:rFonts w:asciiTheme="minorHAnsi" w:hAnsiTheme="minorHAnsi" w:cstheme="minorHAnsi"/>
        </w:rPr>
      </w:pPr>
      <w:r w:rsidRPr="00387794">
        <w:rPr>
          <w:rFonts w:asciiTheme="minorHAnsi" w:hAnsiTheme="minorHAnsi" w:cstheme="minorHAnsi"/>
        </w:rPr>
        <w:lastRenderedPageBreak/>
        <w:t>Jak mamy się z Panią/Panem skontaktować</w:t>
      </w:r>
      <w:r w:rsidR="00116AF0" w:rsidRPr="00387794">
        <w:rPr>
          <w:rFonts w:asciiTheme="minorHAnsi" w:hAnsiTheme="minorHAnsi" w:cstheme="minorHAnsi"/>
        </w:rPr>
        <w:t>:</w:t>
      </w:r>
    </w:p>
    <w:p w14:paraId="26465628" w14:textId="73137A0E"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Telefonicznie</w:t>
      </w:r>
      <w:r w:rsidR="002C2039">
        <w:rPr>
          <w:rFonts w:asciiTheme="minorHAnsi" w:hAnsiTheme="minorHAnsi" w:cstheme="minorHAnsi"/>
        </w:rPr>
        <w:t>:</w:t>
      </w:r>
    </w:p>
    <w:p w14:paraId="73640400" w14:textId="6D761556"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Adres pocztowy</w:t>
      </w:r>
      <w:r w:rsidR="002C2039">
        <w:rPr>
          <w:rFonts w:asciiTheme="minorHAnsi" w:hAnsiTheme="minorHAnsi" w:cstheme="minorHAnsi"/>
        </w:rPr>
        <w:t>:</w:t>
      </w:r>
    </w:p>
    <w:p w14:paraId="5EFA6FE4" w14:textId="1067CF34"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Adres email</w:t>
      </w:r>
      <w:r w:rsidR="002C2039">
        <w:rPr>
          <w:rFonts w:asciiTheme="minorHAnsi" w:hAnsiTheme="minorHAnsi" w:cstheme="minorHAnsi"/>
        </w:rPr>
        <w:t xml:space="preserve">: </w:t>
      </w:r>
    </w:p>
    <w:p w14:paraId="48A37809" w14:textId="75585501" w:rsidR="00116AF0" w:rsidRPr="00387794" w:rsidRDefault="00116AF0" w:rsidP="00116AF0">
      <w:pPr>
        <w:pStyle w:val="Akapitzlist1"/>
        <w:numPr>
          <w:ilvl w:val="0"/>
          <w:numId w:val="10"/>
        </w:numPr>
        <w:tabs>
          <w:tab w:val="left" w:pos="366"/>
        </w:tabs>
        <w:kinsoku w:val="0"/>
        <w:overflowPunct w:val="0"/>
        <w:spacing w:line="360" w:lineRule="auto"/>
        <w:ind w:right="114"/>
        <w:rPr>
          <w:rFonts w:asciiTheme="minorHAnsi" w:hAnsiTheme="minorHAnsi" w:cstheme="minorHAnsi"/>
        </w:rPr>
      </w:pPr>
      <w:r w:rsidRPr="00387794">
        <w:rPr>
          <w:rFonts w:asciiTheme="minorHAnsi" w:hAnsiTheme="minorHAnsi" w:cstheme="minorHAnsi"/>
        </w:rPr>
        <w:t>Inna forma (jaka?)</w:t>
      </w:r>
      <w:r w:rsidR="002C2039">
        <w:rPr>
          <w:rFonts w:asciiTheme="minorHAnsi" w:hAnsiTheme="minorHAnsi" w:cstheme="minorHAnsi"/>
        </w:rPr>
        <w:t>:</w:t>
      </w:r>
    </w:p>
    <w:p w14:paraId="69C51699" w14:textId="77777777" w:rsidR="00C5652C" w:rsidRPr="00387794" w:rsidRDefault="00C5652C" w:rsidP="00BD43EB">
      <w:pPr>
        <w:pStyle w:val="Akapitzlist1"/>
        <w:tabs>
          <w:tab w:val="left" w:pos="366"/>
        </w:tabs>
        <w:kinsoku w:val="0"/>
        <w:overflowPunct w:val="0"/>
        <w:spacing w:line="360" w:lineRule="auto"/>
        <w:ind w:left="0" w:right="114"/>
        <w:rPr>
          <w:rFonts w:asciiTheme="minorHAnsi" w:hAnsiTheme="minorHAnsi" w:cstheme="minorHAnsi"/>
        </w:rPr>
      </w:pPr>
    </w:p>
    <w:p w14:paraId="24253465" w14:textId="77777777" w:rsidR="002C2039" w:rsidRDefault="002C2039" w:rsidP="00754FB6">
      <w:pPr>
        <w:pStyle w:val="Akapitzlist1"/>
        <w:tabs>
          <w:tab w:val="left" w:pos="366"/>
        </w:tabs>
        <w:kinsoku w:val="0"/>
        <w:overflowPunct w:val="0"/>
        <w:spacing w:line="360" w:lineRule="auto"/>
        <w:ind w:left="0" w:right="114"/>
        <w:jc w:val="right"/>
        <w:rPr>
          <w:rFonts w:asciiTheme="minorHAnsi" w:hAnsiTheme="minorHAnsi" w:cstheme="minorHAnsi"/>
        </w:rPr>
      </w:pPr>
    </w:p>
    <w:p w14:paraId="501A8306" w14:textId="58C1F6C8" w:rsidR="00754FB6" w:rsidRPr="00387794" w:rsidRDefault="00754FB6" w:rsidP="00754FB6">
      <w:pPr>
        <w:pStyle w:val="Akapitzlist1"/>
        <w:tabs>
          <w:tab w:val="left" w:pos="366"/>
        </w:tabs>
        <w:kinsoku w:val="0"/>
        <w:overflowPunct w:val="0"/>
        <w:spacing w:line="360" w:lineRule="auto"/>
        <w:ind w:left="0" w:right="114"/>
        <w:jc w:val="right"/>
        <w:rPr>
          <w:rFonts w:asciiTheme="minorHAnsi" w:hAnsiTheme="minorHAnsi" w:cstheme="minorHAnsi"/>
        </w:rPr>
      </w:pPr>
      <w:r w:rsidRPr="00387794">
        <w:rPr>
          <w:rFonts w:asciiTheme="minorHAnsi" w:hAnsiTheme="minorHAnsi" w:cstheme="minorHAnsi"/>
        </w:rPr>
        <w:t>Data i podpis wnioskodawcy</w:t>
      </w:r>
    </w:p>
    <w:p w14:paraId="118AB537" w14:textId="77777777" w:rsidR="00387794" w:rsidRDefault="00387794" w:rsidP="00387794">
      <w:pPr>
        <w:pStyle w:val="Default"/>
        <w:rPr>
          <w:rFonts w:asciiTheme="minorHAnsi" w:hAnsiTheme="minorHAnsi" w:cstheme="minorHAnsi"/>
        </w:rPr>
      </w:pPr>
    </w:p>
    <w:p w14:paraId="032EA981" w14:textId="77777777" w:rsidR="00F7663D" w:rsidRDefault="00F7663D" w:rsidP="00F7663D">
      <w:pPr>
        <w:pStyle w:val="Default"/>
        <w:rPr>
          <w:rFonts w:asciiTheme="minorHAnsi" w:hAnsiTheme="minorHAnsi" w:cstheme="minorHAnsi"/>
          <w:b/>
          <w:bCs/>
        </w:rPr>
      </w:pPr>
      <w:r w:rsidRPr="00387794">
        <w:rPr>
          <w:rFonts w:asciiTheme="minorHAnsi" w:hAnsiTheme="minorHAnsi" w:cstheme="minorHAnsi"/>
          <w:b/>
          <w:bCs/>
        </w:rPr>
        <w:t>Klauzula informacyjna</w:t>
      </w:r>
      <w:r>
        <w:rPr>
          <w:rFonts w:asciiTheme="minorHAnsi" w:hAnsiTheme="minorHAnsi" w:cstheme="minorHAnsi"/>
          <w:b/>
          <w:bCs/>
        </w:rPr>
        <w:t xml:space="preserve"> dla wnioskujących o zapewnienie dostępności</w:t>
      </w:r>
    </w:p>
    <w:p w14:paraId="30295E48" w14:textId="77777777" w:rsidR="00F7663D" w:rsidRPr="00387794" w:rsidRDefault="00F7663D" w:rsidP="00F7663D">
      <w:pPr>
        <w:pStyle w:val="Default"/>
        <w:rPr>
          <w:rFonts w:asciiTheme="minorHAnsi" w:hAnsiTheme="minorHAnsi" w:cstheme="minorHAnsi"/>
        </w:rPr>
      </w:pPr>
    </w:p>
    <w:p w14:paraId="3E12AE46"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Zgodnie z art. 13 ust. 1 i 2</w:t>
      </w:r>
      <w:r>
        <w:rPr>
          <w:rFonts w:asciiTheme="minorHAnsi" w:hAnsiTheme="minorHAnsi" w:cstheme="minorHAnsi"/>
        </w:rPr>
        <w:t xml:space="preserve"> </w:t>
      </w:r>
      <w:r w:rsidRPr="00387794">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w:t>
      </w:r>
    </w:p>
    <w:p w14:paraId="6DB49429"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1) Administratorem Pani/Pana danych osobowych jest Burmistrz Miasta i Gminy Świątniki Górne z siedzibą: ul. Bruchnalskiego 36, 32-040 Świątniki Górne; </w:t>
      </w:r>
      <w:proofErr w:type="spellStart"/>
      <w:r w:rsidRPr="00387794">
        <w:rPr>
          <w:rFonts w:asciiTheme="minorHAnsi" w:hAnsiTheme="minorHAnsi" w:cstheme="minorHAnsi"/>
        </w:rPr>
        <w:t>tel</w:t>
      </w:r>
      <w:proofErr w:type="spellEnd"/>
      <w:r w:rsidRPr="00387794">
        <w:rPr>
          <w:rFonts w:asciiTheme="minorHAnsi" w:hAnsiTheme="minorHAnsi" w:cstheme="minorHAnsi"/>
        </w:rPr>
        <w:t xml:space="preserve">: 12 2704030; e-mail: umig@swiatniki-gorne.pl </w:t>
      </w:r>
    </w:p>
    <w:p w14:paraId="43A4D5D7"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2) Jeśli ma Pani/Pan pytania dotyczące sposobu i zakresu przetwarzania Pani/Pana danych osobowych, a także przysługujących Pani/Panu uprawnień, może się Pani/Pan skontaktować z Inspektorem Ochrony Danych </w:t>
      </w:r>
      <w:hyperlink r:id="rId8" w:history="1">
        <w:r w:rsidRPr="009F2244">
          <w:rPr>
            <w:rStyle w:val="Hipercze"/>
            <w:rFonts w:asciiTheme="minorHAnsi" w:hAnsiTheme="minorHAnsi" w:cstheme="minorHAnsi"/>
          </w:rPr>
          <w:t>odo.dmarek@admarek.pl</w:t>
        </w:r>
      </w:hyperlink>
      <w:r>
        <w:rPr>
          <w:rFonts w:asciiTheme="minorHAnsi" w:hAnsiTheme="minorHAnsi" w:cstheme="minorHAnsi"/>
        </w:rPr>
        <w:t xml:space="preserve">, lub pisząc na adres administratora. </w:t>
      </w:r>
    </w:p>
    <w:p w14:paraId="25AC7724"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3)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w:t>
      </w:r>
      <w:r>
        <w:rPr>
          <w:rFonts w:asciiTheme="minorHAnsi" w:hAnsiTheme="minorHAnsi" w:cstheme="minorHAnsi"/>
        </w:rPr>
        <w:t xml:space="preserve">j powierzonej administratorowi, na podstawie ustawy </w:t>
      </w:r>
      <w:r w:rsidRPr="00387794">
        <w:rPr>
          <w:rFonts w:asciiTheme="minorHAnsi" w:hAnsiTheme="minorHAnsi" w:cstheme="minorHAnsi"/>
        </w:rPr>
        <w:t>z dnia 19 lipca 2019 r. o zapewnieniu dostępności osobom ze szczególnymi potrzebami</w:t>
      </w:r>
      <w:r>
        <w:rPr>
          <w:rFonts w:asciiTheme="minorHAnsi" w:hAnsiTheme="minorHAnsi" w:cstheme="minorHAnsi"/>
        </w:rPr>
        <w:t>.</w:t>
      </w:r>
    </w:p>
    <w:p w14:paraId="64637857"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4) Dane udostępniane są wyłącznie podmiotom upoważnionym na mocy przepisów prawa. </w:t>
      </w:r>
    </w:p>
    <w:p w14:paraId="570CA0C2"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5) Dane będą przechowywane do chwili realizacji zadania, do którego zostały zebrana, a następnie jeśli chodzi o materiały archiwalne przez czas wynikający z Ustawy z dnia 14 lipca 1983 r. o narodowym zasobie archiwalnym i archiwach. </w:t>
      </w:r>
    </w:p>
    <w:p w14:paraId="1A8015AF"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6)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3ECCA0EF"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7) Administrator nie planuje przekazywać Pani/Pana danych do krajów trzecich, czy też poddawać ich profilowaniu. Dane będą przetwarzane w sposób częściowo zautomatyzowany w systemach informatycznych. </w:t>
      </w:r>
    </w:p>
    <w:p w14:paraId="4B46B9CE" w14:textId="77777777" w:rsidR="00F7663D" w:rsidRPr="00387794" w:rsidRDefault="00F7663D" w:rsidP="00F7663D">
      <w:pPr>
        <w:pStyle w:val="Default"/>
        <w:rPr>
          <w:rFonts w:asciiTheme="minorHAnsi" w:hAnsiTheme="minorHAnsi" w:cstheme="minorHAnsi"/>
        </w:rPr>
      </w:pPr>
      <w:r w:rsidRPr="00387794">
        <w:rPr>
          <w:rFonts w:asciiTheme="minorHAnsi" w:hAnsiTheme="minorHAnsi" w:cstheme="minorHAnsi"/>
        </w:rPr>
        <w:t xml:space="preserve">8) 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w:t>
      </w:r>
      <w:r w:rsidRPr="00387794">
        <w:rPr>
          <w:rFonts w:asciiTheme="minorHAnsi" w:hAnsiTheme="minorHAnsi" w:cstheme="minorHAnsi"/>
        </w:rPr>
        <w:lastRenderedPageBreak/>
        <w:t xml:space="preserve">podania danych zostanie Pani/Pan poinformowana/y przez merytorycznego pracownika prowadzącego postępowanie. </w:t>
      </w:r>
    </w:p>
    <w:p w14:paraId="7352EA86" w14:textId="77777777" w:rsidR="00F7663D" w:rsidRPr="00387794" w:rsidRDefault="00F7663D" w:rsidP="00F7663D">
      <w:pPr>
        <w:spacing w:after="160" w:line="259" w:lineRule="auto"/>
        <w:rPr>
          <w:rFonts w:asciiTheme="minorHAnsi" w:hAnsiTheme="minorHAnsi" w:cstheme="minorHAnsi"/>
          <w:sz w:val="24"/>
          <w:szCs w:val="24"/>
        </w:rPr>
      </w:pPr>
      <w:r w:rsidRPr="00387794">
        <w:rPr>
          <w:rFonts w:asciiTheme="minorHAnsi" w:hAnsiTheme="minorHAnsi" w:cstheme="minorHAnsi"/>
          <w:sz w:val="24"/>
          <w:szCs w:val="24"/>
        </w:rPr>
        <w:t>9) Osoba, której dane są przetwarzane, ma prawo wniesienia skargi do organu nadzorczego – Prezesa Urzędu Ochrony Danych Osobowych na adres Urząd Ochrony Danych Osobowych, ul. Stawki 2, 00-193 Warszawa</w:t>
      </w:r>
    </w:p>
    <w:p w14:paraId="42B3E0FF" w14:textId="04170BDC" w:rsidR="00A8256D" w:rsidRPr="00387794" w:rsidRDefault="00A8256D" w:rsidP="00F7663D">
      <w:pPr>
        <w:pStyle w:val="Default"/>
        <w:rPr>
          <w:rFonts w:asciiTheme="minorHAnsi" w:hAnsiTheme="minorHAnsi" w:cstheme="minorHAnsi"/>
        </w:rPr>
      </w:pPr>
    </w:p>
    <w:sectPr w:rsidR="00A8256D" w:rsidRPr="00387794" w:rsidSect="001F632D">
      <w:type w:val="continuous"/>
      <w:pgSz w:w="11906" w:h="16838" w:code="9"/>
      <w:pgMar w:top="1417" w:right="1417" w:bottom="851"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90976" w14:textId="77777777" w:rsidR="00E47588" w:rsidRDefault="00E47588" w:rsidP="00EA7ABC">
      <w:pPr>
        <w:spacing w:after="0" w:line="240" w:lineRule="auto"/>
      </w:pPr>
      <w:r>
        <w:separator/>
      </w:r>
    </w:p>
  </w:endnote>
  <w:endnote w:type="continuationSeparator" w:id="0">
    <w:p w14:paraId="5AD5B1ED" w14:textId="77777777" w:rsidR="00E47588" w:rsidRDefault="00E47588"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C4F7" w14:textId="77777777" w:rsidR="00E47588" w:rsidRDefault="00E47588" w:rsidP="00EA7ABC">
      <w:pPr>
        <w:spacing w:after="0" w:line="240" w:lineRule="auto"/>
      </w:pPr>
      <w:r>
        <w:separator/>
      </w:r>
    </w:p>
  </w:footnote>
  <w:footnote w:type="continuationSeparator" w:id="0">
    <w:p w14:paraId="67EDC4B2" w14:textId="77777777" w:rsidR="00E47588" w:rsidRDefault="00E47588" w:rsidP="00EA7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B8A61CA"/>
    <w:lvl w:ilvl="0">
      <w:start w:val="1"/>
      <w:numFmt w:val="decimal"/>
      <w:lvlText w:val="%1."/>
      <w:lvlJc w:val="left"/>
      <w:pPr>
        <w:ind w:left="117" w:hanging="253"/>
      </w:pPr>
      <w:rPr>
        <w:rFonts w:ascii="Times New Roman" w:hAnsi="Times New Roman" w:cs="Times New Roman"/>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15:restartNumberingAfterBreak="0">
    <w:nsid w:val="005E3D92"/>
    <w:multiLevelType w:val="hybridMultilevel"/>
    <w:tmpl w:val="FC12C5DC"/>
    <w:lvl w:ilvl="0" w:tplc="1B7EF808">
      <w:start w:val="1"/>
      <w:numFmt w:val="decimal"/>
      <w:lvlText w:val="%1."/>
      <w:lvlJc w:val="left"/>
      <w:pPr>
        <w:ind w:left="477" w:hanging="360"/>
      </w:pPr>
      <w:rPr>
        <w:rFonts w:hint="default"/>
      </w:rPr>
    </w:lvl>
    <w:lvl w:ilvl="1" w:tplc="04150019" w:tentative="1">
      <w:start w:val="1"/>
      <w:numFmt w:val="lowerLetter"/>
      <w:lvlText w:val="%2."/>
      <w:lvlJc w:val="left"/>
      <w:pPr>
        <w:ind w:left="1197" w:hanging="360"/>
      </w:pPr>
    </w:lvl>
    <w:lvl w:ilvl="2" w:tplc="0415001B" w:tentative="1">
      <w:start w:val="1"/>
      <w:numFmt w:val="lowerRoman"/>
      <w:lvlText w:val="%3."/>
      <w:lvlJc w:val="right"/>
      <w:pPr>
        <w:ind w:left="1917" w:hanging="180"/>
      </w:pPr>
    </w:lvl>
    <w:lvl w:ilvl="3" w:tplc="0415000F" w:tentative="1">
      <w:start w:val="1"/>
      <w:numFmt w:val="decimal"/>
      <w:lvlText w:val="%4."/>
      <w:lvlJc w:val="left"/>
      <w:pPr>
        <w:ind w:left="2637" w:hanging="360"/>
      </w:pPr>
    </w:lvl>
    <w:lvl w:ilvl="4" w:tplc="04150019" w:tentative="1">
      <w:start w:val="1"/>
      <w:numFmt w:val="lowerLetter"/>
      <w:lvlText w:val="%5."/>
      <w:lvlJc w:val="left"/>
      <w:pPr>
        <w:ind w:left="3357" w:hanging="360"/>
      </w:pPr>
    </w:lvl>
    <w:lvl w:ilvl="5" w:tplc="0415001B" w:tentative="1">
      <w:start w:val="1"/>
      <w:numFmt w:val="lowerRoman"/>
      <w:lvlText w:val="%6."/>
      <w:lvlJc w:val="right"/>
      <w:pPr>
        <w:ind w:left="4077" w:hanging="180"/>
      </w:pPr>
    </w:lvl>
    <w:lvl w:ilvl="6" w:tplc="0415000F" w:tentative="1">
      <w:start w:val="1"/>
      <w:numFmt w:val="decimal"/>
      <w:lvlText w:val="%7."/>
      <w:lvlJc w:val="left"/>
      <w:pPr>
        <w:ind w:left="4797" w:hanging="360"/>
      </w:pPr>
    </w:lvl>
    <w:lvl w:ilvl="7" w:tplc="04150019" w:tentative="1">
      <w:start w:val="1"/>
      <w:numFmt w:val="lowerLetter"/>
      <w:lvlText w:val="%8."/>
      <w:lvlJc w:val="left"/>
      <w:pPr>
        <w:ind w:left="5517" w:hanging="360"/>
      </w:pPr>
    </w:lvl>
    <w:lvl w:ilvl="8" w:tplc="0415001B" w:tentative="1">
      <w:start w:val="1"/>
      <w:numFmt w:val="lowerRoman"/>
      <w:lvlText w:val="%9."/>
      <w:lvlJc w:val="right"/>
      <w:pPr>
        <w:ind w:left="6237" w:hanging="180"/>
      </w:pPr>
    </w:lvl>
  </w:abstractNum>
  <w:abstractNum w:abstractNumId="2"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7F3F9F"/>
    <w:multiLevelType w:val="hybridMultilevel"/>
    <w:tmpl w:val="C382E142"/>
    <w:lvl w:ilvl="0" w:tplc="FA22B636">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2F3A4C"/>
    <w:multiLevelType w:val="hybridMultilevel"/>
    <w:tmpl w:val="5472135A"/>
    <w:lvl w:ilvl="0" w:tplc="87902792">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F30DA0"/>
    <w:multiLevelType w:val="hybridMultilevel"/>
    <w:tmpl w:val="EB4EA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5C79FA"/>
    <w:multiLevelType w:val="hybridMultilevel"/>
    <w:tmpl w:val="6BCAC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4B32770D"/>
    <w:multiLevelType w:val="hybridMultilevel"/>
    <w:tmpl w:val="CECADA76"/>
    <w:lvl w:ilvl="0" w:tplc="A12A4AC4">
      <w:start w:val="3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653A24"/>
    <w:multiLevelType w:val="hybridMultilevel"/>
    <w:tmpl w:val="77A6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0D0B58"/>
    <w:multiLevelType w:val="hybridMultilevel"/>
    <w:tmpl w:val="E3E2D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BD13EC"/>
    <w:multiLevelType w:val="multilevel"/>
    <w:tmpl w:val="FEDCC4BA"/>
    <w:lvl w:ilvl="0">
      <w:start w:val="1"/>
      <w:numFmt w:val="decimal"/>
      <w:lvlText w:val="%1."/>
      <w:lvlJc w:val="left"/>
      <w:pPr>
        <w:ind w:left="117" w:hanging="253"/>
      </w:pPr>
      <w:rPr>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2" w15:restartNumberingAfterBreak="0">
    <w:nsid w:val="6D147688"/>
    <w:multiLevelType w:val="hybridMultilevel"/>
    <w:tmpl w:val="3FFAA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2D3FEA"/>
    <w:multiLevelType w:val="hybridMultilevel"/>
    <w:tmpl w:val="7198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5"/>
  </w:num>
  <w:num w:numId="5">
    <w:abstractNumId w:val="3"/>
  </w:num>
  <w:num w:numId="6">
    <w:abstractNumId w:val="8"/>
  </w:num>
  <w:num w:numId="7">
    <w:abstractNumId w:val="13"/>
  </w:num>
  <w:num w:numId="8">
    <w:abstractNumId w:val="12"/>
  </w:num>
  <w:num w:numId="9">
    <w:abstractNumId w:val="6"/>
  </w:num>
  <w:num w:numId="10">
    <w:abstractNumId w:val="9"/>
  </w:num>
  <w:num w:numId="11">
    <w:abstractNumId w:val="1"/>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7"/>
    <w:rsid w:val="00006E56"/>
    <w:rsid w:val="00010B24"/>
    <w:rsid w:val="00026E1C"/>
    <w:rsid w:val="00032907"/>
    <w:rsid w:val="00042D3C"/>
    <w:rsid w:val="0006051F"/>
    <w:rsid w:val="00066CE1"/>
    <w:rsid w:val="00071BC6"/>
    <w:rsid w:val="000752CC"/>
    <w:rsid w:val="000768CB"/>
    <w:rsid w:val="000A300B"/>
    <w:rsid w:val="000B7FC4"/>
    <w:rsid w:val="000C62CB"/>
    <w:rsid w:val="000C6FD5"/>
    <w:rsid w:val="000F22AF"/>
    <w:rsid w:val="0010289F"/>
    <w:rsid w:val="00104A0A"/>
    <w:rsid w:val="00116AF0"/>
    <w:rsid w:val="0012518E"/>
    <w:rsid w:val="001515B8"/>
    <w:rsid w:val="00155D89"/>
    <w:rsid w:val="00181B8B"/>
    <w:rsid w:val="00183F4F"/>
    <w:rsid w:val="00192CD5"/>
    <w:rsid w:val="001A6BF3"/>
    <w:rsid w:val="001B22CE"/>
    <w:rsid w:val="001C473F"/>
    <w:rsid w:val="001C7886"/>
    <w:rsid w:val="001C7C78"/>
    <w:rsid w:val="001D0593"/>
    <w:rsid w:val="001E069C"/>
    <w:rsid w:val="001F632D"/>
    <w:rsid w:val="00200E21"/>
    <w:rsid w:val="00201EF7"/>
    <w:rsid w:val="00211158"/>
    <w:rsid w:val="002131BC"/>
    <w:rsid w:val="00221AAB"/>
    <w:rsid w:val="00246F4B"/>
    <w:rsid w:val="00253789"/>
    <w:rsid w:val="002544E9"/>
    <w:rsid w:val="00262FA8"/>
    <w:rsid w:val="002634EC"/>
    <w:rsid w:val="00267A38"/>
    <w:rsid w:val="00267A9E"/>
    <w:rsid w:val="00274F73"/>
    <w:rsid w:val="00294745"/>
    <w:rsid w:val="002A6905"/>
    <w:rsid w:val="002B40A7"/>
    <w:rsid w:val="002C0781"/>
    <w:rsid w:val="002C2039"/>
    <w:rsid w:val="002D0B8C"/>
    <w:rsid w:val="002E0834"/>
    <w:rsid w:val="002F2889"/>
    <w:rsid w:val="00303328"/>
    <w:rsid w:val="00303FBC"/>
    <w:rsid w:val="00310530"/>
    <w:rsid w:val="00310D4C"/>
    <w:rsid w:val="00344C80"/>
    <w:rsid w:val="003461BD"/>
    <w:rsid w:val="00366076"/>
    <w:rsid w:val="00387794"/>
    <w:rsid w:val="003C3190"/>
    <w:rsid w:val="003C5662"/>
    <w:rsid w:val="0040145E"/>
    <w:rsid w:val="00412326"/>
    <w:rsid w:val="00415483"/>
    <w:rsid w:val="00440BED"/>
    <w:rsid w:val="00446B41"/>
    <w:rsid w:val="00451766"/>
    <w:rsid w:val="00462A20"/>
    <w:rsid w:val="004652E1"/>
    <w:rsid w:val="004710BE"/>
    <w:rsid w:val="004A0D37"/>
    <w:rsid w:val="004A0FF3"/>
    <w:rsid w:val="004A6815"/>
    <w:rsid w:val="004C7AE4"/>
    <w:rsid w:val="004D6490"/>
    <w:rsid w:val="004D72C3"/>
    <w:rsid w:val="004F1ACF"/>
    <w:rsid w:val="00501F5B"/>
    <w:rsid w:val="00504522"/>
    <w:rsid w:val="00507D99"/>
    <w:rsid w:val="0053368B"/>
    <w:rsid w:val="00551CED"/>
    <w:rsid w:val="0055572F"/>
    <w:rsid w:val="00563226"/>
    <w:rsid w:val="005644B4"/>
    <w:rsid w:val="0056743E"/>
    <w:rsid w:val="00574530"/>
    <w:rsid w:val="00590344"/>
    <w:rsid w:val="00594968"/>
    <w:rsid w:val="005D389D"/>
    <w:rsid w:val="005F1B38"/>
    <w:rsid w:val="006077E3"/>
    <w:rsid w:val="00645348"/>
    <w:rsid w:val="00654D6A"/>
    <w:rsid w:val="00666216"/>
    <w:rsid w:val="00671701"/>
    <w:rsid w:val="006F620D"/>
    <w:rsid w:val="00714C69"/>
    <w:rsid w:val="00716AB4"/>
    <w:rsid w:val="00726249"/>
    <w:rsid w:val="00726671"/>
    <w:rsid w:val="00730832"/>
    <w:rsid w:val="00733F58"/>
    <w:rsid w:val="00752389"/>
    <w:rsid w:val="00754FB6"/>
    <w:rsid w:val="00765E61"/>
    <w:rsid w:val="00774584"/>
    <w:rsid w:val="00780DA6"/>
    <w:rsid w:val="00794062"/>
    <w:rsid w:val="0079645A"/>
    <w:rsid w:val="007A7D22"/>
    <w:rsid w:val="007B66C4"/>
    <w:rsid w:val="007B6FB0"/>
    <w:rsid w:val="007C08BB"/>
    <w:rsid w:val="007C6476"/>
    <w:rsid w:val="007D1DB5"/>
    <w:rsid w:val="007D39A7"/>
    <w:rsid w:val="007D44D1"/>
    <w:rsid w:val="007D568E"/>
    <w:rsid w:val="007E510D"/>
    <w:rsid w:val="007E653F"/>
    <w:rsid w:val="007F3B05"/>
    <w:rsid w:val="007F4AA0"/>
    <w:rsid w:val="00823AAD"/>
    <w:rsid w:val="00831A89"/>
    <w:rsid w:val="008545A8"/>
    <w:rsid w:val="008552F7"/>
    <w:rsid w:val="00865E04"/>
    <w:rsid w:val="00876059"/>
    <w:rsid w:val="008A1390"/>
    <w:rsid w:val="008A3974"/>
    <w:rsid w:val="008B0185"/>
    <w:rsid w:val="008C0658"/>
    <w:rsid w:val="008C3B43"/>
    <w:rsid w:val="008E3E8C"/>
    <w:rsid w:val="008E4382"/>
    <w:rsid w:val="008F393D"/>
    <w:rsid w:val="00915DF2"/>
    <w:rsid w:val="0094240A"/>
    <w:rsid w:val="009511BE"/>
    <w:rsid w:val="00956BDF"/>
    <w:rsid w:val="00961191"/>
    <w:rsid w:val="00995925"/>
    <w:rsid w:val="009A5568"/>
    <w:rsid w:val="009B5492"/>
    <w:rsid w:val="009C4573"/>
    <w:rsid w:val="009E18F2"/>
    <w:rsid w:val="009E45D6"/>
    <w:rsid w:val="009F1F67"/>
    <w:rsid w:val="009F3C82"/>
    <w:rsid w:val="00A367F5"/>
    <w:rsid w:val="00A43A33"/>
    <w:rsid w:val="00A46085"/>
    <w:rsid w:val="00A56C01"/>
    <w:rsid w:val="00A8256D"/>
    <w:rsid w:val="00A86B88"/>
    <w:rsid w:val="00A96299"/>
    <w:rsid w:val="00AC12DD"/>
    <w:rsid w:val="00AC1841"/>
    <w:rsid w:val="00AC45A0"/>
    <w:rsid w:val="00AC4D6A"/>
    <w:rsid w:val="00AD5851"/>
    <w:rsid w:val="00AD6105"/>
    <w:rsid w:val="00AD7162"/>
    <w:rsid w:val="00AE1006"/>
    <w:rsid w:val="00AF6F3D"/>
    <w:rsid w:val="00B06A80"/>
    <w:rsid w:val="00B40B4A"/>
    <w:rsid w:val="00B46C36"/>
    <w:rsid w:val="00B511D6"/>
    <w:rsid w:val="00B72B98"/>
    <w:rsid w:val="00B77931"/>
    <w:rsid w:val="00B8364E"/>
    <w:rsid w:val="00B83DE8"/>
    <w:rsid w:val="00B87FF9"/>
    <w:rsid w:val="00B93B59"/>
    <w:rsid w:val="00B970E0"/>
    <w:rsid w:val="00BD43EB"/>
    <w:rsid w:val="00BE662D"/>
    <w:rsid w:val="00BF328E"/>
    <w:rsid w:val="00BF65DD"/>
    <w:rsid w:val="00C013BE"/>
    <w:rsid w:val="00C02878"/>
    <w:rsid w:val="00C208EA"/>
    <w:rsid w:val="00C5652C"/>
    <w:rsid w:val="00C56B5F"/>
    <w:rsid w:val="00C81C50"/>
    <w:rsid w:val="00C84A1B"/>
    <w:rsid w:val="00C94208"/>
    <w:rsid w:val="00CA4AE1"/>
    <w:rsid w:val="00CB583D"/>
    <w:rsid w:val="00CB7C46"/>
    <w:rsid w:val="00CF7FE1"/>
    <w:rsid w:val="00D075D5"/>
    <w:rsid w:val="00D10265"/>
    <w:rsid w:val="00D113B9"/>
    <w:rsid w:val="00D27F34"/>
    <w:rsid w:val="00D33511"/>
    <w:rsid w:val="00D6238F"/>
    <w:rsid w:val="00D63609"/>
    <w:rsid w:val="00D6362C"/>
    <w:rsid w:val="00D819E6"/>
    <w:rsid w:val="00D865CA"/>
    <w:rsid w:val="00DC0CA8"/>
    <w:rsid w:val="00DC67E5"/>
    <w:rsid w:val="00DE0D7E"/>
    <w:rsid w:val="00E04163"/>
    <w:rsid w:val="00E04395"/>
    <w:rsid w:val="00E1717F"/>
    <w:rsid w:val="00E35175"/>
    <w:rsid w:val="00E469F6"/>
    <w:rsid w:val="00E47588"/>
    <w:rsid w:val="00E55034"/>
    <w:rsid w:val="00EA318C"/>
    <w:rsid w:val="00EA3E3E"/>
    <w:rsid w:val="00EA5F2C"/>
    <w:rsid w:val="00EA7ABC"/>
    <w:rsid w:val="00EB571F"/>
    <w:rsid w:val="00EC311E"/>
    <w:rsid w:val="00EC4532"/>
    <w:rsid w:val="00ED7177"/>
    <w:rsid w:val="00EE69A2"/>
    <w:rsid w:val="00EF3EDE"/>
    <w:rsid w:val="00F02329"/>
    <w:rsid w:val="00F132CA"/>
    <w:rsid w:val="00F15F29"/>
    <w:rsid w:val="00F1685F"/>
    <w:rsid w:val="00F7663D"/>
    <w:rsid w:val="00F94165"/>
    <w:rsid w:val="00FB2384"/>
    <w:rsid w:val="00FD0B55"/>
    <w:rsid w:val="00FD4A6D"/>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6A9F0"/>
  <w15:chartTrackingRefBased/>
  <w15:docId w15:val="{2702C601-CF35-4CE0-B88F-FC6B5C0C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461BD"/>
    <w:pPr>
      <w:keepNext/>
      <w:keepLines/>
      <w:spacing w:before="240" w:after="0"/>
      <w:jc w:val="center"/>
      <w:outlineLvl w:val="0"/>
    </w:pPr>
    <w:rPr>
      <w:rFonts w:ascii="Arial" w:eastAsiaTheme="majorEastAsia" w:hAnsi="Arial"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3461BD"/>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461BD"/>
    <w:rPr>
      <w:rFonts w:ascii="Arial" w:eastAsiaTheme="majorEastAsia" w:hAnsi="Arial" w:cstheme="majorBidi"/>
      <w:b/>
      <w:color w:val="2E74B5" w:themeColor="accent1" w:themeShade="BF"/>
      <w:sz w:val="28"/>
      <w:szCs w:val="32"/>
      <w:lang w:eastAsia="en-US"/>
    </w:rPr>
  </w:style>
  <w:style w:type="character" w:customStyle="1" w:styleId="Nagwek2Znak">
    <w:name w:val="Nagłówek 2 Znak"/>
    <w:basedOn w:val="Domylnaczcionkaakapitu"/>
    <w:link w:val="Nagwek2"/>
    <w:uiPriority w:val="9"/>
    <w:rsid w:val="003461BD"/>
    <w:rPr>
      <w:rFonts w:ascii="Arial" w:eastAsiaTheme="majorEastAsia" w:hAnsi="Arial" w:cstheme="majorBidi"/>
      <w:b/>
      <w:color w:val="2E74B5" w:themeColor="accent1" w:themeShade="BF"/>
      <w:sz w:val="26"/>
      <w:szCs w:val="26"/>
      <w:lang w:eastAsia="en-US"/>
    </w:rPr>
  </w:style>
  <w:style w:type="character" w:styleId="Hipercze">
    <w:name w:val="Hyperlink"/>
    <w:basedOn w:val="Domylnaczcionkaakapitu"/>
    <w:uiPriority w:val="99"/>
    <w:unhideWhenUsed/>
    <w:rsid w:val="00CA4AE1"/>
    <w:rPr>
      <w:color w:val="0563C1" w:themeColor="hyperlink"/>
      <w:u w:val="single"/>
    </w:rPr>
  </w:style>
  <w:style w:type="character" w:styleId="Nierozpoznanawzmianka">
    <w:name w:val="Unresolved Mention"/>
    <w:basedOn w:val="Domylnaczcionkaakapitu"/>
    <w:uiPriority w:val="99"/>
    <w:semiHidden/>
    <w:unhideWhenUsed/>
    <w:rsid w:val="00CA4AE1"/>
    <w:rPr>
      <w:color w:val="605E5C"/>
      <w:shd w:val="clear" w:color="auto" w:fill="E1DFDD"/>
    </w:rPr>
  </w:style>
  <w:style w:type="paragraph" w:customStyle="1" w:styleId="Default">
    <w:name w:val="Default"/>
    <w:rsid w:val="0038779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CB7B-D9B0-4C72-8B74-CCB87F3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557</Words>
  <Characters>3343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
  <LinksUpToDate>false</LinksUpToDate>
  <CharactersWithSpaces>3893</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subject/>
  <dc:creator>Sylwia</dc:creator>
  <cp:keywords/>
  <cp:lastModifiedBy>Grażyna Rycak</cp:lastModifiedBy>
  <cp:revision>15</cp:revision>
  <cp:lastPrinted>2022-07-06T05:34:00Z</cp:lastPrinted>
  <dcterms:created xsi:type="dcterms:W3CDTF">2021-07-08T12:22:00Z</dcterms:created>
  <dcterms:modified xsi:type="dcterms:W3CDTF">2022-07-06T05:34:00Z</dcterms:modified>
</cp:coreProperties>
</file>