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Calibri" w:hAnsi="Calibri"/>
          <w:b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REGULAMIN KONKURSU FOTOGRAFICZNEGO </w:t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„</w:t>
      </w:r>
      <w:r>
        <w:rPr>
          <w:rFonts w:ascii="Calibri" w:hAnsi="Calibri"/>
          <w:b/>
          <w:bCs/>
          <w:sz w:val="32"/>
          <w:szCs w:val="32"/>
        </w:rPr>
        <w:t>PRZYJAŹŃ NIEJEDNO MA IMIĘ”</w:t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Warunki ogólne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left="72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1) </w:t>
      </w:r>
      <w:bookmarkStart w:id="0" w:name="page3R_mcid2"/>
      <w:bookmarkEnd w:id="0"/>
      <w:r>
        <w:rPr>
          <w:rFonts w:ascii="Calibri" w:hAnsi="Calibri"/>
          <w:sz w:val="24"/>
          <w:szCs w:val="24"/>
        </w:rPr>
        <w:t>Regulamin konkursu fotograficznego „Przyjaźń niejedno ma imię” (dalej: „Regulamin”)</w:t>
        <w:br/>
        <w:t xml:space="preserve">określa warunki i zasady uczestniczenia w Konkursie na prace fotograficzne. 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left="720" w:hanging="0"/>
        <w:rPr/>
      </w:pPr>
      <w:r>
        <w:rPr>
          <w:rStyle w:val="Mocnewyrnione"/>
          <w:rFonts w:ascii="Calibri" w:hAnsi="Calibri"/>
          <w:b w:val="false"/>
          <w:bCs w:val="false"/>
          <w:sz w:val="24"/>
          <w:szCs w:val="24"/>
        </w:rPr>
        <w:t>2) Organizatorem</w:t>
      </w:r>
      <w:r>
        <w:rPr>
          <w:rFonts w:ascii="Calibri" w:hAnsi="Calibri"/>
          <w:b w:val="false"/>
          <w:bCs w:val="false"/>
          <w:sz w:val="24"/>
          <w:szCs w:val="24"/>
        </w:rPr>
        <w:t> konkursu jest </w:t>
      </w:r>
      <w:r>
        <w:rPr>
          <w:rStyle w:val="Mocnewyrnione"/>
          <w:rFonts w:ascii="Calibri" w:hAnsi="Calibri"/>
          <w:b w:val="false"/>
          <w:bCs w:val="false"/>
          <w:sz w:val="24"/>
          <w:szCs w:val="24"/>
        </w:rPr>
        <w:t>Burmistrz Miasta i Gminy Świątniki Górne przy współpracy z Gminną Komisją Rozwiązywania Problemów Alkoholowych.</w:t>
      </w:r>
    </w:p>
    <w:p>
      <w:pPr>
        <w:pStyle w:val="Normal"/>
        <w:numPr>
          <w:ilvl w:val="0"/>
          <w:numId w:val="0"/>
        </w:numPr>
        <w:bidi w:val="0"/>
        <w:ind w:left="720" w:hanging="0"/>
        <w:rPr>
          <w:rStyle w:val="Mocnewyrnione"/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Tretekstu"/>
        <w:numPr>
          <w:ilvl w:val="0"/>
          <w:numId w:val="1"/>
        </w:numPr>
        <w:bidi w:val="0"/>
        <w:rPr/>
      </w:pPr>
      <w:r>
        <w:rPr>
          <w:rStyle w:val="Mocnewyrnione"/>
          <w:rFonts w:ascii="Calibri" w:hAnsi="Calibri"/>
          <w:b w:val="false"/>
          <w:bCs w:val="false"/>
          <w:sz w:val="24"/>
          <w:szCs w:val="24"/>
        </w:rPr>
        <w:t>Cele konkursu:</w:t>
      </w:r>
    </w:p>
    <w:p>
      <w:pPr>
        <w:pStyle w:val="Tretekstu"/>
        <w:numPr>
          <w:ilvl w:val="0"/>
          <w:numId w:val="2"/>
        </w:numPr>
        <w:bidi w:val="0"/>
        <w:spacing w:lineRule="auto" w:line="240" w:before="0" w:after="0"/>
        <w:ind w:left="1134" w:right="0" w:hanging="340"/>
        <w:rPr/>
      </w:pPr>
      <w:r>
        <w:rPr>
          <w:rStyle w:val="Mocnewyrnione"/>
          <w:rFonts w:ascii="Calibri" w:hAnsi="Calibri"/>
          <w:b w:val="false"/>
          <w:bCs w:val="false"/>
          <w:sz w:val="24"/>
          <w:szCs w:val="24"/>
        </w:rPr>
        <w:t>przeciwdziałanie uzależnieniom wśród dzieci i młodzieży;</w:t>
      </w:r>
    </w:p>
    <w:p>
      <w:pPr>
        <w:pStyle w:val="Tretekstu"/>
        <w:numPr>
          <w:ilvl w:val="0"/>
          <w:numId w:val="2"/>
        </w:numPr>
        <w:bidi w:val="0"/>
        <w:spacing w:lineRule="auto" w:line="240" w:before="0" w:after="0"/>
        <w:ind w:left="1134" w:right="0" w:hanging="340"/>
        <w:rPr/>
      </w:pPr>
      <w:bookmarkStart w:id="1" w:name="page343R_mcid81"/>
      <w:bookmarkEnd w:id="1"/>
      <w:r>
        <w:rPr>
          <w:rStyle w:val="Mocnewyrnione"/>
          <w:rFonts w:ascii="Calibri" w:hAnsi="Calibri"/>
          <w:b w:val="false"/>
          <w:bCs w:val="false"/>
          <w:sz w:val="24"/>
          <w:szCs w:val="24"/>
        </w:rPr>
        <w:t>uwrażliwienie dzieci i młodzieży na takie wartości jak przyjaźń, zaufanie, empatia, szacunek itp.;</w:t>
      </w:r>
    </w:p>
    <w:p>
      <w:pPr>
        <w:pStyle w:val="Tretekstu"/>
        <w:numPr>
          <w:ilvl w:val="0"/>
          <w:numId w:val="2"/>
        </w:numPr>
        <w:bidi w:val="0"/>
        <w:spacing w:lineRule="auto" w:line="240" w:before="0" w:after="0"/>
        <w:ind w:left="1134" w:right="0" w:hanging="340"/>
        <w:rPr/>
      </w:pPr>
      <w:bookmarkStart w:id="2" w:name="page343R_mcid91"/>
      <w:bookmarkEnd w:id="2"/>
      <w:r>
        <w:rPr>
          <w:rStyle w:val="Mocnewyrnione"/>
          <w:rFonts w:ascii="Calibri" w:hAnsi="Calibri"/>
          <w:b w:val="false"/>
          <w:bCs w:val="false"/>
          <w:sz w:val="24"/>
          <w:szCs w:val="24"/>
        </w:rPr>
        <w:t>zwiększenie wśród dzieci i młodzieży umiejętności i postaw pomocnych w budowaniu przyjaźni, zdrowych relacji rówieśniczych;</w:t>
      </w:r>
    </w:p>
    <w:p>
      <w:pPr>
        <w:pStyle w:val="Tretekstu"/>
        <w:numPr>
          <w:ilvl w:val="0"/>
          <w:numId w:val="2"/>
        </w:numPr>
        <w:bidi w:val="0"/>
        <w:spacing w:lineRule="auto" w:line="240" w:before="0" w:after="0"/>
        <w:ind w:left="1134" w:right="0" w:hanging="340"/>
        <w:rPr/>
      </w:pPr>
      <w:r>
        <w:rPr>
          <w:rStyle w:val="Mocnewyrnione"/>
          <w:rFonts w:ascii="Calibri" w:hAnsi="Calibri"/>
          <w:b w:val="false"/>
          <w:bCs w:val="false"/>
          <w:sz w:val="24"/>
          <w:szCs w:val="24"/>
        </w:rPr>
        <w:t>wzmocnienie relacji pomiędzy dziećmi, wzmocnienie poczucia bezpieczeństwa i przynależności do grupy;</w:t>
      </w:r>
    </w:p>
    <w:p>
      <w:pPr>
        <w:pStyle w:val="Tretekstu"/>
        <w:numPr>
          <w:ilvl w:val="0"/>
          <w:numId w:val="2"/>
        </w:numPr>
        <w:bidi w:val="0"/>
        <w:spacing w:lineRule="auto" w:line="240" w:before="0" w:after="0"/>
        <w:ind w:left="1134" w:right="0" w:hanging="340"/>
        <w:rPr/>
      </w:pPr>
      <w:r>
        <w:rPr>
          <w:rStyle w:val="Mocnewyrnione"/>
          <w:rFonts w:ascii="Calibri" w:hAnsi="Calibri"/>
          <w:b w:val="false"/>
          <w:bCs w:val="false"/>
          <w:sz w:val="24"/>
          <w:szCs w:val="24"/>
        </w:rPr>
        <w:t xml:space="preserve">wzrost umiejętności udzielania wzajemnego wsparcia rówieśniczego; </w:t>
      </w:r>
    </w:p>
    <w:p>
      <w:pPr>
        <w:pStyle w:val="Tretekstu"/>
        <w:numPr>
          <w:ilvl w:val="0"/>
          <w:numId w:val="2"/>
        </w:numPr>
        <w:bidi w:val="0"/>
        <w:spacing w:lineRule="auto" w:line="240" w:before="0" w:after="0"/>
        <w:ind w:left="1134" w:right="0" w:hanging="340"/>
        <w:rPr/>
      </w:pPr>
      <w:r>
        <w:rPr>
          <w:rStyle w:val="Mocnewyrnione"/>
          <w:rFonts w:ascii="Calibri" w:hAnsi="Calibri"/>
          <w:b w:val="false"/>
          <w:bCs w:val="false"/>
          <w:sz w:val="24"/>
          <w:szCs w:val="24"/>
        </w:rPr>
        <w:t>propagowanie wśród młodzieży twórczej postawy;</w:t>
      </w:r>
    </w:p>
    <w:p>
      <w:pPr>
        <w:pStyle w:val="Tretekstu"/>
        <w:numPr>
          <w:ilvl w:val="0"/>
          <w:numId w:val="2"/>
        </w:numPr>
        <w:bidi w:val="0"/>
        <w:spacing w:lineRule="auto" w:line="240" w:before="0" w:after="0"/>
        <w:ind w:left="1134" w:right="0" w:hanging="340"/>
        <w:rPr/>
      </w:pPr>
      <w:bookmarkStart w:id="3" w:name="page343R_mcid111"/>
      <w:bookmarkEnd w:id="3"/>
      <w:r>
        <w:rPr>
          <w:rStyle w:val="Mocnewyrnione"/>
          <w:rFonts w:ascii="Calibri" w:hAnsi="Calibri"/>
          <w:b w:val="false"/>
          <w:bCs w:val="false"/>
          <w:sz w:val="24"/>
          <w:szCs w:val="24"/>
        </w:rPr>
        <w:t>rozwijanie u młodzieży umiejętności obserwacji otoczenia i jej dokumentowania.</w:t>
      </w:r>
    </w:p>
    <w:p>
      <w:pPr>
        <w:pStyle w:val="Tretekstu"/>
        <w:numPr>
          <w:ilvl w:val="0"/>
          <w:numId w:val="0"/>
        </w:numPr>
        <w:bidi w:val="0"/>
        <w:spacing w:lineRule="auto" w:line="240" w:before="0" w:after="0"/>
        <w:ind w:left="720" w:hanging="0"/>
        <w:rPr>
          <w:rStyle w:val="Mocnewyrnione"/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Czas trwania konkursu</w:t>
      </w:r>
    </w:p>
    <w:p>
      <w:pPr>
        <w:pStyle w:val="Normal"/>
        <w:numPr>
          <w:ilvl w:val="0"/>
          <w:numId w:val="0"/>
        </w:numPr>
        <w:bidi w:val="0"/>
        <w:ind w:left="720" w:hanging="0"/>
        <w:rPr>
          <w:rFonts w:ascii="Calibri" w:hAnsi="Calibri"/>
          <w:sz w:val="24"/>
          <w:szCs w:val="24"/>
        </w:rPr>
      </w:pPr>
      <w:bookmarkStart w:id="4" w:name="page3R_mcid8"/>
      <w:bookmarkEnd w:id="4"/>
      <w:r>
        <w:rPr>
          <w:rFonts w:ascii="Calibri" w:hAnsi="Calibri"/>
          <w:sz w:val="24"/>
          <w:szCs w:val="24"/>
        </w:rPr>
        <w:t xml:space="preserve">1) Konkurs trwa od 7 listopada 2022 r. do 28 listopada 2022 r. </w:t>
      </w:r>
      <w:bookmarkStart w:id="5" w:name="page3R_mcid9"/>
      <w:bookmarkEnd w:id="5"/>
      <w:r>
        <w:rPr>
          <w:rFonts w:ascii="Calibri" w:hAnsi="Calibri"/>
          <w:sz w:val="24"/>
          <w:szCs w:val="24"/>
        </w:rPr>
        <w:br/>
        <w:t>2) Rozstrzygnięcie konkursu i rozdanie nagród nastąpi w dniu  30 listopada 2022 r.</w:t>
      </w:r>
    </w:p>
    <w:p>
      <w:pPr>
        <w:pStyle w:val="Normal"/>
        <w:numPr>
          <w:ilvl w:val="0"/>
          <w:numId w:val="0"/>
        </w:numPr>
        <w:bidi w:val="0"/>
        <w:ind w:left="72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Uczestnicy konkursu</w:t>
      </w:r>
    </w:p>
    <w:p>
      <w:pPr>
        <w:pStyle w:val="Normal"/>
        <w:numPr>
          <w:ilvl w:val="0"/>
          <w:numId w:val="0"/>
        </w:numPr>
        <w:bidi w:val="0"/>
        <w:ind w:left="720" w:hanging="0"/>
        <w:rPr>
          <w:rFonts w:ascii="Calibri" w:hAnsi="Calibri"/>
          <w:sz w:val="24"/>
          <w:szCs w:val="24"/>
        </w:rPr>
      </w:pPr>
      <w:bookmarkStart w:id="6" w:name="page3R_mcid12"/>
      <w:bookmarkEnd w:id="6"/>
      <w:r>
        <w:rPr>
          <w:rFonts w:ascii="Calibri" w:hAnsi="Calibri"/>
          <w:sz w:val="24"/>
          <w:szCs w:val="24"/>
        </w:rPr>
        <w:t>1) Uczestnikiem Konkursu (dalej: „Uczestnik”) może być każdy mieszkaniec Gminy Świątniki Górne w wieku od 10 do 19 lat.</w:t>
      </w:r>
    </w:p>
    <w:p>
      <w:pPr>
        <w:pStyle w:val="Normal"/>
        <w:numPr>
          <w:ilvl w:val="0"/>
          <w:numId w:val="0"/>
        </w:numPr>
        <w:bidi w:val="0"/>
        <w:ind w:left="72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2) </w:t>
      </w:r>
      <w:bookmarkStart w:id="7" w:name="page3R_mcid15"/>
      <w:bookmarkEnd w:id="7"/>
      <w:r>
        <w:rPr>
          <w:rFonts w:ascii="Calibri" w:hAnsi="Calibri"/>
          <w:sz w:val="24"/>
          <w:szCs w:val="24"/>
        </w:rPr>
        <w:t>Osoby niepełnoletnie do pracy muszą dołączyć zgodę opiekuna prawnego (załącznik 1)</w:t>
      </w:r>
    </w:p>
    <w:p>
      <w:pPr>
        <w:pStyle w:val="Normal"/>
        <w:numPr>
          <w:ilvl w:val="0"/>
          <w:numId w:val="0"/>
        </w:numPr>
        <w:bidi w:val="0"/>
        <w:ind w:left="72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Zasady konkursu</w:t>
      </w:r>
    </w:p>
    <w:p>
      <w:pPr>
        <w:pStyle w:val="Normal"/>
        <w:numPr>
          <w:ilvl w:val="0"/>
          <w:numId w:val="0"/>
        </w:numPr>
        <w:bidi w:val="0"/>
        <w:ind w:left="72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1) Fotografię konkursową należy dostarczyć do Organizatora poprzez jedną z trzech możliwych propozycji:</w:t>
      </w:r>
    </w:p>
    <w:p>
      <w:pPr>
        <w:pStyle w:val="Normal"/>
        <w:numPr>
          <w:ilvl w:val="0"/>
          <w:numId w:val="3"/>
        </w:numPr>
        <w:bidi w:val="0"/>
        <w:ind w:left="1134" w:right="0" w:hanging="340"/>
        <w:rPr/>
      </w:pPr>
      <w:r>
        <w:rPr>
          <w:rFonts w:ascii="Calibri" w:hAnsi="Calibri"/>
          <w:sz w:val="24"/>
          <w:szCs w:val="24"/>
        </w:rPr>
        <w:t xml:space="preserve">przekazać do Wychowawcy lub Pedagoga szkolnego w </w:t>
      </w:r>
      <w:r>
        <w:rPr>
          <w:rFonts w:ascii="Calibri" w:hAnsi="Calibri"/>
          <w:b w:val="false"/>
          <w:bCs w:val="false"/>
          <w:sz w:val="24"/>
          <w:szCs w:val="24"/>
        </w:rPr>
        <w:t>formie odbitki fotograficznej o wymiarach </w:t>
      </w:r>
      <w:r>
        <w:rPr>
          <w:rStyle w:val="Mocnewyrnione"/>
          <w:rFonts w:ascii="Calibri" w:hAnsi="Calibri"/>
          <w:b w:val="false"/>
          <w:bCs w:val="false"/>
          <w:sz w:val="24"/>
          <w:szCs w:val="24"/>
        </w:rPr>
        <w:t>minimum 15 x 21 cm</w:t>
      </w:r>
      <w:r>
        <w:rPr>
          <w:rFonts w:ascii="Calibri" w:hAnsi="Calibri"/>
          <w:b w:val="false"/>
          <w:bCs w:val="false"/>
          <w:sz w:val="24"/>
          <w:szCs w:val="24"/>
        </w:rPr>
        <w:t>;</w:t>
      </w:r>
    </w:p>
    <w:p>
      <w:pPr>
        <w:pStyle w:val="Normal"/>
        <w:numPr>
          <w:ilvl w:val="0"/>
          <w:numId w:val="3"/>
        </w:numPr>
        <w:bidi w:val="0"/>
        <w:ind w:left="1134" w:right="0" w:hanging="340"/>
        <w:rPr/>
      </w:pPr>
      <w:r>
        <w:rPr>
          <w:rFonts w:ascii="Calibri" w:hAnsi="Calibri"/>
          <w:sz w:val="24"/>
          <w:szCs w:val="24"/>
        </w:rPr>
        <w:t xml:space="preserve">wysłać na adres mailowy: </w:t>
      </w:r>
      <w:hyperlink r:id="rId2">
        <w:r>
          <w:rPr>
            <w:rStyle w:val="Czeinternetowe"/>
            <w:rFonts w:ascii="Calibri" w:hAnsi="Calibri"/>
            <w:sz w:val="24"/>
            <w:szCs w:val="24"/>
          </w:rPr>
          <w:t>profilaktyka@swiatniki-gorne.pl</w:t>
        </w:r>
      </w:hyperlink>
      <w:r>
        <w:rPr>
          <w:rFonts w:ascii="Calibri" w:hAnsi="Calibri"/>
          <w:sz w:val="24"/>
          <w:szCs w:val="24"/>
        </w:rPr>
        <w:t xml:space="preserve">, w temacie email należy wpisać hasło konkursu tj. „Przyjaźń niejedno ma imię”, natomiast w treści imię autora pracy, wiek oraz w przypadku dzieci w wieku szkolnym – klasę i szkołę, do której uczęszcza. W załączniku proszę umieścić również zgodę opiekuna prawnego w przypadku osoby niepełnoletniej. </w:t>
      </w:r>
    </w:p>
    <w:p>
      <w:pPr>
        <w:pStyle w:val="Normal"/>
        <w:numPr>
          <w:ilvl w:val="0"/>
          <w:numId w:val="3"/>
        </w:numPr>
        <w:bidi w:val="0"/>
        <w:ind w:left="1134" w:right="0" w:hanging="34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dostarczyć  na dziennik podawczy w Urzędzie Gminy Świątniki Górne w </w:t>
      </w:r>
      <w:r>
        <w:rPr>
          <w:rFonts w:ascii="Calibri" w:hAnsi="Calibri"/>
          <w:b w:val="false"/>
          <w:bCs w:val="false"/>
          <w:sz w:val="24"/>
          <w:szCs w:val="24"/>
        </w:rPr>
        <w:t>formie odbitki fotograficznej o wymiarach </w:t>
      </w:r>
      <w:r>
        <w:rPr>
          <w:rStyle w:val="Mocnewyrnione"/>
          <w:rFonts w:ascii="Calibri" w:hAnsi="Calibri"/>
          <w:b w:val="false"/>
          <w:bCs w:val="false"/>
          <w:sz w:val="24"/>
          <w:szCs w:val="24"/>
        </w:rPr>
        <w:t>minimum 15x21 cm,</w:t>
      </w:r>
      <w:r>
        <w:rPr>
          <w:rFonts w:ascii="Calibri" w:hAnsi="Calibri"/>
          <w:sz w:val="24"/>
          <w:szCs w:val="24"/>
        </w:rPr>
        <w:t xml:space="preserve"> w opisanej kopercie (hasło konkursu tj. „Przyjaźń niejedno ma imię”, imię autora pracy, wiek oraz w przypadku dzieci w wieku szkolnym – klasę i szkołę, do której uczęszcza). Do koperty dołączyć zgodę opiekuna prawnego w przypadku osoby niepełnoletniej.</w:t>
      </w:r>
    </w:p>
    <w:p>
      <w:pPr>
        <w:pStyle w:val="Normal"/>
        <w:numPr>
          <w:ilvl w:val="0"/>
          <w:numId w:val="0"/>
        </w:numPr>
        <w:bidi w:val="0"/>
        <w:ind w:left="1514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2) </w:t>
      </w:r>
      <w:bookmarkStart w:id="8" w:name="page22R_mcid1"/>
      <w:bookmarkEnd w:id="8"/>
      <w:r>
        <w:rPr>
          <w:rFonts w:ascii="Calibri" w:hAnsi="Calibri"/>
          <w:sz w:val="24"/>
          <w:szCs w:val="24"/>
        </w:rPr>
        <w:t>Praca Konkursowa musi spełniać następujące warunki:</w:t>
      </w:r>
    </w:p>
    <w:p>
      <w:pPr>
        <w:pStyle w:val="Normal"/>
        <w:numPr>
          <w:ilvl w:val="0"/>
          <w:numId w:val="3"/>
        </w:numPr>
        <w:bidi w:val="0"/>
        <w:ind w:left="1134" w:right="0" w:hanging="3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fotografia autorska;</w:t>
      </w:r>
    </w:p>
    <w:p>
      <w:pPr>
        <w:pStyle w:val="Normal"/>
        <w:numPr>
          <w:ilvl w:val="0"/>
          <w:numId w:val="3"/>
        </w:numPr>
        <w:bidi w:val="0"/>
        <w:ind w:left="1134" w:right="0" w:hanging="3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praca konkursowa powinna ukazywać obraz przyjaźni widziany oczami dzieci i młodzieży (wspólne spędzanie czasu, symbole, gesty, miejsca, skojarzenia, itp.);</w:t>
      </w:r>
    </w:p>
    <w:p>
      <w:pPr>
        <w:pStyle w:val="Normal"/>
        <w:numPr>
          <w:ilvl w:val="0"/>
          <w:numId w:val="3"/>
        </w:numPr>
        <w:bidi w:val="0"/>
        <w:ind w:left="1134" w:right="0" w:hanging="3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fotografia nie może ukazywać wizerunku twarzy;</w:t>
      </w:r>
    </w:p>
    <w:p>
      <w:pPr>
        <w:pStyle w:val="Normal"/>
        <w:numPr>
          <w:ilvl w:val="0"/>
          <w:numId w:val="3"/>
        </w:numPr>
        <w:bidi w:val="0"/>
        <w:ind w:left="1134" w:right="0" w:hanging="3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technika wykonania pracy dowolna;</w:t>
      </w:r>
    </w:p>
    <w:p>
      <w:pPr>
        <w:pStyle w:val="Normal"/>
        <w:numPr>
          <w:ilvl w:val="0"/>
          <w:numId w:val="0"/>
        </w:numPr>
        <w:bidi w:val="0"/>
        <w:ind w:left="1514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3) </w:t>
      </w:r>
      <w:bookmarkStart w:id="9" w:name="page22R_mcid4"/>
      <w:bookmarkEnd w:id="9"/>
      <w:r>
        <w:rPr>
          <w:rFonts w:ascii="Calibri" w:hAnsi="Calibri"/>
          <w:sz w:val="24"/>
          <w:szCs w:val="24"/>
        </w:rPr>
        <w:t>Prace Konkursowe będą oceniane w trzech kategoriach wiekowych:</w:t>
      </w:r>
    </w:p>
    <w:p>
      <w:pPr>
        <w:pStyle w:val="Normal"/>
        <w:numPr>
          <w:ilvl w:val="0"/>
          <w:numId w:val="3"/>
        </w:numPr>
        <w:bidi w:val="0"/>
        <w:ind w:left="1134" w:right="0" w:hanging="3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uczniowie od IV do VI klasy Szkoły Podstawowej,</w:t>
      </w:r>
    </w:p>
    <w:p>
      <w:pPr>
        <w:pStyle w:val="Normal"/>
        <w:numPr>
          <w:ilvl w:val="0"/>
          <w:numId w:val="3"/>
        </w:numPr>
        <w:bidi w:val="0"/>
        <w:ind w:left="1134" w:right="0" w:hanging="3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uczniowie od VI do VIII klasy Szkoły Podstawowej,</w:t>
      </w:r>
    </w:p>
    <w:p>
      <w:pPr>
        <w:pStyle w:val="Normal"/>
        <w:numPr>
          <w:ilvl w:val="0"/>
          <w:numId w:val="3"/>
        </w:numPr>
        <w:bidi w:val="0"/>
        <w:ind w:left="1134" w:right="0" w:hanging="3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uczniów szkół średnich</w:t>
      </w:r>
    </w:p>
    <w:p>
      <w:pPr>
        <w:pStyle w:val="Normal"/>
        <w:numPr>
          <w:ilvl w:val="0"/>
          <w:numId w:val="0"/>
        </w:numPr>
        <w:bidi w:val="0"/>
        <w:spacing w:lineRule="auto" w:line="240"/>
        <w:ind w:left="1514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3) Prace konkursowe nie spełniające wymagań określonych w niniejszym Regulaminie nie biorą udziału w konkursie i podlegają odrzuceniu przez Organizatora.</w:t>
      </w:r>
    </w:p>
    <w:p>
      <w:pPr>
        <w:pStyle w:val="Tretekstu"/>
        <w:numPr>
          <w:ilvl w:val="0"/>
          <w:numId w:val="0"/>
        </w:numPr>
        <w:bidi w:val="0"/>
        <w:spacing w:lineRule="auto" w:line="240"/>
        <w:ind w:left="1514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4) </w:t>
      </w:r>
      <w:bookmarkStart w:id="10" w:name="page22R_mcid11"/>
      <w:bookmarkEnd w:id="10"/>
      <w:r>
        <w:rPr>
          <w:rFonts w:ascii="Calibri" w:hAnsi="Calibri"/>
          <w:sz w:val="24"/>
          <w:szCs w:val="24"/>
        </w:rPr>
        <w:t>Laureatami Konkursu zostają Uczestnicy, których prace zostaną najwyżej ocenione przez</w:t>
        <w:br/>
        <w:t>Jury powołane przez Organizatora.</w:t>
      </w:r>
    </w:p>
    <w:p>
      <w:pPr>
        <w:pStyle w:val="Tretekstu"/>
        <w:numPr>
          <w:ilvl w:val="0"/>
          <w:numId w:val="0"/>
        </w:numPr>
        <w:bidi w:val="0"/>
        <w:spacing w:lineRule="auto" w:line="240"/>
        <w:ind w:left="1514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5) </w:t>
      </w:r>
      <w:bookmarkStart w:id="11" w:name="page22R_mcid12"/>
      <w:bookmarkEnd w:id="11"/>
      <w:r>
        <w:rPr>
          <w:rFonts w:ascii="Calibri" w:hAnsi="Calibri"/>
          <w:sz w:val="24"/>
          <w:szCs w:val="24"/>
        </w:rPr>
        <w:t>Fotografie ocenia się według następujących kryteriów:</w:t>
      </w:r>
    </w:p>
    <w:p>
      <w:pPr>
        <w:pStyle w:val="Tretekstu"/>
        <w:numPr>
          <w:ilvl w:val="0"/>
          <w:numId w:val="3"/>
        </w:numPr>
        <w:bidi w:val="0"/>
        <w:spacing w:lineRule="auto" w:line="240"/>
        <w:ind w:left="1134" w:right="0" w:hanging="34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zgodność z tematem, </w:t>
      </w:r>
    </w:p>
    <w:p>
      <w:pPr>
        <w:pStyle w:val="Tretekstu"/>
        <w:numPr>
          <w:ilvl w:val="0"/>
          <w:numId w:val="3"/>
        </w:numPr>
        <w:bidi w:val="0"/>
        <w:spacing w:lineRule="auto" w:line="240"/>
        <w:ind w:left="1134" w:right="0" w:hanging="34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bogata w szczegóły, kolorystykę, staranna, estetyczna, </w:t>
      </w:r>
    </w:p>
    <w:p>
      <w:pPr>
        <w:pStyle w:val="Tretekstu"/>
        <w:numPr>
          <w:ilvl w:val="0"/>
          <w:numId w:val="3"/>
        </w:numPr>
        <w:bidi w:val="0"/>
        <w:spacing w:lineRule="auto" w:line="240"/>
        <w:ind w:left="1134" w:right="0" w:hanging="34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charakteryzująca się ciekawym, oryginalnym pomysłem. </w:t>
      </w:r>
    </w:p>
    <w:p>
      <w:pPr>
        <w:pStyle w:val="Normal"/>
        <w:numPr>
          <w:ilvl w:val="0"/>
          <w:numId w:val="0"/>
        </w:numPr>
        <w:bidi w:val="0"/>
        <w:ind w:left="72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Nagrody</w:t>
      </w:r>
    </w:p>
    <w:p>
      <w:pPr>
        <w:pStyle w:val="Normal"/>
        <w:numPr>
          <w:ilvl w:val="0"/>
          <w:numId w:val="0"/>
        </w:numPr>
        <w:bidi w:val="0"/>
        <w:ind w:left="720" w:hanging="0"/>
        <w:rPr>
          <w:rFonts w:ascii="Calibri" w:hAnsi="Calibri"/>
          <w:sz w:val="24"/>
          <w:szCs w:val="24"/>
        </w:rPr>
      </w:pPr>
      <w:bookmarkStart w:id="12" w:name="page24R_mcid4"/>
      <w:bookmarkEnd w:id="12"/>
      <w:r>
        <w:rPr>
          <w:rFonts w:ascii="Calibri" w:hAnsi="Calibri"/>
          <w:sz w:val="24"/>
          <w:szCs w:val="24"/>
        </w:rPr>
        <w:t>Nagrodami w Konkursie są zestawy upominkowe dla 3 Laureatów z każdej kategorii wiekowej. W skład nagród wchodzą 2 bilety do kina (można zabrać przyjaciela), vouchery prezentowe, akcesoria fotograficzne, nagrody rzeczowe;</w:t>
      </w:r>
    </w:p>
    <w:p>
      <w:pPr>
        <w:pStyle w:val="Normal"/>
        <w:numPr>
          <w:ilvl w:val="0"/>
          <w:numId w:val="0"/>
        </w:numPr>
        <w:bidi w:val="0"/>
        <w:ind w:left="72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Prawa autorskie</w:t>
      </w:r>
    </w:p>
    <w:p>
      <w:pPr>
        <w:pStyle w:val="Normal"/>
        <w:numPr>
          <w:ilvl w:val="0"/>
          <w:numId w:val="0"/>
        </w:numPr>
        <w:bidi w:val="0"/>
        <w:ind w:left="720" w:hanging="0"/>
        <w:rPr>
          <w:rFonts w:ascii="Calibri" w:hAnsi="Calibri"/>
          <w:sz w:val="24"/>
          <w:szCs w:val="24"/>
        </w:rPr>
      </w:pPr>
      <w:bookmarkStart w:id="13" w:name="page24R_mcid10"/>
      <w:bookmarkEnd w:id="13"/>
      <w:r>
        <w:rPr>
          <w:rFonts w:ascii="Calibri" w:hAnsi="Calibri"/>
          <w:sz w:val="24"/>
          <w:szCs w:val="24"/>
        </w:rPr>
        <w:t>1) Publikując Pracę Konkursową Uczestnik lub jego przedstawiciel ustawowy oświadcza, że</w:t>
        <w:br/>
        <w:t>posiada on do wykonanej pracy i zdjęcia pełne i nieograniczone prawa autorskie;</w:t>
      </w:r>
    </w:p>
    <w:p>
      <w:pPr>
        <w:pStyle w:val="Normal"/>
        <w:numPr>
          <w:ilvl w:val="0"/>
          <w:numId w:val="0"/>
        </w:numPr>
        <w:bidi w:val="0"/>
        <w:ind w:left="72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2) </w:t>
      </w:r>
      <w:bookmarkStart w:id="14" w:name="page24R_mcid11"/>
      <w:bookmarkEnd w:id="14"/>
      <w:r>
        <w:rPr>
          <w:rFonts w:ascii="Calibri" w:hAnsi="Calibri"/>
          <w:sz w:val="24"/>
          <w:szCs w:val="24"/>
        </w:rPr>
        <w:t>Uczestnik bądź Opiekun prawny w imieniu Uczestnika Konkursu poprzez udział w Konkursie udziela jednocześnie nieodpłatnej licencji niewyłącznej do swojej Pracy</w:t>
        <w:br/>
        <w:t>Konkursowej na rzecz Organizatora (od chwili jej udostępnienia) bez ograniczeń czasowych,ilościowych oraz terytorialnych na następujących polach eksploatacji: w zakresie utrwalania i zwielokrotniania utworu - wprowadzenia utworu do pamięci komputera i sieci</w:t>
        <w:br/>
        <w:t>multimedialnych, w tym Internetu, sieci wewnętrznych typu Intranet; w zakresie obrotu</w:t>
        <w:br/>
        <w:t>oryginałem albo egzemplarzami, na których utwór utrwalono - wprowadzanie do obrotu; w</w:t>
        <w:br/>
        <w:t>zakresie rozpowszechniania utworu - publiczne wykonanie, wystawienie, wyświetlenie,</w:t>
        <w:br/>
        <w:t xml:space="preserve">odtworzenie oraz nadawanie i reemitowanie, a także publiczne udostępnianie utworu w taki sposób, aby każdy mógł mieć do niego dostęp w miejscu i w czasie przez siebie wybranym w tym również w ramach produktów elektronicznych, w ramach sieci multimedialnych, w tym sieci wewnętrznych jak i Internetu oraz w systemie on-line. </w:t>
      </w:r>
    </w:p>
    <w:p>
      <w:pPr>
        <w:pStyle w:val="Normal"/>
        <w:numPr>
          <w:ilvl w:val="0"/>
          <w:numId w:val="0"/>
        </w:numPr>
        <w:bidi w:val="0"/>
        <w:ind w:left="72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3) </w:t>
      </w:r>
      <w:bookmarkStart w:id="15" w:name="page26R_mcid1"/>
      <w:bookmarkEnd w:id="15"/>
      <w:r>
        <w:rPr>
          <w:rFonts w:ascii="Calibri" w:hAnsi="Calibri"/>
          <w:sz w:val="24"/>
          <w:szCs w:val="24"/>
        </w:rPr>
        <w:t>Przystępując do Konkursu Uczestnik bądź opiekun prawny w imieniu Uczestnika wyraża</w:t>
        <w:br/>
        <w:t>zgodę na opublikowanie jego Pracy Konkursowej przez Organizatora na stronie Urzędu Gminy Świątniki Górne oraz na oficjalnym profilu Gminy Świątniki Górne.</w:t>
      </w:r>
    </w:p>
    <w:p>
      <w:pPr>
        <w:pStyle w:val="Normal"/>
        <w:numPr>
          <w:ilvl w:val="0"/>
          <w:numId w:val="0"/>
        </w:numPr>
        <w:bidi w:val="0"/>
        <w:ind w:left="72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4) </w:t>
      </w:r>
      <w:bookmarkStart w:id="16" w:name="page26R_mcid4"/>
      <w:bookmarkEnd w:id="16"/>
      <w:r>
        <w:rPr>
          <w:rFonts w:ascii="Calibri" w:hAnsi="Calibri"/>
          <w:sz w:val="24"/>
          <w:szCs w:val="24"/>
        </w:rPr>
        <w:t xml:space="preserve">Podpis pod Pracą Konkursową uwzględni imię i wiek albo klasę Laureata Konkursu.  </w:t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Przetwarzanie danych osobowych</w:t>
      </w:r>
    </w:p>
    <w:p>
      <w:pPr>
        <w:pStyle w:val="Normal"/>
        <w:numPr>
          <w:ilvl w:val="0"/>
          <w:numId w:val="0"/>
        </w:numPr>
        <w:bidi w:val="0"/>
        <w:ind w:left="1174" w:right="0" w:hanging="0"/>
        <w:jc w:val="both"/>
        <w:textAlignment w:val="baseline"/>
        <w:rPr>
          <w:sz w:val="22"/>
          <w:szCs w:val="22"/>
        </w:rPr>
      </w:pPr>
      <w:r>
        <w:rPr>
          <w:rFonts w:cs="Times New Roman" w:ascii="Calibri" w:hAnsi="Calibri"/>
          <w:sz w:val="24"/>
          <w:szCs w:val="24"/>
          <w:lang w:eastAsia="pl-PL"/>
        </w:rPr>
        <w:t xml:space="preserve">1)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„RODO":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4"/>
        </w:numPr>
        <w:bidi w:val="0"/>
        <w:jc w:val="both"/>
        <w:textAlignment w:val="baseline"/>
        <w:rPr>
          <w:sz w:val="22"/>
          <w:szCs w:val="22"/>
        </w:rPr>
      </w:pPr>
      <w:r>
        <w:rPr>
          <w:rFonts w:cs="Times New Roman" w:ascii="Calibri" w:hAnsi="Calibri"/>
          <w:bCs/>
          <w:iCs/>
          <w:sz w:val="24"/>
          <w:szCs w:val="24"/>
        </w:rPr>
        <w:t>administratorem</w:t>
      </w:r>
      <w:r>
        <w:rPr>
          <w:rFonts w:eastAsia="Calibri" w:cs="Times New Roman" w:ascii="Calibri" w:hAnsi="Calibri"/>
          <w:sz w:val="24"/>
          <w:szCs w:val="24"/>
        </w:rPr>
        <w:t xml:space="preserve"> danych osobowych </w:t>
      </w:r>
      <w:r>
        <w:rPr>
          <w:rFonts w:cs="Times New Roman" w:ascii="Calibri" w:hAnsi="Calibri"/>
          <w:sz w:val="24"/>
          <w:szCs w:val="24"/>
        </w:rPr>
        <w:t>Uczestnika Konkursu</w:t>
      </w:r>
      <w:r>
        <w:rPr>
          <w:rFonts w:eastAsia="Calibri" w:cs="Times New Roman" w:ascii="Calibri" w:hAnsi="Calibri"/>
          <w:sz w:val="24"/>
          <w:szCs w:val="24"/>
        </w:rPr>
        <w:t xml:space="preserve"> jest Gmina Świątniki Górne, reprezentowana przez Burmistrza Miasta i Gminy Świątniki Górne , adres: ul. Bruchnalskiego 36, 32-040 Świątniki Górne, tel.  12 270 40 30.</w:t>
      </w:r>
    </w:p>
    <w:p>
      <w:pPr>
        <w:pStyle w:val="Normal"/>
        <w:numPr>
          <w:ilvl w:val="0"/>
          <w:numId w:val="4"/>
        </w:numPr>
        <w:bidi w:val="0"/>
        <w:jc w:val="both"/>
        <w:textAlignment w:val="baseline"/>
        <w:rPr>
          <w:sz w:val="22"/>
          <w:szCs w:val="22"/>
        </w:rPr>
      </w:pPr>
      <w:r>
        <w:rPr>
          <w:rFonts w:eastAsia="Calibri" w:cs="Times New Roman" w:ascii="Calibri" w:hAnsi="Calibri"/>
          <w:bCs/>
          <w:iCs/>
          <w:sz w:val="24"/>
          <w:szCs w:val="24"/>
        </w:rPr>
        <w:t xml:space="preserve">w </w:t>
      </w:r>
      <w:r>
        <w:rPr>
          <w:rFonts w:eastAsia="Calibri" w:cs="Times New Roman" w:ascii="Calibri" w:hAnsi="Calibri"/>
          <w:sz w:val="24"/>
          <w:szCs w:val="24"/>
        </w:rPr>
        <w:t xml:space="preserve">sprawach związanych z przetwarzaniem danych osobowych, można kontaktować się z Inspektorem Ochrony Danych, którym jest </w:t>
      </w:r>
      <w:r>
        <w:rPr>
          <w:rFonts w:eastAsia="Calibri" w:cs="Times New Roman" w:ascii="Calibri" w:hAnsi="Calibri"/>
          <w:i/>
          <w:sz w:val="24"/>
          <w:szCs w:val="24"/>
        </w:rPr>
        <w:t>Dorota Marek</w:t>
      </w:r>
      <w:r>
        <w:rPr>
          <w:rFonts w:eastAsia="Calibri" w:cs="Times New Roman" w:ascii="Calibri" w:hAnsi="Calibri"/>
          <w:bCs/>
          <w:iCs/>
          <w:sz w:val="24"/>
          <w:szCs w:val="24"/>
        </w:rPr>
        <w:t xml:space="preserve">, </w:t>
      </w:r>
      <w:r>
        <w:rPr>
          <w:rFonts w:eastAsia="Calibri" w:cs="Times New Roman" w:ascii="Calibri" w:hAnsi="Calibri"/>
          <w:sz w:val="24"/>
          <w:szCs w:val="24"/>
        </w:rPr>
        <w:t xml:space="preserve">za pośrednictwem adresu  e-mail: </w:t>
      </w:r>
      <w:hyperlink r:id="rId3">
        <w:r>
          <w:rPr>
            <w:rStyle w:val="Czeinternetowe"/>
            <w:rFonts w:eastAsia="Calibri" w:cs="Times New Roman" w:ascii="Calibri" w:hAnsi="Calibri"/>
            <w:sz w:val="24"/>
            <w:szCs w:val="24"/>
            <w:u w:val="single"/>
          </w:rPr>
          <w:t>odo.dmarek@onet.pl</w:t>
        </w:r>
      </w:hyperlink>
      <w:r>
        <w:rPr>
          <w:rFonts w:eastAsia="Calibri" w:cs="Times New Roman" w:ascii="Calibri" w:hAnsi="Calibri"/>
          <w:sz w:val="24"/>
          <w:szCs w:val="24"/>
        </w:rPr>
        <w:t>;</w:t>
      </w:r>
    </w:p>
    <w:p>
      <w:pPr>
        <w:pStyle w:val="Normal"/>
        <w:numPr>
          <w:ilvl w:val="0"/>
          <w:numId w:val="4"/>
        </w:numPr>
        <w:bidi w:val="0"/>
        <w:jc w:val="both"/>
        <w:textAlignment w:val="baseline"/>
        <w:rPr>
          <w:sz w:val="22"/>
          <w:szCs w:val="22"/>
        </w:rPr>
      </w:pPr>
      <w:bookmarkStart w:id="17" w:name="page29R_mcid5"/>
      <w:bookmarkEnd w:id="17"/>
      <w:r>
        <w:rPr>
          <w:rFonts w:ascii="Calibri" w:hAnsi="Calibri"/>
          <w:sz w:val="24"/>
          <w:szCs w:val="24"/>
        </w:rPr>
        <w:t>przetwarzanie danych osobowych obejmuje następujące kategorie danych:</w:t>
      </w:r>
    </w:p>
    <w:p>
      <w:pPr>
        <w:pStyle w:val="Normal"/>
        <w:numPr>
          <w:ilvl w:val="0"/>
          <w:numId w:val="0"/>
        </w:numPr>
        <w:bidi w:val="0"/>
        <w:ind w:left="1514" w:hanging="0"/>
        <w:jc w:val="both"/>
        <w:textAlignment w:val="baseline"/>
        <w:rPr>
          <w:sz w:val="22"/>
          <w:szCs w:val="22"/>
        </w:rPr>
      </w:pPr>
      <w:r>
        <w:rPr>
          <w:rFonts w:ascii="Calibri" w:hAnsi="Calibri"/>
          <w:sz w:val="24"/>
          <w:szCs w:val="24"/>
        </w:rPr>
        <w:t>- dane osobowe opiekuna prawnego Uczestnika konkursu: Imię i nazwisko, adres mailowy.</w:t>
      </w:r>
      <w:bookmarkStart w:id="18" w:name="page29R_mcid7"/>
      <w:bookmarkEnd w:id="18"/>
      <w:r>
        <w:rPr>
          <w:rFonts w:ascii="Calibri" w:hAnsi="Calibri"/>
          <w:sz w:val="24"/>
          <w:szCs w:val="24"/>
        </w:rPr>
        <w:br/>
        <w:t xml:space="preserve">- dane osobowe Uczestnika konkursu: Imię i nazwisko, wiek oraz w przypadku dzieci w wieku szkolnym - klasę, do której uczęszcza, adres mailowy. </w:t>
      </w:r>
    </w:p>
    <w:p>
      <w:pPr>
        <w:pStyle w:val="Normal"/>
        <w:numPr>
          <w:ilvl w:val="0"/>
          <w:numId w:val="4"/>
        </w:numPr>
        <w:bidi w:val="0"/>
        <w:jc w:val="both"/>
        <w:textAlignment w:val="baseline"/>
        <w:rPr>
          <w:sz w:val="22"/>
          <w:szCs w:val="22"/>
        </w:rPr>
      </w:pPr>
      <w:r>
        <w:rPr>
          <w:rFonts w:eastAsia="Calibri" w:cs="Times New Roman" w:ascii="Calibri" w:hAnsi="Calibri"/>
          <w:bCs/>
          <w:iCs/>
          <w:sz w:val="24"/>
          <w:szCs w:val="24"/>
        </w:rPr>
        <w:t>dane osobowe uczestnika konkursu przetwarzane będą na podstawie art. 6 ust. 1 lit. b i c RODO, tj. w celu związanym z realizacją Konkursu Fotograficznego „Przyjaźń niejedno ma imię”.</w:t>
      </w:r>
    </w:p>
    <w:p>
      <w:pPr>
        <w:pStyle w:val="Normal"/>
        <w:numPr>
          <w:ilvl w:val="0"/>
          <w:numId w:val="4"/>
        </w:numPr>
        <w:bidi w:val="0"/>
        <w:jc w:val="both"/>
        <w:textAlignment w:val="baseline"/>
        <w:rPr>
          <w:sz w:val="22"/>
          <w:szCs w:val="22"/>
        </w:rPr>
      </w:pPr>
      <w:r>
        <w:rPr>
          <w:rStyle w:val="Mocnewyrnione"/>
          <w:rFonts w:ascii="Calibri" w:hAnsi="Calibri"/>
          <w:b w:val="false"/>
          <w:bCs w:val="false"/>
          <w:sz w:val="24"/>
          <w:szCs w:val="24"/>
        </w:rPr>
        <w:t xml:space="preserve">okres przechowywania danych. Pani/Pana dane osobowe przechowywane będą do czasu wygaśnięcia obowiązku przechowywania tych danych czyli do dnia zakończenia Konkursu tj. do 30.11.2022. </w:t>
      </w:r>
    </w:p>
    <w:p>
      <w:pPr>
        <w:pStyle w:val="Normal"/>
        <w:numPr>
          <w:ilvl w:val="0"/>
          <w:numId w:val="4"/>
        </w:numPr>
        <w:bidi w:val="0"/>
        <w:jc w:val="both"/>
        <w:textAlignment w:val="baseline"/>
        <w:rPr>
          <w:sz w:val="22"/>
          <w:szCs w:val="22"/>
        </w:rPr>
      </w:pPr>
      <w:bookmarkStart w:id="19" w:name="page31R_mcid3"/>
      <w:bookmarkEnd w:id="19"/>
      <w:r>
        <w:rPr>
          <w:rStyle w:val="Mocnewyrnione"/>
          <w:rFonts w:ascii="Calibri" w:hAnsi="Calibri"/>
          <w:b w:val="false"/>
          <w:bCs w:val="false"/>
          <w:sz w:val="24"/>
          <w:szCs w:val="24"/>
        </w:rPr>
        <w:t>Prawa podmiotów danych. Przysługuje Pani/Panu prawo dostępu do swoich danych osobowych, prawo do żądania ich sprostowania, do ograniczania przetwarzania tych danych oraz prawo do żądania ich usunięcia po upływie okresu, o którym mowa powyżej.</w:t>
      </w:r>
    </w:p>
    <w:p>
      <w:pPr>
        <w:pStyle w:val="Normal"/>
        <w:numPr>
          <w:ilvl w:val="0"/>
          <w:numId w:val="4"/>
        </w:numPr>
        <w:bidi w:val="0"/>
        <w:jc w:val="both"/>
        <w:textAlignment w:val="baseline"/>
        <w:rPr>
          <w:sz w:val="22"/>
          <w:szCs w:val="22"/>
        </w:rPr>
      </w:pPr>
      <w:r>
        <w:rPr>
          <w:rStyle w:val="Mocnewyrnione"/>
          <w:rFonts w:ascii="Calibri" w:hAnsi="Calibri"/>
          <w:b w:val="false"/>
          <w:bCs w:val="false"/>
          <w:sz w:val="24"/>
          <w:szCs w:val="24"/>
        </w:rPr>
        <w:t>Zautomatyzowane podejmowanie decyzji w tym profilowanie. W trakcie</w:t>
        <w:br/>
        <w:t>przetwarzania Pani/Pana danych osobowych nie będzie dochodzić do</w:t>
        <w:br/>
        <w:t>zautomatyzowanego podejmowania decyzji, ani do profilowania.</w:t>
      </w:r>
    </w:p>
    <w:p>
      <w:pPr>
        <w:pStyle w:val="Normal"/>
        <w:numPr>
          <w:ilvl w:val="0"/>
          <w:numId w:val="4"/>
        </w:numPr>
        <w:bidi w:val="0"/>
        <w:jc w:val="both"/>
        <w:textAlignment w:val="baseline"/>
        <w:rPr>
          <w:sz w:val="22"/>
          <w:szCs w:val="22"/>
        </w:rPr>
      </w:pPr>
      <w:bookmarkStart w:id="20" w:name="page29R_mcid12"/>
      <w:bookmarkEnd w:id="20"/>
      <w:r>
        <w:rPr>
          <w:rStyle w:val="Mocnewyrnione"/>
          <w:rFonts w:ascii="Calibri" w:hAnsi="Calibri"/>
          <w:b w:val="false"/>
          <w:bCs w:val="false"/>
          <w:sz w:val="24"/>
          <w:szCs w:val="24"/>
        </w:rPr>
        <w:t>Odbiorcy danych lub kategorie odbiorców danych. Dostęp do danych osobowych uzyskują upoważnieni pracownicy Administratora, w związku z wykonywaniem obowiązków służbowych. Pani/Pana dane osobowe mogą być</w:t>
      </w:r>
      <w:bookmarkStart w:id="21" w:name="page31R_mcid0"/>
      <w:bookmarkEnd w:id="21"/>
      <w:r>
        <w:rPr>
          <w:rStyle w:val="Mocnewyrnione"/>
          <w:rFonts w:ascii="Calibri" w:hAnsi="Calibri"/>
          <w:b w:val="false"/>
          <w:bCs w:val="false"/>
          <w:sz w:val="24"/>
          <w:szCs w:val="24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>przekazywane podmiotom przetwarzającym dane osobowe na zlecenie administratora w zakresie realizowanych przez niego obowiązków a także innym podmiotom np. Facebook.</w:t>
      </w:r>
    </w:p>
    <w:p>
      <w:pPr>
        <w:pStyle w:val="Normal"/>
        <w:numPr>
          <w:ilvl w:val="0"/>
          <w:numId w:val="4"/>
        </w:numPr>
        <w:bidi w:val="0"/>
        <w:jc w:val="both"/>
        <w:textAlignment w:val="baseline"/>
        <w:rPr>
          <w:sz w:val="22"/>
          <w:szCs w:val="22"/>
        </w:rPr>
      </w:pPr>
      <w:r>
        <w:rPr>
          <w:rStyle w:val="Mocnewyrnione"/>
          <w:rFonts w:ascii="Calibri" w:hAnsi="Calibri"/>
          <w:b w:val="false"/>
          <w:bCs w:val="false"/>
          <w:sz w:val="24"/>
          <w:szCs w:val="24"/>
        </w:rPr>
        <w:t>Prawo wniesienia skargi do organu nadzorczego. Przysługuje Pani/Panu prawo</w:t>
        <w:br/>
        <w:t>wniesienia skargi do organu nadzorczego, tj. do Prezesa Urzędu Ochrony Danych</w:t>
        <w:br/>
        <w:t>Osobowych (PUODO) ul. Stawki 2, 00-193 Warszawa, tel: 22 531 03 00. 9.1.10</w:t>
        <w:br/>
        <w:t>Informacja o dobrowolności lub obowiązku podania danych. Podanie danych</w:t>
        <w:br/>
        <w:t>osobowych jest konieczne dla celów związanych z udziałem w Konkursie „Nasze</w:t>
        <w:br/>
        <w:t xml:space="preserve">#RodzinneWakacje”. </w:t>
      </w:r>
    </w:p>
    <w:p>
      <w:pPr>
        <w:pStyle w:val="Normal"/>
        <w:numPr>
          <w:ilvl w:val="0"/>
          <w:numId w:val="0"/>
        </w:numPr>
        <w:bidi w:val="0"/>
        <w:ind w:left="1004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bidi w:val="0"/>
        <w:rPr>
          <w:rStyle w:val="Mocnewyrnione"/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  <w:r>
        <w:br w:type="page"/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Załącznik 1</w:t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</w:rPr>
      </w:pPr>
      <w:bookmarkStart w:id="22" w:name="page33R_mcid0"/>
      <w:bookmarkEnd w:id="22"/>
      <w:r>
        <w:rPr>
          <w:rFonts w:ascii="Calibri" w:hAnsi="Calibri"/>
        </w:rPr>
        <w:t xml:space="preserve">ZGODA OPIEKUNA PRAWNEGO </w:t>
      </w:r>
      <w:bookmarkStart w:id="23" w:name="page33R_mcid1"/>
      <w:bookmarkStart w:id="24" w:name="page33R_mcid2"/>
      <w:bookmarkEnd w:id="23"/>
      <w:bookmarkEnd w:id="24"/>
      <w:r>
        <w:rPr>
          <w:rFonts w:ascii="Calibri" w:hAnsi="Calibri"/>
        </w:rPr>
        <w:t>NA UDZIAŁ DZIECKA W KONKURSIE FOTOGRAFICZNYM</w:t>
      </w:r>
    </w:p>
    <w:p>
      <w:pPr>
        <w:pStyle w:val="Normal"/>
        <w:bidi w:val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</w:rPr>
        <w:t>1. Ja (imię i nazwisko) ............................................wyrażam zgodę na przetwarzanie moich danych</w:t>
        <w:br/>
        <w:t>osobowych w związku z udziałem mojego dziecka w konkursie fotograficznym pod tytułem „Przyjaźń niejedno ma imię”.</w:t>
      </w:r>
      <w:bookmarkStart w:id="25" w:name="page33R_mcid3"/>
      <w:bookmarkEnd w:id="25"/>
      <w:r>
        <w:rPr>
          <w:rFonts w:ascii="Calibri" w:hAnsi="Calibri"/>
        </w:rPr>
        <w:br/>
        <w:t>2. Ja (imię i nazwisko) .........………………………………. wyrażam zgodę na udział mojego dziecka (imię i nazwisko dziecka,klasa, wiek) ............................................................................................................. w Konkursie fotograficznym pod hasłem „Przyjaźń niejedno ma imię” akceptuję Regulamin Konkursu i wyrażam zgodę na przetwarzanie danych osobowych moich i mojego dziecka przez Organizatorów dla celów organizacyjnych i promocyjnych Konkursu zgodnie z zasadami</w:t>
        <w:br/>
        <w:t>przetwarzania danych określonymi w Regulaminie Konkursu</w:t>
      </w:r>
      <w:bookmarkStart w:id="26" w:name="page33R_mcid4"/>
      <w:bookmarkEnd w:id="26"/>
      <w:r>
        <w:rPr>
          <w:rFonts w:ascii="Calibri" w:hAnsi="Calibri"/>
        </w:rPr>
        <w:t>.</w:t>
        <w:br/>
        <w:t>3. Wyrażam zgodę na publikację pracy mojego dziecka w razie wygranej na stronie internetowej</w:t>
      </w:r>
    </w:p>
    <w:p>
      <w:pPr>
        <w:pStyle w:val="Normal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36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40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</w:t>
      </w:r>
      <w:r>
        <w:rPr>
          <w:rFonts w:ascii="Calibri" w:hAnsi="Calibri"/>
        </w:rPr>
        <w:t>...</w:t>
        <w:br/>
      </w:r>
      <w:r>
        <w:rPr>
          <w:rFonts w:ascii="Calibri" w:hAnsi="Calibri"/>
          <w:sz w:val="21"/>
          <w:szCs w:val="21"/>
        </w:rPr>
        <w:t xml:space="preserve">podpis opiekuna prawnego dziecka  </w:t>
      </w:r>
      <w:r>
        <w:rPr>
          <w:rFonts w:ascii="Calibri" w:hAnsi="Calibri"/>
        </w:rPr>
        <w:t xml:space="preserve">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74"/>
        </w:tabs>
        <w:ind w:left="187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34"/>
        </w:tabs>
        <w:ind w:left="223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54"/>
        </w:tabs>
        <w:ind w:left="295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14"/>
        </w:tabs>
        <w:ind w:left="331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34"/>
        </w:tabs>
        <w:ind w:left="403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94"/>
        </w:tabs>
        <w:ind w:left="4394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Mocnewyrnione">
    <w:name w:val="Mocne wyróżnione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filaktyka@swiatniki-gorne.pl" TargetMode="External"/><Relationship Id="rId3" Type="http://schemas.openxmlformats.org/officeDocument/2006/relationships/hyperlink" Target="mailto:odo.dmarek@onet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LibreOffice/7.2.0.4$Windows_X86_64 LibreOffice_project/9a9c6381e3f7a62afc1329bd359cc48accb6435b</Application>
  <AppVersion>15.0000</AppVersion>
  <Pages>4</Pages>
  <Words>1186</Words>
  <Characters>7609</Characters>
  <CharactersWithSpaces>8723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2022-11-08T10:00:44Z</dcterms:created>
  <dc:creator/>
  <dc:description/>
  <dc:language>pl-PL</dc:language>
  <cp:lastModifiedBy/>
  <dcterms:modified xsi:type="dcterms:W3CDTF">2022-11-09T10:46:10Z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