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jc w:val="center"/>
        <w:shd w:val="clear" w:color="auto" w:fill="538135" w:themeFill="accent6" w:themeFillShade="BF"/>
        <w:tblLook w:val="04A0" w:firstRow="1" w:lastRow="0" w:firstColumn="1" w:lastColumn="0" w:noHBand="0" w:noVBand="1"/>
      </w:tblPr>
      <w:tblGrid>
        <w:gridCol w:w="9062"/>
      </w:tblGrid>
      <w:tr w:rsidR="008E39D7" w:rsidRPr="00592B5C" w14:paraId="234D657D" w14:textId="77777777" w:rsidTr="008E39D7">
        <w:trPr>
          <w:trHeight w:val="557"/>
          <w:jc w:val="center"/>
        </w:trPr>
        <w:tc>
          <w:tcPr>
            <w:tcW w:w="9062" w:type="dxa"/>
            <w:shd w:val="clear" w:color="auto" w:fill="BFBFBF" w:themeFill="background1" w:themeFillShade="BF"/>
            <w:vAlign w:val="center"/>
          </w:tcPr>
          <w:p w14:paraId="08EC9482" w14:textId="0D524D36" w:rsidR="00D56E63" w:rsidRPr="00592B5C" w:rsidRDefault="00D56E63" w:rsidP="00D56E63">
            <w:pPr>
              <w:jc w:val="center"/>
              <w:rPr>
                <w:rFonts w:cstheme="minorHAnsi"/>
                <w:b/>
                <w:bCs/>
                <w:sz w:val="28"/>
                <w:szCs w:val="28"/>
              </w:rPr>
            </w:pPr>
            <w:r w:rsidRPr="00592B5C">
              <w:rPr>
                <w:rFonts w:cstheme="minorHAnsi"/>
                <w:b/>
                <w:bCs/>
                <w:sz w:val="28"/>
                <w:szCs w:val="28"/>
              </w:rPr>
              <w:t xml:space="preserve">WNIOSEK </w:t>
            </w:r>
            <w:r w:rsidR="001C4CF9" w:rsidRPr="00592B5C">
              <w:rPr>
                <w:rFonts w:cstheme="minorHAnsi"/>
                <w:b/>
                <w:bCs/>
                <w:sz w:val="28"/>
                <w:szCs w:val="28"/>
              </w:rPr>
              <w:t>ROZLICZAJĄCY</w:t>
            </w:r>
            <w:r w:rsidRPr="00592B5C">
              <w:rPr>
                <w:rFonts w:cstheme="minorHAnsi"/>
                <w:b/>
                <w:bCs/>
                <w:sz w:val="28"/>
                <w:szCs w:val="28"/>
              </w:rPr>
              <w:t xml:space="preserve"> DOTACJ</w:t>
            </w:r>
            <w:r w:rsidR="001C4CF9" w:rsidRPr="00592B5C">
              <w:rPr>
                <w:rFonts w:cstheme="minorHAnsi"/>
                <w:b/>
                <w:bCs/>
                <w:sz w:val="28"/>
                <w:szCs w:val="28"/>
              </w:rPr>
              <w:t>Ę</w:t>
            </w:r>
          </w:p>
          <w:p w14:paraId="7709FB77" w14:textId="3142F34C" w:rsidR="00FC342D" w:rsidRPr="00592B5C" w:rsidRDefault="00FC342D" w:rsidP="00170F2E">
            <w:pPr>
              <w:jc w:val="center"/>
              <w:rPr>
                <w:rFonts w:cstheme="minorHAnsi"/>
                <w:b/>
                <w:bCs/>
                <w:sz w:val="24"/>
                <w:szCs w:val="24"/>
              </w:rPr>
            </w:pPr>
            <w:r w:rsidRPr="00592B5C">
              <w:rPr>
                <w:rFonts w:cstheme="minorHAnsi"/>
                <w:b/>
                <w:bCs/>
                <w:sz w:val="24"/>
                <w:szCs w:val="24"/>
              </w:rPr>
              <w:t>„Eko-logika! Złap deszcz do zbiornika</w:t>
            </w:r>
            <w:r w:rsidR="00592B5C" w:rsidRPr="00592B5C">
              <w:rPr>
                <w:rFonts w:cstheme="minorHAnsi"/>
                <w:b/>
                <w:bCs/>
                <w:sz w:val="24"/>
                <w:szCs w:val="24"/>
              </w:rPr>
              <w:t xml:space="preserve"> – edycja 2022</w:t>
            </w:r>
            <w:r w:rsidRPr="00592B5C">
              <w:rPr>
                <w:rFonts w:cstheme="minorHAnsi"/>
                <w:b/>
                <w:bCs/>
                <w:sz w:val="24"/>
                <w:szCs w:val="24"/>
              </w:rPr>
              <w:t>”</w:t>
            </w:r>
          </w:p>
          <w:p w14:paraId="550105EE" w14:textId="77777777" w:rsidR="00D56E63" w:rsidRPr="00592B5C" w:rsidRDefault="00D56E63" w:rsidP="00FC342D">
            <w:pPr>
              <w:rPr>
                <w:rFonts w:cstheme="minorHAnsi"/>
              </w:rPr>
            </w:pPr>
          </w:p>
        </w:tc>
      </w:tr>
    </w:tbl>
    <w:p w14:paraId="5662B7B7" w14:textId="109EDB51" w:rsidR="00D56E63" w:rsidRPr="00592B5C" w:rsidRDefault="00D56E63" w:rsidP="00D56E63">
      <w:pPr>
        <w:rPr>
          <w:rFonts w:cstheme="minorHAnsi"/>
          <w:sz w:val="16"/>
          <w:szCs w:val="16"/>
        </w:rPr>
      </w:pPr>
    </w:p>
    <w:tbl>
      <w:tblPr>
        <w:tblStyle w:val="Tabela-Siatka"/>
        <w:tblW w:w="0" w:type="auto"/>
        <w:tblInd w:w="397" w:type="dxa"/>
        <w:tblLook w:val="04A0" w:firstRow="1" w:lastRow="0" w:firstColumn="1" w:lastColumn="0" w:noHBand="0" w:noVBand="1"/>
      </w:tblPr>
      <w:tblGrid>
        <w:gridCol w:w="9062"/>
      </w:tblGrid>
      <w:tr w:rsidR="00D56E63" w:rsidRPr="00592B5C" w14:paraId="64144AE6" w14:textId="77777777" w:rsidTr="00D851B0">
        <w:tc>
          <w:tcPr>
            <w:tcW w:w="9062" w:type="dxa"/>
            <w:shd w:val="clear" w:color="auto" w:fill="D9D9D9" w:themeFill="background1" w:themeFillShade="D9"/>
          </w:tcPr>
          <w:p w14:paraId="73F5AE7B" w14:textId="77777777" w:rsidR="00D56E63" w:rsidRPr="00592B5C" w:rsidRDefault="00D56E63" w:rsidP="00D56E63">
            <w:pPr>
              <w:rPr>
                <w:rFonts w:cstheme="minorHAnsi"/>
                <w:b/>
                <w:bCs/>
                <w:sz w:val="20"/>
                <w:szCs w:val="20"/>
              </w:rPr>
            </w:pPr>
            <w:r w:rsidRPr="00592B5C">
              <w:rPr>
                <w:rFonts w:cstheme="minorHAnsi"/>
                <w:b/>
                <w:bCs/>
                <w:sz w:val="20"/>
                <w:szCs w:val="20"/>
              </w:rPr>
              <w:t>Gmina Świątniki Górne</w:t>
            </w:r>
          </w:p>
          <w:p w14:paraId="3333892A" w14:textId="77777777" w:rsidR="00D56E63" w:rsidRPr="00592B5C" w:rsidRDefault="006D5D45" w:rsidP="00D56E63">
            <w:pPr>
              <w:rPr>
                <w:rFonts w:cstheme="minorHAnsi"/>
                <w:b/>
                <w:bCs/>
                <w:sz w:val="20"/>
                <w:szCs w:val="20"/>
              </w:rPr>
            </w:pPr>
            <w:r w:rsidRPr="00592B5C">
              <w:rPr>
                <w:rFonts w:cstheme="minorHAnsi"/>
                <w:b/>
                <w:bCs/>
                <w:sz w:val="20"/>
                <w:szCs w:val="20"/>
              </w:rPr>
              <w:t>u</w:t>
            </w:r>
            <w:r w:rsidR="004E213D" w:rsidRPr="00592B5C">
              <w:rPr>
                <w:rFonts w:cstheme="minorHAnsi"/>
                <w:b/>
                <w:bCs/>
                <w:sz w:val="20"/>
                <w:szCs w:val="20"/>
              </w:rPr>
              <w:t>l. K. Bruchnalskiego 36</w:t>
            </w:r>
          </w:p>
          <w:p w14:paraId="5B21DA10" w14:textId="77777777" w:rsidR="004E213D" w:rsidRPr="00592B5C" w:rsidRDefault="004E213D" w:rsidP="00D56E63">
            <w:pPr>
              <w:rPr>
                <w:rFonts w:cstheme="minorHAnsi"/>
                <w:b/>
                <w:bCs/>
                <w:sz w:val="20"/>
                <w:szCs w:val="20"/>
              </w:rPr>
            </w:pPr>
            <w:r w:rsidRPr="00592B5C">
              <w:rPr>
                <w:rFonts w:cstheme="minorHAnsi"/>
                <w:b/>
                <w:bCs/>
                <w:sz w:val="20"/>
                <w:szCs w:val="20"/>
              </w:rPr>
              <w:t>32-040 Świątniki Górne</w:t>
            </w:r>
          </w:p>
          <w:p w14:paraId="3CB76E6E" w14:textId="77777777" w:rsidR="00D56E63" w:rsidRPr="00592B5C" w:rsidRDefault="00D56E63" w:rsidP="00D56E63">
            <w:pPr>
              <w:rPr>
                <w:rFonts w:cstheme="minorHAnsi"/>
                <w:sz w:val="16"/>
                <w:szCs w:val="16"/>
              </w:rPr>
            </w:pPr>
          </w:p>
        </w:tc>
      </w:tr>
    </w:tbl>
    <w:p w14:paraId="798A4AB1" w14:textId="77777777" w:rsidR="00D56E63" w:rsidRPr="00592B5C" w:rsidRDefault="00D56E63" w:rsidP="00D56E63">
      <w:pPr>
        <w:rPr>
          <w:rFonts w:cstheme="minorHAnsi"/>
          <w:sz w:val="16"/>
          <w:szCs w:val="16"/>
        </w:rPr>
      </w:pPr>
    </w:p>
    <w:tbl>
      <w:tblPr>
        <w:tblStyle w:val="Tabela-Siatka"/>
        <w:tblW w:w="0" w:type="auto"/>
        <w:tblInd w:w="397" w:type="dxa"/>
        <w:tblLook w:val="04A0" w:firstRow="1" w:lastRow="0" w:firstColumn="1" w:lastColumn="0" w:noHBand="0" w:noVBand="1"/>
      </w:tblPr>
      <w:tblGrid>
        <w:gridCol w:w="1413"/>
        <w:gridCol w:w="3117"/>
        <w:gridCol w:w="1561"/>
        <w:gridCol w:w="2971"/>
      </w:tblGrid>
      <w:tr w:rsidR="004E213D" w:rsidRPr="00592B5C" w14:paraId="47FE7381" w14:textId="77777777" w:rsidTr="00D851B0">
        <w:trPr>
          <w:trHeight w:val="376"/>
        </w:trPr>
        <w:tc>
          <w:tcPr>
            <w:tcW w:w="1413" w:type="dxa"/>
            <w:shd w:val="clear" w:color="auto" w:fill="D9D9D9" w:themeFill="background1" w:themeFillShade="D9"/>
          </w:tcPr>
          <w:p w14:paraId="49607325" w14:textId="59186171" w:rsidR="004E213D" w:rsidRPr="00592B5C" w:rsidRDefault="00723323" w:rsidP="00D56E63">
            <w:pPr>
              <w:rPr>
                <w:rFonts w:cstheme="minorHAnsi"/>
                <w:b/>
                <w:bCs/>
                <w:sz w:val="20"/>
                <w:szCs w:val="20"/>
              </w:rPr>
            </w:pPr>
            <w:r w:rsidRPr="00592B5C">
              <w:rPr>
                <w:rFonts w:cstheme="minorHAnsi"/>
                <w:b/>
                <w:bCs/>
                <w:sz w:val="20"/>
                <w:szCs w:val="20"/>
              </w:rPr>
              <w:t>Numer Umowy</w:t>
            </w:r>
          </w:p>
        </w:tc>
        <w:tc>
          <w:tcPr>
            <w:tcW w:w="7649" w:type="dxa"/>
            <w:gridSpan w:val="3"/>
          </w:tcPr>
          <w:p w14:paraId="142E1C40" w14:textId="77777777" w:rsidR="004E213D" w:rsidRPr="00592B5C" w:rsidRDefault="004E213D" w:rsidP="00D56E63">
            <w:pPr>
              <w:rPr>
                <w:rFonts w:cstheme="minorHAnsi"/>
                <w:b/>
                <w:bCs/>
                <w:sz w:val="20"/>
                <w:szCs w:val="20"/>
              </w:rPr>
            </w:pPr>
          </w:p>
        </w:tc>
      </w:tr>
      <w:tr w:rsidR="00273D9E" w:rsidRPr="00592B5C" w14:paraId="10636484" w14:textId="77777777" w:rsidTr="00D851B0">
        <w:trPr>
          <w:trHeight w:val="416"/>
        </w:trPr>
        <w:tc>
          <w:tcPr>
            <w:tcW w:w="1413" w:type="dxa"/>
            <w:shd w:val="clear" w:color="auto" w:fill="D9D9D9" w:themeFill="background1" w:themeFillShade="D9"/>
          </w:tcPr>
          <w:p w14:paraId="07A1F4CF" w14:textId="08D1B41F" w:rsidR="00273D9E" w:rsidRPr="00592B5C" w:rsidRDefault="00723323" w:rsidP="00D56E63">
            <w:pPr>
              <w:rPr>
                <w:rFonts w:cstheme="minorHAnsi"/>
                <w:b/>
                <w:bCs/>
                <w:sz w:val="20"/>
                <w:szCs w:val="20"/>
              </w:rPr>
            </w:pPr>
            <w:r w:rsidRPr="00592B5C">
              <w:rPr>
                <w:rFonts w:cstheme="minorHAnsi"/>
                <w:b/>
                <w:bCs/>
                <w:sz w:val="20"/>
                <w:szCs w:val="20"/>
              </w:rPr>
              <w:t xml:space="preserve">Imię i </w:t>
            </w:r>
            <w:r w:rsidR="00585F8F" w:rsidRPr="00592B5C">
              <w:rPr>
                <w:rFonts w:cstheme="minorHAnsi"/>
                <w:b/>
                <w:bCs/>
                <w:sz w:val="20"/>
                <w:szCs w:val="20"/>
              </w:rPr>
              <w:t> </w:t>
            </w:r>
            <w:r w:rsidRPr="00592B5C">
              <w:rPr>
                <w:rFonts w:cstheme="minorHAnsi"/>
                <w:b/>
                <w:bCs/>
                <w:sz w:val="20"/>
                <w:szCs w:val="20"/>
              </w:rPr>
              <w:t xml:space="preserve">Nazwisko </w:t>
            </w:r>
          </w:p>
        </w:tc>
        <w:tc>
          <w:tcPr>
            <w:tcW w:w="7649" w:type="dxa"/>
            <w:gridSpan w:val="3"/>
          </w:tcPr>
          <w:p w14:paraId="6B394D9D" w14:textId="77777777" w:rsidR="00273D9E" w:rsidRPr="00592B5C" w:rsidRDefault="00273D9E" w:rsidP="00D56E63">
            <w:pPr>
              <w:rPr>
                <w:rFonts w:cstheme="minorHAnsi"/>
                <w:b/>
                <w:bCs/>
                <w:sz w:val="20"/>
                <w:szCs w:val="20"/>
              </w:rPr>
            </w:pPr>
          </w:p>
        </w:tc>
      </w:tr>
      <w:tr w:rsidR="00723323" w:rsidRPr="00592B5C" w14:paraId="445B457D" w14:textId="77777777" w:rsidTr="00D851B0">
        <w:trPr>
          <w:trHeight w:val="416"/>
        </w:trPr>
        <w:tc>
          <w:tcPr>
            <w:tcW w:w="1413" w:type="dxa"/>
            <w:shd w:val="clear" w:color="auto" w:fill="D9D9D9" w:themeFill="background1" w:themeFillShade="D9"/>
          </w:tcPr>
          <w:p w14:paraId="06F9872E" w14:textId="7385E766" w:rsidR="00723323" w:rsidRPr="00592B5C" w:rsidRDefault="00723323" w:rsidP="00D56E63">
            <w:pPr>
              <w:rPr>
                <w:rFonts w:cstheme="minorHAnsi"/>
                <w:b/>
                <w:bCs/>
                <w:sz w:val="20"/>
                <w:szCs w:val="20"/>
              </w:rPr>
            </w:pPr>
            <w:r w:rsidRPr="00592B5C">
              <w:rPr>
                <w:rFonts w:cstheme="minorHAnsi"/>
                <w:b/>
                <w:bCs/>
                <w:sz w:val="20"/>
                <w:szCs w:val="20"/>
              </w:rPr>
              <w:t>telefon</w:t>
            </w:r>
          </w:p>
        </w:tc>
        <w:tc>
          <w:tcPr>
            <w:tcW w:w="7649" w:type="dxa"/>
            <w:gridSpan w:val="3"/>
          </w:tcPr>
          <w:p w14:paraId="2DC39C98" w14:textId="77777777" w:rsidR="00723323" w:rsidRPr="00592B5C" w:rsidRDefault="00723323" w:rsidP="00D56E63">
            <w:pPr>
              <w:rPr>
                <w:rFonts w:cstheme="minorHAnsi"/>
                <w:b/>
                <w:bCs/>
                <w:sz w:val="20"/>
                <w:szCs w:val="20"/>
              </w:rPr>
            </w:pPr>
          </w:p>
        </w:tc>
      </w:tr>
      <w:tr w:rsidR="004E213D" w:rsidRPr="00592B5C" w14:paraId="2859CBF1" w14:textId="77777777" w:rsidTr="00D851B0">
        <w:trPr>
          <w:trHeight w:val="430"/>
        </w:trPr>
        <w:tc>
          <w:tcPr>
            <w:tcW w:w="9062" w:type="dxa"/>
            <w:gridSpan w:val="4"/>
            <w:shd w:val="clear" w:color="auto" w:fill="D9D9D9" w:themeFill="background1" w:themeFillShade="D9"/>
          </w:tcPr>
          <w:p w14:paraId="7261ADEA" w14:textId="4F00B348" w:rsidR="004E213D" w:rsidRPr="00592B5C" w:rsidRDefault="004E213D" w:rsidP="00D56E63">
            <w:pPr>
              <w:rPr>
                <w:rFonts w:cstheme="minorHAnsi"/>
                <w:b/>
                <w:bCs/>
                <w:sz w:val="20"/>
                <w:szCs w:val="20"/>
              </w:rPr>
            </w:pPr>
            <w:r w:rsidRPr="00592B5C">
              <w:rPr>
                <w:rFonts w:cstheme="minorHAnsi"/>
                <w:b/>
                <w:bCs/>
                <w:sz w:val="20"/>
                <w:szCs w:val="20"/>
              </w:rPr>
              <w:t xml:space="preserve">Lokalizacja </w:t>
            </w:r>
            <w:r w:rsidR="00723323" w:rsidRPr="00592B5C">
              <w:rPr>
                <w:rFonts w:cstheme="minorHAnsi"/>
                <w:b/>
                <w:bCs/>
                <w:sz w:val="20"/>
                <w:szCs w:val="20"/>
              </w:rPr>
              <w:t>Inwestycji</w:t>
            </w:r>
            <w:r w:rsidRPr="00592B5C">
              <w:rPr>
                <w:rFonts w:cstheme="minorHAnsi"/>
                <w:b/>
                <w:bCs/>
                <w:sz w:val="20"/>
                <w:szCs w:val="20"/>
              </w:rPr>
              <w:t xml:space="preserve"> </w:t>
            </w:r>
          </w:p>
        </w:tc>
      </w:tr>
      <w:tr w:rsidR="004E213D" w:rsidRPr="00592B5C" w14:paraId="6C8CB229" w14:textId="77777777" w:rsidTr="00D851B0">
        <w:trPr>
          <w:trHeight w:val="691"/>
        </w:trPr>
        <w:tc>
          <w:tcPr>
            <w:tcW w:w="1413" w:type="dxa"/>
            <w:shd w:val="clear" w:color="auto" w:fill="D9D9D9" w:themeFill="background1" w:themeFillShade="D9"/>
          </w:tcPr>
          <w:p w14:paraId="17F19F9D" w14:textId="77777777" w:rsidR="004E213D" w:rsidRPr="00592B5C" w:rsidRDefault="004E213D" w:rsidP="00D56E63">
            <w:pPr>
              <w:rPr>
                <w:rFonts w:cstheme="minorHAnsi"/>
                <w:b/>
                <w:bCs/>
                <w:sz w:val="20"/>
                <w:szCs w:val="20"/>
              </w:rPr>
            </w:pPr>
            <w:r w:rsidRPr="00592B5C">
              <w:rPr>
                <w:rFonts w:cstheme="minorHAnsi"/>
                <w:b/>
                <w:bCs/>
                <w:sz w:val="20"/>
                <w:szCs w:val="20"/>
              </w:rPr>
              <w:t xml:space="preserve">miejscowość </w:t>
            </w:r>
          </w:p>
        </w:tc>
        <w:tc>
          <w:tcPr>
            <w:tcW w:w="3117" w:type="dxa"/>
          </w:tcPr>
          <w:p w14:paraId="2B851351" w14:textId="77777777" w:rsidR="004E213D" w:rsidRPr="00592B5C" w:rsidRDefault="004E213D" w:rsidP="00D56E63">
            <w:pPr>
              <w:rPr>
                <w:rFonts w:cstheme="minorHAnsi"/>
                <w:b/>
                <w:bCs/>
                <w:sz w:val="20"/>
                <w:szCs w:val="20"/>
              </w:rPr>
            </w:pPr>
          </w:p>
        </w:tc>
        <w:tc>
          <w:tcPr>
            <w:tcW w:w="1561" w:type="dxa"/>
            <w:shd w:val="clear" w:color="auto" w:fill="D9D9D9" w:themeFill="background1" w:themeFillShade="D9"/>
          </w:tcPr>
          <w:p w14:paraId="2B42D6A1" w14:textId="77777777" w:rsidR="004E213D" w:rsidRPr="00592B5C" w:rsidRDefault="004E213D" w:rsidP="00D56E63">
            <w:pPr>
              <w:rPr>
                <w:rFonts w:cstheme="minorHAnsi"/>
                <w:b/>
                <w:bCs/>
                <w:sz w:val="20"/>
                <w:szCs w:val="20"/>
              </w:rPr>
            </w:pPr>
            <w:r w:rsidRPr="00592B5C">
              <w:rPr>
                <w:rFonts w:cstheme="minorHAnsi"/>
                <w:b/>
                <w:bCs/>
                <w:sz w:val="20"/>
                <w:szCs w:val="20"/>
              </w:rPr>
              <w:t>ulica</w:t>
            </w:r>
          </w:p>
        </w:tc>
        <w:tc>
          <w:tcPr>
            <w:tcW w:w="2971" w:type="dxa"/>
          </w:tcPr>
          <w:p w14:paraId="3E30ADEA" w14:textId="77777777" w:rsidR="004E213D" w:rsidRPr="00592B5C" w:rsidRDefault="004E213D" w:rsidP="00D56E63">
            <w:pPr>
              <w:rPr>
                <w:rFonts w:cstheme="minorHAnsi"/>
                <w:sz w:val="20"/>
                <w:szCs w:val="20"/>
              </w:rPr>
            </w:pPr>
          </w:p>
        </w:tc>
      </w:tr>
      <w:tr w:rsidR="004E213D" w:rsidRPr="00592B5C" w14:paraId="2897FD6D" w14:textId="77777777" w:rsidTr="00D851B0">
        <w:trPr>
          <w:trHeight w:val="701"/>
        </w:trPr>
        <w:tc>
          <w:tcPr>
            <w:tcW w:w="1413" w:type="dxa"/>
            <w:shd w:val="clear" w:color="auto" w:fill="D9D9D9" w:themeFill="background1" w:themeFillShade="D9"/>
          </w:tcPr>
          <w:p w14:paraId="6C9BCC06" w14:textId="77777777" w:rsidR="004E213D" w:rsidRPr="00592B5C" w:rsidRDefault="004E213D" w:rsidP="00D56E63">
            <w:pPr>
              <w:rPr>
                <w:rFonts w:cstheme="minorHAnsi"/>
                <w:b/>
                <w:bCs/>
                <w:sz w:val="20"/>
                <w:szCs w:val="20"/>
              </w:rPr>
            </w:pPr>
            <w:r w:rsidRPr="00592B5C">
              <w:rPr>
                <w:rFonts w:cstheme="minorHAnsi"/>
                <w:b/>
                <w:bCs/>
                <w:sz w:val="20"/>
                <w:szCs w:val="20"/>
              </w:rPr>
              <w:t>numer budynku</w:t>
            </w:r>
          </w:p>
        </w:tc>
        <w:tc>
          <w:tcPr>
            <w:tcW w:w="3117" w:type="dxa"/>
          </w:tcPr>
          <w:p w14:paraId="2FEEE935" w14:textId="77777777" w:rsidR="004E213D" w:rsidRPr="00592B5C" w:rsidRDefault="004E213D" w:rsidP="00D56E63">
            <w:pPr>
              <w:rPr>
                <w:rFonts w:cstheme="minorHAnsi"/>
                <w:b/>
                <w:bCs/>
                <w:sz w:val="20"/>
                <w:szCs w:val="20"/>
              </w:rPr>
            </w:pPr>
          </w:p>
        </w:tc>
        <w:tc>
          <w:tcPr>
            <w:tcW w:w="1561" w:type="dxa"/>
            <w:shd w:val="clear" w:color="auto" w:fill="D9D9D9" w:themeFill="background1" w:themeFillShade="D9"/>
          </w:tcPr>
          <w:p w14:paraId="7B7566CC" w14:textId="77777777" w:rsidR="004E213D" w:rsidRPr="00592B5C" w:rsidRDefault="004E213D" w:rsidP="00D56E63">
            <w:pPr>
              <w:rPr>
                <w:rFonts w:cstheme="minorHAnsi"/>
                <w:b/>
                <w:bCs/>
                <w:sz w:val="20"/>
                <w:szCs w:val="20"/>
              </w:rPr>
            </w:pPr>
            <w:r w:rsidRPr="00592B5C">
              <w:rPr>
                <w:rFonts w:cstheme="minorHAnsi"/>
                <w:b/>
                <w:bCs/>
                <w:sz w:val="20"/>
                <w:szCs w:val="20"/>
              </w:rPr>
              <w:t>Kod pocztowy</w:t>
            </w:r>
          </w:p>
        </w:tc>
        <w:tc>
          <w:tcPr>
            <w:tcW w:w="2971" w:type="dxa"/>
          </w:tcPr>
          <w:p w14:paraId="61F5AA6D" w14:textId="77777777" w:rsidR="004E213D" w:rsidRPr="00592B5C" w:rsidRDefault="004E213D" w:rsidP="00D56E63">
            <w:pPr>
              <w:rPr>
                <w:rFonts w:cstheme="minorHAnsi"/>
                <w:sz w:val="20"/>
                <w:szCs w:val="20"/>
              </w:rPr>
            </w:pPr>
          </w:p>
        </w:tc>
      </w:tr>
      <w:tr w:rsidR="006D5D45" w:rsidRPr="00592B5C" w14:paraId="515E8AB9" w14:textId="77777777" w:rsidTr="00D851B0">
        <w:trPr>
          <w:trHeight w:val="701"/>
        </w:trPr>
        <w:tc>
          <w:tcPr>
            <w:tcW w:w="1413" w:type="dxa"/>
            <w:shd w:val="clear" w:color="auto" w:fill="D9D9D9" w:themeFill="background1" w:themeFillShade="D9"/>
          </w:tcPr>
          <w:p w14:paraId="69E212AA" w14:textId="77777777" w:rsidR="006D5D45" w:rsidRPr="00592B5C" w:rsidRDefault="006D5D45" w:rsidP="00D56E63">
            <w:pPr>
              <w:rPr>
                <w:rFonts w:cstheme="minorHAnsi"/>
                <w:b/>
                <w:bCs/>
                <w:sz w:val="20"/>
                <w:szCs w:val="20"/>
              </w:rPr>
            </w:pPr>
            <w:r w:rsidRPr="00592B5C">
              <w:rPr>
                <w:rFonts w:cstheme="minorHAnsi"/>
                <w:b/>
                <w:bCs/>
                <w:sz w:val="20"/>
                <w:szCs w:val="20"/>
              </w:rPr>
              <w:t>numer działki</w:t>
            </w:r>
          </w:p>
        </w:tc>
        <w:tc>
          <w:tcPr>
            <w:tcW w:w="3117" w:type="dxa"/>
          </w:tcPr>
          <w:p w14:paraId="20F2FC52" w14:textId="77777777" w:rsidR="006D5D45" w:rsidRPr="00592B5C" w:rsidRDefault="006D5D45" w:rsidP="00D56E63">
            <w:pPr>
              <w:rPr>
                <w:rFonts w:cstheme="minorHAnsi"/>
                <w:b/>
                <w:bCs/>
                <w:sz w:val="20"/>
                <w:szCs w:val="20"/>
              </w:rPr>
            </w:pPr>
          </w:p>
        </w:tc>
        <w:tc>
          <w:tcPr>
            <w:tcW w:w="1561" w:type="dxa"/>
            <w:shd w:val="clear" w:color="auto" w:fill="D9D9D9" w:themeFill="background1" w:themeFillShade="D9"/>
          </w:tcPr>
          <w:p w14:paraId="24C6933B" w14:textId="77777777" w:rsidR="006D5D45" w:rsidRPr="00592B5C" w:rsidRDefault="006D5D45" w:rsidP="00D56E63">
            <w:pPr>
              <w:rPr>
                <w:rFonts w:cstheme="minorHAnsi"/>
                <w:b/>
                <w:bCs/>
                <w:sz w:val="20"/>
                <w:szCs w:val="20"/>
              </w:rPr>
            </w:pPr>
            <w:r w:rsidRPr="00592B5C">
              <w:rPr>
                <w:rFonts w:cstheme="minorHAnsi"/>
                <w:b/>
                <w:bCs/>
                <w:sz w:val="20"/>
                <w:szCs w:val="20"/>
              </w:rPr>
              <w:t>Numer księgi wieczystej</w:t>
            </w:r>
          </w:p>
        </w:tc>
        <w:tc>
          <w:tcPr>
            <w:tcW w:w="2971" w:type="dxa"/>
          </w:tcPr>
          <w:p w14:paraId="710B162C" w14:textId="77777777" w:rsidR="006D5D45" w:rsidRPr="00592B5C" w:rsidRDefault="006D5D45" w:rsidP="00D56E63">
            <w:pPr>
              <w:rPr>
                <w:rFonts w:cstheme="minorHAnsi"/>
                <w:sz w:val="20"/>
                <w:szCs w:val="20"/>
              </w:rPr>
            </w:pPr>
          </w:p>
        </w:tc>
      </w:tr>
    </w:tbl>
    <w:p w14:paraId="32FCB50C" w14:textId="77777777" w:rsidR="0076304D" w:rsidRPr="00592B5C" w:rsidRDefault="0076304D" w:rsidP="001C3F89">
      <w:pPr>
        <w:rPr>
          <w:rFonts w:cstheme="minorHAnsi"/>
          <w:sz w:val="16"/>
          <w:szCs w:val="16"/>
        </w:rPr>
      </w:pPr>
    </w:p>
    <w:tbl>
      <w:tblPr>
        <w:tblStyle w:val="Tabela-Siatka"/>
        <w:tblW w:w="9089" w:type="dxa"/>
        <w:tblInd w:w="389" w:type="dxa"/>
        <w:tblLook w:val="04A0" w:firstRow="1" w:lastRow="0" w:firstColumn="1" w:lastColumn="0" w:noHBand="0" w:noVBand="1"/>
      </w:tblPr>
      <w:tblGrid>
        <w:gridCol w:w="1735"/>
        <w:gridCol w:w="1836"/>
        <w:gridCol w:w="2652"/>
        <w:gridCol w:w="2866"/>
      </w:tblGrid>
      <w:tr w:rsidR="000C6D85" w:rsidRPr="00592B5C" w14:paraId="0B7224D7" w14:textId="2F3F76AE" w:rsidTr="00710A87">
        <w:trPr>
          <w:trHeight w:val="466"/>
        </w:trPr>
        <w:tc>
          <w:tcPr>
            <w:tcW w:w="9089" w:type="dxa"/>
            <w:gridSpan w:val="4"/>
            <w:shd w:val="clear" w:color="auto" w:fill="D9D9D9" w:themeFill="background1" w:themeFillShade="D9"/>
          </w:tcPr>
          <w:p w14:paraId="76B5C470" w14:textId="15026AD9" w:rsidR="000C6D85" w:rsidRPr="00592B5C" w:rsidRDefault="000C6D85" w:rsidP="00B91500">
            <w:pPr>
              <w:rPr>
                <w:rFonts w:cstheme="minorHAnsi"/>
                <w:b/>
                <w:bCs/>
                <w:sz w:val="18"/>
                <w:szCs w:val="18"/>
              </w:rPr>
            </w:pPr>
            <w:r w:rsidRPr="00592B5C">
              <w:rPr>
                <w:rFonts w:cstheme="minorHAnsi"/>
                <w:b/>
                <w:bCs/>
                <w:sz w:val="18"/>
                <w:szCs w:val="18"/>
              </w:rPr>
              <w:t>Charakterystyka Inwestycji:</w:t>
            </w:r>
          </w:p>
          <w:p w14:paraId="4AA14366" w14:textId="77777777" w:rsidR="000C6D85" w:rsidRPr="00592B5C" w:rsidRDefault="000C6D85" w:rsidP="00B91500">
            <w:pPr>
              <w:rPr>
                <w:rFonts w:cstheme="minorHAnsi"/>
                <w:b/>
                <w:bCs/>
                <w:sz w:val="18"/>
                <w:szCs w:val="18"/>
              </w:rPr>
            </w:pPr>
          </w:p>
        </w:tc>
      </w:tr>
      <w:tr w:rsidR="000C6D85" w:rsidRPr="00592B5C" w14:paraId="18D6766C" w14:textId="38F9E9EF" w:rsidTr="00710A87">
        <w:trPr>
          <w:trHeight w:val="466"/>
        </w:trPr>
        <w:tc>
          <w:tcPr>
            <w:tcW w:w="3571" w:type="dxa"/>
            <w:gridSpan w:val="2"/>
            <w:shd w:val="clear" w:color="auto" w:fill="D9D9D9" w:themeFill="background1" w:themeFillShade="D9"/>
          </w:tcPr>
          <w:p w14:paraId="34FBF17F" w14:textId="2B2A55E6" w:rsidR="000C6D85" w:rsidRPr="00592B5C" w:rsidRDefault="000C6D85" w:rsidP="00B91500">
            <w:pPr>
              <w:rPr>
                <w:rFonts w:cstheme="minorHAnsi"/>
                <w:b/>
                <w:bCs/>
                <w:sz w:val="18"/>
                <w:szCs w:val="18"/>
              </w:rPr>
            </w:pPr>
            <w:r w:rsidRPr="00592B5C">
              <w:rPr>
                <w:rFonts w:cstheme="minorHAnsi"/>
                <w:b/>
                <w:bCs/>
                <w:sz w:val="18"/>
                <w:szCs w:val="18"/>
              </w:rPr>
              <w:t>Typ inwestycji:</w:t>
            </w:r>
          </w:p>
          <w:p w14:paraId="406C611D" w14:textId="77777777" w:rsidR="000C6D85" w:rsidRPr="00592B5C" w:rsidRDefault="000C6D85" w:rsidP="0076304D">
            <w:pPr>
              <w:pStyle w:val="Akapitzlist"/>
              <w:ind w:left="0"/>
              <w:rPr>
                <w:rFonts w:cstheme="minorHAnsi"/>
                <w:sz w:val="18"/>
                <w:szCs w:val="18"/>
              </w:rPr>
            </w:pPr>
          </w:p>
        </w:tc>
        <w:tc>
          <w:tcPr>
            <w:tcW w:w="2652" w:type="dxa"/>
            <w:shd w:val="clear" w:color="auto" w:fill="D9D9D9" w:themeFill="background1" w:themeFillShade="D9"/>
          </w:tcPr>
          <w:p w14:paraId="59BA108A" w14:textId="15CD1479" w:rsidR="000C6D85" w:rsidRPr="00592B5C" w:rsidRDefault="000C6D85" w:rsidP="00B91500">
            <w:pPr>
              <w:rPr>
                <w:rFonts w:cstheme="minorHAnsi"/>
                <w:b/>
                <w:bCs/>
                <w:sz w:val="18"/>
                <w:szCs w:val="18"/>
              </w:rPr>
            </w:pPr>
            <w:r w:rsidRPr="00592B5C">
              <w:rPr>
                <w:rFonts w:cstheme="minorHAnsi"/>
                <w:b/>
                <w:bCs/>
                <w:sz w:val="18"/>
                <w:szCs w:val="18"/>
              </w:rPr>
              <w:t>Ilość zbiorników (szt.)</w:t>
            </w:r>
          </w:p>
        </w:tc>
        <w:tc>
          <w:tcPr>
            <w:tcW w:w="2865" w:type="dxa"/>
            <w:shd w:val="clear" w:color="auto" w:fill="D9D9D9" w:themeFill="background1" w:themeFillShade="D9"/>
          </w:tcPr>
          <w:p w14:paraId="47346498" w14:textId="09F5B892" w:rsidR="000C6D85" w:rsidRPr="00592B5C" w:rsidRDefault="000C6D85" w:rsidP="00B91500">
            <w:pPr>
              <w:rPr>
                <w:rFonts w:cstheme="minorHAnsi"/>
                <w:b/>
                <w:bCs/>
                <w:sz w:val="18"/>
                <w:szCs w:val="18"/>
              </w:rPr>
            </w:pPr>
            <w:r w:rsidRPr="00592B5C">
              <w:rPr>
                <w:rFonts w:cstheme="minorHAnsi"/>
                <w:b/>
                <w:bCs/>
                <w:sz w:val="18"/>
                <w:szCs w:val="18"/>
              </w:rPr>
              <w:t>Sumaryczna wielkość zbiorników w  litrach</w:t>
            </w:r>
          </w:p>
        </w:tc>
      </w:tr>
      <w:tr w:rsidR="000C6D85" w:rsidRPr="00592B5C" w14:paraId="5B85DB9C" w14:textId="494CFE6E" w:rsidTr="00710A87">
        <w:trPr>
          <w:trHeight w:val="760"/>
        </w:trPr>
        <w:tc>
          <w:tcPr>
            <w:tcW w:w="1735" w:type="dxa"/>
            <w:shd w:val="clear" w:color="auto" w:fill="D9D9D9" w:themeFill="background1" w:themeFillShade="D9"/>
          </w:tcPr>
          <w:p w14:paraId="7689BB63" w14:textId="6590E764" w:rsidR="000C6D85" w:rsidRPr="00592B5C" w:rsidRDefault="000C6D85" w:rsidP="0076304D">
            <w:pPr>
              <w:pStyle w:val="Akapitzlist"/>
              <w:ind w:left="0"/>
              <w:rPr>
                <w:rFonts w:cstheme="minorHAnsi"/>
                <w:sz w:val="18"/>
                <w:szCs w:val="18"/>
              </w:rPr>
            </w:pPr>
            <w:r w:rsidRPr="00592B5C">
              <w:rPr>
                <w:rFonts w:cstheme="minorHAnsi"/>
                <w:sz w:val="18"/>
                <w:szCs w:val="18"/>
              </w:rPr>
              <w:t>naziemny wolnostojący zbiornik na wody opadowe  lub roztopowe</w:t>
            </w:r>
          </w:p>
        </w:tc>
        <w:tc>
          <w:tcPr>
            <w:tcW w:w="1836" w:type="dxa"/>
          </w:tcPr>
          <w:p w14:paraId="1CE6C0F9" w14:textId="77777777" w:rsidR="000C6D85" w:rsidRPr="00592B5C" w:rsidRDefault="000C6D85" w:rsidP="0076304D">
            <w:pPr>
              <w:pStyle w:val="Akapitzlist"/>
              <w:ind w:left="0"/>
              <w:rPr>
                <w:rFonts w:cstheme="minorHAnsi"/>
                <w:sz w:val="18"/>
                <w:szCs w:val="18"/>
              </w:rPr>
            </w:pPr>
          </w:p>
        </w:tc>
        <w:tc>
          <w:tcPr>
            <w:tcW w:w="2652" w:type="dxa"/>
          </w:tcPr>
          <w:p w14:paraId="328A0F09" w14:textId="77777777" w:rsidR="000C6D85" w:rsidRPr="00592B5C" w:rsidRDefault="000C6D85" w:rsidP="0076304D">
            <w:pPr>
              <w:pStyle w:val="Akapitzlist"/>
              <w:ind w:left="0"/>
              <w:rPr>
                <w:rFonts w:cstheme="minorHAnsi"/>
                <w:sz w:val="18"/>
                <w:szCs w:val="18"/>
              </w:rPr>
            </w:pPr>
          </w:p>
        </w:tc>
        <w:tc>
          <w:tcPr>
            <w:tcW w:w="2865" w:type="dxa"/>
          </w:tcPr>
          <w:p w14:paraId="72C33348" w14:textId="52196023" w:rsidR="000C6D85" w:rsidRPr="00592B5C" w:rsidRDefault="000C6D85" w:rsidP="0076304D">
            <w:pPr>
              <w:pStyle w:val="Akapitzlist"/>
              <w:ind w:left="0"/>
              <w:rPr>
                <w:rFonts w:cstheme="minorHAnsi"/>
                <w:sz w:val="18"/>
                <w:szCs w:val="18"/>
              </w:rPr>
            </w:pPr>
          </w:p>
        </w:tc>
      </w:tr>
      <w:tr w:rsidR="000C6D85" w:rsidRPr="00592B5C" w14:paraId="650CC757" w14:textId="365999EC" w:rsidTr="00710A87">
        <w:trPr>
          <w:trHeight w:val="742"/>
        </w:trPr>
        <w:tc>
          <w:tcPr>
            <w:tcW w:w="1735" w:type="dxa"/>
            <w:shd w:val="clear" w:color="auto" w:fill="D9D9D9" w:themeFill="background1" w:themeFillShade="D9"/>
          </w:tcPr>
          <w:p w14:paraId="3946D0A1" w14:textId="05720CDE" w:rsidR="000C6D85" w:rsidRPr="00592B5C" w:rsidRDefault="000C6D85" w:rsidP="0076304D">
            <w:pPr>
              <w:pStyle w:val="Akapitzlist"/>
              <w:ind w:left="0"/>
              <w:rPr>
                <w:rFonts w:cstheme="minorHAnsi"/>
                <w:sz w:val="18"/>
                <w:szCs w:val="18"/>
              </w:rPr>
            </w:pPr>
            <w:r w:rsidRPr="00592B5C">
              <w:rPr>
                <w:rFonts w:cstheme="minorHAnsi"/>
                <w:sz w:val="18"/>
                <w:szCs w:val="18"/>
              </w:rPr>
              <w:t>podziemny zbiornik na  wody opadowe lub roztopowe</w:t>
            </w:r>
          </w:p>
        </w:tc>
        <w:tc>
          <w:tcPr>
            <w:tcW w:w="1836" w:type="dxa"/>
          </w:tcPr>
          <w:p w14:paraId="6CBE8BF9" w14:textId="77777777" w:rsidR="000C6D85" w:rsidRPr="00592B5C" w:rsidRDefault="000C6D85" w:rsidP="0076304D">
            <w:pPr>
              <w:pStyle w:val="Akapitzlist"/>
              <w:ind w:left="0"/>
              <w:rPr>
                <w:rFonts w:cstheme="minorHAnsi"/>
                <w:sz w:val="18"/>
                <w:szCs w:val="18"/>
              </w:rPr>
            </w:pPr>
          </w:p>
        </w:tc>
        <w:tc>
          <w:tcPr>
            <w:tcW w:w="2652" w:type="dxa"/>
          </w:tcPr>
          <w:p w14:paraId="531FA190" w14:textId="77777777" w:rsidR="000C6D85" w:rsidRPr="00592B5C" w:rsidRDefault="000C6D85" w:rsidP="0076304D">
            <w:pPr>
              <w:pStyle w:val="Akapitzlist"/>
              <w:ind w:left="0"/>
              <w:rPr>
                <w:rFonts w:cstheme="minorHAnsi"/>
                <w:sz w:val="18"/>
                <w:szCs w:val="18"/>
              </w:rPr>
            </w:pPr>
          </w:p>
        </w:tc>
        <w:tc>
          <w:tcPr>
            <w:tcW w:w="2865" w:type="dxa"/>
          </w:tcPr>
          <w:p w14:paraId="3F62EB12" w14:textId="756F8A75" w:rsidR="000C6D85" w:rsidRPr="00592B5C" w:rsidRDefault="000C6D85" w:rsidP="0076304D">
            <w:pPr>
              <w:pStyle w:val="Akapitzlist"/>
              <w:ind w:left="0"/>
              <w:rPr>
                <w:rFonts w:cstheme="minorHAnsi"/>
                <w:sz w:val="18"/>
                <w:szCs w:val="18"/>
              </w:rPr>
            </w:pPr>
          </w:p>
        </w:tc>
      </w:tr>
    </w:tbl>
    <w:p w14:paraId="239A4E9B" w14:textId="77777777" w:rsidR="00063EF4" w:rsidRPr="00592B5C" w:rsidRDefault="00063EF4" w:rsidP="00464EA8">
      <w:pPr>
        <w:rPr>
          <w:rFonts w:cstheme="minorHAnsi"/>
          <w:sz w:val="16"/>
          <w:szCs w:val="16"/>
        </w:rPr>
      </w:pPr>
    </w:p>
    <w:tbl>
      <w:tblPr>
        <w:tblStyle w:val="Tabela-Siatka"/>
        <w:tblW w:w="0" w:type="auto"/>
        <w:tblInd w:w="397" w:type="dxa"/>
        <w:tblLook w:val="04A0" w:firstRow="1" w:lastRow="0" w:firstColumn="1" w:lastColumn="0" w:noHBand="0" w:noVBand="1"/>
      </w:tblPr>
      <w:tblGrid>
        <w:gridCol w:w="2835"/>
        <w:gridCol w:w="6232"/>
      </w:tblGrid>
      <w:tr w:rsidR="00DB4CC2" w:rsidRPr="00592B5C" w14:paraId="3CEE3D5B" w14:textId="77777777" w:rsidTr="00D851B0">
        <w:trPr>
          <w:trHeight w:val="904"/>
        </w:trPr>
        <w:tc>
          <w:tcPr>
            <w:tcW w:w="2835" w:type="dxa"/>
            <w:shd w:val="clear" w:color="auto" w:fill="D9D9D9" w:themeFill="background1" w:themeFillShade="D9"/>
          </w:tcPr>
          <w:p w14:paraId="71C662F4" w14:textId="14B333A8" w:rsidR="00DB4CC2" w:rsidRPr="00592B5C" w:rsidRDefault="00DB4CC2" w:rsidP="0076304D">
            <w:pPr>
              <w:pStyle w:val="Akapitzlist"/>
              <w:ind w:left="0"/>
              <w:rPr>
                <w:rFonts w:cstheme="minorHAnsi"/>
                <w:b/>
                <w:bCs/>
                <w:sz w:val="20"/>
                <w:szCs w:val="20"/>
              </w:rPr>
            </w:pPr>
            <w:r w:rsidRPr="00592B5C">
              <w:rPr>
                <w:rFonts w:cstheme="minorHAnsi"/>
                <w:b/>
                <w:bCs/>
                <w:sz w:val="20"/>
                <w:szCs w:val="20"/>
              </w:rPr>
              <w:t xml:space="preserve">Całkowite Koszty </w:t>
            </w:r>
            <w:r w:rsidR="00E56D59" w:rsidRPr="00592B5C">
              <w:rPr>
                <w:rFonts w:cstheme="minorHAnsi"/>
                <w:b/>
                <w:bCs/>
                <w:sz w:val="20"/>
                <w:szCs w:val="20"/>
              </w:rPr>
              <w:t>Inwestycji</w:t>
            </w:r>
            <w:r w:rsidRPr="00592B5C">
              <w:rPr>
                <w:rFonts w:cstheme="minorHAnsi"/>
                <w:b/>
                <w:bCs/>
                <w:sz w:val="20"/>
                <w:szCs w:val="20"/>
              </w:rPr>
              <w:t xml:space="preserve"> </w:t>
            </w:r>
          </w:p>
        </w:tc>
        <w:tc>
          <w:tcPr>
            <w:tcW w:w="6232" w:type="dxa"/>
          </w:tcPr>
          <w:p w14:paraId="62CF11E4" w14:textId="77777777" w:rsidR="00DB4CC2" w:rsidRPr="00592B5C" w:rsidRDefault="00DB4CC2" w:rsidP="0076304D">
            <w:pPr>
              <w:pStyle w:val="Akapitzlist"/>
              <w:ind w:left="0"/>
              <w:rPr>
                <w:rFonts w:cstheme="minorHAnsi"/>
                <w:sz w:val="20"/>
                <w:szCs w:val="20"/>
              </w:rPr>
            </w:pPr>
          </w:p>
        </w:tc>
      </w:tr>
    </w:tbl>
    <w:p w14:paraId="7B55623F" w14:textId="77777777" w:rsidR="006D3EC1" w:rsidRPr="00592B5C" w:rsidRDefault="006D3EC1" w:rsidP="006D3EC1">
      <w:pPr>
        <w:pStyle w:val="Default"/>
        <w:jc w:val="both"/>
        <w:rPr>
          <w:rFonts w:asciiTheme="minorHAnsi" w:hAnsiTheme="minorHAnsi" w:cstheme="minorHAnsi"/>
          <w:sz w:val="16"/>
          <w:szCs w:val="16"/>
        </w:rPr>
      </w:pPr>
    </w:p>
    <w:tbl>
      <w:tblPr>
        <w:tblStyle w:val="Tabela-Siatka"/>
        <w:tblW w:w="0" w:type="auto"/>
        <w:tblInd w:w="397" w:type="dxa"/>
        <w:tblLook w:val="04A0" w:firstRow="1" w:lastRow="0" w:firstColumn="1" w:lastColumn="0" w:noHBand="0" w:noVBand="1"/>
      </w:tblPr>
      <w:tblGrid>
        <w:gridCol w:w="9067"/>
      </w:tblGrid>
      <w:tr w:rsidR="00A3578F" w:rsidRPr="00592B5C" w14:paraId="03D8D751" w14:textId="77777777" w:rsidTr="00D851B0">
        <w:trPr>
          <w:trHeight w:val="406"/>
        </w:trPr>
        <w:tc>
          <w:tcPr>
            <w:tcW w:w="9067" w:type="dxa"/>
            <w:shd w:val="clear" w:color="auto" w:fill="D9D9D9" w:themeFill="background1" w:themeFillShade="D9"/>
          </w:tcPr>
          <w:p w14:paraId="391C0AD8" w14:textId="3C0E8AF7" w:rsidR="00A3578F" w:rsidRPr="00592B5C" w:rsidRDefault="00A3578F" w:rsidP="00A472A5">
            <w:pPr>
              <w:pStyle w:val="Akapitzlist"/>
              <w:ind w:left="0"/>
              <w:rPr>
                <w:rFonts w:cstheme="minorHAnsi"/>
                <w:sz w:val="20"/>
                <w:szCs w:val="20"/>
              </w:rPr>
            </w:pPr>
            <w:r w:rsidRPr="00592B5C">
              <w:rPr>
                <w:rFonts w:cstheme="minorHAnsi"/>
                <w:b/>
                <w:bCs/>
                <w:sz w:val="20"/>
                <w:szCs w:val="20"/>
              </w:rPr>
              <w:t xml:space="preserve">Załączniki: </w:t>
            </w:r>
          </w:p>
        </w:tc>
      </w:tr>
      <w:tr w:rsidR="00A3578F" w:rsidRPr="00592B5C" w14:paraId="7327AF08" w14:textId="77777777" w:rsidTr="00D851B0">
        <w:trPr>
          <w:trHeight w:val="412"/>
        </w:trPr>
        <w:tc>
          <w:tcPr>
            <w:tcW w:w="9067" w:type="dxa"/>
            <w:shd w:val="clear" w:color="auto" w:fill="D9D9D9" w:themeFill="background1" w:themeFillShade="D9"/>
          </w:tcPr>
          <w:p w14:paraId="32BD7293" w14:textId="3C0BB136" w:rsidR="00A3578F" w:rsidRPr="00592B5C" w:rsidRDefault="00A3578F" w:rsidP="00A472A5">
            <w:pPr>
              <w:pStyle w:val="Akapitzlist"/>
              <w:ind w:left="0"/>
              <w:rPr>
                <w:rFonts w:cstheme="minorHAnsi"/>
                <w:b/>
                <w:bCs/>
                <w:sz w:val="20"/>
                <w:szCs w:val="20"/>
              </w:rPr>
            </w:pPr>
            <w:r w:rsidRPr="00592B5C">
              <w:rPr>
                <w:rFonts w:cstheme="minorHAnsi"/>
                <w:b/>
                <w:bCs/>
                <w:sz w:val="20"/>
                <w:szCs w:val="20"/>
              </w:rPr>
              <w:t>Oryginał faktury/rachunku za zakup zbiornika na wodę opadową i roztopową</w:t>
            </w:r>
            <w:r w:rsidR="00372DF1" w:rsidRPr="00592B5C">
              <w:rPr>
                <w:rFonts w:cstheme="minorHAnsi"/>
                <w:b/>
                <w:bCs/>
                <w:sz w:val="20"/>
                <w:szCs w:val="20"/>
              </w:rPr>
              <w:t xml:space="preserve"> wraz z potwierdzeniem zapłaty</w:t>
            </w:r>
          </w:p>
          <w:p w14:paraId="2534BC47" w14:textId="476CC48F" w:rsidR="00887076" w:rsidRPr="00592B5C" w:rsidRDefault="00887076" w:rsidP="00A472A5">
            <w:pPr>
              <w:pStyle w:val="Akapitzlist"/>
              <w:ind w:left="0"/>
              <w:rPr>
                <w:rFonts w:cstheme="minorHAnsi"/>
                <w:sz w:val="20"/>
                <w:szCs w:val="20"/>
              </w:rPr>
            </w:pPr>
          </w:p>
        </w:tc>
      </w:tr>
      <w:tr w:rsidR="00A3578F" w:rsidRPr="00592B5C" w14:paraId="624C5363" w14:textId="77777777" w:rsidTr="00D851B0">
        <w:trPr>
          <w:trHeight w:val="403"/>
        </w:trPr>
        <w:tc>
          <w:tcPr>
            <w:tcW w:w="9067" w:type="dxa"/>
            <w:shd w:val="clear" w:color="auto" w:fill="D9D9D9" w:themeFill="background1" w:themeFillShade="D9"/>
          </w:tcPr>
          <w:p w14:paraId="68DF8709" w14:textId="11ACE086" w:rsidR="00A3578F" w:rsidRPr="00592B5C" w:rsidRDefault="00ED295A" w:rsidP="00A472A5">
            <w:pPr>
              <w:pStyle w:val="Akapitzlist"/>
              <w:ind w:left="0"/>
              <w:rPr>
                <w:rFonts w:cstheme="minorHAnsi"/>
                <w:b/>
                <w:bCs/>
                <w:sz w:val="20"/>
                <w:szCs w:val="20"/>
              </w:rPr>
            </w:pPr>
            <w:r w:rsidRPr="00592B5C">
              <w:rPr>
                <w:rFonts w:cstheme="minorHAnsi"/>
                <w:b/>
                <w:bCs/>
                <w:sz w:val="20"/>
                <w:szCs w:val="20"/>
              </w:rPr>
              <w:t>Dokumentacja fotograficzna zakupionego zbiornika</w:t>
            </w:r>
          </w:p>
        </w:tc>
      </w:tr>
    </w:tbl>
    <w:p w14:paraId="2689DE77" w14:textId="77777777" w:rsidR="006F5DC7" w:rsidRPr="00592B5C" w:rsidRDefault="006F5DC7" w:rsidP="006F5DC7">
      <w:pPr>
        <w:rPr>
          <w:rFonts w:cstheme="minorHAnsi"/>
          <w:b/>
          <w:bCs/>
          <w:sz w:val="16"/>
          <w:szCs w:val="16"/>
        </w:rPr>
      </w:pPr>
    </w:p>
    <w:p w14:paraId="49867E28" w14:textId="77777777" w:rsidR="00887076" w:rsidRPr="00592B5C" w:rsidRDefault="00887076" w:rsidP="0001294D">
      <w:pPr>
        <w:spacing w:after="0"/>
        <w:rPr>
          <w:rFonts w:cstheme="minorHAnsi"/>
          <w:b/>
          <w:bCs/>
        </w:rPr>
      </w:pPr>
    </w:p>
    <w:p w14:paraId="74099B43" w14:textId="77777777" w:rsidR="00D851B0" w:rsidRPr="00592B5C" w:rsidRDefault="00D851B0" w:rsidP="0001294D">
      <w:pPr>
        <w:spacing w:after="0"/>
        <w:rPr>
          <w:rFonts w:cstheme="minorHAnsi"/>
          <w:b/>
          <w:bCs/>
        </w:rPr>
      </w:pPr>
      <w:r w:rsidRPr="00592B5C">
        <w:rPr>
          <w:rFonts w:cstheme="minorHAnsi"/>
          <w:b/>
          <w:bCs/>
        </w:rPr>
        <w:br w:type="page"/>
      </w:r>
    </w:p>
    <w:p w14:paraId="5917BE5E" w14:textId="77777777" w:rsidR="00CB57CF" w:rsidRPr="00592B5C" w:rsidRDefault="00CB57CF" w:rsidP="00CB57CF">
      <w:pPr>
        <w:pStyle w:val="Default"/>
        <w:jc w:val="both"/>
        <w:rPr>
          <w:rFonts w:asciiTheme="minorHAnsi" w:hAnsiTheme="minorHAnsi" w:cstheme="minorHAnsi"/>
          <w:b/>
          <w:bCs/>
          <w:sz w:val="22"/>
          <w:szCs w:val="22"/>
        </w:rPr>
      </w:pPr>
    </w:p>
    <w:p w14:paraId="7E8BF015" w14:textId="77777777" w:rsidR="00342654" w:rsidRPr="00592B5C" w:rsidRDefault="00342654" w:rsidP="00342654">
      <w:pPr>
        <w:spacing w:after="0" w:line="240" w:lineRule="auto"/>
        <w:jc w:val="both"/>
        <w:rPr>
          <w:rFonts w:eastAsia="Times New Roman" w:cstheme="minorHAnsi"/>
          <w:b/>
          <w:color w:val="000000"/>
          <w:sz w:val="24"/>
          <w:szCs w:val="24"/>
        </w:rPr>
      </w:pPr>
      <w:r w:rsidRPr="00592B5C">
        <w:rPr>
          <w:rFonts w:cstheme="minorHAnsi"/>
          <w:b/>
          <w:bCs/>
          <w:sz w:val="24"/>
          <w:szCs w:val="24"/>
        </w:rPr>
        <w:t xml:space="preserve">Klauzula informacyjna dla osób korzystających z projektu </w:t>
      </w:r>
    </w:p>
    <w:p w14:paraId="59866018" w14:textId="6835021E" w:rsidR="00342654" w:rsidRPr="00592B5C" w:rsidRDefault="00342654" w:rsidP="00342654">
      <w:pPr>
        <w:spacing w:after="0"/>
        <w:jc w:val="both"/>
        <w:rPr>
          <w:rFonts w:cstheme="minorHAnsi"/>
          <w:b/>
          <w:bCs/>
          <w:sz w:val="24"/>
          <w:szCs w:val="24"/>
        </w:rPr>
      </w:pPr>
      <w:r w:rsidRPr="00592B5C">
        <w:rPr>
          <w:rFonts w:cstheme="minorHAnsi"/>
          <w:b/>
          <w:bCs/>
          <w:sz w:val="24"/>
          <w:szCs w:val="24"/>
        </w:rPr>
        <w:t>„Eko-logika! Złap deszcz do zbiornika</w:t>
      </w:r>
      <w:r w:rsidR="005F4F50">
        <w:rPr>
          <w:rFonts w:cstheme="minorHAnsi"/>
          <w:b/>
          <w:bCs/>
          <w:sz w:val="24"/>
          <w:szCs w:val="24"/>
        </w:rPr>
        <w:t xml:space="preserve"> </w:t>
      </w:r>
      <w:r w:rsidR="005F4F50" w:rsidRPr="00592B5C">
        <w:rPr>
          <w:rFonts w:cstheme="minorHAnsi"/>
          <w:b/>
          <w:bCs/>
          <w:sz w:val="24"/>
          <w:szCs w:val="24"/>
        </w:rPr>
        <w:t>– edycja 2022</w:t>
      </w:r>
      <w:r w:rsidRPr="00592B5C">
        <w:rPr>
          <w:rFonts w:cstheme="minorHAnsi"/>
          <w:b/>
          <w:bCs/>
          <w:sz w:val="24"/>
          <w:szCs w:val="24"/>
        </w:rPr>
        <w:t>”</w:t>
      </w:r>
    </w:p>
    <w:p w14:paraId="13216C56" w14:textId="77777777" w:rsidR="00342654" w:rsidRPr="00592B5C" w:rsidRDefault="00342654" w:rsidP="00342654">
      <w:pPr>
        <w:pStyle w:val="Default"/>
        <w:rPr>
          <w:rFonts w:asciiTheme="minorHAnsi" w:hAnsiTheme="minorHAnsi" w:cstheme="minorHAnsi"/>
          <w:b/>
          <w:bCs/>
        </w:rPr>
      </w:pPr>
    </w:p>
    <w:p w14:paraId="0445DD23" w14:textId="77777777" w:rsidR="00342654" w:rsidRPr="00592B5C" w:rsidRDefault="00342654" w:rsidP="00342654">
      <w:pPr>
        <w:pStyle w:val="Default"/>
        <w:rPr>
          <w:rFonts w:asciiTheme="minorHAnsi" w:hAnsiTheme="minorHAnsi" w:cstheme="minorHAnsi"/>
        </w:rPr>
      </w:pPr>
      <w:r w:rsidRPr="00592B5C">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 </w:t>
      </w:r>
    </w:p>
    <w:p w14:paraId="07413C8B"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1) Administratorem Pani/Pana danych osobowych jest Burmistrz Miasta i Gminy Świątniki Górne z  siedzibą: 32-040 Świątniki Górne, ul. Bruchnalskiego 36; tel. 12 2704030; e-mail: umig@swiatniki-gorne.pl.</w:t>
      </w:r>
    </w:p>
    <w:p w14:paraId="6CBC5624"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 xml:space="preserve">2) Jeśli ma Pani/Pan pytania dotyczące sposobu i zakresu przetwarzania Pani/Pana danych osobowych, a także przysługujących Pani/Panu uprawnień, może się Pani/Pan skontaktować z  Inspektorem Ochrony Danych Osobowych </w:t>
      </w:r>
      <w:hyperlink r:id="rId9" w:history="1">
        <w:r w:rsidRPr="00592B5C">
          <w:rPr>
            <w:rStyle w:val="Hipercze"/>
            <w:rFonts w:asciiTheme="minorHAnsi" w:hAnsiTheme="minorHAnsi" w:cstheme="minorHAnsi"/>
          </w:rPr>
          <w:t>odo.dmarek@admarek.pl</w:t>
        </w:r>
      </w:hyperlink>
      <w:r w:rsidRPr="00592B5C">
        <w:rPr>
          <w:rFonts w:asciiTheme="minorHAnsi" w:hAnsiTheme="minorHAnsi" w:cstheme="minorHAnsi"/>
        </w:rPr>
        <w:t xml:space="preserve"> </w:t>
      </w:r>
    </w:p>
    <w:p w14:paraId="1041A562"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 xml:space="preserve">3)  Dane osobowe uczestników projektu będą przetwarzane będą na podstawie zasad wynikających ogólnego rozporządzania (RODO) w następujący sposób: dla celów przeprowadzenie naboru oraz  realizacji wniosków do projektu dane osobowe będą przetwarzane podstawie zgody osoby, której dane dotyczą - rozumianej jako przystąpienie do projektu, na podstawie umowy/porozumienia (zapisów regulaminu) rozumianej jako - wypełnienie warunków wynikających z regulaminu, a  następnie na podstawie przepisów prawa do wypełnienia których zobowiązany jest administrator. </w:t>
      </w:r>
    </w:p>
    <w:p w14:paraId="41724F48"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4) Dane udostępniane są wyłącznie podmiotom upoważnionym na mocy przepisów prawa o</w:t>
      </w:r>
      <w:r w:rsidRPr="00592B5C">
        <w:rPr>
          <w:rFonts w:asciiTheme="minorHAnsi" w:hAnsiTheme="minorHAnsi" w:cstheme="minorHAnsi"/>
        </w:rPr>
        <w:br/>
        <w:t xml:space="preserve">  szczegółach udostępnień może poinformować Państwa pracownik merytoryczny. </w:t>
      </w:r>
    </w:p>
    <w:p w14:paraId="59585D37"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5) Dane osobowe będą przetwarzane przez okres wynikający z terminów określonych</w:t>
      </w:r>
      <w:r w:rsidRPr="00592B5C">
        <w:rPr>
          <w:rFonts w:asciiTheme="minorHAnsi" w:hAnsiTheme="minorHAnsi" w:cstheme="minorHAnsi"/>
        </w:rPr>
        <w:br/>
        <w:t xml:space="preserve">w regulaminie naboru wniosku, projekcie lub dłużej jeżeli będzie to wynikało z odrębnych przepisów prawa, a następnie jeśli chodzi o materiały archiwalne przez czas wynikający z Ustawy z dnia 14 lipca 1983 r. o narodowym zasobie archiwalnym i archiwach. </w:t>
      </w:r>
    </w:p>
    <w:p w14:paraId="2DFCDB93"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 xml:space="preserve">6) Osoba, której dane są przetwarzane, posiada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 bez wpływu na przetwarzanie jakiego dokonano przed cofnięciem zgody. </w:t>
      </w:r>
    </w:p>
    <w:p w14:paraId="58807303"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 xml:space="preserve">7) Osoba, której dane są przetwarzane ma prawo wniesienia skargi do organu nadzorczego Prezesa Urzędu Ochrony Danych Osobowych, adres: Urząd Ochrony Danych Osobowych ul. Stawki 200-193 Warszawa. </w:t>
      </w:r>
    </w:p>
    <w:p w14:paraId="52C92769" w14:textId="77777777" w:rsidR="00342654" w:rsidRPr="00592B5C" w:rsidRDefault="00342654" w:rsidP="00342654">
      <w:pPr>
        <w:pStyle w:val="Default"/>
        <w:spacing w:after="10"/>
        <w:rPr>
          <w:rFonts w:asciiTheme="minorHAnsi" w:hAnsiTheme="minorHAnsi" w:cstheme="minorHAnsi"/>
        </w:rPr>
      </w:pPr>
      <w:r w:rsidRPr="00592B5C">
        <w:rPr>
          <w:rFonts w:asciiTheme="minorHAnsi" w:hAnsiTheme="minorHAnsi" w:cstheme="minorHAnsi"/>
        </w:rPr>
        <w:t xml:space="preserve">8) Administrator nie planuje przekazywać Pani/Pana danych do krajów trzecich, czy też poddawać ich profilowaniu. Dane mogą być przetwarzane w sposób częściowo zautomatyzowany w systemach informatycznych. </w:t>
      </w:r>
    </w:p>
    <w:p w14:paraId="09F9C183" w14:textId="77777777" w:rsidR="00342654" w:rsidRPr="00592B5C" w:rsidRDefault="00342654" w:rsidP="00342654">
      <w:pPr>
        <w:pStyle w:val="Default"/>
        <w:rPr>
          <w:rFonts w:asciiTheme="minorHAnsi" w:hAnsiTheme="minorHAnsi" w:cstheme="minorHAnsi"/>
        </w:rPr>
      </w:pPr>
      <w:r w:rsidRPr="00592B5C">
        <w:rPr>
          <w:rFonts w:asciiTheme="minorHAnsi" w:hAnsiTheme="minorHAnsi" w:cstheme="minorHAnsi"/>
        </w:rPr>
        <w:t xml:space="preserve">9) Podanie danych osobowych w tym zakresie jest dobrowolne, jednakże odmowa podania danych uniemożliwi realizację celów do których dane były zbierane. </w:t>
      </w:r>
    </w:p>
    <w:p w14:paraId="2D985240" w14:textId="77777777" w:rsidR="0090326D" w:rsidRPr="00592B5C" w:rsidRDefault="0090326D" w:rsidP="0090326D">
      <w:pPr>
        <w:jc w:val="both"/>
        <w:rPr>
          <w:rFonts w:cstheme="minorHAnsi"/>
          <w:bCs/>
        </w:rPr>
      </w:pPr>
    </w:p>
    <w:p w14:paraId="152CB26C" w14:textId="600EC86A" w:rsidR="005056E3" w:rsidRDefault="005056E3" w:rsidP="00342654">
      <w:pPr>
        <w:rPr>
          <w:rFonts w:cstheme="minorHAnsi"/>
          <w:b/>
          <w:bCs/>
          <w:sz w:val="20"/>
          <w:szCs w:val="20"/>
        </w:rPr>
      </w:pPr>
    </w:p>
    <w:p w14:paraId="322B84CB" w14:textId="4A922F78" w:rsidR="004A7863" w:rsidRDefault="004A7863" w:rsidP="00342654">
      <w:pPr>
        <w:rPr>
          <w:rFonts w:cstheme="minorHAnsi"/>
          <w:b/>
          <w:bCs/>
          <w:sz w:val="20"/>
          <w:szCs w:val="20"/>
        </w:rPr>
      </w:pPr>
    </w:p>
    <w:p w14:paraId="6533F29F" w14:textId="77777777" w:rsidR="004A7863" w:rsidRPr="00592B5C" w:rsidRDefault="004A7863" w:rsidP="00342654">
      <w:pPr>
        <w:rPr>
          <w:rFonts w:cstheme="minorHAnsi"/>
          <w:sz w:val="16"/>
          <w:szCs w:val="16"/>
        </w:rPr>
      </w:pPr>
    </w:p>
    <w:p w14:paraId="6EC58E0E" w14:textId="77777777" w:rsidR="00B177E9" w:rsidRPr="00592B5C" w:rsidRDefault="00B177E9" w:rsidP="0076304D">
      <w:pPr>
        <w:pStyle w:val="Akapitzlist"/>
        <w:rPr>
          <w:rFonts w:cstheme="minorHAnsi"/>
          <w:sz w:val="16"/>
          <w:szCs w:val="16"/>
        </w:rPr>
      </w:pPr>
    </w:p>
    <w:p w14:paraId="2FB7DCD6" w14:textId="7FD99D61" w:rsidR="005056E3" w:rsidRPr="00592B5C" w:rsidRDefault="00901366" w:rsidP="00342654">
      <w:pPr>
        <w:pStyle w:val="Akapitzlist"/>
        <w:jc w:val="right"/>
        <w:rPr>
          <w:rFonts w:cstheme="minorHAnsi"/>
          <w:sz w:val="16"/>
          <w:szCs w:val="16"/>
        </w:rPr>
      </w:pPr>
      <w:bookmarkStart w:id="0" w:name="_Hlk41564842"/>
      <w:r w:rsidRPr="00592B5C">
        <w:rPr>
          <w:rFonts w:cstheme="minorHAnsi"/>
          <w:sz w:val="16"/>
          <w:szCs w:val="16"/>
        </w:rPr>
        <w:t xml:space="preserve">                                                                             </w:t>
      </w:r>
      <w:r w:rsidR="00B177E9" w:rsidRPr="00592B5C">
        <w:rPr>
          <w:rFonts w:cstheme="minorHAnsi"/>
          <w:sz w:val="16"/>
          <w:szCs w:val="16"/>
        </w:rPr>
        <w:t>Data i czytelny podpis</w:t>
      </w:r>
      <w:r w:rsidRPr="00592B5C">
        <w:rPr>
          <w:rFonts w:cstheme="minorHAnsi"/>
          <w:sz w:val="16"/>
          <w:szCs w:val="16"/>
        </w:rPr>
        <w:t xml:space="preserve"> …………………………………………………………….</w:t>
      </w:r>
      <w:bookmarkEnd w:id="0"/>
    </w:p>
    <w:sectPr w:rsidR="005056E3" w:rsidRPr="00592B5C" w:rsidSect="00D851B0">
      <w:headerReference w:type="even" r:id="rId10"/>
      <w:headerReference w:type="default" r:id="rId11"/>
      <w:footerReference w:type="even" r:id="rId12"/>
      <w:footerReference w:type="default" r:id="rId13"/>
      <w:headerReference w:type="first" r:id="rId14"/>
      <w:footerReference w:type="first" r:id="rId15"/>
      <w:pgSz w:w="11906" w:h="16838"/>
      <w:pgMar w:top="1418" w:right="1021"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5C27" w14:textId="77777777" w:rsidR="00D26412" w:rsidRDefault="00D26412" w:rsidP="00E61381">
      <w:pPr>
        <w:spacing w:after="0" w:line="240" w:lineRule="auto"/>
      </w:pPr>
      <w:r>
        <w:separator/>
      </w:r>
    </w:p>
  </w:endnote>
  <w:endnote w:type="continuationSeparator" w:id="0">
    <w:p w14:paraId="6CCB2ADD" w14:textId="77777777" w:rsidR="00D26412" w:rsidRDefault="00D26412" w:rsidP="00E6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AECE" w14:textId="77777777" w:rsidR="00D851B0" w:rsidRDefault="00D851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99336"/>
      <w:docPartObj>
        <w:docPartGallery w:val="Page Numbers (Bottom of Page)"/>
        <w:docPartUnique/>
      </w:docPartObj>
    </w:sdtPr>
    <w:sdtEndPr/>
    <w:sdtContent>
      <w:p w14:paraId="2C6A8923" w14:textId="594F78F6" w:rsidR="00BA392D" w:rsidRDefault="00BA392D">
        <w:pPr>
          <w:pStyle w:val="Stopka"/>
          <w:jc w:val="right"/>
        </w:pPr>
        <w:r>
          <w:fldChar w:fldCharType="begin"/>
        </w:r>
        <w:r>
          <w:instrText>PAGE   \* MERGEFORMAT</w:instrText>
        </w:r>
        <w:r>
          <w:fldChar w:fldCharType="separate"/>
        </w:r>
        <w:r>
          <w:t>2</w:t>
        </w:r>
        <w:r>
          <w:fldChar w:fldCharType="end"/>
        </w:r>
      </w:p>
    </w:sdtContent>
  </w:sdt>
  <w:p w14:paraId="51FEC394" w14:textId="77777777" w:rsidR="00D851B0" w:rsidRDefault="00D851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3EA" w14:textId="77777777" w:rsidR="00D851B0" w:rsidRDefault="00D851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B4F9" w14:textId="77777777" w:rsidR="00D26412" w:rsidRDefault="00D26412" w:rsidP="00E61381">
      <w:pPr>
        <w:spacing w:after="0" w:line="240" w:lineRule="auto"/>
      </w:pPr>
      <w:r>
        <w:separator/>
      </w:r>
    </w:p>
  </w:footnote>
  <w:footnote w:type="continuationSeparator" w:id="0">
    <w:p w14:paraId="4B407C98" w14:textId="77777777" w:rsidR="00D26412" w:rsidRDefault="00D26412" w:rsidP="00E61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7B95" w14:textId="77777777" w:rsidR="00D851B0" w:rsidRDefault="00D851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2164" w14:textId="1775A35F" w:rsidR="00E61381" w:rsidRDefault="00E055D8" w:rsidP="00E61381">
    <w:pPr>
      <w:pStyle w:val="Nagwek"/>
      <w:jc w:val="right"/>
    </w:pPr>
    <w:r>
      <w:rPr>
        <w:noProof/>
      </w:rPr>
      <w:drawing>
        <wp:anchor distT="0" distB="0" distL="114300" distR="114300" simplePos="0" relativeHeight="251659264" behindDoc="0" locked="0" layoutInCell="1" allowOverlap="1" wp14:anchorId="3E818314" wp14:editId="415172A0">
          <wp:simplePos x="0" y="0"/>
          <wp:positionH relativeFrom="margin">
            <wp:align>left</wp:align>
          </wp:positionH>
          <wp:positionV relativeFrom="paragraph">
            <wp:posOffset>-400685</wp:posOffset>
          </wp:positionV>
          <wp:extent cx="1571625" cy="879475"/>
          <wp:effectExtent l="0" t="0" r="0" b="0"/>
          <wp:wrapSquare wrapText="bothSides"/>
          <wp:docPr id="1" name="Obraz 1" descr="Obraz zawierający tekst Eko-logika, złap deszcz do zbiornika oraz chmurę z padającym deszc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Eko-logika, złap deszcz do zbiornika oraz chmurę z padającym deszcz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7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571">
      <w:t xml:space="preserve">Załącznik </w:t>
    </w:r>
    <w:r w:rsidR="00670338">
      <w:t>3</w:t>
    </w:r>
    <w:r w:rsidR="00F40571">
      <w:t xml:space="preserve"> do Regulaminu</w:t>
    </w:r>
    <w:r w:rsidR="00E6138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178B" w14:textId="77777777" w:rsidR="00D851B0" w:rsidRDefault="00D851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14CBD"/>
    <w:multiLevelType w:val="hybridMultilevel"/>
    <w:tmpl w:val="C83EA356"/>
    <w:lvl w:ilvl="0" w:tplc="1E8AEEC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CE7840"/>
    <w:multiLevelType w:val="hybridMultilevel"/>
    <w:tmpl w:val="8AD0F988"/>
    <w:lvl w:ilvl="0" w:tplc="17E88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CB66A8"/>
    <w:multiLevelType w:val="hybridMultilevel"/>
    <w:tmpl w:val="4D260D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33F7F62"/>
    <w:multiLevelType w:val="hybridMultilevel"/>
    <w:tmpl w:val="07C21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C10A41"/>
    <w:multiLevelType w:val="hybridMultilevel"/>
    <w:tmpl w:val="BA90D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C244AC"/>
    <w:multiLevelType w:val="hybridMultilevel"/>
    <w:tmpl w:val="5D5E3686"/>
    <w:lvl w:ilvl="0" w:tplc="06649E6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7C117B"/>
    <w:multiLevelType w:val="hybridMultilevel"/>
    <w:tmpl w:val="3C001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8769D6"/>
    <w:multiLevelType w:val="hybridMultilevel"/>
    <w:tmpl w:val="F258C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D1911E8-7FA6-4F87-9B8A-DBA20F00C3FC}"/>
  </w:docVars>
  <w:rsids>
    <w:rsidRoot w:val="00E92ED9"/>
    <w:rsid w:val="0001294D"/>
    <w:rsid w:val="00054B1E"/>
    <w:rsid w:val="00063EF4"/>
    <w:rsid w:val="00082C63"/>
    <w:rsid w:val="000C6D85"/>
    <w:rsid w:val="00111D77"/>
    <w:rsid w:val="00135F52"/>
    <w:rsid w:val="00170F2E"/>
    <w:rsid w:val="001C3F89"/>
    <w:rsid w:val="001C4CF9"/>
    <w:rsid w:val="00273D9E"/>
    <w:rsid w:val="00282D40"/>
    <w:rsid w:val="002B267B"/>
    <w:rsid w:val="00322831"/>
    <w:rsid w:val="00331B01"/>
    <w:rsid w:val="00342654"/>
    <w:rsid w:val="00365C01"/>
    <w:rsid w:val="00372DF1"/>
    <w:rsid w:val="003B1E54"/>
    <w:rsid w:val="003D285E"/>
    <w:rsid w:val="003F23A3"/>
    <w:rsid w:val="00464EA8"/>
    <w:rsid w:val="0048247D"/>
    <w:rsid w:val="00485ADF"/>
    <w:rsid w:val="0049485C"/>
    <w:rsid w:val="004A5672"/>
    <w:rsid w:val="004A7863"/>
    <w:rsid w:val="004B18B7"/>
    <w:rsid w:val="004D139D"/>
    <w:rsid w:val="004E213D"/>
    <w:rsid w:val="004F015B"/>
    <w:rsid w:val="005056E3"/>
    <w:rsid w:val="00535761"/>
    <w:rsid w:val="00554ACD"/>
    <w:rsid w:val="00576881"/>
    <w:rsid w:val="00585F8F"/>
    <w:rsid w:val="00592B5C"/>
    <w:rsid w:val="00594145"/>
    <w:rsid w:val="005D6930"/>
    <w:rsid w:val="005F4F50"/>
    <w:rsid w:val="00622CEE"/>
    <w:rsid w:val="00670338"/>
    <w:rsid w:val="006B073A"/>
    <w:rsid w:val="006C4008"/>
    <w:rsid w:val="006D3EC1"/>
    <w:rsid w:val="006D5D45"/>
    <w:rsid w:val="006F5DC7"/>
    <w:rsid w:val="00710A87"/>
    <w:rsid w:val="00723323"/>
    <w:rsid w:val="007473BC"/>
    <w:rsid w:val="0076304D"/>
    <w:rsid w:val="007B7FB2"/>
    <w:rsid w:val="007F0D75"/>
    <w:rsid w:val="0082421A"/>
    <w:rsid w:val="00825990"/>
    <w:rsid w:val="00847E01"/>
    <w:rsid w:val="00887076"/>
    <w:rsid w:val="008964FD"/>
    <w:rsid w:val="008B4776"/>
    <w:rsid w:val="008E39D7"/>
    <w:rsid w:val="008F4017"/>
    <w:rsid w:val="008F5305"/>
    <w:rsid w:val="00901366"/>
    <w:rsid w:val="0090326D"/>
    <w:rsid w:val="00993F99"/>
    <w:rsid w:val="009B5E00"/>
    <w:rsid w:val="009D17DB"/>
    <w:rsid w:val="00A02F07"/>
    <w:rsid w:val="00A31205"/>
    <w:rsid w:val="00A34AF1"/>
    <w:rsid w:val="00A3578F"/>
    <w:rsid w:val="00A36726"/>
    <w:rsid w:val="00A66AF0"/>
    <w:rsid w:val="00AF6B3F"/>
    <w:rsid w:val="00B177E9"/>
    <w:rsid w:val="00B8688B"/>
    <w:rsid w:val="00B91500"/>
    <w:rsid w:val="00BA392D"/>
    <w:rsid w:val="00BA3D6D"/>
    <w:rsid w:val="00BB1ADA"/>
    <w:rsid w:val="00BD2698"/>
    <w:rsid w:val="00BE6A68"/>
    <w:rsid w:val="00BF3076"/>
    <w:rsid w:val="00C4480D"/>
    <w:rsid w:val="00CB57CF"/>
    <w:rsid w:val="00D06953"/>
    <w:rsid w:val="00D26412"/>
    <w:rsid w:val="00D56E63"/>
    <w:rsid w:val="00D851B0"/>
    <w:rsid w:val="00D93DF3"/>
    <w:rsid w:val="00DB4CC2"/>
    <w:rsid w:val="00DF4643"/>
    <w:rsid w:val="00E055D8"/>
    <w:rsid w:val="00E56D59"/>
    <w:rsid w:val="00E61381"/>
    <w:rsid w:val="00E618AF"/>
    <w:rsid w:val="00E671FC"/>
    <w:rsid w:val="00E92ED9"/>
    <w:rsid w:val="00ED295A"/>
    <w:rsid w:val="00F35CD0"/>
    <w:rsid w:val="00F40571"/>
    <w:rsid w:val="00F74582"/>
    <w:rsid w:val="00FA661F"/>
    <w:rsid w:val="00FC342D"/>
    <w:rsid w:val="00FC429F"/>
    <w:rsid w:val="00FE6069"/>
    <w:rsid w:val="00FF2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5AF51A"/>
  <w15:docId w15:val="{6A734780-FBAB-4F49-BB0A-E551A5C3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7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5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304D"/>
    <w:pPr>
      <w:ind w:left="720"/>
      <w:contextualSpacing/>
    </w:pPr>
  </w:style>
  <w:style w:type="paragraph" w:customStyle="1" w:styleId="Default">
    <w:name w:val="Default"/>
    <w:rsid w:val="005056E3"/>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F745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582"/>
    <w:rPr>
      <w:rFonts w:ascii="Segoe UI" w:hAnsi="Segoe UI" w:cs="Segoe UI"/>
      <w:sz w:val="18"/>
      <w:szCs w:val="18"/>
    </w:rPr>
  </w:style>
  <w:style w:type="paragraph" w:styleId="Nagwek">
    <w:name w:val="header"/>
    <w:basedOn w:val="Normalny"/>
    <w:link w:val="NagwekZnak"/>
    <w:uiPriority w:val="99"/>
    <w:unhideWhenUsed/>
    <w:rsid w:val="00E61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381"/>
  </w:style>
  <w:style w:type="paragraph" w:styleId="Stopka">
    <w:name w:val="footer"/>
    <w:basedOn w:val="Normalny"/>
    <w:link w:val="StopkaZnak"/>
    <w:uiPriority w:val="99"/>
    <w:unhideWhenUsed/>
    <w:rsid w:val="00E613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381"/>
  </w:style>
  <w:style w:type="character" w:styleId="Odwoaniedokomentarza">
    <w:name w:val="annotation reference"/>
    <w:basedOn w:val="Domylnaczcionkaakapitu"/>
    <w:uiPriority w:val="99"/>
    <w:semiHidden/>
    <w:unhideWhenUsed/>
    <w:rsid w:val="0082421A"/>
    <w:rPr>
      <w:sz w:val="16"/>
      <w:szCs w:val="16"/>
    </w:rPr>
  </w:style>
  <w:style w:type="paragraph" w:styleId="Tekstkomentarza">
    <w:name w:val="annotation text"/>
    <w:basedOn w:val="Normalny"/>
    <w:link w:val="TekstkomentarzaZnak"/>
    <w:uiPriority w:val="99"/>
    <w:semiHidden/>
    <w:unhideWhenUsed/>
    <w:rsid w:val="00824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21A"/>
    <w:rPr>
      <w:sz w:val="20"/>
      <w:szCs w:val="20"/>
    </w:rPr>
  </w:style>
  <w:style w:type="paragraph" w:styleId="Tematkomentarza">
    <w:name w:val="annotation subject"/>
    <w:basedOn w:val="Tekstkomentarza"/>
    <w:next w:val="Tekstkomentarza"/>
    <w:link w:val="TematkomentarzaZnak"/>
    <w:uiPriority w:val="99"/>
    <w:semiHidden/>
    <w:unhideWhenUsed/>
    <w:rsid w:val="0082421A"/>
    <w:rPr>
      <w:b/>
      <w:bCs/>
    </w:rPr>
  </w:style>
  <w:style w:type="character" w:customStyle="1" w:styleId="TematkomentarzaZnak">
    <w:name w:val="Temat komentarza Znak"/>
    <w:basedOn w:val="TekstkomentarzaZnak"/>
    <w:link w:val="Tematkomentarza"/>
    <w:uiPriority w:val="99"/>
    <w:semiHidden/>
    <w:rsid w:val="0082421A"/>
    <w:rPr>
      <w:b/>
      <w:bCs/>
      <w:sz w:val="20"/>
      <w:szCs w:val="20"/>
    </w:rPr>
  </w:style>
  <w:style w:type="paragraph" w:styleId="Poprawka">
    <w:name w:val="Revision"/>
    <w:hidden/>
    <w:uiPriority w:val="99"/>
    <w:semiHidden/>
    <w:rsid w:val="0082421A"/>
    <w:pPr>
      <w:spacing w:after="0" w:line="240" w:lineRule="auto"/>
    </w:pPr>
  </w:style>
  <w:style w:type="paragraph" w:styleId="Tekstprzypisudolnego">
    <w:name w:val="footnote text"/>
    <w:basedOn w:val="Normalny"/>
    <w:link w:val="TekstprzypisudolnegoZnak"/>
    <w:uiPriority w:val="99"/>
    <w:semiHidden/>
    <w:unhideWhenUsed/>
    <w:rsid w:val="00BA3D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3D6D"/>
    <w:rPr>
      <w:sz w:val="20"/>
      <w:szCs w:val="20"/>
    </w:rPr>
  </w:style>
  <w:style w:type="character" w:styleId="Odwoanieprzypisudolnego">
    <w:name w:val="footnote reference"/>
    <w:basedOn w:val="Domylnaczcionkaakapitu"/>
    <w:uiPriority w:val="99"/>
    <w:semiHidden/>
    <w:unhideWhenUsed/>
    <w:rsid w:val="00BA3D6D"/>
    <w:rPr>
      <w:vertAlign w:val="superscript"/>
    </w:rPr>
  </w:style>
  <w:style w:type="character" w:styleId="Hipercze">
    <w:name w:val="Hyperlink"/>
    <w:basedOn w:val="Domylnaczcionkaakapitu"/>
    <w:uiPriority w:val="99"/>
    <w:unhideWhenUsed/>
    <w:rsid w:val="00342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do.dmarek@admarek.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57B7E72B-B153-4E27-9C23-D22E57B43400}">
  <ds:schemaRefs>
    <ds:schemaRef ds:uri="http://schemas.openxmlformats.org/officeDocument/2006/bibliography"/>
  </ds:schemaRefs>
</ds:datastoreItem>
</file>

<file path=customXml/itemProps2.xml><?xml version="1.0" encoding="utf-8"?>
<ds:datastoreItem xmlns:ds="http://schemas.openxmlformats.org/officeDocument/2006/customXml" ds:itemID="{CD1911E8-7FA6-4F87-9B8A-DBA20F00C3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552</Words>
  <Characters>3312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Rycak</dc:creator>
  <cp:keywords/>
  <dc:description/>
  <cp:lastModifiedBy>Grażyna Rycak</cp:lastModifiedBy>
  <cp:revision>16</cp:revision>
  <cp:lastPrinted>2022-02-01T13:10:00Z</cp:lastPrinted>
  <dcterms:created xsi:type="dcterms:W3CDTF">2021-02-24T07:30:00Z</dcterms:created>
  <dcterms:modified xsi:type="dcterms:W3CDTF">2022-03-28T11:09:00Z</dcterms:modified>
</cp:coreProperties>
</file>