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120383" cy="87172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871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732666015625" w:line="240" w:lineRule="auto"/>
        <w:ind w:left="1193.798522949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„Rewitalizacja zdegradowanych obszarów na terenie Gminy Świebodzice”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1650390625" w:line="228.9448642730713" w:lineRule="auto"/>
        <w:ind w:left="20.5352783203125" w:right="520.880126953125" w:firstLine="3.9744567871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Gmina Świebodzice zrealizowała projekt pn. „Rewitalizacja zdegradowanych obszarów na terenie Gminy Świebodzice” dofinansowany w ramach Regionalnego Programu Operacyjnego Województwa Dolnośląskiego 2014-2020, Oś priorytetowa 6 Infrastruktura spójności społecznej, Działanie 6.3 Rewitalizacja zdegradowanych obszarów, Poddziałanie 6.3.4 Rewitalizacja zdegradowanych obszarów – ZIT AW.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63671875" w:line="240" w:lineRule="auto"/>
        <w:ind w:left="24.73052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Całkowita wartość projektu: 6 158 506,1 zł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484375" w:line="240" w:lineRule="auto"/>
        <w:ind w:left="20.5352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Dofinansowanie: 3 712 929,51 zł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6064453125" w:line="240" w:lineRule="auto"/>
        <w:ind w:left="19.6519470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W tym Europejski Fundusz Rozwoju Regionalnego – 3 159 586,81 zł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6064453125" w:line="240" w:lineRule="auto"/>
        <w:ind w:left="20.5352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Budżetu Państwa – 553 342,70 zł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484375" w:line="240" w:lineRule="auto"/>
        <w:ind w:left="19.6519470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Wkład własny: 2 445 576,66 zł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171630859375" w:line="234.5593500137329" w:lineRule="auto"/>
        <w:ind w:left="16.5606689453125" w:right="507.060546875" w:firstLine="7.9490661621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Głównym celem projektu była kompleksowa rewitalizacja zdegradowanych przestrzeni publicznych w rejonie ulicy Słowackiego, Krasickiego i Piaskowej w Świebodzicach oraz utworzenie Klubu Seniora w budynku przy ul. Os. Sudeckie 10. Projekt zakładał szeroko zakrojone działania rewitalizacyjne, obejmujące, oprócz wykonania nowych nawierzchni dróg, również utworzenie funkcjonalnych, bezpiecznych i estetycznych przestrzeni publicznych (podwórka, skwery, place zabaw, zieleńce), służących integracji i aktywizacji społecznej.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4727783203125" w:line="240" w:lineRule="auto"/>
        <w:ind w:left="16.7814636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W ramach projektu zrealizowane zostały następujące zadania: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.6161193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1. Rewitalizacja ulicy Słowackiego w Świebodzicach wraz z otoczeniem.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1036415100098" w:lineRule="auto"/>
        <w:ind w:left="381.41845703125" w:right="530.29296875" w:hanging="4.416198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2. Rewitalizacja ulicy Krasickiego w Świebodzicach wraz z terenami przyległymi. 3. Przebudowa drogi dojazdowej do budynków przy ul. Piaskowej 3-5 wraz z zagospodarowaniem terenu przyległego.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0.3144836425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4. Klub Seniora w Świebodzicach.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8251953125" w:line="240" w:lineRule="auto"/>
        <w:ind w:left="18.54797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Ad. 1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0110845565796" w:lineRule="auto"/>
        <w:ind w:left="0" w:right="520.5712890625" w:firstLine="14.13177490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Na ulicy Słowackiego przeprowadzono kompleksową rewitalizację. Przebudowano nawierzchnię jezdni i chodników oraz podwórek, utworzono tereny zielone i strefę rekreacyjną. Przebudowano schody w bramie miejskiej, poddano renowacji starą studnię i pompy, przebudowane zostało oświetlenie uliczne. Rozebrano część budynków gospodarczych oraz wybudowano boksy śmietnikowe. W ramach realizacji zadania przebudowano także kanalizację sanitarną.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3414306640625" w:line="240" w:lineRule="auto"/>
        <w:ind w:left="24.73052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Całkowita wartość zadania: 1 363 430,24 zł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514892578125" w:line="240" w:lineRule="auto"/>
        <w:ind w:left="20.5352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Dofinansowanie: 584 176,14 zł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1798095703125" w:line="240" w:lineRule="auto"/>
        <w:ind w:left="18.54797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Ad. 2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4877119064331" w:lineRule="auto"/>
        <w:ind w:left="14.13177490234375" w:right="521.051025390625" w:hanging="3.97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Nowe oblicze zyskała ulica Krasickiego, gdzie w ramach zadania wykonano kompleksową rewitalizację obszaru. Zrewitalizowano podwórka, zaadaptowano teren po byłych ogródkach na skwer, wykonano plac zabaw, a co najważniejsze przebudowano ulicę Krasickiego. Ponadto wykonano modernizację oświetlenia ulicznego.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40771484375" w:line="240" w:lineRule="auto"/>
        <w:ind w:left="24.73052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Całkowita wartość zadania: 3 855 056,73 zł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7437744140625" w:line="240" w:lineRule="auto"/>
        <w:ind w:left="20.5352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Dofinansowanie z UE: 2 513 349,31 zł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  <w:drawing>
          <wp:inline distB="19050" distT="19050" distL="19050" distR="19050">
            <wp:extent cx="6120383" cy="87172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871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133544921875" w:line="240" w:lineRule="auto"/>
        <w:ind w:left="18.54797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Ad. 3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6064453125" w:line="219.08486366271973" w:lineRule="auto"/>
        <w:ind w:left="16.339874267578125" w:right="522.16552734375" w:firstLine="3.31207275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W ramach przebudowy drogi dojazdowej do ul. Piaskowej i zagospodarowania terenu przyległego, przeprowadzono wycinkę krzaków i zarośli, rozbiórkę zbędnych komórek i komina. Wykonano kanalizację deszczową odwadniającą teren, drogi dojazdowe do zespołu garaży, uporządkowano podwórko oraz wykonano trawniki z nasadzeniem drzew i krzewów ozdobnych.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40771484375" w:line="240" w:lineRule="auto"/>
        <w:ind w:left="24.73052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Całkowita wartość zadania: 410 856,91 zł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16162109375" w:line="240" w:lineRule="auto"/>
        <w:ind w:left="20.5352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Dofinansowanie z UE 275 684,99 zł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15234375" w:line="240" w:lineRule="auto"/>
        <w:ind w:left="18.54797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Ad. 4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6064453125" w:line="233.05715560913086" w:lineRule="auto"/>
        <w:ind w:left="0" w:right="509.364013671875" w:firstLine="14.13177490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Na Osiedlu Sudeckim utworzono Klub Seniora. W ramach zadania wykonano prace, mające na celu, przebudowę pomieszczeń użytkowych w budynku handlowo- usługowym przy ul. Os. Sudeckie 10 w Świebodzicach, w celu adaptacji na świetlicę dziennego pobytu dla seniorów. Połączono dwa lokale w jeden, zdemontowano istniejące ściany działowe, skuto stare posadzki i wykonano nowe, zdemontowano sufity podwieszane, wymieniono stolarkę okienną, wykonano platformę pionową w szybie samonośnym na zewnątrz budynku. Ponadto w ramach realizacji wymieniono instalację elektryczną oraz instalacje sanitarne (wody ciepłej i zimnej, kanalizacji sanitarnej, centralnego ogrzewania).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91455078125" w:line="240" w:lineRule="auto"/>
        <w:ind w:left="24.73052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Całkowita wartość zadania: 334 245,89 zł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155517578125" w:line="240" w:lineRule="auto"/>
        <w:ind w:left="20.5352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Dofinansowanie: 210 949,12 zł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3162841796875" w:line="240" w:lineRule="auto"/>
        <w:ind w:left="1721.79901123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„Wdrażanie strategii niskoemisyjnych w Gminie Świebodzice”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170166015625" w:line="261.8415069580078" w:lineRule="auto"/>
        <w:ind w:left="20.5352783203125" w:right="1178.5931396484375" w:firstLine="3.974456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Gmina Świebodzice w 2017 r. realizowała projekt pn. „Wdrażanie strategii niskoemisyjnych w  Gminie Świebodzice” dofinansowany z Regionalnego Programu Operacyjnego Województwa  Dolnośląskiego 2014-2020.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194580078125" w:line="262.92786598205566" w:lineRule="auto"/>
        <w:ind w:left="18.10638427734375" w:right="552.73681640625" w:firstLine="6.624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Celem projektu było zmniejszenie niskiej emisji transportowej, poprzez wdrożenie strategii  niskoemisyjnych w Gminie Świebodzice. Wdrożenie strategii niskoemisyjnych obejmowało: budowę  centrum przesiadkowego, wykonanie ścieżek rowerowych, energooszczędnego oświetlenia oraz zakup ekologicznego autobusu.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2275390625" w:line="240" w:lineRule="auto"/>
        <w:ind w:left="20.5352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Dzięki wsparciu finansowemu z Unii Europejskiej, w ramach projektu Gmina mogła: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1680908203125" w:line="262.92712211608887" w:lineRule="auto"/>
        <w:ind w:left="16.339874267578125" w:right="813.946533203125" w:firstLine="26.2762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1. Przebudować Plac Dworcowy i stworzyć Centrum Przesiadkowe z wydzielonymi miejscami  parkingowymi oraz miejscem dla wiaty przystankowej i rowerowej, wybudować ścieżkę rowerową  wraz z przebudową nawierzchni. Koszt inwestycji 2 473 993,41 zł – dotacja z UE w kwocie 2 102  894,40 zł;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21533203125" w:line="262.384672164917" w:lineRule="auto"/>
        <w:ind w:left="18.10638427734375" w:right="703.8330078125" w:firstLine="3.3120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2. Wykonać 2,5 km ścieżek rowerowych, które biegną od Osiedla Piastowskiego do Osiedla  Sudeckiego łącząc się z Centrum Przesiadkowym na Placu Dworcowym, tak aby zmniejszyć ruch  samochodowy i umożliwić bezpieczny dojazd na stację kolejową wraz z możliwością pozostawienia  roweru w wyznaczonym miejscu. Inwestycja kosztowała 2 200 478,52 zł, z czego Gmina otrzymała  środki z Unii Europejskiej w wysokości 1 870 406,74 zł;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  <w:drawing>
          <wp:inline distB="19050" distT="19050" distL="19050" distR="19050">
            <wp:extent cx="6120383" cy="87172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871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133056640625" w:line="261.84107780456543" w:lineRule="auto"/>
        <w:ind w:left="24.2889404296875" w:right="805.0537109375" w:firstLine="1.545715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3. Doświetlić energooszczędnymi lampami ciągi pieszo – jezdne na ul. Marsz. Józefa Piłsudskiego,  oraz przejścia dla pieszych na ul. Wałbrzyskiej, Strzegomskiej i ul. Mieszka I. Koszt przebudowy  oświetlenia to 265 921,08 zł, natomiast Gmina otrzymała refundacje z UE 226 032,92 zł;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20068359375" w:line="262.92712211608887" w:lineRule="auto"/>
        <w:ind w:left="17.00225830078125" w:right="591.93603515625" w:firstLine="3.312225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4. Zakupić autobus ekologiczny, który zgodnie z umową został dostarczony do końca roku 2018.  Koszt autobusu 1 575 630,00 zł, Gmina otrzymała z UE dotację w wysokości 853 455,28 zł. Ponadto  autobus jest dodatkową linią, która ma zmniejszyć ruch samochodowy, a przy tym niską emisję i  umożliwić dojazd do Centrum Przesiadkowego „parkuj i jedź”.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21533203125" w:line="240" w:lineRule="auto"/>
        <w:ind w:left="24.73052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Całkowity koszt projektu to 8 056 329,60 zł z czego dofinansowanie z UE to 6 356 697,49 zł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51611328125" w:line="240" w:lineRule="auto"/>
        <w:ind w:left="10.59875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„Termomodernizacja budynków użyteczności publicznej w Świebodzicach”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15185546875" w:line="261.8407917022705" w:lineRule="auto"/>
        <w:ind w:left="20.5352783203125" w:right="647.55126953125" w:firstLine="3.974456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Gmina Świebodzice zrealizowała projekt „Termomodernizacja budynków użyteczności publicznej w  Świebodzicach” dofinansowanego z Regionalnego Programu Operacyjnego Województwa  Dolnośląskiego 2014-2020.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22509765625" w:line="240" w:lineRule="auto"/>
        <w:ind w:left="24.73052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Celem projektu była termomodernizacja czterech budynków użyteczności publicznej: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712890625" w:line="204.27472114562988" w:lineRule="auto"/>
        <w:ind w:left="381.41845703125" w:right="1860.675048828125" w:firstLine="21.1976623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1. budynek Publicznej Szkoły Podstawowej nr 4 przy ul. Ofiar Oświęcimskich 58, 2. budynek Publicznego Przedszkola nr 2 ul. Księcia Bolka 17,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17524528503418" w:lineRule="auto"/>
        <w:ind w:left="742.3017883300781" w:right="1783.5284423828125" w:hanging="356.467132568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3. budynek Publicznego Zespołu Szkół Podstawowo-Gimnazjalnego z Oddziałami  Integracyjnymi przy ul. Mieszka Starego 4,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0.3144836425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4. budynek Urzędu Miejskiego przy ul. Żeromskiego 27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9.22607421875" w:line="262.92712211608887" w:lineRule="auto"/>
        <w:ind w:left="30.69244384765625" w:right="1128.792724609375" w:hanging="10.157165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Miał on na celu zwiększenie efektywności budynków użyteczności publicznej na terenie miasta  Świebodzice poprzez: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233642578125" w:line="262.92712211608887" w:lineRule="auto"/>
        <w:ind w:left="25.83465576171875" w:right="1275.411376953125" w:hanging="7.28668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Ad 1. Termomodernizację budynku Publicznego Szkoły Podstawowej nr 4, która obejmowała: - docieplenie ścian zewnętrznych, stropodachu wentylowanego,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1704101562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montaż pompy ciepła na cele c.w.u,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6674804687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modernizację instalacji c.o.,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75903320312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wymianę oświetlenia,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1402587890625" w:line="262.92898178100586" w:lineRule="auto"/>
        <w:ind w:left="25.83465576171875" w:right="2050.528564453125" w:hanging="7.28668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Ad 2. Termomodernizację budynku Publicznego Przedszkola nr 2, która obejmowała: - docieplenie ścian zewnętrznych, stropodachu wentylowanego,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195678710937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wymianę stolarki okiennej i drzwiowej,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51489257812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wymianę instalacji c.o.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1680908203125" w:line="262.92677879333496" w:lineRule="auto"/>
        <w:ind w:left="24.509735107421875" w:right="1145.7659912109375" w:hanging="5.9617614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Ad 3. Termomodernizację budynku Publicznego Zespołu Szkół Podstawowo-Gimnazjalnych z  Oddziałami Integracyjnymi, w ramach której wykonano: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23364257812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docieplenie ścian zewnętrznych budynku,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499633789062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docieplenie stropodachu oraz wykonanie nowego pokrycia dachowego,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621704101562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wymianę stolarki okiennej i drzwiowej,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  <w:drawing>
          <wp:inline distB="19050" distT="19050" distL="19050" distR="19050">
            <wp:extent cx="6120383" cy="87172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871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133056640625" w:line="260.7546329498291" w:lineRule="auto"/>
        <w:ind w:left="16.339874267578125" w:right="867.884521484375" w:firstLine="9.4947814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wymianę instalacji c.o. wraz z wymianą grzejników oraz montażem zaworów termostatycznych i  podpionowych na grzejnikach.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22021484375" w:line="240" w:lineRule="auto"/>
        <w:ind w:left="18.54797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Ad 4. Termomodernizację budynku Urzędu Miejskiego, która obejmowała: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1518554687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docieplenie ścian zewnętrznych,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1616210937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docieplenie stropu nad strychem z wykonaniem okładziny ogniowej,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484375" w:line="240" w:lineRule="auto"/>
        <w:ind w:left="25.83465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docieplenie stropodachu z wykonaniem nowego pokrycia dachowego,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6064453125" w:line="262.92752265930176" w:lineRule="auto"/>
        <w:ind w:left="25.83465576171875" w:right="1405.068969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wymiana stolarki okiennej oraz remont drzwi głównych i wymiana drzwi tylnych na nowe, - docieplenie posadzki piwnicy,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109375" w:line="706.2092971801758" w:lineRule="auto"/>
        <w:ind w:left="24.73052978515625" w:right="832.1246337890625" w:firstLine="1.104125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- renowacja istniejącej instalacji c.o. wraz z montażem zaworów podpionowych i udrożnieniem rur. Całkowity koszt projektu to 3 668 976,46 zł z czego dofinansowanie z UE to 2 167 620,93 zł </w:t>
      </w:r>
    </w:p>
    <w:sectPr>
      <w:pgSz w:h="16820" w:w="11900"/>
      <w:pgMar w:bottom="1502.401123046875" w:top="707.999267578125" w:left="1401.61865234375" w:right="852.00073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