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Protokół nr 9/2019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13" w:right="71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posiedzenia Gminnej Rady Działalności Pożytku Publicznego w Świebodzicach - Rady Pożytku z dnia 18 listopada2019 r.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6" w:right="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dniu 18 listopada 2019 r. (poniedziałek), w godz.15:00-17:00 w Ratusza ul. Runek 1, odbyło się posiedzenie Gminnej Rady Działalności Pożytku Publicznego w Świebodzicach - Rady Pożytku.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26" w:firstLine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Posiedzenie rozpoczęła Przewodnicząca Rady Pożytku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>, witając  zebranych członków Rady Pożytku po czym potwierdziła, że w spotkaniu uczestniczy niezbędne  kworum, tj. 10 członków Rady. Lista obecności w załączeniu - załącznik nr 1.  Następn</w:t>
      </w:r>
      <w:r>
        <w:rPr>
          <w:color w:val="000000"/>
          <w:sz w:val="24"/>
          <w:szCs w:val="24"/>
        </w:rPr>
        <w:t xml:space="preserve">ie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 xml:space="preserve"> przeprosiła członków Rady, że pomimo zapraszania przez nią dwukrotnie na spotkania, tj. na dzień 23 października i 6 listopada br., posiedzenia nie odbyły się, powodem czego był brak możliwości zgromadzenia niezbędnego kworum.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2" w:right="27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Przech</w:t>
      </w:r>
      <w:r>
        <w:rPr>
          <w:color w:val="000000"/>
          <w:sz w:val="24"/>
          <w:szCs w:val="24"/>
        </w:rPr>
        <w:t>odząc do tematyki spotkania wyjaśniła, że dzisiejsze posiedzenie ma charakter doraźny, ponieważ z dniem dzisiejszym upływa termin wyrażenia opinii przez naszą Radę odnośnie projektu Rocznego Programu Współpracy Gminy Świebodzice z Organizacjami Pozarządowy</w:t>
      </w:r>
      <w:r>
        <w:rPr>
          <w:color w:val="000000"/>
          <w:sz w:val="24"/>
          <w:szCs w:val="24"/>
        </w:rPr>
        <w:t xml:space="preserve">mi oraz podmiotami prowadzącymi działalność pożytku publicznego na rok 2020, a projekt ten wpłynął do naszej Rady dopiero w dniu dzisiejszym. W tych warunkach zaproponowała, więc członkom Rady, aby posiedzenie skoncentrować jedynie na tej tematyce.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2" w:right="26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Człon</w:t>
      </w:r>
      <w:r>
        <w:rPr>
          <w:color w:val="000000"/>
          <w:sz w:val="24"/>
          <w:szCs w:val="24"/>
        </w:rPr>
        <w:t xml:space="preserve">kowie Rady zaaprobowali propozycję Przewodniczącej Rady i przystąpiono do omawiania przedmiotowego projektu.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26" w:lineRule="auto"/>
        <w:ind w:left="2" w:right="22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Jako pierwsza głos zabrała Ilona Szczygielska, przedstawiciel burmistrza miasta. Przedstawiła członkom Rady projekt Programu Współpracy, jego główne cele i założenia oraz podała wielkość kwot zabezpieczonych w projekcie uchwały budżetowej na 2020 rok na re</w:t>
      </w:r>
      <w:r>
        <w:rPr>
          <w:color w:val="000000"/>
          <w:sz w:val="24"/>
          <w:szCs w:val="24"/>
        </w:rPr>
        <w:t xml:space="preserve">alizację przewidzianych w Programie Współpracy, priorytetowych zadań publicznych. I tak: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30" w:right="12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łączna kwota proponowanych środków finansowych stanowi 232 000 zł, z czego na:  1) wspieranie i upowszechnianie kultury fizycznej - 200 000 zł;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ochronę i promo</w:t>
      </w:r>
      <w:r>
        <w:rPr>
          <w:color w:val="000000"/>
          <w:sz w:val="24"/>
          <w:szCs w:val="24"/>
        </w:rPr>
        <w:t xml:space="preserve">cję zdrowia – 11 000 zł;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kulturę, sztukę oraz ochronę dziedzictwa narodowego – 20 000 zł;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naukę, szkolnictwo wyższe, edukację, oświatę i wychowanie – 1000 zł.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" w:right="21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Kwota wydatkowana w roku ubiegłym stanowiła 610 000 zł i była wyższa od planowanej na rok bieżący o 61,33 %.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6" w:firstLine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Dodatkowo ze środków OPS przyznano kwotę 15 000 zł na profilaktykę przeciwalkoholową (w roku bieżącym - 20 000 zł).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-6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Członkom Rady przedłożono zestawienie środków wydatkowanych w roku ubiegłym, w rozbiciu na poszczególne sfery pożytku publicznego oraz założenia dotyczące roku przyszłego 2020. W załączeniu załączniki nr 2 i nr 3.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24" w:lineRule="auto"/>
        <w:ind w:left="2" w:right="21"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Przedstawione kwoty wywołały szeroką </w:t>
      </w:r>
      <w:r>
        <w:rPr>
          <w:color w:val="000000"/>
          <w:sz w:val="24"/>
          <w:szCs w:val="24"/>
        </w:rPr>
        <w:t xml:space="preserve">dyskusję wśród zebranych, wyrażającą m.in. zaniepokojenie bardzo poważnym zmniejszeniem możliwości zlecania i realizowania zadań publicznych w naszym mieście.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26" w:lineRule="auto"/>
        <w:ind w:left="6" w:right="24" w:hanging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Największe zagrożenie zdaniem członków Rady występuje w zabezpieczeniu realizowania działalności w sferze kultury fizycznej i sportu w naszym mieście, w tym szczególnie przez klub MKS VICTORIA Świebodzice. Ubiegłoroczna kwota ogółem na te cele była bowiem </w:t>
      </w:r>
      <w:r>
        <w:rPr>
          <w:color w:val="000000"/>
          <w:sz w:val="24"/>
          <w:szCs w:val="24"/>
        </w:rPr>
        <w:t xml:space="preserve">wyższa, aż o 300 000 zł.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tej sytuacji Członkowie Rady wskazywali na konieczność: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" w:right="31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uaktywnienia działań klubów sportowych w zakresie pozyskiwania środków finansowych na swą działalność z zewnątrz,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2" w:lineRule="auto"/>
        <w:ind w:left="4" w:right="22" w:firstLine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potrzebę zwiększenia rangi sportu w szkołach oraz w organizacji harcerskiej, m.in. poprzez włączenie się w te działania klubów sportowych i ich trenerów.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2" w:right="22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Dodatkowo członkowie Rady wskazywali na konieczność wzmocnienia działań w mieście w sferze prowadz</w:t>
      </w:r>
      <w:r>
        <w:rPr>
          <w:color w:val="000000"/>
          <w:sz w:val="24"/>
          <w:szCs w:val="24"/>
        </w:rPr>
        <w:t xml:space="preserve">enia profilaktyki wśród młodzieży w zakresie wszelkiego rodzaju jej uzależnień, wnioskując ewentualne </w:t>
      </w:r>
      <w:proofErr w:type="spellStart"/>
      <w:r>
        <w:rPr>
          <w:color w:val="000000"/>
          <w:sz w:val="24"/>
          <w:szCs w:val="24"/>
        </w:rPr>
        <w:t>przekierowanie</w:t>
      </w:r>
      <w:proofErr w:type="spellEnd"/>
      <w:r>
        <w:rPr>
          <w:color w:val="000000"/>
          <w:sz w:val="24"/>
          <w:szCs w:val="24"/>
        </w:rPr>
        <w:t xml:space="preserve"> na ten cel, części środków finansowych przeznaczonych na leczenie choroby alkoholowej.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2" w:lineRule="auto"/>
        <w:ind w:left="2" w:right="22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dyskusji członek Rady Pan Sebastian Biały zwrócił</w:t>
      </w:r>
      <w:r>
        <w:rPr>
          <w:color w:val="000000"/>
          <w:sz w:val="24"/>
          <w:szCs w:val="24"/>
        </w:rPr>
        <w:t xml:space="preserve"> także uwagę na konieczność opracowania regulaminu określającego szczegółowo kryteria i sposób przyznawania dotacji na realizację zadań publicznych dla poszczególnych </w:t>
      </w:r>
      <w:proofErr w:type="spellStart"/>
      <w:r>
        <w:rPr>
          <w:color w:val="000000"/>
          <w:sz w:val="24"/>
          <w:szCs w:val="24"/>
        </w:rPr>
        <w:t>NGO-sów</w:t>
      </w:r>
      <w:proofErr w:type="spellEnd"/>
      <w:r>
        <w:rPr>
          <w:color w:val="000000"/>
          <w:sz w:val="24"/>
          <w:szCs w:val="24"/>
        </w:rPr>
        <w:t xml:space="preserve">. Zagwarantowałoby to większą przejrzystość dysponowania środkami z budżetu na tę </w:t>
      </w:r>
      <w:r>
        <w:rPr>
          <w:color w:val="000000"/>
          <w:sz w:val="24"/>
          <w:szCs w:val="24"/>
        </w:rPr>
        <w:t xml:space="preserve">sferę działalności i ułatwiło procedurę ich rozdziału. Zawnioskował jednocześnie, żeby przedłożony projekt Programu Współpracy Rada Pożytku zaopiniowała negatywnie.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63" w:lineRule="auto"/>
        <w:ind w:left="4" w:right="62" w:firstLine="7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Reasumując dyskusję nad przedłożonym projektem Programu Współpracy, członkowie  Rady uznali za niezbędne uzyskanie dodatkowych informacji i wyjaśnień w tym zakresie od  sekretarza miasta Pani Sabiny Cebuli, będącej członkiem Rady, które umożliwią podjęcie </w:t>
      </w:r>
      <w:r>
        <w:rPr>
          <w:color w:val="000000"/>
          <w:sz w:val="24"/>
          <w:szCs w:val="24"/>
        </w:rPr>
        <w:t xml:space="preserve">stosownej opinii. Pani sekretarz miasta, ze względu na wyjazd służbowy, nie mogła bowiem uczestniczyć  w dzisiejszym spotkaniu.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71" w:line="263" w:lineRule="auto"/>
        <w:ind w:left="11" w:right="57" w:firstLine="7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Uwzględniając powyższe, członkowie Rady przystąpili do glosowania nad wydaniem opinii  odnośnie przedłożonego projektu Program</w:t>
      </w:r>
      <w:r>
        <w:rPr>
          <w:color w:val="000000"/>
          <w:sz w:val="24"/>
          <w:szCs w:val="24"/>
        </w:rPr>
        <w:t xml:space="preserve">u Współpracy. W jego wyniku: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63" w:lineRule="auto"/>
        <w:ind w:left="6" w:right="814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- 1 członek Rady opowiedział się za negatywnym zaopiniowaniem przedłożonego projektu  Programu Współpracy,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63" w:lineRule="auto"/>
        <w:ind w:left="3" w:right="40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- 9 członków Rady wstrzymało się od głosowania w sprawie podjęcia wiążącej opinii: pozytywnej  względnie negatywnej, dotyczącej przedmiotowego programu, ze względu na brak możliwości  uzyskania w czasie trwania posiedzenia, niezbędnych informacji i wyjaśni</w:t>
      </w:r>
      <w:r>
        <w:rPr>
          <w:color w:val="000000"/>
          <w:sz w:val="24"/>
          <w:szCs w:val="24"/>
        </w:rPr>
        <w:t xml:space="preserve">eń, w tym szczególnie w  zakresie bardzo niskiej puli środków finansowych na zadania publiczne w roku przyszłym, na czym głównie skoncentrowała się uwaga i dyskusja członków Rady Pożytku.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28" w:lineRule="auto"/>
        <w:ind w:left="4" w:right="21"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Następne posiedzenie obejmujące problematykę Programu Współpracy c</w:t>
      </w:r>
      <w:r>
        <w:rPr>
          <w:color w:val="000000"/>
          <w:sz w:val="24"/>
          <w:szCs w:val="24"/>
        </w:rPr>
        <w:t xml:space="preserve">złonkowie Rady wyznaczyli na dzień 2 grudnia 2019 r. (poniedziałek) o godzinie 15:00. O miejscu spotkania członkowie Rady, zostaną powiadomieni odrębnie.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63" w:lineRule="auto"/>
        <w:ind w:left="7" w:right="4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dokonanych uzgodnieniach Przewodnicząca Rady podziękowała obecnym za udział i zakończyła posiedze</w:t>
      </w:r>
      <w:r>
        <w:rPr>
          <w:color w:val="000000"/>
          <w:sz w:val="24"/>
          <w:szCs w:val="24"/>
        </w:rPr>
        <w:t xml:space="preserve">nie. 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00" w:line="240" w:lineRule="auto"/>
        <w:ind w:left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Sekretarz Rady Pożytku Przewodnicząca Rady Pożytku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Patrycja Kościukiewicz-Janas Jadwiga </w:t>
      </w:r>
      <w:proofErr w:type="spellStart"/>
      <w:r>
        <w:rPr>
          <w:color w:val="000000"/>
          <w:sz w:val="24"/>
          <w:szCs w:val="24"/>
        </w:rPr>
        <w:t>Pichurska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9557B" w:rsidRDefault="00EF449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39557B" w:rsidSect="0039557B">
      <w:pgSz w:w="11900" w:h="16820"/>
      <w:pgMar w:top="1038" w:right="1066" w:bottom="1404" w:left="1132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9557B"/>
    <w:rsid w:val="0039557B"/>
    <w:rsid w:val="00EF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95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95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95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95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9557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955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9557B"/>
  </w:style>
  <w:style w:type="table" w:customStyle="1" w:styleId="TableNormal">
    <w:name w:val="Table Normal"/>
    <w:rsid w:val="00395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9557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95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Kościukiewicz-Janas</dc:creator>
  <cp:lastModifiedBy>Patrycja Kościukiewicz-Janas</cp:lastModifiedBy>
  <cp:revision>2</cp:revision>
  <dcterms:created xsi:type="dcterms:W3CDTF">2020-10-13T06:21:00Z</dcterms:created>
  <dcterms:modified xsi:type="dcterms:W3CDTF">2020-10-13T06:21:00Z</dcterms:modified>
</cp:coreProperties>
</file>