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3332" w:right="3109" w:hanging="1"/>
      </w:pPr>
      <w:r>
        <w:rPr/>
        <w:t>ZARZĄDZENIE NR 1155/2018 BURMISTRZA MIASTA ŚWIEBODZICE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464" w:right="245"/>
        <w:jc w:val="center"/>
      </w:pPr>
      <w:r>
        <w:rPr/>
        <w:t>z dnia 5 stycznia 2018 r.</w:t>
      </w:r>
    </w:p>
    <w:p>
      <w:pPr>
        <w:pStyle w:val="BodyText"/>
        <w:spacing w:before="4"/>
      </w:pPr>
    </w:p>
    <w:p>
      <w:pPr>
        <w:pStyle w:val="Heading1"/>
        <w:ind w:left="493" w:right="271" w:hanging="2"/>
      </w:pPr>
      <w:r>
        <w:rPr/>
        <w:t>w sprawie rozstrzygnięcia otwartego konkursu ofert na realizację zadań publicznych z zakresu Wspierania i Upowszechniania Kultury Fizycznej i Sportu; Ochrony i Promocji Zdrowia; Kultury,</w:t>
      </w:r>
    </w:p>
    <w:p>
      <w:pPr>
        <w:spacing w:before="0"/>
        <w:ind w:left="463" w:right="245" w:firstLine="0"/>
        <w:jc w:val="center"/>
        <w:rPr>
          <w:b/>
          <w:sz w:val="24"/>
        </w:rPr>
      </w:pPr>
      <w:r>
        <w:rPr>
          <w:b/>
          <w:sz w:val="24"/>
        </w:rPr>
        <w:t>Sztuki oraz Ochrony Dziedzictwa Narodowego; Nauki, szkolnictwa wyższego, edukacji, oświaty</w:t>
      </w:r>
    </w:p>
    <w:p>
      <w:pPr>
        <w:spacing w:before="0"/>
        <w:ind w:left="464" w:right="245" w:firstLine="0"/>
        <w:jc w:val="center"/>
        <w:rPr>
          <w:b/>
          <w:sz w:val="24"/>
        </w:rPr>
      </w:pPr>
      <w:r>
        <w:rPr>
          <w:b/>
          <w:sz w:val="24"/>
        </w:rPr>
        <w:t>i wychowania na rok 2018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81"/>
        <w:ind w:left="677"/>
        <w:jc w:val="both"/>
      </w:pPr>
      <w:r>
        <w:rPr/>
        <w:t>Na podstawie art. 7 ust. 1 pkt 19 i art. 30 ust. 1 ustawy z dnia 8 marca 1990 r. o samorządzie gminnym</w:t>
      </w:r>
    </w:p>
    <w:p>
      <w:pPr>
        <w:pStyle w:val="BodyText"/>
        <w:ind w:left="450" w:right="227"/>
        <w:jc w:val="both"/>
      </w:pPr>
      <w:r>
        <w:rPr/>
        <w:t>(Dz. U. z 2017 r. poz. 1875), art. 11 ust. 1 i 2, art. 13 ustawy z dnia 24 kwietnia 2003 r. o działalności pożytku publicznego i o wolontariacie (Dz. U. z 2016 r. poz. 1817 z późn. zm.) zarządza się, co następuje:</w:t>
      </w:r>
    </w:p>
    <w:p>
      <w:pPr>
        <w:pStyle w:val="BodyText"/>
        <w:spacing w:before="120"/>
        <w:ind w:left="450" w:right="227" w:firstLine="340"/>
        <w:jc w:val="both"/>
      </w:pPr>
      <w:r>
        <w:rPr>
          <w:b/>
        </w:rPr>
        <w:t>§ 1. </w:t>
      </w:r>
      <w:r>
        <w:rPr/>
        <w:t>Rozstrzyga  się  otwarty  konkurs  ofert  na  realizację  zadań  publicznych  z zakresu  Wspierania i Upowszechniania Kultury Fizycznej i Sportu; Ochrony i Promocji Zdrowia; Kultury, Sztuki oraz Ochrony Dziedzictwa Narodowego; Nauki, szkolnictwa wyższego, edukacji, oświaty i wychowania na rok 2018.</w:t>
      </w:r>
    </w:p>
    <w:p>
      <w:pPr>
        <w:pStyle w:val="BodyText"/>
        <w:spacing w:before="120"/>
        <w:ind w:left="450" w:right="228" w:firstLine="340"/>
        <w:jc w:val="both"/>
      </w:pPr>
      <w:r>
        <w:rPr>
          <w:b/>
        </w:rPr>
        <w:t>§ 2. </w:t>
      </w:r>
      <w:r>
        <w:rPr/>
        <w:t>Wykaz podmiotów, których oferty realizacji zadań publicznych otrzymały dofinansowanie zawiera załącznik do niniejszego Zarządzenia.</w:t>
      </w:r>
    </w:p>
    <w:p>
      <w:pPr>
        <w:pStyle w:val="BodyText"/>
        <w:spacing w:before="120"/>
        <w:ind w:left="790"/>
        <w:jc w:val="both"/>
      </w:pPr>
      <w:r>
        <w:rPr>
          <w:b/>
        </w:rPr>
        <w:t>§ 3. </w:t>
      </w:r>
      <w:r>
        <w:rPr/>
        <w:t>Wykonanie Zarządzenia powierza się Zastępcy Burmistrza Miasta Świebodzice.</w:t>
      </w:r>
    </w:p>
    <w:p>
      <w:pPr>
        <w:pStyle w:val="BodyText"/>
        <w:spacing w:before="120"/>
        <w:ind w:left="790"/>
        <w:jc w:val="both"/>
      </w:pPr>
      <w:r>
        <w:rPr>
          <w:b/>
        </w:rPr>
        <w:t>§ 4. </w:t>
      </w:r>
      <w:r>
        <w:rPr/>
        <w:t>Zarządzenie wchodzi w życie z dniem podpisania.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6"/>
        <w:ind w:left="5567" w:right="245"/>
        <w:jc w:val="center"/>
      </w:pPr>
      <w:r>
        <w:rPr/>
        <w:t>Burmistrz Miasta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5568"/>
      </w:pPr>
      <w:r>
        <w:rPr/>
        <w:t>Bogdan Kożuchowicz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25pt;margin-top:14.461035pt;width:520.3pt;height:.1pt;mso-position-horizontal-relative:page;mso-position-vertical-relative:paragraph;z-index:-251658240;mso-wrap-distance-left:0;mso-wrap-distance-right:0" coordorigin="500,289" coordsize="10406,0" path="m500,289l10906,2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641" w:val="left" w:leader="none"/>
        </w:tabs>
        <w:spacing w:line="200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Id:</w:t>
      </w:r>
      <w:r>
        <w:rPr>
          <w:spacing w:val="-2"/>
          <w:sz w:val="18"/>
        </w:rPr>
        <w:t> </w:t>
      </w:r>
      <w:r>
        <w:rPr>
          <w:sz w:val="18"/>
        </w:rPr>
        <w:t>15DA6764-93BE-4A63-8B06-A513F486C1C7.</w:t>
      </w:r>
      <w:r>
        <w:rPr>
          <w:spacing w:val="-2"/>
          <w:sz w:val="18"/>
        </w:rPr>
        <w:t> </w:t>
      </w:r>
      <w:r>
        <w:rPr>
          <w:sz w:val="18"/>
        </w:rPr>
        <w:t>Podpisany</w:t>
        <w:tab/>
        <w:t>Strona 1 z</w:t>
      </w:r>
      <w:r>
        <w:rPr>
          <w:spacing w:val="-3"/>
          <w:sz w:val="18"/>
        </w:rPr>
        <w:t> </w:t>
      </w:r>
      <w:r>
        <w:rPr>
          <w:sz w:val="18"/>
        </w:rPr>
        <w:t>1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1910" w:h="16840"/>
          <w:pgMar w:top="760" w:bottom="0" w:left="400" w:right="620"/>
        </w:sectPr>
      </w:pPr>
    </w:p>
    <w:p>
      <w:pPr>
        <w:pStyle w:val="BodyText"/>
        <w:spacing w:line="360" w:lineRule="auto" w:before="68"/>
        <w:ind w:left="4985" w:right="2046"/>
      </w:pPr>
      <w:r>
        <w:rPr/>
        <w:t>Załącznik do zarządzenia Nr 1155/2018 Burmistrza Miasta Świebodzice</w:t>
      </w:r>
    </w:p>
    <w:p>
      <w:pPr>
        <w:pStyle w:val="BodyText"/>
        <w:ind w:left="4985"/>
      </w:pPr>
      <w:r>
        <w:rPr/>
        <w:t>z dnia 5 stycznia 2018 r.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spacing w:before="1"/>
        <w:ind w:left="469"/>
      </w:pPr>
      <w:r>
        <w:rPr/>
        <w:t>WYKAZ ORGANIZACJI ORAZ PODMIOTÓW DZIAŁALNOŚCI POŻYTKU PUBLICZNEGO, KTÓRYCH OFERTY OTRZYMAŁY DOFINANSOWANIE Z BUDŻETU GMINY ŚWIEBODZICE NA REALIZACJĘ ZADAŃ PUBLICZNYCH W ROKU 2018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3091"/>
        <w:gridCol w:w="2411"/>
        <w:gridCol w:w="2088"/>
        <w:gridCol w:w="2088"/>
      </w:tblGrid>
      <w:tr>
        <w:trPr>
          <w:trHeight w:val="505" w:hRule="atLeast"/>
        </w:trPr>
        <w:tc>
          <w:tcPr>
            <w:tcW w:w="744" w:type="dxa"/>
          </w:tcPr>
          <w:p>
            <w:pPr>
              <w:pStyle w:val="TableParagraph"/>
              <w:spacing w:before="126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3091" w:type="dxa"/>
          </w:tcPr>
          <w:p>
            <w:pPr>
              <w:pStyle w:val="TableParagraph"/>
              <w:spacing w:before="126"/>
              <w:ind w:left="965"/>
              <w:rPr>
                <w:b/>
                <w:sz w:val="22"/>
              </w:rPr>
            </w:pPr>
            <w:r>
              <w:rPr>
                <w:b/>
                <w:sz w:val="22"/>
              </w:rPr>
              <w:t>Organizacja</w:t>
            </w:r>
          </w:p>
        </w:tc>
        <w:tc>
          <w:tcPr>
            <w:tcW w:w="2411" w:type="dxa"/>
          </w:tcPr>
          <w:p>
            <w:pPr>
              <w:pStyle w:val="TableParagraph"/>
              <w:spacing w:before="126"/>
              <w:ind w:left="799" w:right="7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Zadanie</w:t>
            </w:r>
          </w:p>
        </w:tc>
        <w:tc>
          <w:tcPr>
            <w:tcW w:w="2088" w:type="dxa"/>
          </w:tcPr>
          <w:p>
            <w:pPr>
              <w:pStyle w:val="TableParagraph"/>
              <w:spacing w:before="126"/>
              <w:ind w:left="779" w:right="7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0" w:lineRule="atLeast"/>
              <w:ind w:left="304" w:right="277" w:firstLine="428"/>
              <w:rPr>
                <w:b/>
                <w:sz w:val="22"/>
              </w:rPr>
            </w:pPr>
            <w:r>
              <w:rPr>
                <w:b/>
                <w:sz w:val="22"/>
              </w:rPr>
              <w:t>Kwota dofinansowania</w:t>
            </w:r>
          </w:p>
        </w:tc>
      </w:tr>
      <w:tr>
        <w:trPr>
          <w:trHeight w:val="505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91" w:type="dxa"/>
          </w:tcPr>
          <w:p>
            <w:pPr>
              <w:pStyle w:val="TableParagraph"/>
              <w:spacing w:line="250" w:lineRule="atLeast"/>
              <w:ind w:right="943"/>
              <w:rPr>
                <w:sz w:val="22"/>
              </w:rPr>
            </w:pPr>
            <w:r>
              <w:rPr>
                <w:sz w:val="22"/>
              </w:rPr>
              <w:t>Stowarzyszenie Senior Aktywny Obywatel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atLeast"/>
              <w:ind w:right="513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</w:tcPr>
          <w:p>
            <w:pPr>
              <w:pStyle w:val="TableParagraph"/>
              <w:spacing w:line="250" w:lineRule="atLeast"/>
              <w:ind w:left="107" w:right="179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2 500,00 zł</w:t>
            </w:r>
          </w:p>
        </w:tc>
      </w:tr>
      <w:tr>
        <w:trPr>
          <w:trHeight w:val="1264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91" w:type="dxa"/>
          </w:tcPr>
          <w:p>
            <w:pPr>
              <w:pStyle w:val="TableParagraph"/>
              <w:ind w:right="197"/>
              <w:rPr>
                <w:sz w:val="22"/>
              </w:rPr>
            </w:pPr>
            <w:r>
              <w:rPr>
                <w:sz w:val="22"/>
              </w:rPr>
              <w:t>Stowarzyszenie Charytatywno- Opiekuńcze im. bł. M. T. Gerhardinger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atLeast"/>
              <w:ind w:right="239"/>
              <w:rPr>
                <w:sz w:val="22"/>
              </w:rPr>
            </w:pPr>
            <w:r>
              <w:rPr>
                <w:sz w:val="22"/>
              </w:rPr>
              <w:t>Dla zdrowia – zintegrowane działania poprawiające stan zdrowia i życia osób niepełnosprawnych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2 500,00 zł</w:t>
            </w:r>
          </w:p>
        </w:tc>
      </w:tr>
      <w:tr>
        <w:trPr>
          <w:trHeight w:val="758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91" w:type="dxa"/>
          </w:tcPr>
          <w:p>
            <w:pPr>
              <w:pStyle w:val="TableParagraph"/>
              <w:spacing w:line="250" w:lineRule="atLeast"/>
              <w:ind w:right="533"/>
              <w:rPr>
                <w:sz w:val="22"/>
              </w:rPr>
            </w:pPr>
            <w:r>
              <w:rPr>
                <w:sz w:val="22"/>
              </w:rPr>
              <w:t>Stowarzyszenie Pomocy na Rzecz Dzieci i Młodzieży Niepełnosprawnej</w:t>
            </w:r>
          </w:p>
        </w:tc>
        <w:tc>
          <w:tcPr>
            <w:tcW w:w="2411" w:type="dxa"/>
          </w:tcPr>
          <w:p>
            <w:pPr>
              <w:pStyle w:val="TableParagraph"/>
              <w:ind w:right="672"/>
              <w:rPr>
                <w:sz w:val="22"/>
              </w:rPr>
            </w:pPr>
            <w:r>
              <w:rPr>
                <w:sz w:val="22"/>
              </w:rPr>
              <w:t>Niezbędna kropla w oceanie potrzeb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15 000,00 zł</w:t>
            </w:r>
          </w:p>
        </w:tc>
      </w:tr>
      <w:tr>
        <w:trPr>
          <w:trHeight w:val="758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91" w:type="dxa"/>
          </w:tcPr>
          <w:p>
            <w:pPr>
              <w:pStyle w:val="TableParagraph"/>
              <w:spacing w:line="250" w:lineRule="atLeast"/>
              <w:ind w:right="503"/>
              <w:rPr>
                <w:sz w:val="22"/>
              </w:rPr>
            </w:pPr>
            <w:r>
              <w:rPr>
                <w:sz w:val="22"/>
              </w:rPr>
              <w:t>Stowarzyszenie Krzewienia Trzeźwości w Rodzinie ODNOWA</w:t>
            </w:r>
          </w:p>
        </w:tc>
        <w:tc>
          <w:tcPr>
            <w:tcW w:w="2411" w:type="dxa"/>
          </w:tcPr>
          <w:p>
            <w:pPr>
              <w:pStyle w:val="TableParagraph"/>
              <w:ind w:right="580"/>
              <w:rPr>
                <w:sz w:val="22"/>
              </w:rPr>
            </w:pPr>
            <w:r>
              <w:rPr>
                <w:sz w:val="22"/>
              </w:rPr>
              <w:t>Prowadzenie klubu abstynenta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20 000,00 zł</w:t>
            </w:r>
          </w:p>
        </w:tc>
      </w:tr>
      <w:tr>
        <w:trPr>
          <w:trHeight w:val="758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Fundacja Dogonić Marzenia</w:t>
            </w:r>
          </w:p>
        </w:tc>
        <w:tc>
          <w:tcPr>
            <w:tcW w:w="2411" w:type="dxa"/>
          </w:tcPr>
          <w:p>
            <w:pPr>
              <w:pStyle w:val="TableParagraph"/>
              <w:ind w:right="239"/>
              <w:rPr>
                <w:sz w:val="22"/>
              </w:rPr>
            </w:pPr>
            <w:r>
              <w:rPr>
                <w:sz w:val="22"/>
              </w:rPr>
              <w:t>Terapia rehabilitacyjna w połączeniu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z logopedią i edukacją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179"/>
              <w:rPr>
                <w:sz w:val="22"/>
              </w:rPr>
            </w:pPr>
            <w:r>
              <w:rPr>
                <w:sz w:val="22"/>
              </w:rPr>
              <w:t>Ochrona i Promocja Zdrowia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5 000,00 zł</w:t>
            </w:r>
          </w:p>
        </w:tc>
      </w:tr>
      <w:tr>
        <w:trPr>
          <w:trHeight w:val="1011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091" w:type="dxa"/>
          </w:tcPr>
          <w:p>
            <w:pPr>
              <w:pStyle w:val="TableParagraph"/>
              <w:ind w:right="869"/>
              <w:rPr>
                <w:sz w:val="22"/>
              </w:rPr>
            </w:pPr>
            <w:r>
              <w:rPr>
                <w:sz w:val="22"/>
              </w:rPr>
              <w:t>Polskie Stowarzyszenie Diabetyków</w:t>
            </w:r>
          </w:p>
        </w:tc>
        <w:tc>
          <w:tcPr>
            <w:tcW w:w="2411" w:type="dxa"/>
          </w:tcPr>
          <w:p>
            <w:pPr>
              <w:pStyle w:val="TableParagraph"/>
              <w:ind w:right="446"/>
              <w:rPr>
                <w:sz w:val="22"/>
              </w:rPr>
            </w:pPr>
            <w:r>
              <w:rPr>
                <w:sz w:val="22"/>
              </w:rPr>
              <w:t>Warsztaty Manualne w Muzeum Papiernictwa</w:t>
            </w:r>
          </w:p>
        </w:tc>
        <w:tc>
          <w:tcPr>
            <w:tcW w:w="2088" w:type="dxa"/>
          </w:tcPr>
          <w:p>
            <w:pPr>
              <w:pStyle w:val="TableParagraph"/>
              <w:spacing w:line="250" w:lineRule="atLeast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2 000,00 zł</w:t>
            </w:r>
          </w:p>
        </w:tc>
      </w:tr>
      <w:tr>
        <w:trPr>
          <w:trHeight w:val="1264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Stowarzyszenie Wypożyczalnia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Centrum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Świebodzicki Dzień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Akceptacji</w:t>
            </w:r>
          </w:p>
          <w:p>
            <w:pPr>
              <w:pStyle w:val="TableParagraph"/>
              <w:spacing w:line="250" w:lineRule="atLeast"/>
              <w:ind w:right="537"/>
              <w:rPr>
                <w:sz w:val="22"/>
              </w:rPr>
            </w:pPr>
            <w:r>
              <w:rPr>
                <w:sz w:val="22"/>
              </w:rPr>
              <w:t>i Zrozumienia „Pod wspólnym dachem nieba”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1 500,00 zł</w:t>
            </w:r>
          </w:p>
        </w:tc>
      </w:tr>
      <w:tr>
        <w:trPr>
          <w:trHeight w:val="1264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9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Stowarzyszenie Wypożyczalnia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Centrum</w:t>
            </w:r>
          </w:p>
        </w:tc>
        <w:tc>
          <w:tcPr>
            <w:tcW w:w="2411" w:type="dxa"/>
          </w:tcPr>
          <w:p>
            <w:pPr>
              <w:pStyle w:val="TableParagraph"/>
              <w:ind w:right="275"/>
              <w:rPr>
                <w:sz w:val="22"/>
              </w:rPr>
            </w:pPr>
            <w:r>
              <w:rPr>
                <w:sz w:val="22"/>
              </w:rPr>
              <w:t>Integracyjne spotkanie poetyckie dzieci</w:t>
            </w:r>
          </w:p>
          <w:p>
            <w:pPr>
              <w:pStyle w:val="TableParagraph"/>
              <w:ind w:right="189"/>
              <w:rPr>
                <w:sz w:val="22"/>
              </w:rPr>
            </w:pPr>
            <w:r>
              <w:rPr>
                <w:sz w:val="22"/>
              </w:rPr>
              <w:t>i młodzieży z placówek specjalnych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 integracyjnych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750,00 zł</w:t>
            </w:r>
          </w:p>
        </w:tc>
      </w:tr>
      <w:tr>
        <w:trPr>
          <w:trHeight w:val="1264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1" w:type="dxa"/>
          </w:tcPr>
          <w:p>
            <w:pPr>
              <w:pStyle w:val="TableParagraph"/>
              <w:ind w:right="454"/>
              <w:rPr>
                <w:sz w:val="22"/>
              </w:rPr>
            </w:pPr>
            <w:r>
              <w:rPr>
                <w:sz w:val="22"/>
              </w:rPr>
              <w:t>Oddział Górnośląski Stowarzyszenia Naukowego Archeologów Polskich</w:t>
            </w:r>
          </w:p>
        </w:tc>
        <w:tc>
          <w:tcPr>
            <w:tcW w:w="2411" w:type="dxa"/>
          </w:tcPr>
          <w:p>
            <w:pPr>
              <w:pStyle w:val="TableParagraph"/>
              <w:ind w:right="79"/>
              <w:rPr>
                <w:sz w:val="22"/>
              </w:rPr>
            </w:pPr>
            <w:r>
              <w:rPr>
                <w:sz w:val="22"/>
              </w:rPr>
              <w:t>Eksploracja cynowego sarkofagu barona Jana Henryka I von Hochberg w kościele pw. św.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Mikołaja</w:t>
            </w:r>
          </w:p>
        </w:tc>
        <w:tc>
          <w:tcPr>
            <w:tcW w:w="2088" w:type="dxa"/>
          </w:tcPr>
          <w:p>
            <w:pPr>
              <w:pStyle w:val="TableParagraph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6 750,00 zł</w:t>
            </w:r>
          </w:p>
        </w:tc>
      </w:tr>
      <w:tr>
        <w:trPr>
          <w:trHeight w:val="1011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1" w:type="dxa"/>
          </w:tcPr>
          <w:p>
            <w:pPr>
              <w:pStyle w:val="TableParagraph"/>
              <w:ind w:right="197"/>
              <w:rPr>
                <w:sz w:val="22"/>
              </w:rPr>
            </w:pPr>
            <w:r>
              <w:rPr>
                <w:sz w:val="22"/>
              </w:rPr>
              <w:t>Stowarzyszenie Charytatywno- Opiekuńcze im. bł. M. T. Gerhardinger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Odkrywamy świat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kultury i sztuki</w:t>
            </w:r>
          </w:p>
        </w:tc>
        <w:tc>
          <w:tcPr>
            <w:tcW w:w="2088" w:type="dxa"/>
          </w:tcPr>
          <w:p>
            <w:pPr>
              <w:pStyle w:val="TableParagraph"/>
              <w:spacing w:line="250" w:lineRule="atLeast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3 000,00 zł</w:t>
            </w:r>
          </w:p>
        </w:tc>
      </w:tr>
      <w:tr>
        <w:trPr>
          <w:trHeight w:val="1011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1" w:type="dxa"/>
          </w:tcPr>
          <w:p>
            <w:pPr>
              <w:pStyle w:val="TableParagraph"/>
              <w:ind w:right="93"/>
              <w:rPr>
                <w:sz w:val="22"/>
              </w:rPr>
            </w:pPr>
            <w:r>
              <w:rPr>
                <w:sz w:val="22"/>
              </w:rPr>
              <w:t>Stowarzyszenie Promocji Sztuki i Rzemiosła TARGIRA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Festiwal Targira-Art</w:t>
            </w:r>
          </w:p>
        </w:tc>
        <w:tc>
          <w:tcPr>
            <w:tcW w:w="2088" w:type="dxa"/>
          </w:tcPr>
          <w:p>
            <w:pPr>
              <w:pStyle w:val="TableParagraph"/>
              <w:spacing w:line="250" w:lineRule="atLeast"/>
              <w:ind w:left="107" w:right="515"/>
              <w:rPr>
                <w:sz w:val="22"/>
              </w:rPr>
            </w:pPr>
            <w:r>
              <w:rPr>
                <w:sz w:val="22"/>
              </w:rPr>
              <w:t>Kultura, Sztuka, Ochrona Dziedzictwa Narodowego</w:t>
            </w:r>
          </w:p>
        </w:tc>
        <w:tc>
          <w:tcPr>
            <w:tcW w:w="208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30 000,00 zł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  <w:r>
        <w:rPr/>
        <w:pict>
          <v:shape style="position:absolute;margin-left:25pt;margin-top:17.906052pt;width:520.3pt;height:.1pt;mso-position-horizontal-relative:page;mso-position-vertical-relative:paragraph;z-index:-251657216;mso-wrap-distance-left:0;mso-wrap-distance-right:0" coordorigin="500,358" coordsize="10406,0" path="m500,358l10906,35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641" w:val="left" w:leader="none"/>
        </w:tabs>
        <w:spacing w:line="200" w:lineRule="exact" w:before="0"/>
        <w:ind w:left="100" w:right="0" w:firstLine="0"/>
        <w:jc w:val="left"/>
        <w:rPr>
          <w:sz w:val="18"/>
        </w:rPr>
      </w:pPr>
      <w:r>
        <w:rPr>
          <w:sz w:val="18"/>
        </w:rPr>
        <w:t>Id:</w:t>
      </w:r>
      <w:r>
        <w:rPr>
          <w:spacing w:val="-2"/>
          <w:sz w:val="18"/>
        </w:rPr>
        <w:t> </w:t>
      </w:r>
      <w:r>
        <w:rPr>
          <w:sz w:val="18"/>
        </w:rPr>
        <w:t>15DA6764-93BE-4A63-8B06-A513F486C1C7.</w:t>
      </w:r>
      <w:r>
        <w:rPr>
          <w:spacing w:val="-2"/>
          <w:sz w:val="18"/>
        </w:rPr>
        <w:t> </w:t>
      </w:r>
      <w:r>
        <w:rPr>
          <w:sz w:val="18"/>
        </w:rPr>
        <w:t>Podpisany</w:t>
        <w:tab/>
        <w:t>Strona 1 z</w:t>
      </w:r>
      <w:r>
        <w:rPr>
          <w:spacing w:val="-3"/>
          <w:sz w:val="18"/>
        </w:rPr>
        <w:t> </w:t>
      </w:r>
      <w:r>
        <w:rPr>
          <w:sz w:val="18"/>
        </w:rPr>
        <w:t>3</w:t>
      </w:r>
    </w:p>
    <w:p>
      <w:pPr>
        <w:spacing w:after="0" w:line="200" w:lineRule="exact"/>
        <w:jc w:val="left"/>
        <w:rPr>
          <w:sz w:val="18"/>
        </w:rPr>
        <w:sectPr>
          <w:pgSz w:w="11910" w:h="16840"/>
          <w:pgMar w:top="1320" w:bottom="0" w:left="4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297" w:val="left" w:leader="none"/>
          <w:tab w:pos="2162" w:val="left" w:leader="none"/>
          <w:tab w:pos="3026" w:val="left" w:leader="none"/>
          <w:tab w:pos="4322" w:val="left" w:leader="none"/>
          <w:tab w:pos="9291" w:val="left" w:leader="none"/>
        </w:tabs>
        <w:spacing w:before="101"/>
        <w:ind w:left="1" w:right="0" w:firstLine="0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3" w:right="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463" w:right="24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dfconvert.com/" TargetMode="External"/><Relationship Id="rId6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 Miasta Swiebodzice</dc:creator>
  <dc:subject>w sprawie rozstrzygniecia otwartego konkursu ofert na realizacje zadan publicznych z zakresu Wspierania i Upowszechniania Kultury Fizycznej i Sportu; Ochrony i Promocji Zdrowia; Kultury, Sztuki oraz Ochrony Dziedzictwa Narodowego; Nauki, szkolnictwa wyzszego, edukacji, oswiaty i wychowania na rok 2018</dc:subject>
  <dc:title>Zarzadzenie Nr 1155/2018 z dnia 5 stycznia 2018 r.</dc:title>
  <dcterms:created xsi:type="dcterms:W3CDTF">2020-09-29T11:27:44Z</dcterms:created>
  <dcterms:modified xsi:type="dcterms:W3CDTF">2020-09-29T11:27:44Z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2020-09-29T00:00:00Z</vt:filetime>
  </property>
</Properties>
</file>