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64DFC" w14:textId="77777777" w:rsidR="00CA668D" w:rsidRDefault="00CA668D" w:rsidP="00CA668D">
      <w:pPr>
        <w:rPr>
          <w:rFonts w:ascii="Arial" w:hAnsi="Arial" w:cs="Arial"/>
        </w:rPr>
      </w:pPr>
    </w:p>
    <w:p w14:paraId="428AAB84" w14:textId="77777777" w:rsidR="00CA668D" w:rsidRDefault="00CA668D" w:rsidP="00CA668D">
      <w:pPr>
        <w:rPr>
          <w:rFonts w:ascii="Arial" w:hAnsi="Arial" w:cs="Arial"/>
        </w:rPr>
      </w:pPr>
    </w:p>
    <w:p w14:paraId="5CE2C13E" w14:textId="77777777" w:rsidR="00CA668D" w:rsidRDefault="00CA668D" w:rsidP="00CA668D">
      <w:pPr>
        <w:jc w:val="center"/>
        <w:rPr>
          <w:rFonts w:ascii="Arial" w:hAnsi="Arial" w:cs="Arial"/>
        </w:rPr>
      </w:pPr>
      <w:r>
        <w:rPr>
          <w:rFonts w:ascii="Arial" w:hAnsi="Arial" w:cs="Arial"/>
        </w:rPr>
        <w:t>ANKIETA</w:t>
      </w:r>
      <w:r w:rsidRPr="005E5836">
        <w:rPr>
          <w:rFonts w:ascii="Arial" w:hAnsi="Arial" w:cs="Arial"/>
        </w:rPr>
        <w:t xml:space="preserve"> DO GŁOSOWANIA</w:t>
      </w:r>
    </w:p>
    <w:p w14:paraId="021C3CA5" w14:textId="77777777" w:rsidR="00CA668D" w:rsidRDefault="00CA668D" w:rsidP="00CA668D">
      <w:pPr>
        <w:rPr>
          <w:rFonts w:ascii="Arial" w:hAnsi="Arial" w:cs="Arial"/>
        </w:rPr>
      </w:pPr>
    </w:p>
    <w:p w14:paraId="104F469C" w14:textId="77777777" w:rsidR="00CA668D" w:rsidRPr="005E5836" w:rsidRDefault="00CA668D" w:rsidP="00CA668D">
      <w:pPr>
        <w:rPr>
          <w:rFonts w:ascii="Arial" w:hAnsi="Arial" w:cs="Arial"/>
        </w:rPr>
      </w:pPr>
      <w:r w:rsidRPr="00E67B70">
        <w:rPr>
          <w:rFonts w:ascii="Arial" w:hAnsi="Arial" w:cs="Arial"/>
        </w:rPr>
        <w:t xml:space="preserve">w sprawie przeprowadzenia konsultacji dotyczących zmiany rodzaju miejscowości  </w:t>
      </w:r>
      <w:r>
        <w:rPr>
          <w:rFonts w:ascii="Arial" w:hAnsi="Arial" w:cs="Arial"/>
        </w:rPr>
        <w:br/>
      </w:r>
      <w:r w:rsidRPr="00E67B70">
        <w:rPr>
          <w:rFonts w:ascii="Arial" w:hAnsi="Arial" w:cs="Arial"/>
        </w:rPr>
        <w:t>z Wąwolnica -</w:t>
      </w:r>
      <w:r>
        <w:rPr>
          <w:rFonts w:ascii="Arial" w:hAnsi="Arial" w:cs="Arial"/>
        </w:rPr>
        <w:t xml:space="preserve"> </w:t>
      </w:r>
      <w:r w:rsidRPr="00E67B70">
        <w:rPr>
          <w:rFonts w:ascii="Arial" w:hAnsi="Arial" w:cs="Arial"/>
        </w:rPr>
        <w:t>Kolonia część wsi Wąwolnica na Wąwolnica</w:t>
      </w:r>
      <w:r>
        <w:rPr>
          <w:rFonts w:ascii="Arial" w:hAnsi="Arial" w:cs="Arial"/>
        </w:rPr>
        <w:t xml:space="preserve"> </w:t>
      </w:r>
      <w:r w:rsidRPr="00E67B70">
        <w:rPr>
          <w:rFonts w:ascii="Arial" w:hAnsi="Arial" w:cs="Arial"/>
        </w:rPr>
        <w:t>-</w:t>
      </w:r>
      <w:r>
        <w:rPr>
          <w:rFonts w:ascii="Arial" w:hAnsi="Arial" w:cs="Arial"/>
        </w:rPr>
        <w:t xml:space="preserve"> </w:t>
      </w:r>
      <w:r w:rsidRPr="00E67B70">
        <w:rPr>
          <w:rFonts w:ascii="Arial" w:hAnsi="Arial" w:cs="Arial"/>
        </w:rPr>
        <w:t>Kolonia</w:t>
      </w:r>
      <w:r w:rsidRPr="00600A00">
        <w:rPr>
          <w:rFonts w:ascii="Arial" w:hAnsi="Arial" w:cs="Arial"/>
        </w:rPr>
        <w:t xml:space="preserve"> </w:t>
      </w:r>
      <w:r w:rsidRPr="00E67B70">
        <w:rPr>
          <w:rFonts w:ascii="Arial" w:hAnsi="Arial" w:cs="Arial"/>
        </w:rPr>
        <w:t>wieś.</w:t>
      </w:r>
    </w:p>
    <w:p w14:paraId="4C5478C9" w14:textId="77777777" w:rsidR="00CA668D" w:rsidRPr="005E5836" w:rsidRDefault="00CA668D" w:rsidP="00CA668D">
      <w:pPr>
        <w:rPr>
          <w:rFonts w:ascii="Arial" w:hAnsi="Arial" w:cs="Arial"/>
        </w:rPr>
      </w:pPr>
      <w:r w:rsidRPr="005E5836">
        <w:rPr>
          <w:rFonts w:ascii="Arial" w:hAnsi="Arial" w:cs="Arial"/>
        </w:rPr>
        <w:t>Treść pytania:</w:t>
      </w:r>
    </w:p>
    <w:p w14:paraId="5FAA84A5" w14:textId="77777777" w:rsidR="00CA668D" w:rsidRDefault="00CA668D" w:rsidP="00CA668D">
      <w:pPr>
        <w:rPr>
          <w:rFonts w:ascii="Arial" w:hAnsi="Arial" w:cs="Arial"/>
        </w:rPr>
      </w:pPr>
      <w:r w:rsidRPr="005E5836">
        <w:rPr>
          <w:rFonts w:ascii="Arial" w:hAnsi="Arial" w:cs="Arial"/>
        </w:rPr>
        <w:t xml:space="preserve">Czy jesteś za </w:t>
      </w:r>
      <w:r w:rsidRPr="00E67B70">
        <w:rPr>
          <w:rFonts w:ascii="Arial" w:hAnsi="Arial" w:cs="Arial"/>
        </w:rPr>
        <w:t>zmian</w:t>
      </w:r>
      <w:r>
        <w:rPr>
          <w:rFonts w:ascii="Arial" w:hAnsi="Arial" w:cs="Arial"/>
        </w:rPr>
        <w:t>ą</w:t>
      </w:r>
      <w:r w:rsidRPr="00E67B70">
        <w:rPr>
          <w:rFonts w:ascii="Arial" w:hAnsi="Arial" w:cs="Arial"/>
        </w:rPr>
        <w:t xml:space="preserve"> rodzaju miejscowości  z Wąwolnica -</w:t>
      </w:r>
      <w:r>
        <w:rPr>
          <w:rFonts w:ascii="Arial" w:hAnsi="Arial" w:cs="Arial"/>
        </w:rPr>
        <w:t xml:space="preserve"> </w:t>
      </w:r>
      <w:r w:rsidRPr="00E67B70">
        <w:rPr>
          <w:rFonts w:ascii="Arial" w:hAnsi="Arial" w:cs="Arial"/>
        </w:rPr>
        <w:t xml:space="preserve">Kolonia część wsi Wąwolnica </w:t>
      </w:r>
      <w:r>
        <w:rPr>
          <w:rFonts w:ascii="Arial" w:hAnsi="Arial" w:cs="Arial"/>
        </w:rPr>
        <w:br/>
      </w:r>
      <w:r w:rsidRPr="00E67B70">
        <w:rPr>
          <w:rFonts w:ascii="Arial" w:hAnsi="Arial" w:cs="Arial"/>
        </w:rPr>
        <w:t>na Wąwolnica-Kolonia</w:t>
      </w:r>
      <w:r w:rsidRPr="00C74D2A">
        <w:rPr>
          <w:rFonts w:ascii="Arial" w:hAnsi="Arial" w:cs="Arial"/>
        </w:rPr>
        <w:t xml:space="preserve"> </w:t>
      </w:r>
      <w:r w:rsidRPr="00E67B70">
        <w:rPr>
          <w:rFonts w:ascii="Arial" w:hAnsi="Arial" w:cs="Arial"/>
        </w:rPr>
        <w:t>wieś</w:t>
      </w:r>
      <w:r w:rsidRPr="005E5836">
        <w:rPr>
          <w:rFonts w:ascii="Arial" w:hAnsi="Arial" w:cs="Arial"/>
        </w:rPr>
        <w:t>?</w:t>
      </w:r>
    </w:p>
    <w:p w14:paraId="2BAF8EAD" w14:textId="77777777" w:rsidR="00CA668D" w:rsidRDefault="00CA668D" w:rsidP="00CA668D">
      <w:pPr>
        <w:rPr>
          <w:rFonts w:ascii="Arial" w:hAnsi="Arial" w:cs="Arial"/>
        </w:rPr>
      </w:pPr>
    </w:p>
    <w:tbl>
      <w:tblPr>
        <w:tblStyle w:val="Tabela-Siatka"/>
        <w:tblW w:w="0" w:type="auto"/>
        <w:tblInd w:w="858" w:type="dxa"/>
        <w:tblLook w:val="04A0" w:firstRow="1" w:lastRow="0" w:firstColumn="1" w:lastColumn="0" w:noHBand="0" w:noVBand="1"/>
      </w:tblPr>
      <w:tblGrid>
        <w:gridCol w:w="279"/>
        <w:gridCol w:w="4678"/>
      </w:tblGrid>
      <w:tr w:rsidR="00CA668D" w14:paraId="4BF3F529" w14:textId="77777777" w:rsidTr="005B4BBD">
        <w:tc>
          <w:tcPr>
            <w:tcW w:w="279" w:type="dxa"/>
            <w:tcBorders>
              <w:bottom w:val="single" w:sz="4" w:space="0" w:color="auto"/>
              <w:right w:val="single" w:sz="4" w:space="0" w:color="auto"/>
            </w:tcBorders>
          </w:tcPr>
          <w:p w14:paraId="0901496F" w14:textId="77777777" w:rsidR="00CA668D" w:rsidRDefault="00CA668D" w:rsidP="005B4BBD">
            <w:pPr>
              <w:rPr>
                <w:rFonts w:ascii="Arial" w:hAnsi="Arial" w:cs="Arial"/>
              </w:rPr>
            </w:pPr>
          </w:p>
        </w:tc>
        <w:tc>
          <w:tcPr>
            <w:tcW w:w="4678" w:type="dxa"/>
            <w:tcBorders>
              <w:top w:val="nil"/>
              <w:left w:val="single" w:sz="4" w:space="0" w:color="auto"/>
              <w:bottom w:val="nil"/>
              <w:right w:val="nil"/>
            </w:tcBorders>
          </w:tcPr>
          <w:p w14:paraId="116ADED9" w14:textId="77777777" w:rsidR="00CA668D" w:rsidRDefault="00CA668D" w:rsidP="005B4BBD">
            <w:pPr>
              <w:rPr>
                <w:rFonts w:ascii="Arial" w:hAnsi="Arial" w:cs="Arial"/>
              </w:rPr>
            </w:pPr>
            <w:r w:rsidRPr="005E5836">
              <w:rPr>
                <w:rFonts w:ascii="Arial" w:hAnsi="Arial" w:cs="Arial"/>
              </w:rPr>
              <w:t>TAK</w:t>
            </w:r>
          </w:p>
        </w:tc>
      </w:tr>
      <w:tr w:rsidR="00CA668D" w14:paraId="34A6D8FD" w14:textId="77777777" w:rsidTr="005B4BBD">
        <w:tc>
          <w:tcPr>
            <w:tcW w:w="279" w:type="dxa"/>
            <w:tcBorders>
              <w:top w:val="single" w:sz="4" w:space="0" w:color="auto"/>
              <w:left w:val="nil"/>
              <w:bottom w:val="single" w:sz="4" w:space="0" w:color="auto"/>
              <w:right w:val="nil"/>
            </w:tcBorders>
          </w:tcPr>
          <w:p w14:paraId="691106ED" w14:textId="77777777" w:rsidR="00CA668D" w:rsidRDefault="00CA668D" w:rsidP="005B4BBD">
            <w:pPr>
              <w:rPr>
                <w:rFonts w:ascii="Arial" w:hAnsi="Arial" w:cs="Arial"/>
              </w:rPr>
            </w:pPr>
          </w:p>
        </w:tc>
        <w:tc>
          <w:tcPr>
            <w:tcW w:w="4678" w:type="dxa"/>
            <w:tcBorders>
              <w:top w:val="nil"/>
              <w:left w:val="nil"/>
              <w:bottom w:val="nil"/>
              <w:right w:val="nil"/>
            </w:tcBorders>
          </w:tcPr>
          <w:p w14:paraId="4D43948E" w14:textId="77777777" w:rsidR="00CA668D" w:rsidRPr="005E5836" w:rsidRDefault="00CA668D" w:rsidP="005B4BBD">
            <w:pPr>
              <w:rPr>
                <w:rFonts w:ascii="Arial" w:hAnsi="Arial" w:cs="Arial"/>
              </w:rPr>
            </w:pPr>
          </w:p>
        </w:tc>
      </w:tr>
      <w:tr w:rsidR="00CA668D" w14:paraId="5207DD25" w14:textId="77777777" w:rsidTr="005B4BBD">
        <w:tc>
          <w:tcPr>
            <w:tcW w:w="279" w:type="dxa"/>
            <w:tcBorders>
              <w:top w:val="single" w:sz="4" w:space="0" w:color="auto"/>
              <w:right w:val="single" w:sz="4" w:space="0" w:color="auto"/>
            </w:tcBorders>
          </w:tcPr>
          <w:p w14:paraId="7FDF2DBC" w14:textId="77777777" w:rsidR="00CA668D" w:rsidRDefault="00CA668D" w:rsidP="005B4BBD">
            <w:pPr>
              <w:rPr>
                <w:rFonts w:ascii="Arial" w:hAnsi="Arial" w:cs="Arial"/>
              </w:rPr>
            </w:pPr>
          </w:p>
        </w:tc>
        <w:tc>
          <w:tcPr>
            <w:tcW w:w="4678" w:type="dxa"/>
            <w:tcBorders>
              <w:top w:val="nil"/>
              <w:left w:val="single" w:sz="4" w:space="0" w:color="auto"/>
              <w:bottom w:val="nil"/>
              <w:right w:val="nil"/>
            </w:tcBorders>
          </w:tcPr>
          <w:p w14:paraId="2FEA7E9B" w14:textId="77777777" w:rsidR="00CA668D" w:rsidRDefault="00CA668D" w:rsidP="005B4BBD">
            <w:pPr>
              <w:rPr>
                <w:rFonts w:ascii="Arial" w:hAnsi="Arial" w:cs="Arial"/>
              </w:rPr>
            </w:pPr>
            <w:r>
              <w:rPr>
                <w:rFonts w:ascii="Arial" w:hAnsi="Arial" w:cs="Arial"/>
              </w:rPr>
              <w:t xml:space="preserve"> </w:t>
            </w:r>
            <w:r w:rsidRPr="005E5836">
              <w:rPr>
                <w:rFonts w:ascii="Arial" w:hAnsi="Arial" w:cs="Arial"/>
              </w:rPr>
              <w:t>NIE</w:t>
            </w:r>
          </w:p>
        </w:tc>
      </w:tr>
    </w:tbl>
    <w:p w14:paraId="12BBB04E" w14:textId="77777777" w:rsidR="00CA668D" w:rsidRDefault="00CA668D" w:rsidP="00CA668D">
      <w:pPr>
        <w:rPr>
          <w:rFonts w:ascii="Arial" w:hAnsi="Arial" w:cs="Arial"/>
        </w:rPr>
      </w:pPr>
    </w:p>
    <w:p w14:paraId="45676E56" w14:textId="77777777" w:rsidR="00CA668D" w:rsidRPr="005E5836" w:rsidRDefault="00CA668D" w:rsidP="00CA668D">
      <w:pPr>
        <w:rPr>
          <w:rFonts w:ascii="Arial" w:hAnsi="Arial" w:cs="Arial"/>
        </w:rPr>
      </w:pPr>
      <w:r w:rsidRPr="005E5836">
        <w:rPr>
          <w:rFonts w:ascii="Arial" w:hAnsi="Arial" w:cs="Arial"/>
        </w:rPr>
        <w:t>Głosować można wyłącznie na jedną z powyższych odpowiedzi, zaznaczając krzyżykiem odpowiedni kwadrat znajdujący się z lewej strony.</w:t>
      </w:r>
    </w:p>
    <w:p w14:paraId="2C00B674" w14:textId="77777777" w:rsidR="00CA668D" w:rsidRPr="005E5836" w:rsidRDefault="00CA668D" w:rsidP="00CA668D">
      <w:pPr>
        <w:rPr>
          <w:rFonts w:ascii="Arial" w:hAnsi="Arial" w:cs="Arial"/>
        </w:rPr>
      </w:pPr>
      <w:r w:rsidRPr="005E5836">
        <w:rPr>
          <w:rFonts w:ascii="Arial" w:hAnsi="Arial" w:cs="Arial"/>
        </w:rPr>
        <w:t>Nazwisko i imię*</w:t>
      </w:r>
    </w:p>
    <w:p w14:paraId="3264587B" w14:textId="77777777" w:rsidR="00CA668D" w:rsidRPr="005E5836" w:rsidRDefault="00CA668D" w:rsidP="00CA668D">
      <w:pPr>
        <w:rPr>
          <w:rFonts w:ascii="Arial" w:hAnsi="Arial" w:cs="Arial"/>
        </w:rPr>
      </w:pPr>
      <w:r w:rsidRPr="005E5836">
        <w:rPr>
          <w:rFonts w:ascii="Arial" w:hAnsi="Arial" w:cs="Arial"/>
        </w:rPr>
        <w:t>……………………………………………………………………………………………………………</w:t>
      </w:r>
    </w:p>
    <w:p w14:paraId="4EA34671" w14:textId="77777777" w:rsidR="00CA668D" w:rsidRPr="005E5836" w:rsidRDefault="00CA668D" w:rsidP="00CA668D">
      <w:pPr>
        <w:rPr>
          <w:rFonts w:ascii="Arial" w:hAnsi="Arial" w:cs="Arial"/>
        </w:rPr>
      </w:pPr>
      <w:r w:rsidRPr="005E5836">
        <w:rPr>
          <w:rFonts w:ascii="Arial" w:hAnsi="Arial" w:cs="Arial"/>
        </w:rPr>
        <w:t>Adres zamieszkania*</w:t>
      </w:r>
    </w:p>
    <w:p w14:paraId="68D23C22" w14:textId="77777777" w:rsidR="00CA668D" w:rsidRPr="005E5836" w:rsidRDefault="00CA668D" w:rsidP="00CA668D">
      <w:pPr>
        <w:rPr>
          <w:rFonts w:ascii="Arial" w:hAnsi="Arial" w:cs="Arial"/>
        </w:rPr>
      </w:pPr>
      <w:r w:rsidRPr="005E5836">
        <w:rPr>
          <w:rFonts w:ascii="Arial" w:hAnsi="Arial" w:cs="Arial"/>
        </w:rPr>
        <w:t>……………………………………………………………………………………………………………</w:t>
      </w:r>
    </w:p>
    <w:p w14:paraId="6459D172" w14:textId="77777777" w:rsidR="00CA668D" w:rsidRPr="005E5836" w:rsidRDefault="00CA668D" w:rsidP="00CA668D">
      <w:pPr>
        <w:rPr>
          <w:rFonts w:ascii="Arial" w:hAnsi="Arial" w:cs="Arial"/>
        </w:rPr>
      </w:pPr>
      <w:r w:rsidRPr="005E5836">
        <w:rPr>
          <w:rFonts w:ascii="Arial" w:hAnsi="Arial" w:cs="Arial"/>
        </w:rPr>
        <w:t>……………………………………………………………………………………………………………</w:t>
      </w:r>
    </w:p>
    <w:p w14:paraId="64C4EE3C" w14:textId="77777777" w:rsidR="00CA668D" w:rsidRDefault="00CA668D" w:rsidP="00CA668D">
      <w:pPr>
        <w:ind w:left="5387"/>
        <w:rPr>
          <w:rFonts w:ascii="Arial" w:hAnsi="Arial" w:cs="Arial"/>
        </w:rPr>
      </w:pPr>
    </w:p>
    <w:p w14:paraId="71F45C3F" w14:textId="77777777" w:rsidR="00CA668D" w:rsidRPr="005E5836" w:rsidRDefault="00CA668D" w:rsidP="00CA668D">
      <w:pPr>
        <w:ind w:left="5387"/>
        <w:rPr>
          <w:rFonts w:ascii="Arial" w:hAnsi="Arial" w:cs="Arial"/>
        </w:rPr>
      </w:pPr>
      <w:r w:rsidRPr="005E5836">
        <w:rPr>
          <w:rFonts w:ascii="Arial" w:hAnsi="Arial" w:cs="Arial"/>
        </w:rPr>
        <w:t>……………..………………………..</w:t>
      </w:r>
    </w:p>
    <w:p w14:paraId="4683BEAB" w14:textId="77777777" w:rsidR="00CA668D" w:rsidRPr="005E5836" w:rsidRDefault="00CA668D" w:rsidP="00CA668D">
      <w:pPr>
        <w:ind w:left="5387"/>
        <w:rPr>
          <w:rFonts w:ascii="Arial" w:hAnsi="Arial" w:cs="Arial"/>
        </w:rPr>
      </w:pPr>
      <w:r>
        <w:rPr>
          <w:rFonts w:ascii="Arial" w:hAnsi="Arial" w:cs="Arial"/>
        </w:rPr>
        <w:t xml:space="preserve">              </w:t>
      </w:r>
      <w:r w:rsidRPr="005E5836">
        <w:rPr>
          <w:rFonts w:ascii="Arial" w:hAnsi="Arial" w:cs="Arial"/>
        </w:rPr>
        <w:t>(data i podpis)</w:t>
      </w:r>
    </w:p>
    <w:p w14:paraId="4736819C" w14:textId="77777777" w:rsidR="00CA668D" w:rsidRPr="005E5836" w:rsidRDefault="00CA668D" w:rsidP="00CA668D">
      <w:pPr>
        <w:rPr>
          <w:rFonts w:ascii="Arial" w:hAnsi="Arial" w:cs="Arial"/>
        </w:rPr>
      </w:pPr>
    </w:p>
    <w:p w14:paraId="11170F32" w14:textId="77777777" w:rsidR="00CA668D" w:rsidRPr="005E5836" w:rsidRDefault="00CA668D" w:rsidP="00CA668D">
      <w:pPr>
        <w:rPr>
          <w:rFonts w:ascii="Arial" w:hAnsi="Arial" w:cs="Arial"/>
        </w:rPr>
      </w:pPr>
    </w:p>
    <w:p w14:paraId="3CAEBC9E" w14:textId="77777777" w:rsidR="00CA668D" w:rsidRPr="005E5836" w:rsidRDefault="00CA668D" w:rsidP="00CA668D">
      <w:pPr>
        <w:rPr>
          <w:rFonts w:ascii="Arial" w:hAnsi="Arial" w:cs="Arial"/>
        </w:rPr>
      </w:pPr>
    </w:p>
    <w:p w14:paraId="1686CFDE" w14:textId="77777777" w:rsidR="00CA668D" w:rsidRPr="005E5836" w:rsidRDefault="00CA668D" w:rsidP="00CA668D">
      <w:pPr>
        <w:pStyle w:val="Default"/>
        <w:rPr>
          <w:rFonts w:ascii="Arial" w:hAnsi="Arial" w:cs="Arial"/>
          <w:b/>
          <w:bCs/>
          <w:sz w:val="22"/>
          <w:szCs w:val="22"/>
        </w:rPr>
      </w:pPr>
    </w:p>
    <w:p w14:paraId="4CE142A7" w14:textId="77777777" w:rsidR="00CA668D" w:rsidRPr="005E5836" w:rsidRDefault="00CA668D" w:rsidP="00CA668D">
      <w:pPr>
        <w:pStyle w:val="Default"/>
        <w:rPr>
          <w:rFonts w:ascii="Arial" w:hAnsi="Arial" w:cs="Arial"/>
          <w:b/>
          <w:bCs/>
          <w:sz w:val="22"/>
          <w:szCs w:val="22"/>
        </w:rPr>
      </w:pPr>
    </w:p>
    <w:p w14:paraId="78C6D3AF" w14:textId="77777777" w:rsidR="00CA668D" w:rsidRPr="005E5836" w:rsidRDefault="00CA668D" w:rsidP="00CA668D">
      <w:pPr>
        <w:pStyle w:val="Default"/>
        <w:rPr>
          <w:rFonts w:ascii="Arial" w:hAnsi="Arial" w:cs="Arial"/>
          <w:b/>
          <w:bCs/>
          <w:sz w:val="22"/>
          <w:szCs w:val="22"/>
        </w:rPr>
      </w:pPr>
    </w:p>
    <w:p w14:paraId="7EB3EAAA" w14:textId="77777777" w:rsidR="00CA668D" w:rsidRPr="005E5836" w:rsidRDefault="00CA668D" w:rsidP="00CA668D">
      <w:pPr>
        <w:pStyle w:val="Default"/>
        <w:rPr>
          <w:rFonts w:ascii="Arial" w:hAnsi="Arial" w:cs="Arial"/>
          <w:b/>
          <w:bCs/>
          <w:sz w:val="22"/>
          <w:szCs w:val="22"/>
        </w:rPr>
      </w:pPr>
    </w:p>
    <w:p w14:paraId="573E72F8" w14:textId="77777777" w:rsidR="00CA668D" w:rsidRPr="005E5836" w:rsidRDefault="00CA668D" w:rsidP="00CA668D">
      <w:pPr>
        <w:pStyle w:val="Default"/>
        <w:rPr>
          <w:rFonts w:ascii="Arial" w:hAnsi="Arial" w:cs="Arial"/>
          <w:b/>
          <w:bCs/>
          <w:sz w:val="22"/>
          <w:szCs w:val="22"/>
        </w:rPr>
      </w:pPr>
    </w:p>
    <w:p w14:paraId="11CD6DA3" w14:textId="77777777" w:rsidR="00CA668D" w:rsidRPr="005E5836" w:rsidRDefault="00CA668D" w:rsidP="00CA668D">
      <w:pPr>
        <w:pStyle w:val="Default"/>
        <w:rPr>
          <w:rFonts w:ascii="Arial" w:hAnsi="Arial" w:cs="Arial"/>
          <w:b/>
          <w:bCs/>
          <w:sz w:val="22"/>
          <w:szCs w:val="22"/>
        </w:rPr>
      </w:pPr>
    </w:p>
    <w:p w14:paraId="10F3BC04" w14:textId="77777777" w:rsidR="00CA668D" w:rsidRPr="005E5836" w:rsidRDefault="00CA668D" w:rsidP="00CA668D">
      <w:pPr>
        <w:pStyle w:val="Default"/>
        <w:rPr>
          <w:rFonts w:ascii="Arial" w:hAnsi="Arial" w:cs="Arial"/>
          <w:b/>
          <w:bCs/>
          <w:sz w:val="22"/>
          <w:szCs w:val="22"/>
        </w:rPr>
      </w:pPr>
    </w:p>
    <w:p w14:paraId="7180A8F6" w14:textId="77777777" w:rsidR="00CA668D" w:rsidRPr="005E5836" w:rsidRDefault="00CA668D" w:rsidP="00CA668D">
      <w:pPr>
        <w:pStyle w:val="Default"/>
        <w:rPr>
          <w:rFonts w:ascii="Arial" w:hAnsi="Arial" w:cs="Arial"/>
          <w:b/>
          <w:bCs/>
          <w:sz w:val="22"/>
          <w:szCs w:val="22"/>
        </w:rPr>
      </w:pPr>
    </w:p>
    <w:p w14:paraId="6FDED874" w14:textId="77777777" w:rsidR="00CA668D" w:rsidRDefault="00CA668D" w:rsidP="00CA668D">
      <w:pPr>
        <w:pStyle w:val="Default"/>
        <w:rPr>
          <w:rFonts w:ascii="Arial" w:hAnsi="Arial" w:cs="Arial"/>
          <w:b/>
          <w:bCs/>
          <w:sz w:val="22"/>
          <w:szCs w:val="22"/>
        </w:rPr>
      </w:pPr>
    </w:p>
    <w:p w14:paraId="15580CFA" w14:textId="77777777" w:rsidR="00CA668D" w:rsidRDefault="00CA668D" w:rsidP="00CA668D">
      <w:pPr>
        <w:pStyle w:val="Default"/>
        <w:rPr>
          <w:rFonts w:ascii="Arial" w:hAnsi="Arial" w:cs="Arial"/>
          <w:b/>
          <w:bCs/>
          <w:sz w:val="22"/>
          <w:szCs w:val="22"/>
        </w:rPr>
      </w:pPr>
    </w:p>
    <w:p w14:paraId="2545E663" w14:textId="77777777" w:rsidR="00CA668D" w:rsidRPr="005E5836" w:rsidRDefault="00CA668D" w:rsidP="00CA668D">
      <w:pPr>
        <w:pStyle w:val="Default"/>
        <w:rPr>
          <w:rFonts w:ascii="Arial" w:hAnsi="Arial" w:cs="Arial"/>
          <w:b/>
          <w:bCs/>
          <w:sz w:val="22"/>
          <w:szCs w:val="22"/>
        </w:rPr>
      </w:pPr>
    </w:p>
    <w:p w14:paraId="5322DA58" w14:textId="77777777" w:rsidR="00CA668D" w:rsidRDefault="00CA668D" w:rsidP="00CA668D">
      <w:pPr>
        <w:pStyle w:val="Default"/>
        <w:jc w:val="center"/>
        <w:rPr>
          <w:rFonts w:ascii="Arial" w:hAnsi="Arial" w:cs="Arial"/>
          <w:b/>
          <w:bCs/>
          <w:sz w:val="22"/>
          <w:szCs w:val="22"/>
        </w:rPr>
      </w:pPr>
    </w:p>
    <w:p w14:paraId="7B1F33B6" w14:textId="77777777" w:rsidR="00CA668D" w:rsidRDefault="00CA668D" w:rsidP="00CA668D">
      <w:pPr>
        <w:pStyle w:val="Default"/>
        <w:jc w:val="center"/>
        <w:rPr>
          <w:rFonts w:ascii="Arial" w:hAnsi="Arial" w:cs="Arial"/>
          <w:b/>
          <w:bCs/>
          <w:sz w:val="22"/>
          <w:szCs w:val="22"/>
        </w:rPr>
      </w:pPr>
    </w:p>
    <w:p w14:paraId="770FD3D6" w14:textId="77777777" w:rsidR="00CA668D" w:rsidRPr="005E5836" w:rsidRDefault="00CA668D" w:rsidP="00CA668D">
      <w:pPr>
        <w:pStyle w:val="Default"/>
        <w:jc w:val="center"/>
        <w:rPr>
          <w:rFonts w:ascii="Arial" w:hAnsi="Arial" w:cs="Arial"/>
          <w:sz w:val="22"/>
          <w:szCs w:val="22"/>
        </w:rPr>
      </w:pPr>
      <w:r w:rsidRPr="005E5836">
        <w:rPr>
          <w:rFonts w:ascii="Arial" w:hAnsi="Arial" w:cs="Arial"/>
          <w:b/>
          <w:bCs/>
          <w:sz w:val="22"/>
          <w:szCs w:val="22"/>
        </w:rPr>
        <w:lastRenderedPageBreak/>
        <w:t>*Klauzula informacyjna</w:t>
      </w:r>
    </w:p>
    <w:p w14:paraId="353EA95C" w14:textId="77777777" w:rsidR="00CA668D" w:rsidRPr="005E5836" w:rsidRDefault="00CA668D" w:rsidP="00CA668D">
      <w:pPr>
        <w:pStyle w:val="Default"/>
        <w:jc w:val="both"/>
        <w:rPr>
          <w:rFonts w:ascii="Arial" w:hAnsi="Arial" w:cs="Arial"/>
          <w:sz w:val="22"/>
          <w:szCs w:val="22"/>
        </w:rPr>
      </w:pPr>
      <w:r w:rsidRPr="005E5836">
        <w:rPr>
          <w:rFonts w:ascii="Arial" w:hAnsi="Arial" w:cs="Arial"/>
          <w:sz w:val="22"/>
          <w:szCs w:val="22"/>
        </w:rPr>
        <w:t xml:space="preserve">Na podstawie art. 13 ust. 1 i 2 Rozporządzenia Parlamentu Europejskiego i Rady (UE) 2016/679 z 27 kwietnia 2016 r. w sprawie ochrony osób fizycznych w związku </w:t>
      </w:r>
      <w:r>
        <w:rPr>
          <w:rFonts w:ascii="Arial" w:hAnsi="Arial" w:cs="Arial"/>
          <w:sz w:val="22"/>
          <w:szCs w:val="22"/>
        </w:rPr>
        <w:br/>
      </w:r>
      <w:r w:rsidRPr="005E5836">
        <w:rPr>
          <w:rFonts w:ascii="Arial" w:hAnsi="Arial" w:cs="Arial"/>
          <w:sz w:val="22"/>
          <w:szCs w:val="22"/>
        </w:rPr>
        <w:t>z przetwarzaniem danych osobowych i w sprawie swobodnego przepływu takich danych oraz uchylenia dyrektywy 95/46/WE (Dz. U. UE. L. z 2016r. Nr 119, s.1, dalej zwanego: „RODO”) informuję, że: Administratorem Pani/Pana danych osobowych jest Gmina Wąwolnica reprezentowana przez Wójta, 24 160 Wąwolnica, ul. Lubelska 39, tel. 0-81/8825072 e-mail: gmina@wawolnica.pl</w:t>
      </w:r>
      <w:r w:rsidRPr="005E5836">
        <w:rPr>
          <w:rFonts w:ascii="Arial" w:hAnsi="Arial" w:cs="Arial"/>
          <w:b/>
          <w:bCs/>
          <w:sz w:val="22"/>
          <w:szCs w:val="22"/>
        </w:rPr>
        <w:t xml:space="preserve">. </w:t>
      </w:r>
      <w:r w:rsidRPr="005E5836">
        <w:rPr>
          <w:rFonts w:ascii="Arial" w:hAnsi="Arial" w:cs="Arial"/>
          <w:sz w:val="22"/>
          <w:szCs w:val="22"/>
        </w:rPr>
        <w:t xml:space="preserve">W sprawach z zakresu ochrony danych osobowych mogą Państwo kontaktować się z Inspektorem Ochrony Danych pod adresem e-mail: inspektor@cbi24.pl. </w:t>
      </w:r>
    </w:p>
    <w:p w14:paraId="3FF40890" w14:textId="77777777" w:rsidR="00CA668D" w:rsidRPr="005E5836" w:rsidRDefault="00CA668D" w:rsidP="00CA668D">
      <w:pPr>
        <w:pStyle w:val="Default"/>
        <w:jc w:val="both"/>
        <w:rPr>
          <w:rFonts w:ascii="Arial" w:hAnsi="Arial" w:cs="Arial"/>
          <w:sz w:val="22"/>
          <w:szCs w:val="22"/>
        </w:rPr>
      </w:pPr>
      <w:r w:rsidRPr="005E5836">
        <w:rPr>
          <w:rFonts w:ascii="Arial" w:hAnsi="Arial" w:cs="Arial"/>
          <w:sz w:val="22"/>
          <w:szCs w:val="22"/>
        </w:rPr>
        <w:t xml:space="preserve">Państwa dane osobowe będą przetwarzane na podstawie art. 6 ust. 1 lit. e) RODO w związku z ustawą z dnia 8 marca 1990 r. o samorządzie gminnym (Dz. U. z 2024 r. Nr poz. 11465 </w:t>
      </w:r>
      <w:r>
        <w:rPr>
          <w:rFonts w:ascii="Arial" w:hAnsi="Arial" w:cs="Arial"/>
          <w:sz w:val="22"/>
          <w:szCs w:val="22"/>
        </w:rPr>
        <w:br/>
      </w:r>
      <w:r w:rsidRPr="005E5836">
        <w:rPr>
          <w:rFonts w:ascii="Arial" w:hAnsi="Arial" w:cs="Arial"/>
          <w:sz w:val="22"/>
          <w:szCs w:val="22"/>
        </w:rPr>
        <w:t xml:space="preserve">z </w:t>
      </w:r>
      <w:proofErr w:type="spellStart"/>
      <w:r w:rsidRPr="005E5836">
        <w:rPr>
          <w:rFonts w:ascii="Arial" w:hAnsi="Arial" w:cs="Arial"/>
          <w:sz w:val="22"/>
          <w:szCs w:val="22"/>
        </w:rPr>
        <w:t>późn</w:t>
      </w:r>
      <w:proofErr w:type="spellEnd"/>
      <w:r w:rsidRPr="005E5836">
        <w:rPr>
          <w:rFonts w:ascii="Arial" w:hAnsi="Arial" w:cs="Arial"/>
          <w:sz w:val="22"/>
          <w:szCs w:val="22"/>
        </w:rPr>
        <w:t>. zm.) oraz Uchwałą Nr VIII</w:t>
      </w:r>
      <w:r>
        <w:rPr>
          <w:rFonts w:ascii="Arial" w:hAnsi="Arial" w:cs="Arial"/>
          <w:sz w:val="22"/>
          <w:szCs w:val="22"/>
        </w:rPr>
        <w:t>.53.24</w:t>
      </w:r>
      <w:r w:rsidRPr="005E5836">
        <w:rPr>
          <w:rFonts w:ascii="Arial" w:hAnsi="Arial" w:cs="Arial"/>
          <w:sz w:val="22"/>
          <w:szCs w:val="22"/>
        </w:rPr>
        <w:t xml:space="preserve"> Rady Gminy Wąwolnica z dnia 19 grudnia 2024 r. </w:t>
      </w:r>
      <w:r>
        <w:rPr>
          <w:rFonts w:ascii="Arial" w:hAnsi="Arial" w:cs="Arial"/>
          <w:sz w:val="22"/>
          <w:szCs w:val="22"/>
        </w:rPr>
        <w:br/>
      </w:r>
      <w:r w:rsidRPr="005E5836">
        <w:rPr>
          <w:rFonts w:ascii="Arial" w:hAnsi="Arial" w:cs="Arial"/>
          <w:sz w:val="22"/>
          <w:szCs w:val="22"/>
        </w:rPr>
        <w:t xml:space="preserve">w sprawie przeprowadzenia konsultacji dotyczących zmiany rodzaju miejscowości  </w:t>
      </w:r>
      <w:r>
        <w:rPr>
          <w:rFonts w:ascii="Arial" w:hAnsi="Arial" w:cs="Arial"/>
          <w:sz w:val="22"/>
          <w:szCs w:val="22"/>
        </w:rPr>
        <w:br/>
      </w:r>
      <w:r w:rsidRPr="005E5836">
        <w:rPr>
          <w:rFonts w:ascii="Arial" w:hAnsi="Arial" w:cs="Arial"/>
          <w:sz w:val="22"/>
          <w:szCs w:val="22"/>
        </w:rPr>
        <w:t xml:space="preserve">z Wąwolnica -Kolonia część wsi Wąwolnica na Wąwolnica-Kolonia wieś w celu przeprowadzenia konsultacji społecznych dotyczących nadania statusu miasta miejscowości Wąwolnica. </w:t>
      </w:r>
    </w:p>
    <w:p w14:paraId="0FF9437F" w14:textId="77777777" w:rsidR="00CA668D" w:rsidRPr="005E5836" w:rsidRDefault="00CA668D" w:rsidP="00CA668D">
      <w:pPr>
        <w:pStyle w:val="Default"/>
        <w:jc w:val="both"/>
        <w:rPr>
          <w:rFonts w:ascii="Arial" w:hAnsi="Arial" w:cs="Arial"/>
          <w:sz w:val="22"/>
          <w:szCs w:val="22"/>
        </w:rPr>
      </w:pPr>
      <w:r w:rsidRPr="005E5836">
        <w:rPr>
          <w:rFonts w:ascii="Arial" w:hAnsi="Arial" w:cs="Arial"/>
          <w:sz w:val="22"/>
          <w:szCs w:val="22"/>
        </w:rPr>
        <w:t xml:space="preserve">Państwa dane osobowe będą przetwarzane przez okres niezbędny do realizacji celu, o którym mowa w </w:t>
      </w:r>
      <w:r>
        <w:rPr>
          <w:rFonts w:ascii="Arial" w:hAnsi="Arial" w:cs="Arial"/>
          <w:sz w:val="22"/>
          <w:szCs w:val="22"/>
        </w:rPr>
        <w:t xml:space="preserve">w/w uchwale </w:t>
      </w:r>
      <w:r w:rsidRPr="005E5836">
        <w:rPr>
          <w:rFonts w:ascii="Arial" w:hAnsi="Arial" w:cs="Arial"/>
          <w:sz w:val="22"/>
          <w:szCs w:val="22"/>
        </w:rPr>
        <w:t xml:space="preserve">z uwzględnieniem okresów przechowywania określonych w przepisach szczególnych, w tym przepisów archiwalnych. </w:t>
      </w:r>
    </w:p>
    <w:p w14:paraId="689F280A" w14:textId="77777777" w:rsidR="00CA668D" w:rsidRPr="005E5836" w:rsidRDefault="00CA668D" w:rsidP="00CA668D">
      <w:pPr>
        <w:pStyle w:val="Default"/>
        <w:jc w:val="both"/>
        <w:rPr>
          <w:rFonts w:ascii="Arial" w:hAnsi="Arial" w:cs="Arial"/>
          <w:sz w:val="22"/>
          <w:szCs w:val="22"/>
        </w:rPr>
      </w:pPr>
      <w:r w:rsidRPr="005E5836">
        <w:rPr>
          <w:rFonts w:ascii="Arial" w:hAnsi="Arial" w:cs="Arial"/>
          <w:sz w:val="22"/>
          <w:szCs w:val="22"/>
        </w:rPr>
        <w:t xml:space="preserve">Państwa dane nie będą przekazywane do państwa trzeciego lub organizacji międzynarodowej. </w:t>
      </w:r>
    </w:p>
    <w:p w14:paraId="3CCFFDB8" w14:textId="77777777" w:rsidR="00CA668D" w:rsidRPr="005E5836" w:rsidRDefault="00CA668D" w:rsidP="00CA668D">
      <w:pPr>
        <w:pStyle w:val="Default"/>
        <w:jc w:val="both"/>
        <w:rPr>
          <w:rFonts w:ascii="Arial" w:hAnsi="Arial" w:cs="Arial"/>
          <w:sz w:val="22"/>
          <w:szCs w:val="22"/>
        </w:rPr>
      </w:pPr>
      <w:r w:rsidRPr="005E5836">
        <w:rPr>
          <w:rFonts w:ascii="Arial" w:hAnsi="Arial" w:cs="Arial"/>
          <w:sz w:val="22"/>
          <w:szCs w:val="22"/>
        </w:rPr>
        <w:t xml:space="preserve">Państwa dane osobowe będą przetwarzane w sposób zautomatyzowany, lecz nie będą podlegały zautomatyzowanemu podejmowaniu decyzji, w tym o profilowaniu. </w:t>
      </w:r>
    </w:p>
    <w:p w14:paraId="12455FE0" w14:textId="77777777" w:rsidR="00CA668D" w:rsidRPr="005E5836" w:rsidRDefault="00CA668D" w:rsidP="00CA668D">
      <w:pPr>
        <w:pStyle w:val="Default"/>
        <w:jc w:val="both"/>
        <w:rPr>
          <w:rFonts w:ascii="Arial" w:hAnsi="Arial" w:cs="Arial"/>
          <w:sz w:val="22"/>
          <w:szCs w:val="22"/>
        </w:rPr>
      </w:pPr>
      <w:r w:rsidRPr="005E5836">
        <w:rPr>
          <w:rFonts w:ascii="Arial" w:hAnsi="Arial" w:cs="Arial"/>
          <w:sz w:val="22"/>
          <w:szCs w:val="22"/>
        </w:rPr>
        <w:t xml:space="preserve">W związku z przetwarzaniem Państwa danych osobowych, przysługują Państwu następujące prawa: </w:t>
      </w:r>
    </w:p>
    <w:p w14:paraId="0A7BDAA9" w14:textId="77777777" w:rsidR="00CA668D" w:rsidRPr="005E5836" w:rsidRDefault="00CA668D" w:rsidP="00CA668D">
      <w:pPr>
        <w:pStyle w:val="Default"/>
        <w:numPr>
          <w:ilvl w:val="0"/>
          <w:numId w:val="1"/>
        </w:numPr>
        <w:spacing w:after="57"/>
        <w:jc w:val="both"/>
        <w:rPr>
          <w:rFonts w:ascii="Arial" w:hAnsi="Arial" w:cs="Arial"/>
          <w:sz w:val="22"/>
          <w:szCs w:val="22"/>
        </w:rPr>
      </w:pPr>
      <w:r w:rsidRPr="005E5836">
        <w:rPr>
          <w:rFonts w:ascii="Arial" w:hAnsi="Arial" w:cs="Arial"/>
          <w:sz w:val="22"/>
          <w:szCs w:val="22"/>
        </w:rPr>
        <w:t xml:space="preserve">prawo dostępu do swoich danych oraz otrzymania ich kopii; </w:t>
      </w:r>
    </w:p>
    <w:p w14:paraId="4C804768" w14:textId="77777777" w:rsidR="00CA668D" w:rsidRPr="005E5836" w:rsidRDefault="00CA668D" w:rsidP="00CA668D">
      <w:pPr>
        <w:pStyle w:val="Default"/>
        <w:numPr>
          <w:ilvl w:val="0"/>
          <w:numId w:val="1"/>
        </w:numPr>
        <w:spacing w:after="57"/>
        <w:jc w:val="both"/>
        <w:rPr>
          <w:rFonts w:ascii="Arial" w:hAnsi="Arial" w:cs="Arial"/>
          <w:sz w:val="22"/>
          <w:szCs w:val="22"/>
        </w:rPr>
      </w:pPr>
      <w:r w:rsidRPr="005E5836">
        <w:rPr>
          <w:rFonts w:ascii="Arial" w:hAnsi="Arial" w:cs="Arial"/>
          <w:sz w:val="22"/>
          <w:szCs w:val="22"/>
        </w:rPr>
        <w:t xml:space="preserve">prawo do sprostowania (poprawiania) swoich danych osobowych; </w:t>
      </w:r>
    </w:p>
    <w:p w14:paraId="70403B97" w14:textId="77777777" w:rsidR="00CA668D" w:rsidRPr="005E5836" w:rsidRDefault="00CA668D" w:rsidP="00CA668D">
      <w:pPr>
        <w:pStyle w:val="Default"/>
        <w:numPr>
          <w:ilvl w:val="0"/>
          <w:numId w:val="1"/>
        </w:numPr>
        <w:spacing w:after="57"/>
        <w:jc w:val="both"/>
        <w:rPr>
          <w:rFonts w:ascii="Arial" w:hAnsi="Arial" w:cs="Arial"/>
          <w:sz w:val="22"/>
          <w:szCs w:val="22"/>
        </w:rPr>
      </w:pPr>
      <w:r w:rsidRPr="005E5836">
        <w:rPr>
          <w:rFonts w:ascii="Arial" w:hAnsi="Arial" w:cs="Arial"/>
          <w:sz w:val="22"/>
          <w:szCs w:val="22"/>
        </w:rPr>
        <w:t xml:space="preserve">prawo do ograniczenia przetwarzania danych osobowych; </w:t>
      </w:r>
    </w:p>
    <w:p w14:paraId="6B3B15C0" w14:textId="77777777" w:rsidR="00CA668D" w:rsidRPr="005E5836" w:rsidRDefault="00CA668D" w:rsidP="00CA668D">
      <w:pPr>
        <w:pStyle w:val="Default"/>
        <w:numPr>
          <w:ilvl w:val="0"/>
          <w:numId w:val="1"/>
        </w:numPr>
        <w:spacing w:after="57"/>
        <w:jc w:val="both"/>
        <w:rPr>
          <w:rFonts w:ascii="Arial" w:hAnsi="Arial" w:cs="Arial"/>
          <w:sz w:val="22"/>
          <w:szCs w:val="22"/>
        </w:rPr>
      </w:pPr>
      <w:r w:rsidRPr="005E5836">
        <w:rPr>
          <w:rFonts w:ascii="Arial" w:hAnsi="Arial" w:cs="Arial"/>
          <w:sz w:val="22"/>
          <w:szCs w:val="22"/>
        </w:rPr>
        <w:t xml:space="preserve">prawo do usunięcia danych osobowych (w przypadkach prawem przewidzianych); </w:t>
      </w:r>
    </w:p>
    <w:p w14:paraId="54BE575E" w14:textId="77777777" w:rsidR="00CA668D" w:rsidRPr="005E5836" w:rsidRDefault="00CA668D" w:rsidP="00CA668D">
      <w:pPr>
        <w:pStyle w:val="Default"/>
        <w:numPr>
          <w:ilvl w:val="0"/>
          <w:numId w:val="1"/>
        </w:numPr>
        <w:jc w:val="both"/>
        <w:rPr>
          <w:rFonts w:ascii="Arial" w:hAnsi="Arial" w:cs="Arial"/>
          <w:sz w:val="22"/>
          <w:szCs w:val="22"/>
        </w:rPr>
      </w:pPr>
      <w:r w:rsidRPr="005E5836">
        <w:rPr>
          <w:rFonts w:ascii="Arial" w:hAnsi="Arial" w:cs="Arial"/>
          <w:sz w:val="22"/>
          <w:szCs w:val="22"/>
        </w:rPr>
        <w:t xml:space="preserve">prawo wniesienia skargi do Prezesa Urzędu Ochrony Danych Osobowych (ul. Stawki 2, </w:t>
      </w:r>
      <w:r>
        <w:rPr>
          <w:rFonts w:ascii="Arial" w:hAnsi="Arial" w:cs="Arial"/>
          <w:sz w:val="22"/>
          <w:szCs w:val="22"/>
        </w:rPr>
        <w:br/>
      </w:r>
      <w:r w:rsidRPr="005E5836">
        <w:rPr>
          <w:rFonts w:ascii="Arial" w:hAnsi="Arial" w:cs="Arial"/>
          <w:sz w:val="22"/>
          <w:szCs w:val="22"/>
        </w:rPr>
        <w:t xml:space="preserve">00-193 Warszawa), w sytuacji, gdy uzna Pani/Pan, że przetwarzanie danych osobowych narusza przepisy ogólnego rozporządzenia o ochronie danych osobowych (RODO). </w:t>
      </w:r>
    </w:p>
    <w:p w14:paraId="252A8B4A" w14:textId="77777777" w:rsidR="00CA668D" w:rsidRPr="005E5836" w:rsidRDefault="00CA668D" w:rsidP="00CA668D">
      <w:pPr>
        <w:pStyle w:val="Default"/>
        <w:jc w:val="both"/>
        <w:rPr>
          <w:rFonts w:ascii="Arial" w:hAnsi="Arial" w:cs="Arial"/>
          <w:sz w:val="22"/>
          <w:szCs w:val="22"/>
        </w:rPr>
      </w:pPr>
    </w:p>
    <w:p w14:paraId="6C2E5D10" w14:textId="77777777" w:rsidR="00CA668D" w:rsidRPr="005E5836" w:rsidRDefault="00CA668D" w:rsidP="00CA668D">
      <w:pPr>
        <w:pStyle w:val="Default"/>
        <w:jc w:val="both"/>
        <w:rPr>
          <w:rFonts w:ascii="Arial" w:hAnsi="Arial" w:cs="Arial"/>
          <w:sz w:val="22"/>
          <w:szCs w:val="22"/>
        </w:rPr>
      </w:pPr>
      <w:r w:rsidRPr="005E5836">
        <w:rPr>
          <w:rFonts w:ascii="Arial" w:hAnsi="Arial" w:cs="Arial"/>
          <w:sz w:val="22"/>
          <w:szCs w:val="22"/>
        </w:rPr>
        <w:t xml:space="preserve">Podanie danych osobowych jest obowiązkiem ustawowym a ich niepodanie uniemożliwi realizację celów wynikających z pkt.3. </w:t>
      </w:r>
    </w:p>
    <w:p w14:paraId="49B51E15" w14:textId="77777777" w:rsidR="00CA668D" w:rsidRPr="005E5836" w:rsidRDefault="00CA668D" w:rsidP="00CA668D">
      <w:pPr>
        <w:jc w:val="both"/>
        <w:rPr>
          <w:rFonts w:ascii="Arial" w:hAnsi="Arial" w:cs="Arial"/>
        </w:rPr>
      </w:pPr>
      <w:r w:rsidRPr="005E5836">
        <w:rPr>
          <w:rFonts w:ascii="Arial" w:hAnsi="Arial" w:cs="Arial"/>
        </w:rPr>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operatorom pocztowym, dostawcom systemów informatycznych bądź podmiotom świadczącym usługi serwisu systemów informatycznych a także podmiotom lub organom uprawnionym na podstawie przepisów prawa.</w:t>
      </w:r>
    </w:p>
    <w:p w14:paraId="7DB5054C" w14:textId="77777777" w:rsidR="00EB7B45" w:rsidRDefault="00EB7B45"/>
    <w:sectPr w:rsidR="00EB7B45" w:rsidSect="00CA668D">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120D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49193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677"/>
    <w:rsid w:val="00982677"/>
    <w:rsid w:val="00C333AA"/>
    <w:rsid w:val="00CA668D"/>
    <w:rsid w:val="00EB7B45"/>
    <w:rsid w:val="00F834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FB52"/>
  <w15:chartTrackingRefBased/>
  <w15:docId w15:val="{58C6A043-7338-4D5C-B30A-D290A748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A668D"/>
    <w:rPr>
      <w:kern w:val="0"/>
      <w14:ligatures w14:val="none"/>
    </w:rPr>
  </w:style>
  <w:style w:type="paragraph" w:styleId="Nagwek1">
    <w:name w:val="heading 1"/>
    <w:basedOn w:val="Normalny"/>
    <w:next w:val="Normalny"/>
    <w:link w:val="Nagwek1Znak"/>
    <w:uiPriority w:val="9"/>
    <w:qFormat/>
    <w:rsid w:val="009826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826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8267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8267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8267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8267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8267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8267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8267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8267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8267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8267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8267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8267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8267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8267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8267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82677"/>
    <w:rPr>
      <w:rFonts w:eastAsiaTheme="majorEastAsia" w:cstheme="majorBidi"/>
      <w:color w:val="272727" w:themeColor="text1" w:themeTint="D8"/>
    </w:rPr>
  </w:style>
  <w:style w:type="paragraph" w:styleId="Tytu">
    <w:name w:val="Title"/>
    <w:basedOn w:val="Normalny"/>
    <w:next w:val="Normalny"/>
    <w:link w:val="TytuZnak"/>
    <w:uiPriority w:val="10"/>
    <w:qFormat/>
    <w:rsid w:val="009826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8267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8267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8267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82677"/>
    <w:pPr>
      <w:spacing w:before="160"/>
      <w:jc w:val="center"/>
    </w:pPr>
    <w:rPr>
      <w:i/>
      <w:iCs/>
      <w:color w:val="404040" w:themeColor="text1" w:themeTint="BF"/>
    </w:rPr>
  </w:style>
  <w:style w:type="character" w:customStyle="1" w:styleId="CytatZnak">
    <w:name w:val="Cytat Znak"/>
    <w:basedOn w:val="Domylnaczcionkaakapitu"/>
    <w:link w:val="Cytat"/>
    <w:uiPriority w:val="29"/>
    <w:rsid w:val="00982677"/>
    <w:rPr>
      <w:i/>
      <w:iCs/>
      <w:color w:val="404040" w:themeColor="text1" w:themeTint="BF"/>
    </w:rPr>
  </w:style>
  <w:style w:type="paragraph" w:styleId="Akapitzlist">
    <w:name w:val="List Paragraph"/>
    <w:basedOn w:val="Normalny"/>
    <w:uiPriority w:val="34"/>
    <w:qFormat/>
    <w:rsid w:val="00982677"/>
    <w:pPr>
      <w:ind w:left="720"/>
      <w:contextualSpacing/>
    </w:pPr>
  </w:style>
  <w:style w:type="character" w:styleId="Wyrnienieintensywne">
    <w:name w:val="Intense Emphasis"/>
    <w:basedOn w:val="Domylnaczcionkaakapitu"/>
    <w:uiPriority w:val="21"/>
    <w:qFormat/>
    <w:rsid w:val="00982677"/>
    <w:rPr>
      <w:i/>
      <w:iCs/>
      <w:color w:val="2F5496" w:themeColor="accent1" w:themeShade="BF"/>
    </w:rPr>
  </w:style>
  <w:style w:type="paragraph" w:styleId="Cytatintensywny">
    <w:name w:val="Intense Quote"/>
    <w:basedOn w:val="Normalny"/>
    <w:next w:val="Normalny"/>
    <w:link w:val="CytatintensywnyZnak"/>
    <w:uiPriority w:val="30"/>
    <w:qFormat/>
    <w:rsid w:val="00982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82677"/>
    <w:rPr>
      <w:i/>
      <w:iCs/>
      <w:color w:val="2F5496" w:themeColor="accent1" w:themeShade="BF"/>
    </w:rPr>
  </w:style>
  <w:style w:type="character" w:styleId="Odwoanieintensywne">
    <w:name w:val="Intense Reference"/>
    <w:basedOn w:val="Domylnaczcionkaakapitu"/>
    <w:uiPriority w:val="32"/>
    <w:qFormat/>
    <w:rsid w:val="00982677"/>
    <w:rPr>
      <w:b/>
      <w:bCs/>
      <w:smallCaps/>
      <w:color w:val="2F5496" w:themeColor="accent1" w:themeShade="BF"/>
      <w:spacing w:val="5"/>
    </w:rPr>
  </w:style>
  <w:style w:type="paragraph" w:customStyle="1" w:styleId="Default">
    <w:name w:val="Default"/>
    <w:rsid w:val="00CA668D"/>
    <w:pPr>
      <w:autoSpaceDE w:val="0"/>
      <w:autoSpaceDN w:val="0"/>
      <w:adjustRightInd w:val="0"/>
      <w:spacing w:after="0" w:line="240" w:lineRule="auto"/>
    </w:pPr>
    <w:rPr>
      <w:rFonts w:ascii="Verdana" w:hAnsi="Verdana" w:cs="Verdana"/>
      <w:color w:val="000000"/>
      <w:kern w:val="0"/>
      <w:sz w:val="24"/>
      <w:szCs w:val="24"/>
      <w14:ligatures w14:val="none"/>
    </w:rPr>
  </w:style>
  <w:style w:type="table" w:styleId="Tabela-Siatka">
    <w:name w:val="Table Grid"/>
    <w:basedOn w:val="Standardowy"/>
    <w:uiPriority w:val="39"/>
    <w:rsid w:val="00CA668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3120</Characters>
  <Application>Microsoft Office Word</Application>
  <DocSecurity>0</DocSecurity>
  <Lines>26</Lines>
  <Paragraphs>7</Paragraphs>
  <ScaleCrop>false</ScaleCrop>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Skowronek</dc:creator>
  <cp:keywords/>
  <dc:description/>
  <cp:lastModifiedBy>Wojciech Skowronek</cp:lastModifiedBy>
  <cp:revision>2</cp:revision>
  <dcterms:created xsi:type="dcterms:W3CDTF">2025-01-31T09:47:00Z</dcterms:created>
  <dcterms:modified xsi:type="dcterms:W3CDTF">2025-01-31T09:47:00Z</dcterms:modified>
</cp:coreProperties>
</file>