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48" w:rsidRDefault="00CD3648" w:rsidP="00CD3648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KLAUZULA INFORMACYJNA O PRZETWARZANIU DANYCH OSOBOWYCH</w:t>
      </w:r>
    </w:p>
    <w:bookmarkEnd w:id="0"/>
    <w:p w:rsidR="00CD3648" w:rsidRDefault="00CD3648" w:rsidP="00CD3648">
      <w:pPr>
        <w:spacing w:after="0"/>
        <w:jc w:val="both"/>
        <w:rPr>
          <w:rFonts w:ascii="Times New Roman" w:hAnsi="Times New Roman" w:cs="Times New Roman"/>
        </w:rPr>
      </w:pPr>
    </w:p>
    <w:p w:rsidR="00CD3648" w:rsidRDefault="00CD3648" w:rsidP="00CD3648">
      <w:pPr>
        <w:spacing w:after="0"/>
        <w:jc w:val="both"/>
      </w:pPr>
      <w:r>
        <w:rPr>
          <w:rFonts w:ascii="Times New Roman" w:hAnsi="Times New Roman" w:cs="Times New Roman"/>
        </w:rPr>
        <w:t>Zgodnie z art. 13 ust. 1 i ust. 2 ogólnego rozporządzenia o ochronie danych osobowych (RODO) z dnia 27 kwietnia 2016 r. informuje się, że: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Administratorem Pani/Pana danych osobowych jest Wójt Gminy Wojciechów z siedzibą Urząd Gminy Wojciechów, Wojciechów 5, 24 – 204 Wojciechów; email: info@wojciechow.pl,               tel. 81 517 73 53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W sprawach z zakresu ochrony danych osobowych mogą Państwo kontaktować się z Inspektorem Ochrony Danych Osobowych pod adresem: </w:t>
      </w:r>
      <w:hyperlink r:id="rId6">
        <w:r>
          <w:rPr>
            <w:rStyle w:val="Hipercze"/>
            <w:rFonts w:ascii="Times New Roman" w:hAnsi="Times New Roman" w:cs="Times New Roman"/>
          </w:rPr>
          <w:t>iodo@zeto.lublin.pl</w:t>
        </w:r>
      </w:hyperlink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przetwarzane będą w celu przeprowadzenia postępowania konkursowego w celu wyłonienia kandydata na stanowisko urzędnicze Sekretarza w  Urzędzie Gminy Wojciechów.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nie będą przekazywane do państwa trzeciego lub organizacji międzynarodowej.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będą przechowywane zgodnie z przepisami o archiwizacji.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Posiada Pani/Pan prawo dostępu do treści swoich danych, prawo ich sprostowania, prawo ograniczenia przetwarzania oraz prawo wniesienia sprzeciwu.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Ma Pani/Pan prawo wniesienia skargi do Prezesa Urzędu Ochrony Danych gdy uzna Pani/Pan, iż przetwarzanie danych osobowych Pani/Pana dotyczących narusza przepisy RODO.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Podanie przez Panią/Pana danych osobowych jest wymogiem prawnym. Jest Pani/Pan zobowiązana/y do ich podania a konsekwencją niepodania danych osobowych będzie niedopuszczenie kandydata do postępowania konkursowego. </w:t>
      </w:r>
    </w:p>
    <w:p w:rsidR="00CD3648" w:rsidRDefault="00CD3648" w:rsidP="00CD3648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Pani/Pana dane nie będą przetwarzane w sposób prowadzący do zautomatyzowanego podejmowania decyzji w rozumieniu art. 22 ust. 1 i 4 RODO.</w:t>
      </w:r>
    </w:p>
    <w:p w:rsidR="00CD3648" w:rsidRDefault="00CD3648" w:rsidP="00CD3648">
      <w:pPr>
        <w:spacing w:after="0"/>
        <w:jc w:val="both"/>
        <w:rPr>
          <w:rFonts w:ascii="Times New Roman" w:hAnsi="Times New Roman" w:cs="Times New Roman"/>
        </w:rPr>
      </w:pPr>
    </w:p>
    <w:p w:rsidR="00CD3648" w:rsidRDefault="00CD3648" w:rsidP="00CD3648">
      <w:pPr>
        <w:spacing w:after="0"/>
        <w:jc w:val="both"/>
        <w:rPr>
          <w:rFonts w:ascii="Times New Roman" w:hAnsi="Times New Roman" w:cs="Times New Roman"/>
        </w:rPr>
      </w:pPr>
    </w:p>
    <w:p w:rsidR="00CD3648" w:rsidRDefault="00CD3648" w:rsidP="00CD36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CD3648" w:rsidRDefault="00CD3648" w:rsidP="00CD36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CD3648" w:rsidRDefault="00CD3648" w:rsidP="00CD364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43522" w:rsidRPr="00CD3648" w:rsidRDefault="00CD3648" w:rsidP="00CD3648"/>
    <w:sectPr w:rsidR="00343522" w:rsidRPr="00CD3648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0F1"/>
    <w:multiLevelType w:val="multilevel"/>
    <w:tmpl w:val="1CAA18BC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D"/>
    <w:rsid w:val="00064079"/>
    <w:rsid w:val="001C7C97"/>
    <w:rsid w:val="005205E7"/>
    <w:rsid w:val="00555817"/>
    <w:rsid w:val="007476ED"/>
    <w:rsid w:val="00963843"/>
    <w:rsid w:val="00C04C24"/>
    <w:rsid w:val="00C24F67"/>
    <w:rsid w:val="00CD3648"/>
    <w:rsid w:val="00D339A5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364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D3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364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D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eto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2024-08-30T12:34:00Z</dcterms:created>
  <dcterms:modified xsi:type="dcterms:W3CDTF">2024-08-30T12:34:00Z</dcterms:modified>
</cp:coreProperties>
</file>